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4447" w14:textId="2D8C2FCA" w:rsidR="00D42F13" w:rsidRPr="00C006AF" w:rsidRDefault="00D42F13" w:rsidP="00C006A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SĂLAJ</w:t>
      </w:r>
    </w:p>
    <w:p w14:paraId="14E5CE20" w14:textId="77777777" w:rsidR="006B1C21" w:rsidRPr="0071744D" w:rsidRDefault="006B1C21" w:rsidP="006B1C21">
      <w:pPr>
        <w:pStyle w:val="Heading1"/>
        <w:jc w:val="center"/>
        <w:rPr>
          <w:rFonts w:ascii="Trebuchet MS" w:hAnsi="Trebuchet MS" w:cs="Arial"/>
          <w:b/>
          <w:bCs/>
          <w:color w:val="000000" w:themeColor="text1"/>
          <w:sz w:val="22"/>
          <w:szCs w:val="22"/>
        </w:rPr>
      </w:pPr>
      <w:r w:rsidRPr="0071744D">
        <w:rPr>
          <w:rFonts w:ascii="Trebuchet MS" w:hAnsi="Trebuchet MS" w:cs="Arial"/>
          <w:b/>
          <w:color w:val="000000" w:themeColor="text1"/>
          <w:sz w:val="22"/>
          <w:szCs w:val="22"/>
        </w:rPr>
        <w:t>DECIZIA ETAPEI DE ÎNCADRARE</w:t>
      </w:r>
      <w:r w:rsidRPr="0071744D">
        <w:rPr>
          <w:rFonts w:ascii="Trebuchet MS" w:hAnsi="Trebuchet MS" w:cs="Arial"/>
          <w:b/>
          <w:bCs/>
          <w:color w:val="000000" w:themeColor="text1"/>
          <w:sz w:val="22"/>
          <w:szCs w:val="22"/>
        </w:rPr>
        <w:t xml:space="preserve"> </w:t>
      </w:r>
    </w:p>
    <w:p w14:paraId="2B3241F7" w14:textId="1556A88D" w:rsidR="0071744D" w:rsidRPr="0071744D" w:rsidRDefault="006B1C21" w:rsidP="006B1C21">
      <w:pPr>
        <w:autoSpaceDE w:val="0"/>
        <w:spacing w:after="0" w:line="240" w:lineRule="auto"/>
        <w:jc w:val="both"/>
        <w:rPr>
          <w:rFonts w:ascii="Trebuchet MS" w:hAnsi="Trebuchet MS" w:cs="Arial"/>
          <w:b/>
          <w:color w:val="000000" w:themeColor="text1"/>
        </w:rPr>
      </w:pPr>
      <w:r w:rsidRPr="0071744D">
        <w:rPr>
          <w:rFonts w:ascii="Trebuchet MS" w:hAnsi="Trebuchet MS" w:cs="Arial"/>
          <w:b/>
          <w:color w:val="FF0000"/>
        </w:rPr>
        <w:t xml:space="preserve">                                                        </w:t>
      </w:r>
      <w:r w:rsidR="00533A2D">
        <w:rPr>
          <w:rFonts w:ascii="Trebuchet MS" w:hAnsi="Trebuchet MS" w:cs="Arial"/>
          <w:b/>
          <w:color w:val="FF0000"/>
        </w:rPr>
        <w:t xml:space="preserve">         </w:t>
      </w:r>
      <w:r w:rsidRPr="0071744D">
        <w:rPr>
          <w:rFonts w:ascii="Trebuchet MS" w:hAnsi="Trebuchet MS" w:cs="Arial"/>
          <w:b/>
          <w:color w:val="FF0000"/>
        </w:rPr>
        <w:t xml:space="preserve"> </w:t>
      </w:r>
      <w:r w:rsidR="00533A2D">
        <w:rPr>
          <w:rFonts w:ascii="Trebuchet MS" w:hAnsi="Trebuchet MS" w:cs="Arial"/>
          <w:b/>
          <w:color w:val="FF0000"/>
        </w:rPr>
        <w:t>proiect</w:t>
      </w:r>
    </w:p>
    <w:p w14:paraId="2C0D4173" w14:textId="77777777" w:rsidR="006B1C21" w:rsidRPr="006B1C21" w:rsidRDefault="006B1C21" w:rsidP="006B1C21">
      <w:pPr>
        <w:autoSpaceDE w:val="0"/>
        <w:spacing w:after="0" w:line="240" w:lineRule="auto"/>
        <w:jc w:val="both"/>
        <w:rPr>
          <w:rFonts w:ascii="Trebuchet MS" w:hAnsi="Trebuchet MS" w:cs="Arial"/>
        </w:rPr>
      </w:pPr>
    </w:p>
    <w:p w14:paraId="4B9FA591" w14:textId="574AA69E" w:rsidR="006B1C21" w:rsidRPr="00533A2D" w:rsidRDefault="006B1C21" w:rsidP="006B1C21">
      <w:pPr>
        <w:autoSpaceDE w:val="0"/>
        <w:spacing w:after="0" w:line="240" w:lineRule="auto"/>
        <w:ind w:firstLine="540"/>
        <w:jc w:val="both"/>
        <w:rPr>
          <w:rFonts w:ascii="Trebuchet MS" w:hAnsi="Trebuchet MS" w:cs="Arial"/>
          <w:color w:val="000000" w:themeColor="text1"/>
        </w:rPr>
      </w:pPr>
      <w:r w:rsidRPr="006B1C21">
        <w:rPr>
          <w:rFonts w:ascii="Trebuchet MS" w:hAnsi="Trebuchet MS" w:cs="Arial"/>
        </w:rPr>
        <w:t xml:space="preserve">  </w:t>
      </w:r>
      <w:r w:rsidRPr="00533A2D">
        <w:rPr>
          <w:rFonts w:ascii="Trebuchet MS" w:hAnsi="Trebuchet MS" w:cs="Arial"/>
          <w:color w:val="000000" w:themeColor="text1"/>
        </w:rPr>
        <w:t>Ca urmare a solicitării de emitere a acordului de mediu adresate de</w:t>
      </w:r>
      <w:r w:rsidR="00533A2D" w:rsidRPr="00533A2D">
        <w:rPr>
          <w:rFonts w:ascii="Trebuchet MS" w:hAnsi="Trebuchet MS" w:cs="Arial"/>
          <w:color w:val="000000" w:themeColor="text1"/>
        </w:rPr>
        <w:t xml:space="preserve"> </w:t>
      </w:r>
      <w:r w:rsidR="00533A2D" w:rsidRPr="00533A2D">
        <w:rPr>
          <w:rFonts w:ascii="Trebuchet MS" w:hAnsi="Trebuchet MS"/>
          <w:b/>
        </w:rPr>
        <w:t>COMUNA SÂG,</w:t>
      </w:r>
      <w:r w:rsidR="00533A2D" w:rsidRPr="00533A2D">
        <w:rPr>
          <w:rFonts w:ascii="Trebuchet MS" w:hAnsi="Trebuchet MS"/>
        </w:rPr>
        <w:t xml:space="preserve"> cu sediul în județul Sălaj, comuna Sâg, satul Sâg, str. Principală, nr. 1, pentru proiectul: </w:t>
      </w:r>
      <w:bookmarkStart w:id="0" w:name="_GoBack"/>
      <w:r w:rsidR="00533A2D" w:rsidRPr="00533A2D">
        <w:rPr>
          <w:rFonts w:ascii="Trebuchet MS" w:hAnsi="Trebuchet MS"/>
        </w:rPr>
        <w:t>“</w:t>
      </w:r>
      <w:r w:rsidR="00533A2D" w:rsidRPr="00533A2D">
        <w:rPr>
          <w:rFonts w:ascii="Trebuchet MS" w:hAnsi="Trebuchet MS"/>
          <w:i/>
        </w:rPr>
        <w:t>Înființare rețea de canalizare menajeră și racorduri la consumatori în localitatea Mal, din comuna Sâg județul Sălaj”</w:t>
      </w:r>
      <w:r w:rsidR="00533A2D" w:rsidRPr="00533A2D">
        <w:rPr>
          <w:rFonts w:ascii="Trebuchet MS" w:hAnsi="Trebuchet MS"/>
          <w:b/>
          <w:i/>
        </w:rPr>
        <w:t xml:space="preserve">, </w:t>
      </w:r>
      <w:r w:rsidR="00533A2D" w:rsidRPr="00533A2D">
        <w:rPr>
          <w:rFonts w:ascii="Trebuchet MS" w:hAnsi="Trebuchet MS"/>
        </w:rPr>
        <w:t>propus a fi amplasat în județul Sălaj, comuna Sâg, satul Mal</w:t>
      </w:r>
      <w:bookmarkEnd w:id="0"/>
      <w:r w:rsidR="00533A2D" w:rsidRPr="00533A2D">
        <w:rPr>
          <w:rFonts w:ascii="Trebuchet MS" w:hAnsi="Trebuchet MS"/>
        </w:rPr>
        <w:t xml:space="preserve">, înregistrată la A.P.M Sălaj cu </w:t>
      </w:r>
      <w:r w:rsidR="00533A2D" w:rsidRPr="00533A2D">
        <w:rPr>
          <w:rFonts w:ascii="Trebuchet MS" w:hAnsi="Trebuchet MS"/>
          <w:color w:val="000000"/>
        </w:rPr>
        <w:t>nr. 7366 din 14.09.2023</w:t>
      </w:r>
      <w:r w:rsidRPr="00533A2D">
        <w:rPr>
          <w:rFonts w:ascii="Trebuchet MS" w:hAnsi="Trebuchet MS" w:cs="Arial"/>
          <w:color w:val="000000" w:themeColor="text1"/>
        </w:rPr>
        <w:t>,   în baza:</w:t>
      </w:r>
    </w:p>
    <w:p w14:paraId="469F8BA9" w14:textId="77777777" w:rsidR="006B1C21" w:rsidRPr="00533A2D"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533A2D">
        <w:rPr>
          <w:rFonts w:ascii="Trebuchet MS" w:hAnsi="Trebuchet MS" w:cs="Arial"/>
          <w:b/>
          <w:color w:val="000000" w:themeColor="text1"/>
          <w:lang w:val="ro-RO" w:eastAsia="ro-RO"/>
        </w:rPr>
        <w:t xml:space="preserve">Legii nr. 292/2018 </w:t>
      </w:r>
      <w:r w:rsidRPr="00533A2D">
        <w:rPr>
          <w:rFonts w:ascii="Trebuchet MS" w:hAnsi="Trebuchet MS" w:cs="Arial"/>
          <w:color w:val="000000" w:themeColor="text1"/>
          <w:lang w:val="ro-RO" w:eastAsia="ro-RO"/>
        </w:rPr>
        <w:t>privind evaluarea impactului anumitor proiecte publice si private asupra mediului, si a</w:t>
      </w:r>
    </w:p>
    <w:p w14:paraId="71BDA004" w14:textId="77777777" w:rsidR="006B1C21" w:rsidRPr="00533A2D" w:rsidRDefault="006B1C21" w:rsidP="006B1C21">
      <w:pPr>
        <w:pStyle w:val="ListParagraph"/>
        <w:numPr>
          <w:ilvl w:val="0"/>
          <w:numId w:val="9"/>
        </w:numPr>
        <w:autoSpaceDE w:val="0"/>
        <w:ind w:left="0" w:firstLine="540"/>
        <w:jc w:val="both"/>
        <w:rPr>
          <w:rFonts w:ascii="Trebuchet MS" w:hAnsi="Trebuchet MS" w:cs="Arial"/>
          <w:color w:val="000000" w:themeColor="text1"/>
          <w:lang w:val="ro-RO" w:eastAsia="ro-RO"/>
        </w:rPr>
      </w:pPr>
      <w:r w:rsidRPr="00533A2D">
        <w:rPr>
          <w:rFonts w:ascii="Trebuchet MS" w:hAnsi="Trebuchet MS" w:cs="Arial"/>
          <w:b/>
          <w:color w:val="000000" w:themeColor="text1"/>
          <w:lang w:val="ro-RO"/>
        </w:rPr>
        <w:t>Ordonanţei de Urgenţă a Guvernului nr. 57/2007</w:t>
      </w:r>
      <w:r w:rsidRPr="00533A2D">
        <w:rPr>
          <w:rFonts w:ascii="Trebuchet MS" w:hAnsi="Trebuchet MS" w:cs="Arial"/>
          <w:color w:val="000000" w:themeColor="text1"/>
          <w:lang w:val="ro-RO"/>
        </w:rPr>
        <w:t xml:space="preserve"> privind regimul ariilor naturale protejate, conservarea habitatelor naturale, a florei si faunei s</w:t>
      </w:r>
      <w:r w:rsidRPr="00533A2D">
        <w:rPr>
          <w:rFonts w:cs="Calibri"/>
          <w:color w:val="000000" w:themeColor="text1"/>
          <w:lang w:val="ro-RO"/>
        </w:rPr>
        <w:t>ǎ</w:t>
      </w:r>
      <w:r w:rsidRPr="00533A2D">
        <w:rPr>
          <w:rFonts w:ascii="Trebuchet MS" w:hAnsi="Trebuchet MS" w:cs="Arial"/>
          <w:color w:val="000000" w:themeColor="text1"/>
          <w:lang w:val="ro-RO"/>
        </w:rPr>
        <w:t>lbatice, aprobat</w:t>
      </w:r>
      <w:r w:rsidRPr="00533A2D">
        <w:rPr>
          <w:rFonts w:ascii="Trebuchet MS" w:hAnsi="Trebuchet MS" w:cs="Trebuchet MS"/>
          <w:color w:val="000000" w:themeColor="text1"/>
          <w:lang w:val="ro-RO"/>
        </w:rPr>
        <w:t>ă</w:t>
      </w:r>
      <w:r w:rsidRPr="00533A2D">
        <w:rPr>
          <w:rFonts w:ascii="Trebuchet MS" w:hAnsi="Trebuchet MS" w:cs="Arial"/>
          <w:color w:val="000000" w:themeColor="text1"/>
          <w:lang w:val="ro-RO"/>
        </w:rPr>
        <w:t xml:space="preserve"> cu modific</w:t>
      </w:r>
      <w:r w:rsidRPr="00533A2D">
        <w:rPr>
          <w:rFonts w:cs="Calibri"/>
          <w:color w:val="000000" w:themeColor="text1"/>
          <w:lang w:val="ro-RO"/>
        </w:rPr>
        <w:t>ǎ</w:t>
      </w:r>
      <w:r w:rsidRPr="00533A2D">
        <w:rPr>
          <w:rFonts w:ascii="Trebuchet MS" w:hAnsi="Trebuchet MS" w:cs="Arial"/>
          <w:color w:val="000000" w:themeColor="text1"/>
          <w:lang w:val="ro-RO"/>
        </w:rPr>
        <w:t>ri si complet</w:t>
      </w:r>
      <w:r w:rsidRPr="00533A2D">
        <w:rPr>
          <w:rFonts w:cs="Calibri"/>
          <w:color w:val="000000" w:themeColor="text1"/>
          <w:lang w:val="ro-RO"/>
        </w:rPr>
        <w:t>ǎ</w:t>
      </w:r>
      <w:r w:rsidRPr="00533A2D">
        <w:rPr>
          <w:rFonts w:ascii="Trebuchet MS" w:hAnsi="Trebuchet MS" w:cs="Arial"/>
          <w:color w:val="000000" w:themeColor="text1"/>
          <w:lang w:val="ro-RO"/>
        </w:rPr>
        <w:t xml:space="preserve">ri prin </w:t>
      </w:r>
      <w:r w:rsidRPr="00533A2D">
        <w:rPr>
          <w:rFonts w:ascii="Trebuchet MS" w:hAnsi="Trebuchet MS" w:cs="Arial"/>
          <w:b/>
          <w:color w:val="000000" w:themeColor="text1"/>
          <w:lang w:val="ro-RO"/>
        </w:rPr>
        <w:t>Legea nr. 49/2011</w:t>
      </w:r>
      <w:r w:rsidRPr="00533A2D">
        <w:rPr>
          <w:rFonts w:ascii="Trebuchet MS" w:hAnsi="Trebuchet MS" w:cs="Arial"/>
          <w:color w:val="000000" w:themeColor="text1"/>
          <w:lang w:val="ro-RO"/>
        </w:rPr>
        <w:t>, cu modificările si completările ulterioare,</w:t>
      </w:r>
    </w:p>
    <w:p w14:paraId="12B0C08D" w14:textId="50FF8C8F" w:rsidR="006B1C21" w:rsidRPr="006B1C21" w:rsidRDefault="006B1C21" w:rsidP="006B1C21">
      <w:pPr>
        <w:ind w:firstLine="720"/>
        <w:jc w:val="both"/>
        <w:rPr>
          <w:rFonts w:ascii="Trebuchet MS" w:hAnsi="Trebuchet MS" w:cs="Arial"/>
          <w:color w:val="000000" w:themeColor="text1"/>
        </w:rPr>
      </w:pPr>
      <w:r w:rsidRPr="006B1C21">
        <w:rPr>
          <w:rFonts w:ascii="Trebuchet MS" w:hAnsi="Trebuchet MS" w:cs="Arial"/>
          <w:color w:val="000000" w:themeColor="text1"/>
        </w:rPr>
        <w:t>autoritatea competentă pentru protecţia mediului A.P.M. Sălaj decide, ca urmare a consultărilor desfăşurate în cadrul şedinţei Comisiei d</w:t>
      </w:r>
      <w:r w:rsidR="00533A2D">
        <w:rPr>
          <w:rFonts w:ascii="Trebuchet MS" w:hAnsi="Trebuchet MS" w:cs="Arial"/>
          <w:color w:val="000000" w:themeColor="text1"/>
        </w:rPr>
        <w:t>e Analiză Tehnică din data de 08.02</w:t>
      </w:r>
      <w:r w:rsidRPr="006B1C21">
        <w:rPr>
          <w:rFonts w:ascii="Trebuchet MS" w:hAnsi="Trebuchet MS" w:cs="Arial"/>
          <w:color w:val="000000" w:themeColor="text1"/>
        </w:rPr>
        <w:t>.2024, că proiectul:</w:t>
      </w:r>
      <w:r w:rsidR="00533A2D" w:rsidRPr="00533A2D">
        <w:rPr>
          <w:rFonts w:ascii="Trebuchet MS" w:hAnsi="Trebuchet MS"/>
        </w:rPr>
        <w:t xml:space="preserve"> </w:t>
      </w:r>
      <w:r w:rsidR="00533A2D" w:rsidRPr="00533A2D">
        <w:rPr>
          <w:rFonts w:ascii="Trebuchet MS" w:hAnsi="Trebuchet MS"/>
        </w:rPr>
        <w:t>“</w:t>
      </w:r>
      <w:r w:rsidR="00533A2D" w:rsidRPr="00533A2D">
        <w:rPr>
          <w:rFonts w:ascii="Trebuchet MS" w:hAnsi="Trebuchet MS"/>
          <w:i/>
        </w:rPr>
        <w:t>Înființare rețea de canalizare menajeră și racorduri la consumatori în localitatea Mal, din comuna Sâg județul Sălaj”</w:t>
      </w:r>
      <w:r w:rsidR="00533A2D" w:rsidRPr="00533A2D">
        <w:rPr>
          <w:rFonts w:ascii="Trebuchet MS" w:hAnsi="Trebuchet MS"/>
          <w:b/>
          <w:i/>
        </w:rPr>
        <w:t xml:space="preserve">, </w:t>
      </w:r>
      <w:r w:rsidR="00533A2D" w:rsidRPr="00533A2D">
        <w:rPr>
          <w:rFonts w:ascii="Trebuchet MS" w:hAnsi="Trebuchet MS"/>
        </w:rPr>
        <w:t>propus a fi amplasat în județul Sălaj, comuna Sâg, satul Mal</w:t>
      </w:r>
      <w:r w:rsidRPr="006B1C21">
        <w:rPr>
          <w:rFonts w:ascii="Trebuchet MS" w:hAnsi="Trebuchet MS" w:cs="Arial"/>
          <w:color w:val="000000" w:themeColor="text1"/>
        </w:rPr>
        <w:t>,</w:t>
      </w:r>
    </w:p>
    <w:p w14:paraId="69504797" w14:textId="194647D4" w:rsidR="006B1C21" w:rsidRPr="00C006AF" w:rsidRDefault="006B1C21" w:rsidP="00C006AF">
      <w:pPr>
        <w:autoSpaceDE w:val="0"/>
        <w:autoSpaceDN w:val="0"/>
        <w:adjustRightInd w:val="0"/>
        <w:spacing w:after="0" w:line="240" w:lineRule="auto"/>
        <w:ind w:firstLine="540"/>
        <w:jc w:val="center"/>
        <w:rPr>
          <w:rFonts w:ascii="Trebuchet MS" w:hAnsi="Trebuchet MS" w:cs="Arial"/>
          <w:b/>
          <w:i/>
          <w:color w:val="FF0000"/>
        </w:rPr>
      </w:pPr>
      <w:r w:rsidRPr="006B1C21">
        <w:rPr>
          <w:rFonts w:ascii="Trebuchet MS" w:hAnsi="Trebuchet MS" w:cs="Arial"/>
          <w:b/>
          <w:i/>
          <w:color w:val="000000" w:themeColor="text1"/>
        </w:rPr>
        <w:t xml:space="preserve">nu se supune evaluării impactului asupra mediului și nu se supune evaluării impactului asupra corpurilor de apă.  </w:t>
      </w:r>
      <w:r w:rsidRPr="006B1C21">
        <w:rPr>
          <w:rFonts w:ascii="Trebuchet MS" w:hAnsi="Trebuchet MS" w:cs="Arial"/>
          <w:b/>
          <w:i/>
          <w:color w:val="FF0000"/>
        </w:rPr>
        <w:t xml:space="preserve">  </w:t>
      </w:r>
    </w:p>
    <w:p w14:paraId="47D7586D" w14:textId="77777777" w:rsidR="006B1C21" w:rsidRPr="006B1C21" w:rsidRDefault="006B1C21" w:rsidP="006B1C21">
      <w:pPr>
        <w:autoSpaceDE w:val="0"/>
        <w:autoSpaceDN w:val="0"/>
        <w:adjustRightInd w:val="0"/>
        <w:spacing w:after="0" w:line="240" w:lineRule="auto"/>
        <w:jc w:val="both"/>
        <w:rPr>
          <w:rFonts w:ascii="Trebuchet MS" w:hAnsi="Trebuchet MS" w:cs="Arial"/>
          <w:color w:val="FF0000"/>
        </w:rPr>
      </w:pPr>
    </w:p>
    <w:p w14:paraId="2B682F02"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Justificarea prezentei decizii:</w:t>
      </w:r>
    </w:p>
    <w:p w14:paraId="56E0184C" w14:textId="77777777" w:rsidR="006B1C21" w:rsidRPr="006B1C21" w:rsidRDefault="006B1C21" w:rsidP="006B1C21">
      <w:pPr>
        <w:autoSpaceDE w:val="0"/>
        <w:autoSpaceDN w:val="0"/>
        <w:adjustRightInd w:val="0"/>
        <w:spacing w:after="0" w:line="240" w:lineRule="auto"/>
        <w:jc w:val="both"/>
        <w:rPr>
          <w:rFonts w:ascii="Trebuchet MS" w:hAnsi="Trebuchet MS" w:cs="Arial"/>
          <w:b/>
          <w:color w:val="000000" w:themeColor="text1"/>
        </w:rPr>
      </w:pPr>
      <w:r w:rsidRPr="006B1C21">
        <w:rPr>
          <w:rFonts w:ascii="Trebuchet MS" w:hAnsi="Trebuchet MS" w:cs="Arial"/>
          <w:b/>
          <w:noProof/>
          <w:color w:val="000000" w:themeColor="text1"/>
        </w:rPr>
        <w:t xml:space="preserve">   I. Motivele pe baza cărora s-a stabilit necesitatea neefectuării </w:t>
      </w:r>
      <w:r w:rsidRPr="006B1C21">
        <w:rPr>
          <w:rFonts w:ascii="Trebuchet MS" w:hAnsi="Trebuchet MS" w:cs="Arial"/>
          <w:b/>
          <w:i/>
          <w:noProof/>
          <w:color w:val="000000" w:themeColor="text1"/>
        </w:rPr>
        <w:t>evaluării impactului asupra mediului</w:t>
      </w:r>
      <w:r w:rsidRPr="006B1C21">
        <w:rPr>
          <w:rFonts w:ascii="Trebuchet MS" w:hAnsi="Trebuchet MS" w:cs="Arial"/>
          <w:b/>
          <w:noProof/>
          <w:color w:val="000000" w:themeColor="text1"/>
        </w:rPr>
        <w:t xml:space="preserve"> sunt următoarele:</w:t>
      </w:r>
    </w:p>
    <w:p w14:paraId="6E10FAC4" w14:textId="1B5A18A3" w:rsidR="006B1C21" w:rsidRPr="006B1C21" w:rsidRDefault="006B1C21" w:rsidP="006B1C21">
      <w:pPr>
        <w:autoSpaceDE w:val="0"/>
        <w:autoSpaceDN w:val="0"/>
        <w:adjustRightInd w:val="0"/>
        <w:spacing w:before="120" w:after="0" w:line="240" w:lineRule="auto"/>
        <w:jc w:val="both"/>
        <w:rPr>
          <w:rFonts w:ascii="Trebuchet MS" w:hAnsi="Trebuchet MS" w:cs="Arial"/>
          <w:color w:val="000000" w:themeColor="text1"/>
          <w:u w:val="single"/>
        </w:rPr>
      </w:pPr>
      <w:r w:rsidRPr="006B1C21">
        <w:rPr>
          <w:rFonts w:ascii="Trebuchet MS" w:hAnsi="Trebuchet MS" w:cs="Arial"/>
          <w:b/>
          <w:color w:val="000000" w:themeColor="text1"/>
        </w:rPr>
        <w:t>a)</w:t>
      </w:r>
      <w:r w:rsidRPr="006B1C21">
        <w:rPr>
          <w:rFonts w:ascii="Trebuchet MS" w:hAnsi="Trebuchet MS" w:cs="Arial"/>
          <w:color w:val="000000" w:themeColor="text1"/>
        </w:rPr>
        <w:t xml:space="preserve"> Proiectul intră sub incidenţa Legii nr. 292/2018 privind evaluarea impactului anumitor proiecte publice si private asupra mediului, fiind încadrat în Anexa  2, la  pct. 10, lit  </w:t>
      </w:r>
      <w:r w:rsidR="00533A2D">
        <w:rPr>
          <w:rFonts w:ascii="Trebuchet MS" w:hAnsi="Trebuchet MS" w:cs="Arial"/>
          <w:color w:val="000000" w:themeColor="text1"/>
        </w:rPr>
        <w:t>b) și 13 lit.a)</w:t>
      </w:r>
      <w:r w:rsidRPr="006B1C21">
        <w:rPr>
          <w:rFonts w:ascii="Trebuchet MS" w:hAnsi="Trebuchet MS" w:cs="Arial"/>
          <w:color w:val="000000" w:themeColor="text1"/>
        </w:rPr>
        <w:t>;</w:t>
      </w:r>
    </w:p>
    <w:p w14:paraId="1C712545"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autorităţile reprezentate în comisia de analiză tehnică nu au avut obiecţii în ceea ce priveşte proiectul în cauză în urma transmiterii punctelor de vedere;</w:t>
      </w:r>
    </w:p>
    <w:p w14:paraId="3BAF897B" w14:textId="6D90B665"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prezenta solicitare a fost mediatizată prin publicare anunţ în Graiul Sălajului, afişare si înregistrare anunţ la sediul Primăriei</w:t>
      </w:r>
      <w:r w:rsidR="00533A2D">
        <w:rPr>
          <w:rFonts w:ascii="Trebuchet MS" w:hAnsi="Trebuchet MS" w:cs="Arial"/>
          <w:color w:val="000000" w:themeColor="text1"/>
        </w:rPr>
        <w:t xml:space="preserve"> comunei Sâg</w:t>
      </w:r>
      <w:r w:rsidRPr="006B1C21">
        <w:rPr>
          <w:rFonts w:ascii="Trebuchet MS" w:hAnsi="Trebuchet MS" w:cs="Arial"/>
          <w:color w:val="000000" w:themeColor="text1"/>
        </w:rPr>
        <w:t>, precum si la sediul si pe pagina de internet a A.P.M. Sălaj, iar proiectul de Decizie etapă de încadrare a fost postat pe pagina de internet a A.P.M. Sălaj;</w:t>
      </w:r>
    </w:p>
    <w:p w14:paraId="5839FD1D"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în urma mediatizării nu au fost înregistrate observaţii/obiecţii din partea publicului privind proiectul în cauză;</w:t>
      </w:r>
    </w:p>
    <w:p w14:paraId="43B01BAD" w14:textId="77777777" w:rsidR="006B1C21" w:rsidRPr="006B1C21" w:rsidRDefault="006B1C21" w:rsidP="006B1C21">
      <w:pPr>
        <w:autoSpaceDE w:val="0"/>
        <w:autoSpaceDN w:val="0"/>
        <w:adjustRightInd w:val="0"/>
        <w:spacing w:after="0" w:line="240" w:lineRule="auto"/>
        <w:jc w:val="both"/>
        <w:rPr>
          <w:rFonts w:ascii="Trebuchet MS" w:hAnsi="Trebuchet MS" w:cs="Arial"/>
          <w:color w:val="000000" w:themeColor="text1"/>
        </w:rPr>
      </w:pPr>
      <w:r w:rsidRPr="006B1C21">
        <w:rPr>
          <w:rFonts w:ascii="Trebuchet MS" w:hAnsi="Trebuchet MS" w:cs="Arial"/>
          <w:color w:val="000000" w:themeColor="text1"/>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14:paraId="050992D1" w14:textId="383E3D7F" w:rsidR="006B1C21" w:rsidRPr="00C006AF" w:rsidRDefault="006B1C21" w:rsidP="006B1C21">
      <w:pPr>
        <w:spacing w:after="0" w:line="240" w:lineRule="auto"/>
        <w:jc w:val="both"/>
        <w:rPr>
          <w:rFonts w:ascii="Trebuchet MS" w:hAnsi="Trebuchet MS" w:cs="Arial"/>
          <w:b/>
          <w:color w:val="000000" w:themeColor="text1"/>
        </w:rPr>
      </w:pPr>
      <w:r w:rsidRPr="006B1C21">
        <w:rPr>
          <w:rFonts w:ascii="Trebuchet MS" w:hAnsi="Trebuchet MS" w:cs="Arial"/>
          <w:b/>
          <w:color w:val="000000" w:themeColor="text1"/>
        </w:rPr>
        <w:t>b) Caracteristicile proiectului:</w:t>
      </w:r>
    </w:p>
    <w:p w14:paraId="5B520549" w14:textId="5EA8CCC2" w:rsidR="006B1C21" w:rsidRDefault="006B1C21" w:rsidP="006B1C21">
      <w:pPr>
        <w:spacing w:after="0" w:line="240" w:lineRule="auto"/>
        <w:jc w:val="both"/>
        <w:rPr>
          <w:rFonts w:ascii="Trebuchet MS" w:hAnsi="Trebuchet MS" w:cs="Arial"/>
          <w:b/>
          <w:noProof/>
          <w:color w:val="000000" w:themeColor="text1"/>
        </w:rPr>
      </w:pPr>
      <w:r w:rsidRPr="00533A2D">
        <w:rPr>
          <w:rFonts w:ascii="Trebuchet MS" w:hAnsi="Trebuchet MS" w:cs="Arial"/>
          <w:b/>
          <w:bCs/>
          <w:noProof/>
          <w:color w:val="000000" w:themeColor="text1"/>
        </w:rPr>
        <w:t>b</w:t>
      </w:r>
      <w:r w:rsidRPr="00533A2D">
        <w:rPr>
          <w:rFonts w:ascii="Trebuchet MS" w:hAnsi="Trebuchet MS" w:cs="Arial"/>
          <w:b/>
          <w:bCs/>
          <w:noProof/>
          <w:color w:val="000000" w:themeColor="text1"/>
          <w:vertAlign w:val="subscript"/>
        </w:rPr>
        <w:t>1</w:t>
      </w:r>
      <w:r w:rsidRPr="00533A2D">
        <w:rPr>
          <w:rFonts w:ascii="Trebuchet MS" w:hAnsi="Trebuchet MS" w:cs="Arial"/>
          <w:b/>
          <w:bCs/>
          <w:noProof/>
          <w:color w:val="000000" w:themeColor="text1"/>
        </w:rPr>
        <w:t>)</w:t>
      </w:r>
      <w:r w:rsidRPr="00533A2D">
        <w:rPr>
          <w:rFonts w:ascii="Trebuchet MS" w:hAnsi="Trebuchet MS" w:cs="Arial"/>
          <w:b/>
          <w:noProof/>
          <w:color w:val="000000" w:themeColor="text1"/>
        </w:rPr>
        <w:t> dimensiunea si concepţia întregului proiect: conform memoriului de prezentare și avizului de gospodărire a apelor</w:t>
      </w:r>
      <w:r w:rsidR="00533A2D" w:rsidRPr="00533A2D">
        <w:rPr>
          <w:rFonts w:ascii="Trebuchet MS" w:hAnsi="Trebuchet MS" w:cs="Arial"/>
          <w:b/>
          <w:noProof/>
          <w:color w:val="000000" w:themeColor="text1"/>
        </w:rPr>
        <w:t xml:space="preserve"> proiect</w:t>
      </w:r>
      <w:r w:rsidRPr="00533A2D">
        <w:rPr>
          <w:rFonts w:ascii="Trebuchet MS" w:hAnsi="Trebuchet MS" w:cs="Arial"/>
          <w:b/>
          <w:noProof/>
          <w:color w:val="000000" w:themeColor="text1"/>
        </w:rPr>
        <w:t>:</w:t>
      </w:r>
    </w:p>
    <w:p w14:paraId="71DA2070" w14:textId="6309DB2E" w:rsidR="00533A2D" w:rsidRPr="00B22562" w:rsidRDefault="00533A2D" w:rsidP="00533A2D">
      <w:pPr>
        <w:suppressAutoHyphens/>
        <w:spacing w:after="0" w:line="240" w:lineRule="auto"/>
        <w:ind w:firstLine="677"/>
        <w:jc w:val="both"/>
        <w:rPr>
          <w:rFonts w:ascii="Trebuchet MS" w:hAnsi="Trebuchet MS" w:cs="Arial"/>
          <w:i/>
        </w:rPr>
      </w:pPr>
      <w:r w:rsidRPr="00B22562">
        <w:rPr>
          <w:rFonts w:ascii="Trebuchet MS" w:eastAsia="Times New Roman" w:hAnsi="Trebuchet MS" w:cs="Arial"/>
          <w:lang w:eastAsia="en-GB"/>
        </w:rPr>
        <w:t xml:space="preserve">Se propune realizarea unui sistem centralizat de canalizare menajeră pentru preluarea  apelor uzate menajere generate în satul Mal (1167 consumatori), </w:t>
      </w:r>
      <w:r w:rsidRPr="00B22562">
        <w:rPr>
          <w:rFonts w:ascii="Trebuchet MS" w:hAnsi="Trebuchet MS" w:cs="Arial"/>
        </w:rPr>
        <w:t xml:space="preserve">cu descărcare în rețeaua de canalizare existentă a satului Sâg, prevăzută cu stație de epurare (existentă) amplasată în satul Sâg. </w:t>
      </w:r>
    </w:p>
    <w:p w14:paraId="581B666B" w14:textId="7E14CBB7" w:rsidR="00533A2D" w:rsidRPr="00976FF1" w:rsidRDefault="00533A2D" w:rsidP="00976FF1">
      <w:pPr>
        <w:spacing w:after="0" w:line="240" w:lineRule="auto"/>
        <w:ind w:firstLine="720"/>
        <w:jc w:val="both"/>
        <w:outlineLvl w:val="3"/>
        <w:rPr>
          <w:rFonts w:ascii="Trebuchet MS" w:hAnsi="Trebuchet MS" w:cs="Arial"/>
          <w:lang w:val="pt-BR"/>
        </w:rPr>
      </w:pPr>
      <w:r w:rsidRPr="00B22562">
        <w:rPr>
          <w:rFonts w:ascii="Trebuchet MS" w:eastAsia="Times New Roman" w:hAnsi="Trebuchet MS" w:cs="Arial"/>
          <w:lang w:eastAsia="en-GB"/>
        </w:rPr>
        <w:lastRenderedPageBreak/>
        <w:t>Scopul proiectului este acela de a contribui la</w:t>
      </w:r>
      <w:r w:rsidR="00B22562" w:rsidRPr="00B22562">
        <w:rPr>
          <w:rFonts w:ascii="Trebuchet MS" w:hAnsi="Trebuchet MS" w:cs="Arial"/>
        </w:rPr>
        <w:t xml:space="preserve"> </w:t>
      </w:r>
      <w:r w:rsidR="00B22562" w:rsidRPr="00B22562">
        <w:rPr>
          <w:rFonts w:ascii="Trebuchet MS" w:hAnsi="Trebuchet MS" w:cs="Arial"/>
        </w:rPr>
        <w:t>îmbunătăţirea condiţiilor de viaţă şi sanitare ale locuitorilor</w:t>
      </w:r>
      <w:r w:rsidR="00B22562" w:rsidRPr="00B22562">
        <w:rPr>
          <w:rFonts w:ascii="Trebuchet MS" w:hAnsi="Trebuchet MS" w:cs="Arial"/>
        </w:rPr>
        <w:t xml:space="preserve">. </w:t>
      </w:r>
      <w:r w:rsidR="00B22562" w:rsidRPr="00B22562">
        <w:rPr>
          <w:rFonts w:ascii="Trebuchet MS" w:hAnsi="Trebuchet MS"/>
        </w:rPr>
        <w:t xml:space="preserve">Realizarea infrastructurii de apă și canal duce la creșterea calității vieții socio-culturale </w:t>
      </w:r>
      <w:r w:rsidR="00B22562" w:rsidRPr="00B22562">
        <w:rPr>
          <w:rFonts w:ascii="Trebuchet MS" w:hAnsi="Trebuchet MS"/>
        </w:rPr>
        <w:t>ș</w:t>
      </w:r>
      <w:r w:rsidR="00B22562" w:rsidRPr="00B22562">
        <w:rPr>
          <w:rFonts w:ascii="Trebuchet MS" w:hAnsi="Trebuchet MS"/>
        </w:rPr>
        <w:t>i la crearea de noi oportunități investiționale din partea agenților economici</w:t>
      </w:r>
      <w:r w:rsidR="00B22562" w:rsidRPr="00B22562">
        <w:rPr>
          <w:rFonts w:ascii="Trebuchet MS" w:eastAsia="Times New Roman" w:hAnsi="Trebuchet MS" w:cs="Arial"/>
          <w:lang w:eastAsia="en-GB"/>
        </w:rPr>
        <w:t xml:space="preserve"> </w:t>
      </w:r>
      <w:r w:rsidRPr="00B22562">
        <w:rPr>
          <w:rFonts w:ascii="Trebuchet MS" w:eastAsia="Times New Roman" w:hAnsi="Trebuchet MS" w:cs="Arial"/>
          <w:lang w:eastAsia="en-GB"/>
        </w:rPr>
        <w:t xml:space="preserve">. </w:t>
      </w:r>
      <w:r w:rsidRPr="00B22562">
        <w:rPr>
          <w:rFonts w:ascii="Trebuchet MS" w:hAnsi="Trebuchet MS" w:cs="Arial"/>
        </w:rPr>
        <w:t xml:space="preserve">Prin proiectul propus se va realiza îmbunătăţirea stării mediului înconjurător, reducerea poluării apelor curgătoare şi a apelor subterane. </w:t>
      </w:r>
      <w:r w:rsidRPr="00B22562">
        <w:rPr>
          <w:rFonts w:ascii="Trebuchet MS" w:eastAsia="Times New Roman" w:hAnsi="Trebuchet MS" w:cs="Arial"/>
          <w:lang w:eastAsia="en-GB"/>
        </w:rPr>
        <w:t xml:space="preserve">Din punct de vedere operațional, proiectul vizează îmbunătățirea infrastructurii fizice de bază </w:t>
      </w:r>
      <w:r w:rsidRPr="00B22562">
        <w:rPr>
          <w:rFonts w:ascii="Trebuchet MS" w:hAnsi="Trebuchet MS" w:cs="Arial"/>
        </w:rPr>
        <w:t xml:space="preserve">din mediul rural, creșterea gradului de confort al locuitorilor, dezvoltarea economică a localităților și respectarea legislației specifice în vigoare din </w:t>
      </w:r>
      <w:r w:rsidRPr="00976FF1">
        <w:rPr>
          <w:rFonts w:ascii="Trebuchet MS" w:hAnsi="Trebuchet MS" w:cs="Arial"/>
        </w:rPr>
        <w:t>domeniul protecției calității apelor și a mediului.</w:t>
      </w:r>
      <w:r w:rsidRPr="00976FF1">
        <w:rPr>
          <w:rFonts w:ascii="Trebuchet MS" w:hAnsi="Trebuchet MS" w:cs="Arial"/>
          <w:lang w:val="pt-BR"/>
        </w:rPr>
        <w:t xml:space="preserve"> </w:t>
      </w:r>
    </w:p>
    <w:p w14:paraId="00609BFF" w14:textId="36D365FE" w:rsidR="00976FF1" w:rsidRPr="00976FF1" w:rsidRDefault="00976FF1" w:rsidP="00976FF1">
      <w:pPr>
        <w:spacing w:after="0" w:line="240" w:lineRule="auto"/>
        <w:jc w:val="both"/>
        <w:outlineLvl w:val="3"/>
        <w:rPr>
          <w:rFonts w:ascii="Trebuchet MS" w:hAnsi="Trebuchet MS"/>
        </w:rPr>
      </w:pPr>
      <w:r>
        <w:rPr>
          <w:rFonts w:ascii="Trebuchet MS" w:hAnsi="Trebuchet MS"/>
        </w:rPr>
        <w:t xml:space="preserve">             </w:t>
      </w:r>
      <w:r w:rsidR="00B22562" w:rsidRPr="00976FF1">
        <w:rPr>
          <w:rFonts w:ascii="Trebuchet MS" w:hAnsi="Trebuchet MS"/>
        </w:rPr>
        <w:t>Sistemul centralizat de canalizare menajeră din loc</w:t>
      </w:r>
      <w:r w:rsidRPr="00976FF1">
        <w:rPr>
          <w:rFonts w:ascii="Trebuchet MS" w:hAnsi="Trebuchet MS"/>
        </w:rPr>
        <w:t>alitatea</w:t>
      </w:r>
      <w:r w:rsidR="00B22562" w:rsidRPr="00976FF1">
        <w:rPr>
          <w:rFonts w:ascii="Trebuchet MS" w:hAnsi="Trebuchet MS"/>
        </w:rPr>
        <w:t xml:space="preserve"> Mal, va fi compus din :</w:t>
      </w:r>
    </w:p>
    <w:p w14:paraId="38A54E63" w14:textId="3826F9D8" w:rsidR="00976FF1" w:rsidRPr="00976FF1" w:rsidRDefault="00976FF1" w:rsidP="00976FF1">
      <w:pPr>
        <w:spacing w:after="0" w:line="240" w:lineRule="auto"/>
        <w:jc w:val="both"/>
        <w:outlineLvl w:val="3"/>
        <w:rPr>
          <w:rFonts w:ascii="Trebuchet MS" w:hAnsi="Trebuchet MS"/>
        </w:rPr>
      </w:pPr>
      <w:r>
        <w:rPr>
          <w:rFonts w:ascii="Trebuchet MS" w:hAnsi="Trebuchet MS"/>
        </w:rPr>
        <w:t xml:space="preserve">- </w:t>
      </w:r>
      <w:r w:rsidRPr="00976FF1">
        <w:rPr>
          <w:rFonts w:ascii="Trebuchet MS" w:hAnsi="Trebuchet MS"/>
        </w:rPr>
        <w:t>c</w:t>
      </w:r>
      <w:r w:rsidR="00B22562" w:rsidRPr="00976FF1">
        <w:rPr>
          <w:rFonts w:ascii="Trebuchet MS" w:hAnsi="Trebuchet MS"/>
        </w:rPr>
        <w:t>analizare menajeră gravitațională:  PVC SN8 DN250, L</w:t>
      </w:r>
      <w:r w:rsidR="00B22562" w:rsidRPr="00976FF1">
        <w:rPr>
          <w:rFonts w:ascii="Trebuchet MS" w:hAnsi="Trebuchet MS"/>
          <w:vertAlign w:val="subscript"/>
        </w:rPr>
        <w:t>total</w:t>
      </w:r>
      <w:r w:rsidR="00B22562" w:rsidRPr="00976FF1">
        <w:rPr>
          <w:rFonts w:ascii="Trebuchet MS" w:hAnsi="Trebuchet MS"/>
        </w:rPr>
        <w:t>=</w:t>
      </w:r>
      <w:r w:rsidRPr="00976FF1">
        <w:rPr>
          <w:rFonts w:ascii="Trebuchet MS" w:hAnsi="Trebuchet MS"/>
        </w:rPr>
        <w:t xml:space="preserve"> </w:t>
      </w:r>
      <w:r w:rsidR="00B22562" w:rsidRPr="00976FF1">
        <w:rPr>
          <w:rFonts w:ascii="Trebuchet MS" w:hAnsi="Trebuchet MS"/>
        </w:rPr>
        <w:t>7622</w:t>
      </w:r>
      <w:r w:rsidRPr="00976FF1">
        <w:rPr>
          <w:rFonts w:ascii="Trebuchet MS" w:hAnsi="Trebuchet MS"/>
        </w:rPr>
        <w:t xml:space="preserve"> </w:t>
      </w:r>
      <w:r w:rsidR="00B22562" w:rsidRPr="00976FF1">
        <w:rPr>
          <w:rFonts w:ascii="Trebuchet MS" w:hAnsi="Trebuchet MS"/>
        </w:rPr>
        <w:t xml:space="preserve">m; </w:t>
      </w:r>
    </w:p>
    <w:p w14:paraId="39978ED9" w14:textId="23E64BF0" w:rsidR="00976FF1" w:rsidRPr="00976FF1" w:rsidRDefault="00976FF1" w:rsidP="00976FF1">
      <w:pPr>
        <w:spacing w:after="0" w:line="240" w:lineRule="auto"/>
        <w:ind w:firstLine="720"/>
        <w:jc w:val="both"/>
        <w:outlineLvl w:val="3"/>
        <w:rPr>
          <w:rFonts w:ascii="Trebuchet MS" w:hAnsi="Trebuchet MS"/>
        </w:rPr>
      </w:pPr>
      <w:r w:rsidRPr="00976FF1">
        <w:rPr>
          <w:rFonts w:ascii="Trebuchet MS" w:hAnsi="Trebuchet MS"/>
        </w:rPr>
        <w:t xml:space="preserve">                                            </w:t>
      </w:r>
      <w:r w:rsidR="00B22562" w:rsidRPr="00976FF1">
        <w:rPr>
          <w:rFonts w:ascii="Trebuchet MS" w:hAnsi="Trebuchet MS"/>
        </w:rPr>
        <w:t xml:space="preserve"> inclusiv 216 buc cămine de vizitare / intersecție; </w:t>
      </w:r>
    </w:p>
    <w:p w14:paraId="162A8F0F" w14:textId="77777777" w:rsidR="00976FF1" w:rsidRPr="00976FF1" w:rsidRDefault="00976FF1" w:rsidP="00976FF1">
      <w:pPr>
        <w:spacing w:after="0" w:line="240" w:lineRule="auto"/>
        <w:jc w:val="both"/>
        <w:outlineLvl w:val="3"/>
        <w:rPr>
          <w:rFonts w:ascii="Trebuchet MS" w:hAnsi="Trebuchet MS"/>
        </w:rPr>
      </w:pPr>
      <w:r w:rsidRPr="00976FF1">
        <w:rPr>
          <w:rFonts w:ascii="Trebuchet MS" w:hAnsi="Trebuchet MS"/>
        </w:rPr>
        <w:t>-</w:t>
      </w:r>
      <w:r w:rsidR="00B22562" w:rsidRPr="00976FF1">
        <w:rPr>
          <w:rFonts w:ascii="Trebuchet MS" w:hAnsi="Trebuchet MS"/>
        </w:rPr>
        <w:t xml:space="preserve"> </w:t>
      </w:r>
      <w:r w:rsidRPr="00976FF1">
        <w:rPr>
          <w:rFonts w:ascii="Trebuchet MS" w:hAnsi="Trebuchet MS"/>
        </w:rPr>
        <w:t>c</w:t>
      </w:r>
      <w:r w:rsidR="00B22562" w:rsidRPr="00976FF1">
        <w:rPr>
          <w:rFonts w:ascii="Trebuchet MS" w:hAnsi="Trebuchet MS"/>
        </w:rPr>
        <w:t>analizare menajeră sub presiune:  PEHD PE100-RC SDR17 PN6 D63-110mm, L</w:t>
      </w:r>
      <w:r w:rsidR="00B22562" w:rsidRPr="00976FF1">
        <w:rPr>
          <w:rFonts w:ascii="Trebuchet MS" w:hAnsi="Trebuchet MS"/>
          <w:vertAlign w:val="subscript"/>
        </w:rPr>
        <w:t>total</w:t>
      </w:r>
      <w:r w:rsidR="00B22562" w:rsidRPr="00976FF1">
        <w:rPr>
          <w:rFonts w:ascii="Trebuchet MS" w:hAnsi="Trebuchet MS"/>
        </w:rPr>
        <w:t xml:space="preserve"> = 3037 m;  </w:t>
      </w:r>
      <w:r w:rsidRPr="00976FF1">
        <w:rPr>
          <w:rFonts w:ascii="Trebuchet MS" w:hAnsi="Trebuchet MS"/>
        </w:rPr>
        <w:t xml:space="preserve">   </w:t>
      </w:r>
    </w:p>
    <w:p w14:paraId="621C40D5" w14:textId="3A3C9BAC" w:rsidR="00976FF1" w:rsidRDefault="00976FF1" w:rsidP="00976FF1">
      <w:pPr>
        <w:spacing w:after="0" w:line="240" w:lineRule="auto"/>
        <w:jc w:val="both"/>
        <w:outlineLvl w:val="3"/>
        <w:rPr>
          <w:rFonts w:ascii="Trebuchet MS" w:hAnsi="Trebuchet MS"/>
        </w:rPr>
      </w:pPr>
      <w:r w:rsidRPr="00976FF1">
        <w:rPr>
          <w:rFonts w:ascii="Trebuchet MS" w:hAnsi="Trebuchet MS"/>
        </w:rPr>
        <w:t>- a</w:t>
      </w:r>
      <w:r w:rsidR="00B22562" w:rsidRPr="00976FF1">
        <w:rPr>
          <w:rFonts w:ascii="Trebuchet MS" w:hAnsi="Trebuchet MS"/>
        </w:rPr>
        <w:t xml:space="preserve">limentare cu energie electrică la stațiile de pompare; </w:t>
      </w:r>
    </w:p>
    <w:p w14:paraId="5E230F56" w14:textId="6D124323" w:rsidR="00976FF1" w:rsidRPr="00976FF1" w:rsidRDefault="00976FF1" w:rsidP="00976FF1">
      <w:pPr>
        <w:spacing w:after="0" w:line="240" w:lineRule="auto"/>
        <w:jc w:val="both"/>
        <w:outlineLvl w:val="3"/>
        <w:rPr>
          <w:rFonts w:ascii="Trebuchet MS" w:hAnsi="Trebuchet MS"/>
        </w:rPr>
      </w:pPr>
      <w:r>
        <w:rPr>
          <w:rFonts w:ascii="Trebuchet MS" w:hAnsi="Trebuchet MS"/>
        </w:rPr>
        <w:t xml:space="preserve">- </w:t>
      </w:r>
      <w:r w:rsidRPr="00976FF1">
        <w:rPr>
          <w:rFonts w:ascii="Trebuchet MS" w:hAnsi="Trebuchet MS"/>
        </w:rPr>
        <w:t>s</w:t>
      </w:r>
      <w:r w:rsidR="00B22562" w:rsidRPr="00976FF1">
        <w:rPr>
          <w:rFonts w:ascii="Trebuchet MS" w:hAnsi="Trebuchet MS"/>
        </w:rPr>
        <w:t xml:space="preserve">tații de pompare:  7 stații de pompare;  </w:t>
      </w:r>
    </w:p>
    <w:p w14:paraId="450F172D" w14:textId="04163B23" w:rsidR="00976FF1" w:rsidRDefault="00976FF1" w:rsidP="00976FF1">
      <w:pPr>
        <w:jc w:val="both"/>
        <w:outlineLvl w:val="3"/>
        <w:rPr>
          <w:rFonts w:ascii="Trebuchet MS" w:hAnsi="Trebuchet MS"/>
        </w:rPr>
      </w:pPr>
      <w:r>
        <w:rPr>
          <w:rFonts w:ascii="Trebuchet MS" w:hAnsi="Trebuchet MS"/>
        </w:rPr>
        <w:t xml:space="preserve">- </w:t>
      </w:r>
      <w:r w:rsidRPr="00976FF1">
        <w:rPr>
          <w:rFonts w:ascii="Trebuchet MS" w:hAnsi="Trebuchet MS"/>
        </w:rPr>
        <w:t>r</w:t>
      </w:r>
      <w:r w:rsidR="00B22562" w:rsidRPr="00976FF1">
        <w:rPr>
          <w:rFonts w:ascii="Trebuchet MS" w:hAnsi="Trebuchet MS"/>
        </w:rPr>
        <w:t xml:space="preserve">acorduri de canalizare: PVC, Dn 160 mm, SN8, în număr total de 178 bucăţi: </w:t>
      </w:r>
    </w:p>
    <w:p w14:paraId="1030CC13" w14:textId="77777777" w:rsidR="00976FF1" w:rsidRPr="00976FF1" w:rsidRDefault="00976FF1" w:rsidP="00976FF1">
      <w:pPr>
        <w:spacing w:after="0" w:line="240" w:lineRule="auto"/>
        <w:jc w:val="both"/>
        <w:rPr>
          <w:rFonts w:ascii="Trebuchet MS" w:hAnsi="Trebuchet MS" w:cs="Arial"/>
          <w:b/>
          <w:i/>
          <w:lang w:val="es-ES"/>
        </w:rPr>
      </w:pPr>
      <w:r>
        <w:rPr>
          <w:rFonts w:ascii="Arial" w:hAnsi="Arial" w:cs="Arial"/>
          <w:b/>
          <w:lang w:val="es-ES"/>
        </w:rPr>
        <w:t xml:space="preserve">   </w:t>
      </w:r>
      <w:r w:rsidRPr="00976FF1">
        <w:rPr>
          <w:rFonts w:ascii="Trebuchet MS" w:hAnsi="Trebuchet MS" w:cs="Arial"/>
          <w:b/>
          <w:i/>
          <w:lang w:val="es-ES"/>
        </w:rPr>
        <w:t>~ Înființarea</w:t>
      </w:r>
      <w:r w:rsidRPr="00976FF1">
        <w:rPr>
          <w:rFonts w:ascii="Trebuchet MS" w:hAnsi="Trebuchet MS" w:cs="Arial"/>
          <w:b/>
          <w:lang w:val="es-ES"/>
        </w:rPr>
        <w:t xml:space="preserve"> </w:t>
      </w:r>
      <w:r w:rsidRPr="00976FF1">
        <w:rPr>
          <w:rFonts w:ascii="Trebuchet MS" w:hAnsi="Trebuchet MS" w:cs="Arial"/>
          <w:b/>
          <w:i/>
          <w:lang w:val="es-ES"/>
        </w:rPr>
        <w:t xml:space="preserve">unui sistem de canalizare menajeră în satul Mal, com. Sâg, </w:t>
      </w:r>
      <w:r w:rsidRPr="00976FF1">
        <w:rPr>
          <w:rFonts w:ascii="Trebuchet MS" w:hAnsi="Trebuchet MS" w:cs="Arial"/>
          <w:b/>
          <w:lang w:val="es-ES"/>
        </w:rPr>
        <w:t xml:space="preserve">cu lungimea totală de 10659 m </w:t>
      </w:r>
      <w:r w:rsidRPr="00976FF1">
        <w:rPr>
          <w:rFonts w:ascii="Trebuchet MS" w:hAnsi="Trebuchet MS" w:cs="Arial"/>
          <w:lang w:val="es-ES"/>
        </w:rPr>
        <w:t>(dimensionat pentru 1167 locuitori ai satului Mal),</w:t>
      </w:r>
      <w:r w:rsidRPr="00976FF1">
        <w:rPr>
          <w:rFonts w:ascii="Trebuchet MS" w:hAnsi="Trebuchet MS" w:cs="Arial"/>
          <w:b/>
          <w:lang w:val="es-ES"/>
        </w:rPr>
        <w:t xml:space="preserve"> </w:t>
      </w:r>
      <w:r w:rsidRPr="00976FF1">
        <w:rPr>
          <w:rFonts w:ascii="Trebuchet MS" w:hAnsi="Trebuchet MS" w:cs="Arial"/>
          <w:lang w:val="es-ES"/>
        </w:rPr>
        <w:t>pentru colectarea și transportul apelor uzate menajere, debite</w:t>
      </w:r>
      <w:r w:rsidRPr="00976FF1">
        <w:rPr>
          <w:rFonts w:ascii="Trebuchet MS" w:hAnsi="Trebuchet MS" w:cs="Arial"/>
          <w:lang w:val="en-US"/>
        </w:rPr>
        <w:t>: Q</w:t>
      </w:r>
      <w:r w:rsidRPr="00976FF1">
        <w:rPr>
          <w:rFonts w:ascii="Trebuchet MS" w:hAnsi="Trebuchet MS" w:cs="Arial"/>
          <w:vertAlign w:val="subscript"/>
          <w:lang w:val="en-US"/>
        </w:rPr>
        <w:t>u zi max.</w:t>
      </w:r>
      <w:r w:rsidRPr="00976FF1">
        <w:rPr>
          <w:rFonts w:ascii="Trebuchet MS" w:hAnsi="Trebuchet MS" w:cs="Arial"/>
          <w:lang w:val="en-US"/>
        </w:rPr>
        <w:t>=140,04 m</w:t>
      </w:r>
      <w:r w:rsidRPr="00976FF1">
        <w:rPr>
          <w:rFonts w:ascii="Trebuchet MS" w:hAnsi="Trebuchet MS" w:cs="Arial"/>
          <w:vertAlign w:val="superscript"/>
          <w:lang w:val="en-US"/>
        </w:rPr>
        <w:t>3</w:t>
      </w:r>
      <w:r w:rsidRPr="00976FF1">
        <w:rPr>
          <w:rFonts w:ascii="Trebuchet MS" w:hAnsi="Trebuchet MS" w:cs="Arial"/>
          <w:lang w:val="en-US"/>
        </w:rPr>
        <w:t>/zi  (1,62 l/s), Q</w:t>
      </w:r>
      <w:r w:rsidRPr="00976FF1">
        <w:rPr>
          <w:rFonts w:ascii="Trebuchet MS" w:hAnsi="Trebuchet MS" w:cs="Arial"/>
          <w:vertAlign w:val="subscript"/>
          <w:lang w:val="en-US"/>
        </w:rPr>
        <w:t>u zi med.</w:t>
      </w:r>
      <w:r w:rsidRPr="00976FF1">
        <w:rPr>
          <w:rFonts w:ascii="Trebuchet MS" w:hAnsi="Trebuchet MS" w:cs="Arial"/>
          <w:lang w:val="en-US"/>
        </w:rPr>
        <w:t>= 116,70 m</w:t>
      </w:r>
      <w:r w:rsidRPr="00976FF1">
        <w:rPr>
          <w:rFonts w:ascii="Trebuchet MS" w:hAnsi="Trebuchet MS" w:cs="Arial"/>
          <w:vertAlign w:val="superscript"/>
          <w:lang w:val="en-US"/>
        </w:rPr>
        <w:t>3</w:t>
      </w:r>
      <w:r w:rsidRPr="00976FF1">
        <w:rPr>
          <w:rFonts w:ascii="Trebuchet MS" w:hAnsi="Trebuchet MS" w:cs="Arial"/>
          <w:lang w:val="en-US"/>
        </w:rPr>
        <w:t>/zi (1,35 l/s), Q</w:t>
      </w:r>
      <w:r w:rsidRPr="00976FF1">
        <w:rPr>
          <w:rFonts w:ascii="Trebuchet MS" w:hAnsi="Trebuchet MS" w:cs="Arial"/>
          <w:vertAlign w:val="subscript"/>
          <w:lang w:val="en-US"/>
        </w:rPr>
        <w:t>u or max.</w:t>
      </w:r>
      <w:r w:rsidRPr="00976FF1">
        <w:rPr>
          <w:rFonts w:ascii="Trebuchet MS" w:hAnsi="Trebuchet MS" w:cs="Arial"/>
          <w:lang w:val="en-US"/>
        </w:rPr>
        <w:t>= 11,67 m</w:t>
      </w:r>
      <w:r w:rsidRPr="00976FF1">
        <w:rPr>
          <w:rFonts w:ascii="Trebuchet MS" w:hAnsi="Trebuchet MS" w:cs="Arial"/>
          <w:vertAlign w:val="superscript"/>
          <w:lang w:val="en-US"/>
        </w:rPr>
        <w:t>3</w:t>
      </w:r>
      <w:r w:rsidRPr="00976FF1">
        <w:rPr>
          <w:rFonts w:ascii="Trebuchet MS" w:hAnsi="Trebuchet MS" w:cs="Arial"/>
          <w:lang w:val="en-US"/>
        </w:rPr>
        <w:t xml:space="preserve">/h (3,24 l/s), </w:t>
      </w:r>
      <w:r w:rsidRPr="00976FF1">
        <w:rPr>
          <w:rFonts w:ascii="Trebuchet MS" w:hAnsi="Trebuchet MS" w:cs="Arial"/>
          <w:lang w:val="es-ES"/>
        </w:rPr>
        <w:t>cu descărcare într-un cămin de canalizare existent în satul Sâg (cămin cu  coordonatele Stereo 1970: X(E)=332596.743; Y (N)=622020.991), racordat la stația de epurare din satul Sâg, astfel:</w:t>
      </w:r>
    </w:p>
    <w:p w14:paraId="3B11BF9B" w14:textId="77777777" w:rsidR="00976FF1" w:rsidRPr="00976FF1" w:rsidRDefault="00976FF1" w:rsidP="00976FF1">
      <w:pPr>
        <w:autoSpaceDE w:val="0"/>
        <w:autoSpaceDN w:val="0"/>
        <w:adjustRightInd w:val="0"/>
        <w:spacing w:after="0" w:line="240" w:lineRule="auto"/>
        <w:jc w:val="both"/>
        <w:rPr>
          <w:rFonts w:ascii="Trebuchet MS" w:hAnsi="Trebuchet MS" w:cs="Arial"/>
        </w:rPr>
      </w:pPr>
      <w:r w:rsidRPr="00976FF1">
        <w:rPr>
          <w:rFonts w:ascii="Trebuchet MS" w:hAnsi="Trebuchet MS" w:cs="Arial"/>
          <w:b/>
          <w:lang w:val="es-ES"/>
        </w:rPr>
        <w:t>-realizare rețea de canalizare menajeră gravitațională cu lungimea totală de 7622 m</w:t>
      </w:r>
      <w:r w:rsidRPr="00976FF1">
        <w:rPr>
          <w:rFonts w:ascii="Trebuchet MS" w:hAnsi="Trebuchet MS" w:cs="Arial"/>
          <w:lang w:val="es-ES"/>
        </w:rPr>
        <w:t xml:space="preserve">, </w:t>
      </w:r>
      <w:r w:rsidRPr="00976FF1">
        <w:rPr>
          <w:rFonts w:ascii="Trebuchet MS" w:hAnsi="Trebuchet MS" w:cs="Arial"/>
        </w:rPr>
        <w:t>din tuburi PVC SN8 DN 250 mm (prevăzută cu 31 buc. cămine de vizitare de Ø1000 și 185 buc. de Ø800), conform tabelului de mai jos:</w:t>
      </w:r>
    </w:p>
    <w:tbl>
      <w:tblPr>
        <w:tblW w:w="7616" w:type="dxa"/>
        <w:jc w:val="center"/>
        <w:tblLook w:val="04A0" w:firstRow="1" w:lastRow="0" w:firstColumn="1" w:lastColumn="0" w:noHBand="0" w:noVBand="1"/>
      </w:tblPr>
      <w:tblGrid>
        <w:gridCol w:w="973"/>
        <w:gridCol w:w="4776"/>
        <w:gridCol w:w="1867"/>
      </w:tblGrid>
      <w:tr w:rsidR="00976FF1" w:rsidRPr="00976FF1" w14:paraId="4EA49824" w14:textId="77777777" w:rsidTr="00B83A69">
        <w:trPr>
          <w:trHeight w:val="586"/>
          <w:tblHeader/>
          <w:jc w:val="center"/>
        </w:trPr>
        <w:tc>
          <w:tcPr>
            <w:tcW w:w="56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7AD2"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Lungimi tronsoane de canalizare menajeră </w:t>
            </w:r>
            <w:r w:rsidRPr="00976FF1">
              <w:rPr>
                <w:rFonts w:ascii="Trebuchet MS" w:eastAsia="Times New Roman" w:hAnsi="Trebuchet MS" w:cs="Arial"/>
                <w:bCs/>
                <w:color w:val="000000"/>
              </w:rPr>
              <w:t>gravitațională</w:t>
            </w:r>
          </w:p>
        </w:tc>
      </w:tr>
      <w:tr w:rsidR="00976FF1" w:rsidRPr="00976FF1" w14:paraId="1AE0F99A" w14:textId="77777777" w:rsidTr="00B83A69">
        <w:trPr>
          <w:trHeight w:val="313"/>
          <w:tblHeader/>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B6D6C5B" w14:textId="77777777" w:rsidR="00976FF1" w:rsidRPr="00976FF1" w:rsidRDefault="00976FF1" w:rsidP="00976FF1">
            <w:pPr>
              <w:spacing w:after="0" w:line="240" w:lineRule="auto"/>
              <w:jc w:val="center"/>
              <w:rPr>
                <w:rFonts w:ascii="Trebuchet MS" w:eastAsia="Times New Roman" w:hAnsi="Trebuchet MS" w:cs="Arial"/>
                <w:bCs/>
                <w:color w:val="000000"/>
              </w:rPr>
            </w:pPr>
            <w:r w:rsidRPr="00976FF1">
              <w:rPr>
                <w:rFonts w:ascii="Trebuchet MS" w:eastAsia="Times New Roman" w:hAnsi="Trebuchet MS" w:cs="Arial"/>
                <w:bCs/>
                <w:color w:val="000000"/>
              </w:rPr>
              <w:t>Nr. crt.</w:t>
            </w:r>
          </w:p>
        </w:tc>
        <w:tc>
          <w:tcPr>
            <w:tcW w:w="4776" w:type="dxa"/>
            <w:tcBorders>
              <w:top w:val="nil"/>
              <w:left w:val="nil"/>
              <w:bottom w:val="single" w:sz="4" w:space="0" w:color="auto"/>
              <w:right w:val="single" w:sz="4" w:space="0" w:color="auto"/>
            </w:tcBorders>
            <w:shd w:val="clear" w:color="auto" w:fill="auto"/>
            <w:noWrap/>
            <w:vAlign w:val="center"/>
            <w:hideMark/>
          </w:tcPr>
          <w:p w14:paraId="4FE29947" w14:textId="77777777" w:rsidR="00976FF1" w:rsidRPr="00976FF1" w:rsidRDefault="00976FF1" w:rsidP="00976FF1">
            <w:pPr>
              <w:spacing w:after="0" w:line="240" w:lineRule="auto"/>
              <w:jc w:val="center"/>
              <w:rPr>
                <w:rFonts w:ascii="Trebuchet MS" w:eastAsia="Times New Roman" w:hAnsi="Trebuchet MS" w:cs="Arial"/>
                <w:bCs/>
                <w:color w:val="000000"/>
              </w:rPr>
            </w:pPr>
            <w:r w:rsidRPr="00976FF1">
              <w:rPr>
                <w:rFonts w:ascii="Trebuchet MS" w:eastAsia="Times New Roman" w:hAnsi="Trebuchet MS" w:cs="Arial"/>
                <w:bCs/>
                <w:color w:val="000000"/>
              </w:rPr>
              <w:t>identificator tronson</w:t>
            </w:r>
          </w:p>
        </w:tc>
        <w:tc>
          <w:tcPr>
            <w:tcW w:w="1867" w:type="dxa"/>
            <w:tcBorders>
              <w:top w:val="nil"/>
              <w:left w:val="nil"/>
              <w:bottom w:val="single" w:sz="4" w:space="0" w:color="auto"/>
              <w:right w:val="single" w:sz="4" w:space="0" w:color="auto"/>
            </w:tcBorders>
            <w:shd w:val="clear" w:color="auto" w:fill="auto"/>
            <w:vAlign w:val="center"/>
            <w:hideMark/>
          </w:tcPr>
          <w:p w14:paraId="431F17CD" w14:textId="77777777" w:rsidR="00976FF1" w:rsidRPr="00976FF1" w:rsidRDefault="00976FF1" w:rsidP="00976FF1">
            <w:pPr>
              <w:spacing w:after="0" w:line="240" w:lineRule="auto"/>
              <w:jc w:val="center"/>
              <w:rPr>
                <w:rFonts w:ascii="Trebuchet MS" w:eastAsia="Times New Roman" w:hAnsi="Trebuchet MS" w:cs="Arial"/>
                <w:bCs/>
                <w:color w:val="000000"/>
                <w:lang w:val="en-US"/>
              </w:rPr>
            </w:pPr>
            <w:r w:rsidRPr="00976FF1">
              <w:rPr>
                <w:rFonts w:ascii="Trebuchet MS" w:eastAsia="Times New Roman" w:hAnsi="Trebuchet MS" w:cs="Arial"/>
                <w:bCs/>
                <w:color w:val="000000"/>
              </w:rPr>
              <w:t xml:space="preserve">lungime </w:t>
            </w:r>
            <w:r w:rsidRPr="00976FF1">
              <w:rPr>
                <w:rFonts w:ascii="Trebuchet MS" w:eastAsia="Times New Roman" w:hAnsi="Trebuchet MS" w:cs="Arial"/>
                <w:bCs/>
                <w:color w:val="000000"/>
                <w:lang w:val="en-US"/>
              </w:rPr>
              <w:t>[m]</w:t>
            </w:r>
          </w:p>
        </w:tc>
      </w:tr>
      <w:tr w:rsidR="00976FF1" w:rsidRPr="00976FF1" w14:paraId="227B3587"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3D45286"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w:t>
            </w:r>
          </w:p>
        </w:tc>
        <w:tc>
          <w:tcPr>
            <w:tcW w:w="4776" w:type="dxa"/>
            <w:tcBorders>
              <w:top w:val="nil"/>
              <w:left w:val="nil"/>
              <w:bottom w:val="single" w:sz="4" w:space="0" w:color="auto"/>
              <w:right w:val="single" w:sz="4" w:space="0" w:color="auto"/>
            </w:tcBorders>
            <w:shd w:val="clear" w:color="auto" w:fill="auto"/>
            <w:noWrap/>
            <w:vAlign w:val="bottom"/>
            <w:hideMark/>
          </w:tcPr>
          <w:p w14:paraId="436EC6C1"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CO-GR-DC84 TR.1</w:t>
            </w:r>
          </w:p>
        </w:tc>
        <w:tc>
          <w:tcPr>
            <w:tcW w:w="1867" w:type="dxa"/>
            <w:tcBorders>
              <w:top w:val="nil"/>
              <w:left w:val="nil"/>
              <w:bottom w:val="single" w:sz="4" w:space="0" w:color="auto"/>
              <w:right w:val="single" w:sz="4" w:space="0" w:color="auto"/>
            </w:tcBorders>
            <w:shd w:val="clear" w:color="auto" w:fill="auto"/>
            <w:noWrap/>
            <w:vAlign w:val="center"/>
            <w:hideMark/>
          </w:tcPr>
          <w:p w14:paraId="0BCBBF6B"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1460 </w:t>
            </w:r>
          </w:p>
        </w:tc>
      </w:tr>
      <w:tr w:rsidR="00976FF1" w:rsidRPr="00976FF1" w14:paraId="6A119A86"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BC144B9"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2</w:t>
            </w:r>
          </w:p>
        </w:tc>
        <w:tc>
          <w:tcPr>
            <w:tcW w:w="4776" w:type="dxa"/>
            <w:tcBorders>
              <w:top w:val="nil"/>
              <w:left w:val="nil"/>
              <w:bottom w:val="single" w:sz="4" w:space="0" w:color="auto"/>
              <w:right w:val="single" w:sz="4" w:space="0" w:color="auto"/>
            </w:tcBorders>
            <w:shd w:val="clear" w:color="auto" w:fill="auto"/>
            <w:noWrap/>
            <w:vAlign w:val="bottom"/>
            <w:hideMark/>
          </w:tcPr>
          <w:p w14:paraId="70764E63"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CO-GR-DC84 TR.2</w:t>
            </w:r>
          </w:p>
        </w:tc>
        <w:tc>
          <w:tcPr>
            <w:tcW w:w="1867" w:type="dxa"/>
            <w:tcBorders>
              <w:top w:val="nil"/>
              <w:left w:val="nil"/>
              <w:bottom w:val="single" w:sz="4" w:space="0" w:color="auto"/>
              <w:right w:val="single" w:sz="4" w:space="0" w:color="auto"/>
            </w:tcBorders>
            <w:shd w:val="clear" w:color="auto" w:fill="auto"/>
            <w:noWrap/>
            <w:vAlign w:val="center"/>
            <w:hideMark/>
          </w:tcPr>
          <w:p w14:paraId="05AA1C70"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410 </w:t>
            </w:r>
          </w:p>
        </w:tc>
      </w:tr>
      <w:tr w:rsidR="00976FF1" w:rsidRPr="00976FF1" w14:paraId="274E61D5"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061FC78"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3</w:t>
            </w:r>
          </w:p>
        </w:tc>
        <w:tc>
          <w:tcPr>
            <w:tcW w:w="4776" w:type="dxa"/>
            <w:tcBorders>
              <w:top w:val="nil"/>
              <w:left w:val="nil"/>
              <w:bottom w:val="single" w:sz="4" w:space="0" w:color="auto"/>
              <w:right w:val="single" w:sz="4" w:space="0" w:color="auto"/>
            </w:tcBorders>
            <w:shd w:val="clear" w:color="auto" w:fill="auto"/>
            <w:noWrap/>
            <w:vAlign w:val="bottom"/>
            <w:hideMark/>
          </w:tcPr>
          <w:p w14:paraId="0A1F4FC1"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HULUBANEASCĂ</w:t>
            </w:r>
          </w:p>
        </w:tc>
        <w:tc>
          <w:tcPr>
            <w:tcW w:w="1867" w:type="dxa"/>
            <w:tcBorders>
              <w:top w:val="nil"/>
              <w:left w:val="nil"/>
              <w:bottom w:val="single" w:sz="4" w:space="0" w:color="auto"/>
              <w:right w:val="single" w:sz="4" w:space="0" w:color="auto"/>
            </w:tcBorders>
            <w:shd w:val="clear" w:color="auto" w:fill="auto"/>
            <w:noWrap/>
            <w:vAlign w:val="center"/>
            <w:hideMark/>
          </w:tcPr>
          <w:p w14:paraId="6E434F84"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55</w:t>
            </w:r>
          </w:p>
        </w:tc>
      </w:tr>
      <w:tr w:rsidR="00976FF1" w:rsidRPr="00976FF1" w14:paraId="46E3E7D6"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50BEAFE"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4</w:t>
            </w:r>
          </w:p>
        </w:tc>
        <w:tc>
          <w:tcPr>
            <w:tcW w:w="4776" w:type="dxa"/>
            <w:tcBorders>
              <w:top w:val="nil"/>
              <w:left w:val="nil"/>
              <w:bottom w:val="single" w:sz="4" w:space="0" w:color="auto"/>
              <w:right w:val="single" w:sz="4" w:space="0" w:color="auto"/>
            </w:tcBorders>
            <w:shd w:val="clear" w:color="auto" w:fill="auto"/>
            <w:noWrap/>
            <w:vAlign w:val="bottom"/>
            <w:hideMark/>
          </w:tcPr>
          <w:p w14:paraId="3542D81C"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BREJEASCĂ</w:t>
            </w:r>
          </w:p>
        </w:tc>
        <w:tc>
          <w:tcPr>
            <w:tcW w:w="1867" w:type="dxa"/>
            <w:tcBorders>
              <w:top w:val="nil"/>
              <w:left w:val="nil"/>
              <w:bottom w:val="single" w:sz="4" w:space="0" w:color="auto"/>
              <w:right w:val="single" w:sz="4" w:space="0" w:color="auto"/>
            </w:tcBorders>
            <w:shd w:val="clear" w:color="auto" w:fill="auto"/>
            <w:noWrap/>
            <w:vAlign w:val="center"/>
            <w:hideMark/>
          </w:tcPr>
          <w:p w14:paraId="606968BC"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1120 </w:t>
            </w:r>
          </w:p>
        </w:tc>
      </w:tr>
      <w:tr w:rsidR="00976FF1" w:rsidRPr="00976FF1" w14:paraId="27A03DD7"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041DA07"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5</w:t>
            </w:r>
          </w:p>
        </w:tc>
        <w:tc>
          <w:tcPr>
            <w:tcW w:w="4776" w:type="dxa"/>
            <w:tcBorders>
              <w:top w:val="nil"/>
              <w:left w:val="nil"/>
              <w:bottom w:val="single" w:sz="4" w:space="0" w:color="auto"/>
              <w:right w:val="single" w:sz="4" w:space="0" w:color="auto"/>
            </w:tcBorders>
            <w:shd w:val="clear" w:color="auto" w:fill="auto"/>
            <w:noWrap/>
            <w:vAlign w:val="bottom"/>
            <w:hideMark/>
          </w:tcPr>
          <w:p w14:paraId="69561DD9"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BUTULESTI</w:t>
            </w:r>
          </w:p>
        </w:tc>
        <w:tc>
          <w:tcPr>
            <w:tcW w:w="1867" w:type="dxa"/>
            <w:tcBorders>
              <w:top w:val="nil"/>
              <w:left w:val="nil"/>
              <w:bottom w:val="single" w:sz="4" w:space="0" w:color="auto"/>
              <w:right w:val="single" w:sz="4" w:space="0" w:color="auto"/>
            </w:tcBorders>
            <w:shd w:val="clear" w:color="auto" w:fill="auto"/>
            <w:noWrap/>
            <w:vAlign w:val="center"/>
            <w:hideMark/>
          </w:tcPr>
          <w:p w14:paraId="27C40FD6"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305 </w:t>
            </w:r>
          </w:p>
        </w:tc>
      </w:tr>
      <w:tr w:rsidR="00976FF1" w:rsidRPr="00976FF1" w14:paraId="44DFD517"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9712451"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6</w:t>
            </w:r>
          </w:p>
        </w:tc>
        <w:tc>
          <w:tcPr>
            <w:tcW w:w="4776" w:type="dxa"/>
            <w:tcBorders>
              <w:top w:val="nil"/>
              <w:left w:val="nil"/>
              <w:bottom w:val="single" w:sz="4" w:space="0" w:color="auto"/>
              <w:right w:val="single" w:sz="4" w:space="0" w:color="auto"/>
            </w:tcBorders>
            <w:shd w:val="clear" w:color="auto" w:fill="auto"/>
            <w:noWrap/>
            <w:vAlign w:val="bottom"/>
            <w:hideMark/>
          </w:tcPr>
          <w:p w14:paraId="148B0EA5"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COSTINEASCA</w:t>
            </w:r>
          </w:p>
        </w:tc>
        <w:tc>
          <w:tcPr>
            <w:tcW w:w="1867" w:type="dxa"/>
            <w:tcBorders>
              <w:top w:val="nil"/>
              <w:left w:val="nil"/>
              <w:bottom w:val="single" w:sz="4" w:space="0" w:color="auto"/>
              <w:right w:val="single" w:sz="4" w:space="0" w:color="auto"/>
            </w:tcBorders>
            <w:shd w:val="clear" w:color="auto" w:fill="auto"/>
            <w:noWrap/>
            <w:vAlign w:val="center"/>
            <w:hideMark/>
          </w:tcPr>
          <w:p w14:paraId="35BD93E7"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1480 </w:t>
            </w:r>
          </w:p>
        </w:tc>
      </w:tr>
      <w:tr w:rsidR="00976FF1" w:rsidRPr="00976FF1" w14:paraId="7FECB27A"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59FEBAD5"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7</w:t>
            </w:r>
          </w:p>
        </w:tc>
        <w:tc>
          <w:tcPr>
            <w:tcW w:w="4776" w:type="dxa"/>
            <w:tcBorders>
              <w:top w:val="nil"/>
              <w:left w:val="nil"/>
              <w:bottom w:val="single" w:sz="4" w:space="0" w:color="auto"/>
              <w:right w:val="single" w:sz="4" w:space="0" w:color="auto"/>
            </w:tcBorders>
            <w:shd w:val="clear" w:color="auto" w:fill="auto"/>
            <w:noWrap/>
            <w:vAlign w:val="bottom"/>
            <w:hideMark/>
          </w:tcPr>
          <w:p w14:paraId="1C52514D" w14:textId="77777777" w:rsidR="00976FF1" w:rsidRPr="00976FF1" w:rsidRDefault="00976FF1" w:rsidP="00976FF1">
            <w:pPr>
              <w:spacing w:after="0" w:line="240" w:lineRule="auto"/>
              <w:rPr>
                <w:rFonts w:ascii="Trebuchet MS" w:eastAsia="Times New Roman" w:hAnsi="Trebuchet MS" w:cs="Arial"/>
              </w:rPr>
            </w:pPr>
            <w:r w:rsidRPr="00976FF1">
              <w:rPr>
                <w:rFonts w:ascii="Trebuchet MS" w:eastAsia="Times New Roman" w:hAnsi="Trebuchet MS" w:cs="Arial"/>
              </w:rPr>
              <w:t>CO-GR-STR. DĂSCAȘ TR.1</w:t>
            </w:r>
          </w:p>
        </w:tc>
        <w:tc>
          <w:tcPr>
            <w:tcW w:w="1867" w:type="dxa"/>
            <w:tcBorders>
              <w:top w:val="nil"/>
              <w:left w:val="nil"/>
              <w:bottom w:val="single" w:sz="4" w:space="0" w:color="auto"/>
              <w:right w:val="single" w:sz="4" w:space="0" w:color="auto"/>
            </w:tcBorders>
            <w:shd w:val="clear" w:color="auto" w:fill="auto"/>
            <w:noWrap/>
            <w:vAlign w:val="center"/>
            <w:hideMark/>
          </w:tcPr>
          <w:p w14:paraId="1D05BB3C"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230 </w:t>
            </w:r>
          </w:p>
        </w:tc>
      </w:tr>
      <w:tr w:rsidR="00976FF1" w:rsidRPr="00976FF1" w14:paraId="39B22A67"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687EFAD"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8</w:t>
            </w:r>
          </w:p>
        </w:tc>
        <w:tc>
          <w:tcPr>
            <w:tcW w:w="4776" w:type="dxa"/>
            <w:tcBorders>
              <w:top w:val="nil"/>
              <w:left w:val="nil"/>
              <w:bottom w:val="single" w:sz="4" w:space="0" w:color="auto"/>
              <w:right w:val="single" w:sz="4" w:space="0" w:color="auto"/>
            </w:tcBorders>
            <w:shd w:val="clear" w:color="auto" w:fill="auto"/>
            <w:noWrap/>
            <w:vAlign w:val="bottom"/>
            <w:hideMark/>
          </w:tcPr>
          <w:p w14:paraId="18029558" w14:textId="77777777" w:rsidR="00976FF1" w:rsidRPr="00976FF1" w:rsidRDefault="00976FF1" w:rsidP="00976FF1">
            <w:pPr>
              <w:spacing w:after="0" w:line="240" w:lineRule="auto"/>
              <w:rPr>
                <w:rFonts w:ascii="Trebuchet MS" w:eastAsia="Times New Roman" w:hAnsi="Trebuchet MS" w:cs="Arial"/>
              </w:rPr>
            </w:pPr>
            <w:r w:rsidRPr="00976FF1">
              <w:rPr>
                <w:rFonts w:ascii="Trebuchet MS" w:eastAsia="Times New Roman" w:hAnsi="Trebuchet MS" w:cs="Arial"/>
              </w:rPr>
              <w:t>CO-GR-STR. DĂSCAȘ TR.2</w:t>
            </w:r>
          </w:p>
        </w:tc>
        <w:tc>
          <w:tcPr>
            <w:tcW w:w="1867" w:type="dxa"/>
            <w:tcBorders>
              <w:top w:val="nil"/>
              <w:left w:val="nil"/>
              <w:bottom w:val="single" w:sz="4" w:space="0" w:color="auto"/>
              <w:right w:val="single" w:sz="4" w:space="0" w:color="auto"/>
            </w:tcBorders>
            <w:shd w:val="clear" w:color="auto" w:fill="auto"/>
            <w:noWrap/>
            <w:vAlign w:val="center"/>
            <w:hideMark/>
          </w:tcPr>
          <w:p w14:paraId="36280E1C"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335 </w:t>
            </w:r>
          </w:p>
        </w:tc>
      </w:tr>
      <w:tr w:rsidR="00976FF1" w:rsidRPr="00976FF1" w14:paraId="56AF987A"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3119048"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9</w:t>
            </w:r>
          </w:p>
        </w:tc>
        <w:tc>
          <w:tcPr>
            <w:tcW w:w="4776" w:type="dxa"/>
            <w:tcBorders>
              <w:top w:val="nil"/>
              <w:left w:val="nil"/>
              <w:bottom w:val="single" w:sz="4" w:space="0" w:color="auto"/>
              <w:right w:val="single" w:sz="4" w:space="0" w:color="auto"/>
            </w:tcBorders>
            <w:shd w:val="clear" w:color="auto" w:fill="auto"/>
            <w:noWrap/>
            <w:vAlign w:val="bottom"/>
            <w:hideMark/>
          </w:tcPr>
          <w:p w14:paraId="53D8CBFC"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HULUBĂNEASCA - DC84 TR.1</w:t>
            </w:r>
          </w:p>
        </w:tc>
        <w:tc>
          <w:tcPr>
            <w:tcW w:w="1867" w:type="dxa"/>
            <w:tcBorders>
              <w:top w:val="nil"/>
              <w:left w:val="nil"/>
              <w:bottom w:val="single" w:sz="4" w:space="0" w:color="auto"/>
              <w:right w:val="single" w:sz="4" w:space="0" w:color="auto"/>
            </w:tcBorders>
            <w:shd w:val="clear" w:color="auto" w:fill="auto"/>
            <w:noWrap/>
            <w:vAlign w:val="center"/>
            <w:hideMark/>
          </w:tcPr>
          <w:p w14:paraId="3F16545F"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605 </w:t>
            </w:r>
          </w:p>
        </w:tc>
      </w:tr>
      <w:tr w:rsidR="00976FF1" w:rsidRPr="00976FF1" w14:paraId="4F567FF3"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979639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10</w:t>
            </w:r>
          </w:p>
        </w:tc>
        <w:tc>
          <w:tcPr>
            <w:tcW w:w="4776" w:type="dxa"/>
            <w:tcBorders>
              <w:top w:val="nil"/>
              <w:left w:val="nil"/>
              <w:bottom w:val="single" w:sz="4" w:space="0" w:color="auto"/>
              <w:right w:val="single" w:sz="4" w:space="0" w:color="auto"/>
            </w:tcBorders>
            <w:shd w:val="clear" w:color="auto" w:fill="auto"/>
            <w:noWrap/>
            <w:vAlign w:val="bottom"/>
            <w:hideMark/>
          </w:tcPr>
          <w:p w14:paraId="30EED846"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HULUBĂNEASCA - DC84 TR.2</w:t>
            </w:r>
          </w:p>
        </w:tc>
        <w:tc>
          <w:tcPr>
            <w:tcW w:w="1867" w:type="dxa"/>
            <w:tcBorders>
              <w:top w:val="nil"/>
              <w:left w:val="nil"/>
              <w:bottom w:val="single" w:sz="4" w:space="0" w:color="auto"/>
              <w:right w:val="single" w:sz="4" w:space="0" w:color="auto"/>
            </w:tcBorders>
            <w:shd w:val="clear" w:color="auto" w:fill="auto"/>
            <w:noWrap/>
            <w:vAlign w:val="center"/>
            <w:hideMark/>
          </w:tcPr>
          <w:p w14:paraId="55EBBA4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685 </w:t>
            </w:r>
          </w:p>
        </w:tc>
      </w:tr>
      <w:tr w:rsidR="00976FF1" w:rsidRPr="00976FF1" w14:paraId="4AEE5614"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47769A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11</w:t>
            </w:r>
          </w:p>
        </w:tc>
        <w:tc>
          <w:tcPr>
            <w:tcW w:w="4776" w:type="dxa"/>
            <w:tcBorders>
              <w:top w:val="nil"/>
              <w:left w:val="nil"/>
              <w:bottom w:val="single" w:sz="4" w:space="0" w:color="auto"/>
              <w:right w:val="single" w:sz="4" w:space="0" w:color="auto"/>
            </w:tcBorders>
            <w:shd w:val="clear" w:color="auto" w:fill="auto"/>
            <w:noWrap/>
            <w:vAlign w:val="bottom"/>
            <w:hideMark/>
          </w:tcPr>
          <w:p w14:paraId="341D772D"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MOINI</w:t>
            </w:r>
          </w:p>
        </w:tc>
        <w:tc>
          <w:tcPr>
            <w:tcW w:w="1867" w:type="dxa"/>
            <w:tcBorders>
              <w:top w:val="nil"/>
              <w:left w:val="nil"/>
              <w:bottom w:val="single" w:sz="4" w:space="0" w:color="auto"/>
              <w:right w:val="single" w:sz="4" w:space="0" w:color="auto"/>
            </w:tcBorders>
            <w:shd w:val="clear" w:color="auto" w:fill="auto"/>
            <w:noWrap/>
            <w:vAlign w:val="center"/>
            <w:hideMark/>
          </w:tcPr>
          <w:p w14:paraId="6971B9B5"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235 </w:t>
            </w:r>
          </w:p>
        </w:tc>
      </w:tr>
      <w:tr w:rsidR="00976FF1" w:rsidRPr="00976FF1" w14:paraId="25A2DC41"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4692ABD"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12</w:t>
            </w:r>
          </w:p>
        </w:tc>
        <w:tc>
          <w:tcPr>
            <w:tcW w:w="4776" w:type="dxa"/>
            <w:tcBorders>
              <w:top w:val="nil"/>
              <w:left w:val="nil"/>
              <w:bottom w:val="single" w:sz="4" w:space="0" w:color="auto"/>
              <w:right w:val="single" w:sz="4" w:space="0" w:color="auto"/>
            </w:tcBorders>
            <w:shd w:val="clear" w:color="auto" w:fill="auto"/>
            <w:noWrap/>
            <w:vAlign w:val="bottom"/>
            <w:hideMark/>
          </w:tcPr>
          <w:p w14:paraId="41995699"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NICULAI</w:t>
            </w:r>
          </w:p>
        </w:tc>
        <w:tc>
          <w:tcPr>
            <w:tcW w:w="1867" w:type="dxa"/>
            <w:tcBorders>
              <w:top w:val="nil"/>
              <w:left w:val="nil"/>
              <w:bottom w:val="single" w:sz="4" w:space="0" w:color="auto"/>
              <w:right w:val="single" w:sz="4" w:space="0" w:color="auto"/>
            </w:tcBorders>
            <w:shd w:val="clear" w:color="auto" w:fill="auto"/>
            <w:noWrap/>
            <w:vAlign w:val="center"/>
            <w:hideMark/>
          </w:tcPr>
          <w:p w14:paraId="329BFF6E"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85 </w:t>
            </w:r>
          </w:p>
        </w:tc>
      </w:tr>
      <w:tr w:rsidR="00976FF1" w:rsidRPr="00976FF1" w14:paraId="473B6179"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3E8736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13</w:t>
            </w:r>
          </w:p>
        </w:tc>
        <w:tc>
          <w:tcPr>
            <w:tcW w:w="4776" w:type="dxa"/>
            <w:tcBorders>
              <w:top w:val="nil"/>
              <w:left w:val="nil"/>
              <w:bottom w:val="single" w:sz="4" w:space="0" w:color="auto"/>
              <w:right w:val="single" w:sz="4" w:space="0" w:color="auto"/>
            </w:tcBorders>
            <w:shd w:val="clear" w:color="auto" w:fill="auto"/>
            <w:noWrap/>
            <w:vAlign w:val="bottom"/>
            <w:hideMark/>
          </w:tcPr>
          <w:p w14:paraId="37A0A67D"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POLHOC TR.1</w:t>
            </w:r>
          </w:p>
        </w:tc>
        <w:tc>
          <w:tcPr>
            <w:tcW w:w="1867" w:type="dxa"/>
            <w:tcBorders>
              <w:top w:val="nil"/>
              <w:left w:val="nil"/>
              <w:bottom w:val="single" w:sz="4" w:space="0" w:color="auto"/>
              <w:right w:val="single" w:sz="4" w:space="0" w:color="auto"/>
            </w:tcBorders>
            <w:shd w:val="clear" w:color="auto" w:fill="auto"/>
            <w:noWrap/>
            <w:vAlign w:val="center"/>
            <w:hideMark/>
          </w:tcPr>
          <w:p w14:paraId="291FE25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280 </w:t>
            </w:r>
          </w:p>
        </w:tc>
      </w:tr>
      <w:tr w:rsidR="00976FF1" w:rsidRPr="00976FF1" w14:paraId="2B793461"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C17436F"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14</w:t>
            </w:r>
          </w:p>
        </w:tc>
        <w:tc>
          <w:tcPr>
            <w:tcW w:w="4776" w:type="dxa"/>
            <w:tcBorders>
              <w:top w:val="nil"/>
              <w:left w:val="nil"/>
              <w:bottom w:val="single" w:sz="4" w:space="0" w:color="auto"/>
              <w:right w:val="single" w:sz="4" w:space="0" w:color="auto"/>
            </w:tcBorders>
            <w:shd w:val="clear" w:color="auto" w:fill="auto"/>
            <w:noWrap/>
            <w:vAlign w:val="bottom"/>
            <w:hideMark/>
          </w:tcPr>
          <w:p w14:paraId="3382E96B"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POLHOC TR.2</w:t>
            </w:r>
          </w:p>
        </w:tc>
        <w:tc>
          <w:tcPr>
            <w:tcW w:w="1867" w:type="dxa"/>
            <w:tcBorders>
              <w:top w:val="nil"/>
              <w:left w:val="nil"/>
              <w:bottom w:val="single" w:sz="4" w:space="0" w:color="auto"/>
              <w:right w:val="single" w:sz="4" w:space="0" w:color="auto"/>
            </w:tcBorders>
            <w:shd w:val="clear" w:color="auto" w:fill="auto"/>
            <w:noWrap/>
            <w:vAlign w:val="center"/>
            <w:hideMark/>
          </w:tcPr>
          <w:p w14:paraId="40417D85"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45 </w:t>
            </w:r>
          </w:p>
        </w:tc>
      </w:tr>
      <w:tr w:rsidR="00976FF1" w:rsidRPr="00976FF1" w14:paraId="7710B54B" w14:textId="77777777" w:rsidTr="00B83A69">
        <w:trPr>
          <w:trHeight w:val="313"/>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3DB37A4"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15</w:t>
            </w:r>
          </w:p>
        </w:tc>
        <w:tc>
          <w:tcPr>
            <w:tcW w:w="4776" w:type="dxa"/>
            <w:tcBorders>
              <w:top w:val="nil"/>
              <w:left w:val="nil"/>
              <w:bottom w:val="single" w:sz="4" w:space="0" w:color="auto"/>
              <w:right w:val="single" w:sz="4" w:space="0" w:color="auto"/>
            </w:tcBorders>
            <w:shd w:val="clear" w:color="auto" w:fill="auto"/>
            <w:noWrap/>
            <w:vAlign w:val="bottom"/>
            <w:hideMark/>
          </w:tcPr>
          <w:p w14:paraId="6BF27694"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CO-GR-STR. VĂLENII</w:t>
            </w:r>
          </w:p>
        </w:tc>
        <w:tc>
          <w:tcPr>
            <w:tcW w:w="1867" w:type="dxa"/>
            <w:tcBorders>
              <w:top w:val="nil"/>
              <w:left w:val="nil"/>
              <w:bottom w:val="single" w:sz="4" w:space="0" w:color="auto"/>
              <w:right w:val="single" w:sz="4" w:space="0" w:color="auto"/>
            </w:tcBorders>
            <w:shd w:val="clear" w:color="auto" w:fill="auto"/>
            <w:noWrap/>
            <w:vAlign w:val="center"/>
            <w:hideMark/>
          </w:tcPr>
          <w:p w14:paraId="4FBBEA1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292 </w:t>
            </w:r>
          </w:p>
        </w:tc>
      </w:tr>
      <w:tr w:rsidR="00976FF1" w:rsidRPr="00976FF1" w14:paraId="6C00A953" w14:textId="77777777" w:rsidTr="00B83A69">
        <w:trPr>
          <w:trHeight w:val="351"/>
          <w:jc w:val="center"/>
        </w:trPr>
        <w:tc>
          <w:tcPr>
            <w:tcW w:w="57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07F3E2" w14:textId="77777777" w:rsidR="00976FF1" w:rsidRPr="00976FF1" w:rsidRDefault="00976FF1" w:rsidP="00976FF1">
            <w:pPr>
              <w:spacing w:after="0" w:line="240" w:lineRule="auto"/>
              <w:jc w:val="right"/>
              <w:rPr>
                <w:rFonts w:ascii="Trebuchet MS" w:eastAsia="Times New Roman" w:hAnsi="Trebuchet MS" w:cs="Arial"/>
                <w:bCs/>
                <w:color w:val="000000"/>
              </w:rPr>
            </w:pPr>
            <w:r w:rsidRPr="00976FF1">
              <w:rPr>
                <w:rFonts w:ascii="Trebuchet MS" w:eastAsia="Times New Roman" w:hAnsi="Trebuchet MS" w:cs="Arial"/>
                <w:bCs/>
                <w:color w:val="000000"/>
              </w:rPr>
              <w:t>lungime totală</w:t>
            </w:r>
          </w:p>
        </w:tc>
        <w:tc>
          <w:tcPr>
            <w:tcW w:w="1867" w:type="dxa"/>
            <w:tcBorders>
              <w:top w:val="nil"/>
              <w:left w:val="nil"/>
              <w:bottom w:val="single" w:sz="4" w:space="0" w:color="auto"/>
              <w:right w:val="single" w:sz="4" w:space="0" w:color="auto"/>
            </w:tcBorders>
            <w:shd w:val="clear" w:color="auto" w:fill="auto"/>
            <w:noWrap/>
            <w:vAlign w:val="center"/>
            <w:hideMark/>
          </w:tcPr>
          <w:p w14:paraId="672405D5" w14:textId="77777777" w:rsidR="00976FF1" w:rsidRPr="00976FF1" w:rsidRDefault="00976FF1" w:rsidP="00976FF1">
            <w:pPr>
              <w:spacing w:after="0" w:line="240" w:lineRule="auto"/>
              <w:jc w:val="center"/>
              <w:rPr>
                <w:rFonts w:ascii="Trebuchet MS" w:eastAsia="Times New Roman" w:hAnsi="Trebuchet MS" w:cs="Arial"/>
                <w:bCs/>
                <w:color w:val="000000"/>
              </w:rPr>
            </w:pPr>
            <w:r w:rsidRPr="00976FF1">
              <w:rPr>
                <w:rFonts w:ascii="Trebuchet MS" w:eastAsia="Times New Roman" w:hAnsi="Trebuchet MS" w:cs="Arial"/>
                <w:bCs/>
                <w:color w:val="000000"/>
              </w:rPr>
              <w:t xml:space="preserve">7622 </w:t>
            </w:r>
          </w:p>
        </w:tc>
      </w:tr>
    </w:tbl>
    <w:p w14:paraId="706CB309" w14:textId="77777777" w:rsidR="00976FF1" w:rsidRPr="00976FF1" w:rsidRDefault="00976FF1" w:rsidP="00976FF1">
      <w:pPr>
        <w:autoSpaceDE w:val="0"/>
        <w:autoSpaceDN w:val="0"/>
        <w:adjustRightInd w:val="0"/>
        <w:spacing w:after="0" w:line="240" w:lineRule="auto"/>
        <w:jc w:val="both"/>
        <w:rPr>
          <w:rFonts w:ascii="Trebuchet MS" w:hAnsi="Trebuchet MS" w:cs="Arial"/>
        </w:rPr>
      </w:pPr>
    </w:p>
    <w:p w14:paraId="151D510A" w14:textId="77777777" w:rsidR="00976FF1" w:rsidRPr="00976FF1" w:rsidRDefault="00976FF1" w:rsidP="00976FF1">
      <w:pPr>
        <w:autoSpaceDE w:val="0"/>
        <w:autoSpaceDN w:val="0"/>
        <w:adjustRightInd w:val="0"/>
        <w:spacing w:after="0" w:line="240" w:lineRule="auto"/>
        <w:jc w:val="both"/>
        <w:rPr>
          <w:rFonts w:ascii="Trebuchet MS" w:eastAsia="Times New Roman" w:hAnsi="Trebuchet MS" w:cs="Arial"/>
        </w:rPr>
      </w:pPr>
      <w:r w:rsidRPr="00976FF1">
        <w:rPr>
          <w:rFonts w:ascii="Trebuchet MS" w:hAnsi="Trebuchet MS" w:cs="Arial"/>
          <w:b/>
        </w:rPr>
        <w:t xml:space="preserve">-realizare rețea de canalizare menajeră sub presiune </w:t>
      </w:r>
      <w:r w:rsidRPr="00976FF1">
        <w:rPr>
          <w:rFonts w:ascii="Trebuchet MS" w:hAnsi="Trebuchet MS" w:cs="Arial"/>
          <w:b/>
          <w:lang w:val="es-ES"/>
        </w:rPr>
        <w:t>cu lungimea totală de 3037 m</w:t>
      </w:r>
      <w:r w:rsidRPr="00976FF1">
        <w:rPr>
          <w:rFonts w:ascii="Trebuchet MS" w:hAnsi="Trebuchet MS" w:cs="Arial"/>
        </w:rPr>
        <w:t>, din conducte  PEID PE100-RC SDR26-17 PN6 D63-110mm conform tabelului următor:</w:t>
      </w:r>
    </w:p>
    <w:tbl>
      <w:tblPr>
        <w:tblW w:w="7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3945"/>
        <w:gridCol w:w="2412"/>
      </w:tblGrid>
      <w:tr w:rsidR="00976FF1" w:rsidRPr="00976FF1" w14:paraId="34BF4B46" w14:textId="77777777" w:rsidTr="00B83A69">
        <w:trPr>
          <w:trHeight w:val="526"/>
          <w:tblHeader/>
          <w:jc w:val="center"/>
        </w:trPr>
        <w:tc>
          <w:tcPr>
            <w:tcW w:w="7393" w:type="dxa"/>
            <w:gridSpan w:val="3"/>
            <w:shd w:val="clear" w:color="auto" w:fill="auto"/>
            <w:noWrap/>
            <w:vAlign w:val="center"/>
            <w:hideMark/>
          </w:tcPr>
          <w:p w14:paraId="20BAAE59"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Lungimi tronsoane de canalizare menajeră </w:t>
            </w:r>
            <w:r w:rsidRPr="00976FF1">
              <w:rPr>
                <w:rFonts w:ascii="Trebuchet MS" w:eastAsia="Times New Roman" w:hAnsi="Trebuchet MS" w:cs="Arial"/>
                <w:bCs/>
                <w:color w:val="000000"/>
              </w:rPr>
              <w:t>sub presiune</w:t>
            </w:r>
            <w:r w:rsidRPr="00976FF1">
              <w:rPr>
                <w:rFonts w:ascii="Trebuchet MS" w:eastAsia="Times New Roman" w:hAnsi="Trebuchet MS" w:cs="Arial"/>
                <w:b/>
                <w:bCs/>
                <w:color w:val="000000"/>
              </w:rPr>
              <w:t xml:space="preserve"> </w:t>
            </w:r>
          </w:p>
        </w:tc>
      </w:tr>
      <w:tr w:rsidR="00976FF1" w:rsidRPr="00976FF1" w14:paraId="62A46726" w14:textId="77777777" w:rsidTr="00B83A69">
        <w:trPr>
          <w:trHeight w:val="357"/>
          <w:jc w:val="center"/>
        </w:trPr>
        <w:tc>
          <w:tcPr>
            <w:tcW w:w="1036" w:type="dxa"/>
            <w:shd w:val="clear" w:color="auto" w:fill="auto"/>
            <w:noWrap/>
            <w:vAlign w:val="center"/>
            <w:hideMark/>
          </w:tcPr>
          <w:p w14:paraId="29B78616" w14:textId="77777777" w:rsidR="00976FF1" w:rsidRPr="00976FF1" w:rsidRDefault="00976FF1" w:rsidP="00976FF1">
            <w:pPr>
              <w:spacing w:after="0" w:line="240" w:lineRule="auto"/>
              <w:jc w:val="center"/>
              <w:rPr>
                <w:rFonts w:ascii="Trebuchet MS" w:eastAsia="Times New Roman" w:hAnsi="Trebuchet MS" w:cs="Arial"/>
                <w:bCs/>
                <w:color w:val="000000"/>
              </w:rPr>
            </w:pPr>
            <w:r w:rsidRPr="00976FF1">
              <w:rPr>
                <w:rFonts w:ascii="Trebuchet MS" w:eastAsia="Times New Roman" w:hAnsi="Trebuchet MS" w:cs="Arial"/>
                <w:bCs/>
                <w:color w:val="000000"/>
              </w:rPr>
              <w:t>Nr. crt.</w:t>
            </w:r>
          </w:p>
        </w:tc>
        <w:tc>
          <w:tcPr>
            <w:tcW w:w="3945" w:type="dxa"/>
            <w:shd w:val="clear" w:color="auto" w:fill="auto"/>
            <w:noWrap/>
            <w:vAlign w:val="center"/>
            <w:hideMark/>
          </w:tcPr>
          <w:p w14:paraId="009FC2AD" w14:textId="77777777" w:rsidR="00976FF1" w:rsidRPr="00976FF1" w:rsidRDefault="00976FF1" w:rsidP="00976FF1">
            <w:pPr>
              <w:spacing w:after="0" w:line="240" w:lineRule="auto"/>
              <w:jc w:val="center"/>
              <w:rPr>
                <w:rFonts w:ascii="Trebuchet MS" w:eastAsia="Times New Roman" w:hAnsi="Trebuchet MS" w:cs="Arial"/>
                <w:bCs/>
                <w:color w:val="000000"/>
              </w:rPr>
            </w:pPr>
            <w:r w:rsidRPr="00976FF1">
              <w:rPr>
                <w:rFonts w:ascii="Trebuchet MS" w:eastAsia="Times New Roman" w:hAnsi="Trebuchet MS" w:cs="Arial"/>
                <w:bCs/>
                <w:color w:val="000000"/>
              </w:rPr>
              <w:t>identificator tronson</w:t>
            </w:r>
          </w:p>
        </w:tc>
        <w:tc>
          <w:tcPr>
            <w:tcW w:w="2412" w:type="dxa"/>
            <w:shd w:val="clear" w:color="auto" w:fill="auto"/>
            <w:vAlign w:val="center"/>
            <w:hideMark/>
          </w:tcPr>
          <w:p w14:paraId="0BFC21AB" w14:textId="77777777" w:rsidR="00976FF1" w:rsidRPr="00976FF1" w:rsidRDefault="00976FF1" w:rsidP="00976FF1">
            <w:pPr>
              <w:spacing w:after="0" w:line="240" w:lineRule="auto"/>
              <w:jc w:val="center"/>
              <w:rPr>
                <w:rFonts w:ascii="Trebuchet MS" w:eastAsia="Times New Roman" w:hAnsi="Trebuchet MS" w:cs="Arial"/>
                <w:bCs/>
                <w:color w:val="000000"/>
              </w:rPr>
            </w:pPr>
            <w:r w:rsidRPr="00976FF1">
              <w:rPr>
                <w:rFonts w:ascii="Trebuchet MS" w:eastAsia="Times New Roman" w:hAnsi="Trebuchet MS" w:cs="Arial"/>
                <w:bCs/>
                <w:color w:val="000000"/>
              </w:rPr>
              <w:t xml:space="preserve">lungime </w:t>
            </w:r>
            <w:r w:rsidRPr="00976FF1">
              <w:rPr>
                <w:rFonts w:ascii="Trebuchet MS" w:eastAsia="Times New Roman" w:hAnsi="Trebuchet MS" w:cs="Arial"/>
                <w:bCs/>
                <w:color w:val="000000"/>
                <w:lang w:val="en-US"/>
              </w:rPr>
              <w:t>[m]</w:t>
            </w:r>
          </w:p>
        </w:tc>
      </w:tr>
      <w:tr w:rsidR="00976FF1" w:rsidRPr="00976FF1" w14:paraId="390A30BF" w14:textId="77777777" w:rsidTr="00B83A69">
        <w:trPr>
          <w:trHeight w:val="313"/>
          <w:jc w:val="center"/>
        </w:trPr>
        <w:tc>
          <w:tcPr>
            <w:tcW w:w="1036" w:type="dxa"/>
            <w:shd w:val="clear" w:color="auto" w:fill="auto"/>
            <w:noWrap/>
            <w:vAlign w:val="center"/>
            <w:hideMark/>
          </w:tcPr>
          <w:p w14:paraId="581613D4"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1</w:t>
            </w:r>
          </w:p>
        </w:tc>
        <w:tc>
          <w:tcPr>
            <w:tcW w:w="3945" w:type="dxa"/>
            <w:shd w:val="clear" w:color="auto" w:fill="auto"/>
            <w:noWrap/>
            <w:vAlign w:val="bottom"/>
            <w:hideMark/>
          </w:tcPr>
          <w:p w14:paraId="62038747"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CO-REF-SPAU1M</w:t>
            </w:r>
          </w:p>
        </w:tc>
        <w:tc>
          <w:tcPr>
            <w:tcW w:w="2412" w:type="dxa"/>
            <w:shd w:val="clear" w:color="auto" w:fill="auto"/>
            <w:noWrap/>
            <w:vAlign w:val="center"/>
            <w:hideMark/>
          </w:tcPr>
          <w:p w14:paraId="3C6991C6"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622 </w:t>
            </w:r>
          </w:p>
        </w:tc>
      </w:tr>
      <w:tr w:rsidR="00976FF1" w:rsidRPr="00976FF1" w14:paraId="4C3E4D91" w14:textId="77777777" w:rsidTr="00B83A69">
        <w:trPr>
          <w:trHeight w:val="313"/>
          <w:jc w:val="center"/>
        </w:trPr>
        <w:tc>
          <w:tcPr>
            <w:tcW w:w="1036" w:type="dxa"/>
            <w:shd w:val="clear" w:color="auto" w:fill="auto"/>
            <w:noWrap/>
            <w:vAlign w:val="center"/>
            <w:hideMark/>
          </w:tcPr>
          <w:p w14:paraId="56FCE4BB"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lastRenderedPageBreak/>
              <w:t>2</w:t>
            </w:r>
          </w:p>
        </w:tc>
        <w:tc>
          <w:tcPr>
            <w:tcW w:w="3945" w:type="dxa"/>
            <w:shd w:val="clear" w:color="auto" w:fill="auto"/>
            <w:noWrap/>
            <w:vAlign w:val="bottom"/>
            <w:hideMark/>
          </w:tcPr>
          <w:p w14:paraId="3EDFAF81"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CO-REF-SPAU2M</w:t>
            </w:r>
          </w:p>
        </w:tc>
        <w:tc>
          <w:tcPr>
            <w:tcW w:w="2412" w:type="dxa"/>
            <w:shd w:val="clear" w:color="auto" w:fill="auto"/>
            <w:noWrap/>
            <w:vAlign w:val="center"/>
            <w:hideMark/>
          </w:tcPr>
          <w:p w14:paraId="265CABF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703 </w:t>
            </w:r>
          </w:p>
        </w:tc>
      </w:tr>
      <w:tr w:rsidR="00976FF1" w:rsidRPr="00976FF1" w14:paraId="57FBADC7" w14:textId="77777777" w:rsidTr="00B83A69">
        <w:trPr>
          <w:trHeight w:val="313"/>
          <w:jc w:val="center"/>
        </w:trPr>
        <w:tc>
          <w:tcPr>
            <w:tcW w:w="1036" w:type="dxa"/>
            <w:shd w:val="clear" w:color="auto" w:fill="auto"/>
            <w:noWrap/>
            <w:vAlign w:val="center"/>
            <w:hideMark/>
          </w:tcPr>
          <w:p w14:paraId="0D3292E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3</w:t>
            </w:r>
          </w:p>
        </w:tc>
        <w:tc>
          <w:tcPr>
            <w:tcW w:w="3945" w:type="dxa"/>
            <w:shd w:val="clear" w:color="auto" w:fill="auto"/>
            <w:noWrap/>
            <w:vAlign w:val="bottom"/>
            <w:hideMark/>
          </w:tcPr>
          <w:p w14:paraId="683AC950"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CO-REF-SPAU3M</w:t>
            </w:r>
          </w:p>
        </w:tc>
        <w:tc>
          <w:tcPr>
            <w:tcW w:w="2412" w:type="dxa"/>
            <w:shd w:val="clear" w:color="auto" w:fill="auto"/>
            <w:noWrap/>
            <w:vAlign w:val="center"/>
            <w:hideMark/>
          </w:tcPr>
          <w:p w14:paraId="3249E5A5"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88 </w:t>
            </w:r>
          </w:p>
        </w:tc>
      </w:tr>
      <w:tr w:rsidR="00976FF1" w:rsidRPr="00976FF1" w14:paraId="0B2FE771" w14:textId="77777777" w:rsidTr="00B83A69">
        <w:trPr>
          <w:trHeight w:val="313"/>
          <w:jc w:val="center"/>
        </w:trPr>
        <w:tc>
          <w:tcPr>
            <w:tcW w:w="1036" w:type="dxa"/>
            <w:shd w:val="clear" w:color="auto" w:fill="auto"/>
            <w:noWrap/>
            <w:vAlign w:val="center"/>
            <w:hideMark/>
          </w:tcPr>
          <w:p w14:paraId="6D468607"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4</w:t>
            </w:r>
          </w:p>
        </w:tc>
        <w:tc>
          <w:tcPr>
            <w:tcW w:w="3945" w:type="dxa"/>
            <w:shd w:val="clear" w:color="auto" w:fill="auto"/>
            <w:noWrap/>
            <w:vAlign w:val="bottom"/>
            <w:hideMark/>
          </w:tcPr>
          <w:p w14:paraId="4590B979"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CO-REF-SPAU4M</w:t>
            </w:r>
          </w:p>
        </w:tc>
        <w:tc>
          <w:tcPr>
            <w:tcW w:w="2412" w:type="dxa"/>
            <w:shd w:val="clear" w:color="auto" w:fill="auto"/>
            <w:noWrap/>
            <w:vAlign w:val="center"/>
            <w:hideMark/>
          </w:tcPr>
          <w:p w14:paraId="5C282568"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 xml:space="preserve">263 </w:t>
            </w:r>
          </w:p>
        </w:tc>
      </w:tr>
      <w:tr w:rsidR="00976FF1" w:rsidRPr="00976FF1" w14:paraId="2C573816" w14:textId="77777777" w:rsidTr="00B83A69">
        <w:trPr>
          <w:trHeight w:val="313"/>
          <w:jc w:val="center"/>
        </w:trPr>
        <w:tc>
          <w:tcPr>
            <w:tcW w:w="1036" w:type="dxa"/>
            <w:shd w:val="clear" w:color="auto" w:fill="auto"/>
            <w:noWrap/>
            <w:vAlign w:val="center"/>
            <w:hideMark/>
          </w:tcPr>
          <w:p w14:paraId="47CE99AA"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5</w:t>
            </w:r>
          </w:p>
        </w:tc>
        <w:tc>
          <w:tcPr>
            <w:tcW w:w="3945" w:type="dxa"/>
            <w:shd w:val="clear" w:color="auto" w:fill="auto"/>
            <w:noWrap/>
            <w:vAlign w:val="bottom"/>
            <w:hideMark/>
          </w:tcPr>
          <w:p w14:paraId="5BE9F0C3"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CO-REF-SPAU5M</w:t>
            </w:r>
          </w:p>
        </w:tc>
        <w:tc>
          <w:tcPr>
            <w:tcW w:w="2412" w:type="dxa"/>
            <w:shd w:val="clear" w:color="auto" w:fill="auto"/>
            <w:noWrap/>
            <w:vAlign w:val="center"/>
            <w:hideMark/>
          </w:tcPr>
          <w:p w14:paraId="38C65928" w14:textId="77777777" w:rsidR="00976FF1" w:rsidRPr="00976FF1" w:rsidRDefault="00976FF1" w:rsidP="00976FF1">
            <w:pPr>
              <w:spacing w:after="0" w:line="240" w:lineRule="auto"/>
              <w:jc w:val="center"/>
              <w:rPr>
                <w:rFonts w:ascii="Trebuchet MS" w:eastAsia="Times New Roman" w:hAnsi="Trebuchet MS" w:cs="Arial"/>
                <w:color w:val="000000"/>
              </w:rPr>
            </w:pPr>
            <w:r w:rsidRPr="00976FF1">
              <w:rPr>
                <w:rFonts w:ascii="Trebuchet MS" w:eastAsia="Times New Roman" w:hAnsi="Trebuchet MS" w:cs="Arial"/>
                <w:color w:val="000000"/>
              </w:rPr>
              <w:t>760</w:t>
            </w:r>
          </w:p>
        </w:tc>
      </w:tr>
      <w:tr w:rsidR="00976FF1" w:rsidRPr="00976FF1" w14:paraId="5DF9E005" w14:textId="77777777" w:rsidTr="00B83A69">
        <w:trPr>
          <w:trHeight w:val="313"/>
          <w:jc w:val="center"/>
        </w:trPr>
        <w:tc>
          <w:tcPr>
            <w:tcW w:w="1036" w:type="dxa"/>
            <w:shd w:val="clear" w:color="auto" w:fill="auto"/>
            <w:noWrap/>
            <w:vAlign w:val="center"/>
            <w:hideMark/>
          </w:tcPr>
          <w:p w14:paraId="290F74B1" w14:textId="77777777" w:rsidR="00976FF1" w:rsidRPr="00976FF1" w:rsidRDefault="00976FF1" w:rsidP="00976FF1">
            <w:pPr>
              <w:spacing w:after="0" w:line="240" w:lineRule="auto"/>
              <w:jc w:val="center"/>
              <w:rPr>
                <w:rFonts w:ascii="Trebuchet MS" w:eastAsia="Times New Roman" w:hAnsi="Trebuchet MS" w:cs="Arial"/>
              </w:rPr>
            </w:pPr>
            <w:r w:rsidRPr="00976FF1">
              <w:rPr>
                <w:rFonts w:ascii="Trebuchet MS" w:eastAsia="Times New Roman" w:hAnsi="Trebuchet MS" w:cs="Arial"/>
              </w:rPr>
              <w:t>6</w:t>
            </w:r>
          </w:p>
        </w:tc>
        <w:tc>
          <w:tcPr>
            <w:tcW w:w="3945" w:type="dxa"/>
            <w:shd w:val="clear" w:color="auto" w:fill="auto"/>
            <w:noWrap/>
            <w:vAlign w:val="bottom"/>
            <w:hideMark/>
          </w:tcPr>
          <w:p w14:paraId="50FC75D4"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CO-REF-SPAU6M</w:t>
            </w:r>
          </w:p>
        </w:tc>
        <w:tc>
          <w:tcPr>
            <w:tcW w:w="2412" w:type="dxa"/>
            <w:shd w:val="clear" w:color="auto" w:fill="auto"/>
            <w:noWrap/>
            <w:vAlign w:val="center"/>
            <w:hideMark/>
          </w:tcPr>
          <w:p w14:paraId="00412375" w14:textId="77777777" w:rsidR="00976FF1" w:rsidRPr="00976FF1" w:rsidRDefault="00976FF1" w:rsidP="00976FF1">
            <w:pPr>
              <w:spacing w:after="0" w:line="240" w:lineRule="auto"/>
              <w:jc w:val="center"/>
              <w:rPr>
                <w:rFonts w:ascii="Trebuchet MS" w:eastAsia="Times New Roman" w:hAnsi="Trebuchet MS" w:cs="Arial"/>
              </w:rPr>
            </w:pPr>
            <w:r w:rsidRPr="00976FF1">
              <w:rPr>
                <w:rFonts w:ascii="Trebuchet MS" w:eastAsia="Times New Roman" w:hAnsi="Trebuchet MS" w:cs="Arial"/>
              </w:rPr>
              <w:t xml:space="preserve">299 </w:t>
            </w:r>
          </w:p>
        </w:tc>
      </w:tr>
      <w:tr w:rsidR="00976FF1" w:rsidRPr="00976FF1" w14:paraId="76E13D44" w14:textId="77777777" w:rsidTr="00B83A69">
        <w:trPr>
          <w:trHeight w:val="313"/>
          <w:jc w:val="center"/>
        </w:trPr>
        <w:tc>
          <w:tcPr>
            <w:tcW w:w="1036" w:type="dxa"/>
            <w:shd w:val="clear" w:color="auto" w:fill="auto"/>
            <w:noWrap/>
            <w:vAlign w:val="center"/>
          </w:tcPr>
          <w:p w14:paraId="56141993" w14:textId="77777777" w:rsidR="00976FF1" w:rsidRPr="00976FF1" w:rsidRDefault="00976FF1" w:rsidP="00976FF1">
            <w:pPr>
              <w:spacing w:after="0" w:line="240" w:lineRule="auto"/>
              <w:jc w:val="center"/>
              <w:rPr>
                <w:rFonts w:ascii="Trebuchet MS" w:eastAsia="Times New Roman" w:hAnsi="Trebuchet MS" w:cs="Arial"/>
              </w:rPr>
            </w:pPr>
            <w:r w:rsidRPr="00976FF1">
              <w:rPr>
                <w:rFonts w:ascii="Trebuchet MS" w:eastAsia="Times New Roman" w:hAnsi="Trebuchet MS" w:cs="Arial"/>
              </w:rPr>
              <w:t>7</w:t>
            </w:r>
          </w:p>
        </w:tc>
        <w:tc>
          <w:tcPr>
            <w:tcW w:w="3945" w:type="dxa"/>
            <w:shd w:val="clear" w:color="auto" w:fill="auto"/>
            <w:noWrap/>
            <w:vAlign w:val="bottom"/>
          </w:tcPr>
          <w:p w14:paraId="5C260AFF" w14:textId="77777777" w:rsidR="00976FF1" w:rsidRPr="00976FF1" w:rsidRDefault="00976FF1" w:rsidP="00976FF1">
            <w:pPr>
              <w:spacing w:after="0" w:line="240" w:lineRule="auto"/>
              <w:rPr>
                <w:rFonts w:ascii="Trebuchet MS" w:eastAsia="Times New Roman" w:hAnsi="Trebuchet MS" w:cs="Arial"/>
                <w:color w:val="000000"/>
              </w:rPr>
            </w:pPr>
            <w:r w:rsidRPr="00976FF1">
              <w:rPr>
                <w:rFonts w:ascii="Trebuchet MS" w:eastAsia="Times New Roman" w:hAnsi="Trebuchet MS" w:cs="Arial"/>
                <w:color w:val="000000"/>
              </w:rPr>
              <w:t>CO-REF-SPAU7M</w:t>
            </w:r>
          </w:p>
        </w:tc>
        <w:tc>
          <w:tcPr>
            <w:tcW w:w="2412" w:type="dxa"/>
            <w:shd w:val="clear" w:color="auto" w:fill="auto"/>
            <w:noWrap/>
            <w:vAlign w:val="center"/>
          </w:tcPr>
          <w:p w14:paraId="3A80B65F" w14:textId="77777777" w:rsidR="00976FF1" w:rsidRPr="00976FF1" w:rsidRDefault="00976FF1" w:rsidP="00976FF1">
            <w:pPr>
              <w:spacing w:after="0" w:line="240" w:lineRule="auto"/>
              <w:jc w:val="center"/>
              <w:rPr>
                <w:rFonts w:ascii="Trebuchet MS" w:eastAsia="Times New Roman" w:hAnsi="Trebuchet MS" w:cs="Arial"/>
              </w:rPr>
            </w:pPr>
            <w:r w:rsidRPr="00976FF1">
              <w:rPr>
                <w:rFonts w:ascii="Trebuchet MS" w:eastAsia="Times New Roman" w:hAnsi="Trebuchet MS" w:cs="Arial"/>
              </w:rPr>
              <w:t xml:space="preserve">302 </w:t>
            </w:r>
          </w:p>
        </w:tc>
      </w:tr>
      <w:tr w:rsidR="00976FF1" w:rsidRPr="00976FF1" w14:paraId="0023B95D" w14:textId="77777777" w:rsidTr="00B83A69">
        <w:trPr>
          <w:trHeight w:val="313"/>
          <w:jc w:val="center"/>
        </w:trPr>
        <w:tc>
          <w:tcPr>
            <w:tcW w:w="4981" w:type="dxa"/>
            <w:gridSpan w:val="2"/>
            <w:shd w:val="clear" w:color="auto" w:fill="auto"/>
            <w:noWrap/>
            <w:vAlign w:val="center"/>
            <w:hideMark/>
          </w:tcPr>
          <w:p w14:paraId="39F842FA" w14:textId="77777777" w:rsidR="00976FF1" w:rsidRPr="00976FF1" w:rsidRDefault="00976FF1" w:rsidP="00976FF1">
            <w:pPr>
              <w:spacing w:after="0" w:line="240" w:lineRule="auto"/>
              <w:jc w:val="right"/>
              <w:rPr>
                <w:rFonts w:ascii="Trebuchet MS" w:eastAsia="Times New Roman" w:hAnsi="Trebuchet MS" w:cs="Arial"/>
                <w:bCs/>
              </w:rPr>
            </w:pPr>
            <w:r w:rsidRPr="00976FF1">
              <w:rPr>
                <w:rFonts w:ascii="Trebuchet MS" w:eastAsia="Times New Roman" w:hAnsi="Trebuchet MS" w:cs="Arial"/>
                <w:bCs/>
              </w:rPr>
              <w:t>lungime totală</w:t>
            </w:r>
          </w:p>
        </w:tc>
        <w:tc>
          <w:tcPr>
            <w:tcW w:w="2412" w:type="dxa"/>
            <w:shd w:val="clear" w:color="auto" w:fill="auto"/>
            <w:noWrap/>
            <w:vAlign w:val="center"/>
            <w:hideMark/>
          </w:tcPr>
          <w:p w14:paraId="042E529B" w14:textId="77777777" w:rsidR="00976FF1" w:rsidRPr="00976FF1" w:rsidRDefault="00976FF1" w:rsidP="00976FF1">
            <w:pPr>
              <w:spacing w:after="0" w:line="240" w:lineRule="auto"/>
              <w:jc w:val="center"/>
              <w:rPr>
                <w:rFonts w:ascii="Trebuchet MS" w:eastAsia="Times New Roman" w:hAnsi="Trebuchet MS" w:cs="Arial"/>
                <w:bCs/>
              </w:rPr>
            </w:pPr>
            <w:r w:rsidRPr="00976FF1">
              <w:rPr>
                <w:rFonts w:ascii="Trebuchet MS" w:eastAsia="Times New Roman" w:hAnsi="Trebuchet MS" w:cs="Arial"/>
                <w:bCs/>
              </w:rPr>
              <w:t xml:space="preserve">3037 </w:t>
            </w:r>
          </w:p>
        </w:tc>
      </w:tr>
    </w:tbl>
    <w:p w14:paraId="758AC8F9" w14:textId="77777777" w:rsidR="00976FF1" w:rsidRPr="00976FF1" w:rsidRDefault="00976FF1" w:rsidP="00976FF1">
      <w:pPr>
        <w:autoSpaceDE w:val="0"/>
        <w:autoSpaceDN w:val="0"/>
        <w:adjustRightInd w:val="0"/>
        <w:spacing w:after="0" w:line="240" w:lineRule="auto"/>
        <w:jc w:val="both"/>
        <w:rPr>
          <w:rFonts w:ascii="Trebuchet MS" w:hAnsi="Trebuchet MS" w:cs="Arial"/>
          <w:b/>
        </w:rPr>
      </w:pPr>
    </w:p>
    <w:p w14:paraId="684CEE65" w14:textId="77777777" w:rsidR="00976FF1" w:rsidRPr="00976FF1" w:rsidRDefault="00976FF1" w:rsidP="00976FF1">
      <w:pPr>
        <w:autoSpaceDE w:val="0"/>
        <w:autoSpaceDN w:val="0"/>
        <w:adjustRightInd w:val="0"/>
        <w:spacing w:after="0" w:line="240" w:lineRule="auto"/>
        <w:jc w:val="both"/>
        <w:rPr>
          <w:rFonts w:ascii="Trebuchet MS" w:hAnsi="Trebuchet MS" w:cs="Arial"/>
          <w:b/>
        </w:rPr>
      </w:pPr>
      <w:r w:rsidRPr="00976FF1">
        <w:rPr>
          <w:rFonts w:ascii="Trebuchet MS" w:hAnsi="Trebuchet MS" w:cs="Arial"/>
          <w:b/>
        </w:rPr>
        <w:t xml:space="preserve">-executarea a 7 buc. stații de pompare apă uzată, </w:t>
      </w:r>
      <w:r w:rsidRPr="00976FF1">
        <w:rPr>
          <w:rFonts w:ascii="Trebuchet MS" w:hAnsi="Trebuchet MS" w:cs="Arial"/>
        </w:rPr>
        <w:t>fiecare echipată cu două (1A+1R) electropompe submersibile, cu puteri cuprinse între 1-10 kW;</w:t>
      </w:r>
    </w:p>
    <w:p w14:paraId="6A627D2B" w14:textId="77777777" w:rsidR="00976FF1" w:rsidRPr="00976FF1" w:rsidRDefault="00976FF1" w:rsidP="00976FF1">
      <w:pPr>
        <w:autoSpaceDE w:val="0"/>
        <w:autoSpaceDN w:val="0"/>
        <w:adjustRightInd w:val="0"/>
        <w:spacing w:after="0" w:line="240" w:lineRule="auto"/>
        <w:jc w:val="both"/>
        <w:rPr>
          <w:rFonts w:ascii="Trebuchet MS" w:hAnsi="Trebuchet MS" w:cs="Arial"/>
        </w:rPr>
      </w:pPr>
      <w:r w:rsidRPr="00976FF1">
        <w:rPr>
          <w:rFonts w:ascii="Trebuchet MS" w:hAnsi="Trebuchet MS" w:cs="Arial"/>
          <w:b/>
        </w:rPr>
        <w:t xml:space="preserve">-executarea a 178 buc. racorduri </w:t>
      </w:r>
      <w:r w:rsidRPr="00976FF1">
        <w:rPr>
          <w:rFonts w:ascii="Trebuchet MS" w:hAnsi="Trebuchet MS" w:cs="Arial"/>
        </w:rPr>
        <w:t>menajere gravitaţionale executate din conducte PVC SN8, Dn 160 mm, SN8;</w:t>
      </w:r>
      <w:r w:rsidRPr="00976FF1">
        <w:rPr>
          <w:rFonts w:ascii="Trebuchet MS" w:hAnsi="Trebuchet MS" w:cs="Arial"/>
          <w:b/>
        </w:rPr>
        <w:t xml:space="preserve"> </w:t>
      </w:r>
    </w:p>
    <w:p w14:paraId="5F68CAB6" w14:textId="77777777" w:rsidR="00976FF1" w:rsidRPr="00976FF1" w:rsidRDefault="00976FF1" w:rsidP="00976FF1">
      <w:pPr>
        <w:spacing w:after="0" w:line="240" w:lineRule="auto"/>
        <w:jc w:val="both"/>
        <w:rPr>
          <w:rFonts w:ascii="Trebuchet MS" w:hAnsi="Trebuchet MS" w:cs="Arial"/>
          <w:lang w:val="es-ES"/>
        </w:rPr>
      </w:pPr>
      <w:r w:rsidRPr="00976FF1">
        <w:rPr>
          <w:rFonts w:ascii="Trebuchet MS" w:hAnsi="Trebuchet MS" w:cs="Arial"/>
          <w:b/>
          <w:lang w:val="es-ES"/>
        </w:rPr>
        <w:t xml:space="preserve">~ </w:t>
      </w:r>
      <w:r w:rsidRPr="00976FF1">
        <w:rPr>
          <w:rFonts w:ascii="Trebuchet MS" w:hAnsi="Trebuchet MS" w:cs="Arial"/>
          <w:b/>
          <w:i/>
          <w:lang w:val="es-ES"/>
        </w:rPr>
        <w:t xml:space="preserve">Traversări ale cursului de apă Valea Mal </w:t>
      </w:r>
      <w:r w:rsidRPr="00976FF1">
        <w:rPr>
          <w:rFonts w:ascii="Trebuchet MS" w:hAnsi="Trebuchet MS" w:cs="Arial"/>
          <w:i/>
          <w:lang w:val="es-ES"/>
        </w:rPr>
        <w:t>(curs de apă cadastrat)</w:t>
      </w:r>
      <w:r w:rsidRPr="00976FF1">
        <w:rPr>
          <w:rFonts w:ascii="Trebuchet MS" w:hAnsi="Trebuchet MS" w:cs="Arial"/>
          <w:lang w:val="es-ES"/>
        </w:rPr>
        <w:t xml:space="preserve"> cu conducte de canalizare ape uzate menajere, astfel:</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700"/>
        <w:gridCol w:w="1710"/>
        <w:gridCol w:w="1710"/>
        <w:gridCol w:w="720"/>
      </w:tblGrid>
      <w:tr w:rsidR="00976FF1" w:rsidRPr="00976FF1" w14:paraId="36B35373" w14:textId="77777777" w:rsidTr="00B83A69">
        <w:trPr>
          <w:trHeight w:val="392"/>
        </w:trPr>
        <w:tc>
          <w:tcPr>
            <w:tcW w:w="3780" w:type="dxa"/>
            <w:vMerge w:val="restart"/>
            <w:shd w:val="clear" w:color="auto" w:fill="auto"/>
            <w:vAlign w:val="center"/>
          </w:tcPr>
          <w:p w14:paraId="52359E21" w14:textId="77777777" w:rsidR="00976FF1" w:rsidRPr="00976FF1" w:rsidRDefault="00976FF1" w:rsidP="00976FF1">
            <w:pPr>
              <w:spacing w:after="0" w:line="240" w:lineRule="auto"/>
              <w:jc w:val="center"/>
              <w:rPr>
                <w:rFonts w:ascii="Trebuchet MS" w:eastAsia="Times New Roman" w:hAnsi="Trebuchet MS" w:cs="Arial"/>
                <w:b/>
                <w:lang w:val="it-IT"/>
              </w:rPr>
            </w:pPr>
            <w:r w:rsidRPr="00976FF1">
              <w:rPr>
                <w:rFonts w:ascii="Trebuchet MS" w:eastAsia="Times New Roman" w:hAnsi="Trebuchet MS" w:cs="Arial"/>
                <w:b/>
                <w:lang w:val="it-IT"/>
              </w:rPr>
              <w:t>Tip traversare/</w:t>
            </w:r>
          </w:p>
          <w:p w14:paraId="6E00350C" w14:textId="77777777" w:rsidR="00976FF1" w:rsidRPr="00976FF1" w:rsidRDefault="00976FF1" w:rsidP="00976FF1">
            <w:pPr>
              <w:spacing w:after="0" w:line="240" w:lineRule="auto"/>
              <w:jc w:val="center"/>
              <w:rPr>
                <w:rFonts w:ascii="Trebuchet MS" w:eastAsia="Times New Roman" w:hAnsi="Trebuchet MS" w:cs="Arial"/>
                <w:b/>
                <w:lang w:val="it-IT"/>
              </w:rPr>
            </w:pPr>
            <w:r w:rsidRPr="00976FF1">
              <w:rPr>
                <w:rFonts w:ascii="Trebuchet MS" w:eastAsia="Times New Roman" w:hAnsi="Trebuchet MS" w:cs="Arial"/>
                <w:b/>
                <w:lang w:val="it-IT"/>
              </w:rPr>
              <w:t xml:space="preserve"> curs de apă</w:t>
            </w:r>
          </w:p>
        </w:tc>
        <w:tc>
          <w:tcPr>
            <w:tcW w:w="2700" w:type="dxa"/>
            <w:vMerge w:val="restart"/>
            <w:shd w:val="clear" w:color="auto" w:fill="auto"/>
            <w:vAlign w:val="center"/>
          </w:tcPr>
          <w:p w14:paraId="18FFFE21" w14:textId="77777777" w:rsidR="00976FF1" w:rsidRPr="00976FF1" w:rsidRDefault="00976FF1" w:rsidP="00976FF1">
            <w:pPr>
              <w:spacing w:after="0" w:line="240" w:lineRule="auto"/>
              <w:jc w:val="center"/>
              <w:rPr>
                <w:rFonts w:ascii="Trebuchet MS" w:eastAsia="Times New Roman" w:hAnsi="Trebuchet MS" w:cs="Arial"/>
                <w:b/>
                <w:lang w:val="it-IT"/>
              </w:rPr>
            </w:pPr>
            <w:r w:rsidRPr="00976FF1">
              <w:rPr>
                <w:rFonts w:ascii="Trebuchet MS" w:eastAsia="Times New Roman" w:hAnsi="Trebuchet MS" w:cs="Arial"/>
                <w:b/>
                <w:lang w:val="it-IT"/>
              </w:rPr>
              <w:t>Caracteristici traversare</w:t>
            </w:r>
          </w:p>
        </w:tc>
        <w:tc>
          <w:tcPr>
            <w:tcW w:w="3420" w:type="dxa"/>
            <w:gridSpan w:val="2"/>
            <w:shd w:val="clear" w:color="auto" w:fill="auto"/>
            <w:vAlign w:val="center"/>
          </w:tcPr>
          <w:p w14:paraId="2FC4F9B4" w14:textId="77777777" w:rsidR="00976FF1" w:rsidRPr="00976FF1" w:rsidRDefault="00976FF1" w:rsidP="00976FF1">
            <w:pPr>
              <w:spacing w:after="0" w:line="240" w:lineRule="auto"/>
              <w:jc w:val="center"/>
              <w:rPr>
                <w:rFonts w:ascii="Trebuchet MS" w:eastAsia="Times New Roman" w:hAnsi="Trebuchet MS" w:cs="Arial"/>
                <w:b/>
                <w:lang w:val="it-IT"/>
              </w:rPr>
            </w:pPr>
            <w:r w:rsidRPr="00976FF1">
              <w:rPr>
                <w:rFonts w:ascii="Trebuchet MS" w:eastAsia="Times New Roman" w:hAnsi="Trebuchet MS" w:cs="Arial"/>
                <w:b/>
                <w:lang w:val="it-IT"/>
              </w:rPr>
              <w:t>Coordonate Stereo 1970</w:t>
            </w:r>
          </w:p>
        </w:tc>
        <w:tc>
          <w:tcPr>
            <w:tcW w:w="720" w:type="dxa"/>
            <w:vAlign w:val="bottom"/>
          </w:tcPr>
          <w:p w14:paraId="32AC2D55" w14:textId="77777777" w:rsidR="00976FF1" w:rsidRPr="00976FF1" w:rsidRDefault="00976FF1" w:rsidP="00976FF1">
            <w:pPr>
              <w:spacing w:after="0" w:line="240" w:lineRule="auto"/>
              <w:jc w:val="center"/>
              <w:rPr>
                <w:rFonts w:ascii="Trebuchet MS" w:eastAsia="Calibri" w:hAnsi="Trebuchet MS" w:cs="Arial"/>
                <w:b/>
                <w:bCs/>
                <w:vertAlign w:val="subscript"/>
              </w:rPr>
            </w:pPr>
            <w:r w:rsidRPr="00976FF1">
              <w:rPr>
                <w:rFonts w:ascii="Trebuchet MS" w:eastAsia="Calibri" w:hAnsi="Trebuchet MS" w:cs="Arial"/>
                <w:b/>
                <w:bCs/>
              </w:rPr>
              <w:t>Q</w:t>
            </w:r>
            <w:r w:rsidRPr="00976FF1">
              <w:rPr>
                <w:rFonts w:ascii="Trebuchet MS" w:eastAsia="Calibri" w:hAnsi="Trebuchet MS" w:cs="Arial"/>
                <w:b/>
                <w:bCs/>
                <w:vertAlign w:val="subscript"/>
              </w:rPr>
              <w:t>1%</w:t>
            </w:r>
          </w:p>
          <w:p w14:paraId="1253DF89" w14:textId="77777777" w:rsidR="00976FF1" w:rsidRPr="00976FF1" w:rsidRDefault="00976FF1" w:rsidP="00976FF1">
            <w:pPr>
              <w:spacing w:after="0" w:line="240" w:lineRule="auto"/>
              <w:jc w:val="center"/>
              <w:rPr>
                <w:rFonts w:ascii="Trebuchet MS" w:eastAsia="Times New Roman" w:hAnsi="Trebuchet MS" w:cs="Arial"/>
                <w:b/>
                <w:lang w:val="it-IT"/>
              </w:rPr>
            </w:pPr>
            <w:r w:rsidRPr="00976FF1">
              <w:rPr>
                <w:rFonts w:ascii="Trebuchet MS" w:eastAsia="Calibri" w:hAnsi="Trebuchet MS" w:cs="Arial"/>
                <w:bCs/>
              </w:rPr>
              <w:t>(INHGA)</w:t>
            </w:r>
          </w:p>
        </w:tc>
      </w:tr>
      <w:tr w:rsidR="00976FF1" w:rsidRPr="00976FF1" w14:paraId="4092B81C" w14:textId="77777777" w:rsidTr="00B83A69">
        <w:trPr>
          <w:trHeight w:val="267"/>
        </w:trPr>
        <w:tc>
          <w:tcPr>
            <w:tcW w:w="3780" w:type="dxa"/>
            <w:vMerge/>
            <w:shd w:val="clear" w:color="auto" w:fill="auto"/>
            <w:vAlign w:val="center"/>
          </w:tcPr>
          <w:p w14:paraId="189543F6" w14:textId="77777777" w:rsidR="00976FF1" w:rsidRPr="00976FF1" w:rsidRDefault="00976FF1" w:rsidP="00976FF1">
            <w:pPr>
              <w:spacing w:after="0" w:line="240" w:lineRule="auto"/>
              <w:jc w:val="center"/>
              <w:rPr>
                <w:rFonts w:ascii="Trebuchet MS" w:eastAsia="Times New Roman" w:hAnsi="Trebuchet MS" w:cs="Arial"/>
                <w:b/>
                <w:lang w:val="it-IT"/>
              </w:rPr>
            </w:pPr>
          </w:p>
        </w:tc>
        <w:tc>
          <w:tcPr>
            <w:tcW w:w="2700" w:type="dxa"/>
            <w:vMerge/>
            <w:shd w:val="clear" w:color="auto" w:fill="auto"/>
            <w:vAlign w:val="center"/>
          </w:tcPr>
          <w:p w14:paraId="315CFE66" w14:textId="77777777" w:rsidR="00976FF1" w:rsidRPr="00976FF1" w:rsidRDefault="00976FF1" w:rsidP="00976FF1">
            <w:pPr>
              <w:spacing w:after="0" w:line="240" w:lineRule="auto"/>
              <w:jc w:val="center"/>
              <w:rPr>
                <w:rFonts w:ascii="Trebuchet MS" w:eastAsia="Times New Roman" w:hAnsi="Trebuchet MS" w:cs="Arial"/>
                <w:b/>
                <w:lang w:val="it-IT"/>
              </w:rPr>
            </w:pPr>
          </w:p>
        </w:tc>
        <w:tc>
          <w:tcPr>
            <w:tcW w:w="1710" w:type="dxa"/>
            <w:shd w:val="clear" w:color="auto" w:fill="auto"/>
            <w:vAlign w:val="center"/>
          </w:tcPr>
          <w:p w14:paraId="57985436" w14:textId="77777777" w:rsidR="00976FF1" w:rsidRPr="00976FF1" w:rsidRDefault="00976FF1" w:rsidP="00976FF1">
            <w:pPr>
              <w:spacing w:after="0" w:line="240" w:lineRule="auto"/>
              <w:jc w:val="center"/>
              <w:rPr>
                <w:rFonts w:ascii="Trebuchet MS" w:eastAsia="Times New Roman" w:hAnsi="Trebuchet MS" w:cs="Arial"/>
                <w:b/>
                <w:lang w:val="it-IT"/>
              </w:rPr>
            </w:pPr>
            <w:r w:rsidRPr="00976FF1">
              <w:rPr>
                <w:rFonts w:ascii="Trebuchet MS" w:eastAsia="Times New Roman" w:hAnsi="Trebuchet MS" w:cs="Arial"/>
                <w:lang w:val="it-IT"/>
              </w:rPr>
              <w:t>mal stâng</w:t>
            </w:r>
          </w:p>
        </w:tc>
        <w:tc>
          <w:tcPr>
            <w:tcW w:w="1710" w:type="dxa"/>
            <w:shd w:val="clear" w:color="auto" w:fill="auto"/>
            <w:vAlign w:val="center"/>
          </w:tcPr>
          <w:p w14:paraId="09E38E90" w14:textId="77777777" w:rsidR="00976FF1" w:rsidRPr="00976FF1" w:rsidRDefault="00976FF1" w:rsidP="00976FF1">
            <w:pPr>
              <w:spacing w:after="0" w:line="240" w:lineRule="auto"/>
              <w:jc w:val="center"/>
              <w:rPr>
                <w:rFonts w:ascii="Trebuchet MS" w:eastAsia="Times New Roman" w:hAnsi="Trebuchet MS" w:cs="Arial"/>
                <w:lang w:val="it-IT"/>
              </w:rPr>
            </w:pPr>
            <w:r w:rsidRPr="00976FF1">
              <w:rPr>
                <w:rFonts w:ascii="Trebuchet MS" w:eastAsia="Times New Roman" w:hAnsi="Trebuchet MS" w:cs="Arial"/>
                <w:lang w:val="it-IT"/>
              </w:rPr>
              <w:t>mal drept</w:t>
            </w:r>
          </w:p>
        </w:tc>
        <w:tc>
          <w:tcPr>
            <w:tcW w:w="720" w:type="dxa"/>
          </w:tcPr>
          <w:p w14:paraId="79E0CFD9" w14:textId="77777777" w:rsidR="00976FF1" w:rsidRPr="00976FF1" w:rsidRDefault="00976FF1" w:rsidP="00976FF1">
            <w:pPr>
              <w:spacing w:after="0" w:line="240" w:lineRule="auto"/>
              <w:jc w:val="center"/>
              <w:rPr>
                <w:rFonts w:ascii="Trebuchet MS" w:eastAsia="Times New Roman" w:hAnsi="Trebuchet MS" w:cs="Arial"/>
                <w:lang w:val="it-IT"/>
              </w:rPr>
            </w:pPr>
            <w:r w:rsidRPr="00976FF1">
              <w:rPr>
                <w:rFonts w:ascii="Trebuchet MS" w:eastAsia="Times New Roman" w:hAnsi="Trebuchet MS" w:cs="Arial"/>
                <w:lang w:val="it-IT"/>
              </w:rPr>
              <w:t>mc/s</w:t>
            </w:r>
          </w:p>
        </w:tc>
      </w:tr>
      <w:tr w:rsidR="00976FF1" w:rsidRPr="00976FF1" w14:paraId="418BCD1D" w14:textId="77777777" w:rsidTr="00B83A69">
        <w:trPr>
          <w:trHeight w:val="324"/>
        </w:trPr>
        <w:tc>
          <w:tcPr>
            <w:tcW w:w="3780" w:type="dxa"/>
            <w:shd w:val="clear" w:color="auto" w:fill="auto"/>
          </w:tcPr>
          <w:p w14:paraId="57ADE2D0" w14:textId="77777777" w:rsidR="00976FF1" w:rsidRPr="00976FF1" w:rsidRDefault="00976FF1" w:rsidP="00976FF1">
            <w:pPr>
              <w:spacing w:after="0" w:line="240" w:lineRule="auto"/>
              <w:jc w:val="both"/>
              <w:rPr>
                <w:rFonts w:ascii="Trebuchet MS" w:eastAsia="Times New Roman" w:hAnsi="Trebuchet MS" w:cs="Arial"/>
                <w:b/>
                <w:lang w:val="it-IT"/>
              </w:rPr>
            </w:pPr>
            <w:r w:rsidRPr="00976FF1">
              <w:rPr>
                <w:rFonts w:ascii="Trebuchet MS" w:eastAsia="Times New Roman" w:hAnsi="Trebuchet MS" w:cs="Arial"/>
                <w:b/>
                <w:lang w:val="it-IT"/>
              </w:rPr>
              <w:t xml:space="preserve">Subtraversare nr. 1/ Valea Mal, </w:t>
            </w:r>
          </w:p>
          <w:p w14:paraId="44E31AD5" w14:textId="77777777" w:rsidR="00976FF1" w:rsidRPr="00976FF1" w:rsidRDefault="00976FF1" w:rsidP="00976FF1">
            <w:pPr>
              <w:spacing w:after="0" w:line="240" w:lineRule="auto"/>
              <w:jc w:val="both"/>
              <w:rPr>
                <w:rFonts w:ascii="Trebuchet MS" w:eastAsia="Times New Roman" w:hAnsi="Trebuchet MS" w:cs="Arial"/>
                <w:color w:val="FF0000"/>
                <w:lang w:val="it-IT"/>
              </w:rPr>
            </w:pPr>
            <w:r w:rsidRPr="00976FF1">
              <w:rPr>
                <w:rFonts w:ascii="Trebuchet MS" w:eastAsia="Times New Roman" w:hAnsi="Trebuchet MS" w:cs="Arial"/>
                <w:lang w:val="it-IT"/>
              </w:rPr>
              <w:t>cu</w:t>
            </w:r>
            <w:r w:rsidRPr="00976FF1">
              <w:rPr>
                <w:rFonts w:ascii="Trebuchet MS" w:eastAsia="Times New Roman" w:hAnsi="Trebuchet MS" w:cs="Arial"/>
                <w:b/>
                <w:lang w:val="it-IT"/>
              </w:rPr>
              <w:t xml:space="preserve"> </w:t>
            </w:r>
            <w:r w:rsidRPr="00976FF1">
              <w:rPr>
                <w:rFonts w:ascii="Trebuchet MS" w:hAnsi="Trebuchet MS" w:cs="Arial"/>
              </w:rPr>
              <w:t xml:space="preserve">conductă de canalizare menajeră (subtraversarea va fi realizată prin metoda forajului orizontal dirijat; groapa de lansare/primire </w:t>
            </w:r>
            <w:r w:rsidRPr="00976FF1">
              <w:rPr>
                <w:rFonts w:ascii="Trebuchet MS" w:eastAsia="Times New Roman" w:hAnsi="Trebuchet MS" w:cs="Arial"/>
                <w:lang w:val="it-IT"/>
              </w:rPr>
              <w:t>realizată în afara zonei de protecție a cursului de apă, după căminele cu coordonatele Stereo 1970:</w:t>
            </w:r>
            <w:r w:rsidRPr="00976FF1">
              <w:rPr>
                <w:rFonts w:ascii="Trebuchet MS" w:hAnsi="Trebuchet MS" w:cs="Arial"/>
                <w:lang w:val="it-IT"/>
              </w:rPr>
              <w:t xml:space="preserve">X(N)=621355.4379;Y(E)=334159.3678(mal drept); </w:t>
            </w:r>
            <w:r w:rsidRPr="00976FF1">
              <w:rPr>
                <w:rFonts w:ascii="Trebuchet MS" w:hAnsi="Trebuchet MS" w:cs="Arial"/>
              </w:rPr>
              <w:t>X=621374.8809; Y=334147.0376 (mal stâng)</w:t>
            </w:r>
          </w:p>
        </w:tc>
        <w:tc>
          <w:tcPr>
            <w:tcW w:w="2700" w:type="dxa"/>
            <w:shd w:val="clear" w:color="auto" w:fill="auto"/>
            <w:vAlign w:val="center"/>
          </w:tcPr>
          <w:p w14:paraId="57892BFA" w14:textId="77777777" w:rsidR="00976FF1" w:rsidRPr="00976FF1" w:rsidRDefault="00976FF1" w:rsidP="00976FF1">
            <w:pPr>
              <w:spacing w:after="0" w:line="240" w:lineRule="auto"/>
              <w:rPr>
                <w:rFonts w:ascii="Trebuchet MS" w:hAnsi="Trebuchet MS" w:cs="Arial"/>
              </w:rPr>
            </w:pPr>
            <w:r w:rsidRPr="00976FF1">
              <w:rPr>
                <w:rFonts w:ascii="Trebuchet MS" w:hAnsi="Trebuchet MS" w:cs="Arial"/>
                <w:lang w:val="en-US"/>
              </w:rPr>
              <w:t xml:space="preserve">conductă </w:t>
            </w:r>
            <w:r w:rsidRPr="00976FF1">
              <w:rPr>
                <w:rFonts w:ascii="Trebuchet MS" w:eastAsia="Times New Roman" w:hAnsi="Trebuchet MS" w:cs="Arial"/>
                <w:lang w:val="it-IT"/>
              </w:rPr>
              <w:t>canalizare</w:t>
            </w:r>
            <w:r w:rsidRPr="00976FF1">
              <w:rPr>
                <w:rFonts w:ascii="Trebuchet MS" w:hAnsi="Trebuchet MS" w:cs="Arial"/>
                <w:lang w:val="en-US"/>
              </w:rPr>
              <w:t xml:space="preserve"> </w:t>
            </w:r>
            <w:r w:rsidRPr="00976FF1">
              <w:rPr>
                <w:rFonts w:ascii="Trebuchet MS" w:eastAsia="Times New Roman" w:hAnsi="Trebuchet MS" w:cs="Arial"/>
                <w:lang w:val="it-IT"/>
              </w:rPr>
              <w:t>menaj.</w:t>
            </w:r>
            <w:r w:rsidRPr="00976FF1">
              <w:rPr>
                <w:rFonts w:ascii="Trebuchet MS" w:hAnsi="Trebuchet MS" w:cs="Arial"/>
                <w:lang w:val="en-US"/>
              </w:rPr>
              <w:t xml:space="preserve"> PVC, Dn= 250 mm,</w:t>
            </w:r>
            <w:r w:rsidRPr="00976FF1">
              <w:rPr>
                <w:rFonts w:ascii="Trebuchet MS" w:hAnsi="Trebuchet MS" w:cs="Arial"/>
                <w:lang w:val="es-ES"/>
              </w:rPr>
              <w:t xml:space="preserve"> </w:t>
            </w:r>
            <w:r w:rsidRPr="00976FF1">
              <w:rPr>
                <w:rFonts w:ascii="Trebuchet MS" w:hAnsi="Trebuchet MS" w:cs="Arial"/>
              </w:rPr>
              <w:t>în tub de protecție PEHD 400</w:t>
            </w:r>
          </w:p>
          <w:p w14:paraId="4469046A" w14:textId="77777777" w:rsidR="00976FF1" w:rsidRPr="00976FF1" w:rsidRDefault="00976FF1" w:rsidP="00976FF1">
            <w:pPr>
              <w:spacing w:after="0" w:line="240" w:lineRule="auto"/>
              <w:rPr>
                <w:rFonts w:ascii="Trebuchet MS" w:eastAsia="Times New Roman" w:hAnsi="Trebuchet MS" w:cs="Arial"/>
                <w:lang w:val="it-IT"/>
              </w:rPr>
            </w:pPr>
            <w:r w:rsidRPr="00976FF1">
              <w:rPr>
                <w:rFonts w:ascii="Trebuchet MS" w:hAnsi="Trebuchet MS" w:cs="Arial"/>
              </w:rPr>
              <w:t>x23,7 mm, lu</w:t>
            </w:r>
            <w:r w:rsidRPr="00976FF1">
              <w:rPr>
                <w:rFonts w:ascii="Trebuchet MS" w:eastAsia="Times New Roman" w:hAnsi="Trebuchet MS" w:cs="Arial"/>
                <w:lang w:val="it-IT"/>
              </w:rPr>
              <w:t>ngime L=</w:t>
            </w:r>
            <w:r w:rsidRPr="00976FF1">
              <w:rPr>
                <w:rFonts w:ascii="Trebuchet MS" w:hAnsi="Trebuchet MS" w:cs="Arial"/>
              </w:rPr>
              <w:t>20 m</w:t>
            </w:r>
            <w:r w:rsidRPr="00976FF1">
              <w:rPr>
                <w:rFonts w:ascii="Trebuchet MS" w:eastAsia="Times New Roman" w:hAnsi="Trebuchet MS" w:cs="Arial"/>
                <w:lang w:val="it-IT"/>
              </w:rPr>
              <w:t xml:space="preserve">;  cotă talveg =345,5 mdMN; cotă pozare conductă =344,66 mdMN; </w:t>
            </w:r>
          </w:p>
          <w:p w14:paraId="0BDB343F" w14:textId="77777777" w:rsidR="00976FF1" w:rsidRPr="00976FF1" w:rsidRDefault="00976FF1" w:rsidP="00976FF1">
            <w:pPr>
              <w:spacing w:after="0" w:line="240" w:lineRule="auto"/>
              <w:rPr>
                <w:rFonts w:ascii="Trebuchet MS" w:eastAsia="Times New Roman" w:hAnsi="Trebuchet MS" w:cs="Arial"/>
                <w:lang w:val="it-IT"/>
              </w:rPr>
            </w:pPr>
            <w:r w:rsidRPr="00976FF1">
              <w:rPr>
                <w:rFonts w:ascii="Trebuchet MS" w:eastAsia="Times New Roman" w:hAnsi="Trebuchet MS" w:cs="Arial"/>
                <w:lang w:val="en-US"/>
              </w:rPr>
              <w:t>adâncime pozare față de talveg ,,</w:t>
            </w:r>
            <w:r w:rsidRPr="00976FF1">
              <w:rPr>
                <w:rFonts w:ascii="Trebuchet MS" w:eastAsia="Times New Roman" w:hAnsi="Trebuchet MS" w:cs="Arial"/>
                <w:lang w:val="it-IT"/>
              </w:rPr>
              <w:t>-</w:t>
            </w:r>
            <w:r w:rsidRPr="00976FF1">
              <w:rPr>
                <w:rFonts w:ascii="Trebuchet MS" w:eastAsia="Times New Roman" w:hAnsi="Trebuchet MS" w:cs="Arial"/>
                <w:lang w:val="en-US"/>
              </w:rPr>
              <w:t>“</w:t>
            </w:r>
            <w:r w:rsidRPr="00976FF1">
              <w:rPr>
                <w:rFonts w:ascii="Trebuchet MS" w:eastAsia="Times New Roman" w:hAnsi="Trebuchet MS" w:cs="Arial"/>
                <w:lang w:val="it-IT"/>
              </w:rPr>
              <w:t xml:space="preserve"> 0,84 m, sub adâncimea de afuiere</w:t>
            </w:r>
          </w:p>
        </w:tc>
        <w:tc>
          <w:tcPr>
            <w:tcW w:w="1710" w:type="dxa"/>
            <w:shd w:val="clear" w:color="auto" w:fill="auto"/>
            <w:vAlign w:val="center"/>
          </w:tcPr>
          <w:p w14:paraId="73701147" w14:textId="77777777" w:rsidR="00976FF1" w:rsidRPr="00976FF1" w:rsidRDefault="00976FF1" w:rsidP="00976FF1">
            <w:pPr>
              <w:spacing w:after="0" w:line="240" w:lineRule="auto"/>
              <w:ind w:hanging="14"/>
              <w:jc w:val="center"/>
              <w:rPr>
                <w:rFonts w:ascii="Trebuchet MS" w:hAnsi="Trebuchet MS" w:cs="Arial"/>
                <w:lang w:val="it-IT"/>
              </w:rPr>
            </w:pPr>
          </w:p>
          <w:p w14:paraId="2D53BA12" w14:textId="77777777" w:rsidR="00976FF1" w:rsidRPr="00976FF1" w:rsidRDefault="00976FF1" w:rsidP="00976FF1">
            <w:pPr>
              <w:spacing w:after="0" w:line="240" w:lineRule="auto"/>
              <w:ind w:hanging="14"/>
              <w:rPr>
                <w:rFonts w:ascii="Trebuchet MS" w:hAnsi="Trebuchet MS" w:cs="Arial"/>
                <w:lang w:val="it-IT"/>
              </w:rPr>
            </w:pPr>
            <w:r w:rsidRPr="00976FF1">
              <w:rPr>
                <w:rFonts w:ascii="Trebuchet MS" w:hAnsi="Trebuchet MS" w:cs="Arial"/>
                <w:lang w:val="it-IT"/>
              </w:rPr>
              <w:t>X=621374.8809</w:t>
            </w:r>
          </w:p>
          <w:p w14:paraId="0015FFF6" w14:textId="77777777" w:rsidR="00976FF1" w:rsidRPr="00976FF1" w:rsidRDefault="00976FF1" w:rsidP="00976FF1">
            <w:pPr>
              <w:spacing w:after="0" w:line="240" w:lineRule="auto"/>
              <w:ind w:hanging="14"/>
              <w:jc w:val="center"/>
              <w:rPr>
                <w:rFonts w:ascii="Trebuchet MS" w:hAnsi="Trebuchet MS" w:cs="Arial"/>
                <w:lang w:val="it-IT"/>
              </w:rPr>
            </w:pPr>
            <w:r w:rsidRPr="00976FF1">
              <w:rPr>
                <w:rFonts w:ascii="Trebuchet MS" w:hAnsi="Trebuchet MS" w:cs="Arial"/>
                <w:lang w:val="it-IT"/>
              </w:rPr>
              <w:t>Y= 334147.0376</w:t>
            </w:r>
          </w:p>
        </w:tc>
        <w:tc>
          <w:tcPr>
            <w:tcW w:w="1710" w:type="dxa"/>
            <w:shd w:val="clear" w:color="auto" w:fill="auto"/>
            <w:vAlign w:val="center"/>
          </w:tcPr>
          <w:p w14:paraId="6709356A" w14:textId="77777777" w:rsidR="00976FF1" w:rsidRPr="00976FF1" w:rsidRDefault="00976FF1" w:rsidP="00976FF1">
            <w:pPr>
              <w:spacing w:after="0" w:line="240" w:lineRule="auto"/>
              <w:ind w:hanging="14"/>
              <w:jc w:val="center"/>
              <w:rPr>
                <w:rFonts w:ascii="Trebuchet MS" w:hAnsi="Trebuchet MS" w:cs="Arial"/>
                <w:lang w:val="it-IT"/>
              </w:rPr>
            </w:pPr>
          </w:p>
          <w:p w14:paraId="6753146D" w14:textId="77777777" w:rsidR="00976FF1" w:rsidRPr="00976FF1" w:rsidRDefault="00976FF1" w:rsidP="00976FF1">
            <w:pPr>
              <w:spacing w:after="0" w:line="240" w:lineRule="auto"/>
              <w:ind w:hanging="14"/>
              <w:jc w:val="center"/>
              <w:rPr>
                <w:rFonts w:ascii="Trebuchet MS" w:hAnsi="Trebuchet MS" w:cs="Arial"/>
                <w:lang w:val="it-IT"/>
              </w:rPr>
            </w:pPr>
          </w:p>
          <w:p w14:paraId="794376CE" w14:textId="77777777" w:rsidR="00976FF1" w:rsidRPr="00976FF1" w:rsidRDefault="00976FF1" w:rsidP="00976FF1">
            <w:pPr>
              <w:spacing w:after="0" w:line="240" w:lineRule="auto"/>
              <w:ind w:hanging="14"/>
              <w:jc w:val="center"/>
              <w:rPr>
                <w:rFonts w:ascii="Trebuchet MS" w:hAnsi="Trebuchet MS" w:cs="Arial"/>
                <w:lang w:val="it-IT"/>
              </w:rPr>
            </w:pPr>
            <w:r w:rsidRPr="00976FF1">
              <w:rPr>
                <w:rFonts w:ascii="Trebuchet MS" w:hAnsi="Trebuchet MS" w:cs="Arial"/>
                <w:lang w:val="it-IT"/>
              </w:rPr>
              <w:t>X=621355.4379</w:t>
            </w:r>
          </w:p>
          <w:p w14:paraId="2C31BB8B" w14:textId="77777777" w:rsidR="00976FF1" w:rsidRPr="00976FF1" w:rsidRDefault="00976FF1" w:rsidP="00976FF1">
            <w:pPr>
              <w:spacing w:after="0" w:line="240" w:lineRule="auto"/>
              <w:ind w:hanging="14"/>
              <w:jc w:val="center"/>
              <w:rPr>
                <w:rFonts w:ascii="Trebuchet MS" w:hAnsi="Trebuchet MS" w:cs="Arial"/>
                <w:lang w:val="it-IT"/>
              </w:rPr>
            </w:pPr>
            <w:r w:rsidRPr="00976FF1">
              <w:rPr>
                <w:rFonts w:ascii="Trebuchet MS" w:hAnsi="Trebuchet MS" w:cs="Arial"/>
                <w:lang w:val="it-IT"/>
              </w:rPr>
              <w:t>Y=334159.3678</w:t>
            </w:r>
          </w:p>
          <w:p w14:paraId="0AF47CF8" w14:textId="77777777" w:rsidR="00976FF1" w:rsidRPr="00976FF1" w:rsidRDefault="00976FF1" w:rsidP="00976FF1">
            <w:pPr>
              <w:spacing w:after="0" w:line="240" w:lineRule="auto"/>
              <w:ind w:hanging="14"/>
              <w:jc w:val="center"/>
              <w:rPr>
                <w:rFonts w:ascii="Trebuchet MS" w:hAnsi="Trebuchet MS" w:cs="Arial"/>
                <w:lang w:val="it-IT"/>
              </w:rPr>
            </w:pPr>
          </w:p>
        </w:tc>
        <w:tc>
          <w:tcPr>
            <w:tcW w:w="720" w:type="dxa"/>
          </w:tcPr>
          <w:p w14:paraId="606AF5C8" w14:textId="77777777" w:rsidR="00976FF1" w:rsidRPr="00976FF1" w:rsidRDefault="00976FF1" w:rsidP="00976FF1">
            <w:pPr>
              <w:spacing w:after="0" w:line="240" w:lineRule="auto"/>
              <w:jc w:val="center"/>
              <w:rPr>
                <w:rFonts w:ascii="Trebuchet MS" w:hAnsi="Trebuchet MS" w:cs="Arial"/>
                <w:lang w:val="it-IT"/>
              </w:rPr>
            </w:pPr>
          </w:p>
          <w:p w14:paraId="0263E2A3" w14:textId="77777777" w:rsidR="00976FF1" w:rsidRPr="00976FF1" w:rsidRDefault="00976FF1" w:rsidP="00976FF1">
            <w:pPr>
              <w:spacing w:after="0" w:line="240" w:lineRule="auto"/>
              <w:jc w:val="center"/>
              <w:rPr>
                <w:rFonts w:ascii="Trebuchet MS" w:hAnsi="Trebuchet MS" w:cs="Arial"/>
                <w:lang w:val="it-IT"/>
              </w:rPr>
            </w:pPr>
          </w:p>
          <w:p w14:paraId="4CFA26AF" w14:textId="77777777" w:rsidR="00976FF1" w:rsidRPr="00976FF1" w:rsidRDefault="00976FF1" w:rsidP="00976FF1">
            <w:pPr>
              <w:spacing w:after="0" w:line="240" w:lineRule="auto"/>
              <w:jc w:val="center"/>
              <w:rPr>
                <w:rFonts w:ascii="Trebuchet MS" w:hAnsi="Trebuchet MS" w:cs="Arial"/>
                <w:lang w:val="it-IT"/>
              </w:rPr>
            </w:pPr>
          </w:p>
          <w:p w14:paraId="33AAEC82" w14:textId="77777777" w:rsidR="00976FF1" w:rsidRPr="00976FF1" w:rsidRDefault="00976FF1" w:rsidP="00976FF1">
            <w:pPr>
              <w:spacing w:after="0" w:line="240" w:lineRule="auto"/>
              <w:jc w:val="center"/>
              <w:rPr>
                <w:rFonts w:ascii="Trebuchet MS" w:hAnsi="Trebuchet MS" w:cs="Arial"/>
                <w:lang w:val="it-IT"/>
              </w:rPr>
            </w:pPr>
          </w:p>
          <w:p w14:paraId="3F3FF50B" w14:textId="77777777" w:rsidR="00976FF1" w:rsidRPr="00976FF1" w:rsidRDefault="00976FF1" w:rsidP="00976FF1">
            <w:pPr>
              <w:spacing w:after="0" w:line="240" w:lineRule="auto"/>
              <w:jc w:val="center"/>
              <w:rPr>
                <w:rFonts w:ascii="Trebuchet MS" w:hAnsi="Trebuchet MS" w:cs="Arial"/>
                <w:lang w:val="it-IT"/>
              </w:rPr>
            </w:pPr>
          </w:p>
          <w:p w14:paraId="13A87B38" w14:textId="77777777" w:rsidR="00976FF1" w:rsidRPr="00976FF1" w:rsidRDefault="00976FF1" w:rsidP="00976FF1">
            <w:pPr>
              <w:spacing w:after="0" w:line="240" w:lineRule="auto"/>
              <w:jc w:val="center"/>
              <w:rPr>
                <w:rFonts w:ascii="Trebuchet MS" w:hAnsi="Trebuchet MS" w:cs="Arial"/>
                <w:lang w:val="it-IT"/>
              </w:rPr>
            </w:pPr>
            <w:r w:rsidRPr="00976FF1">
              <w:rPr>
                <w:rFonts w:ascii="Trebuchet MS" w:hAnsi="Trebuchet MS" w:cs="Arial"/>
                <w:lang w:val="it-IT"/>
              </w:rPr>
              <w:t>48,2</w:t>
            </w:r>
          </w:p>
        </w:tc>
      </w:tr>
      <w:tr w:rsidR="00976FF1" w:rsidRPr="00976FF1" w14:paraId="20C3C349" w14:textId="77777777" w:rsidTr="00B83A69">
        <w:trPr>
          <w:trHeight w:val="324"/>
        </w:trPr>
        <w:tc>
          <w:tcPr>
            <w:tcW w:w="3780" w:type="dxa"/>
            <w:shd w:val="clear" w:color="auto" w:fill="auto"/>
          </w:tcPr>
          <w:p w14:paraId="2B48AD19" w14:textId="77777777" w:rsidR="00976FF1" w:rsidRPr="00976FF1" w:rsidRDefault="00976FF1" w:rsidP="00976FF1">
            <w:pPr>
              <w:spacing w:after="0" w:line="240" w:lineRule="auto"/>
              <w:jc w:val="both"/>
              <w:rPr>
                <w:rFonts w:ascii="Trebuchet MS" w:eastAsia="Times New Roman" w:hAnsi="Trebuchet MS" w:cs="Arial"/>
                <w:b/>
                <w:lang w:val="it-IT"/>
              </w:rPr>
            </w:pPr>
            <w:r w:rsidRPr="00976FF1">
              <w:rPr>
                <w:rFonts w:ascii="Trebuchet MS" w:eastAsia="Times New Roman" w:hAnsi="Trebuchet MS" w:cs="Arial"/>
                <w:b/>
                <w:lang w:val="it-IT"/>
              </w:rPr>
              <w:t xml:space="preserve">Supratraversare nr. 2/Valea Mal, </w:t>
            </w:r>
          </w:p>
          <w:p w14:paraId="1E257093" w14:textId="77777777" w:rsidR="00976FF1" w:rsidRPr="00976FF1" w:rsidRDefault="00976FF1" w:rsidP="00976FF1">
            <w:pPr>
              <w:spacing w:after="0" w:line="240" w:lineRule="auto"/>
              <w:jc w:val="both"/>
              <w:rPr>
                <w:rFonts w:ascii="Trebuchet MS" w:hAnsi="Trebuchet MS" w:cs="Arial"/>
                <w:color w:val="FF0000"/>
              </w:rPr>
            </w:pPr>
            <w:r w:rsidRPr="00976FF1">
              <w:rPr>
                <w:rFonts w:ascii="Trebuchet MS" w:hAnsi="Trebuchet MS" w:cs="Arial"/>
              </w:rPr>
              <w:t>cu conductă de canalizare menajeră ancorată de un pod existent (</w:t>
            </w:r>
            <w:r w:rsidRPr="00976FF1">
              <w:rPr>
                <w:rFonts w:ascii="Trebuchet MS" w:hAnsi="Trebuchet MS" w:cs="Arial"/>
                <w:lang w:val="it-IT"/>
              </w:rPr>
              <w:t xml:space="preserve"> la capete cămine cu coordonatele Stereo 1970: </w:t>
            </w:r>
            <w:r w:rsidRPr="00976FF1">
              <w:rPr>
                <w:rFonts w:ascii="Trebuchet MS" w:hAnsi="Trebuchet MS" w:cs="Arial"/>
                <w:lang w:val="en-GB"/>
              </w:rPr>
              <w:t>X=621163.9375; Y=334069.953 (mal st</w:t>
            </w:r>
            <w:r w:rsidRPr="00976FF1">
              <w:rPr>
                <w:rFonts w:ascii="Trebuchet MS" w:hAnsi="Trebuchet MS" w:cs="Arial"/>
              </w:rPr>
              <w:t>â</w:t>
            </w:r>
            <w:r w:rsidRPr="00976FF1">
              <w:rPr>
                <w:rFonts w:ascii="Trebuchet MS" w:hAnsi="Trebuchet MS" w:cs="Arial"/>
                <w:lang w:val="en-GB"/>
              </w:rPr>
              <w:t>ng);</w:t>
            </w:r>
            <w:r w:rsidRPr="00976FF1">
              <w:rPr>
                <w:rFonts w:ascii="Trebuchet MS" w:hAnsi="Trebuchet MS" w:cs="Arial"/>
              </w:rPr>
              <w:t>X=621171.7442;Y=334091.5739 (mal drept)</w:t>
            </w:r>
          </w:p>
          <w:p w14:paraId="1D5C7EBD" w14:textId="77777777" w:rsidR="00976FF1" w:rsidRPr="00976FF1" w:rsidRDefault="00976FF1" w:rsidP="00976FF1">
            <w:pPr>
              <w:spacing w:after="0" w:line="240" w:lineRule="auto"/>
              <w:jc w:val="both"/>
              <w:rPr>
                <w:rFonts w:ascii="Trebuchet MS" w:eastAsia="Times New Roman" w:hAnsi="Trebuchet MS" w:cs="Arial"/>
                <w:color w:val="FF0000"/>
                <w:lang w:val="it-IT"/>
              </w:rPr>
            </w:pPr>
          </w:p>
        </w:tc>
        <w:tc>
          <w:tcPr>
            <w:tcW w:w="2700" w:type="dxa"/>
            <w:shd w:val="clear" w:color="auto" w:fill="auto"/>
            <w:vAlign w:val="center"/>
          </w:tcPr>
          <w:p w14:paraId="0076C925" w14:textId="77777777" w:rsidR="00976FF1" w:rsidRPr="00976FF1" w:rsidRDefault="00976FF1" w:rsidP="00976FF1">
            <w:pPr>
              <w:spacing w:after="0" w:line="240" w:lineRule="auto"/>
              <w:rPr>
                <w:rFonts w:ascii="Trebuchet MS" w:eastAsia="Times New Roman" w:hAnsi="Trebuchet MS" w:cs="Arial"/>
                <w:lang w:val="it-IT"/>
              </w:rPr>
            </w:pPr>
            <w:r w:rsidRPr="00976FF1">
              <w:rPr>
                <w:rFonts w:ascii="Trebuchet MS" w:hAnsi="Trebuchet MS" w:cs="Arial"/>
                <w:lang w:val="en-US"/>
              </w:rPr>
              <w:t xml:space="preserve">conductă </w:t>
            </w:r>
            <w:r w:rsidRPr="00976FF1">
              <w:rPr>
                <w:rFonts w:ascii="Trebuchet MS" w:eastAsia="Times New Roman" w:hAnsi="Trebuchet MS" w:cs="Arial"/>
                <w:lang w:val="it-IT"/>
              </w:rPr>
              <w:t>canalizare</w:t>
            </w:r>
            <w:r w:rsidRPr="00976FF1">
              <w:rPr>
                <w:rFonts w:ascii="Trebuchet MS" w:hAnsi="Trebuchet MS" w:cs="Arial"/>
                <w:lang w:val="en-US"/>
              </w:rPr>
              <w:t xml:space="preserve"> </w:t>
            </w:r>
            <w:r w:rsidRPr="00976FF1">
              <w:rPr>
                <w:rFonts w:ascii="Trebuchet MS" w:eastAsia="Times New Roman" w:hAnsi="Trebuchet MS" w:cs="Arial"/>
                <w:lang w:val="it-IT"/>
              </w:rPr>
              <w:t xml:space="preserve">menaj. </w:t>
            </w:r>
            <w:r w:rsidRPr="00976FF1">
              <w:rPr>
                <w:rFonts w:ascii="Trebuchet MS" w:hAnsi="Trebuchet MS" w:cs="Arial"/>
                <w:lang w:val="en-US"/>
              </w:rPr>
              <w:t>refulare, PEHD De=50 mm,</w:t>
            </w:r>
            <w:r w:rsidRPr="00976FF1">
              <w:rPr>
                <w:rFonts w:ascii="Trebuchet MS" w:hAnsi="Trebuchet MS" w:cs="Arial"/>
                <w:lang w:val="es-ES"/>
              </w:rPr>
              <w:t xml:space="preserve"> </w:t>
            </w:r>
            <w:r w:rsidRPr="00976FF1">
              <w:rPr>
                <w:rFonts w:ascii="Trebuchet MS" w:hAnsi="Trebuchet MS" w:cs="Arial"/>
              </w:rPr>
              <w:t>în tub de protecție PEHD, De=160 mm, lungime L=</w:t>
            </w:r>
            <w:r w:rsidRPr="00976FF1">
              <w:rPr>
                <w:rFonts w:ascii="Trebuchet MS" w:eastAsia="Times New Roman" w:hAnsi="Trebuchet MS" w:cs="Arial"/>
                <w:lang w:val="it-IT"/>
              </w:rPr>
              <w:t xml:space="preserve">  1</w:t>
            </w:r>
            <w:r w:rsidRPr="00976FF1">
              <w:rPr>
                <w:rFonts w:ascii="Trebuchet MS" w:hAnsi="Trebuchet MS" w:cs="Arial"/>
              </w:rPr>
              <w:t>4 m, ancorată la cca. 50 cm deasupra intradosului podului existent</w:t>
            </w:r>
          </w:p>
        </w:tc>
        <w:tc>
          <w:tcPr>
            <w:tcW w:w="1710" w:type="dxa"/>
            <w:shd w:val="clear" w:color="auto" w:fill="auto"/>
            <w:vAlign w:val="center"/>
          </w:tcPr>
          <w:p w14:paraId="680F318F" w14:textId="77777777" w:rsidR="00976FF1" w:rsidRPr="00976FF1" w:rsidRDefault="00976FF1" w:rsidP="00976FF1">
            <w:pPr>
              <w:spacing w:after="0" w:line="240" w:lineRule="auto"/>
              <w:ind w:hanging="14"/>
              <w:jc w:val="center"/>
              <w:rPr>
                <w:rFonts w:ascii="Trebuchet MS" w:hAnsi="Trebuchet MS" w:cs="Arial"/>
                <w:lang w:val="it-IT"/>
              </w:rPr>
            </w:pPr>
            <w:r w:rsidRPr="00976FF1">
              <w:rPr>
                <w:rFonts w:ascii="Trebuchet MS" w:hAnsi="Trebuchet MS" w:cs="Arial"/>
                <w:lang w:val="it-IT"/>
              </w:rPr>
              <w:t>X=621163.9375</w:t>
            </w:r>
          </w:p>
          <w:p w14:paraId="29ED1FBB" w14:textId="77777777" w:rsidR="00976FF1" w:rsidRPr="00976FF1" w:rsidRDefault="00976FF1" w:rsidP="00976FF1">
            <w:pPr>
              <w:spacing w:after="0" w:line="240" w:lineRule="auto"/>
              <w:jc w:val="center"/>
              <w:rPr>
                <w:rFonts w:ascii="Trebuchet MS" w:eastAsia="Times New Roman" w:hAnsi="Trebuchet MS" w:cs="Arial"/>
                <w:color w:val="FF0000"/>
                <w:lang w:val="it-IT"/>
              </w:rPr>
            </w:pPr>
            <w:r w:rsidRPr="00976FF1">
              <w:rPr>
                <w:rFonts w:ascii="Trebuchet MS" w:hAnsi="Trebuchet MS" w:cs="Arial"/>
                <w:lang w:val="it-IT"/>
              </w:rPr>
              <w:t>Y=334069.9503</w:t>
            </w:r>
          </w:p>
        </w:tc>
        <w:tc>
          <w:tcPr>
            <w:tcW w:w="1710" w:type="dxa"/>
            <w:shd w:val="clear" w:color="auto" w:fill="auto"/>
            <w:vAlign w:val="center"/>
          </w:tcPr>
          <w:p w14:paraId="08E713A4" w14:textId="77777777" w:rsidR="00976FF1" w:rsidRPr="00976FF1" w:rsidRDefault="00976FF1" w:rsidP="00976FF1">
            <w:pPr>
              <w:spacing w:after="0" w:line="240" w:lineRule="auto"/>
              <w:jc w:val="center"/>
              <w:rPr>
                <w:rFonts w:ascii="Trebuchet MS" w:eastAsia="Times New Roman" w:hAnsi="Trebuchet MS" w:cs="Arial"/>
                <w:color w:val="FF0000"/>
                <w:lang w:val="it-IT"/>
              </w:rPr>
            </w:pPr>
            <w:r w:rsidRPr="00976FF1">
              <w:rPr>
                <w:rFonts w:ascii="Trebuchet MS" w:hAnsi="Trebuchet MS" w:cs="Arial"/>
                <w:lang w:val="it-IT"/>
              </w:rPr>
              <w:t>X=621171.7442 Y=334091.5739</w:t>
            </w:r>
          </w:p>
        </w:tc>
        <w:tc>
          <w:tcPr>
            <w:tcW w:w="720" w:type="dxa"/>
          </w:tcPr>
          <w:p w14:paraId="23E931BA" w14:textId="77777777" w:rsidR="00976FF1" w:rsidRPr="00976FF1" w:rsidRDefault="00976FF1" w:rsidP="00976FF1">
            <w:pPr>
              <w:spacing w:after="0" w:line="240" w:lineRule="auto"/>
              <w:jc w:val="center"/>
              <w:rPr>
                <w:rFonts w:ascii="Trebuchet MS" w:hAnsi="Trebuchet MS" w:cs="Arial"/>
                <w:lang w:val="it-IT"/>
              </w:rPr>
            </w:pPr>
          </w:p>
          <w:p w14:paraId="44257A6C" w14:textId="77777777" w:rsidR="00976FF1" w:rsidRPr="00976FF1" w:rsidRDefault="00976FF1" w:rsidP="00976FF1">
            <w:pPr>
              <w:spacing w:after="0" w:line="240" w:lineRule="auto"/>
              <w:jc w:val="center"/>
              <w:rPr>
                <w:rFonts w:ascii="Trebuchet MS" w:hAnsi="Trebuchet MS" w:cs="Arial"/>
                <w:lang w:val="it-IT"/>
              </w:rPr>
            </w:pPr>
          </w:p>
          <w:p w14:paraId="6CD65082" w14:textId="77777777" w:rsidR="00976FF1" w:rsidRPr="00976FF1" w:rsidRDefault="00976FF1" w:rsidP="00976FF1">
            <w:pPr>
              <w:spacing w:after="0" w:line="240" w:lineRule="auto"/>
              <w:jc w:val="center"/>
              <w:rPr>
                <w:rFonts w:ascii="Trebuchet MS" w:hAnsi="Trebuchet MS" w:cs="Arial"/>
                <w:lang w:val="it-IT"/>
              </w:rPr>
            </w:pPr>
          </w:p>
          <w:p w14:paraId="74DB6BCE" w14:textId="77777777" w:rsidR="00976FF1" w:rsidRPr="00976FF1" w:rsidRDefault="00976FF1" w:rsidP="00976FF1">
            <w:pPr>
              <w:spacing w:after="0" w:line="240" w:lineRule="auto"/>
              <w:ind w:firstLine="29"/>
              <w:jc w:val="center"/>
              <w:rPr>
                <w:rFonts w:ascii="Trebuchet MS" w:hAnsi="Trebuchet MS" w:cs="Arial"/>
                <w:lang w:val="it-IT"/>
              </w:rPr>
            </w:pPr>
            <w:r w:rsidRPr="00976FF1">
              <w:rPr>
                <w:rFonts w:ascii="Trebuchet MS" w:hAnsi="Trebuchet MS" w:cs="Arial"/>
                <w:lang w:val="it-IT"/>
              </w:rPr>
              <w:t>47,3</w:t>
            </w:r>
          </w:p>
        </w:tc>
      </w:tr>
    </w:tbl>
    <w:p w14:paraId="0CC427A4" w14:textId="3E2F4DF4" w:rsidR="00533A2D" w:rsidRPr="00ED3C3F" w:rsidRDefault="00ED3C3F" w:rsidP="00976FF1">
      <w:pPr>
        <w:spacing w:after="0" w:line="240" w:lineRule="auto"/>
        <w:jc w:val="both"/>
        <w:rPr>
          <w:rFonts w:ascii="Trebuchet MS" w:hAnsi="Trebuchet MS" w:cs="Arial"/>
          <w:b/>
          <w:noProof/>
          <w:color w:val="000000" w:themeColor="text1"/>
        </w:rPr>
      </w:pPr>
      <w:r w:rsidRPr="00ED3C3F">
        <w:rPr>
          <w:rFonts w:ascii="Trebuchet MS" w:hAnsi="Trebuchet MS"/>
        </w:rPr>
        <w:t>La finalizarea lucrărilor, amplasamentul va fi adus la starea iniţială. Nu se acceptă denivelări de teren şi grămezi de materiale în apropierea şanţurilor. Zonele afectate de lucrări vor fi refăcute în funcţie de îmbrăcămintea iniţială: vor fi refăcute îmbrăcăminţile asfaltice din zonele asfaltate, vor fi refăcute trotuarele, zonele pietruite sau zonele verzi. Se va da o însemnătate deosebită zonelor afectate din faţa gospodăriilor. Refacerea zonelor afectate se va face conform detaliilor proiectate pentru fiecare tip de îmbrăcăminte în parte. Pentru săpături deschise până la adâncimi de 1,5…2,0 m, taluzele provizorii ale săpăturilor pentru faza de execuţie vor avea taluz de 1:1 deasupra nivelului apei subterane, respectiv 1:2 sub nivelul acesteia. În spaţiile înguste sau acolo unde se constată că natura terenului este necorespunzătoare se vor utiliza, obligatoriu, sprijiniri metalice. Materialul folosit pentru pozarea conductei va fi nisip, iar pentru umpluturi se va folosi pământul rezultat din săpături</w:t>
      </w:r>
    </w:p>
    <w:p w14:paraId="14DB0BE6" w14:textId="261322E6" w:rsidR="00ED3C3F" w:rsidRPr="00ED3C3F" w:rsidRDefault="00ED3C3F" w:rsidP="00ED3C3F">
      <w:pPr>
        <w:spacing w:after="0" w:line="240" w:lineRule="auto"/>
        <w:jc w:val="both"/>
        <w:rPr>
          <w:rFonts w:ascii="Trebuchet MS" w:hAnsi="Trebuchet MS" w:cs="Arial"/>
          <w:noProof/>
        </w:rPr>
      </w:pPr>
      <w:r w:rsidRPr="00ED3C3F">
        <w:rPr>
          <w:rFonts w:ascii="Trebuchet MS" w:hAnsi="Trebuchet MS" w:cs="Arial"/>
          <w:b/>
          <w:bCs/>
          <w:noProof/>
        </w:rPr>
        <w:t>b</w:t>
      </w:r>
      <w:r w:rsidRPr="00ED3C3F">
        <w:rPr>
          <w:rFonts w:ascii="Trebuchet MS" w:hAnsi="Trebuchet MS" w:cs="Arial"/>
          <w:b/>
          <w:bCs/>
          <w:noProof/>
          <w:vertAlign w:val="subscript"/>
        </w:rPr>
        <w:t>2</w:t>
      </w:r>
      <w:r w:rsidRPr="00ED3C3F">
        <w:rPr>
          <w:rFonts w:ascii="Trebuchet MS" w:hAnsi="Trebuchet MS" w:cs="Arial"/>
          <w:b/>
          <w:bCs/>
          <w:noProof/>
        </w:rPr>
        <w:t>)</w:t>
      </w:r>
      <w:r w:rsidRPr="00ED3C3F">
        <w:rPr>
          <w:rFonts w:ascii="Trebuchet MS" w:hAnsi="Trebuchet MS" w:cs="Arial"/>
          <w:noProof/>
        </w:rPr>
        <w:t> </w:t>
      </w:r>
      <w:r w:rsidRPr="00ED3C3F">
        <w:rPr>
          <w:rFonts w:ascii="Trebuchet MS" w:hAnsi="Trebuchet MS" w:cs="Arial"/>
          <w:b/>
          <w:noProof/>
        </w:rPr>
        <w:t>cumularea cu alte proiecte existente şi/sau aprobate:</w:t>
      </w:r>
      <w:r w:rsidRPr="00ED3C3F">
        <w:rPr>
          <w:rFonts w:ascii="Trebuchet MS" w:hAnsi="Trebuchet MS" w:cs="Arial"/>
          <w:b/>
          <w:i/>
          <w:noProof/>
        </w:rPr>
        <w:t xml:space="preserve"> </w:t>
      </w:r>
      <w:r w:rsidRPr="00ED3C3F">
        <w:rPr>
          <w:rFonts w:ascii="Trebuchet MS" w:hAnsi="Trebuchet MS" w:cs="Arial"/>
          <w:noProof/>
        </w:rPr>
        <w:t xml:space="preserve">lucrările necesare realizării proiectului nu se suprapun cu alte proiecte existente sau planificate în zonă; </w:t>
      </w:r>
    </w:p>
    <w:p w14:paraId="1664F4F2" w14:textId="10A62F84" w:rsidR="00ED3C3F" w:rsidRPr="00976FF1" w:rsidRDefault="00ED3C3F" w:rsidP="00ED3C3F">
      <w:pPr>
        <w:spacing w:after="0" w:line="240" w:lineRule="auto"/>
        <w:ind w:firstLine="720"/>
        <w:jc w:val="both"/>
        <w:rPr>
          <w:rFonts w:ascii="Trebuchet MS" w:hAnsi="Trebuchet MS" w:cs="Arial"/>
          <w:b/>
          <w:noProof/>
          <w:color w:val="000000" w:themeColor="text1"/>
        </w:rPr>
      </w:pPr>
      <w:r>
        <w:rPr>
          <w:rFonts w:ascii="Arial" w:hAnsi="Arial" w:cs="Arial"/>
          <w:noProof/>
          <w:sz w:val="24"/>
          <w:szCs w:val="24"/>
        </w:rPr>
        <w:t>-</w:t>
      </w:r>
      <w:r w:rsidRPr="00976FF1">
        <w:rPr>
          <w:rFonts w:ascii="Trebuchet MS" w:hAnsi="Trebuchet MS" w:cs="Arial"/>
          <w:b/>
          <w:noProof/>
          <w:color w:val="000000" w:themeColor="text1"/>
        </w:rPr>
        <w:t xml:space="preserve"> </w:t>
      </w:r>
    </w:p>
    <w:p w14:paraId="790DC076" w14:textId="77777777" w:rsidR="006B1C21" w:rsidRPr="00C5515D" w:rsidRDefault="006B1C21" w:rsidP="006B1C21">
      <w:pPr>
        <w:pStyle w:val="Default"/>
        <w:jc w:val="both"/>
        <w:rPr>
          <w:rFonts w:ascii="Trebuchet MS" w:hAnsi="Trebuchet MS"/>
          <w:noProof/>
          <w:color w:val="000000" w:themeColor="text1"/>
          <w:sz w:val="22"/>
          <w:szCs w:val="22"/>
        </w:rPr>
      </w:pPr>
      <w:r w:rsidRPr="00ED3C3F">
        <w:rPr>
          <w:rFonts w:ascii="Trebuchet MS" w:hAnsi="Trebuchet MS"/>
          <w:b/>
          <w:bCs/>
          <w:noProof/>
          <w:color w:val="000000" w:themeColor="text1"/>
          <w:sz w:val="22"/>
          <w:szCs w:val="22"/>
          <w:lang w:val="ro-RO"/>
        </w:rPr>
        <w:lastRenderedPageBreak/>
        <w:t>b</w:t>
      </w:r>
      <w:r w:rsidRPr="00ED3C3F">
        <w:rPr>
          <w:rFonts w:ascii="Trebuchet MS" w:hAnsi="Trebuchet MS"/>
          <w:b/>
          <w:bCs/>
          <w:noProof/>
          <w:color w:val="000000" w:themeColor="text1"/>
          <w:sz w:val="22"/>
          <w:szCs w:val="22"/>
          <w:vertAlign w:val="subscript"/>
          <w:lang w:val="ro-RO"/>
        </w:rPr>
        <w:t>3</w:t>
      </w:r>
      <w:r w:rsidRPr="00ED3C3F">
        <w:rPr>
          <w:rFonts w:ascii="Trebuchet MS" w:hAnsi="Trebuchet MS"/>
          <w:b/>
          <w:bCs/>
          <w:noProof/>
          <w:color w:val="000000" w:themeColor="text1"/>
          <w:sz w:val="22"/>
          <w:szCs w:val="22"/>
          <w:lang w:val="ro-RO"/>
        </w:rPr>
        <w:t>)</w:t>
      </w:r>
      <w:r w:rsidRPr="00ED3C3F">
        <w:rPr>
          <w:rFonts w:ascii="Trebuchet MS" w:hAnsi="Trebuchet MS"/>
          <w:b/>
          <w:noProof/>
          <w:color w:val="000000" w:themeColor="text1"/>
          <w:sz w:val="22"/>
          <w:szCs w:val="22"/>
          <w:lang w:val="ro-RO"/>
        </w:rPr>
        <w:t> utilizarea resurselor naturale, în special a solului, a terenurilor, a apei şi a biodiversităţii</w:t>
      </w:r>
      <w:r w:rsidRPr="00ED3C3F">
        <w:rPr>
          <w:rFonts w:ascii="Trebuchet MS" w:hAnsi="Trebuchet MS"/>
          <w:noProof/>
          <w:color w:val="000000" w:themeColor="text1"/>
          <w:sz w:val="22"/>
          <w:szCs w:val="22"/>
          <w:lang w:val="ro-RO"/>
        </w:rPr>
        <w:t xml:space="preserve">: </w:t>
      </w:r>
      <w:r w:rsidRPr="00C5515D">
        <w:rPr>
          <w:rFonts w:ascii="Trebuchet MS" w:hAnsi="Trebuchet MS"/>
          <w:noProof/>
          <w:color w:val="000000" w:themeColor="text1"/>
          <w:sz w:val="22"/>
          <w:szCs w:val="22"/>
          <w:lang w:val="ro-RO"/>
        </w:rPr>
        <w:t>- î</w:t>
      </w:r>
      <w:r w:rsidRPr="00C5515D">
        <w:rPr>
          <w:rFonts w:ascii="Trebuchet MS" w:eastAsiaTheme="minorHAnsi" w:hAnsi="Trebuchet MS"/>
          <w:color w:val="000000" w:themeColor="text1"/>
          <w:sz w:val="22"/>
          <w:szCs w:val="22"/>
        </w:rPr>
        <w:t>n urma executării săpăturilor la infrastructura va rezulta un volum de pământ care va fi</w:t>
      </w:r>
      <w:r w:rsidRPr="00C5515D">
        <w:rPr>
          <w:rFonts w:ascii="Trebuchet MS" w:eastAsiaTheme="minorHAnsi" w:hAnsi="Trebuchet MS"/>
          <w:dstrike/>
          <w:color w:val="000000" w:themeColor="text1"/>
          <w:sz w:val="22"/>
          <w:szCs w:val="22"/>
        </w:rPr>
        <w:t>i</w:t>
      </w:r>
      <w:r w:rsidRPr="00C5515D">
        <w:rPr>
          <w:rFonts w:ascii="Trebuchet MS" w:eastAsiaTheme="minorHAnsi" w:hAnsi="Trebuchet MS"/>
          <w:color w:val="000000" w:themeColor="text1"/>
          <w:sz w:val="22"/>
          <w:szCs w:val="22"/>
        </w:rPr>
        <w:t xml:space="preserve"> reutilizat parțial la umpluturi. Se vor utiliza piatră spartă, balast, nisip și alte agregate la realizarea infrastructurii și a umpluturilor.</w:t>
      </w:r>
    </w:p>
    <w:p w14:paraId="1F9D712B" w14:textId="77777777" w:rsidR="006B1C21" w:rsidRPr="00ED3C3F" w:rsidRDefault="006B1C21" w:rsidP="006B1C21">
      <w:pPr>
        <w:spacing w:after="0" w:line="240" w:lineRule="auto"/>
        <w:ind w:firstLine="720"/>
        <w:jc w:val="both"/>
        <w:rPr>
          <w:rFonts w:ascii="Trebuchet MS" w:hAnsi="Trebuchet MS" w:cs="Arial"/>
          <w:color w:val="000000" w:themeColor="text1"/>
        </w:rPr>
      </w:pPr>
      <w:r w:rsidRPr="00C5515D">
        <w:rPr>
          <w:rFonts w:ascii="Trebuchet MS" w:hAnsi="Trebuchet MS" w:cs="Arial"/>
          <w:b/>
          <w:bCs/>
          <w:noProof/>
          <w:color w:val="000000" w:themeColor="text1"/>
        </w:rPr>
        <w:t>b</w:t>
      </w:r>
      <w:r w:rsidRPr="00C5515D">
        <w:rPr>
          <w:rFonts w:ascii="Trebuchet MS" w:hAnsi="Trebuchet MS" w:cs="Arial"/>
          <w:b/>
          <w:bCs/>
          <w:noProof/>
          <w:color w:val="000000" w:themeColor="text1"/>
          <w:vertAlign w:val="subscript"/>
        </w:rPr>
        <w:t>4</w:t>
      </w:r>
      <w:r w:rsidRPr="00C5515D">
        <w:rPr>
          <w:rFonts w:ascii="Trebuchet MS" w:hAnsi="Trebuchet MS" w:cs="Arial"/>
          <w:b/>
          <w:bCs/>
          <w:noProof/>
          <w:color w:val="000000" w:themeColor="text1"/>
        </w:rPr>
        <w:t>)</w:t>
      </w:r>
      <w:r w:rsidRPr="00C5515D">
        <w:rPr>
          <w:rFonts w:ascii="Trebuchet MS" w:hAnsi="Trebuchet MS" w:cs="Arial"/>
          <w:noProof/>
          <w:color w:val="000000" w:themeColor="text1"/>
        </w:rPr>
        <w:t> </w:t>
      </w:r>
      <w:r w:rsidRPr="00C5515D">
        <w:rPr>
          <w:rFonts w:ascii="Trebuchet MS" w:hAnsi="Trebuchet MS" w:cs="Arial"/>
          <w:b/>
          <w:noProof/>
          <w:color w:val="000000" w:themeColor="text1"/>
        </w:rPr>
        <w:t>cantitatea şi tipurile de deşeuri generate/gestionate</w:t>
      </w:r>
      <w:r w:rsidRPr="00ED3C3F">
        <w:rPr>
          <w:rFonts w:ascii="Trebuchet MS" w:hAnsi="Trebuchet MS" w:cs="Arial"/>
          <w:b/>
          <w:noProof/>
          <w:color w:val="000000" w:themeColor="text1"/>
        </w:rPr>
        <w:t>:</w:t>
      </w:r>
      <w:r w:rsidRPr="00ED3C3F">
        <w:rPr>
          <w:rFonts w:ascii="Trebuchet MS" w:hAnsi="Trebuchet MS" w:cs="Arial"/>
          <w:noProof/>
          <w:color w:val="000000" w:themeColor="text1"/>
        </w:rPr>
        <w:t xml:space="preserve"> Gestionarea deșeurilor, pe timpul execuției se va realiza </w:t>
      </w:r>
      <w:r w:rsidRPr="00ED3C3F">
        <w:rPr>
          <w:rFonts w:ascii="Trebuchet MS" w:hAnsi="Trebuchet MS" w:cs="Arial"/>
          <w:color w:val="000000" w:themeColor="text1"/>
        </w:rPr>
        <w:t>conform</w:t>
      </w:r>
      <w:r w:rsidRPr="00ED3C3F">
        <w:rPr>
          <w:rFonts w:ascii="Trebuchet MS" w:hAnsi="Trebuchet MS" w:cs="Arial"/>
          <w:iCs/>
          <w:color w:val="000000" w:themeColor="text1"/>
        </w:rPr>
        <w:t xml:space="preserve">, </w:t>
      </w:r>
      <w:r w:rsidRPr="00ED3C3F">
        <w:rPr>
          <w:rFonts w:ascii="Trebuchet MS" w:hAnsi="Trebuchet MS" w:cs="Arial"/>
          <w:color w:val="000000" w:themeColor="text1"/>
        </w:rPr>
        <w:t>Legii nr. 17 din 09.01.2023 pentru aprobarea Ordonanței de urgență a Guvernului nr. 92/2021 privind regimul deșeurilor;</w:t>
      </w:r>
      <w:r w:rsidRPr="00ED3C3F">
        <w:rPr>
          <w:rFonts w:ascii="Trebuchet MS" w:hAnsi="Trebuchet MS" w:cs="Arial"/>
          <w:iCs/>
          <w:color w:val="000000" w:themeColor="text1"/>
        </w:rPr>
        <w:t xml:space="preserve"> </w:t>
      </w:r>
    </w:p>
    <w:p w14:paraId="760B53A9" w14:textId="5609FD15" w:rsidR="006B1C21" w:rsidRPr="00ED3C3F" w:rsidRDefault="006B1C21" w:rsidP="006B1C21">
      <w:pPr>
        <w:spacing w:after="0" w:line="240" w:lineRule="auto"/>
        <w:ind w:firstLine="720"/>
        <w:jc w:val="both"/>
        <w:rPr>
          <w:rFonts w:ascii="Trebuchet MS" w:hAnsi="Trebuchet MS" w:cs="Arial"/>
          <w:noProof/>
          <w:color w:val="000000" w:themeColor="text1"/>
        </w:rPr>
      </w:pPr>
      <w:r w:rsidRPr="00ED3C3F">
        <w:rPr>
          <w:rFonts w:ascii="Trebuchet MS" w:hAnsi="Trebuchet MS" w:cs="Arial"/>
          <w:b/>
          <w:bCs/>
          <w:noProof/>
          <w:color w:val="000000" w:themeColor="text1"/>
        </w:rPr>
        <w:t>b</w:t>
      </w:r>
      <w:r w:rsidRPr="00ED3C3F">
        <w:rPr>
          <w:rFonts w:ascii="Trebuchet MS" w:hAnsi="Trebuchet MS" w:cs="Arial"/>
          <w:b/>
          <w:bCs/>
          <w:noProof/>
          <w:color w:val="000000" w:themeColor="text1"/>
          <w:vertAlign w:val="subscript"/>
        </w:rPr>
        <w:t>5</w:t>
      </w:r>
      <w:r w:rsidRPr="00ED3C3F">
        <w:rPr>
          <w:rFonts w:ascii="Trebuchet MS" w:hAnsi="Trebuchet MS" w:cs="Arial"/>
          <w:b/>
          <w:bCs/>
          <w:noProof/>
          <w:color w:val="000000" w:themeColor="text1"/>
        </w:rPr>
        <w:t>)</w:t>
      </w:r>
      <w:r w:rsidRPr="00ED3C3F">
        <w:rPr>
          <w:rFonts w:ascii="Trebuchet MS" w:hAnsi="Trebuchet MS" w:cs="Arial"/>
          <w:noProof/>
          <w:color w:val="000000" w:themeColor="text1"/>
        </w:rPr>
        <w:t> </w:t>
      </w:r>
      <w:r w:rsidRPr="00ED3C3F">
        <w:rPr>
          <w:rFonts w:ascii="Trebuchet MS" w:hAnsi="Trebuchet MS" w:cs="Arial"/>
          <w:b/>
          <w:noProof/>
          <w:color w:val="000000" w:themeColor="text1"/>
        </w:rPr>
        <w:t>poluarea şi alte efecte negative:</w:t>
      </w:r>
      <w:r w:rsidR="00B31EBF" w:rsidRPr="00ED3C3F">
        <w:rPr>
          <w:rFonts w:ascii="Trebuchet MS" w:hAnsi="Trebuchet MS" w:cs="Arial"/>
          <w:noProof/>
          <w:color w:val="000000" w:themeColor="text1"/>
        </w:rPr>
        <w:t xml:space="preserve"> - nu  există posibilitatea apariției unor emisii  semnificative î</w:t>
      </w:r>
      <w:r w:rsidRPr="00ED3C3F">
        <w:rPr>
          <w:rFonts w:ascii="Trebuchet MS" w:hAnsi="Trebuchet MS" w:cs="Arial"/>
          <w:noProof/>
          <w:color w:val="000000" w:themeColor="text1"/>
        </w:rPr>
        <w:t>n nici</w:t>
      </w:r>
      <w:r w:rsidR="00B31EBF" w:rsidRPr="00ED3C3F">
        <w:rPr>
          <w:rFonts w:ascii="Trebuchet MS" w:hAnsi="Trebuchet MS" w:cs="Arial"/>
          <w:noProof/>
          <w:color w:val="000000" w:themeColor="text1"/>
        </w:rPr>
        <w:t xml:space="preserve">unul din factorii de mediu dacă </w:t>
      </w:r>
      <w:r w:rsidRPr="00ED3C3F">
        <w:rPr>
          <w:rFonts w:ascii="Trebuchet MS" w:hAnsi="Trebuchet MS" w:cs="Arial"/>
          <w:noProof/>
          <w:color w:val="000000" w:themeColor="text1"/>
        </w:rPr>
        <w:t>vor fi respectate urm</w:t>
      </w:r>
      <w:r w:rsidR="00B31EBF" w:rsidRPr="00ED3C3F">
        <w:rPr>
          <w:rFonts w:ascii="Trebuchet MS" w:hAnsi="Trebuchet MS" w:cs="Arial"/>
          <w:noProof/>
          <w:color w:val="000000" w:themeColor="text1"/>
        </w:rPr>
        <w:t>ă</w:t>
      </w:r>
      <w:r w:rsidRPr="00ED3C3F">
        <w:rPr>
          <w:rFonts w:ascii="Trebuchet MS" w:hAnsi="Trebuchet MS" w:cs="Arial"/>
          <w:noProof/>
          <w:color w:val="000000" w:themeColor="text1"/>
        </w:rPr>
        <w:t>toarele m</w:t>
      </w:r>
      <w:r w:rsidR="00ED3C3F">
        <w:rPr>
          <w:rFonts w:ascii="Trebuchet MS" w:hAnsi="Trebuchet MS" w:cs="Arial"/>
          <w:noProof/>
          <w:color w:val="000000" w:themeColor="text1"/>
        </w:rPr>
        <w:t>ă</w:t>
      </w:r>
      <w:r w:rsidRPr="00ED3C3F">
        <w:rPr>
          <w:rFonts w:ascii="Trebuchet MS" w:hAnsi="Trebuchet MS" w:cs="Arial"/>
          <w:noProof/>
          <w:color w:val="000000" w:themeColor="text1"/>
        </w:rPr>
        <w:t>suri:</w:t>
      </w:r>
    </w:p>
    <w:p w14:paraId="217BA6AC" w14:textId="5ACFA920" w:rsidR="006B1C21" w:rsidRPr="00ED3C3F" w:rsidRDefault="006B1C21" w:rsidP="006B1C21">
      <w:pPr>
        <w:spacing w:after="0" w:line="240" w:lineRule="auto"/>
        <w:jc w:val="both"/>
        <w:rPr>
          <w:rFonts w:ascii="Trebuchet MS" w:hAnsi="Trebuchet MS" w:cs="Arial"/>
          <w:b/>
          <w:bCs/>
          <w:noProof/>
          <w:color w:val="000000" w:themeColor="text1"/>
        </w:rPr>
      </w:pPr>
      <w:r w:rsidRPr="00533A2D">
        <w:rPr>
          <w:rFonts w:ascii="Trebuchet MS" w:hAnsi="Trebuchet MS" w:cs="Arial"/>
          <w:b/>
          <w:bCs/>
          <w:noProof/>
          <w:color w:val="FF0000"/>
        </w:rPr>
        <w:t xml:space="preserve">           </w:t>
      </w:r>
      <w:r w:rsidRPr="00ED3C3F">
        <w:rPr>
          <w:rFonts w:ascii="Trebuchet MS" w:hAnsi="Trebuchet MS" w:cs="Arial"/>
          <w:b/>
          <w:bCs/>
          <w:noProof/>
          <w:color w:val="000000" w:themeColor="text1"/>
        </w:rPr>
        <w:t xml:space="preserve">Măsuri generale pentru protecția factorilor de mediu: </w:t>
      </w:r>
    </w:p>
    <w:p w14:paraId="1FB5D8AC"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respectarea întocmai a tehnologiei de execuție;</w:t>
      </w:r>
    </w:p>
    <w:p w14:paraId="1E45FD34"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respectarea limitei amplasamentului, a proiectului din documentaţiile avizate;</w:t>
      </w:r>
    </w:p>
    <w:p w14:paraId="7E0F68A3"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alimentarea cu carburanţi, întreţinerea si repararea utilajelor, mijloacelor de transport utilizate la realizarea priectului se va efectua la unități specializate și amenajate în acest scop;</w:t>
      </w:r>
    </w:p>
    <w:p w14:paraId="302E309F"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în perimetrul de lucru nu vor fi depozitate carburanți, lubrifianţi, deşeuri sau alte materiale periculoase, inflamabile sau nocive;</w:t>
      </w:r>
    </w:p>
    <w:p w14:paraId="770C23E4"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personalul care lucrează în executarea lucrărilor va fi instruit și din normele de protecţie a mediului;</w:t>
      </w:r>
    </w:p>
    <w:p w14:paraId="27C9E3C1"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încadrarea emisiilor de poluanți în atmosferă de la mijloacelele de transport în limitele maxime admise;</w:t>
      </w:r>
    </w:p>
    <w:p w14:paraId="07333BC2"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monitorizarea mediului în conformitate cu legislația în vigoare;</w:t>
      </w:r>
    </w:p>
    <w:p w14:paraId="53883061"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se vor utiliza utilaje și vehicule performante, cu un nivel redus de zgomot și de noxe;</w:t>
      </w:r>
    </w:p>
    <w:p w14:paraId="2AB4EE34" w14:textId="77777777" w:rsidR="006B1C21" w:rsidRPr="00ED3C3F" w:rsidRDefault="006B1C21" w:rsidP="006B1C21">
      <w:pPr>
        <w:numPr>
          <w:ilvl w:val="0"/>
          <w:numId w:val="12"/>
        </w:numPr>
        <w:spacing w:after="0" w:line="240" w:lineRule="auto"/>
        <w:ind w:left="0" w:firstLine="360"/>
        <w:jc w:val="both"/>
        <w:rPr>
          <w:rFonts w:ascii="Trebuchet MS" w:hAnsi="Trebuchet MS" w:cs="Arial"/>
          <w:bCs/>
          <w:noProof/>
          <w:color w:val="000000" w:themeColor="text1"/>
        </w:rPr>
      </w:pPr>
      <w:r w:rsidRPr="00ED3C3F">
        <w:rPr>
          <w:rFonts w:ascii="Trebuchet MS" w:hAnsi="Trebuchet MS" w:cs="Arial"/>
          <w:bCs/>
          <w:noProof/>
          <w:color w:val="000000" w:themeColor="text1"/>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14:paraId="7A23091E" w14:textId="77777777" w:rsidR="006B1C21" w:rsidRPr="00FC2A12" w:rsidRDefault="006B1C21" w:rsidP="006B1C21">
      <w:pPr>
        <w:pStyle w:val="ListParagraph"/>
        <w:numPr>
          <w:ilvl w:val="0"/>
          <w:numId w:val="12"/>
        </w:numPr>
        <w:pBdr>
          <w:top w:val="nil"/>
          <w:left w:val="nil"/>
          <w:bottom w:val="nil"/>
          <w:right w:val="nil"/>
          <w:between w:val="nil"/>
        </w:pBdr>
        <w:shd w:val="clear" w:color="auto" w:fill="FFFFFF"/>
        <w:jc w:val="both"/>
        <w:rPr>
          <w:rFonts w:ascii="Trebuchet MS" w:eastAsia="Cambria" w:hAnsi="Trebuchet MS" w:cs="Arial"/>
          <w:b/>
          <w:i/>
          <w:color w:val="000000" w:themeColor="text1"/>
        </w:rPr>
      </w:pPr>
      <w:r w:rsidRPr="00FC2A12">
        <w:rPr>
          <w:rFonts w:ascii="Trebuchet MS" w:eastAsia="Cambria" w:hAnsi="Trebuchet MS" w:cs="Arial"/>
          <w:color w:val="000000" w:themeColor="text1"/>
        </w:rPr>
        <w:t>se va utiliza apă pentru umectarea drumurilor din interiorul șantierului în perioadele calde.</w:t>
      </w:r>
    </w:p>
    <w:p w14:paraId="2D21C800" w14:textId="77777777" w:rsidR="006B1C21" w:rsidRPr="00FC2A12" w:rsidRDefault="006B1C21" w:rsidP="006B1C21">
      <w:pPr>
        <w:pStyle w:val="ListParagraph"/>
        <w:numPr>
          <w:ilvl w:val="0"/>
          <w:numId w:val="14"/>
        </w:numPr>
        <w:pBdr>
          <w:top w:val="nil"/>
          <w:left w:val="nil"/>
          <w:bottom w:val="nil"/>
          <w:right w:val="nil"/>
          <w:between w:val="nil"/>
        </w:pBdr>
        <w:shd w:val="clear" w:color="auto" w:fill="FFFFFF"/>
        <w:jc w:val="both"/>
        <w:rPr>
          <w:rFonts w:ascii="Trebuchet MS" w:eastAsia="Times New Roman" w:hAnsi="Trebuchet MS" w:cs="Arial"/>
          <w:color w:val="000000" w:themeColor="text1"/>
        </w:rPr>
      </w:pPr>
      <w:r w:rsidRPr="00FC2A12">
        <w:rPr>
          <w:rFonts w:ascii="Trebuchet MS" w:eastAsia="Cambria" w:hAnsi="Trebuchet MS" w:cs="Arial"/>
          <w:color w:val="000000" w:themeColor="text1"/>
        </w:rPr>
        <w:t>respectarea prevederilor OUG nr. 92/2021, privind regimul deșeurior, aprobată prin Legea nr.17/2023</w:t>
      </w:r>
      <w:r w:rsidRPr="00FC2A12">
        <w:rPr>
          <w:rFonts w:ascii="Trebuchet MS" w:eastAsia="Times New Roman" w:hAnsi="Trebuchet MS" w:cs="Arial"/>
          <w:color w:val="000000" w:themeColor="text1"/>
        </w:rPr>
        <w:t>. </w:t>
      </w:r>
    </w:p>
    <w:p w14:paraId="04026479" w14:textId="77777777" w:rsidR="006B1C21" w:rsidRPr="00253C10" w:rsidRDefault="006B1C21" w:rsidP="006B1C21">
      <w:pPr>
        <w:spacing w:after="0" w:line="240" w:lineRule="auto"/>
        <w:jc w:val="both"/>
        <w:rPr>
          <w:rFonts w:ascii="Trebuchet MS" w:hAnsi="Trebuchet MS" w:cs="Arial"/>
          <w:bCs/>
          <w:noProof/>
          <w:color w:val="000000" w:themeColor="text1"/>
        </w:rPr>
      </w:pPr>
      <w:r w:rsidRPr="00253C10">
        <w:rPr>
          <w:rFonts w:ascii="Trebuchet MS" w:hAnsi="Trebuchet MS" w:cs="Arial"/>
          <w:b/>
          <w:bCs/>
          <w:noProof/>
          <w:color w:val="000000" w:themeColor="text1"/>
        </w:rPr>
        <w:t>Măsuri pentru protecția factorului de mediu aer:</w:t>
      </w:r>
    </w:p>
    <w:p w14:paraId="1E726E1E" w14:textId="782881E8" w:rsidR="00253C10" w:rsidRPr="00253C10" w:rsidRDefault="00FC2A12" w:rsidP="006B1C21">
      <w:pPr>
        <w:pStyle w:val="ListParagraph"/>
        <w:numPr>
          <w:ilvl w:val="0"/>
          <w:numId w:val="14"/>
        </w:numPr>
        <w:jc w:val="both"/>
        <w:rPr>
          <w:rFonts w:ascii="Trebuchet MS" w:hAnsi="Trebuchet MS" w:cs="Arial"/>
          <w:bCs/>
          <w:noProof/>
          <w:color w:val="000000" w:themeColor="text1"/>
          <w:lang w:val="ro-RO"/>
        </w:rPr>
      </w:pPr>
      <w:r w:rsidRPr="00253C10">
        <w:rPr>
          <w:rFonts w:ascii="Trebuchet MS" w:hAnsi="Trebuchet MS"/>
          <w:color w:val="000000" w:themeColor="text1"/>
        </w:rPr>
        <w:t>c</w:t>
      </w:r>
      <w:r w:rsidRPr="00253C10">
        <w:rPr>
          <w:rFonts w:ascii="Trebuchet MS" w:hAnsi="Trebuchet MS"/>
          <w:color w:val="000000" w:themeColor="text1"/>
        </w:rPr>
        <w:t>a o măsura generală, se vor adopta tehnologii şi utilaje performante nepoluante, echipate cu filtre pentru purificarea fluxului de gaze poluante emanate în aer şi de r</w:t>
      </w:r>
      <w:r w:rsidR="00253C10" w:rsidRPr="00253C10">
        <w:rPr>
          <w:rFonts w:ascii="Trebuchet MS" w:hAnsi="Trebuchet MS"/>
          <w:color w:val="000000" w:themeColor="text1"/>
        </w:rPr>
        <w:t>etenţie a substanţelor poluante;</w:t>
      </w:r>
    </w:p>
    <w:p w14:paraId="3FF57BA5" w14:textId="7920BD93" w:rsidR="00253C10" w:rsidRPr="00253C10" w:rsidRDefault="00253C10" w:rsidP="006B1C21">
      <w:pPr>
        <w:pStyle w:val="ListParagraph"/>
        <w:numPr>
          <w:ilvl w:val="0"/>
          <w:numId w:val="14"/>
        </w:numPr>
        <w:jc w:val="both"/>
        <w:rPr>
          <w:rFonts w:ascii="Trebuchet MS" w:hAnsi="Trebuchet MS" w:cs="Arial"/>
          <w:bCs/>
          <w:noProof/>
          <w:color w:val="000000" w:themeColor="text1"/>
          <w:lang w:val="ro-RO"/>
        </w:rPr>
      </w:pPr>
      <w:r w:rsidRPr="00253C10">
        <w:rPr>
          <w:rFonts w:ascii="Trebuchet MS" w:hAnsi="Trebuchet MS"/>
          <w:color w:val="000000" w:themeColor="text1"/>
        </w:rPr>
        <w:t>m</w:t>
      </w:r>
      <w:r w:rsidR="00FC2A12" w:rsidRPr="00253C10">
        <w:rPr>
          <w:rFonts w:ascii="Trebuchet MS" w:hAnsi="Trebuchet MS"/>
          <w:color w:val="000000" w:themeColor="text1"/>
        </w:rPr>
        <w:t>ijloacele de transport folosite în timpul execuției lucrărilor vor avea verificarea tehnică periodică efectuată, astfel încât nivelul emisiilor de poluanţi în atmosferă să se încadreze în limitele normativelor legale în vigoare</w:t>
      </w:r>
      <w:r w:rsidRPr="00253C10">
        <w:rPr>
          <w:rFonts w:ascii="Trebuchet MS" w:hAnsi="Trebuchet MS"/>
          <w:color w:val="000000" w:themeColor="text1"/>
        </w:rPr>
        <w:t>;</w:t>
      </w:r>
    </w:p>
    <w:p w14:paraId="375961E1" w14:textId="77777777" w:rsidR="00253C10" w:rsidRPr="00253C10" w:rsidRDefault="00253C10" w:rsidP="006B1C21">
      <w:pPr>
        <w:pStyle w:val="ListParagraph"/>
        <w:numPr>
          <w:ilvl w:val="0"/>
          <w:numId w:val="14"/>
        </w:numPr>
        <w:jc w:val="both"/>
        <w:rPr>
          <w:rFonts w:ascii="Trebuchet MS" w:hAnsi="Trebuchet MS" w:cs="Arial"/>
          <w:bCs/>
          <w:noProof/>
          <w:color w:val="000000" w:themeColor="text1"/>
          <w:lang w:val="ro-RO"/>
        </w:rPr>
      </w:pPr>
      <w:r w:rsidRPr="00253C10">
        <w:rPr>
          <w:rFonts w:ascii="Trebuchet MS" w:hAnsi="Trebuchet MS"/>
          <w:color w:val="000000" w:themeColor="text1"/>
        </w:rPr>
        <w:t>s</w:t>
      </w:r>
      <w:r w:rsidR="00FC2A12" w:rsidRPr="00253C10">
        <w:rPr>
          <w:rFonts w:ascii="Trebuchet MS" w:hAnsi="Trebuchet MS"/>
          <w:color w:val="000000" w:themeColor="text1"/>
        </w:rPr>
        <w:t xml:space="preserve">e vor evita activităţile de încărcare/descărcare a autovehiculelor cu materiale de construcţii generatoare de praf, </w:t>
      </w:r>
      <w:r w:rsidRPr="00253C10">
        <w:rPr>
          <w:rFonts w:ascii="Trebuchet MS" w:hAnsi="Trebuchet MS"/>
          <w:color w:val="000000" w:themeColor="text1"/>
        </w:rPr>
        <w:t>în perioadele cu vânt puternic;</w:t>
      </w:r>
    </w:p>
    <w:p w14:paraId="44451637" w14:textId="77777777" w:rsidR="00253C10" w:rsidRPr="00253C10" w:rsidRDefault="00253C10" w:rsidP="006B1C21">
      <w:pPr>
        <w:pStyle w:val="ListParagraph"/>
        <w:numPr>
          <w:ilvl w:val="0"/>
          <w:numId w:val="14"/>
        </w:numPr>
        <w:jc w:val="both"/>
        <w:rPr>
          <w:rFonts w:ascii="Trebuchet MS" w:hAnsi="Trebuchet MS" w:cs="Arial"/>
          <w:bCs/>
          <w:noProof/>
          <w:color w:val="000000" w:themeColor="text1"/>
          <w:lang w:val="ro-RO"/>
        </w:rPr>
      </w:pPr>
      <w:r w:rsidRPr="00253C10">
        <w:rPr>
          <w:rFonts w:ascii="Trebuchet MS" w:hAnsi="Trebuchet MS"/>
          <w:color w:val="000000" w:themeColor="text1"/>
        </w:rPr>
        <w:t>z</w:t>
      </w:r>
      <w:r w:rsidR="00FC2A12" w:rsidRPr="00253C10">
        <w:rPr>
          <w:rFonts w:ascii="Trebuchet MS" w:hAnsi="Trebuchet MS"/>
          <w:color w:val="000000" w:themeColor="text1"/>
        </w:rPr>
        <w:t xml:space="preserve">onele de lucru vor fi separate cu panouri demontabile în scopul împiedicării accesului persoanelor neautorizate. </w:t>
      </w:r>
    </w:p>
    <w:p w14:paraId="0C3F148C" w14:textId="1E8D627D" w:rsidR="006B1C21" w:rsidRPr="00253C10" w:rsidRDefault="00253C10" w:rsidP="006B1C21">
      <w:pPr>
        <w:pStyle w:val="ListParagraph"/>
        <w:numPr>
          <w:ilvl w:val="0"/>
          <w:numId w:val="14"/>
        </w:numPr>
        <w:jc w:val="both"/>
        <w:rPr>
          <w:rFonts w:ascii="Trebuchet MS" w:hAnsi="Trebuchet MS" w:cs="Arial"/>
          <w:bCs/>
          <w:noProof/>
          <w:color w:val="000000" w:themeColor="text1"/>
          <w:lang w:val="ro-RO"/>
        </w:rPr>
      </w:pPr>
      <w:r w:rsidRPr="00253C10">
        <w:rPr>
          <w:rFonts w:ascii="Trebuchet MS" w:hAnsi="Trebuchet MS"/>
          <w:color w:val="000000" w:themeColor="text1"/>
        </w:rPr>
        <w:t>p</w:t>
      </w:r>
      <w:r w:rsidR="00FC2A12" w:rsidRPr="00253C10">
        <w:rPr>
          <w:rFonts w:ascii="Trebuchet MS" w:hAnsi="Trebuchet MS"/>
          <w:color w:val="000000" w:themeColor="text1"/>
        </w:rPr>
        <w:t>e tot parcursul execuţiei lucrărilor se vor lua toate măsurile şi se vor realiza toate lucrările necesare pentru protecţia calității aerului.</w:t>
      </w:r>
    </w:p>
    <w:p w14:paraId="6B03ED63" w14:textId="4AF6F207" w:rsidR="006B1C21" w:rsidRPr="00253C10" w:rsidRDefault="006B1C21" w:rsidP="006B1C21">
      <w:pPr>
        <w:spacing w:after="0" w:line="240" w:lineRule="auto"/>
        <w:jc w:val="both"/>
        <w:rPr>
          <w:rFonts w:ascii="Trebuchet MS" w:hAnsi="Trebuchet MS" w:cs="Arial"/>
          <w:b/>
          <w:bCs/>
          <w:noProof/>
          <w:color w:val="000000" w:themeColor="text1"/>
        </w:rPr>
      </w:pPr>
      <w:r w:rsidRPr="00253C10">
        <w:rPr>
          <w:rFonts w:ascii="Trebuchet MS" w:hAnsi="Trebuchet MS" w:cs="Arial"/>
          <w:b/>
          <w:bCs/>
          <w:noProof/>
          <w:color w:val="000000" w:themeColor="text1"/>
        </w:rPr>
        <w:t>Măsuri pentru protecția factorului de mediu sol si subsol:</w:t>
      </w:r>
    </w:p>
    <w:p w14:paraId="256D2981" w14:textId="70DFAFA6" w:rsidR="00253C10" w:rsidRPr="00253C10" w:rsidRDefault="00253C10" w:rsidP="00253C10">
      <w:pPr>
        <w:pStyle w:val="ListParagraph"/>
        <w:numPr>
          <w:ilvl w:val="0"/>
          <w:numId w:val="22"/>
        </w:numPr>
        <w:jc w:val="both"/>
        <w:rPr>
          <w:rFonts w:ascii="Trebuchet MS" w:hAnsi="Trebuchet MS" w:cs="Arial"/>
          <w:bCs/>
          <w:noProof/>
          <w:color w:val="000000" w:themeColor="text1"/>
        </w:rPr>
      </w:pPr>
      <w:r w:rsidRPr="00253C10">
        <w:rPr>
          <w:rFonts w:ascii="Trebuchet MS" w:hAnsi="Trebuchet MS"/>
          <w:color w:val="000000" w:themeColor="text1"/>
        </w:rPr>
        <w:t>s</w:t>
      </w:r>
      <w:r w:rsidRPr="00253C10">
        <w:rPr>
          <w:rFonts w:ascii="Trebuchet MS" w:hAnsi="Trebuchet MS"/>
          <w:color w:val="000000" w:themeColor="text1"/>
        </w:rPr>
        <w:t>e vor lua măsuri de protejare a solului prin dec</w:t>
      </w:r>
      <w:r w:rsidRPr="00253C10">
        <w:rPr>
          <w:rFonts w:ascii="Trebuchet MS" w:hAnsi="Trebuchet MS"/>
          <w:color w:val="000000" w:themeColor="text1"/>
        </w:rPr>
        <w:t>opert</w:t>
      </w:r>
      <w:r w:rsidRPr="00253C10">
        <w:rPr>
          <w:rFonts w:ascii="Trebuchet MS" w:hAnsi="Trebuchet MS"/>
          <w:color w:val="000000" w:themeColor="text1"/>
        </w:rPr>
        <w:t xml:space="preserve">area stratului vegetal, transportul pământului în depozit intermediar, refacerea stratului după execuţia investiţiei. De asemenea, se va conserva, pe timpul execuţiei în limite rezonabile, terenul natural prin depozitarea ordonată şi organizată pe planul de organizare de şantier a materialelor, trasarea acceselor pentru utilaje si echipamente. </w:t>
      </w:r>
    </w:p>
    <w:p w14:paraId="0F18736A" w14:textId="77777777" w:rsidR="00253C10" w:rsidRPr="00253C10" w:rsidRDefault="00253C10" w:rsidP="00253C10">
      <w:pPr>
        <w:pStyle w:val="ListParagraph"/>
        <w:numPr>
          <w:ilvl w:val="0"/>
          <w:numId w:val="22"/>
        </w:numPr>
        <w:jc w:val="both"/>
        <w:rPr>
          <w:rFonts w:ascii="Trebuchet MS" w:hAnsi="Trebuchet MS" w:cs="Arial"/>
          <w:bCs/>
          <w:noProof/>
          <w:color w:val="000000" w:themeColor="text1"/>
        </w:rPr>
      </w:pPr>
      <w:r w:rsidRPr="00253C10">
        <w:rPr>
          <w:rFonts w:ascii="Trebuchet MS" w:hAnsi="Trebuchet MS"/>
          <w:color w:val="000000" w:themeColor="text1"/>
        </w:rPr>
        <w:t>d</w:t>
      </w:r>
      <w:r w:rsidRPr="00253C10">
        <w:rPr>
          <w:rFonts w:ascii="Trebuchet MS" w:hAnsi="Trebuchet MS"/>
          <w:color w:val="000000" w:themeColor="text1"/>
        </w:rPr>
        <w:t xml:space="preserve">eşeurile menajere produse de muncitori în timpul execuţiei lucrărilor vor fi colectate şi depozitate controlat în recipiente speciale cu capac, </w:t>
      </w:r>
      <w:r w:rsidRPr="00253C10">
        <w:rPr>
          <w:rFonts w:ascii="Trebuchet MS" w:hAnsi="Trebuchet MS"/>
          <w:color w:val="000000" w:themeColor="text1"/>
        </w:rPr>
        <w:t xml:space="preserve">se va valorifica </w:t>
      </w:r>
      <w:r w:rsidRPr="00253C10">
        <w:rPr>
          <w:rFonts w:ascii="Trebuchet MS" w:hAnsi="Trebuchet MS"/>
          <w:color w:val="000000" w:themeColor="text1"/>
        </w:rPr>
        <w:t xml:space="preserve">prin firme de salubrizare autorizate. </w:t>
      </w:r>
    </w:p>
    <w:p w14:paraId="023E3596" w14:textId="77777777" w:rsidR="00253C10" w:rsidRPr="00253C10" w:rsidRDefault="00253C10" w:rsidP="00253C10">
      <w:pPr>
        <w:pStyle w:val="ListParagraph"/>
        <w:numPr>
          <w:ilvl w:val="0"/>
          <w:numId w:val="22"/>
        </w:numPr>
        <w:jc w:val="both"/>
        <w:rPr>
          <w:rFonts w:ascii="Trebuchet MS" w:hAnsi="Trebuchet MS" w:cs="Arial"/>
          <w:bCs/>
          <w:noProof/>
          <w:color w:val="000000" w:themeColor="text1"/>
        </w:rPr>
      </w:pPr>
      <w:r w:rsidRPr="00253C10">
        <w:rPr>
          <w:rFonts w:ascii="Trebuchet MS" w:hAnsi="Trebuchet MS"/>
          <w:color w:val="000000" w:themeColor="text1"/>
        </w:rPr>
        <w:t>s</w:t>
      </w:r>
      <w:r w:rsidRPr="00253C10">
        <w:rPr>
          <w:rFonts w:ascii="Trebuchet MS" w:hAnsi="Trebuchet MS"/>
          <w:color w:val="000000" w:themeColor="text1"/>
        </w:rPr>
        <w:t>e vor evita pierderile de carburanţi sau lubrefianţi la staţionarea utilajelor, toate utilajele vor fi atent verificate</w:t>
      </w:r>
      <w:r w:rsidRPr="00253C10">
        <w:rPr>
          <w:rFonts w:ascii="Trebuchet MS" w:hAnsi="Trebuchet MS"/>
          <w:color w:val="000000" w:themeColor="text1"/>
        </w:rPr>
        <w:t>;</w:t>
      </w:r>
    </w:p>
    <w:p w14:paraId="0C2F940C" w14:textId="77777777" w:rsidR="00253C10" w:rsidRPr="00253C10" w:rsidRDefault="00253C10" w:rsidP="00253C10">
      <w:pPr>
        <w:pStyle w:val="ListParagraph"/>
        <w:numPr>
          <w:ilvl w:val="0"/>
          <w:numId w:val="22"/>
        </w:numPr>
        <w:jc w:val="both"/>
        <w:rPr>
          <w:rFonts w:ascii="Trebuchet MS" w:hAnsi="Trebuchet MS" w:cs="Arial"/>
          <w:bCs/>
          <w:noProof/>
          <w:color w:val="000000" w:themeColor="text1"/>
        </w:rPr>
      </w:pPr>
      <w:r w:rsidRPr="00253C10">
        <w:rPr>
          <w:rFonts w:ascii="Trebuchet MS" w:hAnsi="Trebuchet MS"/>
          <w:color w:val="000000" w:themeColor="text1"/>
        </w:rPr>
        <w:t>s</w:t>
      </w:r>
      <w:r w:rsidRPr="00253C10">
        <w:rPr>
          <w:rFonts w:ascii="Trebuchet MS" w:hAnsi="Trebuchet MS"/>
          <w:color w:val="000000" w:themeColor="text1"/>
        </w:rPr>
        <w:t>e vor interzice lucrările de întreţinere, schimburi de ulei şi reparaţii la utilajele şi mijloacele de transport în amplasament, acestea realizându-se numai prin unităţi de specialitate autorizate</w:t>
      </w:r>
      <w:r w:rsidRPr="00253C10">
        <w:rPr>
          <w:rFonts w:ascii="Trebuchet MS" w:hAnsi="Trebuchet MS"/>
          <w:color w:val="000000" w:themeColor="text1"/>
        </w:rPr>
        <w:t>;</w:t>
      </w:r>
    </w:p>
    <w:p w14:paraId="380F86A6" w14:textId="243EC8C8" w:rsidR="00253C10" w:rsidRPr="00253C10" w:rsidRDefault="00253C10" w:rsidP="00253C10">
      <w:pPr>
        <w:pStyle w:val="ListParagraph"/>
        <w:numPr>
          <w:ilvl w:val="0"/>
          <w:numId w:val="22"/>
        </w:numPr>
        <w:jc w:val="both"/>
        <w:rPr>
          <w:rFonts w:ascii="Trebuchet MS" w:hAnsi="Trebuchet MS" w:cs="Arial"/>
          <w:bCs/>
          <w:noProof/>
          <w:color w:val="000000" w:themeColor="text1"/>
        </w:rPr>
      </w:pPr>
      <w:r w:rsidRPr="00253C10">
        <w:rPr>
          <w:rFonts w:ascii="Trebuchet MS" w:hAnsi="Trebuchet MS"/>
          <w:color w:val="000000" w:themeColor="text1"/>
        </w:rPr>
        <w:lastRenderedPageBreak/>
        <w:t>a</w:t>
      </w:r>
      <w:r w:rsidRPr="00253C10">
        <w:rPr>
          <w:rFonts w:ascii="Trebuchet MS" w:hAnsi="Trebuchet MS"/>
          <w:color w:val="000000" w:themeColor="text1"/>
        </w:rPr>
        <w:t>limentarea cu combustibil a utilajelor şi mijloacelor de transport se va realiza numai la staţii autorizate, pe amplasament fiind interzisă amplasarea de depozite de combustibil</w:t>
      </w:r>
      <w:r w:rsidRPr="00253C10">
        <w:rPr>
          <w:rFonts w:ascii="Trebuchet MS" w:hAnsi="Trebuchet MS"/>
          <w:color w:val="000000" w:themeColor="text1"/>
        </w:rPr>
        <w:t>;</w:t>
      </w:r>
      <w:r w:rsidRPr="00253C10">
        <w:rPr>
          <w:rFonts w:ascii="Trebuchet MS" w:hAnsi="Trebuchet MS"/>
          <w:color w:val="000000" w:themeColor="text1"/>
        </w:rPr>
        <w:t xml:space="preserve"> </w:t>
      </w:r>
    </w:p>
    <w:p w14:paraId="7EAFC524" w14:textId="514A8C64" w:rsidR="00253C10" w:rsidRPr="00253C10" w:rsidRDefault="00253C10" w:rsidP="00253C10">
      <w:pPr>
        <w:pStyle w:val="ListParagraph"/>
        <w:numPr>
          <w:ilvl w:val="0"/>
          <w:numId w:val="22"/>
        </w:numPr>
        <w:jc w:val="both"/>
        <w:rPr>
          <w:rFonts w:ascii="Trebuchet MS" w:hAnsi="Trebuchet MS" w:cs="Arial"/>
          <w:bCs/>
          <w:noProof/>
          <w:color w:val="000000" w:themeColor="text1"/>
        </w:rPr>
      </w:pPr>
      <w:r w:rsidRPr="00253C10">
        <w:rPr>
          <w:rFonts w:ascii="Trebuchet MS" w:hAnsi="Trebuchet MS"/>
          <w:color w:val="000000" w:themeColor="text1"/>
        </w:rPr>
        <w:t>d</w:t>
      </w:r>
      <w:r w:rsidRPr="00253C10">
        <w:rPr>
          <w:rFonts w:ascii="Trebuchet MS" w:hAnsi="Trebuchet MS"/>
          <w:color w:val="000000" w:themeColor="text1"/>
        </w:rPr>
        <w:t xml:space="preserve">upă terminarea lucrărilor se va reface cadrul natural la starea iniţială. Pe tot parcursul execuţiei lucrărilor se vor lua toate măsurile şi se vor realiza toate lucrările necesare pentru protecţia solului și subsolului. </w:t>
      </w:r>
    </w:p>
    <w:p w14:paraId="5E476D6D" w14:textId="77777777" w:rsidR="006B1C21" w:rsidRPr="00253C10" w:rsidRDefault="006B1C21" w:rsidP="006B1C21">
      <w:pPr>
        <w:spacing w:after="0" w:line="240" w:lineRule="auto"/>
        <w:jc w:val="both"/>
        <w:rPr>
          <w:rFonts w:ascii="Trebuchet MS" w:hAnsi="Trebuchet MS" w:cs="Arial"/>
          <w:bCs/>
          <w:noProof/>
          <w:color w:val="000000" w:themeColor="text1"/>
        </w:rPr>
      </w:pPr>
      <w:r w:rsidRPr="00253C10">
        <w:rPr>
          <w:rFonts w:ascii="Trebuchet MS" w:hAnsi="Trebuchet MS" w:cs="Arial"/>
          <w:b/>
          <w:bCs/>
          <w:noProof/>
          <w:color w:val="000000" w:themeColor="text1"/>
        </w:rPr>
        <w:t>Măsuri pentru protecția factorului de mediu apă de suprafață si subterană:</w:t>
      </w:r>
    </w:p>
    <w:p w14:paraId="16384EB9" w14:textId="77777777" w:rsidR="00253C10" w:rsidRPr="00253C10" w:rsidRDefault="00253C10" w:rsidP="006B1C21">
      <w:pPr>
        <w:pStyle w:val="Standard"/>
        <w:numPr>
          <w:ilvl w:val="0"/>
          <w:numId w:val="21"/>
        </w:numPr>
        <w:suppressAutoHyphens w:val="0"/>
        <w:jc w:val="both"/>
        <w:rPr>
          <w:rFonts w:ascii="Trebuchet MS" w:eastAsia="Times New Roman" w:hAnsi="Trebuchet MS" w:cs="Arial"/>
          <w:i/>
          <w:color w:val="000000" w:themeColor="text1"/>
          <w:sz w:val="22"/>
          <w:szCs w:val="22"/>
        </w:rPr>
      </w:pPr>
      <w:r w:rsidRPr="00253C10">
        <w:rPr>
          <w:rFonts w:ascii="Trebuchet MS" w:hAnsi="Trebuchet MS"/>
          <w:color w:val="000000" w:themeColor="text1"/>
          <w:sz w:val="22"/>
          <w:szCs w:val="22"/>
        </w:rPr>
        <w:t>p</w:t>
      </w:r>
      <w:r w:rsidRPr="00253C10">
        <w:rPr>
          <w:rFonts w:ascii="Trebuchet MS" w:hAnsi="Trebuchet MS"/>
          <w:color w:val="000000" w:themeColor="text1"/>
          <w:sz w:val="22"/>
          <w:szCs w:val="22"/>
        </w:rPr>
        <w:t>entru organizare de şantier (lucrări provizorii), în vederea colectării apelor uzate menajere, care provin din organizarea de șantier, se vor folosi toalete ecologice</w:t>
      </w:r>
      <w:r w:rsidRPr="00253C10">
        <w:rPr>
          <w:rFonts w:ascii="Trebuchet MS" w:hAnsi="Trebuchet MS"/>
          <w:color w:val="000000" w:themeColor="text1"/>
          <w:sz w:val="22"/>
          <w:szCs w:val="22"/>
        </w:rPr>
        <w:t>;</w:t>
      </w:r>
    </w:p>
    <w:p w14:paraId="67D50783" w14:textId="77777777" w:rsidR="00253C10" w:rsidRPr="00253C10" w:rsidRDefault="00253C10" w:rsidP="006B1C21">
      <w:pPr>
        <w:pStyle w:val="Standard"/>
        <w:numPr>
          <w:ilvl w:val="0"/>
          <w:numId w:val="21"/>
        </w:numPr>
        <w:suppressAutoHyphens w:val="0"/>
        <w:jc w:val="both"/>
        <w:rPr>
          <w:rFonts w:ascii="Trebuchet MS" w:eastAsia="Times New Roman" w:hAnsi="Trebuchet MS" w:cs="Arial"/>
          <w:i/>
          <w:color w:val="000000" w:themeColor="text1"/>
          <w:sz w:val="22"/>
          <w:szCs w:val="22"/>
        </w:rPr>
      </w:pPr>
      <w:r w:rsidRPr="00253C10">
        <w:rPr>
          <w:rFonts w:ascii="Trebuchet MS" w:hAnsi="Trebuchet MS"/>
          <w:color w:val="000000" w:themeColor="text1"/>
          <w:sz w:val="22"/>
          <w:szCs w:val="22"/>
        </w:rPr>
        <w:t>m</w:t>
      </w:r>
      <w:r w:rsidRPr="00253C10">
        <w:rPr>
          <w:rFonts w:ascii="Trebuchet MS" w:hAnsi="Trebuchet MS"/>
          <w:color w:val="000000" w:themeColor="text1"/>
          <w:sz w:val="22"/>
          <w:szCs w:val="22"/>
        </w:rPr>
        <w:t xml:space="preserve">ăsurile luate pentru protecţia apelor subterane prevăzute </w:t>
      </w:r>
      <w:r w:rsidRPr="00253C10">
        <w:rPr>
          <w:rFonts w:ascii="Trebuchet MS" w:hAnsi="Trebuchet MS"/>
          <w:color w:val="000000" w:themeColor="text1"/>
          <w:sz w:val="22"/>
          <w:szCs w:val="22"/>
        </w:rPr>
        <w:t>î</w:t>
      </w:r>
      <w:r w:rsidRPr="00253C10">
        <w:rPr>
          <w:rFonts w:ascii="Trebuchet MS" w:hAnsi="Trebuchet MS"/>
          <w:color w:val="000000" w:themeColor="text1"/>
          <w:sz w:val="22"/>
          <w:szCs w:val="22"/>
        </w:rPr>
        <w:t xml:space="preserve">n proiect sunt: </w:t>
      </w:r>
    </w:p>
    <w:p w14:paraId="5039A14E" w14:textId="77777777" w:rsidR="00253C10" w:rsidRPr="00253C10" w:rsidRDefault="00253C10" w:rsidP="00253C10">
      <w:pPr>
        <w:pStyle w:val="Standard"/>
        <w:suppressAutoHyphens w:val="0"/>
        <w:ind w:left="720"/>
        <w:jc w:val="both"/>
        <w:rPr>
          <w:rFonts w:ascii="Trebuchet MS" w:hAnsi="Trebuchet MS"/>
          <w:color w:val="000000" w:themeColor="text1"/>
          <w:sz w:val="22"/>
          <w:szCs w:val="22"/>
        </w:rPr>
      </w:pPr>
      <w:r w:rsidRPr="00253C10">
        <w:rPr>
          <w:rFonts w:ascii="Trebuchet MS" w:hAnsi="Trebuchet MS"/>
          <w:color w:val="000000" w:themeColor="text1"/>
          <w:sz w:val="22"/>
          <w:szCs w:val="22"/>
        </w:rPr>
        <w:t>- pe durata execuţiei lucrărilor, se va acorda atenţie deosebită etanşeităţii îmbinărilor; nu se vor pune în operă materiale deteriorate şi/sau fără certificat de calitate</w:t>
      </w:r>
      <w:r w:rsidRPr="00253C10">
        <w:rPr>
          <w:rFonts w:ascii="Trebuchet MS" w:hAnsi="Trebuchet MS"/>
          <w:color w:val="000000" w:themeColor="text1"/>
          <w:sz w:val="22"/>
          <w:szCs w:val="22"/>
        </w:rPr>
        <w:t>;</w:t>
      </w:r>
    </w:p>
    <w:p w14:paraId="5F16D8A9" w14:textId="1E796B61" w:rsidR="006B1C21" w:rsidRPr="00253C10" w:rsidRDefault="00253C10" w:rsidP="00253C10">
      <w:pPr>
        <w:pStyle w:val="Standard"/>
        <w:numPr>
          <w:ilvl w:val="0"/>
          <w:numId w:val="23"/>
        </w:numPr>
        <w:suppressAutoHyphens w:val="0"/>
        <w:jc w:val="both"/>
        <w:rPr>
          <w:rFonts w:ascii="Trebuchet MS" w:eastAsia="Times New Roman" w:hAnsi="Trebuchet MS" w:cs="Arial"/>
          <w:i/>
          <w:color w:val="000000" w:themeColor="text1"/>
          <w:sz w:val="22"/>
          <w:szCs w:val="22"/>
        </w:rPr>
      </w:pPr>
      <w:r w:rsidRPr="00253C10">
        <w:rPr>
          <w:rFonts w:ascii="Trebuchet MS" w:hAnsi="Trebuchet MS"/>
          <w:color w:val="000000" w:themeColor="text1"/>
          <w:sz w:val="22"/>
          <w:szCs w:val="22"/>
        </w:rPr>
        <w:t>p</w:t>
      </w:r>
      <w:r w:rsidRPr="00253C10">
        <w:rPr>
          <w:rFonts w:ascii="Trebuchet MS" w:hAnsi="Trebuchet MS"/>
          <w:color w:val="000000" w:themeColor="text1"/>
          <w:sz w:val="22"/>
          <w:szCs w:val="22"/>
        </w:rPr>
        <w:t>e tot parcursul execuţiei lucrărilor şi funcţionării obiectivului se vor lua toate măsurile şi se vor realiza toate lucrările necesare pentru protecţia apelor şi prevenirea poluării accidentale ale apelor subterane şi de suprafaţă.</w:t>
      </w:r>
    </w:p>
    <w:p w14:paraId="0A82A2B1" w14:textId="77777777" w:rsidR="006B1C21" w:rsidRPr="00FE66DC" w:rsidRDefault="006B1C21" w:rsidP="006B1C21">
      <w:pPr>
        <w:spacing w:after="0" w:line="240" w:lineRule="auto"/>
        <w:jc w:val="both"/>
        <w:rPr>
          <w:rFonts w:ascii="Trebuchet MS" w:hAnsi="Trebuchet MS" w:cs="Arial"/>
          <w:bCs/>
          <w:noProof/>
          <w:color w:val="000000" w:themeColor="text1"/>
        </w:rPr>
      </w:pPr>
      <w:r w:rsidRPr="00FE66DC">
        <w:rPr>
          <w:rFonts w:ascii="Trebuchet MS" w:hAnsi="Trebuchet MS" w:cs="Arial"/>
          <w:b/>
          <w:bCs/>
          <w:noProof/>
          <w:color w:val="000000" w:themeColor="text1"/>
        </w:rPr>
        <w:t>Măsuri pentru protecția așezărilor umane:</w:t>
      </w:r>
    </w:p>
    <w:p w14:paraId="54DD863E" w14:textId="77777777" w:rsidR="00FE66DC" w:rsidRPr="00FE66DC" w:rsidRDefault="00FE66DC" w:rsidP="006B1C21">
      <w:pPr>
        <w:pStyle w:val="ListParagraph"/>
        <w:numPr>
          <w:ilvl w:val="0"/>
          <w:numId w:val="17"/>
        </w:numPr>
        <w:autoSpaceDE w:val="0"/>
        <w:autoSpaceDN w:val="0"/>
        <w:adjustRightInd w:val="0"/>
        <w:jc w:val="both"/>
        <w:rPr>
          <w:rFonts w:ascii="Trebuchet MS" w:eastAsiaTheme="minorHAnsi" w:hAnsi="Trebuchet MS" w:cs="Arial"/>
          <w:color w:val="000000" w:themeColor="text1"/>
        </w:rPr>
      </w:pPr>
      <w:r w:rsidRPr="00FE66DC">
        <w:rPr>
          <w:rFonts w:ascii="Trebuchet MS" w:hAnsi="Trebuchet MS"/>
          <w:color w:val="000000" w:themeColor="text1"/>
        </w:rPr>
        <w:t>s</w:t>
      </w:r>
      <w:r w:rsidRPr="00FE66DC">
        <w:rPr>
          <w:rFonts w:ascii="Trebuchet MS" w:hAnsi="Trebuchet MS"/>
          <w:color w:val="000000" w:themeColor="text1"/>
        </w:rPr>
        <w:t>e vor lua toate măsurile necesare pentru a nu fi afectate activităţile zilnice şi pentru a nu se crea disconfort locuitorilor din zonă</w:t>
      </w:r>
      <w:r w:rsidRPr="00FE66DC">
        <w:rPr>
          <w:rFonts w:ascii="Trebuchet MS" w:hAnsi="Trebuchet MS"/>
          <w:color w:val="000000" w:themeColor="text1"/>
        </w:rPr>
        <w:t>;</w:t>
      </w:r>
    </w:p>
    <w:p w14:paraId="58CF84B3" w14:textId="243C73F1" w:rsidR="006B1C21" w:rsidRPr="00FE66DC" w:rsidRDefault="00FE66DC" w:rsidP="006B1C21">
      <w:pPr>
        <w:pStyle w:val="ListParagraph"/>
        <w:numPr>
          <w:ilvl w:val="0"/>
          <w:numId w:val="17"/>
        </w:numPr>
        <w:autoSpaceDE w:val="0"/>
        <w:autoSpaceDN w:val="0"/>
        <w:adjustRightInd w:val="0"/>
        <w:jc w:val="both"/>
        <w:rPr>
          <w:rFonts w:ascii="Trebuchet MS" w:eastAsiaTheme="minorHAnsi" w:hAnsi="Trebuchet MS" w:cs="Arial"/>
          <w:color w:val="000000" w:themeColor="text1"/>
        </w:rPr>
      </w:pPr>
      <w:r w:rsidRPr="00FE66DC">
        <w:rPr>
          <w:rFonts w:ascii="Trebuchet MS" w:hAnsi="Trebuchet MS"/>
          <w:color w:val="000000" w:themeColor="text1"/>
        </w:rPr>
        <w:t>n</w:t>
      </w:r>
      <w:r w:rsidRPr="00FE66DC">
        <w:rPr>
          <w:rFonts w:ascii="Trebuchet MS" w:hAnsi="Trebuchet MS"/>
          <w:color w:val="000000" w:themeColor="text1"/>
        </w:rPr>
        <w:t>u vor fi depozitate materiale de construcţii sau reziduuri de şantier în apropierea sau pe traseul drumurilor, astfel încât traficul rutier şi cel pietonal să nu fie afectate.</w:t>
      </w:r>
    </w:p>
    <w:p w14:paraId="499BBE23" w14:textId="77777777" w:rsidR="006B1C21" w:rsidRPr="00FE66DC" w:rsidRDefault="006B1C21" w:rsidP="00B31EBF">
      <w:pPr>
        <w:spacing w:after="0" w:line="240" w:lineRule="auto"/>
        <w:jc w:val="both"/>
        <w:rPr>
          <w:rFonts w:ascii="Trebuchet MS" w:hAnsi="Trebuchet MS" w:cs="Arial"/>
          <w:bCs/>
          <w:noProof/>
          <w:color w:val="000000" w:themeColor="text1"/>
        </w:rPr>
      </w:pPr>
      <w:r w:rsidRPr="00FE66DC">
        <w:rPr>
          <w:rFonts w:ascii="Trebuchet MS" w:hAnsi="Trebuchet MS" w:cs="Arial"/>
          <w:b/>
          <w:bCs/>
          <w:noProof/>
          <w:color w:val="000000" w:themeColor="text1"/>
        </w:rPr>
        <w:t>Măsuri împotriva zgomotului si vibrațiilor:</w:t>
      </w:r>
    </w:p>
    <w:p w14:paraId="733A3783" w14:textId="77777777" w:rsidR="00FE66DC" w:rsidRPr="00FE66DC" w:rsidRDefault="00FE66DC" w:rsidP="006B1C21">
      <w:pPr>
        <w:pStyle w:val="ListParagraph"/>
        <w:numPr>
          <w:ilvl w:val="0"/>
          <w:numId w:val="18"/>
        </w:numPr>
        <w:shd w:val="clear" w:color="auto" w:fill="FFFFFF"/>
        <w:spacing w:line="276" w:lineRule="auto"/>
        <w:jc w:val="both"/>
        <w:rPr>
          <w:rFonts w:ascii="Trebuchet MS" w:eastAsia="Cambria" w:hAnsi="Trebuchet MS" w:cs="Arial"/>
          <w:color w:val="000000" w:themeColor="text1"/>
        </w:rPr>
      </w:pPr>
      <w:r w:rsidRPr="00FE66DC">
        <w:rPr>
          <w:rFonts w:ascii="Trebuchet MS" w:hAnsi="Trebuchet MS"/>
          <w:color w:val="000000" w:themeColor="text1"/>
        </w:rPr>
        <w:t>s</w:t>
      </w:r>
      <w:r w:rsidRPr="00FE66DC">
        <w:rPr>
          <w:rFonts w:ascii="Trebuchet MS" w:hAnsi="Trebuchet MS"/>
          <w:color w:val="000000" w:themeColor="text1"/>
        </w:rPr>
        <w:t>e vor folosi utilaje, mijloace de transport şi aparate cu nivel de poluare fonică scăzut</w:t>
      </w:r>
      <w:r w:rsidRPr="00FE66DC">
        <w:rPr>
          <w:rFonts w:ascii="Trebuchet MS" w:hAnsi="Trebuchet MS"/>
          <w:color w:val="000000" w:themeColor="text1"/>
        </w:rPr>
        <w:t>;</w:t>
      </w:r>
    </w:p>
    <w:p w14:paraId="284065DB" w14:textId="57731FC8" w:rsidR="006B1C21" w:rsidRPr="00FE66DC" w:rsidRDefault="00FE66DC" w:rsidP="006B1C21">
      <w:pPr>
        <w:pStyle w:val="ListParagraph"/>
        <w:numPr>
          <w:ilvl w:val="0"/>
          <w:numId w:val="18"/>
        </w:numPr>
        <w:shd w:val="clear" w:color="auto" w:fill="FFFFFF"/>
        <w:spacing w:line="276" w:lineRule="auto"/>
        <w:jc w:val="both"/>
        <w:rPr>
          <w:rFonts w:ascii="Trebuchet MS" w:eastAsia="Cambria" w:hAnsi="Trebuchet MS" w:cs="Arial"/>
          <w:color w:val="000000" w:themeColor="text1"/>
        </w:rPr>
      </w:pPr>
      <w:r w:rsidRPr="00FE66DC">
        <w:rPr>
          <w:rFonts w:ascii="Trebuchet MS" w:hAnsi="Trebuchet MS"/>
          <w:color w:val="000000" w:themeColor="text1"/>
        </w:rPr>
        <w:t>p</w:t>
      </w:r>
      <w:r w:rsidRPr="00FE66DC">
        <w:rPr>
          <w:rFonts w:ascii="Trebuchet MS" w:hAnsi="Trebuchet MS"/>
          <w:color w:val="000000" w:themeColor="text1"/>
        </w:rPr>
        <w:t>entru a reduce impactul asupra mediului natural şi rezidenţial a zgomotului, la niveluri acceptabile, se vor folosi panouri fonoabsorbante în zonele aflate în apropierea locuinţelor.</w:t>
      </w:r>
    </w:p>
    <w:p w14:paraId="49904804" w14:textId="25C5D982" w:rsidR="006B1C21" w:rsidRPr="00FE66DC" w:rsidRDefault="006B1C21" w:rsidP="006B1C21">
      <w:pPr>
        <w:shd w:val="clear" w:color="auto" w:fill="FFFFFF"/>
        <w:spacing w:after="0"/>
        <w:ind w:firstLine="720"/>
        <w:jc w:val="both"/>
        <w:rPr>
          <w:rFonts w:ascii="Trebuchet MS" w:eastAsia="Cambria" w:hAnsi="Trebuchet MS" w:cs="Arial"/>
          <w:b/>
          <w:color w:val="000000" w:themeColor="text1"/>
        </w:rPr>
      </w:pPr>
      <w:r w:rsidRPr="00FE66DC">
        <w:rPr>
          <w:rFonts w:ascii="Trebuchet MS" w:eastAsia="Cambria" w:hAnsi="Trebuchet MS" w:cs="Arial"/>
          <w:b/>
          <w:color w:val="000000" w:themeColor="text1"/>
        </w:rPr>
        <w:t>Organizarea de șantier</w:t>
      </w:r>
    </w:p>
    <w:p w14:paraId="4602D55D" w14:textId="77777777" w:rsidR="00FE66DC" w:rsidRPr="00FE66DC" w:rsidRDefault="00FE66DC" w:rsidP="006B1C21">
      <w:pPr>
        <w:shd w:val="clear" w:color="auto" w:fill="FFFFFF"/>
        <w:spacing w:after="0"/>
        <w:ind w:firstLine="720"/>
        <w:jc w:val="both"/>
        <w:rPr>
          <w:rFonts w:ascii="Trebuchet MS" w:hAnsi="Trebuchet MS"/>
          <w:color w:val="000000" w:themeColor="text1"/>
        </w:rPr>
      </w:pPr>
      <w:r w:rsidRPr="00FE66DC">
        <w:rPr>
          <w:rFonts w:ascii="Trebuchet MS" w:hAnsi="Trebuchet MS"/>
          <w:color w:val="000000" w:themeColor="text1"/>
        </w:rPr>
        <w:t xml:space="preserve">Amplasamentul organizării de șantier se va face pe un teren liber pus la dispoziție de Primăria Comunei Sâg. Incinta se va împrejmui. </w:t>
      </w:r>
    </w:p>
    <w:p w14:paraId="7A8C0FE1" w14:textId="77777777" w:rsidR="00FE66DC" w:rsidRPr="00FE66DC" w:rsidRDefault="00FE66DC" w:rsidP="006B1C21">
      <w:pPr>
        <w:shd w:val="clear" w:color="auto" w:fill="FFFFFF"/>
        <w:spacing w:after="0"/>
        <w:ind w:firstLine="720"/>
        <w:jc w:val="both"/>
        <w:rPr>
          <w:rFonts w:ascii="Trebuchet MS" w:hAnsi="Trebuchet MS"/>
          <w:color w:val="000000" w:themeColor="text1"/>
        </w:rPr>
      </w:pPr>
      <w:r w:rsidRPr="00FE66DC">
        <w:rPr>
          <w:rFonts w:ascii="Trebuchet MS" w:hAnsi="Trebuchet MS"/>
          <w:color w:val="000000" w:themeColor="text1"/>
        </w:rPr>
        <w:t xml:space="preserve">Antreprenorul va fi responsabil pentru întreţinerea drumurilor puse la dispoziţie de către beneficiar pe parcursul perioadei de construcţie şi la încheierea lucrărilor le va preda cel puţin în starea iniţială. </w:t>
      </w:r>
    </w:p>
    <w:p w14:paraId="32361E4E" w14:textId="1512DD00" w:rsidR="00FE66DC" w:rsidRPr="00FE66DC" w:rsidRDefault="00FE66DC" w:rsidP="006B1C21">
      <w:pPr>
        <w:shd w:val="clear" w:color="auto" w:fill="FFFFFF"/>
        <w:spacing w:after="0"/>
        <w:ind w:firstLine="720"/>
        <w:jc w:val="both"/>
        <w:rPr>
          <w:rFonts w:ascii="Trebuchet MS" w:hAnsi="Trebuchet MS"/>
          <w:color w:val="000000" w:themeColor="text1"/>
        </w:rPr>
      </w:pPr>
      <w:r w:rsidRPr="00FE66DC">
        <w:rPr>
          <w:rFonts w:ascii="Trebuchet MS" w:hAnsi="Trebuchet MS"/>
          <w:color w:val="000000" w:themeColor="text1"/>
        </w:rPr>
        <w:t>Înainte de începerea oricărei activităţi, antreprenorul va face împreună cu reprezentanţii autorităţilor locale un proces verbal asupra stării suprafeţei oricărui teren privat sau public, pe care se va face accesul la amplasament (şantier). Antreprenorul va face ca toate aceste suprafeţe să fie accesibile şi le va menţine într-o stare corespunzătoare în timpul execuţiei lucrărilor. La terminarea folosirii de către antreprenor a acestei căi de acces e</w:t>
      </w:r>
      <w:r w:rsidRPr="00FE66DC">
        <w:rPr>
          <w:rFonts w:ascii="Trebuchet MS" w:hAnsi="Trebuchet MS"/>
          <w:color w:val="000000" w:themeColor="text1"/>
        </w:rPr>
        <w:t>l va reface starea suprafeţelor</w:t>
      </w:r>
      <w:r w:rsidRPr="00FE66DC">
        <w:rPr>
          <w:rFonts w:ascii="Trebuchet MS" w:hAnsi="Trebuchet MS"/>
          <w:color w:val="000000" w:themeColor="text1"/>
        </w:rPr>
        <w:t>. Antreprenorul va menţine amplasamentul într-o stare curată, sănătoasă. Antreprenorul va remedia prompt orice deteriorare a drumului, căilor de apă şi structurilor, cauzate de operaţiile executate de el. Antreprenorul va da, în orice moment, personalului şi agenţilor beneficiarului, precum şi oricăror alţi antreprenori care lucrează pe şantier pentru beneficiar, folosinţa liberă a accesului conform necesităţilor pentru execuţia lucrărilor şi instalarea utilajelor. De la organizările de şantier vor rezulta deşeuri menajere, care se vor colecta selectiv în incinta acesteia. Pentru gestionarea apelor uzate menajera se vor folosi toalete ecologice amplasate in incinta organizării de şantier. Antreprenorul va încheia un contract cu o firmă specializată care va asigura transportul şi depozitarea deşeurilor la rampele amenajate. O parte din deşeurile rezultate din lucrările de construcţie pot fi refolosite.</w:t>
      </w:r>
    </w:p>
    <w:p w14:paraId="0FB51654" w14:textId="29BEDDB7" w:rsidR="00FE66DC" w:rsidRPr="00FE66DC" w:rsidRDefault="00FE66DC" w:rsidP="006B1C21">
      <w:pPr>
        <w:shd w:val="clear" w:color="auto" w:fill="FFFFFF"/>
        <w:spacing w:after="0"/>
        <w:ind w:firstLine="720"/>
        <w:jc w:val="both"/>
        <w:rPr>
          <w:rFonts w:ascii="Trebuchet MS" w:eastAsia="Cambria" w:hAnsi="Trebuchet MS" w:cs="Arial"/>
          <w:b/>
          <w:color w:val="000000" w:themeColor="text1"/>
        </w:rPr>
      </w:pPr>
      <w:r w:rsidRPr="00FE66DC">
        <w:rPr>
          <w:rFonts w:ascii="Trebuchet MS" w:hAnsi="Trebuchet MS"/>
          <w:color w:val="000000" w:themeColor="text1"/>
        </w:rPr>
        <w:t>La finalizarea lucrărilor, amplasamentul va fi refăcut la starea iniţială. Zonele vor fi refăcute în funcţie de îmbrăcămintea iniţială: vor fi refăcute îmbrăcăminţile asfaltice din zonele asfaltate, vor fi refăcute trotuarele, zonele pietruite sau zonele verzi. Se va da o însemnătate deosebită zonelor afectate din faţa gospodăriilor</w:t>
      </w:r>
      <w:r w:rsidRPr="00FE66DC">
        <w:rPr>
          <w:rFonts w:ascii="Trebuchet MS" w:hAnsi="Trebuchet MS"/>
          <w:color w:val="000000" w:themeColor="text1"/>
        </w:rPr>
        <w:t>.</w:t>
      </w:r>
    </w:p>
    <w:p w14:paraId="57F22F77" w14:textId="77777777" w:rsidR="006B1C21" w:rsidRPr="00FE66DC" w:rsidRDefault="006B1C21" w:rsidP="006B1C21">
      <w:pPr>
        <w:spacing w:after="0" w:line="240" w:lineRule="auto"/>
        <w:jc w:val="both"/>
        <w:rPr>
          <w:rFonts w:ascii="Trebuchet MS" w:hAnsi="Trebuchet MS" w:cs="Arial"/>
          <w:noProof/>
          <w:color w:val="000000" w:themeColor="text1"/>
        </w:rPr>
      </w:pPr>
      <w:r w:rsidRPr="00533A2D">
        <w:rPr>
          <w:rFonts w:ascii="Trebuchet MS" w:hAnsi="Trebuchet MS" w:cs="Arial"/>
          <w:b/>
          <w:bCs/>
          <w:noProof/>
          <w:color w:val="FF0000"/>
        </w:rPr>
        <w:t xml:space="preserve">          </w:t>
      </w:r>
      <w:r w:rsidRPr="00FE66DC">
        <w:rPr>
          <w:rFonts w:ascii="Trebuchet MS" w:hAnsi="Trebuchet MS" w:cs="Arial"/>
          <w:b/>
          <w:bCs/>
          <w:noProof/>
          <w:color w:val="000000" w:themeColor="text1"/>
        </w:rPr>
        <w:t>b</w:t>
      </w:r>
      <w:r w:rsidRPr="00FE66DC">
        <w:rPr>
          <w:rFonts w:ascii="Trebuchet MS" w:hAnsi="Trebuchet MS" w:cs="Arial"/>
          <w:b/>
          <w:bCs/>
          <w:noProof/>
          <w:color w:val="000000" w:themeColor="text1"/>
          <w:vertAlign w:val="subscript"/>
        </w:rPr>
        <w:t>6</w:t>
      </w:r>
      <w:r w:rsidRPr="00FE66DC">
        <w:rPr>
          <w:rFonts w:ascii="Trebuchet MS" w:hAnsi="Trebuchet MS" w:cs="Arial"/>
          <w:b/>
          <w:bCs/>
          <w:noProof/>
          <w:color w:val="000000" w:themeColor="text1"/>
        </w:rPr>
        <w:t>)</w:t>
      </w:r>
      <w:r w:rsidRPr="00FE66DC">
        <w:rPr>
          <w:rFonts w:ascii="Trebuchet MS" w:hAnsi="Trebuchet MS" w:cs="Arial"/>
          <w:noProof/>
          <w:color w:val="000000" w:themeColor="text1"/>
        </w:rPr>
        <w:t> </w:t>
      </w:r>
      <w:r w:rsidRPr="00FE66DC">
        <w:rPr>
          <w:rFonts w:ascii="Trebuchet MS" w:hAnsi="Trebuchet MS" w:cs="Arial"/>
          <w:b/>
          <w:noProof/>
          <w:color w:val="000000" w:themeColor="text1"/>
        </w:rPr>
        <w:t>riscurile de accidente majore şi/sau dezastre relevante pentru proiectul în cauză, inclusiv cele cauzate de schimbările climatice, conform informaţiilor ştiinţifice:</w:t>
      </w:r>
      <w:r w:rsidRPr="00FE66DC">
        <w:rPr>
          <w:rFonts w:ascii="Trebuchet MS" w:hAnsi="Trebuchet MS" w:cs="Arial"/>
          <w:b/>
          <w:i/>
          <w:noProof/>
          <w:color w:val="000000" w:themeColor="text1"/>
        </w:rPr>
        <w:t xml:space="preserve">  -  </w:t>
      </w:r>
      <w:r w:rsidRPr="00FE66DC">
        <w:rPr>
          <w:rFonts w:ascii="Trebuchet MS" w:hAnsi="Trebuchet MS" w:cs="Arial"/>
          <w:noProof/>
          <w:color w:val="000000" w:themeColor="text1"/>
        </w:rPr>
        <w:t>nu este cazul;</w:t>
      </w:r>
    </w:p>
    <w:p w14:paraId="0113C6CB" w14:textId="77777777" w:rsidR="006B1C21" w:rsidRPr="00FE66DC" w:rsidRDefault="006B1C21" w:rsidP="006B1C21">
      <w:pPr>
        <w:spacing w:after="0" w:line="240" w:lineRule="auto"/>
        <w:ind w:firstLine="720"/>
        <w:jc w:val="both"/>
        <w:rPr>
          <w:rFonts w:ascii="Trebuchet MS" w:hAnsi="Trebuchet MS" w:cs="Arial"/>
          <w:noProof/>
          <w:color w:val="000000" w:themeColor="text1"/>
        </w:rPr>
      </w:pPr>
      <w:r w:rsidRPr="00FE66DC">
        <w:rPr>
          <w:rFonts w:ascii="Trebuchet MS" w:hAnsi="Trebuchet MS" w:cs="Arial"/>
          <w:b/>
          <w:bCs/>
          <w:noProof/>
          <w:color w:val="000000" w:themeColor="text1"/>
        </w:rPr>
        <w:t>b</w:t>
      </w:r>
      <w:r w:rsidRPr="00FE66DC">
        <w:rPr>
          <w:rFonts w:ascii="Trebuchet MS" w:hAnsi="Trebuchet MS" w:cs="Arial"/>
          <w:b/>
          <w:bCs/>
          <w:noProof/>
          <w:color w:val="000000" w:themeColor="text1"/>
          <w:vertAlign w:val="subscript"/>
        </w:rPr>
        <w:t>7</w:t>
      </w:r>
      <w:r w:rsidRPr="00FE66DC">
        <w:rPr>
          <w:rFonts w:ascii="Trebuchet MS" w:hAnsi="Trebuchet MS" w:cs="Arial"/>
          <w:b/>
          <w:bCs/>
          <w:noProof/>
          <w:color w:val="000000" w:themeColor="text1"/>
        </w:rPr>
        <w:t>)</w:t>
      </w:r>
      <w:r w:rsidRPr="00FE66DC">
        <w:rPr>
          <w:rFonts w:ascii="Trebuchet MS" w:hAnsi="Trebuchet MS" w:cs="Arial"/>
          <w:b/>
          <w:i/>
          <w:noProof/>
          <w:color w:val="000000" w:themeColor="text1"/>
        </w:rPr>
        <w:t> </w:t>
      </w:r>
      <w:r w:rsidRPr="00FE66DC">
        <w:rPr>
          <w:rFonts w:ascii="Trebuchet MS" w:hAnsi="Trebuchet MS" w:cs="Arial"/>
          <w:b/>
          <w:noProof/>
          <w:color w:val="000000" w:themeColor="text1"/>
        </w:rPr>
        <w:t xml:space="preserve">riscurile pentru sănătatea umană - de ex., din cauza contaminării apei sau a poluării atmosferice: </w:t>
      </w:r>
      <w:r w:rsidRPr="00FE66DC">
        <w:rPr>
          <w:rFonts w:ascii="Trebuchet MS" w:hAnsi="Trebuchet MS" w:cs="Arial"/>
          <w:noProof/>
          <w:color w:val="000000" w:themeColor="text1"/>
        </w:rPr>
        <w:t xml:space="preserve">implementarea proiectului nu va avea impact negativ asupra condițiilor de viață ale locuitorilor (  schimbari asupra calitatii mediului, zgomot, scaderea calitații hranei, </w:t>
      </w:r>
      <w:r w:rsidRPr="00FE66DC">
        <w:rPr>
          <w:rFonts w:ascii="Trebuchet MS" w:hAnsi="Trebuchet MS" w:cs="Arial"/>
          <w:noProof/>
          <w:color w:val="000000" w:themeColor="text1"/>
        </w:rPr>
        <w:lastRenderedPageBreak/>
        <w:t>etc.); Disconfortul populației pe perioada de execuție a lucrărilor este temporar  și va fi redus prin masurile de diminuare menționate.</w:t>
      </w:r>
    </w:p>
    <w:p w14:paraId="6EBE1610" w14:textId="587B5574" w:rsidR="006B1C21" w:rsidRPr="00586983" w:rsidRDefault="006B1C21" w:rsidP="006B1C21">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rPr>
        <w:t xml:space="preserve">           </w:t>
      </w:r>
      <w:r w:rsidRPr="00586983">
        <w:rPr>
          <w:rFonts w:ascii="Trebuchet MS" w:hAnsi="Trebuchet MS" w:cs="Arial"/>
          <w:b/>
          <w:bCs/>
          <w:noProof/>
          <w:color w:val="000000" w:themeColor="text1"/>
        </w:rPr>
        <w:t>c</w:t>
      </w:r>
      <w:r w:rsidRPr="00586983">
        <w:rPr>
          <w:rFonts w:ascii="Trebuchet MS" w:hAnsi="Trebuchet MS" w:cs="Arial"/>
          <w:b/>
          <w:bCs/>
          <w:noProof/>
          <w:color w:val="000000" w:themeColor="text1"/>
          <w:vertAlign w:val="subscript"/>
        </w:rPr>
        <w:t>1</w:t>
      </w:r>
      <w:r w:rsidRPr="00586983">
        <w:rPr>
          <w:rFonts w:ascii="Trebuchet MS" w:hAnsi="Trebuchet MS" w:cs="Arial"/>
          <w:b/>
          <w:bCs/>
          <w:noProof/>
          <w:color w:val="000000" w:themeColor="text1"/>
        </w:rPr>
        <w:t>)</w:t>
      </w:r>
      <w:r w:rsidRPr="00586983">
        <w:rPr>
          <w:rFonts w:ascii="Trebuchet MS" w:hAnsi="Trebuchet MS" w:cs="Arial"/>
          <w:noProof/>
          <w:color w:val="000000" w:themeColor="text1"/>
        </w:rPr>
        <w:t> </w:t>
      </w:r>
      <w:r w:rsidRPr="00586983">
        <w:rPr>
          <w:rFonts w:ascii="Trebuchet MS" w:hAnsi="Trebuchet MS" w:cs="Arial"/>
          <w:b/>
          <w:noProof/>
          <w:color w:val="000000" w:themeColor="text1"/>
        </w:rPr>
        <w:t>utilizarea actuală si aprobată a terenurilor:</w:t>
      </w:r>
      <w:r w:rsidRPr="00586983">
        <w:rPr>
          <w:rFonts w:ascii="Trebuchet MS" w:hAnsi="Trebuchet MS" w:cs="Arial"/>
          <w:color w:val="000000" w:themeColor="text1"/>
        </w:rPr>
        <w:t xml:space="preserve"> conform certificatului de urbanism nr. </w:t>
      </w:r>
      <w:r w:rsidR="00FE66DC" w:rsidRPr="00586983">
        <w:rPr>
          <w:rFonts w:ascii="Trebuchet MS" w:hAnsi="Trebuchet MS" w:cs="Arial"/>
          <w:color w:val="000000" w:themeColor="text1"/>
        </w:rPr>
        <w:t xml:space="preserve">8 </w:t>
      </w:r>
      <w:r w:rsidRPr="00586983">
        <w:rPr>
          <w:rFonts w:ascii="Trebuchet MS" w:hAnsi="Trebuchet MS" w:cs="Arial"/>
          <w:color w:val="000000" w:themeColor="text1"/>
        </w:rPr>
        <w:t xml:space="preserve">din </w:t>
      </w:r>
      <w:r w:rsidR="00FE66DC" w:rsidRPr="00586983">
        <w:rPr>
          <w:rFonts w:ascii="Trebuchet MS" w:hAnsi="Trebuchet MS" w:cs="Arial"/>
          <w:color w:val="000000" w:themeColor="text1"/>
        </w:rPr>
        <w:t xml:space="preserve">28.08.2023 </w:t>
      </w:r>
      <w:r w:rsidRPr="00586983">
        <w:rPr>
          <w:rFonts w:ascii="Trebuchet MS" w:hAnsi="Trebuchet MS" w:cs="Arial"/>
          <w:color w:val="000000" w:themeColor="text1"/>
        </w:rPr>
        <w:t>emis de</w:t>
      </w:r>
      <w:r w:rsidR="00586983" w:rsidRPr="00586983">
        <w:rPr>
          <w:rFonts w:ascii="Trebuchet MS" w:hAnsi="Trebuchet MS" w:cs="Arial"/>
          <w:color w:val="000000" w:themeColor="text1"/>
        </w:rPr>
        <w:t xml:space="preserve"> </w:t>
      </w:r>
      <w:r w:rsidR="00FE66DC" w:rsidRPr="00586983">
        <w:rPr>
          <w:rFonts w:ascii="Trebuchet MS" w:hAnsi="Trebuchet MS" w:cs="Arial"/>
          <w:color w:val="000000" w:themeColor="text1"/>
        </w:rPr>
        <w:t>Comuna Sâg</w:t>
      </w:r>
      <w:r w:rsidRPr="00586983">
        <w:rPr>
          <w:rFonts w:ascii="Trebuchet MS" w:hAnsi="Trebuchet MS" w:cs="Arial"/>
          <w:color w:val="000000" w:themeColor="text1"/>
        </w:rPr>
        <w:t>,</w:t>
      </w:r>
      <w:r w:rsidR="00FE66DC" w:rsidRPr="00586983">
        <w:rPr>
          <w:rFonts w:ascii="Trebuchet MS" w:hAnsi="Trebuchet MS" w:cs="Arial"/>
          <w:color w:val="000000" w:themeColor="text1"/>
        </w:rPr>
        <w:t xml:space="preserve"> lucrările propuse prin prezenta investiție se realizează pe rețeaua stradală existentă, terenul ocupat în suprafață de 6098 mp fiind proprietatea publică a comunei S</w:t>
      </w:r>
      <w:r w:rsidR="00586983" w:rsidRPr="00586983">
        <w:rPr>
          <w:rFonts w:ascii="Trebuchet MS" w:hAnsi="Trebuchet MS" w:cs="Arial"/>
          <w:color w:val="000000" w:themeColor="text1"/>
        </w:rPr>
        <w:t>â</w:t>
      </w:r>
      <w:r w:rsidR="00FE66DC" w:rsidRPr="00586983">
        <w:rPr>
          <w:rFonts w:ascii="Trebuchet MS" w:hAnsi="Trebuchet MS" w:cs="Arial"/>
          <w:color w:val="000000" w:themeColor="text1"/>
        </w:rPr>
        <w:t>g</w:t>
      </w:r>
      <w:r w:rsidRPr="00586983">
        <w:rPr>
          <w:rFonts w:ascii="Trebuchet MS" w:hAnsi="Trebuchet MS" w:cs="Arial"/>
          <w:color w:val="000000" w:themeColor="text1"/>
        </w:rPr>
        <w:t xml:space="preserve">; </w:t>
      </w:r>
    </w:p>
    <w:p w14:paraId="0D61461F" w14:textId="77777777" w:rsidR="006B1C21" w:rsidRPr="00586983" w:rsidRDefault="006B1C21" w:rsidP="006B1C21">
      <w:pPr>
        <w:autoSpaceDE w:val="0"/>
        <w:autoSpaceDN w:val="0"/>
        <w:adjustRightInd w:val="0"/>
        <w:spacing w:after="0" w:line="240" w:lineRule="auto"/>
        <w:ind w:firstLine="720"/>
        <w:jc w:val="both"/>
        <w:rPr>
          <w:rFonts w:ascii="Trebuchet MS" w:hAnsi="Trebuchet MS" w:cs="Arial"/>
          <w:color w:val="000000" w:themeColor="text1"/>
        </w:rPr>
      </w:pPr>
      <w:r w:rsidRPr="00586983">
        <w:rPr>
          <w:rFonts w:ascii="Trebuchet MS" w:hAnsi="Trebuchet MS" w:cs="Arial"/>
          <w:b/>
          <w:bCs/>
          <w:noProof/>
          <w:color w:val="000000" w:themeColor="text1"/>
        </w:rPr>
        <w:t>c</w:t>
      </w:r>
      <w:r w:rsidRPr="00586983">
        <w:rPr>
          <w:rFonts w:ascii="Trebuchet MS" w:hAnsi="Trebuchet MS" w:cs="Arial"/>
          <w:b/>
          <w:bCs/>
          <w:noProof/>
          <w:color w:val="000000" w:themeColor="text1"/>
          <w:vertAlign w:val="subscript"/>
        </w:rPr>
        <w:t>2</w:t>
      </w:r>
      <w:r w:rsidRPr="00586983">
        <w:rPr>
          <w:rFonts w:ascii="Trebuchet MS" w:hAnsi="Trebuchet MS" w:cs="Arial"/>
          <w:b/>
          <w:bCs/>
          <w:noProof/>
          <w:color w:val="000000" w:themeColor="text1"/>
        </w:rPr>
        <w:t xml:space="preserve">) </w:t>
      </w:r>
      <w:r w:rsidRPr="00586983">
        <w:rPr>
          <w:rFonts w:ascii="Trebuchet MS" w:hAnsi="Trebuchet MS" w:cs="Arial"/>
          <w:b/>
          <w:noProof/>
          <w:color w:val="000000" w:themeColor="text1"/>
        </w:rPr>
        <w:t>bogăţia, disponibilitatea, calitatea si capacitatea de regenerare relative ale resurselor naturale, inclusiv solul, terenurile, apa si biodiversitatea, din zonă si din subteranul acesteia:</w:t>
      </w:r>
      <w:r w:rsidRPr="00586983">
        <w:rPr>
          <w:rFonts w:ascii="Trebuchet MS" w:hAnsi="Trebuchet MS" w:cs="Arial"/>
          <w:noProof/>
          <w:color w:val="000000" w:themeColor="text1"/>
        </w:rPr>
        <w:t xml:space="preserve"> </w:t>
      </w:r>
      <w:r w:rsidRPr="00586983">
        <w:rPr>
          <w:rFonts w:ascii="Trebuchet MS" w:hAnsi="Trebuchet MS" w:cs="Arial"/>
          <w:color w:val="000000" w:themeColor="text1"/>
        </w:rPr>
        <w:t>- nu este cazul.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67CBDE43" w14:textId="77777777" w:rsidR="006B1C21" w:rsidRPr="00586983" w:rsidRDefault="006B1C21" w:rsidP="006B1C21">
      <w:pPr>
        <w:spacing w:after="0" w:line="240" w:lineRule="auto"/>
        <w:ind w:firstLine="720"/>
        <w:jc w:val="both"/>
        <w:rPr>
          <w:rFonts w:ascii="Trebuchet MS" w:hAnsi="Trebuchet MS" w:cs="Arial"/>
          <w:noProof/>
          <w:color w:val="000000" w:themeColor="text1"/>
        </w:rPr>
      </w:pPr>
      <w:r w:rsidRPr="00586983">
        <w:rPr>
          <w:rFonts w:ascii="Trebuchet MS" w:hAnsi="Trebuchet MS" w:cs="Arial"/>
          <w:b/>
          <w:bCs/>
          <w:noProof/>
          <w:color w:val="000000" w:themeColor="text1"/>
        </w:rPr>
        <w:t>c</w:t>
      </w:r>
      <w:r w:rsidRPr="00586983">
        <w:rPr>
          <w:rFonts w:ascii="Trebuchet MS" w:hAnsi="Trebuchet MS" w:cs="Arial"/>
          <w:b/>
          <w:bCs/>
          <w:noProof/>
          <w:color w:val="000000" w:themeColor="text1"/>
          <w:vertAlign w:val="subscript"/>
        </w:rPr>
        <w:t>3</w:t>
      </w:r>
      <w:r w:rsidRPr="00586983">
        <w:rPr>
          <w:rFonts w:ascii="Trebuchet MS" w:hAnsi="Trebuchet MS" w:cs="Arial"/>
          <w:b/>
          <w:bCs/>
          <w:noProof/>
          <w:color w:val="000000" w:themeColor="text1"/>
        </w:rPr>
        <w:t xml:space="preserve">) </w:t>
      </w:r>
      <w:r w:rsidRPr="00586983">
        <w:rPr>
          <w:rFonts w:ascii="Trebuchet MS" w:hAnsi="Trebuchet MS" w:cs="Arial"/>
          <w:b/>
          <w:noProof/>
          <w:color w:val="000000" w:themeColor="text1"/>
        </w:rPr>
        <w:t>capacitatea de absorbţie a mediului natural, acordându-se o atenţie specială următoarelor zone:</w:t>
      </w:r>
    </w:p>
    <w:p w14:paraId="131AA9BA" w14:textId="77777777" w:rsidR="006B1C21" w:rsidRPr="00586983" w:rsidRDefault="006B1C21" w:rsidP="006B1C21">
      <w:pPr>
        <w:pStyle w:val="ListParagraph"/>
        <w:numPr>
          <w:ilvl w:val="0"/>
          <w:numId w:val="11"/>
        </w:numPr>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zone umede, zone riverane, guri ale râurilor: nu este cazul;</w:t>
      </w:r>
    </w:p>
    <w:p w14:paraId="00EE01F1" w14:textId="77777777" w:rsidR="006B1C21" w:rsidRPr="00586983" w:rsidRDefault="006B1C21" w:rsidP="006B1C21">
      <w:pPr>
        <w:pStyle w:val="ListParagraph"/>
        <w:numPr>
          <w:ilvl w:val="0"/>
          <w:numId w:val="11"/>
        </w:numPr>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zone costiere si mediul marin: nu este cazul;</w:t>
      </w:r>
    </w:p>
    <w:p w14:paraId="45CD24F6" w14:textId="77777777" w:rsidR="006B1C21" w:rsidRPr="00586983" w:rsidRDefault="006B1C21" w:rsidP="006B1C21">
      <w:pPr>
        <w:pStyle w:val="ListParagraph"/>
        <w:numPr>
          <w:ilvl w:val="0"/>
          <w:numId w:val="11"/>
        </w:numPr>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zonele montane si forestiere: nu este cazul;</w:t>
      </w:r>
    </w:p>
    <w:p w14:paraId="6A0FC3DD" w14:textId="77777777" w:rsidR="006B1C21" w:rsidRPr="00586983" w:rsidRDefault="006B1C21" w:rsidP="006B1C21">
      <w:pPr>
        <w:pStyle w:val="ListParagraph"/>
        <w:numPr>
          <w:ilvl w:val="0"/>
          <w:numId w:val="11"/>
        </w:numPr>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arii naturale protejate de interes naţional, comunitar, internaţional: nu este cazul;</w:t>
      </w:r>
    </w:p>
    <w:p w14:paraId="79D9DA0F" w14:textId="77777777" w:rsidR="006B1C21" w:rsidRPr="00586983"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358F7D6B" w14:textId="77777777" w:rsidR="006B1C21" w:rsidRPr="00586983"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5CCB3109" w14:textId="77777777" w:rsidR="006B1C21" w:rsidRPr="00586983"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zonele cu o densitate mare a populaţiei:</w:t>
      </w:r>
      <w:r w:rsidRPr="00586983">
        <w:rPr>
          <w:rFonts w:ascii="Trebuchet MS" w:eastAsia="SimSun" w:hAnsi="Trebuchet MS" w:cs="Arial Unicode MS"/>
          <w:color w:val="000000" w:themeColor="text1"/>
          <w:kern w:val="1"/>
          <w:lang w:val="ro-RO" w:eastAsia="zh-CN" w:bidi="hi-IN"/>
        </w:rPr>
        <w:t xml:space="preserve"> </w:t>
      </w:r>
      <w:r w:rsidRPr="00586983">
        <w:rPr>
          <w:rFonts w:ascii="Trebuchet MS" w:hAnsi="Trebuchet MS" w:cs="Arial"/>
          <w:noProof/>
          <w:color w:val="000000" w:themeColor="text1"/>
          <w:lang w:val="ro-RO"/>
        </w:rPr>
        <w:t>nu este cazul;</w:t>
      </w:r>
    </w:p>
    <w:p w14:paraId="7A2504D3" w14:textId="77777777" w:rsidR="006B1C21" w:rsidRPr="00586983" w:rsidRDefault="006B1C21" w:rsidP="006B1C21">
      <w:pPr>
        <w:pStyle w:val="ListParagraph"/>
        <w:numPr>
          <w:ilvl w:val="0"/>
          <w:numId w:val="11"/>
        </w:numPr>
        <w:ind w:left="0" w:firstLine="108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peisaje si situri importante din punct de vedere istoric, cultural sau arheologic: nu este cazul;</w:t>
      </w:r>
    </w:p>
    <w:p w14:paraId="79371BB1" w14:textId="77777777" w:rsidR="006B1C21" w:rsidRPr="00586983" w:rsidRDefault="006B1C21" w:rsidP="006B1C21">
      <w:pPr>
        <w:spacing w:after="0" w:line="240" w:lineRule="auto"/>
        <w:jc w:val="both"/>
        <w:rPr>
          <w:rFonts w:ascii="Trebuchet MS" w:hAnsi="Trebuchet MS" w:cs="Arial"/>
          <w:b/>
          <w:bCs/>
          <w:noProof/>
          <w:color w:val="000000" w:themeColor="text1"/>
        </w:rPr>
      </w:pPr>
      <w:r w:rsidRPr="00586983">
        <w:rPr>
          <w:rFonts w:ascii="Trebuchet MS" w:hAnsi="Trebuchet MS" w:cs="Arial"/>
          <w:b/>
          <w:bCs/>
          <w:noProof/>
          <w:color w:val="000000" w:themeColor="text1"/>
        </w:rPr>
        <w:t xml:space="preserve">d). </w:t>
      </w:r>
      <w:r w:rsidRPr="00586983">
        <w:rPr>
          <w:rFonts w:ascii="Trebuchet MS" w:hAnsi="Trebuchet MS" w:cs="Arial"/>
          <w:b/>
          <w:noProof/>
          <w:color w:val="000000" w:themeColor="text1"/>
        </w:rPr>
        <w:t>Tipurile si caracteristicile impactului potenţial:</w:t>
      </w:r>
    </w:p>
    <w:p w14:paraId="522E5E0B" w14:textId="77777777" w:rsidR="006B1C21" w:rsidRPr="00586983" w:rsidRDefault="006B1C21" w:rsidP="006B1C21">
      <w:pPr>
        <w:spacing w:after="0" w:line="240" w:lineRule="auto"/>
        <w:ind w:firstLine="720"/>
        <w:jc w:val="both"/>
        <w:rPr>
          <w:rFonts w:ascii="Trebuchet MS" w:hAnsi="Trebuchet MS" w:cs="Arial"/>
          <w:noProof/>
          <w:color w:val="000000" w:themeColor="text1"/>
        </w:rPr>
      </w:pPr>
      <w:r w:rsidRPr="00586983">
        <w:rPr>
          <w:rFonts w:ascii="Trebuchet MS" w:hAnsi="Trebuchet MS" w:cs="Arial"/>
          <w:b/>
          <w:bCs/>
          <w:noProof/>
          <w:color w:val="000000" w:themeColor="text1"/>
        </w:rPr>
        <w:t>   </w:t>
      </w:r>
      <w:r w:rsidRPr="00586983">
        <w:rPr>
          <w:rFonts w:ascii="Trebuchet MS" w:hAnsi="Trebuchet MS" w:cs="Arial"/>
          <w:color w:val="000000" w:themeColor="text1"/>
        </w:rPr>
        <w:t>d</w:t>
      </w:r>
      <w:r w:rsidRPr="00586983">
        <w:rPr>
          <w:rFonts w:ascii="Trebuchet MS" w:hAnsi="Trebuchet MS" w:cs="Arial"/>
          <w:color w:val="000000" w:themeColor="text1"/>
          <w:vertAlign w:val="subscript"/>
        </w:rPr>
        <w:t>1</w:t>
      </w:r>
      <w:r w:rsidRPr="00586983">
        <w:rPr>
          <w:rFonts w:ascii="Trebuchet MS" w:hAnsi="Trebuchet MS" w:cs="Arial"/>
          <w:color w:val="000000" w:themeColor="text1"/>
        </w:rPr>
        <w:t xml:space="preserve">) </w:t>
      </w:r>
      <w:r w:rsidRPr="00586983">
        <w:rPr>
          <w:rFonts w:ascii="Trebuchet MS" w:hAnsi="Trebuchet MS" w:cs="Arial"/>
          <w:noProof/>
          <w:color w:val="000000" w:themeColor="text1"/>
        </w:rPr>
        <w:t xml:space="preserve">importanţa și extinderea spaţială a impactului - de exemplu, zona geografică si dimensiunea populaţiei care poate fi afectată: </w:t>
      </w:r>
      <w:r w:rsidRPr="00586983">
        <w:rPr>
          <w:rFonts w:ascii="Trebuchet MS" w:hAnsi="Trebuchet MS" w:cs="Arial"/>
          <w:color w:val="000000" w:themeColor="text1"/>
        </w:rPr>
        <w:t>- punctual pe perioada de execuţie, iar extinderea spațială a impactului va fi locală.</w:t>
      </w:r>
    </w:p>
    <w:p w14:paraId="57DAB8DE" w14:textId="77777777" w:rsidR="006B1C21" w:rsidRPr="00586983" w:rsidRDefault="006B1C21" w:rsidP="006B1C21">
      <w:pPr>
        <w:spacing w:after="0" w:line="240" w:lineRule="auto"/>
        <w:ind w:firstLine="720"/>
        <w:jc w:val="both"/>
        <w:rPr>
          <w:rFonts w:ascii="Trebuchet MS" w:eastAsia="Times New Roman" w:hAnsi="Trebuchet MS" w:cs="Arial"/>
          <w:color w:val="000000" w:themeColor="text1"/>
          <w:lang w:eastAsia="en-GB"/>
        </w:rPr>
      </w:pPr>
      <w:r w:rsidRPr="00586983">
        <w:rPr>
          <w:rFonts w:ascii="Trebuchet MS" w:hAnsi="Trebuchet MS" w:cs="Arial"/>
          <w:color w:val="000000" w:themeColor="text1"/>
        </w:rPr>
        <w:t xml:space="preserve">   </w:t>
      </w:r>
      <w:r w:rsidRPr="00586983">
        <w:rPr>
          <w:rFonts w:ascii="Trebuchet MS" w:hAnsi="Trebuchet MS" w:cs="Arial"/>
          <w:bCs/>
          <w:noProof/>
          <w:color w:val="000000" w:themeColor="text1"/>
        </w:rPr>
        <w:t>d</w:t>
      </w:r>
      <w:r w:rsidRPr="00586983">
        <w:rPr>
          <w:rFonts w:ascii="Trebuchet MS" w:hAnsi="Trebuchet MS" w:cs="Arial"/>
          <w:bCs/>
          <w:noProof/>
          <w:color w:val="000000" w:themeColor="text1"/>
          <w:vertAlign w:val="subscript"/>
        </w:rPr>
        <w:t>2</w:t>
      </w:r>
      <w:r w:rsidRPr="00586983">
        <w:rPr>
          <w:rFonts w:ascii="Trebuchet MS" w:hAnsi="Trebuchet MS" w:cs="Arial"/>
          <w:bCs/>
          <w:noProof/>
          <w:color w:val="000000" w:themeColor="text1"/>
        </w:rPr>
        <w:t xml:space="preserve">) natura impactului: </w:t>
      </w:r>
      <w:r w:rsidRPr="00586983">
        <w:rPr>
          <w:rFonts w:ascii="Trebuchet MS" w:hAnsi="Trebuchet MS" w:cs="Arial"/>
          <w:noProof/>
          <w:color w:val="000000" w:themeColor="text1"/>
        </w:rPr>
        <w:t>va fi pozitivă</w:t>
      </w:r>
      <w:r w:rsidRPr="00586983">
        <w:rPr>
          <w:rFonts w:ascii="Trebuchet MS" w:eastAsia="Times New Roman" w:hAnsi="Trebuchet MS" w:cs="Arial"/>
          <w:color w:val="000000" w:themeColor="text1"/>
          <w:lang w:eastAsia="en-GB"/>
        </w:rPr>
        <w:t>, prin  dezvoltarea reţelelor de utilităţi;</w:t>
      </w:r>
    </w:p>
    <w:p w14:paraId="7CF2F390" w14:textId="77777777" w:rsidR="006B1C21" w:rsidRPr="00586983" w:rsidRDefault="006B1C21" w:rsidP="006B1C21">
      <w:pPr>
        <w:spacing w:after="0" w:line="240" w:lineRule="auto"/>
        <w:ind w:firstLine="720"/>
        <w:jc w:val="both"/>
        <w:rPr>
          <w:rFonts w:ascii="Trebuchet MS" w:hAnsi="Trebuchet MS" w:cs="Arial"/>
          <w:noProof/>
          <w:color w:val="000000" w:themeColor="text1"/>
        </w:rPr>
      </w:pPr>
      <w:r w:rsidRPr="00586983">
        <w:rPr>
          <w:rFonts w:ascii="Trebuchet MS" w:hAnsi="Trebuchet MS" w:cs="Arial"/>
          <w:color w:val="000000" w:themeColor="text1"/>
        </w:rPr>
        <w:t xml:space="preserve">   d</w:t>
      </w:r>
      <w:r w:rsidRPr="00586983">
        <w:rPr>
          <w:rFonts w:ascii="Trebuchet MS" w:hAnsi="Trebuchet MS" w:cs="Arial"/>
          <w:color w:val="000000" w:themeColor="text1"/>
          <w:vertAlign w:val="subscript"/>
        </w:rPr>
        <w:t>3</w:t>
      </w:r>
      <w:r w:rsidRPr="00586983">
        <w:rPr>
          <w:rFonts w:ascii="Trebuchet MS" w:hAnsi="Trebuchet MS" w:cs="Arial"/>
          <w:color w:val="000000" w:themeColor="text1"/>
        </w:rPr>
        <w:t xml:space="preserve">) </w:t>
      </w:r>
      <w:r w:rsidRPr="00586983">
        <w:rPr>
          <w:rFonts w:ascii="Trebuchet MS" w:hAnsi="Trebuchet MS" w:cs="Arial"/>
          <w:noProof/>
          <w:color w:val="000000" w:themeColor="text1"/>
        </w:rPr>
        <w:t xml:space="preserve">natura transfrontalieră a impactului: </w:t>
      </w:r>
      <w:r w:rsidRPr="00586983">
        <w:rPr>
          <w:rFonts w:ascii="Trebuchet MS" w:hAnsi="Trebuchet MS" w:cs="Arial"/>
          <w:color w:val="000000" w:themeColor="text1"/>
        </w:rPr>
        <w:t>- nu este cazul</w:t>
      </w:r>
      <w:r w:rsidRPr="00586983">
        <w:rPr>
          <w:rFonts w:ascii="Trebuchet MS" w:hAnsi="Trebuchet MS" w:cs="Arial"/>
          <w:noProof/>
          <w:color w:val="000000" w:themeColor="text1"/>
        </w:rPr>
        <w:t>; amplasamentul proiectului nu se află în apropierea graniței cu alte țări, proiectul nu va influența calitatea aerului înconjurător al altei țări sau nu va genera emisii în ape care se genereze efecte pe teritoriul altui stat.</w:t>
      </w:r>
    </w:p>
    <w:p w14:paraId="0F76D021" w14:textId="77777777" w:rsidR="006B1C21" w:rsidRPr="00586983" w:rsidRDefault="006B1C21" w:rsidP="006B1C21">
      <w:pPr>
        <w:spacing w:after="0" w:line="240" w:lineRule="auto"/>
        <w:ind w:firstLine="720"/>
        <w:jc w:val="both"/>
        <w:rPr>
          <w:rFonts w:ascii="Trebuchet MS" w:hAnsi="Trebuchet MS" w:cs="Arial"/>
          <w:noProof/>
          <w:color w:val="000000" w:themeColor="text1"/>
        </w:rPr>
      </w:pPr>
      <w:r w:rsidRPr="00586983">
        <w:rPr>
          <w:rFonts w:ascii="Trebuchet MS" w:hAnsi="Trebuchet MS" w:cs="Arial"/>
          <w:b/>
          <w:bCs/>
          <w:noProof/>
          <w:color w:val="000000" w:themeColor="text1"/>
        </w:rPr>
        <w:t>   </w:t>
      </w:r>
      <w:r w:rsidRPr="00586983">
        <w:rPr>
          <w:rFonts w:ascii="Trebuchet MS" w:hAnsi="Trebuchet MS" w:cs="Arial"/>
          <w:color w:val="000000" w:themeColor="text1"/>
        </w:rPr>
        <w:t>d</w:t>
      </w:r>
      <w:r w:rsidRPr="00586983">
        <w:rPr>
          <w:rFonts w:ascii="Trebuchet MS" w:hAnsi="Trebuchet MS" w:cs="Arial"/>
          <w:color w:val="000000" w:themeColor="text1"/>
          <w:vertAlign w:val="subscript"/>
        </w:rPr>
        <w:t>4</w:t>
      </w:r>
      <w:r w:rsidRPr="00586983">
        <w:rPr>
          <w:rFonts w:ascii="Trebuchet MS" w:hAnsi="Trebuchet MS" w:cs="Arial"/>
          <w:color w:val="000000" w:themeColor="text1"/>
        </w:rPr>
        <w:t>)</w:t>
      </w:r>
      <w:r w:rsidRPr="00586983">
        <w:rPr>
          <w:rFonts w:ascii="Trebuchet MS" w:hAnsi="Trebuchet MS" w:cs="Arial"/>
          <w:noProof/>
          <w:color w:val="000000" w:themeColor="text1"/>
        </w:rPr>
        <w:t xml:space="preserve"> intensitatea si complexitatea impactului: </w:t>
      </w:r>
      <w:r w:rsidRPr="00586983">
        <w:rPr>
          <w:rFonts w:ascii="Trebuchet MS" w:hAnsi="Trebuchet MS" w:cs="Arial"/>
          <w:color w:val="000000" w:themeColor="text1"/>
        </w:rPr>
        <w:t>- va fi mică pe perioada de execuţie si funcţionare</w:t>
      </w:r>
      <w:r w:rsidRPr="00586983">
        <w:rPr>
          <w:rFonts w:ascii="Trebuchet MS" w:hAnsi="Trebuchet MS" w:cs="Arial"/>
          <w:noProof/>
          <w:color w:val="000000" w:themeColor="text1"/>
        </w:rPr>
        <w:t>;</w:t>
      </w:r>
    </w:p>
    <w:p w14:paraId="5C1B3C5B" w14:textId="0A194ADF" w:rsidR="006B1C21" w:rsidRPr="00586983" w:rsidRDefault="006B1C21" w:rsidP="006B1C21">
      <w:pPr>
        <w:spacing w:after="0" w:line="240" w:lineRule="auto"/>
        <w:ind w:firstLine="720"/>
        <w:jc w:val="both"/>
        <w:rPr>
          <w:rFonts w:ascii="Trebuchet MS" w:hAnsi="Trebuchet MS" w:cs="Arial"/>
          <w:noProof/>
          <w:color w:val="000000" w:themeColor="text1"/>
        </w:rPr>
      </w:pPr>
      <w:r w:rsidRPr="00586983">
        <w:rPr>
          <w:rFonts w:ascii="Trebuchet MS" w:hAnsi="Trebuchet MS" w:cs="Arial"/>
          <w:b/>
          <w:bCs/>
          <w:noProof/>
          <w:color w:val="000000" w:themeColor="text1"/>
        </w:rPr>
        <w:t>   </w:t>
      </w:r>
      <w:r w:rsidRPr="00586983">
        <w:rPr>
          <w:rFonts w:ascii="Trebuchet MS" w:hAnsi="Trebuchet MS" w:cs="Arial"/>
          <w:color w:val="000000" w:themeColor="text1"/>
        </w:rPr>
        <w:t>d</w:t>
      </w:r>
      <w:r w:rsidRPr="00586983">
        <w:rPr>
          <w:rFonts w:ascii="Trebuchet MS" w:hAnsi="Trebuchet MS" w:cs="Arial"/>
          <w:color w:val="000000" w:themeColor="text1"/>
          <w:vertAlign w:val="subscript"/>
        </w:rPr>
        <w:t>5</w:t>
      </w:r>
      <w:r w:rsidRPr="00586983">
        <w:rPr>
          <w:rFonts w:ascii="Trebuchet MS" w:hAnsi="Trebuchet MS" w:cs="Arial"/>
          <w:color w:val="000000" w:themeColor="text1"/>
        </w:rPr>
        <w:t xml:space="preserve">) </w:t>
      </w:r>
      <w:r w:rsidRPr="00586983">
        <w:rPr>
          <w:rFonts w:ascii="Trebuchet MS" w:hAnsi="Trebuchet MS" w:cs="Arial"/>
          <w:noProof/>
          <w:color w:val="000000" w:themeColor="text1"/>
        </w:rPr>
        <w:t xml:space="preserve">probabilitatea impactului </w:t>
      </w:r>
      <w:r w:rsidRPr="00586983">
        <w:rPr>
          <w:rFonts w:ascii="Trebuchet MS" w:hAnsi="Trebuchet MS" w:cs="Arial"/>
          <w:color w:val="000000" w:themeColor="text1"/>
        </w:rPr>
        <w:t>- redusă, în condiţiile exploatării instalaţiilor în conformitate cu procedurile de lucru si respectării măsurilor de reducere a impactului asupra factorilor de mediu propuse prin proiect</w:t>
      </w:r>
      <w:r w:rsidRPr="00586983">
        <w:rPr>
          <w:rFonts w:ascii="Trebuchet MS" w:hAnsi="Trebuchet MS" w:cs="Arial"/>
          <w:noProof/>
          <w:color w:val="000000" w:themeColor="text1"/>
        </w:rPr>
        <w:t>.</w:t>
      </w:r>
    </w:p>
    <w:p w14:paraId="1BE75C02" w14:textId="77777777" w:rsidR="006B1C21" w:rsidRPr="00586983" w:rsidRDefault="006B1C21" w:rsidP="006B1C21">
      <w:pPr>
        <w:spacing w:after="0" w:line="240" w:lineRule="auto"/>
        <w:ind w:firstLine="720"/>
        <w:jc w:val="both"/>
        <w:rPr>
          <w:rFonts w:ascii="Trebuchet MS" w:hAnsi="Trebuchet MS" w:cs="Arial"/>
          <w:noProof/>
          <w:color w:val="000000" w:themeColor="text1"/>
        </w:rPr>
      </w:pPr>
      <w:r w:rsidRPr="00586983">
        <w:rPr>
          <w:rFonts w:ascii="Trebuchet MS" w:hAnsi="Trebuchet MS" w:cs="Arial"/>
          <w:color w:val="000000" w:themeColor="text1"/>
        </w:rPr>
        <w:t xml:space="preserve">   d</w:t>
      </w:r>
      <w:r w:rsidRPr="00586983">
        <w:rPr>
          <w:rFonts w:ascii="Trebuchet MS" w:hAnsi="Trebuchet MS" w:cs="Arial"/>
          <w:color w:val="000000" w:themeColor="text1"/>
          <w:vertAlign w:val="subscript"/>
        </w:rPr>
        <w:t>6</w:t>
      </w:r>
      <w:r w:rsidRPr="00586983">
        <w:rPr>
          <w:rFonts w:ascii="Trebuchet MS" w:hAnsi="Trebuchet MS" w:cs="Arial"/>
          <w:color w:val="000000" w:themeColor="text1"/>
        </w:rPr>
        <w:t xml:space="preserve">) </w:t>
      </w:r>
      <w:r w:rsidRPr="00586983">
        <w:rPr>
          <w:rFonts w:ascii="Trebuchet MS" w:hAnsi="Trebuchet MS" w:cs="Arial"/>
          <w:noProof/>
          <w:color w:val="000000" w:themeColor="text1"/>
        </w:rPr>
        <w:t xml:space="preserve">debutul, durata, frecvenţa si reversibilitatea preconizate ale impactului: </w:t>
      </w:r>
      <w:r w:rsidRPr="00586983">
        <w:rPr>
          <w:rFonts w:ascii="Trebuchet MS" w:hAnsi="Trebuchet MS" w:cs="Arial"/>
          <w:color w:val="000000" w:themeColor="text1"/>
        </w:rPr>
        <w:t>- perioada de expunere va fi redusă, întrucât poluanţii se vor manifesta doar pe amplasamentul unde au loc lucrări de execuţie. În perioada de execuţie a proiectului durata si frecvența impactului asupra factorilor de mediu va fi temporar si pe termen scurt. Pe măsura realizării lucrărilor si închiderii fronturilor de lucru, calitatea factorilor de mediu afectaţi va reveni la parametrii iniţiali</w:t>
      </w:r>
      <w:r w:rsidRPr="00586983">
        <w:rPr>
          <w:rFonts w:ascii="Trebuchet MS" w:hAnsi="Trebuchet MS" w:cs="Arial"/>
          <w:noProof/>
          <w:color w:val="000000" w:themeColor="text1"/>
        </w:rPr>
        <w:t>;</w:t>
      </w:r>
    </w:p>
    <w:p w14:paraId="15C17040" w14:textId="77777777" w:rsidR="006B1C21" w:rsidRPr="00586983" w:rsidRDefault="006B1C21" w:rsidP="006B1C21">
      <w:pPr>
        <w:spacing w:after="0" w:line="240" w:lineRule="auto"/>
        <w:ind w:firstLine="720"/>
        <w:jc w:val="both"/>
        <w:rPr>
          <w:rFonts w:ascii="Trebuchet MS" w:hAnsi="Trebuchet MS" w:cs="Arial"/>
          <w:noProof/>
          <w:color w:val="000000" w:themeColor="text1"/>
        </w:rPr>
      </w:pPr>
      <w:r w:rsidRPr="00586983">
        <w:rPr>
          <w:rFonts w:ascii="Trebuchet MS" w:hAnsi="Trebuchet MS" w:cs="Arial"/>
          <w:b/>
          <w:bCs/>
          <w:noProof/>
          <w:color w:val="000000" w:themeColor="text1"/>
        </w:rPr>
        <w:t>   </w:t>
      </w:r>
      <w:r w:rsidRPr="00586983">
        <w:rPr>
          <w:rFonts w:ascii="Trebuchet MS" w:hAnsi="Trebuchet MS" w:cs="Arial"/>
          <w:color w:val="000000" w:themeColor="text1"/>
        </w:rPr>
        <w:t>d</w:t>
      </w:r>
      <w:r w:rsidRPr="00586983">
        <w:rPr>
          <w:rFonts w:ascii="Trebuchet MS" w:hAnsi="Trebuchet MS" w:cs="Arial"/>
          <w:color w:val="000000" w:themeColor="text1"/>
          <w:vertAlign w:val="subscript"/>
        </w:rPr>
        <w:t>7</w:t>
      </w:r>
      <w:r w:rsidRPr="00586983">
        <w:rPr>
          <w:rFonts w:ascii="Trebuchet MS" w:hAnsi="Trebuchet MS" w:cs="Arial"/>
          <w:color w:val="000000" w:themeColor="text1"/>
        </w:rPr>
        <w:t>)</w:t>
      </w:r>
      <w:r w:rsidRPr="00586983">
        <w:rPr>
          <w:rFonts w:ascii="Trebuchet MS" w:hAnsi="Trebuchet MS" w:cs="Arial"/>
          <w:noProof/>
          <w:color w:val="000000" w:themeColor="text1"/>
        </w:rPr>
        <w:t> cumularea impactului cu impactul altor proiecte existente si/sau aprobate: nu este cazul;</w:t>
      </w:r>
    </w:p>
    <w:p w14:paraId="393B3BCC" w14:textId="4B712D5A" w:rsidR="006B1C21" w:rsidRPr="00586983" w:rsidRDefault="006B1C21" w:rsidP="00B054D2">
      <w:pPr>
        <w:spacing w:after="0" w:line="240" w:lineRule="auto"/>
        <w:ind w:firstLine="720"/>
        <w:jc w:val="both"/>
        <w:rPr>
          <w:rFonts w:ascii="Trebuchet MS" w:hAnsi="Trebuchet MS" w:cs="Arial"/>
          <w:noProof/>
          <w:color w:val="000000" w:themeColor="text1"/>
        </w:rPr>
      </w:pPr>
      <w:r w:rsidRPr="00586983">
        <w:rPr>
          <w:rFonts w:ascii="Trebuchet MS" w:hAnsi="Trebuchet MS" w:cs="Arial"/>
          <w:color w:val="000000" w:themeColor="text1"/>
        </w:rPr>
        <w:t xml:space="preserve">   d</w:t>
      </w:r>
      <w:r w:rsidRPr="00586983">
        <w:rPr>
          <w:rFonts w:ascii="Trebuchet MS" w:hAnsi="Trebuchet MS" w:cs="Arial"/>
          <w:color w:val="000000" w:themeColor="text1"/>
          <w:vertAlign w:val="subscript"/>
        </w:rPr>
        <w:t>8</w:t>
      </w:r>
      <w:r w:rsidRPr="00586983">
        <w:rPr>
          <w:rFonts w:ascii="Trebuchet MS" w:hAnsi="Trebuchet MS" w:cs="Arial"/>
          <w:color w:val="000000" w:themeColor="text1"/>
        </w:rPr>
        <w:t>)</w:t>
      </w:r>
      <w:r w:rsidRPr="00586983">
        <w:rPr>
          <w:rFonts w:ascii="Trebuchet MS" w:hAnsi="Trebuchet MS" w:cs="Arial"/>
          <w:noProof/>
          <w:color w:val="000000" w:themeColor="text1"/>
        </w:rPr>
        <w:t> posibilitatea de reducere efectivă a impactului: nu este cazul, respectarea legislației în vigoare și respectarea condițiilor din prezenta Decizie etapă de încadrare.</w:t>
      </w:r>
    </w:p>
    <w:p w14:paraId="3071E391" w14:textId="77777777" w:rsidR="006B1C21" w:rsidRPr="00586983" w:rsidRDefault="006B1C21" w:rsidP="006B1C21">
      <w:pPr>
        <w:autoSpaceDE w:val="0"/>
        <w:autoSpaceDN w:val="0"/>
        <w:adjustRightInd w:val="0"/>
        <w:spacing w:after="0" w:line="240" w:lineRule="auto"/>
        <w:jc w:val="both"/>
        <w:rPr>
          <w:rFonts w:ascii="Trebuchet MS" w:hAnsi="Trebuchet MS" w:cs="Arial"/>
          <w:b/>
          <w:color w:val="000000" w:themeColor="text1"/>
        </w:rPr>
      </w:pPr>
      <w:r w:rsidRPr="00586983">
        <w:rPr>
          <w:rFonts w:ascii="Trebuchet MS" w:hAnsi="Trebuchet MS" w:cs="Arial"/>
          <w:b/>
          <w:color w:val="000000" w:themeColor="text1"/>
        </w:rPr>
        <w:t>II. Motivele pe baza cărora s-a stabilit necesitatea neefectuării evaluării adecvate sunt următoarele:</w:t>
      </w:r>
    </w:p>
    <w:p w14:paraId="0F25C3EB" w14:textId="4FE5BB4C" w:rsidR="005C28A9" w:rsidRPr="00586983" w:rsidRDefault="006B1C21" w:rsidP="00B054D2">
      <w:pPr>
        <w:autoSpaceDE w:val="0"/>
        <w:autoSpaceDN w:val="0"/>
        <w:adjustRightInd w:val="0"/>
        <w:spacing w:after="0" w:line="240" w:lineRule="auto"/>
        <w:ind w:firstLine="720"/>
        <w:jc w:val="both"/>
        <w:rPr>
          <w:rFonts w:ascii="Trebuchet MS" w:hAnsi="Trebuchet MS" w:cs="Arial"/>
          <w:color w:val="000000" w:themeColor="text1"/>
        </w:rPr>
      </w:pPr>
      <w:r w:rsidRPr="00586983">
        <w:rPr>
          <w:rFonts w:ascii="Trebuchet MS" w:hAnsi="Trebuchet MS" w:cs="Arial"/>
          <w:color w:val="000000" w:themeColor="text1"/>
        </w:rPr>
        <w:t xml:space="preserve">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w:t>
      </w:r>
      <w:r w:rsidRPr="00586983">
        <w:rPr>
          <w:rFonts w:ascii="Trebuchet MS" w:hAnsi="Trebuchet MS" w:cs="Arial"/>
          <w:color w:val="000000" w:themeColor="text1"/>
        </w:rPr>
        <w:lastRenderedPageBreak/>
        <w:t xml:space="preserve">completările ulterioare, deoarece amplasamentul proiectului nu este situat </w:t>
      </w:r>
      <w:r w:rsidRPr="00586983">
        <w:rPr>
          <w:rFonts w:ascii="Calibri" w:hAnsi="Calibri" w:cs="Calibri"/>
          <w:color w:val="000000" w:themeColor="text1"/>
        </w:rPr>
        <w:t>ȋ</w:t>
      </w:r>
      <w:r w:rsidRPr="00586983">
        <w:rPr>
          <w:rFonts w:ascii="Trebuchet MS" w:hAnsi="Trebuchet MS" w:cs="Arial"/>
          <w:color w:val="000000" w:themeColor="text1"/>
        </w:rPr>
        <w:t>n arii protejate de interes na</w:t>
      </w:r>
      <w:r w:rsidRPr="00586983">
        <w:rPr>
          <w:rFonts w:ascii="Trebuchet MS" w:hAnsi="Trebuchet MS" w:cs="Trebuchet MS"/>
          <w:color w:val="000000" w:themeColor="text1"/>
        </w:rPr>
        <w:t>ţ</w:t>
      </w:r>
      <w:r w:rsidRPr="00586983">
        <w:rPr>
          <w:rFonts w:ascii="Trebuchet MS" w:hAnsi="Trebuchet MS" w:cs="Arial"/>
          <w:color w:val="000000" w:themeColor="text1"/>
        </w:rPr>
        <w:t>ional, comunitar sau interna</w:t>
      </w:r>
      <w:r w:rsidRPr="00586983">
        <w:rPr>
          <w:rFonts w:ascii="Trebuchet MS" w:hAnsi="Trebuchet MS" w:cs="Trebuchet MS"/>
          <w:color w:val="000000" w:themeColor="text1"/>
        </w:rPr>
        <w:t>ț</w:t>
      </w:r>
      <w:r w:rsidRPr="00586983">
        <w:rPr>
          <w:rFonts w:ascii="Trebuchet MS" w:hAnsi="Trebuchet MS" w:cs="Arial"/>
          <w:color w:val="000000" w:themeColor="text1"/>
        </w:rPr>
        <w:t xml:space="preserve">ional, conform coordonatelor Stereo 70 prezentate </w:t>
      </w:r>
      <w:r w:rsidRPr="00586983">
        <w:rPr>
          <w:rFonts w:ascii="Trebuchet MS" w:hAnsi="Trebuchet MS" w:cs="Trebuchet MS"/>
          <w:color w:val="000000" w:themeColor="text1"/>
        </w:rPr>
        <w:t>î</w:t>
      </w:r>
      <w:r w:rsidRPr="00586983">
        <w:rPr>
          <w:rFonts w:ascii="Trebuchet MS" w:hAnsi="Trebuchet MS" w:cs="Arial"/>
          <w:color w:val="000000" w:themeColor="text1"/>
        </w:rPr>
        <w:t>n documenta</w:t>
      </w:r>
      <w:r w:rsidRPr="00586983">
        <w:rPr>
          <w:rFonts w:ascii="Trebuchet MS" w:hAnsi="Trebuchet MS" w:cs="Trebuchet MS"/>
          <w:color w:val="000000" w:themeColor="text1"/>
        </w:rPr>
        <w:t>ţ</w:t>
      </w:r>
      <w:r w:rsidRPr="00586983">
        <w:rPr>
          <w:rFonts w:ascii="Trebuchet MS" w:hAnsi="Trebuchet MS" w:cs="Arial"/>
          <w:color w:val="000000" w:themeColor="text1"/>
        </w:rPr>
        <w:t>ie.</w:t>
      </w:r>
    </w:p>
    <w:p w14:paraId="11CD6E19" w14:textId="77777777" w:rsidR="006B1C21" w:rsidRPr="00586983" w:rsidRDefault="006B1C21" w:rsidP="006B1C21">
      <w:pPr>
        <w:autoSpaceDE w:val="0"/>
        <w:autoSpaceDN w:val="0"/>
        <w:adjustRightInd w:val="0"/>
        <w:spacing w:after="0" w:line="240" w:lineRule="auto"/>
        <w:jc w:val="both"/>
        <w:rPr>
          <w:rFonts w:ascii="Trebuchet MS" w:hAnsi="Trebuchet MS" w:cs="Arial"/>
          <w:b/>
          <w:color w:val="000000" w:themeColor="text1"/>
        </w:rPr>
      </w:pPr>
      <w:r w:rsidRPr="00533A2D">
        <w:rPr>
          <w:rFonts w:ascii="Trebuchet MS" w:hAnsi="Trebuchet MS" w:cs="Arial"/>
          <w:b/>
          <w:color w:val="FF0000"/>
        </w:rPr>
        <w:t xml:space="preserve">          </w:t>
      </w:r>
      <w:r w:rsidRPr="00586983">
        <w:rPr>
          <w:rFonts w:ascii="Trebuchet MS" w:hAnsi="Trebuchet MS" w:cs="Arial"/>
          <w:b/>
          <w:color w:val="000000" w:themeColor="text1"/>
        </w:rPr>
        <w:t xml:space="preserve">III. </w:t>
      </w:r>
      <w:r w:rsidRPr="00586983">
        <w:rPr>
          <w:rFonts w:ascii="Trebuchet MS" w:hAnsi="Trebuchet MS" w:cs="Arial"/>
          <w:b/>
          <w:noProof/>
          <w:color w:val="000000" w:themeColor="text1"/>
        </w:rPr>
        <w:t>Motivele pe baza cărora s-a stabilit necesitatea neefectuării evaluării impactului asupra corpurilor de apă sunt următoarele:</w:t>
      </w:r>
    </w:p>
    <w:p w14:paraId="110561AB" w14:textId="77777777" w:rsidR="006B1C21" w:rsidRPr="00586983" w:rsidRDefault="006B1C21" w:rsidP="006B1C21">
      <w:pPr>
        <w:autoSpaceDE w:val="0"/>
        <w:autoSpaceDN w:val="0"/>
        <w:adjustRightInd w:val="0"/>
        <w:spacing w:after="0" w:line="240" w:lineRule="auto"/>
        <w:ind w:firstLine="720"/>
        <w:jc w:val="both"/>
        <w:rPr>
          <w:rFonts w:ascii="Trebuchet MS" w:hAnsi="Trebuchet MS" w:cs="Arial"/>
          <w:color w:val="000000" w:themeColor="text1"/>
        </w:rPr>
      </w:pPr>
      <w:r w:rsidRPr="00586983">
        <w:rPr>
          <w:rFonts w:ascii="Trebuchet MS" w:hAnsi="Trebuchet MS" w:cs="Arial"/>
          <w:color w:val="000000" w:themeColor="text1"/>
        </w:rPr>
        <w:t xml:space="preserve">- proiectul propus </w:t>
      </w:r>
      <w:r w:rsidRPr="00586983">
        <w:rPr>
          <w:rFonts w:ascii="Trebuchet MS" w:hAnsi="Trebuchet MS" w:cs="Arial"/>
          <w:b/>
          <w:color w:val="000000" w:themeColor="text1"/>
          <w:u w:val="single"/>
        </w:rPr>
        <w:t>intră</w:t>
      </w:r>
      <w:r w:rsidRPr="00586983">
        <w:rPr>
          <w:rFonts w:ascii="Trebuchet MS" w:hAnsi="Trebuchet MS" w:cs="Arial"/>
          <w:color w:val="000000" w:themeColor="text1"/>
        </w:rPr>
        <w:t xml:space="preserve"> sub incidenţa prevederilor art. 48 si 54 din Legea apelor nr. 107/1996, cu modificările și completările ulterioare;</w:t>
      </w:r>
    </w:p>
    <w:p w14:paraId="16809386" w14:textId="7D85E21B" w:rsidR="006B1C21" w:rsidRDefault="006B1C21" w:rsidP="006B1C21">
      <w:pPr>
        <w:autoSpaceDE w:val="0"/>
        <w:autoSpaceDN w:val="0"/>
        <w:adjustRightInd w:val="0"/>
        <w:spacing w:after="0" w:line="240" w:lineRule="auto"/>
        <w:jc w:val="both"/>
        <w:rPr>
          <w:rFonts w:ascii="Trebuchet MS" w:hAnsi="Trebuchet MS" w:cs="Arial"/>
          <w:i/>
          <w:color w:val="000000" w:themeColor="text1"/>
        </w:rPr>
      </w:pPr>
      <w:r w:rsidRPr="00586983">
        <w:rPr>
          <w:rFonts w:ascii="Trebuchet MS" w:hAnsi="Trebuchet MS" w:cs="Arial"/>
          <w:color w:val="000000" w:themeColor="text1"/>
        </w:rPr>
        <w:t xml:space="preserve">      - în conformitate cu decizia pentru proiectul depus: </w:t>
      </w:r>
      <w:r w:rsidRPr="00586983">
        <w:rPr>
          <w:rFonts w:ascii="Trebuchet MS" w:hAnsi="Trebuchet MS" w:cs="Arial"/>
          <w:i/>
          <w:color w:val="000000" w:themeColor="text1"/>
          <w:u w:val="single"/>
        </w:rPr>
        <w:t>nu este necesară elaborarea SEICA</w:t>
      </w:r>
      <w:r w:rsidRPr="00586983">
        <w:rPr>
          <w:rFonts w:ascii="Trebuchet MS" w:hAnsi="Trebuchet MS" w:cs="Arial"/>
          <w:color w:val="000000" w:themeColor="text1"/>
        </w:rPr>
        <w:t>, decizie eliberată de către Administrația Națională Apele Române, înregistrată la A.P.M. Sălaj cu nr.</w:t>
      </w:r>
      <w:r w:rsidR="00586983" w:rsidRPr="00586983">
        <w:rPr>
          <w:rFonts w:ascii="Trebuchet MS" w:hAnsi="Trebuchet MS" w:cs="Arial"/>
          <w:color w:val="000000" w:themeColor="text1"/>
        </w:rPr>
        <w:t xml:space="preserve"> 655 din 30.01.2024</w:t>
      </w:r>
      <w:r w:rsidRPr="00586983">
        <w:rPr>
          <w:rFonts w:ascii="Trebuchet MS" w:hAnsi="Trebuchet MS" w:cs="Arial"/>
          <w:color w:val="000000" w:themeColor="text1"/>
        </w:rPr>
        <w:t xml:space="preserve">, decizie justificată prin următoarele: </w:t>
      </w:r>
      <w:r w:rsidRPr="00586983">
        <w:rPr>
          <w:rFonts w:ascii="Trebuchet MS" w:hAnsi="Trebuchet MS" w:cs="Arial"/>
          <w:i/>
          <w:color w:val="000000" w:themeColor="text1"/>
        </w:rPr>
        <w:t>lucrările prevăzute în proiect, nu vor avea impact asupra corpurilor de apă;</w:t>
      </w:r>
    </w:p>
    <w:p w14:paraId="324DB6DC" w14:textId="77777777" w:rsidR="00586983" w:rsidRPr="004519C1" w:rsidRDefault="00586983" w:rsidP="00586983">
      <w:pPr>
        <w:spacing w:after="0" w:line="240" w:lineRule="auto"/>
        <w:jc w:val="both"/>
        <w:rPr>
          <w:rFonts w:ascii="Arial" w:hAnsi="Arial" w:cs="Arial"/>
        </w:rPr>
      </w:pPr>
      <w:r w:rsidRPr="004519C1">
        <w:rPr>
          <w:rFonts w:ascii="Arial" w:hAnsi="Arial" w:cs="Arial"/>
          <w:b/>
          <w:lang w:val="pt-BR"/>
        </w:rPr>
        <w:t xml:space="preserve">Amplasament: </w:t>
      </w:r>
      <w:r w:rsidRPr="004519C1">
        <w:rPr>
          <w:rFonts w:ascii="Arial" w:hAnsi="Arial" w:cs="Arial"/>
          <w:lang w:val="pt-BR"/>
        </w:rPr>
        <w:t>intrav. sat. Mal, com. Sâg, jud. Sălaj, curs de apă</w:t>
      </w:r>
      <w:r w:rsidRPr="004519C1">
        <w:rPr>
          <w:rFonts w:ascii="Arial" w:hAnsi="Arial" w:cs="Arial"/>
          <w:lang w:val="en-US"/>
        </w:rPr>
        <w:t xml:space="preserve"> Valea Mal </w:t>
      </w:r>
      <w:r w:rsidRPr="004519C1">
        <w:rPr>
          <w:rFonts w:ascii="Arial" w:hAnsi="Arial" w:cs="Arial"/>
        </w:rPr>
        <w:t xml:space="preserve"> </w:t>
      </w:r>
      <w:r w:rsidRPr="004519C1">
        <w:rPr>
          <w:rFonts w:ascii="Arial" w:hAnsi="Arial" w:cs="Arial"/>
          <w:lang w:val="fr-FR"/>
        </w:rPr>
        <w:t>(</w:t>
      </w:r>
      <w:r w:rsidRPr="004519C1">
        <w:rPr>
          <w:rFonts w:ascii="Arial" w:hAnsi="Arial" w:cs="Arial"/>
        </w:rPr>
        <w:t>II.2.005.01.00.00.0</w:t>
      </w:r>
      <w:r w:rsidRPr="004519C1">
        <w:rPr>
          <w:rFonts w:ascii="Arial" w:hAnsi="Arial" w:cs="Arial"/>
          <w:lang w:val="fr-FR"/>
        </w:rPr>
        <w:t xml:space="preserve">). </w:t>
      </w:r>
    </w:p>
    <w:p w14:paraId="6A6CDE00" w14:textId="77777777" w:rsidR="00586983" w:rsidRPr="004519C1" w:rsidRDefault="00586983" w:rsidP="00586983">
      <w:pPr>
        <w:spacing w:after="0" w:line="240" w:lineRule="auto"/>
        <w:jc w:val="both"/>
        <w:rPr>
          <w:rFonts w:ascii="Arial" w:hAnsi="Arial" w:cs="Arial"/>
        </w:rPr>
      </w:pPr>
      <w:r w:rsidRPr="004519C1">
        <w:rPr>
          <w:rFonts w:ascii="Arial" w:hAnsi="Arial" w:cs="Arial"/>
          <w:b/>
        </w:rPr>
        <w:t>C</w:t>
      </w:r>
      <w:r w:rsidRPr="004519C1">
        <w:rPr>
          <w:rFonts w:ascii="Arial" w:hAnsi="Arial" w:cs="Arial"/>
          <w:b/>
          <w:lang w:val="it-IT"/>
        </w:rPr>
        <w:t>orp de apă de suprafață</w:t>
      </w:r>
      <w:r w:rsidRPr="004519C1">
        <w:rPr>
          <w:rFonts w:ascii="Arial" w:hAnsi="Arial" w:cs="Arial"/>
          <w:lang w:val="it-IT"/>
        </w:rPr>
        <w:t xml:space="preserve">: </w:t>
      </w:r>
      <w:r w:rsidRPr="004519C1">
        <w:rPr>
          <w:rFonts w:ascii="Arial" w:hAnsi="Arial" w:cs="Arial"/>
          <w:lang w:val="fr-FR"/>
        </w:rPr>
        <w:t>RORW2.2.5_B1, Ban și afluenți.</w:t>
      </w:r>
    </w:p>
    <w:p w14:paraId="14401ED2" w14:textId="6D8D9C29" w:rsidR="00586983" w:rsidRPr="00586983" w:rsidRDefault="00586983" w:rsidP="00586983">
      <w:pPr>
        <w:autoSpaceDE w:val="0"/>
        <w:autoSpaceDN w:val="0"/>
        <w:adjustRightInd w:val="0"/>
        <w:spacing w:after="0" w:line="240" w:lineRule="auto"/>
        <w:jc w:val="both"/>
        <w:rPr>
          <w:rFonts w:ascii="Trebuchet MS" w:hAnsi="Trebuchet MS" w:cs="Arial"/>
          <w:i/>
          <w:color w:val="000000" w:themeColor="text1"/>
        </w:rPr>
      </w:pPr>
      <w:r w:rsidRPr="00586983">
        <w:rPr>
          <w:rFonts w:ascii="Trebuchet MS" w:hAnsi="Trebuchet MS" w:cs="Arial"/>
          <w:b/>
        </w:rPr>
        <w:t>C</w:t>
      </w:r>
      <w:r w:rsidRPr="00586983">
        <w:rPr>
          <w:rFonts w:ascii="Trebuchet MS" w:hAnsi="Trebuchet MS" w:cs="Arial"/>
          <w:b/>
          <w:lang w:val="it-IT"/>
        </w:rPr>
        <w:t>orp de apă subteran</w:t>
      </w:r>
      <w:r w:rsidRPr="00586983">
        <w:rPr>
          <w:rFonts w:ascii="Trebuchet MS" w:hAnsi="Trebuchet MS" w:cs="Arial"/>
          <w:lang w:val="it-IT"/>
        </w:rPr>
        <w:t>: adâncime, ROCR08, Arad-Oradea-Satu Mare</w:t>
      </w:r>
    </w:p>
    <w:p w14:paraId="45246000" w14:textId="7276BB88" w:rsidR="006B1C21" w:rsidRPr="00586983" w:rsidRDefault="006B1C21" w:rsidP="006B1C21">
      <w:pPr>
        <w:numPr>
          <w:ilvl w:val="0"/>
          <w:numId w:val="10"/>
        </w:numPr>
        <w:autoSpaceDE w:val="0"/>
        <w:autoSpaceDN w:val="0"/>
        <w:adjustRightInd w:val="0"/>
        <w:spacing w:after="0" w:line="240" w:lineRule="auto"/>
        <w:ind w:left="0" w:firstLine="540"/>
        <w:jc w:val="both"/>
        <w:rPr>
          <w:rFonts w:ascii="Trebuchet MS" w:hAnsi="Trebuchet MS" w:cs="Arial"/>
          <w:noProof/>
          <w:color w:val="000000" w:themeColor="text1"/>
        </w:rPr>
      </w:pPr>
      <w:r w:rsidRPr="00586983">
        <w:rPr>
          <w:rFonts w:ascii="Trebuchet MS" w:hAnsi="Trebuchet MS" w:cs="Arial"/>
          <w:color w:val="000000" w:themeColor="text1"/>
        </w:rPr>
        <w:t xml:space="preserve">Respectarea </w:t>
      </w:r>
      <w:r w:rsidRPr="00586983">
        <w:rPr>
          <w:rFonts w:ascii="Trebuchet MS" w:eastAsia="Times New Roman" w:hAnsi="Trebuchet MS" w:cs="Arial"/>
          <w:noProof/>
          <w:color w:val="000000" w:themeColor="text1"/>
          <w:lang w:eastAsia="en-GB"/>
        </w:rPr>
        <w:t>măsurilor și condiţiilor de realizare a proiectului în conformitate cu</w:t>
      </w:r>
      <w:r w:rsidRPr="00586983">
        <w:rPr>
          <w:rFonts w:ascii="Trebuchet MS" w:hAnsi="Trebuchet MS" w:cs="Arial"/>
          <w:color w:val="000000" w:themeColor="text1"/>
        </w:rPr>
        <w:t xml:space="preserve"> </w:t>
      </w:r>
      <w:r w:rsidRPr="00586983">
        <w:rPr>
          <w:rFonts w:ascii="Trebuchet MS" w:hAnsi="Trebuchet MS" w:cs="Arial"/>
          <w:b/>
          <w:color w:val="000000" w:themeColor="text1"/>
          <w:u w:val="single"/>
        </w:rPr>
        <w:t xml:space="preserve">Avizul de gospodărire a apelor </w:t>
      </w:r>
      <w:r w:rsidR="00586983" w:rsidRPr="00586983">
        <w:rPr>
          <w:rFonts w:ascii="Trebuchet MS" w:hAnsi="Trebuchet MS" w:cs="Arial"/>
          <w:b/>
          <w:color w:val="000000" w:themeColor="text1"/>
          <w:u w:val="single"/>
        </w:rPr>
        <w:t xml:space="preserve">proiect </w:t>
      </w:r>
      <w:r w:rsidRPr="00586983">
        <w:rPr>
          <w:rFonts w:ascii="Trebuchet MS" w:hAnsi="Trebuchet MS" w:cs="Arial"/>
          <w:color w:val="000000" w:themeColor="text1"/>
        </w:rPr>
        <w:t>eliberat de A.N. Apele Române, Administrația Bazinală de Apă Someș- Tisa Sistemul de Gospodărire a Apelor Sălaj</w:t>
      </w:r>
    </w:p>
    <w:p w14:paraId="1F83BD4A" w14:textId="77777777" w:rsidR="006B1C21" w:rsidRPr="00586983" w:rsidRDefault="006B1C21" w:rsidP="006B1C21">
      <w:pPr>
        <w:spacing w:after="0" w:line="240" w:lineRule="auto"/>
        <w:rPr>
          <w:rFonts w:ascii="Trebuchet MS" w:hAnsi="Trebuchet MS" w:cs="Arial"/>
          <w:b/>
          <w:i/>
          <w:color w:val="000000" w:themeColor="text1"/>
          <w:lang w:val="it-IT"/>
        </w:rPr>
      </w:pPr>
      <w:r w:rsidRPr="00586983">
        <w:rPr>
          <w:rFonts w:ascii="Trebuchet MS" w:hAnsi="Trebuchet MS" w:cs="Arial"/>
          <w:b/>
          <w:i/>
          <w:color w:val="000000" w:themeColor="text1"/>
          <w:lang w:val="it-IT"/>
        </w:rPr>
        <w:t>Avizul de gospodărire a apelor se emite cu următoarele condiții:</w:t>
      </w:r>
    </w:p>
    <w:p w14:paraId="0532DC80"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lang w:val="es-ES"/>
        </w:rPr>
        <w:t>1.Începerea execuţiei se va anunţa cu 10 zile înainte la Sistemul de Gospodărire a Apelor Sălaj.</w:t>
      </w:r>
    </w:p>
    <w:p w14:paraId="0B41DC37"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lang w:val="es-ES"/>
        </w:rPr>
        <w:t xml:space="preserve">2.Pentru ca </w:t>
      </w:r>
      <w:r w:rsidRPr="00586983">
        <w:rPr>
          <w:rFonts w:ascii="Trebuchet MS" w:hAnsi="Trebuchet MS" w:cs="Arial"/>
          <w:b/>
          <w:color w:val="000000" w:themeColor="text1"/>
          <w:lang w:val="es-ES"/>
        </w:rPr>
        <w:t xml:space="preserve">subtraversarea </w:t>
      </w:r>
      <w:r w:rsidRPr="00586983">
        <w:rPr>
          <w:rFonts w:ascii="Trebuchet MS" w:hAnsi="Trebuchet MS" w:cs="Arial"/>
          <w:color w:val="000000" w:themeColor="text1"/>
          <w:lang w:val="es-ES"/>
        </w:rPr>
        <w:t xml:space="preserve">să poată fi identificate în teren, poziţia acesteia </w:t>
      </w:r>
      <w:r w:rsidRPr="00586983">
        <w:rPr>
          <w:rFonts w:ascii="Trebuchet MS" w:hAnsi="Trebuchet MS" w:cs="Arial"/>
          <w:b/>
          <w:color w:val="000000" w:themeColor="text1"/>
          <w:lang w:val="es-ES"/>
        </w:rPr>
        <w:t>va fi marcată prin cel puţin două repere (borne)</w:t>
      </w:r>
      <w:r w:rsidRPr="00586983">
        <w:rPr>
          <w:rFonts w:ascii="Trebuchet MS" w:hAnsi="Trebuchet MS" w:cs="Arial"/>
          <w:color w:val="000000" w:themeColor="text1"/>
          <w:lang w:val="es-ES"/>
        </w:rPr>
        <w:t>.</w:t>
      </w:r>
    </w:p>
    <w:p w14:paraId="78A9E8EB" w14:textId="77777777" w:rsidR="00586983" w:rsidRPr="00586983" w:rsidRDefault="00586983" w:rsidP="00586983">
      <w:pPr>
        <w:spacing w:after="0" w:line="240" w:lineRule="auto"/>
        <w:jc w:val="both"/>
        <w:rPr>
          <w:rFonts w:ascii="Trebuchet MS" w:hAnsi="Trebuchet MS" w:cs="Arial"/>
          <w:color w:val="000000" w:themeColor="text1"/>
          <w:lang w:val="es-ES"/>
        </w:rPr>
      </w:pPr>
      <w:r w:rsidRPr="00586983">
        <w:rPr>
          <w:rFonts w:ascii="Trebuchet MS" w:hAnsi="Trebuchet MS" w:cs="Arial"/>
          <w:color w:val="000000" w:themeColor="text1"/>
          <w:lang w:val="es-ES"/>
        </w:rPr>
        <w:t>3.Pe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14:paraId="29596F64" w14:textId="77777777" w:rsidR="00586983" w:rsidRPr="00586983" w:rsidRDefault="00586983" w:rsidP="00586983">
      <w:pPr>
        <w:spacing w:after="0" w:line="240" w:lineRule="auto"/>
        <w:jc w:val="both"/>
        <w:rPr>
          <w:rFonts w:ascii="Trebuchet MS" w:hAnsi="Trebuchet MS" w:cs="Arial"/>
          <w:color w:val="000000" w:themeColor="text1"/>
          <w:lang w:val="es-ES"/>
        </w:rPr>
      </w:pPr>
      <w:r w:rsidRPr="00586983">
        <w:rPr>
          <w:rFonts w:ascii="Trebuchet MS" w:hAnsi="Trebuchet MS" w:cs="Arial"/>
          <w:color w:val="000000" w:themeColor="text1"/>
          <w:lang w:val="es-ES"/>
        </w:rPr>
        <w:t>4.Respectarea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p>
    <w:p w14:paraId="67131815"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lang w:val="es-ES"/>
        </w:rPr>
        <w:t>5.În cazul redimensionării podului, în corelare cu prevederile legale HG nr. 846/2010, se va redimensiona și lucrarea de traversare cu conductă de apă ancorată de acesta.</w:t>
      </w:r>
    </w:p>
    <w:p w14:paraId="628FC5C7"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rPr>
        <w:t>6.Se interzice evacuarea de ape uzate, deșeuri și alte substanțe poluatoare în apele de suprafață sau subterane.</w:t>
      </w:r>
    </w:p>
    <w:p w14:paraId="40A34F91"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rPr>
        <w:t>7.Să se asigure permanent secțiunea de scurgere în zona lucrărilor, pentru evitarea eventualelor blocaje în perioada apelor mari sau altor fenomene meteorologice periculoase.</w:t>
      </w:r>
    </w:p>
    <w:p w14:paraId="54303335"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rPr>
        <w:t>8.Beneficiarul va fi pregătit permanent pentru a lua măsuri și a face lucrări de apărare la viituri a obiectivului aflat în execuție.</w:t>
      </w:r>
    </w:p>
    <w:p w14:paraId="582967AC" w14:textId="77777777" w:rsidR="00586983" w:rsidRPr="00586983" w:rsidRDefault="00586983" w:rsidP="00586983">
      <w:pPr>
        <w:spacing w:after="0" w:line="240" w:lineRule="auto"/>
        <w:jc w:val="both"/>
        <w:rPr>
          <w:rFonts w:ascii="Trebuchet MS" w:hAnsi="Trebuchet MS" w:cs="Arial"/>
          <w:color w:val="000000" w:themeColor="text1"/>
          <w:lang w:val="it-IT"/>
        </w:rPr>
      </w:pPr>
      <w:r w:rsidRPr="00586983">
        <w:rPr>
          <w:rFonts w:ascii="Trebuchet MS" w:hAnsi="Trebuchet MS" w:cs="Arial"/>
          <w:color w:val="000000" w:themeColor="text1"/>
        </w:rPr>
        <w:t>9.În cazul producerii unor daune de orice fel riveranilor, beneficiarul va suporta integral cheltuielile generate de remedierea acestora.</w:t>
      </w:r>
    </w:p>
    <w:p w14:paraId="477B0F25"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rPr>
        <w:t>10.Recepția lucrărilor se va face în prezența delegatului Sistemului de Gospodărire a Apelor Sălaj.</w:t>
      </w:r>
    </w:p>
    <w:p w14:paraId="5700DA3A" w14:textId="77777777" w:rsidR="00586983" w:rsidRPr="00586983" w:rsidRDefault="00586983" w:rsidP="00586983">
      <w:pPr>
        <w:spacing w:after="0" w:line="240" w:lineRule="auto"/>
        <w:jc w:val="both"/>
        <w:rPr>
          <w:rFonts w:ascii="Trebuchet MS" w:hAnsi="Trebuchet MS" w:cs="Arial"/>
          <w:color w:val="000000" w:themeColor="text1"/>
        </w:rPr>
      </w:pPr>
      <w:r w:rsidRPr="00586983">
        <w:rPr>
          <w:rFonts w:ascii="Trebuchet MS" w:hAnsi="Trebuchet MS" w:cs="Arial"/>
          <w:color w:val="000000" w:themeColor="text1"/>
        </w:rPr>
        <w:t xml:space="preserve">11.În cazul în care apar modificări ce impun schimbarea soluțiilor avizate, beneficiarul investiției va solicita </w:t>
      </w:r>
      <w:r w:rsidRPr="00586983">
        <w:rPr>
          <w:rFonts w:ascii="Trebuchet MS" w:hAnsi="Trebuchet MS" w:cs="Arial"/>
          <w:i/>
          <w:color w:val="000000" w:themeColor="text1"/>
        </w:rPr>
        <w:t>Aviz de gospodărire a apelor modificator</w:t>
      </w:r>
      <w:r w:rsidRPr="00586983">
        <w:rPr>
          <w:rFonts w:ascii="Trebuchet MS" w:hAnsi="Trebuchet MS" w:cs="Arial"/>
          <w:color w:val="000000" w:themeColor="text1"/>
        </w:rPr>
        <w:t>, conform Ordinului MAP nr. 828/04.07.2019.</w:t>
      </w:r>
    </w:p>
    <w:p w14:paraId="56C0D077" w14:textId="77777777" w:rsidR="00586983" w:rsidRPr="00586983" w:rsidRDefault="00586983" w:rsidP="00586983">
      <w:pPr>
        <w:shd w:val="clear" w:color="auto" w:fill="FFFFFF"/>
        <w:spacing w:after="0" w:line="240" w:lineRule="auto"/>
        <w:jc w:val="both"/>
        <w:rPr>
          <w:rFonts w:ascii="Trebuchet MS" w:hAnsi="Trebuchet MS" w:cs="Arial"/>
          <w:i/>
          <w:color w:val="000000" w:themeColor="text1"/>
        </w:rPr>
      </w:pPr>
      <w:r w:rsidRPr="00586983">
        <w:rPr>
          <w:rFonts w:ascii="Trebuchet MS" w:hAnsi="Trebuchet MS" w:cs="Arial"/>
          <w:color w:val="000000" w:themeColor="text1"/>
        </w:rPr>
        <w:t xml:space="preserve">12. Respectarea OUG nr. 52 din 31 mai 2023 pentru modificarea şi completarea unor acte normative din domeniul apelor, Articolul I: </w:t>
      </w:r>
      <w:hyperlink w:history="1">
        <w:r w:rsidRPr="00586983">
          <w:rPr>
            <w:rFonts w:ascii="Trebuchet MS" w:hAnsi="Trebuchet MS" w:cs="Arial"/>
            <w:color w:val="000000" w:themeColor="text1"/>
          </w:rPr>
          <w:t>Legea apelor nr. 107/1996</w:t>
        </w:r>
      </w:hyperlink>
      <w:r w:rsidRPr="00586983">
        <w:rPr>
          <w:rFonts w:ascii="Trebuchet MS" w:hAnsi="Trebuchet MS" w:cs="Arial"/>
          <w:color w:val="000000" w:themeColor="text1"/>
        </w:rPr>
        <w:t xml:space="preserve">, cu modificările şi completările ulterioare, se modifică şi se completează, astfel, la </w:t>
      </w:r>
      <w:hyperlink w:history="1">
        <w:r w:rsidRPr="00586983">
          <w:rPr>
            <w:rFonts w:ascii="Trebuchet MS" w:hAnsi="Trebuchet MS" w:cs="Arial"/>
            <w:color w:val="000000" w:themeColor="text1"/>
          </w:rPr>
          <w:t xml:space="preserve">articolul 81, se introduce alineatul </w:t>
        </w:r>
      </w:hyperlink>
      <w:r w:rsidRPr="00586983">
        <w:rPr>
          <w:rFonts w:ascii="Trebuchet MS" w:hAnsi="Trebuchet MS" w:cs="Arial"/>
          <w:color w:val="000000" w:themeColor="text1"/>
        </w:rPr>
        <w:t>(3</w:t>
      </w:r>
      <w:r w:rsidRPr="00586983">
        <w:rPr>
          <w:rFonts w:ascii="Trebuchet MS" w:hAnsi="Trebuchet MS" w:cs="Arial"/>
          <w:color w:val="000000" w:themeColor="text1"/>
          <w:vertAlign w:val="superscript"/>
        </w:rPr>
        <w:t>4</w:t>
      </w:r>
      <w:r w:rsidRPr="00586983">
        <w:rPr>
          <w:rFonts w:ascii="Trebuchet MS" w:hAnsi="Trebuchet MS" w:cs="Arial"/>
          <w:color w:val="000000" w:themeColor="text1"/>
        </w:rPr>
        <w:t xml:space="preserve">): </w:t>
      </w:r>
      <w:r w:rsidRPr="00586983">
        <w:rPr>
          <w:rFonts w:ascii="Trebuchet MS" w:hAnsi="Trebuchet MS" w:cs="Arial"/>
          <w:i/>
          <w:color w:val="000000" w:themeColor="text1"/>
        </w:rPr>
        <w:t>Pentru utilizarea domeniului public, în vederea traversării/subtraversării bunurilor administrate de Administraţia Naţională «Apele Române», se instituie un tarif de utilizare.</w:t>
      </w:r>
    </w:p>
    <w:p w14:paraId="3E0A4690" w14:textId="77777777" w:rsidR="00586983" w:rsidRPr="00586983" w:rsidRDefault="00586983" w:rsidP="00586983">
      <w:pPr>
        <w:spacing w:line="240" w:lineRule="auto"/>
        <w:jc w:val="both"/>
        <w:rPr>
          <w:rFonts w:ascii="Trebuchet MS" w:hAnsi="Trebuchet MS" w:cs="Arial"/>
          <w:color w:val="000000" w:themeColor="text1"/>
        </w:rPr>
      </w:pPr>
      <w:r w:rsidRPr="00586983">
        <w:rPr>
          <w:rFonts w:ascii="Trebuchet MS" w:hAnsi="Trebuchet MS" w:cs="Arial"/>
          <w:color w:val="000000" w:themeColor="text1"/>
        </w:rPr>
        <w:t>13.La punerea în funcţiune a lucrărilor avizate beneficiarul va solicita și va obţine autorizaţia de gospodărire a apelor, conform prevederilor Legii Apelor nr. 107/1996, cu modificările şi completările ulterioare.</w:t>
      </w:r>
    </w:p>
    <w:p w14:paraId="2B41DA48" w14:textId="77777777" w:rsidR="00586983" w:rsidRPr="00586983" w:rsidRDefault="00586983" w:rsidP="00586983">
      <w:pPr>
        <w:spacing w:line="240" w:lineRule="auto"/>
        <w:ind w:firstLine="432"/>
        <w:jc w:val="both"/>
        <w:rPr>
          <w:rFonts w:ascii="Trebuchet MS" w:hAnsi="Trebuchet MS" w:cs="Arial"/>
          <w:color w:val="000000" w:themeColor="text1"/>
        </w:rPr>
      </w:pPr>
      <w:r w:rsidRPr="00586983">
        <w:rPr>
          <w:rFonts w:ascii="Trebuchet MS" w:hAnsi="Trebuchet MS" w:cs="Arial"/>
          <w:color w:val="000000" w:themeColor="text1"/>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14:paraId="185FB913" w14:textId="77777777" w:rsidR="00586983" w:rsidRPr="00586983" w:rsidRDefault="00586983" w:rsidP="00586983">
      <w:pPr>
        <w:spacing w:line="240" w:lineRule="auto"/>
        <w:ind w:firstLine="426"/>
        <w:jc w:val="both"/>
        <w:rPr>
          <w:rFonts w:ascii="Trebuchet MS" w:hAnsi="Trebuchet MS" w:cs="Arial"/>
          <w:color w:val="000000" w:themeColor="text1"/>
        </w:rPr>
      </w:pPr>
      <w:r w:rsidRPr="00586983">
        <w:rPr>
          <w:rFonts w:ascii="Trebuchet MS" w:hAnsi="Trebuchet MS" w:cs="Arial"/>
          <w:color w:val="000000" w:themeColor="text1"/>
        </w:rPr>
        <w:lastRenderedPageBreak/>
        <w:t>Avizul de gospodărire a apelor este aviz conform şi trebuie respectat ca atare de către titularul de proiect, proiectant şi constructor, la contractarea şi execuţia lucrărilor aferente proiectului.</w:t>
      </w:r>
    </w:p>
    <w:p w14:paraId="2E6C7CB2" w14:textId="77777777" w:rsidR="006B1C21" w:rsidRPr="00586983" w:rsidRDefault="006B1C21" w:rsidP="00B054D2">
      <w:pPr>
        <w:spacing w:after="0" w:line="240" w:lineRule="auto"/>
        <w:ind w:firstLine="709"/>
        <w:jc w:val="both"/>
        <w:rPr>
          <w:rFonts w:ascii="Trebuchet MS" w:hAnsi="Trebuchet MS" w:cs="Arial"/>
          <w:color w:val="000000" w:themeColor="text1"/>
        </w:rPr>
      </w:pPr>
    </w:p>
    <w:p w14:paraId="64D71382" w14:textId="77777777" w:rsidR="006B1C21" w:rsidRPr="00586983" w:rsidRDefault="006B1C21" w:rsidP="00B054D2">
      <w:pPr>
        <w:autoSpaceDE w:val="0"/>
        <w:autoSpaceDN w:val="0"/>
        <w:adjustRightInd w:val="0"/>
        <w:spacing w:after="0" w:line="240" w:lineRule="auto"/>
        <w:jc w:val="both"/>
        <w:rPr>
          <w:rFonts w:ascii="Trebuchet MS" w:hAnsi="Trebuchet MS" w:cs="Arial"/>
          <w:b/>
          <w:i/>
          <w:noProof/>
          <w:color w:val="000000" w:themeColor="text1"/>
        </w:rPr>
      </w:pPr>
      <w:r w:rsidRPr="00586983">
        <w:rPr>
          <w:rFonts w:ascii="Trebuchet MS" w:eastAsia="Times New Roman" w:hAnsi="Trebuchet MS" w:cs="Arial"/>
          <w:b/>
          <w:i/>
          <w:noProof/>
          <w:color w:val="000000" w:themeColor="text1"/>
          <w:lang w:eastAsia="en-GB"/>
        </w:rPr>
        <w:t>Caracteristicile proiectului si/sau condiţiile de realizare a proiectului</w:t>
      </w:r>
      <w:r w:rsidRPr="00586983">
        <w:rPr>
          <w:rFonts w:ascii="Trebuchet MS" w:hAnsi="Trebuchet MS" w:cs="Arial"/>
          <w:b/>
          <w:i/>
          <w:noProof/>
          <w:color w:val="000000" w:themeColor="text1"/>
        </w:rPr>
        <w:t>:</w:t>
      </w:r>
    </w:p>
    <w:p w14:paraId="2A144DAD" w14:textId="0833BB76" w:rsidR="006B1C21" w:rsidRPr="00586983" w:rsidRDefault="006B1C21" w:rsidP="00B054D2">
      <w:pPr>
        <w:autoSpaceDE w:val="0"/>
        <w:autoSpaceDN w:val="0"/>
        <w:adjustRightInd w:val="0"/>
        <w:spacing w:after="0" w:line="240" w:lineRule="auto"/>
        <w:jc w:val="both"/>
        <w:rPr>
          <w:rFonts w:ascii="Trebuchet MS" w:hAnsi="Trebuchet MS" w:cs="Arial"/>
          <w:noProof/>
          <w:color w:val="000000" w:themeColor="text1"/>
        </w:rPr>
      </w:pPr>
      <w:r w:rsidRPr="00586983">
        <w:rPr>
          <w:rFonts w:ascii="Trebuchet MS" w:hAnsi="Trebuchet MS" w:cs="Arial"/>
          <w:noProof/>
          <w:color w:val="000000" w:themeColor="text1"/>
        </w:rPr>
        <w:t xml:space="preserve">        - Respectarea prevederilor avizului de gospodărire a apelor, eliberat de Administrația Națională ”Apele Române” Administrația Bazinală de </w:t>
      </w:r>
      <w:r w:rsidR="00B054D2" w:rsidRPr="00586983">
        <w:rPr>
          <w:rFonts w:ascii="Trebuchet MS" w:hAnsi="Trebuchet MS" w:cs="Arial"/>
          <w:color w:val="000000" w:themeColor="text1"/>
        </w:rPr>
        <w:t>Apă Someș-</w:t>
      </w:r>
      <w:r w:rsidRPr="00586983">
        <w:rPr>
          <w:rFonts w:ascii="Trebuchet MS" w:hAnsi="Trebuchet MS" w:cs="Arial"/>
          <w:color w:val="000000" w:themeColor="text1"/>
        </w:rPr>
        <w:t>Tisa Sistemul de Gospodărire a Apelor Sălaj</w:t>
      </w:r>
      <w:r w:rsidRPr="00586983">
        <w:rPr>
          <w:rFonts w:ascii="Trebuchet MS" w:hAnsi="Trebuchet MS" w:cs="Arial"/>
          <w:noProof/>
          <w:color w:val="000000" w:themeColor="text1"/>
        </w:rPr>
        <w:t>.</w:t>
      </w:r>
    </w:p>
    <w:p w14:paraId="67F4AB74"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Respectarea prevederilor art. 20 alin</w:t>
      </w:r>
      <w:r w:rsidRPr="00586983">
        <w:rPr>
          <w:rFonts w:ascii="Trebuchet MS" w:hAnsi="Trebuchet MS" w:cs="Arial"/>
          <w:color w:val="000000" w:themeColor="text1"/>
          <w:lang w:val="ro-RO"/>
        </w:rPr>
        <w:t xml:space="preserve">. (1) din </w:t>
      </w:r>
      <w:r w:rsidRPr="00586983">
        <w:rPr>
          <w:rFonts w:ascii="Trebuchet MS" w:hAnsi="Trebuchet MS" w:cs="Arial"/>
          <w:color w:val="000000" w:themeColor="text1"/>
          <w:lang w:val="ro-RO" w:eastAsia="ro-RO"/>
        </w:rPr>
        <w:t>Legea nr. 292/2018</w:t>
      </w:r>
      <w:r w:rsidRPr="00586983">
        <w:rPr>
          <w:rFonts w:ascii="Trebuchet MS" w:hAnsi="Trebuchet MS" w:cs="Arial"/>
          <w:color w:val="000000" w:themeColor="text1"/>
          <w:lang w:val="ro-RO"/>
        </w:rPr>
        <w:t>: "</w:t>
      </w:r>
      <w:r w:rsidRPr="00586983">
        <w:rPr>
          <w:rFonts w:ascii="Trebuchet MS" w:hAnsi="Trebuchet MS" w:cs="Arial"/>
          <w:i/>
          <w:color w:val="000000" w:themeColor="text1"/>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586983">
        <w:rPr>
          <w:rFonts w:ascii="Trebuchet MS" w:hAnsi="Trebuchet MS" w:cs="Arial"/>
          <w:color w:val="000000" w:themeColor="text1"/>
          <w:lang w:val="ro-RO"/>
        </w:rPr>
        <w:t>."</w:t>
      </w:r>
    </w:p>
    <w:p w14:paraId="30627787"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color w:val="000000" w:themeColor="text1"/>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4C904F95"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color w:val="000000" w:themeColor="text1"/>
          <w:lang w:val="ro-RO"/>
        </w:rPr>
        <w:t>Colectarea deşeurilor rezultate pe durata execuţiei lucrărilor si depozitarea/ valorificarea acestora cu respectarea prevederilor legislaţiei privind regimul deşeurilor.</w:t>
      </w:r>
    </w:p>
    <w:p w14:paraId="5749E34A"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color w:val="000000" w:themeColor="text1"/>
          <w:lang w:val="ro-RO"/>
        </w:rPr>
        <w:t>Respectarea prevederilor actelor/avizelor emise de alte autorităţi pentru prezentul proiect.</w:t>
      </w:r>
    </w:p>
    <w:p w14:paraId="48A177C2"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color w:val="000000" w:themeColor="text1"/>
          <w:lang w:val="ro-RO"/>
        </w:rPr>
        <w:t>Respectarea prevederilor Ord. 119/2014, cu modificările ulterioare, privind nivelul de zgomot.</w:t>
      </w:r>
    </w:p>
    <w:p w14:paraId="757C1A33"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color w:val="000000" w:themeColor="text1"/>
          <w:lang w:val="ro-RO"/>
        </w:rPr>
        <w:t>Înterzicerea depozitării direct pe sol a deşeurilor sau a materialelor cu pericol de poluare.</w:t>
      </w:r>
    </w:p>
    <w:p w14:paraId="350616BB"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Luarea tuturor măsurilor de prevenire eficientă a poluării, care să asigure că nicio poluare importantă nu va fi cauzată.</w:t>
      </w:r>
    </w:p>
    <w:p w14:paraId="45A2D5AE"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Evitarea producerii de deșeuri si, în cazul în care aceasta nu poate fi evitată, valorificarea lor, iar în caz de imposibilitate tehnică si economică, luarea măsurilor pentru neutralizarea si eliminarea acestora, evitându-se sau reducându-se impactul asupra mediului.</w:t>
      </w:r>
    </w:p>
    <w:p w14:paraId="12EC5492"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Prevenirea accidentelor si limitarea consecințelor acesora.</w:t>
      </w:r>
    </w:p>
    <w:p w14:paraId="0F752F25"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Se vor lua toate măsurile necesare pentru a preveni producerea de pulberi (praf) în toate fazele proiectului.</w:t>
      </w:r>
    </w:p>
    <w:p w14:paraId="1D9E6A92"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Să supravegheze desfășurarea activității, astfel încât să nu se producă fenomene de poluare.</w:t>
      </w:r>
    </w:p>
    <w:p w14:paraId="616B2B7E" w14:textId="319EDB54"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Se interzice depozitar</w:t>
      </w:r>
      <w:r w:rsidR="002D5B2E" w:rsidRPr="00586983">
        <w:rPr>
          <w:rFonts w:ascii="Trebuchet MS" w:hAnsi="Trebuchet MS" w:cs="Arial"/>
          <w:noProof/>
          <w:color w:val="000000" w:themeColor="text1"/>
          <w:lang w:val="ro-RO"/>
        </w:rPr>
        <w:t>ea pe amplasament de substanțe ș</w:t>
      </w:r>
      <w:r w:rsidRPr="00586983">
        <w:rPr>
          <w:rFonts w:ascii="Trebuchet MS" w:hAnsi="Trebuchet MS" w:cs="Arial"/>
          <w:noProof/>
          <w:color w:val="000000" w:themeColor="text1"/>
          <w:lang w:val="ro-RO"/>
        </w:rPr>
        <w:t>i preparate periculoase.</w:t>
      </w:r>
    </w:p>
    <w:p w14:paraId="67707369"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Menținerea în stare de curățenie a spațiului destinat implementării proiectului, fără depozitări necontrolate de deșeuri.</w:t>
      </w:r>
    </w:p>
    <w:p w14:paraId="60087FE6" w14:textId="04D8F377" w:rsidR="006B1C21" w:rsidRPr="00586983" w:rsidRDefault="002D5B2E"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Colectarea selectivă ș</w:t>
      </w:r>
      <w:r w:rsidR="006B1C21" w:rsidRPr="00586983">
        <w:rPr>
          <w:rFonts w:ascii="Trebuchet MS" w:hAnsi="Trebuchet MS" w:cs="Arial"/>
          <w:noProof/>
          <w:color w:val="000000" w:themeColor="text1"/>
          <w:lang w:val="ro-RO"/>
        </w:rPr>
        <w:t xml:space="preserve">i controlată a deșeurilor pe categorii, valorificarea celor reciclabile si eliminarea celor nerecuperabile prin firme specializate </w:t>
      </w:r>
      <w:r w:rsidRPr="00586983">
        <w:rPr>
          <w:rFonts w:ascii="Trebuchet MS" w:hAnsi="Trebuchet MS" w:cs="Arial"/>
          <w:noProof/>
          <w:color w:val="000000" w:themeColor="text1"/>
          <w:lang w:val="ro-RO"/>
        </w:rPr>
        <w:t>ș</w:t>
      </w:r>
      <w:r w:rsidR="006B1C21" w:rsidRPr="00586983">
        <w:rPr>
          <w:rFonts w:ascii="Trebuchet MS" w:hAnsi="Trebuchet MS" w:cs="Arial"/>
          <w:noProof/>
          <w:color w:val="000000" w:themeColor="text1"/>
          <w:lang w:val="ro-RO"/>
        </w:rPr>
        <w:t xml:space="preserve">i autorizate, conform </w:t>
      </w:r>
      <w:r w:rsidRPr="00586983">
        <w:rPr>
          <w:rFonts w:ascii="Trebuchet MS" w:hAnsi="Trebuchet MS" w:cs="Arial"/>
          <w:bCs/>
          <w:noProof/>
          <w:color w:val="000000" w:themeColor="text1"/>
          <w:lang w:val="ro-RO"/>
        </w:rPr>
        <w:t>prevederilor</w:t>
      </w:r>
      <w:r w:rsidR="006B1C21" w:rsidRPr="00586983">
        <w:rPr>
          <w:rFonts w:ascii="Trebuchet MS" w:hAnsi="Trebuchet MS" w:cs="Arial"/>
          <w:iCs/>
          <w:color w:val="000000" w:themeColor="text1"/>
          <w:lang w:val="ro-RO"/>
        </w:rPr>
        <w:t xml:space="preserve">, </w:t>
      </w:r>
      <w:r w:rsidR="006B1C21" w:rsidRPr="00586983">
        <w:rPr>
          <w:rFonts w:ascii="Trebuchet MS" w:hAnsi="Trebuchet MS" w:cs="Arial"/>
          <w:color w:val="000000" w:themeColor="text1"/>
        </w:rPr>
        <w:t>Legii nr. 17 din 09.01.2023 pentru aprobarea Ordonanței de urgență a Guvernului nr. 92/2021 privind regimul deșeurilor</w:t>
      </w:r>
      <w:r w:rsidR="006B1C21" w:rsidRPr="00586983">
        <w:rPr>
          <w:rFonts w:ascii="Trebuchet MS" w:hAnsi="Trebuchet MS" w:cs="Arial"/>
          <w:noProof/>
          <w:color w:val="000000" w:themeColor="text1"/>
          <w:lang w:val="ro-RO"/>
        </w:rPr>
        <w:t>.</w:t>
      </w:r>
    </w:p>
    <w:p w14:paraId="411F84F4"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Asigurarea refacerii mediului în toată zona de implementare a proiectului, ulterior finalizării lucrărilor.</w:t>
      </w:r>
    </w:p>
    <w:p w14:paraId="713C5BC8"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Se impune respectarea cu strictețe a amplasamentului, fără extinderi sau modificări ulterioare.</w:t>
      </w:r>
    </w:p>
    <w:p w14:paraId="3399EB03"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noProof/>
          <w:color w:val="000000" w:themeColor="text1"/>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32D9A689" w14:textId="77777777" w:rsidR="006B1C21" w:rsidRPr="00586983" w:rsidRDefault="006B1C21" w:rsidP="006B1C21">
      <w:pPr>
        <w:pStyle w:val="ListParagraph"/>
        <w:numPr>
          <w:ilvl w:val="0"/>
          <w:numId w:val="10"/>
        </w:numPr>
        <w:autoSpaceDE w:val="0"/>
        <w:autoSpaceDN w:val="0"/>
        <w:adjustRightInd w:val="0"/>
        <w:ind w:left="0" w:firstLine="540"/>
        <w:jc w:val="both"/>
        <w:rPr>
          <w:rFonts w:ascii="Trebuchet MS" w:hAnsi="Trebuchet MS" w:cs="Arial"/>
          <w:noProof/>
          <w:color w:val="000000" w:themeColor="text1"/>
          <w:lang w:val="ro-RO"/>
        </w:rPr>
      </w:pPr>
      <w:r w:rsidRPr="00586983">
        <w:rPr>
          <w:rFonts w:ascii="Trebuchet MS" w:hAnsi="Trebuchet MS" w:cs="Arial"/>
          <w:color w:val="000000" w:themeColor="text1"/>
          <w:lang w:val="ro-RO"/>
        </w:rPr>
        <w:t xml:space="preserve">Conform art. 43, alin. 3-4 din anexa. nr. 5 la procedură, din </w:t>
      </w:r>
      <w:r w:rsidRPr="00586983">
        <w:rPr>
          <w:rFonts w:ascii="Trebuchet MS" w:hAnsi="Trebuchet MS" w:cs="Arial"/>
          <w:color w:val="000000" w:themeColor="text1"/>
          <w:lang w:val="ro-RO" w:eastAsia="ro-RO"/>
        </w:rPr>
        <w:t xml:space="preserve">Legea nr. 292/2018 </w:t>
      </w:r>
      <w:r w:rsidRPr="00586983">
        <w:rPr>
          <w:rFonts w:ascii="Trebuchet MS" w:hAnsi="Trebuchet MS" w:cs="Arial"/>
          <w:i/>
          <w:color w:val="000000" w:themeColor="text1"/>
          <w:lang w:val="ro-RO"/>
        </w:rPr>
        <w:t>privind evaluarea impactului anumitor proiecte publice si private asupra mediului</w:t>
      </w:r>
      <w:r w:rsidRPr="00586983">
        <w:rPr>
          <w:rFonts w:ascii="Trebuchet MS" w:hAnsi="Trebuchet MS" w:cs="Arial"/>
          <w:color w:val="000000" w:themeColor="text1"/>
          <w:lang w:val="ro-RO"/>
        </w:rPr>
        <w:t xml:space="preserve">: </w:t>
      </w:r>
      <w:r w:rsidRPr="00586983">
        <w:rPr>
          <w:rFonts w:ascii="Trebuchet MS" w:hAnsi="Trebuchet MS" w:cs="Arial"/>
          <w:bCs/>
          <w:color w:val="000000" w:themeColor="text1"/>
          <w:lang w:val="ro-RO"/>
        </w:rPr>
        <w:t>(3)</w:t>
      </w:r>
      <w:r w:rsidRPr="00586983">
        <w:rPr>
          <w:rFonts w:ascii="Trebuchet MS" w:hAnsi="Trebuchet MS" w:cs="Arial"/>
          <w:color w:val="000000" w:themeColor="text1"/>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86983">
        <w:rPr>
          <w:rFonts w:ascii="Trebuchet MS" w:hAnsi="Trebuchet MS" w:cs="Arial"/>
          <w:bCs/>
          <w:color w:val="000000" w:themeColor="text1"/>
          <w:lang w:val="ro-RO"/>
        </w:rPr>
        <w:t>(4)</w:t>
      </w:r>
      <w:r w:rsidRPr="00586983">
        <w:rPr>
          <w:rFonts w:ascii="Trebuchet MS" w:hAnsi="Trebuchet MS" w:cs="Arial"/>
          <w:color w:val="000000" w:themeColor="text1"/>
          <w:lang w:val="ro-RO"/>
        </w:rPr>
        <w:t xml:space="preserve"> Procesul-verbal întocmit în situaţia prevăzută la alin. (3) se </w:t>
      </w:r>
      <w:r w:rsidRPr="00586983">
        <w:rPr>
          <w:rFonts w:ascii="Trebuchet MS" w:hAnsi="Trebuchet MS" w:cs="Arial"/>
          <w:noProof/>
          <w:color w:val="000000" w:themeColor="text1"/>
          <w:lang w:val="ro-RO"/>
        </w:rPr>
        <w:t>anexează si face parte integrantă din procesul-verbal de recepţie la terminarea lucrărilor.</w:t>
      </w:r>
    </w:p>
    <w:p w14:paraId="62D6A471" w14:textId="5EF49A4B" w:rsidR="006B1C21" w:rsidRDefault="006B1C21" w:rsidP="00586983">
      <w:pPr>
        <w:spacing w:after="0" w:line="240" w:lineRule="auto"/>
        <w:ind w:firstLine="360"/>
        <w:jc w:val="both"/>
        <w:rPr>
          <w:rFonts w:ascii="Trebuchet MS" w:eastAsia="Times New Roman" w:hAnsi="Trebuchet MS" w:cs="Arial"/>
          <w:noProof/>
          <w:color w:val="000000" w:themeColor="text1"/>
          <w:lang w:eastAsia="en-GB"/>
        </w:rPr>
      </w:pPr>
      <w:r w:rsidRPr="00586983">
        <w:rPr>
          <w:rFonts w:ascii="Trebuchet MS" w:eastAsia="Times New Roman" w:hAnsi="Trebuchet MS" w:cs="Arial"/>
          <w:noProof/>
          <w:color w:val="000000" w:themeColor="text1"/>
          <w:lang w:eastAsia="en-GB"/>
        </w:rPr>
        <w:t xml:space="preserve">Prezenta decizie este valabilă pe toată perioada de realizare a proiectului, iar în situaţia în care intervin elemente noi, necunoscute la data emiterii prezentei decizii, sau se modifică </w:t>
      </w:r>
      <w:r w:rsidRPr="00586983">
        <w:rPr>
          <w:rFonts w:ascii="Trebuchet MS" w:eastAsia="Times New Roman" w:hAnsi="Trebuchet MS" w:cs="Arial"/>
          <w:noProof/>
          <w:color w:val="000000" w:themeColor="text1"/>
          <w:lang w:eastAsia="en-GB"/>
        </w:rPr>
        <w:lastRenderedPageBreak/>
        <w:t>condiţiile care au stat la baza emiterii acesteia, titularul proiectului are obligaţia de a notifica autoritatea competentă emitentă.</w:t>
      </w:r>
    </w:p>
    <w:p w14:paraId="48095BF9" w14:textId="1A7F0FA0" w:rsidR="00586983" w:rsidRPr="00586983" w:rsidRDefault="00586983" w:rsidP="00586983">
      <w:pPr>
        <w:autoSpaceDE w:val="0"/>
        <w:autoSpaceDN w:val="0"/>
        <w:adjustRightInd w:val="0"/>
        <w:spacing w:after="0" w:line="240" w:lineRule="auto"/>
        <w:jc w:val="both"/>
        <w:rPr>
          <w:rFonts w:ascii="Trebuchet MS" w:hAnsi="Trebuchet MS" w:cs="Arial"/>
          <w:noProof/>
        </w:rPr>
      </w:pPr>
      <w:r>
        <w:rPr>
          <w:rFonts w:ascii="Trebuchet MS" w:hAnsi="Trebuchet MS" w:cs="Arial"/>
          <w:bCs/>
          <w:noProof/>
        </w:rPr>
        <w:t xml:space="preserve">     </w:t>
      </w:r>
      <w:r w:rsidRPr="00586983">
        <w:rPr>
          <w:rFonts w:ascii="Trebuchet MS" w:hAnsi="Trebuchet MS" w:cs="Arial"/>
          <w:bCs/>
          <w:noProof/>
        </w:rPr>
        <w:t>Conform prevederilor Ord. nr. 1798/2007 cu modificările ulterioare, titularul are obligaţia ca la finalizarea investiţiei şi la punerea în funcţiune a obiectivului să solicite şi să obţină autorizaţie de mediu.</w:t>
      </w:r>
    </w:p>
    <w:p w14:paraId="5F6F789D" w14:textId="47AAADFF" w:rsidR="006B1C21" w:rsidRPr="00586983" w:rsidRDefault="006B1C21" w:rsidP="00586983">
      <w:pPr>
        <w:spacing w:after="0" w:line="240" w:lineRule="auto"/>
        <w:jc w:val="both"/>
        <w:rPr>
          <w:rFonts w:ascii="Trebuchet MS" w:eastAsia="Times New Roman" w:hAnsi="Trebuchet MS" w:cs="Arial"/>
          <w:noProof/>
          <w:color w:val="000000" w:themeColor="text1"/>
          <w:lang w:eastAsia="en-GB"/>
        </w:rPr>
      </w:pPr>
      <w:r w:rsidRPr="00586983">
        <w:rPr>
          <w:rFonts w:ascii="Trebuchet MS" w:eastAsia="Times New Roman" w:hAnsi="Trebuchet MS" w:cs="Arial"/>
          <w:noProof/>
          <w:color w:val="000000" w:themeColor="text1"/>
          <w:lang w:eastAsia="en-GB"/>
        </w:rPr>
        <w:t>    Orice persoană care fac</w:t>
      </w:r>
      <w:r w:rsidR="002D5B2E" w:rsidRPr="00586983">
        <w:rPr>
          <w:rFonts w:ascii="Trebuchet MS" w:eastAsia="Times New Roman" w:hAnsi="Trebuchet MS" w:cs="Arial"/>
          <w:noProof/>
          <w:color w:val="000000" w:themeColor="text1"/>
          <w:lang w:eastAsia="en-GB"/>
        </w:rPr>
        <w:t>e parte din publicul interesat ș</w:t>
      </w:r>
      <w:r w:rsidRPr="00586983">
        <w:rPr>
          <w:rFonts w:ascii="Trebuchet MS" w:eastAsia="Times New Roman" w:hAnsi="Trebuchet MS" w:cs="Arial"/>
          <w:noProof/>
          <w:color w:val="000000" w:themeColor="text1"/>
          <w:lang w:eastAsia="en-GB"/>
        </w:rPr>
        <w:t>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5272F8A6" w14:textId="77777777" w:rsidR="006B1C21" w:rsidRPr="00586983" w:rsidRDefault="006B1C21" w:rsidP="006B1C21">
      <w:pPr>
        <w:spacing w:after="0" w:line="240" w:lineRule="auto"/>
        <w:jc w:val="both"/>
        <w:rPr>
          <w:rFonts w:ascii="Trebuchet MS" w:eastAsia="Times New Roman" w:hAnsi="Trebuchet MS" w:cs="Arial"/>
          <w:noProof/>
          <w:color w:val="000000" w:themeColor="text1"/>
          <w:lang w:eastAsia="en-GB"/>
        </w:rPr>
      </w:pPr>
      <w:r w:rsidRPr="00586983">
        <w:rPr>
          <w:rFonts w:ascii="Trebuchet MS" w:eastAsia="Times New Roman" w:hAnsi="Trebuchet MS" w:cs="Arial"/>
          <w:noProof/>
          <w:color w:val="000000" w:themeColor="text1"/>
          <w:lang w:eastAsia="en-GB"/>
        </w:rPr>
        <w:t xml:space="preserve">    Se poate adresa instanţei de contencios administrativ competente si orice organizaţie neguvernamentală care îndeplineşte condiţiile prevăzute la art. 2 din </w:t>
      </w:r>
      <w:r w:rsidRPr="00586983">
        <w:rPr>
          <w:rFonts w:ascii="Trebuchet MS" w:hAnsi="Trebuchet MS" w:cs="Arial"/>
          <w:color w:val="000000" w:themeColor="text1"/>
          <w:lang w:eastAsia="ro-RO"/>
        </w:rPr>
        <w:t>Legea nr. 292/2018</w:t>
      </w:r>
      <w:r w:rsidRPr="00586983">
        <w:rPr>
          <w:rFonts w:ascii="Trebuchet MS" w:eastAsia="Times New Roman" w:hAnsi="Trebuchet MS" w:cs="Arial"/>
          <w:noProof/>
          <w:color w:val="000000" w:themeColor="text1"/>
          <w:lang w:eastAsia="en-GB"/>
        </w:rPr>
        <w:t xml:space="preserve"> privind evaluarea impactului anumitor proiecte publice si private asupra mediului, considerându-se că acestea sunt vătămate într-un drept al lor sau într-un interes legitim.</w:t>
      </w:r>
    </w:p>
    <w:p w14:paraId="1FB9DB70" w14:textId="77777777" w:rsidR="006B1C21" w:rsidRPr="00586983" w:rsidRDefault="006B1C21" w:rsidP="006B1C21">
      <w:pPr>
        <w:spacing w:after="0" w:line="240" w:lineRule="auto"/>
        <w:jc w:val="both"/>
        <w:rPr>
          <w:rFonts w:ascii="Trebuchet MS" w:eastAsia="Times New Roman" w:hAnsi="Trebuchet MS" w:cs="Arial"/>
          <w:noProof/>
          <w:color w:val="000000" w:themeColor="text1"/>
          <w:lang w:eastAsia="en-GB"/>
        </w:rPr>
      </w:pPr>
      <w:r w:rsidRPr="00586983">
        <w:rPr>
          <w:rFonts w:ascii="Trebuchet MS" w:eastAsia="Times New Roman" w:hAnsi="Trebuchet MS" w:cs="Arial"/>
          <w:noProof/>
          <w:color w:val="000000" w:themeColor="text1"/>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241714" w14:textId="77777777" w:rsidR="006B1C21" w:rsidRPr="00586983" w:rsidRDefault="006B1C21" w:rsidP="006B1C21">
      <w:pPr>
        <w:spacing w:after="0" w:line="240" w:lineRule="auto"/>
        <w:jc w:val="both"/>
        <w:rPr>
          <w:rFonts w:ascii="Trebuchet MS" w:eastAsia="Times New Roman" w:hAnsi="Trebuchet MS" w:cs="Arial"/>
          <w:noProof/>
          <w:color w:val="000000" w:themeColor="text1"/>
          <w:lang w:eastAsia="en-GB"/>
        </w:rPr>
      </w:pPr>
      <w:r w:rsidRPr="00586983">
        <w:rPr>
          <w:rFonts w:ascii="Trebuchet MS" w:eastAsia="Times New Roman" w:hAnsi="Trebuchet MS" w:cs="Arial"/>
          <w:noProof/>
          <w:color w:val="000000" w:themeColor="text1"/>
          <w:lang w:eastAsia="en-GB"/>
        </w:rPr>
        <w:t xml:space="preserve">    Înainte de a se adresa instanţei de contencios administrativ competente, persoanele prevăzute la art. 21 din </w:t>
      </w:r>
      <w:r w:rsidRPr="00586983">
        <w:rPr>
          <w:rFonts w:ascii="Trebuchet MS" w:hAnsi="Trebuchet MS" w:cs="Arial"/>
          <w:color w:val="000000" w:themeColor="text1"/>
          <w:lang w:eastAsia="ro-RO"/>
        </w:rPr>
        <w:t>Legea nr. 292/2018</w:t>
      </w:r>
      <w:r w:rsidRPr="00586983">
        <w:rPr>
          <w:rFonts w:ascii="Trebuchet MS" w:eastAsia="Times New Roman" w:hAnsi="Trebuchet MS" w:cs="Arial"/>
          <w:noProof/>
          <w:color w:val="000000" w:themeColor="text1"/>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B96275E" w14:textId="77777777" w:rsidR="006B1C21" w:rsidRPr="00586983" w:rsidRDefault="006B1C21" w:rsidP="006B1C21">
      <w:pPr>
        <w:spacing w:after="0" w:line="240" w:lineRule="auto"/>
        <w:jc w:val="both"/>
        <w:rPr>
          <w:rFonts w:ascii="Trebuchet MS" w:eastAsia="Times New Roman" w:hAnsi="Trebuchet MS" w:cs="Arial"/>
          <w:noProof/>
          <w:color w:val="000000" w:themeColor="text1"/>
          <w:lang w:eastAsia="en-GB"/>
        </w:rPr>
      </w:pPr>
      <w:r w:rsidRPr="00586983">
        <w:rPr>
          <w:rFonts w:ascii="Trebuchet MS" w:eastAsia="Times New Roman" w:hAnsi="Trebuchet MS" w:cs="Arial"/>
          <w:noProof/>
          <w:color w:val="000000" w:themeColor="text1"/>
          <w:lang w:eastAsia="en-GB"/>
        </w:rPr>
        <w:t>    Autoritatea publică emitentă are obligaţia de a răspunde la plângerea prealabilă prevăzută la art. 22 alin. (1) în termen de 30 de zile de la data înregistrării acesteia la acea autoritate.</w:t>
      </w:r>
    </w:p>
    <w:p w14:paraId="2A711778" w14:textId="77777777" w:rsidR="006B1C21" w:rsidRPr="00586983" w:rsidRDefault="006B1C21" w:rsidP="006B1C21">
      <w:pPr>
        <w:spacing w:after="0" w:line="240" w:lineRule="auto"/>
        <w:jc w:val="both"/>
        <w:rPr>
          <w:rFonts w:ascii="Trebuchet MS" w:eastAsia="Times New Roman" w:hAnsi="Trebuchet MS" w:cs="Arial"/>
          <w:noProof/>
          <w:color w:val="000000" w:themeColor="text1"/>
          <w:lang w:eastAsia="en-GB"/>
        </w:rPr>
      </w:pPr>
      <w:r w:rsidRPr="00586983">
        <w:rPr>
          <w:rFonts w:ascii="Trebuchet MS" w:eastAsia="Times New Roman" w:hAnsi="Trebuchet MS" w:cs="Arial"/>
          <w:noProof/>
          <w:color w:val="000000" w:themeColor="text1"/>
          <w:lang w:eastAsia="en-GB"/>
        </w:rPr>
        <w:t>    Procedura de soluţionare a plângerii prealabile prevăzută la art. 22 alin. (1) este gratuită si trebuie să fie echitabilă, rapidă si corectă.</w:t>
      </w:r>
    </w:p>
    <w:p w14:paraId="4F9E13A9" w14:textId="77777777" w:rsidR="006B1C21" w:rsidRPr="00586983" w:rsidRDefault="006B1C21" w:rsidP="006B1C21">
      <w:pPr>
        <w:autoSpaceDE w:val="0"/>
        <w:autoSpaceDN w:val="0"/>
        <w:adjustRightInd w:val="0"/>
        <w:spacing w:after="0" w:line="240" w:lineRule="auto"/>
        <w:jc w:val="both"/>
        <w:rPr>
          <w:rFonts w:ascii="Trebuchet MS" w:hAnsi="Trebuchet MS" w:cs="Arial"/>
          <w:noProof/>
          <w:color w:val="000000" w:themeColor="text1"/>
        </w:rPr>
      </w:pPr>
      <w:r w:rsidRPr="00586983">
        <w:rPr>
          <w:rFonts w:ascii="Trebuchet MS" w:hAnsi="Trebuchet MS" w:cs="Arial"/>
          <w:noProof/>
          <w:color w:val="000000" w:themeColor="text1"/>
        </w:rPr>
        <w:t xml:space="preserve">    Prezenta decizie poate fi contestată în conformitate cu prevederile </w:t>
      </w:r>
      <w:r w:rsidRPr="00586983">
        <w:rPr>
          <w:rFonts w:ascii="Trebuchet MS" w:hAnsi="Trebuchet MS" w:cs="Arial"/>
          <w:color w:val="000000" w:themeColor="text1"/>
          <w:lang w:eastAsia="ro-RO"/>
        </w:rPr>
        <w:t>Legii nr. 292/2018</w:t>
      </w:r>
      <w:r w:rsidRPr="00586983">
        <w:rPr>
          <w:rFonts w:ascii="Trebuchet MS" w:eastAsia="Times New Roman" w:hAnsi="Trebuchet MS" w:cs="Arial"/>
          <w:noProof/>
          <w:color w:val="000000" w:themeColor="text1"/>
          <w:lang w:eastAsia="en-GB"/>
        </w:rPr>
        <w:t xml:space="preserve"> privind evaluarea impactului anumitor proiecte publice si private asupra mediului</w:t>
      </w:r>
      <w:r w:rsidRPr="00586983">
        <w:rPr>
          <w:rFonts w:ascii="Trebuchet MS" w:hAnsi="Trebuchet MS" w:cs="Arial"/>
          <w:b/>
          <w:color w:val="000000" w:themeColor="text1"/>
          <w:lang w:eastAsia="ro-RO"/>
        </w:rPr>
        <w:t xml:space="preserve"> </w:t>
      </w:r>
      <w:r w:rsidRPr="00586983">
        <w:rPr>
          <w:rFonts w:ascii="Trebuchet MS" w:hAnsi="Trebuchet MS" w:cs="Arial"/>
          <w:noProof/>
          <w:color w:val="000000" w:themeColor="text1"/>
        </w:rPr>
        <w:t>si ale Legii contenciosului administrativ nr. 554/2004, cu modificările si completările ulterioare.</w:t>
      </w:r>
    </w:p>
    <w:p w14:paraId="7E6515A7" w14:textId="77777777" w:rsidR="006B1C21" w:rsidRPr="00586983" w:rsidRDefault="006B1C21" w:rsidP="006B1C21">
      <w:pPr>
        <w:autoSpaceDE w:val="0"/>
        <w:autoSpaceDN w:val="0"/>
        <w:adjustRightInd w:val="0"/>
        <w:spacing w:after="0" w:line="240" w:lineRule="auto"/>
        <w:jc w:val="both"/>
        <w:rPr>
          <w:rFonts w:ascii="Trebuchet MS" w:hAnsi="Trebuchet MS" w:cs="Arial"/>
          <w:color w:val="000000" w:themeColor="text1"/>
        </w:rPr>
      </w:pPr>
      <w:r w:rsidRPr="00586983">
        <w:rPr>
          <w:rFonts w:ascii="Trebuchet MS" w:hAnsi="Trebuchet MS" w:cs="Arial"/>
          <w:color w:val="000000" w:themeColor="text1"/>
        </w:rPr>
        <w:t xml:space="preserve">    Prezentul act nu exonerează de răspundere titularul, proiectantul si/sau constructorul în cazul producerii unor accidente în timpul execuţiei lucrărilor sau exploatării acestora.</w:t>
      </w:r>
    </w:p>
    <w:p w14:paraId="06FCB104" w14:textId="77777777" w:rsidR="006B1C21" w:rsidRPr="00586983" w:rsidRDefault="006B1C21" w:rsidP="006B1C21">
      <w:pPr>
        <w:spacing w:after="0" w:line="240" w:lineRule="auto"/>
        <w:jc w:val="both"/>
        <w:rPr>
          <w:rFonts w:ascii="Trebuchet MS" w:hAnsi="Trebuchet MS" w:cs="Arial"/>
          <w:b/>
          <w:bCs/>
          <w:color w:val="000000" w:themeColor="text1"/>
        </w:rPr>
      </w:pPr>
      <w:r w:rsidRPr="00586983">
        <w:rPr>
          <w:rFonts w:ascii="Trebuchet MS" w:hAnsi="Trebuchet MS" w:cs="Arial"/>
          <w:noProof/>
          <w:color w:val="000000" w:themeColor="text1"/>
        </w:rPr>
        <w:t xml:space="preserve">    </w:t>
      </w:r>
    </w:p>
    <w:p w14:paraId="24BA4EB4" w14:textId="3B060B6D" w:rsidR="00174F53" w:rsidRPr="00586983" w:rsidRDefault="00174F53" w:rsidP="00B054D2">
      <w:pPr>
        <w:tabs>
          <w:tab w:val="left" w:pos="964"/>
        </w:tabs>
        <w:spacing w:after="0" w:line="240" w:lineRule="auto"/>
        <w:rPr>
          <w:rFonts w:ascii="Trebuchet MS" w:hAnsi="Trebuchet MS" w:cs="Arial"/>
          <w:color w:val="000000" w:themeColor="text1"/>
        </w:rPr>
      </w:pPr>
      <w:r w:rsidRPr="00586983">
        <w:rPr>
          <w:rFonts w:ascii="Trebuchet MS" w:hAnsi="Trebuchet MS" w:cs="Open Sans"/>
          <w:color w:val="000000" w:themeColor="text1"/>
          <w:shd w:val="clear" w:color="auto" w:fill="FFFFFF"/>
        </w:rPr>
        <w:t xml:space="preserve">                                  </w:t>
      </w:r>
      <w:r w:rsidR="00D42F13" w:rsidRPr="00586983">
        <w:rPr>
          <w:rFonts w:ascii="Trebuchet MS" w:hAnsi="Trebuchet MS" w:cs="Open Sans"/>
          <w:color w:val="000000" w:themeColor="text1"/>
          <w:shd w:val="clear" w:color="auto" w:fill="FFFFFF"/>
        </w:rPr>
        <w:t xml:space="preserve">             </w:t>
      </w:r>
      <w:r w:rsidR="00B054D2" w:rsidRPr="00586983">
        <w:rPr>
          <w:rFonts w:ascii="Trebuchet MS" w:hAnsi="Trebuchet MS" w:cs="Open Sans"/>
          <w:color w:val="000000" w:themeColor="text1"/>
          <w:shd w:val="clear" w:color="auto" w:fill="FFFFFF"/>
        </w:rPr>
        <w:t xml:space="preserve">   </w:t>
      </w:r>
    </w:p>
    <w:p w14:paraId="59891668" w14:textId="2EF9C0D4" w:rsidR="00174F53" w:rsidRPr="00586983" w:rsidRDefault="00174F53" w:rsidP="009378FA">
      <w:pPr>
        <w:spacing w:after="0" w:line="360" w:lineRule="auto"/>
        <w:rPr>
          <w:rFonts w:ascii="Trebuchet MS" w:hAnsi="Trebuchet MS" w:cs="Arial"/>
          <w:b/>
          <w:color w:val="000000" w:themeColor="text1"/>
        </w:rPr>
      </w:pPr>
      <w:r w:rsidRPr="00586983">
        <w:rPr>
          <w:rFonts w:ascii="Trebuchet MS" w:hAnsi="Trebuchet MS" w:cs="Arial"/>
          <w:b/>
          <w:color w:val="000000" w:themeColor="text1"/>
        </w:rPr>
        <w:t xml:space="preserve">                                               </w:t>
      </w:r>
      <w:r w:rsidR="00FB7D82" w:rsidRPr="00586983">
        <w:rPr>
          <w:rFonts w:ascii="Trebuchet MS" w:hAnsi="Trebuchet MS" w:cs="Arial"/>
          <w:b/>
          <w:color w:val="000000" w:themeColor="text1"/>
        </w:rPr>
        <w:t xml:space="preserve"> </w:t>
      </w:r>
      <w:r w:rsidRPr="00586983">
        <w:rPr>
          <w:rFonts w:ascii="Trebuchet MS" w:hAnsi="Trebuchet MS" w:cs="Arial"/>
          <w:b/>
          <w:color w:val="000000" w:themeColor="text1"/>
        </w:rPr>
        <w:t xml:space="preserve"> </w:t>
      </w:r>
      <w:r w:rsidR="009378FA" w:rsidRPr="00586983">
        <w:rPr>
          <w:rFonts w:ascii="Trebuchet MS" w:hAnsi="Trebuchet MS" w:cs="Arial"/>
          <w:b/>
          <w:color w:val="000000" w:themeColor="text1"/>
        </w:rPr>
        <w:t>DIRECTOR  EXECUTIV</w:t>
      </w:r>
    </w:p>
    <w:p w14:paraId="7B2D6872" w14:textId="77777777" w:rsidR="00174F53" w:rsidRPr="00586983" w:rsidRDefault="00174F53" w:rsidP="009378FA">
      <w:pPr>
        <w:spacing w:after="0" w:line="360" w:lineRule="auto"/>
        <w:rPr>
          <w:rFonts w:ascii="Trebuchet MS" w:hAnsi="Trebuchet MS" w:cs="Arial"/>
          <w:b/>
          <w:color w:val="000000" w:themeColor="text1"/>
        </w:rPr>
      </w:pPr>
      <w:r w:rsidRPr="00586983">
        <w:rPr>
          <w:rFonts w:ascii="Trebuchet MS" w:hAnsi="Trebuchet MS" w:cs="Arial"/>
          <w:b/>
          <w:color w:val="000000" w:themeColor="text1"/>
        </w:rPr>
        <w:t xml:space="preserve">                                                 Dr. ing. Aurica  GREC</w:t>
      </w:r>
    </w:p>
    <w:p w14:paraId="180CE75C" w14:textId="77777777" w:rsidR="00174F53" w:rsidRPr="00586983" w:rsidRDefault="00174F53" w:rsidP="00F14798">
      <w:pPr>
        <w:spacing w:after="0" w:line="240" w:lineRule="auto"/>
        <w:jc w:val="both"/>
        <w:rPr>
          <w:rFonts w:ascii="Trebuchet MS" w:hAnsi="Trebuchet MS" w:cs="Arial"/>
          <w:b/>
          <w:color w:val="000000" w:themeColor="text1"/>
        </w:rPr>
      </w:pPr>
    </w:p>
    <w:p w14:paraId="42147755" w14:textId="77777777" w:rsidR="00174F53" w:rsidRPr="00586983" w:rsidRDefault="00174F53" w:rsidP="00174F53">
      <w:pPr>
        <w:spacing w:after="0" w:line="240" w:lineRule="auto"/>
        <w:jc w:val="both"/>
        <w:rPr>
          <w:rFonts w:ascii="Trebuchet MS" w:hAnsi="Trebuchet MS" w:cs="Arial"/>
          <w:b/>
          <w:color w:val="000000" w:themeColor="text1"/>
        </w:rPr>
      </w:pPr>
    </w:p>
    <w:p w14:paraId="2E7CAA40" w14:textId="12B6923F" w:rsidR="00655E20" w:rsidRDefault="009378FA" w:rsidP="00174F53">
      <w:pPr>
        <w:spacing w:after="0" w:line="240" w:lineRule="auto"/>
        <w:jc w:val="both"/>
        <w:rPr>
          <w:rFonts w:ascii="Trebuchet MS" w:hAnsi="Trebuchet MS" w:cs="Arial"/>
          <w:b/>
          <w:color w:val="000000" w:themeColor="text1"/>
        </w:rPr>
      </w:pPr>
      <w:r w:rsidRPr="00586983">
        <w:rPr>
          <w:rFonts w:ascii="Trebuchet MS" w:hAnsi="Trebuchet MS" w:cs="Arial"/>
          <w:b/>
          <w:color w:val="000000" w:themeColor="text1"/>
        </w:rPr>
        <w:t xml:space="preserve">   </w:t>
      </w:r>
      <w:r w:rsidR="00174F53" w:rsidRPr="00586983">
        <w:rPr>
          <w:rFonts w:ascii="Trebuchet MS" w:hAnsi="Trebuchet MS" w:cs="Arial"/>
          <w:b/>
          <w:color w:val="000000" w:themeColor="text1"/>
        </w:rPr>
        <w:t xml:space="preserve">     </w:t>
      </w:r>
    </w:p>
    <w:p w14:paraId="01154811" w14:textId="2C7AA009" w:rsidR="00586983" w:rsidRDefault="00586983" w:rsidP="00174F53">
      <w:pPr>
        <w:spacing w:after="0" w:line="240" w:lineRule="auto"/>
        <w:jc w:val="both"/>
        <w:rPr>
          <w:rFonts w:ascii="Trebuchet MS" w:hAnsi="Trebuchet MS" w:cs="Arial"/>
          <w:b/>
          <w:color w:val="000000" w:themeColor="text1"/>
        </w:rPr>
      </w:pPr>
    </w:p>
    <w:p w14:paraId="775A4A44" w14:textId="08AF1D5E" w:rsidR="00586983" w:rsidRDefault="00586983" w:rsidP="00174F53">
      <w:pPr>
        <w:spacing w:after="0" w:line="240" w:lineRule="auto"/>
        <w:jc w:val="both"/>
        <w:rPr>
          <w:rFonts w:ascii="Trebuchet MS" w:hAnsi="Trebuchet MS" w:cs="Arial"/>
          <w:b/>
          <w:color w:val="000000" w:themeColor="text1"/>
        </w:rPr>
      </w:pPr>
    </w:p>
    <w:p w14:paraId="410644D6" w14:textId="7423DC57" w:rsidR="00586983" w:rsidRDefault="00586983" w:rsidP="00174F53">
      <w:pPr>
        <w:spacing w:after="0" w:line="240" w:lineRule="auto"/>
        <w:jc w:val="both"/>
        <w:rPr>
          <w:rFonts w:ascii="Trebuchet MS" w:hAnsi="Trebuchet MS" w:cs="Arial"/>
          <w:b/>
          <w:color w:val="000000" w:themeColor="text1"/>
        </w:rPr>
      </w:pPr>
    </w:p>
    <w:p w14:paraId="1EC8FD74" w14:textId="77777777" w:rsidR="00586983" w:rsidRPr="00586983" w:rsidRDefault="00586983" w:rsidP="00174F53">
      <w:pPr>
        <w:spacing w:after="0" w:line="240" w:lineRule="auto"/>
        <w:jc w:val="both"/>
        <w:rPr>
          <w:rFonts w:ascii="Trebuchet MS" w:hAnsi="Trebuchet MS" w:cs="Arial"/>
          <w:b/>
          <w:color w:val="000000" w:themeColor="text1"/>
        </w:rPr>
      </w:pPr>
    </w:p>
    <w:p w14:paraId="4D2AE3A9" w14:textId="7F9C126B" w:rsidR="00174F53" w:rsidRPr="00586983" w:rsidRDefault="00174F53" w:rsidP="00174F53">
      <w:pPr>
        <w:spacing w:after="0" w:line="240" w:lineRule="auto"/>
        <w:jc w:val="both"/>
        <w:rPr>
          <w:rFonts w:ascii="Trebuchet MS" w:hAnsi="Trebuchet MS" w:cs="Arial"/>
          <w:b/>
          <w:color w:val="000000" w:themeColor="text1"/>
        </w:rPr>
      </w:pPr>
      <w:r w:rsidRPr="00586983">
        <w:rPr>
          <w:rFonts w:ascii="Trebuchet MS" w:hAnsi="Trebuchet MS" w:cs="Arial"/>
          <w:b/>
          <w:color w:val="000000" w:themeColor="text1"/>
        </w:rPr>
        <w:t xml:space="preserve">   </w:t>
      </w:r>
    </w:p>
    <w:p w14:paraId="016CAD87" w14:textId="77777777" w:rsidR="00174F53" w:rsidRPr="00586983" w:rsidRDefault="00174F53" w:rsidP="00174F53">
      <w:pPr>
        <w:spacing w:after="0" w:line="240" w:lineRule="auto"/>
        <w:rPr>
          <w:rFonts w:ascii="Trebuchet MS" w:hAnsi="Trebuchet MS" w:cs="Arial"/>
          <w:b/>
          <w:color w:val="000000" w:themeColor="text1"/>
        </w:rPr>
      </w:pPr>
      <w:r w:rsidRPr="00586983">
        <w:rPr>
          <w:rFonts w:ascii="Trebuchet MS" w:hAnsi="Trebuchet MS" w:cs="Arial"/>
          <w:b/>
          <w:color w:val="000000" w:themeColor="text1"/>
        </w:rPr>
        <w:t>Şef  Serviciu  Avize, Acorduri, Autorizații,</w:t>
      </w:r>
    </w:p>
    <w:p w14:paraId="4149D36F" w14:textId="77777777" w:rsidR="00174F53" w:rsidRPr="00586983" w:rsidRDefault="00174F53" w:rsidP="00174F53">
      <w:pPr>
        <w:spacing w:after="0" w:line="240" w:lineRule="auto"/>
        <w:rPr>
          <w:rFonts w:ascii="Trebuchet MS" w:hAnsi="Trebuchet MS" w:cs="Arial"/>
          <w:b/>
          <w:color w:val="000000" w:themeColor="text1"/>
          <w:lang w:eastAsia="ro-RO"/>
        </w:rPr>
      </w:pPr>
      <w:r w:rsidRPr="00586983">
        <w:rPr>
          <w:rFonts w:ascii="Trebuchet MS" w:hAnsi="Trebuchet MS" w:cs="Arial"/>
          <w:color w:val="000000" w:themeColor="text1"/>
          <w:lang w:eastAsia="ro-RO"/>
        </w:rPr>
        <w:t>ing. Gizella BALINT</w:t>
      </w:r>
      <w:r w:rsidRPr="00586983">
        <w:rPr>
          <w:rFonts w:ascii="Trebuchet MS" w:hAnsi="Trebuchet MS" w:cs="Arial"/>
          <w:b/>
          <w:color w:val="000000" w:themeColor="text1"/>
          <w:lang w:eastAsia="ro-RO"/>
        </w:rPr>
        <w:t xml:space="preserve">     </w:t>
      </w:r>
    </w:p>
    <w:p w14:paraId="4841166D" w14:textId="77777777" w:rsidR="00174F53" w:rsidRPr="00586983" w:rsidRDefault="00174F53" w:rsidP="00174F53">
      <w:pPr>
        <w:spacing w:after="0" w:line="240" w:lineRule="auto"/>
        <w:rPr>
          <w:rFonts w:ascii="Trebuchet MS" w:hAnsi="Trebuchet MS"/>
          <w:b/>
          <w:color w:val="000000" w:themeColor="text1"/>
          <w:lang w:eastAsia="ro-RO"/>
        </w:rPr>
      </w:pPr>
      <w:r w:rsidRPr="00586983">
        <w:rPr>
          <w:rFonts w:ascii="Trebuchet MS" w:hAnsi="Trebuchet MS"/>
          <w:b/>
          <w:color w:val="000000" w:themeColor="text1"/>
          <w:lang w:eastAsia="ro-RO"/>
        </w:rPr>
        <w:t xml:space="preserve">           </w:t>
      </w:r>
    </w:p>
    <w:p w14:paraId="0A438420" w14:textId="4500310F" w:rsidR="00174F53" w:rsidRPr="00586983" w:rsidRDefault="00174F53" w:rsidP="009378FA">
      <w:pPr>
        <w:spacing w:after="0" w:line="240" w:lineRule="auto"/>
        <w:rPr>
          <w:rFonts w:ascii="Trebuchet MS" w:hAnsi="Trebuchet MS"/>
          <w:b/>
          <w:color w:val="000000" w:themeColor="text1"/>
          <w:lang w:eastAsia="ro-RO"/>
        </w:rPr>
      </w:pPr>
      <w:r w:rsidRPr="00586983">
        <w:rPr>
          <w:rFonts w:ascii="Trebuchet MS" w:hAnsi="Trebuchet MS"/>
          <w:b/>
          <w:color w:val="000000" w:themeColor="text1"/>
          <w:lang w:eastAsia="ro-RO"/>
        </w:rPr>
        <w:t xml:space="preserve">                </w:t>
      </w:r>
    </w:p>
    <w:p w14:paraId="217B836A" w14:textId="77777777" w:rsidR="00655E20" w:rsidRPr="00586983" w:rsidRDefault="00655E20" w:rsidP="009378FA">
      <w:pPr>
        <w:spacing w:after="0" w:line="240" w:lineRule="auto"/>
        <w:rPr>
          <w:rFonts w:ascii="Trebuchet MS" w:hAnsi="Trebuchet MS"/>
          <w:b/>
          <w:color w:val="000000" w:themeColor="text1"/>
        </w:rPr>
      </w:pPr>
    </w:p>
    <w:p w14:paraId="5B3063AA" w14:textId="77777777" w:rsidR="00174F53" w:rsidRPr="00586983" w:rsidRDefault="00174F53" w:rsidP="00174F53">
      <w:pPr>
        <w:spacing w:after="0" w:line="240" w:lineRule="auto"/>
        <w:jc w:val="both"/>
        <w:rPr>
          <w:rFonts w:ascii="Trebuchet MS" w:hAnsi="Trebuchet MS" w:cs="Arial"/>
          <w:b/>
          <w:color w:val="000000" w:themeColor="text1"/>
        </w:rPr>
      </w:pPr>
      <w:r w:rsidRPr="00586983">
        <w:rPr>
          <w:rFonts w:ascii="Trebuchet MS" w:hAnsi="Trebuchet MS" w:cs="Arial"/>
          <w:b/>
          <w:color w:val="000000" w:themeColor="text1"/>
        </w:rPr>
        <w:t>Întocmit,</w:t>
      </w:r>
    </w:p>
    <w:p w14:paraId="1F6B82EC" w14:textId="6DA3583A" w:rsidR="005863C9" w:rsidRPr="00586983" w:rsidRDefault="00174F53" w:rsidP="00655E20">
      <w:pPr>
        <w:tabs>
          <w:tab w:val="left" w:pos="708"/>
          <w:tab w:val="left" w:pos="1416"/>
          <w:tab w:val="left" w:pos="2124"/>
          <w:tab w:val="left" w:pos="3844"/>
        </w:tabs>
        <w:spacing w:after="0" w:line="240" w:lineRule="auto"/>
        <w:jc w:val="both"/>
        <w:rPr>
          <w:rFonts w:ascii="Trebuchet MS" w:hAnsi="Trebuchet MS"/>
          <w:color w:val="000000" w:themeColor="text1"/>
          <w:sz w:val="20"/>
          <w:szCs w:val="20"/>
        </w:rPr>
      </w:pPr>
      <w:r w:rsidRPr="00586983">
        <w:rPr>
          <w:rFonts w:ascii="Trebuchet MS" w:hAnsi="Trebuchet MS" w:cs="Arial"/>
          <w:color w:val="000000" w:themeColor="text1"/>
        </w:rPr>
        <w:t>ing. Claudia SANDOR</w:t>
      </w:r>
      <w:r w:rsidRPr="00586983">
        <w:rPr>
          <w:rFonts w:ascii="Trebuchet MS" w:hAnsi="Trebuchet MS"/>
          <w:color w:val="000000" w:themeColor="text1"/>
        </w:rPr>
        <w:tab/>
      </w:r>
      <w:r w:rsidR="00655E20" w:rsidRPr="00586983">
        <w:rPr>
          <w:rFonts w:ascii="Trebuchet MS" w:hAnsi="Trebuchet MS"/>
          <w:color w:val="000000" w:themeColor="text1"/>
        </w:rPr>
        <w:tab/>
      </w:r>
    </w:p>
    <w:sectPr w:rsidR="005863C9" w:rsidRPr="00586983" w:rsidSect="00B054D2">
      <w:headerReference w:type="default" r:id="rId8"/>
      <w:footerReference w:type="default" r:id="rId9"/>
      <w:headerReference w:type="first" r:id="rId10"/>
      <w:footerReference w:type="first" r:id="rId11"/>
      <w:pgSz w:w="11906" w:h="16838" w:code="9"/>
      <w:pgMar w:top="851" w:right="1077" w:bottom="1276" w:left="1077" w:header="0" w:footer="1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2A6D" w14:textId="77777777" w:rsidR="000C6EB5" w:rsidRDefault="000C6EB5" w:rsidP="00143ACD">
      <w:pPr>
        <w:spacing w:after="0" w:line="240" w:lineRule="auto"/>
      </w:pPr>
      <w:r>
        <w:separator/>
      </w:r>
    </w:p>
  </w:endnote>
  <w:endnote w:type="continuationSeparator" w:id="0">
    <w:p w14:paraId="3AA0E9BF" w14:textId="77777777" w:rsidR="000C6EB5" w:rsidRDefault="000C6EB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54017D4A"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2D5B2E">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642047">
                      <w:rPr>
                        <w:b/>
                        <w:bCs/>
                        <w:noProof/>
                        <w:sz w:val="16"/>
                        <w:szCs w:val="16"/>
                      </w:rPr>
                      <w:t>6</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642047">
                      <w:rPr>
                        <w:b/>
                        <w:bCs/>
                        <w:noProof/>
                        <w:sz w:val="16"/>
                        <w:szCs w:val="16"/>
                      </w:rPr>
                      <w:t>9</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0C6EB5"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456B326D" w:rsidR="007824FA" w:rsidRPr="007824FA" w:rsidRDefault="00F14798" w:rsidP="007824FA">
    <w:pPr>
      <w:pStyle w:val="Footer1"/>
      <w:rPr>
        <w:sz w:val="16"/>
        <w:szCs w:val="16"/>
      </w:rPr>
    </w:pPr>
    <w:r>
      <w:rPr>
        <w:sz w:val="16"/>
        <w:szCs w:val="16"/>
      </w:rPr>
      <w:t xml:space="preserve"> </w:t>
    </w:r>
    <w:r w:rsidR="007824FA">
      <w:rPr>
        <w:sz w:val="16"/>
        <w:szCs w:val="16"/>
      </w:rPr>
      <w:t xml:space="preserve">     </w:t>
    </w:r>
    <w:r w:rsidR="007824FA"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7824FA" w:rsidRPr="007824FA">
              <w:rPr>
                <w:sz w:val="16"/>
                <w:szCs w:val="16"/>
              </w:rPr>
              <w:t xml:space="preserve">                                    </w:t>
            </w:r>
            <w:r w:rsidR="00C006AF">
              <w:rPr>
                <w:sz w:val="16"/>
                <w:szCs w:val="16"/>
              </w:rPr>
              <w:t xml:space="preserve">                      </w:t>
            </w:r>
            <w:r w:rsidR="007824FA" w:rsidRPr="007824FA">
              <w:rPr>
                <w:sz w:val="16"/>
                <w:szCs w:val="16"/>
              </w:rPr>
              <w:t xml:space="preserve">Pagină </w:t>
            </w:r>
            <w:r w:rsidR="007824FA" w:rsidRPr="007824FA">
              <w:rPr>
                <w:b/>
                <w:bCs/>
                <w:sz w:val="16"/>
                <w:szCs w:val="16"/>
              </w:rPr>
              <w:fldChar w:fldCharType="begin"/>
            </w:r>
            <w:r w:rsidR="007824FA" w:rsidRPr="007824FA">
              <w:rPr>
                <w:b/>
                <w:bCs/>
                <w:sz w:val="16"/>
                <w:szCs w:val="16"/>
              </w:rPr>
              <w:instrText>PAGE</w:instrText>
            </w:r>
            <w:r w:rsidR="007824FA" w:rsidRPr="007824FA">
              <w:rPr>
                <w:b/>
                <w:bCs/>
                <w:sz w:val="16"/>
                <w:szCs w:val="16"/>
              </w:rPr>
              <w:fldChar w:fldCharType="separate"/>
            </w:r>
            <w:r w:rsidR="00642047">
              <w:rPr>
                <w:b/>
                <w:bCs/>
                <w:noProof/>
                <w:sz w:val="16"/>
                <w:szCs w:val="16"/>
              </w:rPr>
              <w:t>1</w:t>
            </w:r>
            <w:r w:rsidR="007824FA" w:rsidRPr="007824FA">
              <w:rPr>
                <w:sz w:val="16"/>
                <w:szCs w:val="16"/>
              </w:rPr>
              <w:fldChar w:fldCharType="end"/>
            </w:r>
            <w:r w:rsidR="007824FA" w:rsidRPr="007824FA">
              <w:rPr>
                <w:sz w:val="16"/>
                <w:szCs w:val="16"/>
              </w:rPr>
              <w:t xml:space="preserve"> din </w:t>
            </w:r>
            <w:r w:rsidR="007824FA" w:rsidRPr="007824FA">
              <w:rPr>
                <w:b/>
                <w:bCs/>
                <w:sz w:val="16"/>
                <w:szCs w:val="16"/>
              </w:rPr>
              <w:fldChar w:fldCharType="begin"/>
            </w:r>
            <w:r w:rsidR="007824FA" w:rsidRPr="007824FA">
              <w:rPr>
                <w:b/>
                <w:bCs/>
                <w:sz w:val="16"/>
                <w:szCs w:val="16"/>
              </w:rPr>
              <w:instrText>NUMPAGES</w:instrText>
            </w:r>
            <w:r w:rsidR="007824FA" w:rsidRPr="007824FA">
              <w:rPr>
                <w:b/>
                <w:bCs/>
                <w:sz w:val="16"/>
                <w:szCs w:val="16"/>
              </w:rPr>
              <w:fldChar w:fldCharType="separate"/>
            </w:r>
            <w:r w:rsidR="00642047">
              <w:rPr>
                <w:b/>
                <w:bCs/>
                <w:noProof/>
                <w:sz w:val="16"/>
                <w:szCs w:val="16"/>
              </w:rPr>
              <w:t>9</w:t>
            </w:r>
            <w:r w:rsidR="007824FA"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A651" w14:textId="77777777" w:rsidR="000C6EB5" w:rsidRDefault="000C6EB5" w:rsidP="00143ACD">
      <w:pPr>
        <w:spacing w:after="0" w:line="240" w:lineRule="auto"/>
      </w:pPr>
      <w:r>
        <w:separator/>
      </w:r>
    </w:p>
  </w:footnote>
  <w:footnote w:type="continuationSeparator" w:id="0">
    <w:p w14:paraId="629BA4FF" w14:textId="77777777" w:rsidR="000C6EB5" w:rsidRDefault="000C6EB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EFBC7FD8"/>
    <w:lvl w:ilvl="0" w:tplc="0418000F">
      <w:start w:val="1"/>
      <w:numFmt w:val="decimal"/>
      <w:lvlText w:val="%1."/>
      <w:lvlJc w:val="left"/>
      <w:pPr>
        <w:ind w:left="5180" w:hanging="360"/>
      </w:p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1" w15:restartNumberingAfterBreak="0">
    <w:nsid w:val="14CB5B9D"/>
    <w:multiLevelType w:val="hybridMultilevel"/>
    <w:tmpl w:val="D3F629E2"/>
    <w:lvl w:ilvl="0" w:tplc="516E7B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5277"/>
    <w:multiLevelType w:val="hybridMultilevel"/>
    <w:tmpl w:val="C85E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16771"/>
    <w:multiLevelType w:val="hybridMultilevel"/>
    <w:tmpl w:val="92F08BB8"/>
    <w:lvl w:ilvl="0" w:tplc="16DC5A32">
      <w:start w:val="6"/>
      <w:numFmt w:val="bullet"/>
      <w:lvlText w:val="-"/>
      <w:lvlJc w:val="left"/>
      <w:pPr>
        <w:tabs>
          <w:tab w:val="num" w:pos="660"/>
        </w:tabs>
        <w:ind w:left="660" w:hanging="360"/>
      </w:pPr>
      <w:rPr>
        <w:rFonts w:ascii="Calibri" w:eastAsia="Calibri" w:hAnsi="Calibri"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ECA550E"/>
    <w:multiLevelType w:val="singleLevel"/>
    <w:tmpl w:val="DF0A056C"/>
    <w:lvl w:ilvl="0">
      <w:start w:val="1"/>
      <w:numFmt w:val="decimal"/>
      <w:lvlText w:val="%1."/>
      <w:lvlJc w:val="left"/>
      <w:pPr>
        <w:tabs>
          <w:tab w:val="num" w:pos="360"/>
        </w:tabs>
        <w:ind w:left="360" w:hanging="360"/>
      </w:pPr>
      <w:rPr>
        <w:b/>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3517A1"/>
    <w:multiLevelType w:val="hybridMultilevel"/>
    <w:tmpl w:val="4E743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430B3"/>
    <w:multiLevelType w:val="hybridMultilevel"/>
    <w:tmpl w:val="3E8E2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7EA7"/>
    <w:multiLevelType w:val="hybridMultilevel"/>
    <w:tmpl w:val="0D57E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9410225"/>
    <w:multiLevelType w:val="hybridMultilevel"/>
    <w:tmpl w:val="5E3C9EA2"/>
    <w:lvl w:ilvl="0" w:tplc="515ED1F6">
      <w:start w:val="2"/>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51AC8"/>
    <w:multiLevelType w:val="hybridMultilevel"/>
    <w:tmpl w:val="DCB0E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C15FB"/>
    <w:multiLevelType w:val="hybridMultilevel"/>
    <w:tmpl w:val="CBEC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7530EE"/>
    <w:multiLevelType w:val="hybridMultilevel"/>
    <w:tmpl w:val="B5888F60"/>
    <w:lvl w:ilvl="0" w:tplc="120CD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43B42"/>
    <w:multiLevelType w:val="singleLevel"/>
    <w:tmpl w:val="AABA34BA"/>
    <w:lvl w:ilvl="0">
      <w:numFmt w:val="bullet"/>
      <w:lvlText w:val="-"/>
      <w:lvlJc w:val="left"/>
      <w:pPr>
        <w:tabs>
          <w:tab w:val="num" w:pos="360"/>
        </w:tabs>
        <w:ind w:left="360" w:hanging="360"/>
      </w:pPr>
      <w:rPr>
        <w:rFonts w:hint="default"/>
        <w:color w:val="auto"/>
      </w:rPr>
    </w:lvl>
  </w:abstractNum>
  <w:abstractNum w:abstractNumId="17" w15:restartNumberingAfterBreak="0">
    <w:nsid w:val="62132FFE"/>
    <w:multiLevelType w:val="hybridMultilevel"/>
    <w:tmpl w:val="005AB2EE"/>
    <w:lvl w:ilvl="0" w:tplc="ED6ABB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31B69"/>
    <w:multiLevelType w:val="hybridMultilevel"/>
    <w:tmpl w:val="8802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E7AAE"/>
    <w:multiLevelType w:val="hybridMultilevel"/>
    <w:tmpl w:val="DCD201FA"/>
    <w:lvl w:ilvl="0" w:tplc="01C2CBD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D5E4F"/>
    <w:multiLevelType w:val="hybridMultilevel"/>
    <w:tmpl w:val="50568590"/>
    <w:lvl w:ilvl="0" w:tplc="D39ECE76">
      <w:numFmt w:val="bullet"/>
      <w:lvlText w:val="-"/>
      <w:lvlJc w:val="left"/>
      <w:pPr>
        <w:ind w:left="720" w:hanging="360"/>
      </w:pPr>
      <w:rPr>
        <w:rFonts w:ascii="Arial" w:eastAsia="Calibri" w:hAnsi="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22408C"/>
    <w:multiLevelType w:val="hybridMultilevel"/>
    <w:tmpl w:val="66FEA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9"/>
  </w:num>
  <w:num w:numId="5">
    <w:abstractNumId w:val="20"/>
  </w:num>
  <w:num w:numId="6">
    <w:abstractNumId w:val="19"/>
  </w:num>
  <w:num w:numId="7">
    <w:abstractNumId w:val="3"/>
  </w:num>
  <w:num w:numId="8">
    <w:abstractNumId w:val="12"/>
  </w:num>
  <w:num w:numId="9">
    <w:abstractNumId w:val="5"/>
  </w:num>
  <w:num w:numId="10">
    <w:abstractNumId w:val="7"/>
  </w:num>
  <w:num w:numId="11">
    <w:abstractNumId w:val="8"/>
  </w:num>
  <w:num w:numId="12">
    <w:abstractNumId w:val="21"/>
  </w:num>
  <w:num w:numId="13">
    <w:abstractNumId w:val="14"/>
  </w:num>
  <w:num w:numId="14">
    <w:abstractNumId w:val="22"/>
  </w:num>
  <w:num w:numId="15">
    <w:abstractNumId w:val="10"/>
  </w:num>
  <w:num w:numId="16">
    <w:abstractNumId w:val="11"/>
  </w:num>
  <w:num w:numId="17">
    <w:abstractNumId w:val="6"/>
  </w:num>
  <w:num w:numId="18">
    <w:abstractNumId w:val="17"/>
  </w:num>
  <w:num w:numId="19">
    <w:abstractNumId w:val="13"/>
  </w:num>
  <w:num w:numId="20">
    <w:abstractNumId w:val="0"/>
  </w:num>
  <w:num w:numId="21">
    <w:abstractNumId w:val="1"/>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20927"/>
    <w:rsid w:val="00042469"/>
    <w:rsid w:val="00063A38"/>
    <w:rsid w:val="000C3EE4"/>
    <w:rsid w:val="000C6EB5"/>
    <w:rsid w:val="001106DF"/>
    <w:rsid w:val="00117DEB"/>
    <w:rsid w:val="001262F6"/>
    <w:rsid w:val="00143ACD"/>
    <w:rsid w:val="00174F53"/>
    <w:rsid w:val="001B47C8"/>
    <w:rsid w:val="0020757D"/>
    <w:rsid w:val="00220A05"/>
    <w:rsid w:val="00253C10"/>
    <w:rsid w:val="00262DB6"/>
    <w:rsid w:val="00271ABA"/>
    <w:rsid w:val="002C6689"/>
    <w:rsid w:val="002C77D2"/>
    <w:rsid w:val="002D19BC"/>
    <w:rsid w:val="002D5B2E"/>
    <w:rsid w:val="00354326"/>
    <w:rsid w:val="0038431C"/>
    <w:rsid w:val="003C123B"/>
    <w:rsid w:val="003C268F"/>
    <w:rsid w:val="00482EF6"/>
    <w:rsid w:val="004B7417"/>
    <w:rsid w:val="004C0BED"/>
    <w:rsid w:val="004C0CE7"/>
    <w:rsid w:val="004C6E4A"/>
    <w:rsid w:val="004C7186"/>
    <w:rsid w:val="004D14DB"/>
    <w:rsid w:val="004F0F51"/>
    <w:rsid w:val="004F42C9"/>
    <w:rsid w:val="00520258"/>
    <w:rsid w:val="0053065D"/>
    <w:rsid w:val="00533A2D"/>
    <w:rsid w:val="005863C9"/>
    <w:rsid w:val="00586983"/>
    <w:rsid w:val="005C28A9"/>
    <w:rsid w:val="005F5671"/>
    <w:rsid w:val="00617094"/>
    <w:rsid w:val="00631825"/>
    <w:rsid w:val="00631BF9"/>
    <w:rsid w:val="00642047"/>
    <w:rsid w:val="00655E20"/>
    <w:rsid w:val="00677F77"/>
    <w:rsid w:val="006813AE"/>
    <w:rsid w:val="006B1C21"/>
    <w:rsid w:val="006D65DB"/>
    <w:rsid w:val="0071744D"/>
    <w:rsid w:val="00725BF2"/>
    <w:rsid w:val="00725F1D"/>
    <w:rsid w:val="007278B8"/>
    <w:rsid w:val="00733B88"/>
    <w:rsid w:val="0074777D"/>
    <w:rsid w:val="007824FA"/>
    <w:rsid w:val="0078271A"/>
    <w:rsid w:val="007D4A5C"/>
    <w:rsid w:val="007E6483"/>
    <w:rsid w:val="0081504B"/>
    <w:rsid w:val="008507D9"/>
    <w:rsid w:val="008631FB"/>
    <w:rsid w:val="008B2432"/>
    <w:rsid w:val="008C7811"/>
    <w:rsid w:val="008D246C"/>
    <w:rsid w:val="008E19DC"/>
    <w:rsid w:val="008E3716"/>
    <w:rsid w:val="008F1236"/>
    <w:rsid w:val="008F1AF5"/>
    <w:rsid w:val="0090061B"/>
    <w:rsid w:val="009142A5"/>
    <w:rsid w:val="009378FA"/>
    <w:rsid w:val="00976FF1"/>
    <w:rsid w:val="009866BC"/>
    <w:rsid w:val="009B480A"/>
    <w:rsid w:val="00A0719A"/>
    <w:rsid w:val="00A448BD"/>
    <w:rsid w:val="00A7428D"/>
    <w:rsid w:val="00A906B5"/>
    <w:rsid w:val="00AC6CA8"/>
    <w:rsid w:val="00AE007A"/>
    <w:rsid w:val="00AF1956"/>
    <w:rsid w:val="00B0228A"/>
    <w:rsid w:val="00B054D2"/>
    <w:rsid w:val="00B06460"/>
    <w:rsid w:val="00B22562"/>
    <w:rsid w:val="00B31EBF"/>
    <w:rsid w:val="00B50A4A"/>
    <w:rsid w:val="00B66053"/>
    <w:rsid w:val="00B85E92"/>
    <w:rsid w:val="00BA7EEF"/>
    <w:rsid w:val="00BB33DA"/>
    <w:rsid w:val="00BC1B81"/>
    <w:rsid w:val="00BE0746"/>
    <w:rsid w:val="00C006AF"/>
    <w:rsid w:val="00C02DFA"/>
    <w:rsid w:val="00C53279"/>
    <w:rsid w:val="00C545F6"/>
    <w:rsid w:val="00C5515D"/>
    <w:rsid w:val="00C5562D"/>
    <w:rsid w:val="00C61733"/>
    <w:rsid w:val="00C76F67"/>
    <w:rsid w:val="00CF67BF"/>
    <w:rsid w:val="00D00CA4"/>
    <w:rsid w:val="00D1499F"/>
    <w:rsid w:val="00D356FA"/>
    <w:rsid w:val="00D41783"/>
    <w:rsid w:val="00D42F13"/>
    <w:rsid w:val="00D51A8E"/>
    <w:rsid w:val="00D62259"/>
    <w:rsid w:val="00D8381D"/>
    <w:rsid w:val="00DE792C"/>
    <w:rsid w:val="00E07801"/>
    <w:rsid w:val="00E82CD9"/>
    <w:rsid w:val="00E84F3C"/>
    <w:rsid w:val="00EB069C"/>
    <w:rsid w:val="00ED25D0"/>
    <w:rsid w:val="00ED3C3F"/>
    <w:rsid w:val="00F1090C"/>
    <w:rsid w:val="00F14798"/>
    <w:rsid w:val="00F270A8"/>
    <w:rsid w:val="00F50543"/>
    <w:rsid w:val="00F83E65"/>
    <w:rsid w:val="00FA4087"/>
    <w:rsid w:val="00FB5C16"/>
    <w:rsid w:val="00FB7D82"/>
    <w:rsid w:val="00FC2A12"/>
    <w:rsid w:val="00FE6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DEF54B1-A951-4F94-BCC5-444EAB19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74F53"/>
    <w:pPr>
      <w:keepNext/>
      <w:keepLines/>
      <w:spacing w:before="240" w:after="0" w:line="276" w:lineRule="auto"/>
      <w:outlineLvl w:val="0"/>
    </w:pPr>
    <w:rPr>
      <w:rFonts w:ascii="Calibri Light" w:eastAsia="Times New Roman" w:hAnsi="Calibri Light" w:cs="Times New Roman"/>
      <w:color w:val="2E74B5"/>
      <w:sz w:val="32"/>
      <w:szCs w:val="32"/>
      <w:lang w:val="en-US"/>
      <w14:ligatures w14:val="none"/>
    </w:rPr>
  </w:style>
  <w:style w:type="paragraph" w:styleId="Heading2">
    <w:name w:val="heading 2"/>
    <w:basedOn w:val="Normal"/>
    <w:next w:val="Normal"/>
    <w:link w:val="Heading2Char"/>
    <w:qFormat/>
    <w:rsid w:val="00174F53"/>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74F53"/>
    <w:rPr>
      <w:rFonts w:ascii="Calibri Light" w:eastAsia="Times New Roman" w:hAnsi="Calibri Light" w:cs="Times New Roman"/>
      <w:color w:val="2E74B5"/>
      <w:sz w:val="32"/>
      <w:szCs w:val="32"/>
      <w:lang w:val="en-US"/>
      <w14:ligatures w14:val="none"/>
    </w:rPr>
  </w:style>
  <w:style w:type="character" w:customStyle="1" w:styleId="Heading2Char">
    <w:name w:val="Heading 2 Char"/>
    <w:basedOn w:val="DefaultParagraphFont"/>
    <w:link w:val="Heading2"/>
    <w:rsid w:val="00174F53"/>
    <w:rPr>
      <w:rFonts w:ascii="Times New Roman" w:eastAsia="Times New Roman" w:hAnsi="Times New Roman" w:cs="Times New Roman"/>
      <w:b/>
      <w:bCs/>
      <w:sz w:val="24"/>
      <w:szCs w:val="24"/>
      <w:lang w:eastAsia="ro-RO"/>
      <w14:ligatures w14:val="none"/>
    </w:rPr>
  </w:style>
  <w:style w:type="paragraph" w:styleId="BodyText">
    <w:name w:val="Body Text"/>
    <w:basedOn w:val="Normal"/>
    <w:link w:val="BodyTextChar"/>
    <w:uiPriority w:val="99"/>
    <w:rsid w:val="00174F53"/>
    <w:pPr>
      <w:spacing w:after="120" w:line="276" w:lineRule="auto"/>
    </w:pPr>
    <w:rPr>
      <w:rFonts w:ascii="Calibri" w:eastAsia="Calibri" w:hAnsi="Calibri" w:cs="Times New Roman"/>
      <w14:ligatures w14:val="none"/>
    </w:rPr>
  </w:style>
  <w:style w:type="character" w:customStyle="1" w:styleId="BodyTextChar">
    <w:name w:val="Body Text Char"/>
    <w:basedOn w:val="DefaultParagraphFont"/>
    <w:link w:val="BodyText"/>
    <w:uiPriority w:val="99"/>
    <w:rsid w:val="00174F53"/>
    <w:rPr>
      <w:rFonts w:ascii="Calibri" w:eastAsia="Calibri" w:hAnsi="Calibri" w:cs="Times New Roman"/>
      <w14:ligatures w14:val="non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174F53"/>
    <w:pPr>
      <w:spacing w:after="0" w:line="240" w:lineRule="auto"/>
      <w:ind w:left="720"/>
    </w:pPr>
    <w:rPr>
      <w:rFonts w:ascii="Calibri" w:eastAsia="Calibri" w:hAnsi="Calibri" w:cs="Times New Roman"/>
      <w:lang w:val="en-US"/>
      <w14:ligatures w14:val="none"/>
    </w:rPr>
  </w:style>
  <w:style w:type="paragraph" w:customStyle="1" w:styleId="Default">
    <w:name w:val="Default"/>
    <w:qFormat/>
    <w:rsid w:val="00174F53"/>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NoSpacing">
    <w:name w:val="No Spacing"/>
    <w:uiPriority w:val="1"/>
    <w:qFormat/>
    <w:rsid w:val="00174F53"/>
    <w:pPr>
      <w:suppressAutoHyphens/>
      <w:spacing w:after="0" w:line="240" w:lineRule="auto"/>
    </w:pPr>
    <w:rPr>
      <w:rFonts w:ascii="Calibri" w:eastAsia="Calibri" w:hAnsi="Calibri" w:cs="Calibri"/>
      <w:lang w:val="en-US" w:eastAsia="ar-SA"/>
      <w14:ligatures w14:val="none"/>
    </w:rPr>
  </w:style>
  <w:style w:type="paragraph" w:customStyle="1" w:styleId="StyleHidden">
    <w:name w:val="StyleHidden"/>
    <w:basedOn w:val="Normal"/>
    <w:link w:val="StyleHiddenChar"/>
    <w:rsid w:val="00174F53"/>
    <w:pPr>
      <w:spacing w:after="120"/>
    </w:pPr>
    <w:rPr>
      <w:rFonts w:ascii="Arial" w:eastAsia="Calibri" w:hAnsi="Arial" w:cs="Arial"/>
      <w:b/>
      <w:sz w:val="2"/>
      <w:szCs w:val="24"/>
      <w:lang w:val="en-US"/>
      <w14:ligatures w14:val="none"/>
    </w:rPr>
  </w:style>
  <w:style w:type="character" w:customStyle="1" w:styleId="StyleHiddenChar">
    <w:name w:val="StyleHidden Char"/>
    <w:link w:val="StyleHidden"/>
    <w:rsid w:val="00174F53"/>
    <w:rPr>
      <w:rFonts w:ascii="Arial" w:eastAsia="Calibri" w:hAnsi="Arial" w:cs="Arial"/>
      <w:b/>
      <w:sz w:val="2"/>
      <w:szCs w:val="24"/>
      <w:lang w:val="en-US"/>
      <w14:ligatures w14:val="none"/>
    </w:rPr>
  </w:style>
  <w:style w:type="paragraph" w:styleId="ListContinue2">
    <w:name w:val="List Continue 2"/>
    <w:basedOn w:val="Normal"/>
    <w:rsid w:val="00174F53"/>
    <w:pPr>
      <w:spacing w:after="120" w:line="276" w:lineRule="auto"/>
      <w:ind w:left="720"/>
    </w:pPr>
    <w:rPr>
      <w:rFonts w:ascii="Calibri" w:eastAsia="Calibri" w:hAnsi="Calibri" w:cs="Times New Roman"/>
      <w:lang w:val="en-US"/>
      <w14:ligatures w14:val="none"/>
    </w:rPr>
  </w:style>
  <w:style w:type="paragraph" w:styleId="BodyTextIndent2">
    <w:name w:val="Body Text Indent 2"/>
    <w:basedOn w:val="Normal"/>
    <w:link w:val="BodyTextIndent2Char"/>
    <w:uiPriority w:val="99"/>
    <w:unhideWhenUsed/>
    <w:rsid w:val="00174F53"/>
    <w:pPr>
      <w:spacing w:after="120" w:line="480" w:lineRule="auto"/>
      <w:ind w:left="360"/>
    </w:pPr>
    <w:rPr>
      <w:rFonts w:ascii="Calibri" w:eastAsia="Calibri" w:hAnsi="Calibri" w:cs="Times New Roman"/>
      <w:lang w:val="en-US"/>
      <w14:ligatures w14:val="none"/>
    </w:rPr>
  </w:style>
  <w:style w:type="character" w:customStyle="1" w:styleId="BodyTextIndent2Char">
    <w:name w:val="Body Text Indent 2 Char"/>
    <w:basedOn w:val="DefaultParagraphFont"/>
    <w:link w:val="BodyTextIndent2"/>
    <w:uiPriority w:val="99"/>
    <w:rsid w:val="00174F53"/>
    <w:rPr>
      <w:rFonts w:ascii="Calibri" w:eastAsia="Calibri" w:hAnsi="Calibri" w:cs="Times New Roman"/>
      <w:lang w:val="en-US"/>
      <w14:ligatures w14:val="none"/>
    </w:rPr>
  </w:style>
  <w:style w:type="paragraph" w:customStyle="1" w:styleId="Standard">
    <w:name w:val="Standard"/>
    <w:rsid w:val="006B1C2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6B1C21"/>
    <w:rPr>
      <w:rFonts w:ascii="Calibri" w:eastAsia="Calibri" w:hAnsi="Calibri" w:cs="Times New Roman"/>
      <w:lang w:val="en-US"/>
      <w14:ligatures w14:val="none"/>
    </w:rPr>
  </w:style>
  <w:style w:type="paragraph" w:customStyle="1" w:styleId="WW-Default">
    <w:name w:val="WW-Default"/>
    <w:rsid w:val="006B1C21"/>
    <w:pPr>
      <w:widowControl w:val="0"/>
      <w:suppressAutoHyphens/>
      <w:spacing w:after="0" w:line="240" w:lineRule="auto"/>
    </w:pPr>
    <w:rPr>
      <w:rFonts w:ascii="Times New Roman" w:eastAsia="SimSun" w:hAnsi="Times New Roman" w:cs="Arial Unicode MS"/>
      <w:color w:val="000000"/>
      <w:sz w:val="24"/>
      <w:szCs w:val="24"/>
      <w:lang w:val="en-GB"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05C2-B84F-4B06-AA2B-CDDE943D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4966</Words>
  <Characters>28312</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SANDOR CLAUDIA</cp:lastModifiedBy>
  <cp:revision>17</cp:revision>
  <cp:lastPrinted>2024-01-31T12:00:00Z</cp:lastPrinted>
  <dcterms:created xsi:type="dcterms:W3CDTF">2024-01-30T17:31:00Z</dcterms:created>
  <dcterms:modified xsi:type="dcterms:W3CDTF">2024-02-13T08:49:00Z</dcterms:modified>
</cp:coreProperties>
</file>