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2AF23" w14:textId="4E724664" w:rsidR="004F30BE" w:rsidRDefault="007E6483" w:rsidP="00811D6B">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11035328" w14:textId="77777777" w:rsidR="00811D6B" w:rsidRPr="00811D6B" w:rsidRDefault="00811D6B" w:rsidP="00811D6B">
      <w:pPr>
        <w:pStyle w:val="Header"/>
        <w:spacing w:line="360" w:lineRule="auto"/>
        <w:rPr>
          <w:rFonts w:ascii="Trebuchet MS" w:hAnsi="Trebuchet MS"/>
          <w:b/>
          <w:bCs/>
          <w:sz w:val="28"/>
          <w:szCs w:val="28"/>
        </w:rPr>
      </w:pPr>
    </w:p>
    <w:p w14:paraId="2882EB9A" w14:textId="7A95F01B" w:rsidR="00431D43" w:rsidRPr="003608C1" w:rsidRDefault="00431D43" w:rsidP="00431D43">
      <w:pPr>
        <w:pStyle w:val="Heading1"/>
        <w:spacing w:before="0" w:line="240" w:lineRule="auto"/>
        <w:jc w:val="center"/>
        <w:rPr>
          <w:rFonts w:ascii="Trebuchet MS" w:eastAsia="Times New Roman" w:hAnsi="Trebuchet MS" w:cs="Arial"/>
          <w:b/>
          <w:bCs/>
          <w:color w:val="auto"/>
          <w:sz w:val="22"/>
          <w:szCs w:val="22"/>
          <w:lang w:eastAsia="ro-RO"/>
          <w14:ligatures w14:val="none"/>
        </w:rPr>
      </w:pPr>
      <w:r w:rsidRPr="003608C1">
        <w:rPr>
          <w:rFonts w:ascii="Trebuchet MS" w:eastAsia="Times New Roman" w:hAnsi="Trebuchet MS" w:cs="Arial"/>
          <w:b/>
          <w:color w:val="auto"/>
          <w:sz w:val="22"/>
          <w:szCs w:val="22"/>
          <w:lang w:eastAsia="ro-RO"/>
          <w14:ligatures w14:val="none"/>
        </w:rPr>
        <w:t>DECIZIA ETAPEI DE ÎNCADRARE</w:t>
      </w:r>
      <w:r w:rsidRPr="003608C1">
        <w:rPr>
          <w:rFonts w:ascii="Trebuchet MS" w:eastAsia="Times New Roman" w:hAnsi="Trebuchet MS" w:cs="Arial"/>
          <w:b/>
          <w:bCs/>
          <w:color w:val="auto"/>
          <w:sz w:val="22"/>
          <w:szCs w:val="22"/>
          <w:lang w:eastAsia="ro-RO"/>
          <w14:ligatures w14:val="none"/>
        </w:rPr>
        <w:t xml:space="preserve"> </w:t>
      </w:r>
    </w:p>
    <w:p w14:paraId="41954CA2" w14:textId="02E362F5" w:rsidR="00431D43" w:rsidRPr="006C6FFC" w:rsidRDefault="00216766" w:rsidP="00431D43">
      <w:pPr>
        <w:keepNext/>
        <w:tabs>
          <w:tab w:val="center" w:pos="4987"/>
          <w:tab w:val="left" w:pos="7650"/>
        </w:tabs>
        <w:spacing w:after="0" w:line="240" w:lineRule="auto"/>
        <w:jc w:val="center"/>
        <w:outlineLvl w:val="1"/>
        <w:rPr>
          <w:rFonts w:ascii="Trebuchet MS" w:eastAsia="SimSun" w:hAnsi="Trebuchet MS" w:cs="Arial"/>
          <w:b/>
          <w:bCs/>
          <w:iCs/>
          <w14:ligatures w14:val="none"/>
        </w:rPr>
      </w:pPr>
      <w:r w:rsidRPr="006C6FFC">
        <w:rPr>
          <w:rFonts w:ascii="Trebuchet MS" w:eastAsia="SimSun" w:hAnsi="Trebuchet MS" w:cs="Arial"/>
          <w:b/>
          <w:bCs/>
          <w:iCs/>
          <w14:ligatures w14:val="none"/>
        </w:rPr>
        <w:t>Nr.</w:t>
      </w:r>
      <w:r w:rsidR="00997C08">
        <w:rPr>
          <w:rFonts w:ascii="Trebuchet MS" w:eastAsia="SimSun" w:hAnsi="Trebuchet MS" w:cs="Arial"/>
          <w:b/>
          <w:bCs/>
          <w:iCs/>
          <w:color w:val="FF0000"/>
          <w14:ligatures w14:val="none"/>
        </w:rPr>
        <w:t xml:space="preserve"> </w:t>
      </w:r>
      <w:r w:rsidR="00C47207">
        <w:rPr>
          <w:rFonts w:ascii="Trebuchet MS" w:eastAsia="SimSun" w:hAnsi="Trebuchet MS" w:cs="Arial"/>
          <w:b/>
          <w:bCs/>
          <w:iCs/>
          <w14:ligatures w14:val="none"/>
        </w:rPr>
        <w:t xml:space="preserve">    </w:t>
      </w:r>
      <w:r w:rsidR="00A25014" w:rsidRPr="00216766">
        <w:rPr>
          <w:rFonts w:ascii="Trebuchet MS" w:eastAsia="SimSun" w:hAnsi="Trebuchet MS" w:cs="Arial"/>
          <w:b/>
          <w:bCs/>
          <w:iCs/>
          <w:color w:val="FF0000"/>
          <w14:ligatures w14:val="none"/>
        </w:rPr>
        <w:t xml:space="preserve"> </w:t>
      </w:r>
      <w:r w:rsidR="006C6FFC" w:rsidRPr="006C6FFC">
        <w:rPr>
          <w:rFonts w:ascii="Trebuchet MS" w:eastAsia="SimSun" w:hAnsi="Trebuchet MS" w:cs="Arial"/>
          <w:b/>
          <w:bCs/>
          <w:iCs/>
          <w14:ligatures w14:val="none"/>
        </w:rPr>
        <w:t xml:space="preserve">din </w:t>
      </w:r>
      <w:r w:rsidR="00C47207">
        <w:rPr>
          <w:rFonts w:ascii="Trebuchet MS" w:eastAsia="SimSun" w:hAnsi="Trebuchet MS" w:cs="Arial"/>
          <w:b/>
          <w:bCs/>
          <w:iCs/>
          <w14:ligatures w14:val="none"/>
        </w:rPr>
        <w:t xml:space="preserve">   </w:t>
      </w:r>
    </w:p>
    <w:p w14:paraId="682867E8" w14:textId="0C25CCCD" w:rsidR="00431D43" w:rsidRPr="00216766" w:rsidRDefault="00431D43" w:rsidP="00431D43">
      <w:pPr>
        <w:autoSpaceDE w:val="0"/>
        <w:spacing w:after="0" w:line="240" w:lineRule="auto"/>
        <w:ind w:firstLine="540"/>
        <w:jc w:val="both"/>
        <w:rPr>
          <w:rFonts w:ascii="Trebuchet MS" w:eastAsia="Calibri" w:hAnsi="Trebuchet MS" w:cs="Arial"/>
          <w:color w:val="FF0000"/>
          <w14:ligatures w14:val="none"/>
        </w:rPr>
      </w:pPr>
    </w:p>
    <w:p w14:paraId="212E9750" w14:textId="19574451" w:rsidR="00811D6B" w:rsidRDefault="00811D6B" w:rsidP="00431D43">
      <w:pPr>
        <w:autoSpaceDE w:val="0"/>
        <w:spacing w:after="0" w:line="240" w:lineRule="auto"/>
        <w:ind w:firstLine="540"/>
        <w:jc w:val="both"/>
        <w:rPr>
          <w:rFonts w:ascii="Trebuchet MS" w:eastAsia="Calibri" w:hAnsi="Trebuchet MS" w:cs="Arial"/>
          <w:color w:val="FF0000"/>
          <w14:ligatures w14:val="none"/>
        </w:rPr>
      </w:pPr>
    </w:p>
    <w:p w14:paraId="43E4A0B5" w14:textId="0FD8CBF3" w:rsidR="00C47207" w:rsidRDefault="00C47207" w:rsidP="00431D43">
      <w:pPr>
        <w:autoSpaceDE w:val="0"/>
        <w:spacing w:after="0" w:line="240" w:lineRule="auto"/>
        <w:ind w:firstLine="540"/>
        <w:jc w:val="both"/>
        <w:rPr>
          <w:rFonts w:ascii="Trebuchet MS" w:eastAsia="Calibri" w:hAnsi="Trebuchet MS" w:cs="Arial"/>
          <w:color w:val="FF0000"/>
          <w14:ligatures w14:val="none"/>
        </w:rPr>
      </w:pPr>
    </w:p>
    <w:p w14:paraId="0B14EB11" w14:textId="77777777" w:rsidR="00C47207" w:rsidRPr="00216766" w:rsidRDefault="00C47207" w:rsidP="00431D43">
      <w:pPr>
        <w:autoSpaceDE w:val="0"/>
        <w:spacing w:after="0" w:line="240" w:lineRule="auto"/>
        <w:ind w:firstLine="540"/>
        <w:jc w:val="both"/>
        <w:rPr>
          <w:rFonts w:ascii="Trebuchet MS" w:eastAsia="Calibri" w:hAnsi="Trebuchet MS" w:cs="Arial"/>
          <w:color w:val="FF0000"/>
          <w14:ligatures w14:val="none"/>
        </w:rPr>
      </w:pPr>
    </w:p>
    <w:p w14:paraId="7127231E" w14:textId="22228B44" w:rsidR="00431D43" w:rsidRPr="00FF05B3" w:rsidRDefault="00431D43" w:rsidP="00431D43">
      <w:pPr>
        <w:autoSpaceDE w:val="0"/>
        <w:spacing w:after="0" w:line="240" w:lineRule="auto"/>
        <w:ind w:firstLine="540"/>
        <w:jc w:val="both"/>
        <w:rPr>
          <w:rFonts w:ascii="Trebuchet MS" w:eastAsia="Calibri" w:hAnsi="Trebuchet MS" w:cs="Arial"/>
          <w14:ligatures w14:val="none"/>
        </w:rPr>
      </w:pPr>
      <w:r w:rsidRPr="00FF05B3">
        <w:rPr>
          <w:rFonts w:ascii="Trebuchet MS" w:eastAsia="Calibri" w:hAnsi="Trebuchet MS" w:cs="Arial"/>
          <w14:ligatures w14:val="none"/>
        </w:rPr>
        <w:t>Ca urmare a solicitării de emitere a acordului de mediu adresate de</w:t>
      </w:r>
      <w:r w:rsidRPr="00FF05B3">
        <w:rPr>
          <w:rFonts w:ascii="Trebuchet MS" w:eastAsia="Calibri" w:hAnsi="Trebuchet MS" w:cs="Arial"/>
          <w:b/>
          <w14:ligatures w14:val="none"/>
        </w:rPr>
        <w:t xml:space="preserve"> </w:t>
      </w:r>
      <w:r w:rsidR="00F72456" w:rsidRPr="00F72456">
        <w:rPr>
          <w:rFonts w:ascii="Trebuchet MS" w:eastAsia="Calibri" w:hAnsi="Trebuchet MS" w:cs="Arial"/>
          <w:b/>
          <w:bCs/>
          <w14:ligatures w14:val="none"/>
        </w:rPr>
        <w:t xml:space="preserve">SC CITY GROUP SRL, </w:t>
      </w:r>
      <w:r w:rsidR="00F72456" w:rsidRPr="00F72456">
        <w:rPr>
          <w:rFonts w:ascii="Trebuchet MS" w:eastAsia="Calibri" w:hAnsi="Trebuchet MS" w:cs="Arial"/>
          <w:bCs/>
          <w14:ligatures w14:val="none"/>
        </w:rPr>
        <w:t>cu sediul în loc. Panic, nr. 22/C, Cam. 2, com. Hereclean, jud. Sălaj</w:t>
      </w:r>
      <w:r w:rsidR="00C47207" w:rsidRPr="00C47207">
        <w:rPr>
          <w:rFonts w:ascii="Trebuchet MS" w:eastAsia="Calibri" w:hAnsi="Trebuchet MS" w:cs="Arial"/>
          <w:b/>
          <w:bCs/>
          <w14:ligatures w14:val="none"/>
        </w:rPr>
        <w:t>,</w:t>
      </w:r>
      <w:r w:rsidRPr="00FF05B3">
        <w:rPr>
          <w:rFonts w:ascii="Trebuchet MS" w:eastAsia="Calibri" w:hAnsi="Trebuchet MS" w:cs="Arial"/>
          <w14:ligatures w14:val="none"/>
        </w:rPr>
        <w:t xml:space="preserve"> înregistrată la APM Sălaj cu nr. </w:t>
      </w:r>
      <w:r w:rsidR="00F72456" w:rsidRPr="00F72456">
        <w:rPr>
          <w:rFonts w:ascii="Trebuchet MS" w:eastAsia="Calibri" w:hAnsi="Trebuchet MS" w:cs="Arial"/>
          <w14:ligatures w14:val="none"/>
        </w:rPr>
        <w:t>5231/21.06.2023</w:t>
      </w:r>
      <w:r w:rsidRPr="00FF05B3">
        <w:rPr>
          <w:rFonts w:ascii="Trebuchet MS" w:eastAsia="Calibri" w:hAnsi="Trebuchet MS" w:cs="Arial"/>
          <w:spacing w:val="-6"/>
          <w14:ligatures w14:val="none"/>
        </w:rPr>
        <w:t>,</w:t>
      </w:r>
      <w:r w:rsidR="00EC296F" w:rsidRPr="00FF05B3">
        <w:rPr>
          <w:rFonts w:ascii="Trebuchet MS" w:eastAsia="Calibri" w:hAnsi="Trebuchet MS" w:cs="Arial"/>
          <w14:ligatures w14:val="none"/>
        </w:rPr>
        <w:t xml:space="preserve"> </w:t>
      </w:r>
      <w:r w:rsidRPr="00FF05B3">
        <w:rPr>
          <w:rFonts w:ascii="Trebuchet MS" w:eastAsia="Calibri" w:hAnsi="Trebuchet MS" w:cs="Arial"/>
          <w14:ligatures w14:val="none"/>
        </w:rPr>
        <w:t>în baza:</w:t>
      </w:r>
    </w:p>
    <w:p w14:paraId="057B2F10" w14:textId="77777777" w:rsidR="00431D43" w:rsidRPr="00FF05B3" w:rsidRDefault="00431D43" w:rsidP="00431D43">
      <w:pPr>
        <w:numPr>
          <w:ilvl w:val="0"/>
          <w:numId w:val="3"/>
        </w:numPr>
        <w:autoSpaceDE w:val="0"/>
        <w:spacing w:after="0" w:line="240" w:lineRule="auto"/>
        <w:ind w:left="0" w:firstLine="540"/>
        <w:jc w:val="both"/>
        <w:rPr>
          <w:rFonts w:ascii="Trebuchet MS" w:eastAsia="Calibri" w:hAnsi="Trebuchet MS" w:cs="Arial"/>
          <w:lang w:eastAsia="ro-RO"/>
          <w14:ligatures w14:val="none"/>
        </w:rPr>
      </w:pPr>
      <w:r w:rsidRPr="00FF05B3">
        <w:rPr>
          <w:rFonts w:ascii="Trebuchet MS" w:eastAsia="Calibri" w:hAnsi="Trebuchet MS" w:cs="Arial"/>
          <w:b/>
          <w:lang w:eastAsia="ro-RO"/>
          <w14:ligatures w14:val="none"/>
        </w:rPr>
        <w:t xml:space="preserve">Legii nr. 292/2018 </w:t>
      </w:r>
      <w:r w:rsidRPr="00FF05B3">
        <w:rPr>
          <w:rFonts w:ascii="Trebuchet MS" w:eastAsia="Calibri" w:hAnsi="Trebuchet MS" w:cs="Arial"/>
          <w:lang w:eastAsia="ro-RO"/>
          <w14:ligatures w14:val="none"/>
        </w:rPr>
        <w:t>privind evaluarea impactului anumitor proiecte publice si private asupra mediului, și a</w:t>
      </w:r>
    </w:p>
    <w:p w14:paraId="61C92159" w14:textId="77777777" w:rsidR="00431D43" w:rsidRPr="00FF05B3" w:rsidRDefault="00431D43" w:rsidP="00431D43">
      <w:pPr>
        <w:numPr>
          <w:ilvl w:val="0"/>
          <w:numId w:val="3"/>
        </w:numPr>
        <w:autoSpaceDE w:val="0"/>
        <w:spacing w:after="0" w:line="240" w:lineRule="auto"/>
        <w:ind w:left="0" w:firstLine="540"/>
        <w:jc w:val="both"/>
        <w:rPr>
          <w:rFonts w:ascii="Trebuchet MS" w:eastAsia="Calibri" w:hAnsi="Trebuchet MS" w:cs="Arial"/>
          <w:lang w:eastAsia="ro-RO"/>
          <w14:ligatures w14:val="none"/>
        </w:rPr>
      </w:pPr>
      <w:r w:rsidRPr="00FF05B3">
        <w:rPr>
          <w:rFonts w:ascii="Trebuchet MS" w:eastAsia="Calibri" w:hAnsi="Trebuchet MS" w:cs="Arial"/>
          <w:b/>
          <w14:ligatures w14:val="none"/>
        </w:rPr>
        <w:t>Ordonanţei de Urgenţă a Guvernului nr. 57/2007</w:t>
      </w:r>
      <w:r w:rsidRPr="00FF05B3">
        <w:rPr>
          <w:rFonts w:ascii="Trebuchet MS" w:eastAsia="Calibri" w:hAnsi="Trebuchet MS" w:cs="Arial"/>
          <w14:ligatures w14:val="none"/>
        </w:rPr>
        <w:t xml:space="preserve"> privind regimul ariilor naturale protejate, conservarea habitatelor naturale, a florei si faunei s</w:t>
      </w:r>
      <w:r w:rsidRPr="00FF05B3">
        <w:rPr>
          <w:rFonts w:ascii="Calibri" w:eastAsia="Calibri" w:hAnsi="Calibri" w:cs="Calibri"/>
          <w14:ligatures w14:val="none"/>
        </w:rPr>
        <w:t>ǎ</w:t>
      </w:r>
      <w:r w:rsidRPr="00FF05B3">
        <w:rPr>
          <w:rFonts w:ascii="Trebuchet MS" w:eastAsia="Calibri" w:hAnsi="Trebuchet MS" w:cs="Arial"/>
          <w14:ligatures w14:val="none"/>
        </w:rPr>
        <w:t>lbatice, aprobată cu modific</w:t>
      </w:r>
      <w:r w:rsidRPr="00FF05B3">
        <w:rPr>
          <w:rFonts w:ascii="Calibri" w:eastAsia="Calibri" w:hAnsi="Calibri" w:cs="Calibri"/>
          <w14:ligatures w14:val="none"/>
        </w:rPr>
        <w:t>ǎ</w:t>
      </w:r>
      <w:r w:rsidRPr="00FF05B3">
        <w:rPr>
          <w:rFonts w:ascii="Trebuchet MS" w:eastAsia="Calibri" w:hAnsi="Trebuchet MS" w:cs="Arial"/>
          <w14:ligatures w14:val="none"/>
        </w:rPr>
        <w:t>ri si complet</w:t>
      </w:r>
      <w:r w:rsidRPr="00FF05B3">
        <w:rPr>
          <w:rFonts w:ascii="Calibri" w:eastAsia="Calibri" w:hAnsi="Calibri" w:cs="Calibri"/>
          <w14:ligatures w14:val="none"/>
        </w:rPr>
        <w:t>ǎ</w:t>
      </w:r>
      <w:r w:rsidRPr="00FF05B3">
        <w:rPr>
          <w:rFonts w:ascii="Trebuchet MS" w:eastAsia="Calibri" w:hAnsi="Trebuchet MS" w:cs="Arial"/>
          <w14:ligatures w14:val="none"/>
        </w:rPr>
        <w:t xml:space="preserve">ri prin </w:t>
      </w:r>
      <w:r w:rsidRPr="00FF05B3">
        <w:rPr>
          <w:rFonts w:ascii="Trebuchet MS" w:eastAsia="Calibri" w:hAnsi="Trebuchet MS" w:cs="Arial"/>
          <w:b/>
          <w14:ligatures w14:val="none"/>
        </w:rPr>
        <w:t>Legea nr. 49/2011</w:t>
      </w:r>
      <w:r w:rsidRPr="00FF05B3">
        <w:rPr>
          <w:rFonts w:ascii="Trebuchet MS" w:eastAsia="Calibri" w:hAnsi="Trebuchet MS" w:cs="Arial"/>
          <w14:ligatures w14:val="none"/>
        </w:rPr>
        <w:t>, cu modificările si completările ulterioare,</w:t>
      </w:r>
    </w:p>
    <w:p w14:paraId="7C11376F" w14:textId="3FD288A4" w:rsidR="00431D43" w:rsidRPr="00F72456" w:rsidRDefault="00431D43" w:rsidP="00431D43">
      <w:pPr>
        <w:autoSpaceDE w:val="0"/>
        <w:autoSpaceDN w:val="0"/>
        <w:adjustRightInd w:val="0"/>
        <w:spacing w:after="0" w:line="240" w:lineRule="auto"/>
        <w:ind w:firstLine="540"/>
        <w:jc w:val="both"/>
        <w:rPr>
          <w:rFonts w:ascii="Trebuchet MS" w:eastAsia="Calibri" w:hAnsi="Trebuchet MS" w:cs="Arial"/>
          <w14:ligatures w14:val="none"/>
        </w:rPr>
      </w:pPr>
      <w:r w:rsidRPr="00FF05B3">
        <w:rPr>
          <w:rFonts w:ascii="Trebuchet MS" w:eastAsia="Calibri" w:hAnsi="Trebuchet MS" w:cs="Arial"/>
          <w14:ligatures w14:val="none"/>
        </w:rPr>
        <w:t xml:space="preserve">autoritatea competentă pentru protecţia mediului APM Sălaj decide, ca urmare a consultărilor desfăşurate în cadrul şedinţei Comisiei de Analiză Tehnică din data de </w:t>
      </w:r>
      <w:r w:rsidR="00F72456">
        <w:rPr>
          <w:rFonts w:ascii="Trebuchet MS" w:eastAsia="Calibri" w:hAnsi="Trebuchet MS" w:cs="Arial"/>
          <w14:ligatures w14:val="none"/>
        </w:rPr>
        <w:t>28</w:t>
      </w:r>
      <w:r w:rsidR="00EF7C86" w:rsidRPr="00EF7C86">
        <w:rPr>
          <w:rFonts w:ascii="Trebuchet MS" w:eastAsia="Calibri" w:hAnsi="Trebuchet MS" w:cs="Arial"/>
          <w14:ligatures w14:val="none"/>
        </w:rPr>
        <w:t>.0</w:t>
      </w:r>
      <w:r w:rsidR="00F72456">
        <w:rPr>
          <w:rFonts w:ascii="Trebuchet MS" w:eastAsia="Calibri" w:hAnsi="Trebuchet MS" w:cs="Arial"/>
          <w14:ligatures w14:val="none"/>
        </w:rPr>
        <w:t>3</w:t>
      </w:r>
      <w:r w:rsidR="005D53C1" w:rsidRPr="00EF7C86">
        <w:rPr>
          <w:rFonts w:ascii="Trebuchet MS" w:eastAsia="Calibri" w:hAnsi="Trebuchet MS" w:cs="Arial"/>
          <w14:ligatures w14:val="none"/>
        </w:rPr>
        <w:t>.2024</w:t>
      </w:r>
      <w:r w:rsidRPr="00EF7C86">
        <w:rPr>
          <w:rFonts w:ascii="Trebuchet MS" w:eastAsia="Calibri" w:hAnsi="Trebuchet MS" w:cs="Arial"/>
          <w14:ligatures w14:val="none"/>
        </w:rPr>
        <w:t xml:space="preserve">, că proiectul: </w:t>
      </w:r>
      <w:r w:rsidR="00F72456" w:rsidRPr="00F72456">
        <w:rPr>
          <w:rFonts w:ascii="Trebuchet MS" w:hAnsi="Trebuchet MS"/>
          <w:b/>
        </w:rPr>
        <w:t xml:space="preserve">Elaborare documentație tehnică în vederea autorizării lucrărilor de extindere, etajare, modernizare, schimbare destinație, realizare accese auto și pietonale, organizare de șantier – cu respectarea înălțimii maxime admisibile a clădirilor reglementate prin PUG, </w:t>
      </w:r>
      <w:r w:rsidR="00F72456" w:rsidRPr="00F72456">
        <w:rPr>
          <w:rFonts w:ascii="Trebuchet MS" w:hAnsi="Trebuchet MS"/>
        </w:rPr>
        <w:t>propus a fi amplasat în Mun. Zalău, str. Fabricii, nr. 10, jud. Sălaj</w:t>
      </w:r>
      <w:r w:rsidRPr="00F72456">
        <w:rPr>
          <w:rFonts w:ascii="Trebuchet MS" w:eastAsia="Calibri" w:hAnsi="Trebuchet MS" w:cs="Arial"/>
          <w14:ligatures w14:val="none"/>
        </w:rPr>
        <w:t>,</w:t>
      </w:r>
    </w:p>
    <w:p w14:paraId="3B8890F0" w14:textId="77777777" w:rsidR="00431D43" w:rsidRPr="00F62E96" w:rsidRDefault="00431D43" w:rsidP="00431D43">
      <w:pPr>
        <w:autoSpaceDE w:val="0"/>
        <w:autoSpaceDN w:val="0"/>
        <w:adjustRightInd w:val="0"/>
        <w:spacing w:after="0" w:line="240" w:lineRule="auto"/>
        <w:jc w:val="both"/>
        <w:rPr>
          <w:rFonts w:ascii="Trebuchet MS" w:eastAsia="Calibri" w:hAnsi="Trebuchet MS" w:cs="Arial"/>
          <w:b/>
          <w:i/>
          <w14:ligatures w14:val="none"/>
        </w:rPr>
      </w:pPr>
    </w:p>
    <w:p w14:paraId="3CEB491C" w14:textId="7373E8C6" w:rsidR="00431D43" w:rsidRDefault="00431D43" w:rsidP="001D036A">
      <w:pPr>
        <w:autoSpaceDE w:val="0"/>
        <w:autoSpaceDN w:val="0"/>
        <w:adjustRightInd w:val="0"/>
        <w:spacing w:after="0" w:line="240" w:lineRule="auto"/>
        <w:ind w:firstLine="540"/>
        <w:jc w:val="center"/>
        <w:rPr>
          <w:rFonts w:ascii="Trebuchet MS" w:eastAsia="Calibri" w:hAnsi="Trebuchet MS" w:cs="Arial"/>
          <w:b/>
          <w:i/>
          <w14:ligatures w14:val="none"/>
        </w:rPr>
      </w:pPr>
      <w:r w:rsidRPr="00F62E96">
        <w:rPr>
          <w:rFonts w:ascii="Trebuchet MS" w:eastAsia="Calibri" w:hAnsi="Trebuchet MS" w:cs="Arial"/>
          <w:b/>
          <w:i/>
          <w14:ligatures w14:val="none"/>
        </w:rPr>
        <w:t>nu se supune evaluării impactului asupra mediului.</w:t>
      </w:r>
    </w:p>
    <w:p w14:paraId="40B5E24D" w14:textId="77777777" w:rsidR="00C47207" w:rsidRPr="00F62E96" w:rsidRDefault="00C47207" w:rsidP="001D036A">
      <w:pPr>
        <w:autoSpaceDE w:val="0"/>
        <w:autoSpaceDN w:val="0"/>
        <w:adjustRightInd w:val="0"/>
        <w:spacing w:after="0" w:line="240" w:lineRule="auto"/>
        <w:ind w:firstLine="540"/>
        <w:jc w:val="center"/>
        <w:rPr>
          <w:rFonts w:ascii="Trebuchet MS" w:eastAsia="Calibri" w:hAnsi="Trebuchet MS" w:cs="Arial"/>
          <w:b/>
          <w:i/>
          <w14:ligatures w14:val="none"/>
        </w:rPr>
      </w:pPr>
    </w:p>
    <w:p w14:paraId="29608F11" w14:textId="77777777" w:rsidR="00431D43" w:rsidRPr="00F62E96"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F62E96">
        <w:rPr>
          <w:rFonts w:ascii="Trebuchet MS" w:eastAsia="Calibri" w:hAnsi="Trebuchet MS" w:cs="Arial"/>
          <w14:ligatures w14:val="none"/>
        </w:rPr>
        <w:t xml:space="preserve">    </w:t>
      </w:r>
    </w:p>
    <w:p w14:paraId="785D4096" w14:textId="77777777" w:rsidR="00431D43" w:rsidRPr="00F62E96"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F62E96">
        <w:rPr>
          <w:rFonts w:ascii="Trebuchet MS" w:eastAsia="Calibri" w:hAnsi="Trebuchet MS" w:cs="Arial"/>
          <w14:ligatures w14:val="none"/>
        </w:rPr>
        <w:t>Justificarea prezentei decizii:</w:t>
      </w:r>
    </w:p>
    <w:p w14:paraId="2C83AA49" w14:textId="77777777" w:rsidR="00431D43" w:rsidRPr="00F62E96"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F62E96">
        <w:rPr>
          <w:rFonts w:ascii="Trebuchet MS" w:eastAsia="Calibri" w:hAnsi="Trebuchet MS" w:cs="Arial"/>
          <w:b/>
          <w:noProof/>
          <w14:ligatures w14:val="none"/>
        </w:rPr>
        <w:t xml:space="preserve">   I. Motivele pe baza cărora s-a stabilit necesitatea neefectuării </w:t>
      </w:r>
      <w:r w:rsidRPr="00F62E96">
        <w:rPr>
          <w:rFonts w:ascii="Trebuchet MS" w:eastAsia="Calibri" w:hAnsi="Trebuchet MS" w:cs="Arial"/>
          <w:b/>
          <w:i/>
          <w:noProof/>
          <w14:ligatures w14:val="none"/>
        </w:rPr>
        <w:t>evaluării impactului asupra mediului</w:t>
      </w:r>
      <w:r w:rsidRPr="00F62E96">
        <w:rPr>
          <w:rFonts w:ascii="Trebuchet MS" w:eastAsia="Calibri" w:hAnsi="Trebuchet MS" w:cs="Arial"/>
          <w:b/>
          <w:noProof/>
          <w14:ligatures w14:val="none"/>
        </w:rPr>
        <w:t xml:space="preserve"> sunt următoarele:</w:t>
      </w:r>
    </w:p>
    <w:p w14:paraId="52288CA8" w14:textId="521FFA2A" w:rsidR="00431D43" w:rsidRPr="003C59F8"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3C59F8">
        <w:rPr>
          <w:rFonts w:ascii="Trebuchet MS" w:eastAsia="Calibri" w:hAnsi="Trebuchet MS" w:cs="Arial"/>
          <w:b/>
          <w14:ligatures w14:val="none"/>
        </w:rPr>
        <w:t>a).</w:t>
      </w:r>
      <w:r w:rsidRPr="003C59F8">
        <w:rPr>
          <w:rFonts w:ascii="Trebuchet MS" w:eastAsia="Calibri" w:hAnsi="Trebuchet MS" w:cs="Arial"/>
          <w14:ligatures w14:val="none"/>
        </w:rPr>
        <w:t xml:space="preserve"> Proiectul intră sub incidenţa Legii nr. 292/2018 privind evaluarea impactului anumitor proiecte publice si private asupra mediului, fiind încadrat în </w:t>
      </w:r>
      <w:r w:rsidR="003C59F8" w:rsidRPr="003C59F8">
        <w:rPr>
          <w:rFonts w:ascii="Trebuchet MS" w:eastAsia="Calibri" w:hAnsi="Trebuchet MS" w:cs="Arial"/>
          <w14:ligatures w14:val="none"/>
        </w:rPr>
        <w:t xml:space="preserve">Anexa </w:t>
      </w:r>
      <w:r w:rsidR="00F72456" w:rsidRPr="00F72456">
        <w:rPr>
          <w:rFonts w:ascii="Trebuchet MS" w:eastAsia="Calibri" w:hAnsi="Trebuchet MS" w:cs="Arial"/>
          <w14:ligatures w14:val="none"/>
        </w:rPr>
        <w:t>nr. 2, 13, lit. a)  – 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Pr="003C59F8">
        <w:rPr>
          <w:rFonts w:ascii="Trebuchet MS" w:eastAsia="Calibri" w:hAnsi="Trebuchet MS" w:cs="Arial"/>
          <w14:ligatures w14:val="none"/>
        </w:rPr>
        <w:t>;</w:t>
      </w:r>
    </w:p>
    <w:p w14:paraId="78A8F693" w14:textId="77777777" w:rsidR="00431D43" w:rsidRPr="003C59F8"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3C59F8">
        <w:rPr>
          <w:rFonts w:ascii="Trebuchet MS" w:eastAsia="Calibri" w:hAnsi="Trebuchet MS" w:cs="Arial"/>
          <w14:ligatures w14:val="none"/>
        </w:rPr>
        <w:t>- autorităţile reprezentate în comisia de analiză tehnică nu au avut obiecţii/observaţii în ceea ce priveşte proiectul în cauză în urma transmiterii punctelor de vedere;</w:t>
      </w:r>
    </w:p>
    <w:p w14:paraId="050854AD" w14:textId="364D3715" w:rsidR="00431D43" w:rsidRPr="00C12C6C"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C12C6C">
        <w:rPr>
          <w:rFonts w:ascii="Trebuchet MS" w:eastAsia="Calibri" w:hAnsi="Trebuchet MS" w:cs="Arial"/>
          <w14:ligatures w14:val="none"/>
        </w:rPr>
        <w:t xml:space="preserve">- prezenta solicitare a fost mediatizată prin publicare anunţ în ziarul </w:t>
      </w:r>
      <w:r w:rsidR="00C12C6C" w:rsidRPr="00C12C6C">
        <w:rPr>
          <w:rFonts w:ascii="Trebuchet MS" w:eastAsia="Calibri" w:hAnsi="Trebuchet MS" w:cs="Arial"/>
          <w14:ligatures w14:val="none"/>
        </w:rPr>
        <w:t>Graiul Sălajului</w:t>
      </w:r>
      <w:r w:rsidRPr="00C12C6C">
        <w:rPr>
          <w:rFonts w:ascii="Trebuchet MS" w:eastAsia="Calibri" w:hAnsi="Trebuchet MS" w:cs="Arial"/>
          <w14:ligatures w14:val="none"/>
        </w:rPr>
        <w:t xml:space="preserve">, afişare și înregistrare anunţ la sediul Primăriei </w:t>
      </w:r>
      <w:r w:rsidR="00F72456">
        <w:rPr>
          <w:rFonts w:ascii="Trebuchet MS" w:eastAsia="Calibri" w:hAnsi="Trebuchet MS" w:cs="Arial"/>
          <w:bCs/>
          <w14:ligatures w14:val="none"/>
        </w:rPr>
        <w:t>Munbicipiului Zalău</w:t>
      </w:r>
      <w:r w:rsidRPr="00C12C6C">
        <w:rPr>
          <w:rFonts w:ascii="Trebuchet MS" w:eastAsia="Calibri" w:hAnsi="Trebuchet MS" w:cs="Arial"/>
          <w14:ligatures w14:val="none"/>
        </w:rPr>
        <w:t>, precum și la sediul și pe pagina de internet a APM Sălaj, iar proiectul de Decizie etapă de încadrare a fost postat pe pagina de internet a APM Sălaj;</w:t>
      </w:r>
    </w:p>
    <w:p w14:paraId="2BA51A49" w14:textId="77777777" w:rsidR="00431D43" w:rsidRPr="00C12C6C"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C12C6C">
        <w:rPr>
          <w:rFonts w:ascii="Trebuchet MS" w:eastAsia="Calibri" w:hAnsi="Trebuchet MS" w:cs="Arial"/>
          <w14:ligatures w14:val="none"/>
        </w:rPr>
        <w:t>- în urma mediatizării nu au fost înregistrate observaţii/obiecţii din partea publicului privind proiectul în cauză;</w:t>
      </w:r>
    </w:p>
    <w:p w14:paraId="77EE2727" w14:textId="77777777" w:rsidR="00431D43" w:rsidRPr="00C12C6C"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C12C6C">
        <w:rPr>
          <w:rFonts w:ascii="Trebuchet MS" w:eastAsia="Calibri" w:hAnsi="Trebuchet MS" w:cs="Arial"/>
          <w14:ligatures w14:val="none"/>
        </w:rPr>
        <w:t>- în  urma analizării caracteristicilor proiectului (mărime, producţia de deşeuri, emisii poluante, riscul de accidente), a localizării și caracteristicilor impactului potenţial, s-a stabilit că realizarea acestuia nu va avea un impact semnificativ asupra calităţii factorilor de mediu;</w:t>
      </w:r>
    </w:p>
    <w:p w14:paraId="0660EBB2" w14:textId="182E3120" w:rsidR="00431D43" w:rsidRDefault="00431D43" w:rsidP="00431D43">
      <w:pPr>
        <w:spacing w:after="0" w:line="240" w:lineRule="auto"/>
        <w:jc w:val="both"/>
        <w:rPr>
          <w:rFonts w:ascii="Trebuchet MS" w:eastAsia="Calibri" w:hAnsi="Trebuchet MS" w:cs="Arial"/>
          <w:b/>
          <w14:ligatures w14:val="none"/>
        </w:rPr>
      </w:pPr>
    </w:p>
    <w:p w14:paraId="3F1F4B34" w14:textId="02A7A706" w:rsidR="00C47207" w:rsidRDefault="00C47207" w:rsidP="00431D43">
      <w:pPr>
        <w:spacing w:after="0" w:line="240" w:lineRule="auto"/>
        <w:jc w:val="both"/>
        <w:rPr>
          <w:rFonts w:ascii="Trebuchet MS" w:eastAsia="Calibri" w:hAnsi="Trebuchet MS" w:cs="Arial"/>
          <w:b/>
          <w14:ligatures w14:val="none"/>
        </w:rPr>
      </w:pPr>
    </w:p>
    <w:p w14:paraId="74BF3179" w14:textId="4D231186" w:rsidR="00C47207" w:rsidRDefault="00C47207" w:rsidP="00431D43">
      <w:pPr>
        <w:spacing w:after="0" w:line="240" w:lineRule="auto"/>
        <w:jc w:val="both"/>
        <w:rPr>
          <w:rFonts w:ascii="Trebuchet MS" w:eastAsia="Calibri" w:hAnsi="Trebuchet MS" w:cs="Arial"/>
          <w:b/>
          <w14:ligatures w14:val="none"/>
        </w:rPr>
      </w:pPr>
    </w:p>
    <w:p w14:paraId="556420D6" w14:textId="527A7F5E" w:rsidR="00C47207" w:rsidRDefault="00C47207" w:rsidP="00431D43">
      <w:pPr>
        <w:spacing w:after="0" w:line="240" w:lineRule="auto"/>
        <w:jc w:val="both"/>
        <w:rPr>
          <w:rFonts w:ascii="Trebuchet MS" w:eastAsia="Calibri" w:hAnsi="Trebuchet MS" w:cs="Arial"/>
          <w:b/>
          <w14:ligatures w14:val="none"/>
        </w:rPr>
      </w:pPr>
    </w:p>
    <w:p w14:paraId="407509C6" w14:textId="425FC8A9" w:rsidR="00C47207" w:rsidRDefault="00C47207" w:rsidP="00431D43">
      <w:pPr>
        <w:spacing w:after="0" w:line="240" w:lineRule="auto"/>
        <w:jc w:val="both"/>
        <w:rPr>
          <w:rFonts w:ascii="Trebuchet MS" w:eastAsia="Calibri" w:hAnsi="Trebuchet MS" w:cs="Arial"/>
          <w:b/>
          <w14:ligatures w14:val="none"/>
        </w:rPr>
      </w:pPr>
    </w:p>
    <w:p w14:paraId="6FA1CF89" w14:textId="22B11788" w:rsidR="00C47207" w:rsidRDefault="00C47207" w:rsidP="00431D43">
      <w:pPr>
        <w:spacing w:after="0" w:line="240" w:lineRule="auto"/>
        <w:jc w:val="both"/>
        <w:rPr>
          <w:rFonts w:ascii="Trebuchet MS" w:eastAsia="Calibri" w:hAnsi="Trebuchet MS" w:cs="Arial"/>
          <w:b/>
          <w14:ligatures w14:val="none"/>
        </w:rPr>
      </w:pPr>
    </w:p>
    <w:p w14:paraId="7EE06E9B" w14:textId="550E6F6E" w:rsidR="00C47207" w:rsidRDefault="00C47207" w:rsidP="00431D43">
      <w:pPr>
        <w:spacing w:after="0" w:line="240" w:lineRule="auto"/>
        <w:jc w:val="both"/>
        <w:rPr>
          <w:rFonts w:ascii="Trebuchet MS" w:eastAsia="Calibri" w:hAnsi="Trebuchet MS" w:cs="Arial"/>
          <w:b/>
          <w14:ligatures w14:val="none"/>
        </w:rPr>
      </w:pPr>
    </w:p>
    <w:p w14:paraId="25D5AE7F" w14:textId="77777777" w:rsidR="00C47207" w:rsidRPr="00C12C6C" w:rsidRDefault="00C47207" w:rsidP="00431D43">
      <w:pPr>
        <w:spacing w:after="0" w:line="240" w:lineRule="auto"/>
        <w:jc w:val="both"/>
        <w:rPr>
          <w:rFonts w:ascii="Trebuchet MS" w:eastAsia="Calibri" w:hAnsi="Trebuchet MS" w:cs="Arial"/>
          <w:b/>
          <w14:ligatures w14:val="none"/>
        </w:rPr>
      </w:pPr>
    </w:p>
    <w:p w14:paraId="4F3ECE20" w14:textId="77777777" w:rsidR="00431D43" w:rsidRPr="00C12C6C" w:rsidRDefault="00431D43" w:rsidP="00431D43">
      <w:pPr>
        <w:spacing w:after="0" w:line="240" w:lineRule="auto"/>
        <w:jc w:val="both"/>
        <w:rPr>
          <w:rFonts w:ascii="Trebuchet MS" w:eastAsia="Calibri" w:hAnsi="Trebuchet MS" w:cs="Arial"/>
          <w:b/>
          <w14:ligatures w14:val="none"/>
        </w:rPr>
      </w:pPr>
      <w:r w:rsidRPr="00C12C6C">
        <w:rPr>
          <w:rFonts w:ascii="Trebuchet MS" w:eastAsia="Calibri" w:hAnsi="Trebuchet MS" w:cs="Arial"/>
          <w:b/>
          <w14:ligatures w14:val="none"/>
        </w:rPr>
        <w:t>b) Caracteristicile proiectului:</w:t>
      </w:r>
    </w:p>
    <w:p w14:paraId="370F997E" w14:textId="3547F5D2" w:rsidR="00F72456" w:rsidRPr="00F72456" w:rsidRDefault="00431D43" w:rsidP="00F72456">
      <w:pPr>
        <w:spacing w:after="0" w:line="240" w:lineRule="auto"/>
        <w:ind w:firstLine="720"/>
        <w:jc w:val="both"/>
        <w:rPr>
          <w:rFonts w:ascii="Trebuchet MS" w:eastAsia="Times New Roman" w:hAnsi="Trebuchet MS" w:cs="Arial"/>
          <w:bCs/>
          <w:noProof/>
          <w:lang w:val="es-ES"/>
          <w14:ligatures w14:val="none"/>
        </w:rPr>
      </w:pPr>
      <w:r w:rsidRPr="00C12C6C">
        <w:rPr>
          <w:rFonts w:ascii="Trebuchet MS" w:eastAsia="Calibri" w:hAnsi="Trebuchet MS" w:cs="Arial"/>
          <w:b/>
          <w:bCs/>
          <w:i/>
          <w:noProof/>
          <w14:ligatures w14:val="none"/>
        </w:rPr>
        <w:t>b</w:t>
      </w:r>
      <w:r w:rsidRPr="00C12C6C">
        <w:rPr>
          <w:rFonts w:ascii="Trebuchet MS" w:eastAsia="Calibri" w:hAnsi="Trebuchet MS" w:cs="Arial"/>
          <w:b/>
          <w:bCs/>
          <w:i/>
          <w:noProof/>
          <w:vertAlign w:val="subscript"/>
          <w14:ligatures w14:val="none"/>
        </w:rPr>
        <w:t>1</w:t>
      </w:r>
      <w:r w:rsidRPr="00C12C6C">
        <w:rPr>
          <w:rFonts w:ascii="Trebuchet MS" w:eastAsia="Calibri" w:hAnsi="Trebuchet MS" w:cs="Arial"/>
          <w:b/>
          <w:bCs/>
          <w:i/>
          <w:noProof/>
          <w14:ligatures w14:val="none"/>
        </w:rPr>
        <w:t>)</w:t>
      </w:r>
      <w:r w:rsidRPr="00C12C6C">
        <w:rPr>
          <w:rFonts w:ascii="Trebuchet MS" w:eastAsia="Calibri" w:hAnsi="Trebuchet MS" w:cs="Arial"/>
          <w:b/>
          <w:i/>
          <w:noProof/>
          <w14:ligatures w14:val="none"/>
        </w:rPr>
        <w:t xml:space="preserve"> dimensiunea si concepţia întregului proiect: </w:t>
      </w:r>
      <w:r w:rsidR="00F72456">
        <w:rPr>
          <w:rFonts w:ascii="Trebuchet MS" w:eastAsia="Times New Roman" w:hAnsi="Trebuchet MS" w:cs="Arial"/>
          <w:bCs/>
          <w:noProof/>
          <w:lang w:val="es-ES"/>
          <w14:ligatures w14:val="none"/>
        </w:rPr>
        <w:t>O</w:t>
      </w:r>
      <w:r w:rsidR="00F72456" w:rsidRPr="00F72456">
        <w:rPr>
          <w:rFonts w:ascii="Trebuchet MS" w:eastAsia="Times New Roman" w:hAnsi="Trebuchet MS" w:cs="Arial"/>
          <w:bCs/>
          <w:noProof/>
          <w:lang w:val="es-ES"/>
          <w14:ligatures w14:val="none"/>
        </w:rPr>
        <w:t>biectul</w:t>
      </w:r>
      <w:r w:rsidR="00F72456">
        <w:rPr>
          <w:rFonts w:ascii="Trebuchet MS" w:eastAsia="Times New Roman" w:hAnsi="Trebuchet MS" w:cs="Arial"/>
          <w:bCs/>
          <w:noProof/>
          <w:lang w:val="es-ES"/>
          <w14:ligatures w14:val="none"/>
        </w:rPr>
        <w:t xml:space="preserve"> </w:t>
      </w:r>
      <w:r w:rsidR="00F72456" w:rsidRPr="00FF081E">
        <w:rPr>
          <w:rFonts w:ascii="Trebuchet MS" w:eastAsia="Times New Roman" w:hAnsi="Trebuchet MS" w:cs="Arial"/>
          <w:noProof/>
          <w14:ligatures w14:val="none"/>
        </w:rPr>
        <w:t xml:space="preserve"> </w:t>
      </w:r>
      <w:r w:rsidR="00F72456">
        <w:rPr>
          <w:rFonts w:ascii="Trebuchet MS" w:eastAsia="Times New Roman" w:hAnsi="Trebuchet MS" w:cs="Arial"/>
          <w:noProof/>
          <w14:ligatures w14:val="none"/>
        </w:rPr>
        <w:t>p</w:t>
      </w:r>
      <w:r w:rsidR="00C31D9E" w:rsidRPr="00FF081E">
        <w:rPr>
          <w:rFonts w:ascii="Trebuchet MS" w:eastAsia="Times New Roman" w:hAnsi="Trebuchet MS" w:cs="Arial"/>
          <w:noProof/>
          <w14:ligatures w14:val="none"/>
        </w:rPr>
        <w:t>rezentul</w:t>
      </w:r>
      <w:r w:rsidR="00F72456">
        <w:rPr>
          <w:rFonts w:ascii="Trebuchet MS" w:eastAsia="Times New Roman" w:hAnsi="Trebuchet MS" w:cs="Arial"/>
          <w:noProof/>
          <w14:ligatures w14:val="none"/>
        </w:rPr>
        <w:t>ui</w:t>
      </w:r>
      <w:r w:rsidR="00C31D9E" w:rsidRPr="00FF081E">
        <w:rPr>
          <w:rFonts w:ascii="Trebuchet MS" w:eastAsia="Times New Roman" w:hAnsi="Trebuchet MS" w:cs="Arial"/>
          <w:noProof/>
          <w14:ligatures w14:val="none"/>
        </w:rPr>
        <w:t xml:space="preserve"> proiect presupune </w:t>
      </w:r>
      <w:r w:rsidR="00F72456" w:rsidRPr="00F72456">
        <w:rPr>
          <w:rFonts w:ascii="Trebuchet MS" w:eastAsia="Times New Roman" w:hAnsi="Trebuchet MS" w:cs="Arial"/>
          <w:bCs/>
          <w:noProof/>
          <w:lang w:val="es-ES"/>
          <w14:ligatures w14:val="none"/>
        </w:rPr>
        <w:t xml:space="preserve">amplasamentul ce construcția 75466-C1. In situatia actuala, constructia are destinatie de magazin si brutarie si are regim maxim de inaltime P+5E. O parte din cladire dinspre est ce are regim de inlatime P+1E se va demola pana la nivelul P, iar portiunea de cladire cu nivel P+2E se va demola partial, apoi se va extinde si se va supraetaja pana la P+3E (max. 15 m).  Accentul volumetric cu regim P+5E se va pastra (conf. specificatiilor din CU nr. 485 din 31.05.2023, pentru funcţiunile existente care depăşesc regimul de înălţime admis D+P+3E/ 15 m la cornisa/ atic, se menţine regimul de înălţime existent). Se urmareste modernizarea si shimbarea destinatiei acestuia intr-un imobil cu spatii comerciale la parter si etaj 1, o parte din etajul 2 si 3 vor fi locuinte de serviciu/ apartamente in regim hotelier (portiunea ce va fi supraetajata), si o parte din etajul 2, 3 si etajele 4 si 5 vor fi dedicate birourilor (portiunea din cladire ce isi pastreaza regimul de inaltime existent). Functiunea dorita - imobil cu parter comercial, spatii pentru sedii de firme, locuinte de serviciu/ apartamente in regim hotelier la etaje - nu va avea un impact negativ asupra calitatii si caracteristicilor zonei, integrandu-se acesteia si contribuind prin amenajarile propuse la asigurarea unei zone de calitate. </w:t>
      </w:r>
    </w:p>
    <w:p w14:paraId="6C803590"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In prezent, acest corp are o suprafata construita de 1 444.00 mp si suprafata construita desfasurata de 4 181.00 mp, avand regim maxim de inaltime P+5E. Se propune demolarea unor portiuni din constructie, extinderea suprafetei parterului pana la aproximativ 1 900.00 mp, etajarea unei portiuni de constructie obtinand o suprafata construita desfasurata de aproximativ 6 850.00 mp. Regimul maxim de inaltime P+5E se pastreaza, iar supraetajarea propusa va fi pana la P+3E/ max. 15 m atic/ cornisa.</w:t>
      </w:r>
    </w:p>
    <w:p w14:paraId="0D93B766"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Construcția propusă va fi retrasă față de limitele de proprietate, astfel:</w:t>
      </w:r>
    </w:p>
    <w:p w14:paraId="76EF6EB0"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w:t>
      </w:r>
      <w:r w:rsidRPr="00F72456">
        <w:rPr>
          <w:rFonts w:ascii="Trebuchet MS" w:eastAsia="Times New Roman" w:hAnsi="Trebuchet MS" w:cs="Arial"/>
          <w:bCs/>
          <w:noProof/>
          <w:lang w:val="es-ES"/>
          <w14:ligatures w14:val="none"/>
        </w:rPr>
        <w:tab/>
        <w:t>Nordica:</w:t>
      </w:r>
      <w:r w:rsidRPr="00F72456">
        <w:rPr>
          <w:rFonts w:ascii="Trebuchet MS" w:eastAsia="Times New Roman" w:hAnsi="Trebuchet MS" w:cs="Arial"/>
          <w:bCs/>
          <w:noProof/>
          <w:lang w:val="es-ES"/>
          <w14:ligatures w14:val="none"/>
        </w:rPr>
        <w:tab/>
      </w:r>
      <w:r w:rsidRPr="00F72456">
        <w:rPr>
          <w:rFonts w:ascii="Trebuchet MS" w:eastAsia="Times New Roman" w:hAnsi="Trebuchet MS" w:cs="Arial"/>
          <w:bCs/>
          <w:noProof/>
          <w:lang w:val="es-ES"/>
          <w14:ligatures w14:val="none"/>
        </w:rPr>
        <w:tab/>
      </w:r>
      <w:r w:rsidRPr="00F72456">
        <w:rPr>
          <w:rFonts w:ascii="Trebuchet MS" w:eastAsia="Times New Roman" w:hAnsi="Trebuchet MS" w:cs="Arial"/>
          <w:bCs/>
          <w:noProof/>
          <w:lang w:val="es-ES"/>
          <w14:ligatures w14:val="none"/>
        </w:rPr>
        <w:tab/>
        <w:t xml:space="preserve">retragere posterioara  - 11.74 m </w:t>
      </w:r>
    </w:p>
    <w:p w14:paraId="5A763D56"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w:t>
      </w:r>
      <w:r w:rsidRPr="00F72456">
        <w:rPr>
          <w:rFonts w:ascii="Trebuchet MS" w:eastAsia="Times New Roman" w:hAnsi="Trebuchet MS" w:cs="Arial"/>
          <w:bCs/>
          <w:noProof/>
          <w:lang w:val="es-ES"/>
          <w14:ligatures w14:val="none"/>
        </w:rPr>
        <w:tab/>
        <w:t>Sudica (strada):</w:t>
      </w:r>
      <w:r w:rsidRPr="00F72456">
        <w:rPr>
          <w:rFonts w:ascii="Trebuchet MS" w:eastAsia="Times New Roman" w:hAnsi="Trebuchet MS" w:cs="Arial"/>
          <w:bCs/>
          <w:noProof/>
          <w:lang w:val="es-ES"/>
          <w14:ligatures w14:val="none"/>
        </w:rPr>
        <w:tab/>
        <w:t xml:space="preserve">           retragere aliniament – 1.78 m</w:t>
      </w:r>
    </w:p>
    <w:p w14:paraId="051BFF90"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w:t>
      </w:r>
      <w:r w:rsidRPr="00F72456">
        <w:rPr>
          <w:rFonts w:ascii="Trebuchet MS" w:eastAsia="Times New Roman" w:hAnsi="Trebuchet MS" w:cs="Arial"/>
          <w:bCs/>
          <w:noProof/>
          <w:lang w:val="es-ES"/>
          <w14:ligatures w14:val="none"/>
        </w:rPr>
        <w:tab/>
        <w:t>Estica (strada):</w:t>
      </w:r>
      <w:r w:rsidRPr="00F72456">
        <w:rPr>
          <w:rFonts w:ascii="Trebuchet MS" w:eastAsia="Times New Roman" w:hAnsi="Trebuchet MS" w:cs="Arial"/>
          <w:bCs/>
          <w:noProof/>
          <w:lang w:val="es-ES"/>
          <w14:ligatures w14:val="none"/>
        </w:rPr>
        <w:tab/>
      </w:r>
      <w:r w:rsidRPr="00F72456">
        <w:rPr>
          <w:rFonts w:ascii="Trebuchet MS" w:eastAsia="Times New Roman" w:hAnsi="Trebuchet MS" w:cs="Arial"/>
          <w:bCs/>
          <w:noProof/>
          <w:lang w:val="es-ES"/>
          <w14:ligatures w14:val="none"/>
        </w:rPr>
        <w:tab/>
        <w:t>retragere laterala – 8.80 m</w:t>
      </w:r>
    </w:p>
    <w:p w14:paraId="1E27D955"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w:t>
      </w:r>
      <w:r w:rsidRPr="00F72456">
        <w:rPr>
          <w:rFonts w:ascii="Trebuchet MS" w:eastAsia="Times New Roman" w:hAnsi="Trebuchet MS" w:cs="Arial"/>
          <w:bCs/>
          <w:noProof/>
          <w:lang w:val="es-ES"/>
          <w14:ligatures w14:val="none"/>
        </w:rPr>
        <w:tab/>
        <w:t xml:space="preserve">Vestica: </w:t>
      </w:r>
      <w:r w:rsidRPr="00F72456">
        <w:rPr>
          <w:rFonts w:ascii="Trebuchet MS" w:eastAsia="Times New Roman" w:hAnsi="Trebuchet MS" w:cs="Arial"/>
          <w:bCs/>
          <w:noProof/>
          <w:lang w:val="es-ES"/>
          <w14:ligatures w14:val="none"/>
        </w:rPr>
        <w:tab/>
      </w:r>
      <w:r w:rsidRPr="00F72456">
        <w:rPr>
          <w:rFonts w:ascii="Trebuchet MS" w:eastAsia="Times New Roman" w:hAnsi="Trebuchet MS" w:cs="Arial"/>
          <w:bCs/>
          <w:noProof/>
          <w:lang w:val="es-ES"/>
          <w14:ligatures w14:val="none"/>
        </w:rPr>
        <w:tab/>
      </w:r>
      <w:r w:rsidRPr="00F72456">
        <w:rPr>
          <w:rFonts w:ascii="Trebuchet MS" w:eastAsia="Times New Roman" w:hAnsi="Trebuchet MS" w:cs="Arial"/>
          <w:bCs/>
          <w:noProof/>
          <w:lang w:val="es-ES"/>
          <w14:ligatures w14:val="none"/>
        </w:rPr>
        <w:tab/>
        <w:t>retragere aliniament – 9.32 m</w:t>
      </w:r>
    </w:p>
    <w:p w14:paraId="79C9572F"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p>
    <w:p w14:paraId="3C22A6F4"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ab/>
        <w:t>Accesul pietonal și auto în incintă se va realiza direct din strada Fabricii care limiteaza amplasamentul pe laturile sud si est. Parcela va dispune de doua accese auto, cu latimea de maxim 6 m, separat pentru locuinte de serviciu/ apartamente in regim hotelier, birouri, spatiile comerciale si aprovizionarea spatiilor comerciale. Se vor realiza accese in imobil pe toate cele 4 laturi ale cladirii. Platformele amenajate pentru accesele auto si pietonale, vor fi realizate din materiale de buna calitate, iar cele pentru parcajele auto necesare la sol vor fi realizate pe o suprafata impermeabila. Parcarile propuse respecta numarul minim necesar conform functiunilor propuse si se vor amenaja la nivelul solului pe o platforma special amenajata. Se vor amenaja trotuare de garda acolo unde este cazul, sub forma de dale.</w:t>
      </w:r>
    </w:p>
    <w:p w14:paraId="186BA24E"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ab/>
        <w:t>Spatiile neutilizate pentru constructie, terase, circulatii sau parcaje, vor fi intretinute ca spatii verzi plantate cu vegetatie de inaltime mica si mijlocie, pentru un ambient placut si in intentia de a pastra calitatile mediului, iar zona vestica invecinata Vaii Sarmasului se va amenaja cu arbori plantati si zone de relaxare pentru locuitorii din zona. Spațiile verzi vor include obligatoriu minim un arbore la 100 mp/spațiu verde. Spatiul verde amenajat va fi min. 20% din suprafata terenului.</w:t>
      </w:r>
    </w:p>
    <w:p w14:paraId="743E3EA2"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Structura clădirii este realizată din cadre din beton armat, cu pereții din zidărie portantă, cu acoperiș tip terasa și fundații de beton.</w:t>
      </w:r>
    </w:p>
    <w:p w14:paraId="12F5C4D1"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Retelele tehnico-edilitare sunt prezente în zonă. Pentru stabilirea exacta a capacitatii retelelor existente si pentru determinarea necesitatilor cladirii propuse vor fi efectuate studii ulterioare. In cazul in care va rezulta necesitatea suplimentarii sau redimensionarii retelelor, se vor intocmi proiectele de specialitate necesare efectuarii respectivelor lucrari.</w:t>
      </w:r>
    </w:p>
    <w:p w14:paraId="798C320E"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Deseurile vor fi depozitate in spatiul special amenajat in interiorul parcelei si vor fi evacuate periodic cu ajutorul firmelor de specialitate.</w:t>
      </w:r>
    </w:p>
    <w:p w14:paraId="126942C4"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p>
    <w:p w14:paraId="6B332075"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Indici urbanistici</w:t>
      </w:r>
    </w:p>
    <w:p w14:paraId="23711EBE"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lastRenderedPageBreak/>
        <w:t>SITUATIE EXISTENTA</w:t>
      </w:r>
    </w:p>
    <w:p w14:paraId="45B52AC7"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S teren din acte = 3 848 mp</w:t>
      </w:r>
    </w:p>
    <w:p w14:paraId="5236E045"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ab/>
      </w:r>
      <w:r w:rsidRPr="00F72456">
        <w:rPr>
          <w:rFonts w:ascii="Trebuchet MS" w:eastAsia="Times New Roman" w:hAnsi="Trebuchet MS" w:cs="Arial"/>
          <w:bCs/>
          <w:noProof/>
          <w:lang w:val="es-ES"/>
          <w14:ligatures w14:val="none"/>
        </w:rPr>
        <w:tab/>
        <w:t>Sc existentă =  1 444.00 mp;  POT existent = 37.52 %</w:t>
      </w:r>
    </w:p>
    <w:p w14:paraId="1E4697F3"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Scd existentă =  4 181.00 mp;  CUT existent = 1.08</w:t>
      </w:r>
    </w:p>
    <w:p w14:paraId="154019CD"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Regim de înălțime maxim existent = P+5E</w:t>
      </w:r>
    </w:p>
    <w:p w14:paraId="572A7CC0"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p>
    <w:p w14:paraId="1400C332"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Coeficientii urbanistici maximi reglementati prin PUG sunt:</w:t>
      </w:r>
    </w:p>
    <w:p w14:paraId="7C4D08C9"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POT maxim = 70%</w:t>
      </w:r>
    </w:p>
    <w:p w14:paraId="32570CFE"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CUT maxim = 2.80</w:t>
      </w:r>
    </w:p>
    <w:p w14:paraId="509A3D6C"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Sc max = 2 693.60 mp</w:t>
      </w:r>
    </w:p>
    <w:p w14:paraId="48332735"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 xml:space="preserve">Scd max = 10 774.40 mp </w:t>
      </w:r>
    </w:p>
    <w:p w14:paraId="6D740753"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p>
    <w:p w14:paraId="1749EAA6"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p>
    <w:p w14:paraId="09BBA093"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SITUATIE PROPUSA</w:t>
      </w:r>
    </w:p>
    <w:p w14:paraId="7E0BD8B4"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Sc propusă =  1 900.00 mp</w:t>
      </w:r>
    </w:p>
    <w:p w14:paraId="27855F2A"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Scd propusă (pt. calcul CUT) = 6 950.00 mp</w:t>
      </w:r>
    </w:p>
    <w:p w14:paraId="42A085C8"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POT propus=  49.37 %</w:t>
      </w:r>
    </w:p>
    <w:p w14:paraId="233913FD"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CUT propus = 1.80</w:t>
      </w:r>
    </w:p>
    <w:p w14:paraId="5FC08B94"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Regim de înălțime maxim propus = P+5E (se va pastra regimul maxim de inaltime existent; supraetajarea partiala a cladirii se va realiza pana la maxim P+3E/ 15m). Conf. specificatiilor din CU nr. 485 din 31.05.2023, pentru funcţiunile existente care depăşesc regimul de înălţime admis D+P+3E/ 15 m la cornisa/ atic, se menţine regimul de înălţime existent.</w:t>
      </w:r>
    </w:p>
    <w:p w14:paraId="78B78F38"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p>
    <w:p w14:paraId="34FE4B1C"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ab/>
      </w:r>
    </w:p>
    <w:p w14:paraId="1A943D14"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Bilanț teritorial</w:t>
      </w:r>
    </w:p>
    <w:p w14:paraId="43F7DBD1"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S teren din acte = 3 848 mp</w:t>
      </w:r>
    </w:p>
    <w:p w14:paraId="16B8B992" w14:textId="7B9BB373"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Sc existentă =  1 444.00 mp;  POT existent = 37.52 %</w:t>
      </w:r>
    </w:p>
    <w:p w14:paraId="47B3C4F2"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Scd existentă =  4 181.00 mp;  CUT existent = 1.08</w:t>
      </w:r>
    </w:p>
    <w:p w14:paraId="56974683"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Sc propusă =  1 900.00 mp;  POT propus=  49.37 %</w:t>
      </w:r>
    </w:p>
    <w:p w14:paraId="0478FE30"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Scd propusă (pt. calcul CUT) = 6 950.00 mp; CUT propus = 1.80</w:t>
      </w:r>
    </w:p>
    <w:p w14:paraId="30BC2ED0"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Regim de înălțime  maxim propus = P+5E (se va pastra regimul maxim de inaltime existent; supraetajarea partiala a cladirii se va realiza pana la maxim P+3E/ 15m)</w:t>
      </w:r>
    </w:p>
    <w:p w14:paraId="3E5C9DF5"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p>
    <w:p w14:paraId="2F63B7A9" w14:textId="77777777" w:rsidR="00F72456" w:rsidRDefault="00F72456" w:rsidP="00F72456">
      <w:pPr>
        <w:spacing w:after="0" w:line="240" w:lineRule="auto"/>
        <w:ind w:firstLine="720"/>
        <w:jc w:val="both"/>
        <w:rPr>
          <w:rFonts w:ascii="Trebuchet MS" w:eastAsia="Times New Roman" w:hAnsi="Trebuchet MS" w:cs="Arial"/>
          <w:bCs/>
          <w:noProof/>
          <w:lang w:val="es-ES"/>
          <w14:ligatures w14:val="none"/>
        </w:rPr>
      </w:pPr>
      <w:r>
        <w:rPr>
          <w:rFonts w:ascii="Trebuchet MS" w:eastAsia="Times New Roman" w:hAnsi="Trebuchet MS" w:cs="Arial"/>
          <w:bCs/>
          <w:noProof/>
          <w:lang w:val="es-ES"/>
          <w14:ligatures w14:val="none"/>
        </w:rPr>
        <w:t xml:space="preserve">       </w:t>
      </w:r>
    </w:p>
    <w:tbl>
      <w:tblPr>
        <w:tblW w:w="9855" w:type="dxa"/>
        <w:tblInd w:w="55" w:type="dxa"/>
        <w:tblLayout w:type="fixed"/>
        <w:tblCellMar>
          <w:left w:w="10" w:type="dxa"/>
          <w:right w:w="10" w:type="dxa"/>
        </w:tblCellMar>
        <w:tblLook w:val="04A0" w:firstRow="1" w:lastRow="0" w:firstColumn="1" w:lastColumn="0" w:noHBand="0" w:noVBand="1"/>
      </w:tblPr>
      <w:tblGrid>
        <w:gridCol w:w="5155"/>
        <w:gridCol w:w="1665"/>
        <w:gridCol w:w="1447"/>
        <w:gridCol w:w="1588"/>
      </w:tblGrid>
      <w:tr w:rsidR="00F72456" w:rsidRPr="00F72456" w14:paraId="1CFA9ED9" w14:textId="77777777" w:rsidTr="000103AB">
        <w:trPr>
          <w:trHeight w:val="337"/>
        </w:trPr>
        <w:tc>
          <w:tcPr>
            <w:tcW w:w="5155" w:type="dxa"/>
            <w:tcBorders>
              <w:top w:val="single" w:sz="2" w:space="0" w:color="000000"/>
              <w:left w:val="single" w:sz="2" w:space="0" w:color="000000"/>
              <w:bottom w:val="single" w:sz="2" w:space="0" w:color="000000"/>
              <w:right w:val="nil"/>
            </w:tcBorders>
            <w:shd w:val="clear" w:color="auto" w:fill="D9D9D9"/>
            <w:tcMar>
              <w:top w:w="55" w:type="dxa"/>
              <w:left w:w="55" w:type="dxa"/>
              <w:bottom w:w="55" w:type="dxa"/>
              <w:right w:w="55" w:type="dxa"/>
            </w:tcMar>
            <w:vAlign w:val="center"/>
            <w:hideMark/>
          </w:tcPr>
          <w:p w14:paraId="1F899E58" w14:textId="77777777" w:rsidR="00F72456" w:rsidRPr="00F72456" w:rsidRDefault="00F72456" w:rsidP="00F72456">
            <w:pPr>
              <w:spacing w:after="0" w:line="240" w:lineRule="auto"/>
              <w:ind w:firstLine="720"/>
              <w:jc w:val="both"/>
              <w:rPr>
                <w:rFonts w:ascii="Trebuchet MS" w:eastAsia="Times New Roman" w:hAnsi="Trebuchet MS" w:cs="Arial"/>
                <w:b/>
                <w:bCs/>
                <w:noProof/>
                <w14:ligatures w14:val="none"/>
              </w:rPr>
            </w:pPr>
            <w:bookmarkStart w:id="0" w:name="_Hlk99450062"/>
            <w:r w:rsidRPr="00F72456">
              <w:rPr>
                <w:rFonts w:ascii="Trebuchet MS" w:eastAsia="Times New Roman" w:hAnsi="Trebuchet MS" w:cs="Arial"/>
                <w:b/>
                <w:bCs/>
                <w:noProof/>
                <w14:ligatures w14:val="none"/>
              </w:rPr>
              <w:t>Zona studiată</w:t>
            </w:r>
          </w:p>
        </w:tc>
        <w:tc>
          <w:tcPr>
            <w:tcW w:w="1665" w:type="dxa"/>
            <w:tcBorders>
              <w:top w:val="single" w:sz="2" w:space="0" w:color="000000"/>
              <w:left w:val="single" w:sz="2" w:space="0" w:color="000000"/>
              <w:bottom w:val="single" w:sz="2" w:space="0" w:color="000000"/>
              <w:right w:val="nil"/>
            </w:tcBorders>
            <w:shd w:val="clear" w:color="auto" w:fill="D9D9D9"/>
            <w:tcMar>
              <w:top w:w="55" w:type="dxa"/>
              <w:left w:w="55" w:type="dxa"/>
              <w:bottom w:w="55" w:type="dxa"/>
              <w:right w:w="55" w:type="dxa"/>
            </w:tcMar>
            <w:vAlign w:val="center"/>
            <w:hideMark/>
          </w:tcPr>
          <w:p w14:paraId="7D8C6889" w14:textId="77777777" w:rsidR="00F72456" w:rsidRPr="00F72456" w:rsidRDefault="00F72456" w:rsidP="00F72456">
            <w:pPr>
              <w:spacing w:after="0" w:line="240" w:lineRule="auto"/>
              <w:ind w:firstLine="720"/>
              <w:jc w:val="both"/>
              <w:rPr>
                <w:rFonts w:ascii="Trebuchet MS" w:eastAsia="Times New Roman" w:hAnsi="Trebuchet MS" w:cs="Arial"/>
                <w:bCs/>
                <w:noProof/>
                <w14:ligatures w14:val="none"/>
              </w:rPr>
            </w:pPr>
            <w:r w:rsidRPr="00F72456">
              <w:rPr>
                <w:rFonts w:ascii="Trebuchet MS" w:eastAsia="Times New Roman" w:hAnsi="Trebuchet MS" w:cs="Arial"/>
                <w:bCs/>
                <w:noProof/>
                <w14:ligatures w14:val="none"/>
              </w:rPr>
              <w:t>mp</w:t>
            </w:r>
          </w:p>
        </w:tc>
        <w:tc>
          <w:tcPr>
            <w:tcW w:w="1447" w:type="dxa"/>
            <w:tcBorders>
              <w:top w:val="single" w:sz="2" w:space="0" w:color="000000"/>
              <w:left w:val="single" w:sz="2" w:space="0" w:color="000000"/>
              <w:bottom w:val="single" w:sz="2" w:space="0" w:color="000000"/>
              <w:right w:val="nil"/>
            </w:tcBorders>
            <w:shd w:val="clear" w:color="auto" w:fill="D9D9D9"/>
            <w:tcMar>
              <w:top w:w="55" w:type="dxa"/>
              <w:left w:w="55" w:type="dxa"/>
              <w:bottom w:w="55" w:type="dxa"/>
              <w:right w:w="55" w:type="dxa"/>
            </w:tcMar>
            <w:vAlign w:val="center"/>
            <w:hideMark/>
          </w:tcPr>
          <w:p w14:paraId="0E93566B" w14:textId="77777777" w:rsidR="00F72456" w:rsidRPr="00F72456" w:rsidRDefault="00F72456" w:rsidP="00F72456">
            <w:pPr>
              <w:spacing w:after="0" w:line="240" w:lineRule="auto"/>
              <w:ind w:firstLine="720"/>
              <w:jc w:val="both"/>
              <w:rPr>
                <w:rFonts w:ascii="Trebuchet MS" w:eastAsia="Times New Roman" w:hAnsi="Trebuchet MS" w:cs="Arial"/>
                <w:bCs/>
                <w:noProof/>
                <w14:ligatures w14:val="none"/>
              </w:rPr>
            </w:pPr>
            <w:r w:rsidRPr="00F72456">
              <w:rPr>
                <w:rFonts w:ascii="Trebuchet MS" w:eastAsia="Times New Roman" w:hAnsi="Trebuchet MS" w:cs="Arial"/>
                <w:bCs/>
                <w:noProof/>
                <w14:ligatures w14:val="none"/>
              </w:rPr>
              <w:t>%</w:t>
            </w:r>
          </w:p>
        </w:tc>
        <w:tc>
          <w:tcPr>
            <w:tcW w:w="1588" w:type="dxa"/>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hideMark/>
          </w:tcPr>
          <w:p w14:paraId="45670A15" w14:textId="77777777" w:rsidR="00F72456" w:rsidRPr="00F72456" w:rsidRDefault="00F72456" w:rsidP="00F72456">
            <w:pPr>
              <w:spacing w:after="0" w:line="240" w:lineRule="auto"/>
              <w:ind w:firstLine="720"/>
              <w:jc w:val="both"/>
              <w:rPr>
                <w:rFonts w:ascii="Trebuchet MS" w:eastAsia="Times New Roman" w:hAnsi="Trebuchet MS" w:cs="Arial"/>
                <w:bCs/>
                <w:noProof/>
                <w14:ligatures w14:val="none"/>
              </w:rPr>
            </w:pPr>
            <w:r w:rsidRPr="00F72456">
              <w:rPr>
                <w:rFonts w:ascii="Trebuchet MS" w:eastAsia="Times New Roman" w:hAnsi="Trebuchet MS" w:cs="Arial"/>
                <w:bCs/>
                <w:noProof/>
                <w14:ligatures w14:val="none"/>
              </w:rPr>
              <w:t>ADC</w:t>
            </w:r>
          </w:p>
        </w:tc>
      </w:tr>
      <w:tr w:rsidR="00F72456" w:rsidRPr="00F72456" w14:paraId="118C6B60" w14:textId="77777777" w:rsidTr="000103AB">
        <w:trPr>
          <w:trHeight w:val="237"/>
        </w:trPr>
        <w:tc>
          <w:tcPr>
            <w:tcW w:w="515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5ACAECA" w14:textId="77777777" w:rsidR="00F72456" w:rsidRPr="00F72456" w:rsidRDefault="00F72456" w:rsidP="00F72456">
            <w:pPr>
              <w:spacing w:after="0" w:line="240" w:lineRule="auto"/>
              <w:ind w:firstLine="720"/>
              <w:jc w:val="both"/>
              <w:rPr>
                <w:rFonts w:ascii="Trebuchet MS" w:eastAsia="Times New Roman" w:hAnsi="Trebuchet MS" w:cs="Arial"/>
                <w:bCs/>
                <w:noProof/>
                <w14:ligatures w14:val="none"/>
              </w:rPr>
            </w:pPr>
            <w:r w:rsidRPr="00F72456">
              <w:rPr>
                <w:rFonts w:ascii="Trebuchet MS" w:eastAsia="Times New Roman" w:hAnsi="Trebuchet MS" w:cs="Arial"/>
                <w:bCs/>
                <w:noProof/>
                <w14:ligatures w14:val="none"/>
              </w:rPr>
              <w:t>Suprafata teren construibil</w:t>
            </w:r>
          </w:p>
        </w:tc>
        <w:tc>
          <w:tcPr>
            <w:tcW w:w="166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CBA71EB" w14:textId="77777777" w:rsidR="00F72456" w:rsidRPr="00F72456" w:rsidRDefault="00F72456" w:rsidP="00F72456">
            <w:pPr>
              <w:spacing w:after="0" w:line="240" w:lineRule="auto"/>
              <w:ind w:firstLine="720"/>
              <w:jc w:val="both"/>
              <w:rPr>
                <w:rFonts w:ascii="Trebuchet MS" w:eastAsia="Times New Roman" w:hAnsi="Trebuchet MS" w:cs="Arial"/>
                <w:b/>
                <w:bCs/>
                <w:noProof/>
                <w14:ligatures w14:val="none"/>
              </w:rPr>
            </w:pPr>
            <w:r w:rsidRPr="00F72456">
              <w:rPr>
                <w:rFonts w:ascii="Trebuchet MS" w:eastAsia="Times New Roman" w:hAnsi="Trebuchet MS" w:cs="Arial"/>
                <w:b/>
                <w:bCs/>
                <w:noProof/>
                <w14:ligatures w14:val="none"/>
              </w:rPr>
              <w:t>3 848.00</w:t>
            </w:r>
          </w:p>
        </w:tc>
        <w:tc>
          <w:tcPr>
            <w:tcW w:w="144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7B12BD8" w14:textId="77777777" w:rsidR="00F72456" w:rsidRPr="00F72456" w:rsidRDefault="00F72456" w:rsidP="00F72456">
            <w:pPr>
              <w:spacing w:after="0" w:line="240" w:lineRule="auto"/>
              <w:ind w:firstLine="720"/>
              <w:jc w:val="both"/>
              <w:rPr>
                <w:rFonts w:ascii="Trebuchet MS" w:eastAsia="Times New Roman" w:hAnsi="Trebuchet MS" w:cs="Arial"/>
                <w:bCs/>
                <w:noProof/>
                <w14:ligatures w14:val="none"/>
              </w:rPr>
            </w:pPr>
            <w:r w:rsidRPr="00F72456">
              <w:rPr>
                <w:rFonts w:ascii="Trebuchet MS" w:eastAsia="Times New Roman" w:hAnsi="Trebuchet MS" w:cs="Arial"/>
                <w:b/>
                <w:bCs/>
                <w:noProof/>
                <w14:ligatures w14:val="none"/>
              </w:rPr>
              <w:t>100</w:t>
            </w:r>
          </w:p>
        </w:tc>
        <w:tc>
          <w:tcPr>
            <w:tcW w:w="158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62EBF7C0" w14:textId="77777777" w:rsidR="00F72456" w:rsidRPr="00F72456" w:rsidRDefault="00F72456" w:rsidP="00F72456">
            <w:pPr>
              <w:spacing w:after="0" w:line="240" w:lineRule="auto"/>
              <w:ind w:firstLine="720"/>
              <w:jc w:val="both"/>
              <w:rPr>
                <w:rFonts w:ascii="Trebuchet MS" w:eastAsia="Times New Roman" w:hAnsi="Trebuchet MS" w:cs="Arial"/>
                <w:b/>
                <w:bCs/>
                <w:noProof/>
                <w14:ligatures w14:val="none"/>
              </w:rPr>
            </w:pPr>
          </w:p>
        </w:tc>
      </w:tr>
      <w:tr w:rsidR="00F72456" w:rsidRPr="00F72456" w14:paraId="71EF41EA" w14:textId="77777777" w:rsidTr="000103AB">
        <w:trPr>
          <w:trHeight w:val="218"/>
        </w:trPr>
        <w:tc>
          <w:tcPr>
            <w:tcW w:w="515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300078F" w14:textId="77777777" w:rsidR="00F72456" w:rsidRPr="00F72456" w:rsidRDefault="00F72456" w:rsidP="00F72456">
            <w:pPr>
              <w:spacing w:after="0" w:line="240" w:lineRule="auto"/>
              <w:ind w:firstLine="720"/>
              <w:jc w:val="both"/>
              <w:rPr>
                <w:rFonts w:ascii="Trebuchet MS" w:eastAsia="Times New Roman" w:hAnsi="Trebuchet MS" w:cs="Arial"/>
                <w:bCs/>
                <w:noProof/>
                <w14:ligatures w14:val="none"/>
              </w:rPr>
            </w:pPr>
            <w:r w:rsidRPr="00F72456">
              <w:rPr>
                <w:rFonts w:ascii="Trebuchet MS" w:eastAsia="Times New Roman" w:hAnsi="Trebuchet MS" w:cs="Arial"/>
                <w:bCs/>
                <w:noProof/>
                <w14:ligatures w14:val="none"/>
              </w:rPr>
              <w:t>Suprafața construită propusă</w:t>
            </w:r>
          </w:p>
        </w:tc>
        <w:tc>
          <w:tcPr>
            <w:tcW w:w="166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32ECFF1" w14:textId="77777777" w:rsidR="00F72456" w:rsidRPr="00F72456" w:rsidRDefault="00F72456" w:rsidP="00F72456">
            <w:pPr>
              <w:spacing w:after="0" w:line="240" w:lineRule="auto"/>
              <w:ind w:firstLine="720"/>
              <w:jc w:val="both"/>
              <w:rPr>
                <w:rFonts w:ascii="Trebuchet MS" w:eastAsia="Times New Roman" w:hAnsi="Trebuchet MS" w:cs="Arial"/>
                <w:b/>
                <w:bCs/>
                <w:noProof/>
                <w14:ligatures w14:val="none"/>
              </w:rPr>
            </w:pPr>
            <w:r w:rsidRPr="00F72456">
              <w:rPr>
                <w:rFonts w:ascii="Trebuchet MS" w:eastAsia="Times New Roman" w:hAnsi="Trebuchet MS" w:cs="Arial"/>
                <w:b/>
                <w:bCs/>
                <w:noProof/>
                <w14:ligatures w14:val="none"/>
              </w:rPr>
              <w:t>1 900.00</w:t>
            </w:r>
          </w:p>
        </w:tc>
        <w:tc>
          <w:tcPr>
            <w:tcW w:w="144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5EC25F7" w14:textId="77777777" w:rsidR="00F72456" w:rsidRPr="00F72456" w:rsidRDefault="00F72456" w:rsidP="00F72456">
            <w:pPr>
              <w:spacing w:after="0" w:line="240" w:lineRule="auto"/>
              <w:ind w:firstLine="720"/>
              <w:jc w:val="both"/>
              <w:rPr>
                <w:rFonts w:ascii="Trebuchet MS" w:eastAsia="Times New Roman" w:hAnsi="Trebuchet MS" w:cs="Arial"/>
                <w:bCs/>
                <w:noProof/>
                <w14:ligatures w14:val="none"/>
              </w:rPr>
            </w:pPr>
            <w:r w:rsidRPr="00F72456">
              <w:rPr>
                <w:rFonts w:ascii="Trebuchet MS" w:eastAsia="Times New Roman" w:hAnsi="Trebuchet MS" w:cs="Arial"/>
                <w:b/>
                <w:bCs/>
                <w:noProof/>
                <w14:ligatures w14:val="none"/>
              </w:rPr>
              <w:t>49.37</w:t>
            </w:r>
          </w:p>
        </w:tc>
        <w:tc>
          <w:tcPr>
            <w:tcW w:w="158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7F7977A0" w14:textId="77777777" w:rsidR="00F72456" w:rsidRPr="00F72456" w:rsidRDefault="00F72456" w:rsidP="00F72456">
            <w:pPr>
              <w:spacing w:after="0" w:line="240" w:lineRule="auto"/>
              <w:ind w:firstLine="720"/>
              <w:jc w:val="both"/>
              <w:rPr>
                <w:rFonts w:ascii="Trebuchet MS" w:eastAsia="Times New Roman" w:hAnsi="Trebuchet MS" w:cs="Arial"/>
                <w:b/>
                <w:bCs/>
                <w:noProof/>
                <w14:ligatures w14:val="none"/>
              </w:rPr>
            </w:pPr>
          </w:p>
        </w:tc>
      </w:tr>
      <w:tr w:rsidR="00F72456" w:rsidRPr="00F72456" w14:paraId="268D8BEC" w14:textId="77777777" w:rsidTr="000103AB">
        <w:trPr>
          <w:trHeight w:val="25"/>
        </w:trPr>
        <w:tc>
          <w:tcPr>
            <w:tcW w:w="5155" w:type="dxa"/>
            <w:tcBorders>
              <w:top w:val="nil"/>
              <w:left w:val="single" w:sz="2" w:space="0" w:color="000000"/>
              <w:bottom w:val="single" w:sz="4" w:space="0" w:color="000000"/>
              <w:right w:val="nil"/>
            </w:tcBorders>
            <w:tcMar>
              <w:top w:w="55" w:type="dxa"/>
              <w:left w:w="55" w:type="dxa"/>
              <w:bottom w:w="55" w:type="dxa"/>
              <w:right w:w="55" w:type="dxa"/>
            </w:tcMar>
            <w:vAlign w:val="center"/>
            <w:hideMark/>
          </w:tcPr>
          <w:p w14:paraId="02C0938A" w14:textId="77777777" w:rsidR="00F72456" w:rsidRPr="00F72456" w:rsidRDefault="00F72456" w:rsidP="00F72456">
            <w:pPr>
              <w:spacing w:after="0" w:line="240" w:lineRule="auto"/>
              <w:ind w:firstLine="720"/>
              <w:jc w:val="both"/>
              <w:rPr>
                <w:rFonts w:ascii="Trebuchet MS" w:eastAsia="Times New Roman" w:hAnsi="Trebuchet MS" w:cs="Arial"/>
                <w:bCs/>
                <w:noProof/>
                <w14:ligatures w14:val="none"/>
              </w:rPr>
            </w:pPr>
            <w:r w:rsidRPr="00F72456">
              <w:rPr>
                <w:rFonts w:ascii="Trebuchet MS" w:eastAsia="Times New Roman" w:hAnsi="Trebuchet MS" w:cs="Arial"/>
                <w:bCs/>
                <w:noProof/>
                <w14:ligatures w14:val="none"/>
              </w:rPr>
              <w:t>Suprafața desfăsurată propusă totală (pt calcul CUT)</w:t>
            </w:r>
          </w:p>
        </w:tc>
        <w:tc>
          <w:tcPr>
            <w:tcW w:w="1665" w:type="dxa"/>
            <w:tcBorders>
              <w:top w:val="nil"/>
              <w:left w:val="single" w:sz="2" w:space="0" w:color="000000"/>
              <w:bottom w:val="single" w:sz="4" w:space="0" w:color="000000"/>
              <w:right w:val="nil"/>
            </w:tcBorders>
            <w:tcMar>
              <w:top w:w="55" w:type="dxa"/>
              <w:left w:w="55" w:type="dxa"/>
              <w:bottom w:w="55" w:type="dxa"/>
              <w:right w:w="55" w:type="dxa"/>
            </w:tcMar>
            <w:vAlign w:val="center"/>
            <w:hideMark/>
          </w:tcPr>
          <w:p w14:paraId="30E8CD68" w14:textId="77777777" w:rsidR="00F72456" w:rsidRPr="00F72456" w:rsidRDefault="00F72456" w:rsidP="00F72456">
            <w:pPr>
              <w:spacing w:after="0" w:line="240" w:lineRule="auto"/>
              <w:ind w:firstLine="720"/>
              <w:jc w:val="both"/>
              <w:rPr>
                <w:rFonts w:ascii="Trebuchet MS" w:eastAsia="Times New Roman" w:hAnsi="Trebuchet MS" w:cs="Arial"/>
                <w:b/>
                <w:bCs/>
                <w:noProof/>
                <w14:ligatures w14:val="none"/>
              </w:rPr>
            </w:pPr>
            <w:r w:rsidRPr="00F72456">
              <w:rPr>
                <w:rFonts w:ascii="Trebuchet MS" w:eastAsia="Times New Roman" w:hAnsi="Trebuchet MS" w:cs="Arial"/>
                <w:b/>
                <w:bCs/>
                <w:noProof/>
                <w14:ligatures w14:val="none"/>
              </w:rPr>
              <w:t xml:space="preserve">6 950.00 </w:t>
            </w:r>
          </w:p>
        </w:tc>
        <w:tc>
          <w:tcPr>
            <w:tcW w:w="1447" w:type="dxa"/>
            <w:tcBorders>
              <w:top w:val="nil"/>
              <w:left w:val="single" w:sz="2" w:space="0" w:color="000000"/>
              <w:bottom w:val="single" w:sz="4" w:space="0" w:color="000000"/>
              <w:right w:val="nil"/>
            </w:tcBorders>
            <w:tcMar>
              <w:top w:w="55" w:type="dxa"/>
              <w:left w:w="55" w:type="dxa"/>
              <w:bottom w:w="55" w:type="dxa"/>
              <w:right w:w="55" w:type="dxa"/>
            </w:tcMar>
            <w:vAlign w:val="center"/>
          </w:tcPr>
          <w:p w14:paraId="6E1CD211" w14:textId="77777777" w:rsidR="00F72456" w:rsidRPr="00F72456" w:rsidRDefault="00F72456" w:rsidP="00F72456">
            <w:pPr>
              <w:spacing w:after="0" w:line="240" w:lineRule="auto"/>
              <w:ind w:firstLine="720"/>
              <w:jc w:val="both"/>
              <w:rPr>
                <w:rFonts w:ascii="Trebuchet MS" w:eastAsia="Times New Roman" w:hAnsi="Trebuchet MS" w:cs="Arial"/>
                <w:b/>
                <w:bCs/>
                <w:noProof/>
                <w14:ligatures w14:val="none"/>
              </w:rPr>
            </w:pPr>
          </w:p>
        </w:tc>
        <w:tc>
          <w:tcPr>
            <w:tcW w:w="1588" w:type="dxa"/>
            <w:tcBorders>
              <w:top w:val="nil"/>
              <w:left w:val="single" w:sz="2" w:space="0" w:color="000000"/>
              <w:bottom w:val="single" w:sz="4" w:space="0" w:color="000000"/>
              <w:right w:val="single" w:sz="2" w:space="0" w:color="000000"/>
            </w:tcBorders>
            <w:tcMar>
              <w:top w:w="55" w:type="dxa"/>
              <w:left w:w="55" w:type="dxa"/>
              <w:bottom w:w="55" w:type="dxa"/>
              <w:right w:w="55" w:type="dxa"/>
            </w:tcMar>
            <w:vAlign w:val="center"/>
            <w:hideMark/>
          </w:tcPr>
          <w:p w14:paraId="62B3CB5D" w14:textId="77777777" w:rsidR="00F72456" w:rsidRPr="00F72456" w:rsidRDefault="00F72456" w:rsidP="00F72456">
            <w:pPr>
              <w:spacing w:after="0" w:line="240" w:lineRule="auto"/>
              <w:ind w:firstLine="720"/>
              <w:jc w:val="both"/>
              <w:rPr>
                <w:rFonts w:ascii="Trebuchet MS" w:eastAsia="Times New Roman" w:hAnsi="Trebuchet MS" w:cs="Arial"/>
                <w:b/>
                <w:bCs/>
                <w:noProof/>
                <w14:ligatures w14:val="none"/>
              </w:rPr>
            </w:pPr>
            <w:r w:rsidRPr="00F72456">
              <w:rPr>
                <w:rFonts w:ascii="Trebuchet MS" w:eastAsia="Times New Roman" w:hAnsi="Trebuchet MS" w:cs="Arial"/>
                <w:b/>
                <w:bCs/>
                <w:noProof/>
                <w14:ligatures w14:val="none"/>
              </w:rPr>
              <w:t>1.80</w:t>
            </w:r>
          </w:p>
        </w:tc>
      </w:tr>
      <w:tr w:rsidR="00F72456" w:rsidRPr="00F72456" w14:paraId="6D0C7103" w14:textId="77777777" w:rsidTr="000103AB">
        <w:trPr>
          <w:trHeight w:val="326"/>
        </w:trPr>
        <w:tc>
          <w:tcPr>
            <w:tcW w:w="515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1F3DAE1C" w14:textId="77777777" w:rsidR="00F72456" w:rsidRPr="00F72456" w:rsidRDefault="00F72456" w:rsidP="00F72456">
            <w:pPr>
              <w:spacing w:after="0" w:line="240" w:lineRule="auto"/>
              <w:ind w:firstLine="720"/>
              <w:jc w:val="both"/>
              <w:rPr>
                <w:rFonts w:ascii="Trebuchet MS" w:eastAsia="Times New Roman" w:hAnsi="Trebuchet MS" w:cs="Arial"/>
                <w:bCs/>
                <w:noProof/>
                <w14:ligatures w14:val="none"/>
              </w:rPr>
            </w:pPr>
            <w:r w:rsidRPr="00F72456">
              <w:rPr>
                <w:rFonts w:ascii="Trebuchet MS" w:eastAsia="Times New Roman" w:hAnsi="Trebuchet MS" w:cs="Arial"/>
                <w:bCs/>
                <w:noProof/>
                <w14:ligatures w14:val="none"/>
              </w:rPr>
              <w:t>Suprafața circulații pietonale/ auto/ parcari</w:t>
            </w:r>
          </w:p>
        </w:tc>
        <w:tc>
          <w:tcPr>
            <w:tcW w:w="166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1C4D25B1" w14:textId="77777777" w:rsidR="00F72456" w:rsidRPr="00F72456" w:rsidRDefault="00F72456" w:rsidP="00F72456">
            <w:pPr>
              <w:spacing w:after="0" w:line="240" w:lineRule="auto"/>
              <w:ind w:firstLine="720"/>
              <w:jc w:val="both"/>
              <w:rPr>
                <w:rFonts w:ascii="Trebuchet MS" w:eastAsia="Times New Roman" w:hAnsi="Trebuchet MS" w:cs="Arial"/>
                <w:bCs/>
                <w:noProof/>
                <w14:ligatures w14:val="none"/>
              </w:rPr>
            </w:pPr>
            <w:r w:rsidRPr="00F72456">
              <w:rPr>
                <w:rFonts w:ascii="Trebuchet MS" w:eastAsia="Times New Roman" w:hAnsi="Trebuchet MS" w:cs="Arial"/>
                <w:b/>
                <w:bCs/>
                <w:noProof/>
                <w14:ligatures w14:val="none"/>
              </w:rPr>
              <w:t xml:space="preserve">1 142.00 </w:t>
            </w:r>
          </w:p>
        </w:tc>
        <w:tc>
          <w:tcPr>
            <w:tcW w:w="144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56ABAFA5" w14:textId="77777777" w:rsidR="00F72456" w:rsidRPr="00F72456" w:rsidRDefault="00F72456" w:rsidP="00F72456">
            <w:pPr>
              <w:spacing w:after="0" w:line="240" w:lineRule="auto"/>
              <w:ind w:firstLine="720"/>
              <w:jc w:val="both"/>
              <w:rPr>
                <w:rFonts w:ascii="Trebuchet MS" w:eastAsia="Times New Roman" w:hAnsi="Trebuchet MS" w:cs="Arial"/>
                <w:bCs/>
                <w:noProof/>
                <w14:ligatures w14:val="none"/>
              </w:rPr>
            </w:pPr>
            <w:r w:rsidRPr="00F72456">
              <w:rPr>
                <w:rFonts w:ascii="Trebuchet MS" w:eastAsia="Times New Roman" w:hAnsi="Trebuchet MS" w:cs="Arial"/>
                <w:b/>
                <w:bCs/>
                <w:noProof/>
                <w14:ligatures w14:val="none"/>
              </w:rPr>
              <w:t>29.68</w:t>
            </w:r>
          </w:p>
        </w:tc>
        <w:tc>
          <w:tcPr>
            <w:tcW w:w="15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37E3D90" w14:textId="77777777" w:rsidR="00F72456" w:rsidRPr="00F72456" w:rsidRDefault="00F72456" w:rsidP="00F72456">
            <w:pPr>
              <w:spacing w:after="0" w:line="240" w:lineRule="auto"/>
              <w:ind w:firstLine="720"/>
              <w:jc w:val="both"/>
              <w:rPr>
                <w:rFonts w:ascii="Trebuchet MS" w:eastAsia="Times New Roman" w:hAnsi="Trebuchet MS" w:cs="Arial"/>
                <w:b/>
                <w:bCs/>
                <w:noProof/>
                <w14:ligatures w14:val="none"/>
              </w:rPr>
            </w:pPr>
          </w:p>
        </w:tc>
      </w:tr>
      <w:tr w:rsidR="00F72456" w:rsidRPr="00F72456" w14:paraId="447FD0EF" w14:textId="77777777" w:rsidTr="000103AB">
        <w:trPr>
          <w:trHeight w:val="326"/>
        </w:trPr>
        <w:tc>
          <w:tcPr>
            <w:tcW w:w="515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115866AB" w14:textId="77777777" w:rsidR="00F72456" w:rsidRPr="00F72456" w:rsidRDefault="00F72456" w:rsidP="00F72456">
            <w:pPr>
              <w:spacing w:after="0" w:line="240" w:lineRule="auto"/>
              <w:ind w:firstLine="720"/>
              <w:jc w:val="both"/>
              <w:rPr>
                <w:rFonts w:ascii="Trebuchet MS" w:eastAsia="Times New Roman" w:hAnsi="Trebuchet MS" w:cs="Arial"/>
                <w:bCs/>
                <w:noProof/>
                <w14:ligatures w14:val="none"/>
              </w:rPr>
            </w:pPr>
            <w:r w:rsidRPr="00F72456">
              <w:rPr>
                <w:rFonts w:ascii="Trebuchet MS" w:eastAsia="Times New Roman" w:hAnsi="Trebuchet MS" w:cs="Arial"/>
                <w:bCs/>
                <w:noProof/>
                <w14:ligatures w14:val="none"/>
              </w:rPr>
              <w:t>Suprafata punct gopodaresc</w:t>
            </w:r>
          </w:p>
        </w:tc>
        <w:tc>
          <w:tcPr>
            <w:tcW w:w="166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07677B3A" w14:textId="77777777" w:rsidR="00F72456" w:rsidRPr="00F72456" w:rsidRDefault="00F72456" w:rsidP="00F72456">
            <w:pPr>
              <w:spacing w:after="0" w:line="240" w:lineRule="auto"/>
              <w:ind w:firstLine="720"/>
              <w:jc w:val="both"/>
              <w:rPr>
                <w:rFonts w:ascii="Trebuchet MS" w:eastAsia="Times New Roman" w:hAnsi="Trebuchet MS" w:cs="Arial"/>
                <w:b/>
                <w:bCs/>
                <w:noProof/>
                <w14:ligatures w14:val="none"/>
              </w:rPr>
            </w:pPr>
            <w:r w:rsidRPr="00F72456">
              <w:rPr>
                <w:rFonts w:ascii="Trebuchet MS" w:eastAsia="Times New Roman" w:hAnsi="Trebuchet MS" w:cs="Arial"/>
                <w:b/>
                <w:bCs/>
                <w:noProof/>
                <w14:ligatures w14:val="none"/>
              </w:rPr>
              <w:t>20.00</w:t>
            </w:r>
          </w:p>
        </w:tc>
        <w:tc>
          <w:tcPr>
            <w:tcW w:w="144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27EF1007" w14:textId="77777777" w:rsidR="00F72456" w:rsidRPr="00F72456" w:rsidRDefault="00F72456" w:rsidP="00F72456">
            <w:pPr>
              <w:spacing w:after="0" w:line="240" w:lineRule="auto"/>
              <w:ind w:firstLine="720"/>
              <w:jc w:val="both"/>
              <w:rPr>
                <w:rFonts w:ascii="Trebuchet MS" w:eastAsia="Times New Roman" w:hAnsi="Trebuchet MS" w:cs="Arial"/>
                <w:b/>
                <w:bCs/>
                <w:noProof/>
                <w14:ligatures w14:val="none"/>
              </w:rPr>
            </w:pPr>
            <w:r w:rsidRPr="00F72456">
              <w:rPr>
                <w:rFonts w:ascii="Trebuchet MS" w:eastAsia="Times New Roman" w:hAnsi="Trebuchet MS" w:cs="Arial"/>
                <w:b/>
                <w:bCs/>
                <w:noProof/>
                <w14:ligatures w14:val="none"/>
              </w:rPr>
              <w:t>0.52</w:t>
            </w:r>
          </w:p>
        </w:tc>
        <w:tc>
          <w:tcPr>
            <w:tcW w:w="15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946999D" w14:textId="77777777" w:rsidR="00F72456" w:rsidRPr="00F72456" w:rsidRDefault="00F72456" w:rsidP="00F72456">
            <w:pPr>
              <w:spacing w:after="0" w:line="240" w:lineRule="auto"/>
              <w:ind w:firstLine="720"/>
              <w:jc w:val="both"/>
              <w:rPr>
                <w:rFonts w:ascii="Trebuchet MS" w:eastAsia="Times New Roman" w:hAnsi="Trebuchet MS" w:cs="Arial"/>
                <w:b/>
                <w:bCs/>
                <w:noProof/>
                <w14:ligatures w14:val="none"/>
              </w:rPr>
            </w:pPr>
          </w:p>
        </w:tc>
      </w:tr>
      <w:tr w:rsidR="00F72456" w:rsidRPr="00F72456" w14:paraId="51B43CA7" w14:textId="77777777" w:rsidTr="000103AB">
        <w:trPr>
          <w:trHeight w:val="207"/>
        </w:trPr>
        <w:tc>
          <w:tcPr>
            <w:tcW w:w="515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67F43CD" w14:textId="77777777" w:rsidR="00F72456" w:rsidRPr="00F72456" w:rsidRDefault="00F72456" w:rsidP="00F72456">
            <w:pPr>
              <w:spacing w:after="0" w:line="240" w:lineRule="auto"/>
              <w:ind w:firstLine="720"/>
              <w:jc w:val="both"/>
              <w:rPr>
                <w:rFonts w:ascii="Trebuchet MS" w:eastAsia="Times New Roman" w:hAnsi="Trebuchet MS" w:cs="Arial"/>
                <w:bCs/>
                <w:noProof/>
                <w14:ligatures w14:val="none"/>
              </w:rPr>
            </w:pPr>
            <w:r w:rsidRPr="00F72456">
              <w:rPr>
                <w:rFonts w:ascii="Trebuchet MS" w:eastAsia="Times New Roman" w:hAnsi="Trebuchet MS" w:cs="Arial"/>
                <w:bCs/>
                <w:noProof/>
                <w14:ligatures w14:val="none"/>
              </w:rPr>
              <w:t xml:space="preserve">Suprafața spațiu verde </w:t>
            </w:r>
          </w:p>
        </w:tc>
        <w:tc>
          <w:tcPr>
            <w:tcW w:w="166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B590DA8" w14:textId="77777777" w:rsidR="00F72456" w:rsidRPr="00F72456" w:rsidRDefault="00F72456" w:rsidP="00F72456">
            <w:pPr>
              <w:spacing w:after="0" w:line="240" w:lineRule="auto"/>
              <w:ind w:firstLine="720"/>
              <w:jc w:val="both"/>
              <w:rPr>
                <w:rFonts w:ascii="Trebuchet MS" w:eastAsia="Times New Roman" w:hAnsi="Trebuchet MS" w:cs="Arial"/>
                <w:bCs/>
                <w:noProof/>
                <w14:ligatures w14:val="none"/>
              </w:rPr>
            </w:pPr>
            <w:r w:rsidRPr="00F72456">
              <w:rPr>
                <w:rFonts w:ascii="Trebuchet MS" w:eastAsia="Times New Roman" w:hAnsi="Trebuchet MS" w:cs="Arial"/>
                <w:b/>
                <w:bCs/>
                <w:noProof/>
                <w14:ligatures w14:val="none"/>
              </w:rPr>
              <w:t>786.00</w:t>
            </w:r>
          </w:p>
        </w:tc>
        <w:tc>
          <w:tcPr>
            <w:tcW w:w="144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26D9502" w14:textId="77777777" w:rsidR="00F72456" w:rsidRPr="00F72456" w:rsidRDefault="00F72456" w:rsidP="00F72456">
            <w:pPr>
              <w:spacing w:after="0" w:line="240" w:lineRule="auto"/>
              <w:ind w:firstLine="720"/>
              <w:jc w:val="both"/>
              <w:rPr>
                <w:rFonts w:ascii="Trebuchet MS" w:eastAsia="Times New Roman" w:hAnsi="Trebuchet MS" w:cs="Arial"/>
                <w:bCs/>
                <w:noProof/>
                <w14:ligatures w14:val="none"/>
              </w:rPr>
            </w:pPr>
            <w:r w:rsidRPr="00F72456">
              <w:rPr>
                <w:rFonts w:ascii="Trebuchet MS" w:eastAsia="Times New Roman" w:hAnsi="Trebuchet MS" w:cs="Arial"/>
                <w:b/>
                <w:bCs/>
                <w:noProof/>
                <w14:ligatures w14:val="none"/>
              </w:rPr>
              <w:t>20.43</w:t>
            </w:r>
          </w:p>
        </w:tc>
        <w:tc>
          <w:tcPr>
            <w:tcW w:w="158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70FA69A8" w14:textId="77777777" w:rsidR="00F72456" w:rsidRPr="00F72456" w:rsidRDefault="00F72456" w:rsidP="00F72456">
            <w:pPr>
              <w:spacing w:after="0" w:line="240" w:lineRule="auto"/>
              <w:ind w:firstLine="720"/>
              <w:jc w:val="both"/>
              <w:rPr>
                <w:rFonts w:ascii="Trebuchet MS" w:eastAsia="Times New Roman" w:hAnsi="Trebuchet MS" w:cs="Arial"/>
                <w:b/>
                <w:bCs/>
                <w:noProof/>
                <w14:ligatures w14:val="none"/>
              </w:rPr>
            </w:pPr>
          </w:p>
        </w:tc>
        <w:bookmarkEnd w:id="0"/>
      </w:tr>
    </w:tbl>
    <w:p w14:paraId="109007F1" w14:textId="576DEE81" w:rsidR="00F72456" w:rsidRDefault="00F72456" w:rsidP="00F72456">
      <w:pPr>
        <w:spacing w:after="0" w:line="240" w:lineRule="auto"/>
        <w:ind w:firstLine="720"/>
        <w:jc w:val="both"/>
        <w:rPr>
          <w:rFonts w:ascii="Trebuchet MS" w:eastAsia="Times New Roman" w:hAnsi="Trebuchet MS" w:cs="Arial"/>
          <w:bCs/>
          <w:noProof/>
          <w:lang w:val="es-ES"/>
          <w14:ligatures w14:val="none"/>
        </w:rPr>
      </w:pPr>
    </w:p>
    <w:p w14:paraId="42536B4C" w14:textId="6E4D40F5" w:rsidR="00F72456" w:rsidRDefault="00F72456" w:rsidP="00F72456">
      <w:pPr>
        <w:spacing w:after="0" w:line="240" w:lineRule="auto"/>
        <w:ind w:firstLine="720"/>
        <w:jc w:val="both"/>
        <w:rPr>
          <w:rFonts w:ascii="Trebuchet MS" w:eastAsia="Times New Roman" w:hAnsi="Trebuchet MS" w:cs="Arial"/>
          <w:bCs/>
          <w:noProof/>
          <w:lang w:val="es-ES"/>
          <w14:ligatures w14:val="none"/>
        </w:rPr>
      </w:pPr>
    </w:p>
    <w:p w14:paraId="008D536A"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Nr locuri de parcare = 53</w:t>
      </w:r>
    </w:p>
    <w:p w14:paraId="48C5C497"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Suprafața circulații pietonale/ auto/ parcari (suprafata betonata) = 1142 mp</w:t>
      </w:r>
    </w:p>
    <w:p w14:paraId="6613A417" w14:textId="77777777" w:rsidR="00F72456" w:rsidRPr="00F72456" w:rsidRDefault="00F72456" w:rsidP="00F72456">
      <w:pPr>
        <w:spacing w:after="0" w:line="240" w:lineRule="auto"/>
        <w:ind w:firstLine="720"/>
        <w:jc w:val="both"/>
        <w:rPr>
          <w:rFonts w:ascii="Trebuchet MS" w:eastAsia="Times New Roman" w:hAnsi="Trebuchet MS" w:cs="Arial"/>
          <w:bCs/>
          <w:noProof/>
          <w:lang w:val="es-ES"/>
          <w14:ligatures w14:val="none"/>
        </w:rPr>
      </w:pPr>
      <w:r w:rsidRPr="00F72456">
        <w:rPr>
          <w:rFonts w:ascii="Trebuchet MS" w:eastAsia="Times New Roman" w:hAnsi="Trebuchet MS" w:cs="Arial"/>
          <w:bCs/>
          <w:noProof/>
          <w:lang w:val="es-ES"/>
          <w14:ligatures w14:val="none"/>
        </w:rPr>
        <w:t>Volum decantor-separator produse petroliere = 4.50 mc</w:t>
      </w:r>
    </w:p>
    <w:p w14:paraId="748F5016" w14:textId="77777777" w:rsidR="00F72456" w:rsidRDefault="00431D43" w:rsidP="00F72456">
      <w:pPr>
        <w:spacing w:after="0" w:line="240" w:lineRule="auto"/>
        <w:ind w:firstLine="720"/>
        <w:jc w:val="both"/>
        <w:rPr>
          <w:rFonts w:ascii="Trebuchet MS" w:eastAsia="Andale Sans UI" w:hAnsi="Trebuchet MS" w:cs="Arial"/>
          <w:noProof/>
          <w:color w:val="FF0000"/>
          <w:kern w:val="3"/>
          <w:lang w:eastAsia="ro-RO"/>
          <w14:ligatures w14:val="none"/>
        </w:rPr>
      </w:pPr>
      <w:r w:rsidRPr="00216766">
        <w:rPr>
          <w:rFonts w:ascii="Trebuchet MS" w:eastAsia="Andale Sans UI" w:hAnsi="Trebuchet MS" w:cs="Arial"/>
          <w:noProof/>
          <w:color w:val="FF0000"/>
          <w:kern w:val="3"/>
          <w:lang w:eastAsia="ro-RO"/>
          <w14:ligatures w14:val="none"/>
        </w:rPr>
        <w:tab/>
      </w:r>
    </w:p>
    <w:p w14:paraId="7DDBF00C" w14:textId="77777777" w:rsidR="00CD3FE8" w:rsidRPr="00CD3FE8" w:rsidRDefault="00CD3FE8" w:rsidP="00CD3FE8">
      <w:pPr>
        <w:spacing w:after="0" w:line="240" w:lineRule="auto"/>
        <w:ind w:firstLine="720"/>
        <w:jc w:val="both"/>
        <w:rPr>
          <w:rFonts w:ascii="Trebuchet MS" w:eastAsia="Andale Sans UI" w:hAnsi="Trebuchet MS" w:cs="Arial"/>
          <w:noProof/>
          <w:kern w:val="3"/>
          <w:lang w:val="en-US" w:eastAsia="ro-RO"/>
          <w14:ligatures w14:val="none"/>
        </w:rPr>
      </w:pPr>
      <w:r w:rsidRPr="00CD3FE8">
        <w:rPr>
          <w:rFonts w:ascii="Trebuchet MS" w:eastAsia="Andale Sans UI" w:hAnsi="Trebuchet MS" w:cs="Arial"/>
          <w:noProof/>
          <w:kern w:val="3"/>
          <w:lang w:val="en-US" w:eastAsia="ro-RO"/>
          <w14:ligatures w14:val="none"/>
        </w:rPr>
        <w:t xml:space="preserve">Proiectul de extindere, etajare, modernizare si schimbare de destinatie a constructiei existente face parte dintr-un plan mai amplu de restructurare urbana a zonei industriale si transformarea acesteia intr-o zona de mixta de locuinte collective si functiuni associate. </w:t>
      </w:r>
      <w:r w:rsidRPr="00CD3FE8">
        <w:rPr>
          <w:rFonts w:ascii="Trebuchet MS" w:eastAsia="Andale Sans UI" w:hAnsi="Trebuchet MS" w:cs="Arial"/>
          <w:noProof/>
          <w:kern w:val="3"/>
          <w:lang w:val="en-US" w:eastAsia="ro-RO"/>
          <w14:ligatures w14:val="none"/>
        </w:rPr>
        <w:lastRenderedPageBreak/>
        <w:t>Amplasamentul este situat intr o zona de productie cu imobile neutilizate, invecinate zonei de locuinte motiv pentru care este oportuna si binevenita realizarea revitalizarii zonei cu locuinte si functiuni complementare.</w:t>
      </w:r>
    </w:p>
    <w:p w14:paraId="7994EB40" w14:textId="77777777" w:rsidR="00CD3FE8" w:rsidRPr="00CD3FE8" w:rsidRDefault="00CD3FE8" w:rsidP="00CD3FE8">
      <w:pPr>
        <w:spacing w:after="0" w:line="240" w:lineRule="auto"/>
        <w:ind w:firstLine="720"/>
        <w:jc w:val="both"/>
        <w:rPr>
          <w:rFonts w:ascii="Trebuchet MS" w:eastAsia="Andale Sans UI" w:hAnsi="Trebuchet MS" w:cs="Arial"/>
          <w:noProof/>
          <w:kern w:val="3"/>
          <w:lang w:val="en-US" w:eastAsia="ro-RO"/>
          <w14:ligatures w14:val="none"/>
        </w:rPr>
      </w:pPr>
      <w:r w:rsidRPr="00CD3FE8">
        <w:rPr>
          <w:rFonts w:ascii="Trebuchet MS" w:eastAsia="Andale Sans UI" w:hAnsi="Trebuchet MS" w:cs="Arial"/>
          <w:noProof/>
          <w:kern w:val="3"/>
          <w:lang w:val="en-US" w:eastAsia="ro-RO"/>
          <w14:ligatures w14:val="none"/>
        </w:rPr>
        <w:tab/>
        <w:t>Prin realizarea acestui obiectiv se va salubriza situl, cladiri neutilizate si aflate intr-o conditie precara vor fi rehabilitate, modernizate, si reutilizate, valorificand astfel spatial construit existent. De semenea, se vor amenaja spatii verzi, se vor crea locuri de munca pe durata executiei imobilelor si nu numai. Aceasta investitie va contribui la absortia de taxe si impozite locale, stimuland astfel economia zonala.</w:t>
      </w:r>
    </w:p>
    <w:p w14:paraId="6111EFDB" w14:textId="77777777" w:rsidR="00CD3FE8" w:rsidRPr="00CD3FE8" w:rsidRDefault="00CD3FE8" w:rsidP="00CD3FE8">
      <w:pPr>
        <w:spacing w:after="0" w:line="240" w:lineRule="auto"/>
        <w:ind w:firstLine="720"/>
        <w:jc w:val="both"/>
        <w:rPr>
          <w:rFonts w:ascii="Trebuchet MS" w:eastAsia="Andale Sans UI" w:hAnsi="Trebuchet MS" w:cs="Arial"/>
          <w:noProof/>
          <w:kern w:val="3"/>
          <w:lang w:val="en-US" w:eastAsia="ro-RO"/>
          <w14:ligatures w14:val="none"/>
        </w:rPr>
      </w:pPr>
      <w:r w:rsidRPr="00CD3FE8">
        <w:rPr>
          <w:rFonts w:ascii="Trebuchet MS" w:eastAsia="Andale Sans UI" w:hAnsi="Trebuchet MS" w:cs="Arial"/>
          <w:noProof/>
          <w:kern w:val="3"/>
          <w:lang w:val="en-US" w:eastAsia="ro-RO"/>
          <w14:ligatures w14:val="none"/>
        </w:rPr>
        <w:t>Totodata se intentioneaza realizarea uneii cladiri eficiente din punct de vedere termic pentru a diminua emisiile de carbon.</w:t>
      </w:r>
    </w:p>
    <w:p w14:paraId="52248692" w14:textId="77777777" w:rsidR="00F72456" w:rsidRPr="00CD3FE8" w:rsidRDefault="00F72456" w:rsidP="00F72456">
      <w:pPr>
        <w:spacing w:after="0" w:line="240" w:lineRule="auto"/>
        <w:ind w:firstLine="720"/>
        <w:jc w:val="both"/>
        <w:rPr>
          <w:rFonts w:ascii="Trebuchet MS" w:eastAsia="Andale Sans UI" w:hAnsi="Trebuchet MS" w:cs="Arial"/>
          <w:noProof/>
          <w:kern w:val="3"/>
          <w:lang w:eastAsia="ro-RO"/>
          <w14:ligatures w14:val="none"/>
        </w:rPr>
      </w:pPr>
    </w:p>
    <w:p w14:paraId="3F046E23" w14:textId="77777777" w:rsidR="00F72456" w:rsidRDefault="00F72456" w:rsidP="00F72456">
      <w:pPr>
        <w:spacing w:after="0" w:line="240" w:lineRule="auto"/>
        <w:ind w:firstLine="720"/>
        <w:jc w:val="both"/>
        <w:rPr>
          <w:rFonts w:ascii="Trebuchet MS" w:eastAsia="Andale Sans UI" w:hAnsi="Trebuchet MS" w:cs="Arial"/>
          <w:noProof/>
          <w:color w:val="FF0000"/>
          <w:kern w:val="3"/>
          <w:lang w:eastAsia="ro-RO"/>
          <w14:ligatures w14:val="none"/>
        </w:rPr>
      </w:pPr>
    </w:p>
    <w:p w14:paraId="211BC310" w14:textId="77777777" w:rsidR="00691E2C" w:rsidRDefault="00691E2C" w:rsidP="00F72456">
      <w:pPr>
        <w:spacing w:after="0" w:line="240" w:lineRule="auto"/>
        <w:ind w:firstLine="720"/>
        <w:jc w:val="both"/>
        <w:rPr>
          <w:rFonts w:ascii="Trebuchet MS" w:eastAsia="Andale Sans UI" w:hAnsi="Trebuchet MS" w:cs="Arial"/>
          <w:b/>
          <w:bCs/>
          <w:noProof/>
          <w:kern w:val="3"/>
          <w14:ligatures w14:val="none"/>
        </w:rPr>
      </w:pPr>
    </w:p>
    <w:p w14:paraId="57091FB9" w14:textId="77777777" w:rsidR="00691E2C" w:rsidRDefault="00691E2C" w:rsidP="00F72456">
      <w:pPr>
        <w:spacing w:after="0" w:line="240" w:lineRule="auto"/>
        <w:ind w:firstLine="720"/>
        <w:jc w:val="both"/>
        <w:rPr>
          <w:rFonts w:ascii="Trebuchet MS" w:eastAsia="Andale Sans UI" w:hAnsi="Trebuchet MS" w:cs="Arial"/>
          <w:b/>
          <w:bCs/>
          <w:noProof/>
          <w:kern w:val="3"/>
          <w14:ligatures w14:val="none"/>
        </w:rPr>
      </w:pPr>
    </w:p>
    <w:p w14:paraId="6D784154" w14:textId="466A55DE" w:rsidR="00691E2C" w:rsidRDefault="00691E2C" w:rsidP="00691E2C">
      <w:pPr>
        <w:spacing w:after="0" w:line="240" w:lineRule="auto"/>
        <w:ind w:firstLine="720"/>
        <w:jc w:val="both"/>
        <w:rPr>
          <w:rFonts w:ascii="Trebuchet MS" w:eastAsia="Calibri" w:hAnsi="Trebuchet MS" w:cs="Arial"/>
          <w:noProof/>
          <w:lang w:val="af-ZA"/>
          <w14:ligatures w14:val="none"/>
        </w:rPr>
      </w:pPr>
      <w:r w:rsidRPr="00691E2C">
        <w:rPr>
          <w:rFonts w:ascii="Trebuchet MS" w:eastAsia="Calibri" w:hAnsi="Trebuchet MS" w:cs="Arial"/>
          <w:b/>
          <w:bCs/>
          <w:noProof/>
          <w14:ligatures w14:val="none"/>
        </w:rPr>
        <w:t>b</w:t>
      </w:r>
      <w:r w:rsidRPr="00691E2C">
        <w:rPr>
          <w:rFonts w:ascii="Trebuchet MS" w:eastAsia="Calibri" w:hAnsi="Trebuchet MS" w:cs="Arial"/>
          <w:b/>
          <w:bCs/>
          <w:noProof/>
          <w:vertAlign w:val="subscript"/>
          <w14:ligatures w14:val="none"/>
        </w:rPr>
        <w:t>2</w:t>
      </w:r>
      <w:r w:rsidRPr="00691E2C">
        <w:rPr>
          <w:rFonts w:ascii="Trebuchet MS" w:eastAsia="Calibri" w:hAnsi="Trebuchet MS" w:cs="Arial"/>
          <w:b/>
          <w:bCs/>
          <w:noProof/>
          <w14:ligatures w14:val="none"/>
        </w:rPr>
        <w:t>)</w:t>
      </w:r>
      <w:r w:rsidRPr="00691E2C">
        <w:rPr>
          <w:rFonts w:ascii="Trebuchet MS" w:eastAsia="Calibri" w:hAnsi="Trebuchet MS" w:cs="Arial"/>
          <w:noProof/>
          <w14:ligatures w14:val="none"/>
        </w:rPr>
        <w:t> </w:t>
      </w:r>
      <w:r w:rsidRPr="00691E2C">
        <w:rPr>
          <w:rFonts w:ascii="Trebuchet MS" w:eastAsia="Calibri" w:hAnsi="Trebuchet MS" w:cs="Arial"/>
          <w:b/>
          <w:i/>
          <w:noProof/>
          <w14:ligatures w14:val="none"/>
        </w:rPr>
        <w:t xml:space="preserve">cumularea cu alte proiecte existente și/sau aprobate: </w:t>
      </w:r>
      <w:r w:rsidRPr="00691E2C">
        <w:rPr>
          <w:rFonts w:ascii="Trebuchet MS" w:eastAsia="Calibri" w:hAnsi="Trebuchet MS" w:cs="Arial"/>
          <w:noProof/>
          <w:lang w:val="es-AR"/>
          <w14:ligatures w14:val="none"/>
        </w:rPr>
        <w:t>lucrările necesare realizării proiectului nu se suprapun cu alte proiecte existente sau planificate în zonă</w:t>
      </w:r>
      <w:r w:rsidRPr="00691E2C">
        <w:rPr>
          <w:rFonts w:ascii="Trebuchet MS" w:eastAsia="Calibri" w:hAnsi="Trebuchet MS" w:cs="Arial"/>
          <w:noProof/>
          <w:lang w:val="af-ZA"/>
          <w14:ligatures w14:val="none"/>
        </w:rPr>
        <w:t>.</w:t>
      </w:r>
    </w:p>
    <w:p w14:paraId="786D03C1" w14:textId="77777777" w:rsidR="00691E2C" w:rsidRPr="00691E2C" w:rsidRDefault="00691E2C" w:rsidP="00691E2C">
      <w:pPr>
        <w:spacing w:after="0" w:line="240" w:lineRule="auto"/>
        <w:ind w:firstLine="720"/>
        <w:jc w:val="both"/>
        <w:rPr>
          <w:rFonts w:ascii="Trebuchet MS" w:eastAsia="Calibri" w:hAnsi="Trebuchet MS" w:cs="Arial"/>
          <w:noProof/>
          <w14:ligatures w14:val="none"/>
        </w:rPr>
      </w:pPr>
    </w:p>
    <w:p w14:paraId="71222D44" w14:textId="77777777" w:rsidR="00691E2C" w:rsidRPr="00691E2C" w:rsidRDefault="00691E2C" w:rsidP="00691E2C">
      <w:pPr>
        <w:spacing w:after="0" w:line="240" w:lineRule="auto"/>
        <w:ind w:firstLine="720"/>
        <w:jc w:val="both"/>
        <w:rPr>
          <w:rFonts w:ascii="Trebuchet MS" w:eastAsia="Times New Roman" w:hAnsi="Trebuchet MS" w:cs="Arial"/>
          <w:bCs/>
          <w:iCs/>
          <w:noProof/>
          <w:lang w:val="en-US"/>
          <w14:ligatures w14:val="none"/>
        </w:rPr>
      </w:pPr>
      <w:r w:rsidRPr="00691E2C">
        <w:rPr>
          <w:rFonts w:ascii="Trebuchet MS" w:eastAsia="Calibri" w:hAnsi="Trebuchet MS" w:cs="Arial"/>
          <w:b/>
          <w:bCs/>
          <w:noProof/>
          <w14:ligatures w14:val="none"/>
        </w:rPr>
        <w:t>b</w:t>
      </w:r>
      <w:r w:rsidRPr="00691E2C">
        <w:rPr>
          <w:rFonts w:ascii="Trebuchet MS" w:eastAsia="Calibri" w:hAnsi="Trebuchet MS" w:cs="Arial"/>
          <w:b/>
          <w:bCs/>
          <w:noProof/>
          <w:vertAlign w:val="subscript"/>
          <w14:ligatures w14:val="none"/>
        </w:rPr>
        <w:t>3</w:t>
      </w:r>
      <w:r w:rsidRPr="00691E2C">
        <w:rPr>
          <w:rFonts w:ascii="Trebuchet MS" w:eastAsia="Calibri" w:hAnsi="Trebuchet MS" w:cs="Arial"/>
          <w:b/>
          <w:bCs/>
          <w:noProof/>
          <w14:ligatures w14:val="none"/>
        </w:rPr>
        <w:t>)</w:t>
      </w:r>
      <w:r w:rsidRPr="00691E2C">
        <w:rPr>
          <w:rFonts w:ascii="Trebuchet MS" w:eastAsia="Calibri" w:hAnsi="Trebuchet MS" w:cs="Arial"/>
          <w:b/>
          <w:i/>
          <w:noProof/>
          <w14:ligatures w14:val="none"/>
        </w:rPr>
        <w:t> utilizarea resurselor naturale, în special a solului, a terenurilor, a apei și a biodiversităţii</w:t>
      </w:r>
      <w:r w:rsidRPr="00691E2C">
        <w:rPr>
          <w:rFonts w:ascii="Trebuchet MS" w:eastAsia="Calibri" w:hAnsi="Trebuchet MS" w:cs="Arial"/>
          <w:noProof/>
          <w14:ligatures w14:val="none"/>
        </w:rPr>
        <w:t xml:space="preserve">: </w:t>
      </w:r>
      <w:r w:rsidRPr="00691E2C">
        <w:rPr>
          <w:rFonts w:ascii="Trebuchet MS" w:eastAsia="Times New Roman" w:hAnsi="Trebuchet MS" w:cs="Arial"/>
          <w:bCs/>
          <w:iCs/>
          <w:noProof/>
          <w:u w:val="single"/>
          <w:lang w:val="en-US"/>
          <w14:ligatures w14:val="none"/>
        </w:rPr>
        <w:t>In executie</w:t>
      </w:r>
      <w:r w:rsidRPr="00691E2C">
        <w:rPr>
          <w:rFonts w:ascii="Trebuchet MS" w:eastAsia="Times New Roman" w:hAnsi="Trebuchet MS" w:cs="Arial"/>
          <w:bCs/>
          <w:iCs/>
          <w:noProof/>
          <w:lang w:val="en-US"/>
          <w14:ligatures w14:val="none"/>
        </w:rPr>
        <w:t>, ca si resurse naturale, se va folosi apa pentru consum menajer si pentru realizarea constructiei. Nu se foloseste in mod excesiv lemnul, se vor folosi in mare parte cofraje prefabricate la fundatii si la suprastructura. Ca materii prime se vor folosi cimentul, agregate si fier pentru realizarea betonului armat, lemnul, pietris si piatra sparta – cantitati care se vor estima ulterior la faza de proiect tehnic. Acestea vor fi furnizate de firme specializate.</w:t>
      </w:r>
    </w:p>
    <w:p w14:paraId="3D2CD5F4" w14:textId="2BBC47FB" w:rsidR="00691E2C" w:rsidRDefault="00691E2C" w:rsidP="00691E2C">
      <w:pPr>
        <w:spacing w:after="0" w:line="240" w:lineRule="auto"/>
        <w:ind w:firstLine="720"/>
        <w:jc w:val="both"/>
        <w:rPr>
          <w:rFonts w:ascii="Trebuchet MS" w:eastAsia="Andale Sans UI" w:hAnsi="Trebuchet MS" w:cs="Arial"/>
          <w:b/>
          <w:bCs/>
          <w:noProof/>
          <w:kern w:val="3"/>
          <w14:ligatures w14:val="none"/>
        </w:rPr>
      </w:pPr>
    </w:p>
    <w:p w14:paraId="28C9323A" w14:textId="557323AF" w:rsidR="00431D43" w:rsidRPr="00FC550C" w:rsidRDefault="00431D43" w:rsidP="00F72456">
      <w:pPr>
        <w:spacing w:after="0" w:line="240" w:lineRule="auto"/>
        <w:ind w:firstLine="720"/>
        <w:jc w:val="both"/>
        <w:rPr>
          <w:rFonts w:ascii="Trebuchet MS" w:eastAsia="Times New Roman" w:hAnsi="Trebuchet MS" w:cs="Arial"/>
          <w:noProof/>
          <w14:ligatures w14:val="none"/>
        </w:rPr>
      </w:pPr>
      <w:r w:rsidRPr="00FC550C">
        <w:rPr>
          <w:rFonts w:ascii="Trebuchet MS" w:eastAsia="Andale Sans UI" w:hAnsi="Trebuchet MS" w:cs="Arial"/>
          <w:b/>
          <w:bCs/>
          <w:noProof/>
          <w:kern w:val="3"/>
          <w14:ligatures w14:val="none"/>
        </w:rPr>
        <w:t>b</w:t>
      </w:r>
      <w:r w:rsidRPr="00FC550C">
        <w:rPr>
          <w:rFonts w:ascii="Trebuchet MS" w:eastAsia="Andale Sans UI" w:hAnsi="Trebuchet MS" w:cs="Arial"/>
          <w:b/>
          <w:bCs/>
          <w:noProof/>
          <w:kern w:val="3"/>
          <w:vertAlign w:val="subscript"/>
          <w14:ligatures w14:val="none"/>
        </w:rPr>
        <w:t>4</w:t>
      </w:r>
      <w:r w:rsidRPr="00FC550C">
        <w:rPr>
          <w:rFonts w:ascii="Trebuchet MS" w:eastAsia="Andale Sans UI" w:hAnsi="Trebuchet MS" w:cs="Arial"/>
          <w:b/>
          <w:bCs/>
          <w:noProof/>
          <w:kern w:val="3"/>
          <w14:ligatures w14:val="none"/>
        </w:rPr>
        <w:t>)</w:t>
      </w:r>
      <w:r w:rsidRPr="00FC550C">
        <w:rPr>
          <w:rFonts w:ascii="Trebuchet MS" w:eastAsia="Andale Sans UI" w:hAnsi="Trebuchet MS" w:cs="Arial"/>
          <w:noProof/>
          <w:kern w:val="3"/>
          <w14:ligatures w14:val="none"/>
        </w:rPr>
        <w:t> </w:t>
      </w:r>
      <w:r w:rsidRPr="00FC550C">
        <w:rPr>
          <w:rFonts w:ascii="Trebuchet MS" w:eastAsia="Andale Sans UI" w:hAnsi="Trebuchet MS" w:cs="Arial"/>
          <w:b/>
          <w:i/>
          <w:noProof/>
          <w:kern w:val="3"/>
          <w14:ligatures w14:val="none"/>
        </w:rPr>
        <w:t>cantitatea si tipurile de deşeuri generate/gestionate:</w:t>
      </w:r>
      <w:r w:rsidRPr="00FC550C">
        <w:rPr>
          <w:rFonts w:ascii="Trebuchet MS" w:eastAsia="Andale Sans UI" w:hAnsi="Trebuchet MS" w:cs="Arial"/>
          <w:noProof/>
          <w:kern w:val="3"/>
          <w14:ligatures w14:val="none"/>
        </w:rPr>
        <w:t xml:space="preserve"> Gestionarea deșeurilor, atât pe timpul execuției cât si în perioada de funcționare se va realiza </w:t>
      </w:r>
      <w:r w:rsidRPr="00FC550C">
        <w:rPr>
          <w:rFonts w:ascii="Trebuchet MS" w:eastAsia="Andale Sans UI" w:hAnsi="Trebuchet MS" w:cs="Arial"/>
          <w:kern w:val="3"/>
          <w14:ligatures w14:val="none"/>
        </w:rPr>
        <w:t xml:space="preserve">conform </w:t>
      </w:r>
      <w:r w:rsidRPr="00FC550C">
        <w:rPr>
          <w:rFonts w:ascii="Trebuchet MS" w:eastAsia="Andale Sans UI" w:hAnsi="Trebuchet MS" w:cs="Arial"/>
          <w:bCs/>
          <w:kern w:val="3"/>
          <w14:ligatures w14:val="none"/>
        </w:rPr>
        <w:t>OUG nr. 92/2021 privind regimul deșeurilor, cu modificările ulterioare,</w:t>
      </w:r>
      <w:r w:rsidRPr="00FC550C">
        <w:rPr>
          <w:rFonts w:ascii="Trebuchet MS" w:eastAsia="Calibri" w:hAnsi="Trebuchet MS" w:cs="Arial"/>
          <w:bCs/>
          <w14:ligatures w14:val="none"/>
        </w:rPr>
        <w:t xml:space="preserve"> </w:t>
      </w:r>
      <w:r w:rsidRPr="00FC550C">
        <w:rPr>
          <w:rFonts w:ascii="Trebuchet MS" w:eastAsia="Andale Sans UI" w:hAnsi="Trebuchet MS" w:cs="Arial"/>
          <w:bCs/>
          <w:kern w:val="3"/>
          <w14:ligatures w14:val="none"/>
        </w:rPr>
        <w:t>aprobată prin Legea nr. 17/2023</w:t>
      </w:r>
      <w:r w:rsidRPr="00FC550C">
        <w:rPr>
          <w:rFonts w:ascii="Trebuchet MS" w:eastAsia="Andale Sans UI" w:hAnsi="Trebuchet MS" w:cs="Arial"/>
          <w:kern w:val="3"/>
          <w14:ligatures w14:val="none"/>
        </w:rPr>
        <w:t xml:space="preserve">. </w:t>
      </w:r>
    </w:p>
    <w:p w14:paraId="4998B608" w14:textId="71B0A5DA" w:rsidR="00431D43" w:rsidRPr="00FC550C" w:rsidRDefault="00431D43" w:rsidP="00431D43">
      <w:pPr>
        <w:spacing w:after="0" w:line="240" w:lineRule="auto"/>
        <w:ind w:firstLine="720"/>
        <w:jc w:val="both"/>
        <w:rPr>
          <w:rFonts w:ascii="Trebuchet MS" w:eastAsia="Calibri" w:hAnsi="Trebuchet MS" w:cs="Arial"/>
          <w14:ligatures w14:val="none"/>
        </w:rPr>
      </w:pPr>
      <w:r w:rsidRPr="00FC550C">
        <w:rPr>
          <w:rFonts w:ascii="Trebuchet MS" w:eastAsia="Calibri" w:hAnsi="Trebuchet MS" w:cs="Arial"/>
          <w:i/>
          <w14:ligatures w14:val="none"/>
        </w:rPr>
        <w:t>În perioada de execuţie</w:t>
      </w:r>
      <w:r w:rsidR="00915ECB" w:rsidRPr="00FC550C">
        <w:rPr>
          <w:rFonts w:ascii="Trebuchet MS" w:eastAsia="Calibri" w:hAnsi="Trebuchet MS" w:cs="Arial"/>
          <w14:ligatures w14:val="none"/>
        </w:rPr>
        <w:t xml:space="preserve"> a proiectului și în</w:t>
      </w:r>
      <w:r w:rsidRPr="00FC550C">
        <w:rPr>
          <w:rFonts w:ascii="Trebuchet MS" w:eastAsia="Calibri" w:hAnsi="Trebuchet MS" w:cs="Arial"/>
          <w14:ligatures w14:val="none"/>
        </w:rPr>
        <w:t xml:space="preserve"> </w:t>
      </w:r>
      <w:r w:rsidR="00915ECB" w:rsidRPr="00FC550C">
        <w:rPr>
          <w:rFonts w:ascii="Trebuchet MS" w:eastAsia="Calibri" w:hAnsi="Trebuchet MS" w:cs="Arial"/>
          <w:bCs/>
          <w:i/>
          <w:iCs/>
          <w14:ligatures w14:val="none"/>
        </w:rPr>
        <w:t>perioada de exploatare</w:t>
      </w:r>
      <w:r w:rsidR="00915ECB" w:rsidRPr="00FC550C">
        <w:rPr>
          <w:rFonts w:ascii="Trebuchet MS" w:eastAsia="Calibri" w:hAnsi="Trebuchet MS" w:cs="Arial"/>
          <w:bCs/>
          <w14:ligatures w14:val="none"/>
        </w:rPr>
        <w:t xml:space="preserve"> </w:t>
      </w:r>
      <w:r w:rsidRPr="00FC550C">
        <w:rPr>
          <w:rFonts w:ascii="Trebuchet MS" w:eastAsia="Calibri" w:hAnsi="Trebuchet MS" w:cs="Arial"/>
          <w14:ligatures w14:val="none"/>
        </w:rPr>
        <w:t>vor rezulta deşeuri care</w:t>
      </w:r>
      <w:r w:rsidR="00F37E8F" w:rsidRPr="00FC550C">
        <w:rPr>
          <w:rFonts w:ascii="Trebuchet MS" w:eastAsia="Calibri" w:hAnsi="Trebuchet MS" w:cs="Arial"/>
          <w:bCs/>
          <w:iCs/>
          <w14:ligatures w14:val="none"/>
        </w:rPr>
        <w:t>, vor fi colectate selectiv ș</w:t>
      </w:r>
      <w:r w:rsidRPr="00FC550C">
        <w:rPr>
          <w:rFonts w:ascii="Trebuchet MS" w:eastAsia="Calibri" w:hAnsi="Trebuchet MS" w:cs="Arial"/>
          <w:bCs/>
          <w:iCs/>
          <w14:ligatures w14:val="none"/>
        </w:rPr>
        <w:t>i se vor valorifica/elimina numai prin operatori economici autorizați</w:t>
      </w:r>
      <w:r w:rsidRPr="00FC550C">
        <w:rPr>
          <w:rFonts w:ascii="Trebuchet MS" w:eastAsia="Calibri" w:hAnsi="Trebuchet MS" w:cs="Arial"/>
          <w14:ligatures w14:val="none"/>
        </w:rPr>
        <w:t xml:space="preserve">. </w:t>
      </w:r>
    </w:p>
    <w:p w14:paraId="0188BFAD" w14:textId="77777777" w:rsidR="00CD3FE8" w:rsidRDefault="00431D43" w:rsidP="00CD3FE8">
      <w:pPr>
        <w:widowControl w:val="0"/>
        <w:tabs>
          <w:tab w:val="left" w:pos="0"/>
        </w:tabs>
        <w:suppressAutoHyphens/>
        <w:autoSpaceDN w:val="0"/>
        <w:spacing w:after="0" w:line="240" w:lineRule="auto"/>
        <w:jc w:val="both"/>
        <w:textAlignment w:val="baseline"/>
        <w:rPr>
          <w:rFonts w:ascii="Trebuchet MS" w:eastAsia="Andale Sans UI" w:hAnsi="Trebuchet MS" w:cs="Arial"/>
          <w:b/>
          <w:i/>
          <w:noProof/>
          <w:kern w:val="3"/>
          <w14:ligatures w14:val="none"/>
        </w:rPr>
      </w:pPr>
      <w:r w:rsidRPr="00216766">
        <w:rPr>
          <w:rFonts w:ascii="Trebuchet MS" w:eastAsia="Andale Sans UI" w:hAnsi="Trebuchet MS" w:cs="Arial"/>
          <w:b/>
          <w:bCs/>
          <w:noProof/>
          <w:color w:val="FF0000"/>
          <w:kern w:val="3"/>
          <w14:ligatures w14:val="none"/>
        </w:rPr>
        <w:tab/>
      </w:r>
      <w:r w:rsidRPr="00133D23">
        <w:rPr>
          <w:rFonts w:ascii="Trebuchet MS" w:eastAsia="Andale Sans UI" w:hAnsi="Trebuchet MS" w:cs="Arial"/>
          <w:b/>
          <w:bCs/>
          <w:noProof/>
          <w:kern w:val="3"/>
          <w14:ligatures w14:val="none"/>
        </w:rPr>
        <w:t>b</w:t>
      </w:r>
      <w:r w:rsidRPr="00133D23">
        <w:rPr>
          <w:rFonts w:ascii="Trebuchet MS" w:eastAsia="Andale Sans UI" w:hAnsi="Trebuchet MS" w:cs="Arial"/>
          <w:b/>
          <w:bCs/>
          <w:noProof/>
          <w:kern w:val="3"/>
          <w:vertAlign w:val="subscript"/>
          <w14:ligatures w14:val="none"/>
        </w:rPr>
        <w:t>5</w:t>
      </w:r>
      <w:r w:rsidRPr="00133D23">
        <w:rPr>
          <w:rFonts w:ascii="Trebuchet MS" w:eastAsia="Andale Sans UI" w:hAnsi="Trebuchet MS" w:cs="Arial"/>
          <w:b/>
          <w:bCs/>
          <w:noProof/>
          <w:kern w:val="3"/>
          <w14:ligatures w14:val="none"/>
        </w:rPr>
        <w:t>)</w:t>
      </w:r>
      <w:r w:rsidRPr="00133D23">
        <w:rPr>
          <w:rFonts w:ascii="Trebuchet MS" w:eastAsia="Andale Sans UI" w:hAnsi="Trebuchet MS" w:cs="Arial"/>
          <w:noProof/>
          <w:kern w:val="3"/>
          <w14:ligatures w14:val="none"/>
        </w:rPr>
        <w:t> </w:t>
      </w:r>
      <w:r w:rsidRPr="00133D23">
        <w:rPr>
          <w:rFonts w:ascii="Trebuchet MS" w:eastAsia="Andale Sans UI" w:hAnsi="Trebuchet MS" w:cs="Arial"/>
          <w:b/>
          <w:i/>
          <w:noProof/>
          <w:kern w:val="3"/>
          <w14:ligatures w14:val="none"/>
        </w:rPr>
        <w:t>poluarea si alte efecte negative:</w:t>
      </w:r>
    </w:p>
    <w:p w14:paraId="540AF680" w14:textId="351F017C" w:rsidR="00CD3FE8" w:rsidRPr="00CD3FE8" w:rsidRDefault="00431D43" w:rsidP="00CD3FE8">
      <w:pPr>
        <w:widowControl w:val="0"/>
        <w:tabs>
          <w:tab w:val="left" w:pos="0"/>
        </w:tabs>
        <w:suppressAutoHyphens/>
        <w:autoSpaceDN w:val="0"/>
        <w:spacing w:after="0" w:line="240" w:lineRule="auto"/>
        <w:jc w:val="both"/>
        <w:textAlignment w:val="baseline"/>
        <w:rPr>
          <w:rFonts w:ascii="Trebuchet MS" w:eastAsia="Andale Sans UI" w:hAnsi="Trebuchet MS" w:cs="Arial"/>
          <w:b/>
          <w:kern w:val="3"/>
          <w:lang w:val="en-US"/>
          <w14:ligatures w14:val="none"/>
        </w:rPr>
      </w:pPr>
      <w:r w:rsidRPr="00133D23">
        <w:rPr>
          <w:rFonts w:ascii="Trebuchet MS" w:eastAsia="Andale Sans UI" w:hAnsi="Trebuchet MS" w:cs="Arial"/>
          <w:noProof/>
          <w:kern w:val="3"/>
          <w14:ligatures w14:val="none"/>
        </w:rPr>
        <w:t xml:space="preserve"> </w:t>
      </w:r>
      <w:r w:rsidR="00CD3FE8" w:rsidRPr="00CD3FE8">
        <w:rPr>
          <w:rFonts w:ascii="Trebuchet MS" w:eastAsia="Andale Sans UI" w:hAnsi="Trebuchet MS" w:cs="Arial"/>
          <w:b/>
          <w:bCs/>
          <w:kern w:val="3"/>
          <w:lang w:val="en-US"/>
          <w14:ligatures w14:val="none"/>
        </w:rPr>
        <w:t>a)</w:t>
      </w:r>
      <w:r w:rsidR="00CD3FE8" w:rsidRPr="00CD3FE8">
        <w:rPr>
          <w:rFonts w:ascii="Trebuchet MS" w:eastAsia="Andale Sans UI" w:hAnsi="Trebuchet MS" w:cs="Arial"/>
          <w:b/>
          <w:kern w:val="3"/>
          <w:lang w:val="en-US"/>
          <w14:ligatures w14:val="none"/>
        </w:rPr>
        <w:t> </w:t>
      </w:r>
      <w:proofErr w:type="gramStart"/>
      <w:r w:rsidR="00CD3FE8" w:rsidRPr="00CD3FE8">
        <w:rPr>
          <w:rFonts w:ascii="Trebuchet MS" w:eastAsia="Andale Sans UI" w:hAnsi="Trebuchet MS" w:cs="Arial"/>
          <w:b/>
          <w:kern w:val="3"/>
          <w:lang w:val="en-US"/>
          <w14:ligatures w14:val="none"/>
        </w:rPr>
        <w:t>protecţia</w:t>
      </w:r>
      <w:proofErr w:type="gramEnd"/>
      <w:r w:rsidR="00CD3FE8" w:rsidRPr="00CD3FE8">
        <w:rPr>
          <w:rFonts w:ascii="Trebuchet MS" w:eastAsia="Andale Sans UI" w:hAnsi="Trebuchet MS" w:cs="Arial"/>
          <w:b/>
          <w:kern w:val="3"/>
          <w:lang w:val="en-US"/>
          <w14:ligatures w14:val="none"/>
        </w:rPr>
        <w:t xml:space="preserve"> calităţii apelor:</w:t>
      </w:r>
    </w:p>
    <w:p w14:paraId="439F74BA"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b/>
          <w:kern w:val="3"/>
          <w:lang w:val="en-US"/>
          <w14:ligatures w14:val="none"/>
        </w:rPr>
      </w:pPr>
      <w:r w:rsidRPr="00CD3FE8">
        <w:rPr>
          <w:rFonts w:ascii="Trebuchet MS" w:eastAsia="Andale Sans UI" w:hAnsi="Trebuchet MS" w:cs="Arial"/>
          <w:b/>
          <w:bCs/>
          <w:kern w:val="3"/>
          <w:lang w:val="en-US"/>
          <w14:ligatures w14:val="none"/>
        </w:rPr>
        <w:t>-</w:t>
      </w:r>
      <w:r w:rsidRPr="00CD3FE8">
        <w:rPr>
          <w:rFonts w:ascii="Trebuchet MS" w:eastAsia="Andale Sans UI" w:hAnsi="Trebuchet MS" w:cs="Arial"/>
          <w:b/>
          <w:kern w:val="3"/>
          <w:lang w:val="en-US"/>
          <w14:ligatures w14:val="none"/>
        </w:rPr>
        <w:t> </w:t>
      </w:r>
      <w:proofErr w:type="gramStart"/>
      <w:r w:rsidRPr="00CD3FE8">
        <w:rPr>
          <w:rFonts w:ascii="Trebuchet MS" w:eastAsia="Andale Sans UI" w:hAnsi="Trebuchet MS" w:cs="Arial"/>
          <w:b/>
          <w:kern w:val="3"/>
          <w:lang w:val="en-US"/>
          <w14:ligatures w14:val="none"/>
        </w:rPr>
        <w:t>sursele</w:t>
      </w:r>
      <w:proofErr w:type="gramEnd"/>
      <w:r w:rsidRPr="00CD3FE8">
        <w:rPr>
          <w:rFonts w:ascii="Trebuchet MS" w:eastAsia="Andale Sans UI" w:hAnsi="Trebuchet MS" w:cs="Arial"/>
          <w:b/>
          <w:kern w:val="3"/>
          <w:lang w:val="en-US"/>
          <w14:ligatures w14:val="none"/>
        </w:rPr>
        <w:t xml:space="preserve"> de poluanţi pentru ape, locul de evacuare sau emisarul;</w:t>
      </w:r>
    </w:p>
    <w:p w14:paraId="574DD072"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14:ligatures w14:val="none"/>
        </w:rPr>
      </w:pPr>
      <w:r w:rsidRPr="00CD3FE8">
        <w:rPr>
          <w:rFonts w:ascii="Trebuchet MS" w:eastAsia="Andale Sans UI" w:hAnsi="Trebuchet MS" w:cs="Arial"/>
          <w:kern w:val="3"/>
          <w14:ligatures w14:val="none"/>
        </w:rPr>
        <w:t xml:space="preserve">In activitatea de executie a lucrarilor de construire, sunt considerate poluante apele menajere uzate provenite de la personalul din santier. De asemenea, pot fi poluante eventualele scurgeri de carburanti de la utilajele folosite in santier. In functionare, sursele poluante sunt considerate apele uzate menajere. De asemenea, o sursa de poluare poate fi scurgerea accidentala de lubrifianti si combustibili de la autovehiculele parcate in incinta. </w:t>
      </w:r>
    </w:p>
    <w:p w14:paraId="5F428D30"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p>
    <w:p w14:paraId="172F5A3C"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b/>
          <w:bCs/>
          <w:kern w:val="3"/>
          <w:lang w:val="en-US"/>
          <w14:ligatures w14:val="none"/>
        </w:rPr>
        <w:t>-</w:t>
      </w:r>
      <w:r w:rsidRPr="00CD3FE8">
        <w:rPr>
          <w:rFonts w:ascii="Trebuchet MS" w:eastAsia="Andale Sans UI" w:hAnsi="Trebuchet MS" w:cs="Arial"/>
          <w:kern w:val="3"/>
          <w:lang w:val="en-US"/>
          <w14:ligatures w14:val="none"/>
        </w:rPr>
        <w:t> </w:t>
      </w:r>
      <w:proofErr w:type="gramStart"/>
      <w:r w:rsidRPr="00CD3FE8">
        <w:rPr>
          <w:rFonts w:ascii="Trebuchet MS" w:eastAsia="Andale Sans UI" w:hAnsi="Trebuchet MS" w:cs="Arial"/>
          <w:b/>
          <w:kern w:val="3"/>
          <w:lang w:val="en-US"/>
          <w14:ligatures w14:val="none"/>
        </w:rPr>
        <w:t>staţiile</w:t>
      </w:r>
      <w:proofErr w:type="gramEnd"/>
      <w:r w:rsidRPr="00CD3FE8">
        <w:rPr>
          <w:rFonts w:ascii="Trebuchet MS" w:eastAsia="Andale Sans UI" w:hAnsi="Trebuchet MS" w:cs="Arial"/>
          <w:b/>
          <w:kern w:val="3"/>
          <w:lang w:val="en-US"/>
          <w14:ligatures w14:val="none"/>
        </w:rPr>
        <w:t xml:space="preserve"> şi instalaţiile de epurare sau de preepurare a apelor uzate prevăzute;</w:t>
      </w:r>
    </w:p>
    <w:p w14:paraId="0EA56393"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14:ligatures w14:val="none"/>
        </w:rPr>
      </w:pPr>
      <w:r w:rsidRPr="00CD3FE8">
        <w:rPr>
          <w:rFonts w:ascii="Trebuchet MS" w:eastAsia="Andale Sans UI" w:hAnsi="Trebuchet MS" w:cs="Arial"/>
          <w:kern w:val="3"/>
          <w14:ligatures w14:val="none"/>
        </w:rPr>
        <w:t xml:space="preserve">In activitatea de executie a lucrarilor de construire - prin organizarea de santier se prevede grup sanitar ecologic pentru personalul din santier si spalator cu scurgere racordata la rezervor propriu (capacitate 50L-se va vidanja periodic cu masini specializate). Mentionam ca prezenta utilajelor si autovehiculelor speciale nu va fi continua, acestea vor avea acces la santier strict pentru aprovizionarea cu materiale si pentru sapaturile initiale. Nu se lucreaza cu materiale poluante, carburanti, substante chimice, etc. Evacuarea apelor rezultate în urma spălarii de la rampa de spălare (bazin betonat) și curățare roți mașini și utilaje (namol) din organizarea de șantier se va face prin vidanjare periodică cu mașini specializate. Se va asigura intretinerea corespunzătoare a utilajelor astfel încât să nu se elimine scurgeri de combustibil în apele de suprafaţă. </w:t>
      </w:r>
    </w:p>
    <w:p w14:paraId="79E9C595"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In functionare, apele uzate menajere se vor evacua la reteaua de canalizare stradala existenta. Apele evacuate în rețeaua de canalizare </w:t>
      </w:r>
      <w:proofErr w:type="gramStart"/>
      <w:r w:rsidRPr="00CD3FE8">
        <w:rPr>
          <w:rFonts w:ascii="Trebuchet MS" w:eastAsia="Andale Sans UI" w:hAnsi="Trebuchet MS" w:cs="Arial"/>
          <w:kern w:val="3"/>
          <w:lang w:val="en-US"/>
          <w14:ligatures w14:val="none"/>
        </w:rPr>
        <w:t>a</w:t>
      </w:r>
      <w:proofErr w:type="gramEnd"/>
      <w:r w:rsidRPr="00CD3FE8">
        <w:rPr>
          <w:rFonts w:ascii="Trebuchet MS" w:eastAsia="Andale Sans UI" w:hAnsi="Trebuchet MS" w:cs="Arial"/>
          <w:kern w:val="3"/>
          <w:lang w:val="en-US"/>
          <w14:ligatures w14:val="none"/>
        </w:rPr>
        <w:t xml:space="preserve"> orașului vor respecta prevederile H.G. nr. </w:t>
      </w:r>
      <w:proofErr w:type="gramStart"/>
      <w:r w:rsidRPr="00CD3FE8">
        <w:rPr>
          <w:rFonts w:ascii="Trebuchet MS" w:eastAsia="Andale Sans UI" w:hAnsi="Trebuchet MS" w:cs="Arial"/>
          <w:kern w:val="3"/>
          <w:lang w:val="en-US"/>
          <w14:ligatures w14:val="none"/>
        </w:rPr>
        <w:t>188/2002</w:t>
      </w:r>
      <w:proofErr w:type="gramEnd"/>
      <w:r w:rsidRPr="00CD3FE8">
        <w:rPr>
          <w:rFonts w:ascii="Trebuchet MS" w:eastAsia="Andale Sans UI" w:hAnsi="Trebuchet MS" w:cs="Arial"/>
          <w:kern w:val="3"/>
          <w:lang w:val="en-US"/>
          <w14:ligatures w14:val="none"/>
        </w:rPr>
        <w:t xml:space="preserve">, cu modificările şi completările ulterioare - NTPA 002. Se </w:t>
      </w:r>
      <w:proofErr w:type="gramStart"/>
      <w:r w:rsidRPr="00CD3FE8">
        <w:rPr>
          <w:rFonts w:ascii="Trebuchet MS" w:eastAsia="Andale Sans UI" w:hAnsi="Trebuchet MS" w:cs="Arial"/>
          <w:kern w:val="3"/>
          <w:lang w:val="en-US"/>
          <w14:ligatures w14:val="none"/>
        </w:rPr>
        <w:t>va</w:t>
      </w:r>
      <w:proofErr w:type="gramEnd"/>
      <w:r w:rsidRPr="00CD3FE8">
        <w:rPr>
          <w:rFonts w:ascii="Trebuchet MS" w:eastAsia="Andale Sans UI" w:hAnsi="Trebuchet MS" w:cs="Arial"/>
          <w:kern w:val="3"/>
          <w:lang w:val="en-US"/>
          <w14:ligatures w14:val="none"/>
        </w:rPr>
        <w:t xml:space="preserve"> monta un separator de hidrocarburi in zona de parcare pentru evitarea poluarii cu lubrifianti sau combustibili proveniti de la autovehicule. Pentru siguranta, incinta </w:t>
      </w:r>
      <w:proofErr w:type="gramStart"/>
      <w:r w:rsidRPr="00CD3FE8">
        <w:rPr>
          <w:rFonts w:ascii="Trebuchet MS" w:eastAsia="Andale Sans UI" w:hAnsi="Trebuchet MS" w:cs="Arial"/>
          <w:kern w:val="3"/>
          <w:lang w:val="en-US"/>
          <w14:ligatures w14:val="none"/>
        </w:rPr>
        <w:t>va</w:t>
      </w:r>
      <w:proofErr w:type="gramEnd"/>
      <w:r w:rsidRPr="00CD3FE8">
        <w:rPr>
          <w:rFonts w:ascii="Trebuchet MS" w:eastAsia="Andale Sans UI" w:hAnsi="Trebuchet MS" w:cs="Arial"/>
          <w:kern w:val="3"/>
          <w:lang w:val="en-US"/>
          <w14:ligatures w14:val="none"/>
        </w:rPr>
        <w:t xml:space="preserve"> fi dotata cu un container de nisip, care se va folosi ca si absorbant in caz de scurgeri accidentale de combustibili. Apele pluviale de pe platforma parcării vor fi colectate prin intermediul rigolelor care vor fi direcționate către separatorul de hidrocarburi și apoi deversate în rețeaua de canalizare publică.</w:t>
      </w:r>
      <w:r w:rsidRPr="00CD3FE8">
        <w:rPr>
          <w:rFonts w:ascii="Trebuchet MS" w:eastAsia="Andale Sans UI" w:hAnsi="Trebuchet MS" w:cs="Arial"/>
          <w:kern w:val="3"/>
          <w14:ligatures w14:val="none"/>
        </w:rPr>
        <w:t xml:space="preserve"> </w:t>
      </w:r>
    </w:p>
    <w:p w14:paraId="184DD466"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p>
    <w:p w14:paraId="7CDA1CDA"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b/>
          <w:kern w:val="3"/>
          <w:lang w:val="en-US"/>
          <w14:ligatures w14:val="none"/>
        </w:rPr>
      </w:pPr>
      <w:r w:rsidRPr="00CD3FE8">
        <w:rPr>
          <w:rFonts w:ascii="Trebuchet MS" w:eastAsia="Andale Sans UI" w:hAnsi="Trebuchet MS" w:cs="Arial"/>
          <w:b/>
          <w:bCs/>
          <w:kern w:val="3"/>
          <w:lang w:val="en-US"/>
          <w14:ligatures w14:val="none"/>
        </w:rPr>
        <w:t>b)</w:t>
      </w:r>
      <w:r w:rsidRPr="00CD3FE8">
        <w:rPr>
          <w:rFonts w:ascii="Trebuchet MS" w:eastAsia="Andale Sans UI" w:hAnsi="Trebuchet MS" w:cs="Arial"/>
          <w:kern w:val="3"/>
          <w:lang w:val="en-US"/>
          <w14:ligatures w14:val="none"/>
        </w:rPr>
        <w:t> </w:t>
      </w:r>
      <w:proofErr w:type="gramStart"/>
      <w:r w:rsidRPr="00CD3FE8">
        <w:rPr>
          <w:rFonts w:ascii="Trebuchet MS" w:eastAsia="Andale Sans UI" w:hAnsi="Trebuchet MS" w:cs="Arial"/>
          <w:b/>
          <w:kern w:val="3"/>
          <w:lang w:val="en-US"/>
          <w14:ligatures w14:val="none"/>
        </w:rPr>
        <w:t>protecţia</w:t>
      </w:r>
      <w:proofErr w:type="gramEnd"/>
      <w:r w:rsidRPr="00CD3FE8">
        <w:rPr>
          <w:rFonts w:ascii="Trebuchet MS" w:eastAsia="Andale Sans UI" w:hAnsi="Trebuchet MS" w:cs="Arial"/>
          <w:b/>
          <w:kern w:val="3"/>
          <w:lang w:val="en-US"/>
          <w14:ligatures w14:val="none"/>
        </w:rPr>
        <w:t xml:space="preserve"> aerului:</w:t>
      </w:r>
    </w:p>
    <w:p w14:paraId="5691C231"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b/>
          <w:kern w:val="3"/>
          <w:lang w:val="en-US"/>
          <w14:ligatures w14:val="none"/>
        </w:rPr>
      </w:pPr>
      <w:r w:rsidRPr="00CD3FE8">
        <w:rPr>
          <w:rFonts w:ascii="Trebuchet MS" w:eastAsia="Andale Sans UI" w:hAnsi="Trebuchet MS" w:cs="Arial"/>
          <w:b/>
          <w:bCs/>
          <w:kern w:val="3"/>
          <w:lang w:val="en-US"/>
          <w14:ligatures w14:val="none"/>
        </w:rPr>
        <w:lastRenderedPageBreak/>
        <w:t>-</w:t>
      </w:r>
      <w:r w:rsidRPr="00CD3FE8">
        <w:rPr>
          <w:rFonts w:ascii="Trebuchet MS" w:eastAsia="Andale Sans UI" w:hAnsi="Trebuchet MS" w:cs="Arial"/>
          <w:b/>
          <w:kern w:val="3"/>
          <w:lang w:val="en-US"/>
          <w14:ligatures w14:val="none"/>
        </w:rPr>
        <w:t> </w:t>
      </w:r>
      <w:proofErr w:type="gramStart"/>
      <w:r w:rsidRPr="00CD3FE8">
        <w:rPr>
          <w:rFonts w:ascii="Trebuchet MS" w:eastAsia="Andale Sans UI" w:hAnsi="Trebuchet MS" w:cs="Arial"/>
          <w:b/>
          <w:kern w:val="3"/>
          <w:lang w:val="en-US"/>
          <w14:ligatures w14:val="none"/>
        </w:rPr>
        <w:t>sursele</w:t>
      </w:r>
      <w:proofErr w:type="gramEnd"/>
      <w:r w:rsidRPr="00CD3FE8">
        <w:rPr>
          <w:rFonts w:ascii="Trebuchet MS" w:eastAsia="Andale Sans UI" w:hAnsi="Trebuchet MS" w:cs="Arial"/>
          <w:b/>
          <w:kern w:val="3"/>
          <w:lang w:val="en-US"/>
          <w14:ligatures w14:val="none"/>
        </w:rPr>
        <w:t xml:space="preserve"> de poluanţi pentru aer, poluanţi, inclusiv surse de mirosuri;</w:t>
      </w:r>
    </w:p>
    <w:p w14:paraId="30D3BA54"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In activitatea de </w:t>
      </w:r>
      <w:r w:rsidRPr="00CD3FE8">
        <w:rPr>
          <w:rFonts w:ascii="Trebuchet MS" w:eastAsia="Andale Sans UI" w:hAnsi="Trebuchet MS" w:cs="Arial"/>
          <w:kern w:val="3"/>
          <w:u w:val="single"/>
          <w:lang w:val="en-US"/>
          <w14:ligatures w14:val="none"/>
        </w:rPr>
        <w:t>executie</w:t>
      </w:r>
      <w:r w:rsidRPr="00CD3FE8">
        <w:rPr>
          <w:rFonts w:ascii="Trebuchet MS" w:eastAsia="Andale Sans UI" w:hAnsi="Trebuchet MS" w:cs="Arial"/>
          <w:kern w:val="3"/>
          <w:lang w:val="en-US"/>
          <w14:ligatures w14:val="none"/>
        </w:rPr>
        <w:t xml:space="preserve"> exista surse de poluare pentru aer – gazele de esapament provenite de la utilajele folosite, care asa cum se precizeaza si la capitolul anterior, vor avea acces temporar si limitat in santier, pentru aprovizionarea cu materiale de constructii si sapaturi initiale.</w:t>
      </w:r>
    </w:p>
    <w:p w14:paraId="459FEAE7"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ab/>
      </w:r>
      <w:proofErr w:type="gramStart"/>
      <w:r w:rsidRPr="00CD3FE8">
        <w:rPr>
          <w:rFonts w:ascii="Trebuchet MS" w:eastAsia="Andale Sans UI" w:hAnsi="Trebuchet MS" w:cs="Arial"/>
          <w:kern w:val="3"/>
          <w:u w:val="single"/>
          <w:lang w:val="en-US"/>
          <w14:ligatures w14:val="none"/>
        </w:rPr>
        <w:t>In functionare, sursele</w:t>
      </w:r>
      <w:r w:rsidRPr="00CD3FE8">
        <w:rPr>
          <w:rFonts w:ascii="Trebuchet MS" w:eastAsia="Andale Sans UI" w:hAnsi="Trebuchet MS" w:cs="Arial"/>
          <w:kern w:val="3"/>
          <w:lang w:val="en-US"/>
          <w14:ligatures w14:val="none"/>
        </w:rPr>
        <w:t xml:space="preserve"> de poluare pentru aer sunt centralele termice murale pe cladire, cu functionare pe gaze naturale si care se incadreaza dupa legea 462/1993 in urmatorii parametrii: Putere termica=375 kW, lucreaza in condensatie, emisii de oxid de azot sub 39 mg/kWh, consum anual 1.35 GJ, consum zilnic 74.4 kWh (mediu), clasa de eficienta energetica A, randament 98%.</w:t>
      </w:r>
      <w:proofErr w:type="gramEnd"/>
    </w:p>
    <w:p w14:paraId="23037736"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u w:val="single"/>
          <w:lang w:val="en-US"/>
          <w14:ligatures w14:val="none"/>
        </w:rPr>
      </w:pPr>
    </w:p>
    <w:p w14:paraId="57011D8B"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b/>
          <w:bCs/>
          <w:kern w:val="3"/>
          <w:lang w:val="en-US"/>
          <w14:ligatures w14:val="none"/>
        </w:rPr>
        <w:t>-</w:t>
      </w:r>
      <w:r w:rsidRPr="00CD3FE8">
        <w:rPr>
          <w:rFonts w:ascii="Trebuchet MS" w:eastAsia="Andale Sans UI" w:hAnsi="Trebuchet MS" w:cs="Arial"/>
          <w:kern w:val="3"/>
          <w:lang w:val="en-US"/>
          <w14:ligatures w14:val="none"/>
        </w:rPr>
        <w:t> </w:t>
      </w:r>
      <w:proofErr w:type="gramStart"/>
      <w:r w:rsidRPr="00CD3FE8">
        <w:rPr>
          <w:rFonts w:ascii="Trebuchet MS" w:eastAsia="Andale Sans UI" w:hAnsi="Trebuchet MS" w:cs="Arial"/>
          <w:b/>
          <w:kern w:val="3"/>
          <w:lang w:val="en-US"/>
          <w14:ligatures w14:val="none"/>
        </w:rPr>
        <w:t>instalaţiile</w:t>
      </w:r>
      <w:proofErr w:type="gramEnd"/>
      <w:r w:rsidRPr="00CD3FE8">
        <w:rPr>
          <w:rFonts w:ascii="Trebuchet MS" w:eastAsia="Andale Sans UI" w:hAnsi="Trebuchet MS" w:cs="Arial"/>
          <w:b/>
          <w:kern w:val="3"/>
          <w:lang w:val="en-US"/>
          <w14:ligatures w14:val="none"/>
        </w:rPr>
        <w:t xml:space="preserve"> pentru reţinerea şi dispersia poluanţilor în atmosferă;</w:t>
      </w:r>
    </w:p>
    <w:p w14:paraId="60D74FE9"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•utilizarea de autovehicule și utilaje care corespund din punct de vedere al condiţiilor tehnice; </w:t>
      </w:r>
    </w:p>
    <w:p w14:paraId="3F21857F"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•întreţinerea din punct de vedere tehnic a mijloacelor auto şi a utilajelor pentru minimalizarea emisiilor de gaze de eşapament şi repunerea în funcţiune a acestora numai după remedierea eventualelor defecţiuni; •se vor folosi plase tip mesh pe schele pe toate laturile pe toată perioada de construcţie pentru prevenirea spulberărilor; </w:t>
      </w:r>
    </w:p>
    <w:p w14:paraId="040B298A"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•se </w:t>
      </w:r>
      <w:proofErr w:type="gramStart"/>
      <w:r w:rsidRPr="00CD3FE8">
        <w:rPr>
          <w:rFonts w:ascii="Trebuchet MS" w:eastAsia="Andale Sans UI" w:hAnsi="Trebuchet MS" w:cs="Arial"/>
          <w:kern w:val="3"/>
          <w:lang w:val="en-US"/>
          <w14:ligatures w14:val="none"/>
        </w:rPr>
        <w:t>va</w:t>
      </w:r>
      <w:proofErr w:type="gramEnd"/>
      <w:r w:rsidRPr="00CD3FE8">
        <w:rPr>
          <w:rFonts w:ascii="Trebuchet MS" w:eastAsia="Andale Sans UI" w:hAnsi="Trebuchet MS" w:cs="Arial"/>
          <w:kern w:val="3"/>
          <w:lang w:val="en-US"/>
          <w14:ligatures w14:val="none"/>
        </w:rPr>
        <w:t xml:space="preserve"> asigura umectarea periodică a suprafețelor de teren și a plaselor de protecție pentru împiedicarea dispersiilor de praf în atmosferă; </w:t>
      </w:r>
    </w:p>
    <w:p w14:paraId="3B4542CA"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•gestionarea pământului din excavaţii astfel încât </w:t>
      </w:r>
      <w:proofErr w:type="gramStart"/>
      <w:r w:rsidRPr="00CD3FE8">
        <w:rPr>
          <w:rFonts w:ascii="Trebuchet MS" w:eastAsia="Andale Sans UI" w:hAnsi="Trebuchet MS" w:cs="Arial"/>
          <w:kern w:val="3"/>
          <w:lang w:val="en-US"/>
          <w14:ligatures w14:val="none"/>
        </w:rPr>
        <w:t>să</w:t>
      </w:r>
      <w:proofErr w:type="gramEnd"/>
      <w:r w:rsidRPr="00CD3FE8">
        <w:rPr>
          <w:rFonts w:ascii="Trebuchet MS" w:eastAsia="Andale Sans UI" w:hAnsi="Trebuchet MS" w:cs="Arial"/>
          <w:kern w:val="3"/>
          <w:lang w:val="en-US"/>
          <w14:ligatures w14:val="none"/>
        </w:rPr>
        <w:t xml:space="preserve"> nu se constituie în sursă de poluare pentru aer: stropire, acoperire, utilizare graduală în amplasament pe măsura avansării lucrărilor de construcţii; </w:t>
      </w:r>
    </w:p>
    <w:p w14:paraId="6B2006F0"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•surpusul de sol din excavaţii </w:t>
      </w:r>
      <w:proofErr w:type="gramStart"/>
      <w:r w:rsidRPr="00CD3FE8">
        <w:rPr>
          <w:rFonts w:ascii="Trebuchet MS" w:eastAsia="Andale Sans UI" w:hAnsi="Trebuchet MS" w:cs="Arial"/>
          <w:kern w:val="3"/>
          <w:lang w:val="en-US"/>
          <w14:ligatures w14:val="none"/>
        </w:rPr>
        <w:t>va</w:t>
      </w:r>
      <w:proofErr w:type="gramEnd"/>
      <w:r w:rsidRPr="00CD3FE8">
        <w:rPr>
          <w:rFonts w:ascii="Trebuchet MS" w:eastAsia="Andale Sans UI" w:hAnsi="Trebuchet MS" w:cs="Arial"/>
          <w:kern w:val="3"/>
          <w:lang w:val="en-US"/>
          <w14:ligatures w14:val="none"/>
        </w:rPr>
        <w:t xml:space="preserve"> fi evacuat cât mai rapid în locaţia indicată de Primărie, cu ajutorul firmelor specializate; </w:t>
      </w:r>
    </w:p>
    <w:p w14:paraId="46B710EF"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•se </w:t>
      </w:r>
      <w:proofErr w:type="gramStart"/>
      <w:r w:rsidRPr="00CD3FE8">
        <w:rPr>
          <w:rFonts w:ascii="Trebuchet MS" w:eastAsia="Andale Sans UI" w:hAnsi="Trebuchet MS" w:cs="Arial"/>
          <w:kern w:val="3"/>
          <w:lang w:val="en-US"/>
          <w14:ligatures w14:val="none"/>
        </w:rPr>
        <w:t>va</w:t>
      </w:r>
      <w:proofErr w:type="gramEnd"/>
      <w:r w:rsidRPr="00CD3FE8">
        <w:rPr>
          <w:rFonts w:ascii="Trebuchet MS" w:eastAsia="Andale Sans UI" w:hAnsi="Trebuchet MS" w:cs="Arial"/>
          <w:kern w:val="3"/>
          <w:lang w:val="en-US"/>
          <w14:ligatures w14:val="none"/>
        </w:rPr>
        <w:t xml:space="preserve"> asigură curățirea corespunzătoare a utilajelor și mașinilor la ieșirea din șantier; </w:t>
      </w:r>
    </w:p>
    <w:p w14:paraId="78118274"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•transportul materialelor pulverulente la punctele de lucru se </w:t>
      </w:r>
      <w:proofErr w:type="gramStart"/>
      <w:r w:rsidRPr="00CD3FE8">
        <w:rPr>
          <w:rFonts w:ascii="Trebuchet MS" w:eastAsia="Andale Sans UI" w:hAnsi="Trebuchet MS" w:cs="Arial"/>
          <w:kern w:val="3"/>
          <w:lang w:val="en-US"/>
          <w14:ligatures w14:val="none"/>
        </w:rPr>
        <w:t>va</w:t>
      </w:r>
      <w:proofErr w:type="gramEnd"/>
      <w:r w:rsidRPr="00CD3FE8">
        <w:rPr>
          <w:rFonts w:ascii="Trebuchet MS" w:eastAsia="Andale Sans UI" w:hAnsi="Trebuchet MS" w:cs="Arial"/>
          <w:kern w:val="3"/>
          <w:lang w:val="en-US"/>
          <w14:ligatures w14:val="none"/>
        </w:rPr>
        <w:t xml:space="preserve"> realiza numai în stare umectată sau acoperite, pentru a evita emisiile de pulberi sau pierderile de materiale în timpul transportului; </w:t>
      </w:r>
    </w:p>
    <w:p w14:paraId="52C68FFB"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•se </w:t>
      </w:r>
      <w:proofErr w:type="gramStart"/>
      <w:r w:rsidRPr="00CD3FE8">
        <w:rPr>
          <w:rFonts w:ascii="Trebuchet MS" w:eastAsia="Andale Sans UI" w:hAnsi="Trebuchet MS" w:cs="Arial"/>
          <w:kern w:val="3"/>
          <w:lang w:val="en-US"/>
          <w14:ligatures w14:val="none"/>
        </w:rPr>
        <w:t>va</w:t>
      </w:r>
      <w:proofErr w:type="gramEnd"/>
      <w:r w:rsidRPr="00CD3FE8">
        <w:rPr>
          <w:rFonts w:ascii="Trebuchet MS" w:eastAsia="Andale Sans UI" w:hAnsi="Trebuchet MS" w:cs="Arial"/>
          <w:kern w:val="3"/>
          <w:lang w:val="en-US"/>
          <w14:ligatures w14:val="none"/>
        </w:rPr>
        <w:t xml:space="preserve"> asigura revizia periodică conform prescripţiilor cărţii tehnice pentru asigurarea unei funcţionări normale cu respectarea prevederilor legislaţiei în vigoare privind protecţia mediului; </w:t>
      </w:r>
    </w:p>
    <w:p w14:paraId="268E6322"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•se </w:t>
      </w:r>
      <w:proofErr w:type="gramStart"/>
      <w:r w:rsidRPr="00CD3FE8">
        <w:rPr>
          <w:rFonts w:ascii="Trebuchet MS" w:eastAsia="Andale Sans UI" w:hAnsi="Trebuchet MS" w:cs="Arial"/>
          <w:kern w:val="3"/>
          <w:lang w:val="en-US"/>
          <w14:ligatures w14:val="none"/>
        </w:rPr>
        <w:t>va</w:t>
      </w:r>
      <w:proofErr w:type="gramEnd"/>
      <w:r w:rsidRPr="00CD3FE8">
        <w:rPr>
          <w:rFonts w:ascii="Trebuchet MS" w:eastAsia="Andale Sans UI" w:hAnsi="Trebuchet MS" w:cs="Arial"/>
          <w:kern w:val="3"/>
          <w:lang w:val="en-US"/>
          <w14:ligatures w14:val="none"/>
        </w:rPr>
        <w:t xml:space="preserve"> asigura restricționarea vitezei de circulație a autovehiculelor în corelare cu factorii locali</w:t>
      </w:r>
    </w:p>
    <w:p w14:paraId="3F7DC5C0"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p>
    <w:p w14:paraId="57182BA5"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b/>
          <w:kern w:val="3"/>
          <w:lang w:val="en-US"/>
          <w14:ligatures w14:val="none"/>
        </w:rPr>
      </w:pPr>
      <w:r w:rsidRPr="00CD3FE8">
        <w:rPr>
          <w:rFonts w:ascii="Trebuchet MS" w:eastAsia="Andale Sans UI" w:hAnsi="Trebuchet MS" w:cs="Arial"/>
          <w:b/>
          <w:bCs/>
          <w:kern w:val="3"/>
          <w:lang w:val="en-US"/>
          <w14:ligatures w14:val="none"/>
        </w:rPr>
        <w:t>c)</w:t>
      </w:r>
      <w:r w:rsidRPr="00CD3FE8">
        <w:rPr>
          <w:rFonts w:ascii="Trebuchet MS" w:eastAsia="Andale Sans UI" w:hAnsi="Trebuchet MS" w:cs="Arial"/>
          <w:kern w:val="3"/>
          <w:lang w:val="en-US"/>
          <w14:ligatures w14:val="none"/>
        </w:rPr>
        <w:t> </w:t>
      </w:r>
      <w:proofErr w:type="gramStart"/>
      <w:r w:rsidRPr="00CD3FE8">
        <w:rPr>
          <w:rFonts w:ascii="Trebuchet MS" w:eastAsia="Andale Sans UI" w:hAnsi="Trebuchet MS" w:cs="Arial"/>
          <w:b/>
          <w:kern w:val="3"/>
          <w:lang w:val="en-US"/>
          <w14:ligatures w14:val="none"/>
        </w:rPr>
        <w:t>protecţia</w:t>
      </w:r>
      <w:proofErr w:type="gramEnd"/>
      <w:r w:rsidRPr="00CD3FE8">
        <w:rPr>
          <w:rFonts w:ascii="Trebuchet MS" w:eastAsia="Andale Sans UI" w:hAnsi="Trebuchet MS" w:cs="Arial"/>
          <w:b/>
          <w:kern w:val="3"/>
          <w:lang w:val="en-US"/>
          <w14:ligatures w14:val="none"/>
        </w:rPr>
        <w:t xml:space="preserve"> împotriva zgomotului şi vibraţiilor:</w:t>
      </w:r>
    </w:p>
    <w:p w14:paraId="554F2B10"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b/>
          <w:kern w:val="3"/>
          <w:lang w:val="en-US"/>
          <w14:ligatures w14:val="none"/>
        </w:rPr>
      </w:pPr>
      <w:r w:rsidRPr="00CD3FE8">
        <w:rPr>
          <w:rFonts w:ascii="Trebuchet MS" w:eastAsia="Andale Sans UI" w:hAnsi="Trebuchet MS" w:cs="Arial"/>
          <w:b/>
          <w:bCs/>
          <w:kern w:val="3"/>
          <w:lang w:val="en-US"/>
          <w14:ligatures w14:val="none"/>
        </w:rPr>
        <w:t>-</w:t>
      </w:r>
      <w:r w:rsidRPr="00CD3FE8">
        <w:rPr>
          <w:rFonts w:ascii="Trebuchet MS" w:eastAsia="Andale Sans UI" w:hAnsi="Trebuchet MS" w:cs="Arial"/>
          <w:b/>
          <w:kern w:val="3"/>
          <w:lang w:val="en-US"/>
          <w14:ligatures w14:val="none"/>
        </w:rPr>
        <w:t> </w:t>
      </w:r>
      <w:proofErr w:type="gramStart"/>
      <w:r w:rsidRPr="00CD3FE8">
        <w:rPr>
          <w:rFonts w:ascii="Trebuchet MS" w:eastAsia="Andale Sans UI" w:hAnsi="Trebuchet MS" w:cs="Arial"/>
          <w:b/>
          <w:kern w:val="3"/>
          <w:lang w:val="en-US"/>
          <w14:ligatures w14:val="none"/>
        </w:rPr>
        <w:t>sursele</w:t>
      </w:r>
      <w:proofErr w:type="gramEnd"/>
      <w:r w:rsidRPr="00CD3FE8">
        <w:rPr>
          <w:rFonts w:ascii="Trebuchet MS" w:eastAsia="Andale Sans UI" w:hAnsi="Trebuchet MS" w:cs="Arial"/>
          <w:b/>
          <w:kern w:val="3"/>
          <w:lang w:val="en-US"/>
          <w14:ligatures w14:val="none"/>
        </w:rPr>
        <w:t xml:space="preserve"> de zgomot şi de vibraţii;</w:t>
      </w:r>
    </w:p>
    <w:p w14:paraId="5933E1A6"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14:ligatures w14:val="none"/>
        </w:rPr>
      </w:pPr>
      <w:r w:rsidRPr="00CD3FE8">
        <w:rPr>
          <w:rFonts w:ascii="Trebuchet MS" w:eastAsia="Andale Sans UI" w:hAnsi="Trebuchet MS" w:cs="Arial"/>
          <w:kern w:val="3"/>
          <w14:ligatures w14:val="none"/>
        </w:rPr>
        <w:t xml:space="preserve">In activitatea de </w:t>
      </w:r>
      <w:r w:rsidRPr="00CD3FE8">
        <w:rPr>
          <w:rFonts w:ascii="Trebuchet MS" w:eastAsia="Andale Sans UI" w:hAnsi="Trebuchet MS" w:cs="Arial"/>
          <w:kern w:val="3"/>
          <w:u w:val="single"/>
          <w14:ligatures w14:val="none"/>
        </w:rPr>
        <w:t>executie</w:t>
      </w:r>
      <w:r w:rsidRPr="00CD3FE8">
        <w:rPr>
          <w:rFonts w:ascii="Trebuchet MS" w:eastAsia="Andale Sans UI" w:hAnsi="Trebuchet MS" w:cs="Arial"/>
          <w:kern w:val="3"/>
          <w14:ligatures w14:val="none"/>
        </w:rPr>
        <w:t xml:space="preserve"> - in timpul santierului se va lucre pe cat este posibil cu cofraje metalice profesionale, care se monteaza cu prinderi mecanice. Nu se folosesc permanent cuie sau unelte care sa produca zgomot su vibratii. Se va lucra numai in timpul orelor permise. In </w:t>
      </w:r>
      <w:r w:rsidRPr="00CD3FE8">
        <w:rPr>
          <w:rFonts w:ascii="Trebuchet MS" w:eastAsia="Andale Sans UI" w:hAnsi="Trebuchet MS" w:cs="Arial"/>
          <w:kern w:val="3"/>
          <w:u w:val="single"/>
          <w14:ligatures w14:val="none"/>
        </w:rPr>
        <w:t>functionare</w:t>
      </w:r>
      <w:r w:rsidRPr="00CD3FE8">
        <w:rPr>
          <w:rFonts w:ascii="Trebuchet MS" w:eastAsia="Andale Sans UI" w:hAnsi="Trebuchet MS" w:cs="Arial"/>
          <w:kern w:val="3"/>
          <w14:ligatures w14:val="none"/>
        </w:rPr>
        <w:t xml:space="preserve"> – nu este cazul, nu exista surse de zgomot si vibratii.</w:t>
      </w:r>
    </w:p>
    <w:p w14:paraId="3664792B"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p>
    <w:p w14:paraId="4789349F"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b/>
          <w:bCs/>
          <w:kern w:val="3"/>
          <w:lang w:val="en-US"/>
          <w14:ligatures w14:val="none"/>
        </w:rPr>
        <w:t>-</w:t>
      </w:r>
      <w:r w:rsidRPr="00CD3FE8">
        <w:rPr>
          <w:rFonts w:ascii="Trebuchet MS" w:eastAsia="Andale Sans UI" w:hAnsi="Trebuchet MS" w:cs="Arial"/>
          <w:kern w:val="3"/>
          <w:lang w:val="en-US"/>
          <w14:ligatures w14:val="none"/>
        </w:rPr>
        <w:t> </w:t>
      </w:r>
      <w:proofErr w:type="gramStart"/>
      <w:r w:rsidRPr="00CD3FE8">
        <w:rPr>
          <w:rFonts w:ascii="Trebuchet MS" w:eastAsia="Andale Sans UI" w:hAnsi="Trebuchet MS" w:cs="Arial"/>
          <w:b/>
          <w:kern w:val="3"/>
          <w:lang w:val="en-US"/>
          <w14:ligatures w14:val="none"/>
        </w:rPr>
        <w:t>amenajările</w:t>
      </w:r>
      <w:proofErr w:type="gramEnd"/>
      <w:r w:rsidRPr="00CD3FE8">
        <w:rPr>
          <w:rFonts w:ascii="Trebuchet MS" w:eastAsia="Andale Sans UI" w:hAnsi="Trebuchet MS" w:cs="Arial"/>
          <w:b/>
          <w:kern w:val="3"/>
          <w:lang w:val="en-US"/>
          <w14:ligatures w14:val="none"/>
        </w:rPr>
        <w:t xml:space="preserve"> şi dotările pentru protecţia împotriva zgomotului şi vibraţiilor;</w:t>
      </w:r>
    </w:p>
    <w:p w14:paraId="75B494F8"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14:ligatures w14:val="none"/>
        </w:rPr>
      </w:pPr>
      <w:r w:rsidRPr="00CD3FE8">
        <w:rPr>
          <w:rFonts w:ascii="Trebuchet MS" w:eastAsia="Andale Sans UI" w:hAnsi="Trebuchet MS" w:cs="Arial"/>
          <w:kern w:val="3"/>
          <w14:ligatures w14:val="none"/>
        </w:rPr>
        <w:t xml:space="preserve">In activitatea de </w:t>
      </w:r>
      <w:r w:rsidRPr="00CD3FE8">
        <w:rPr>
          <w:rFonts w:ascii="Trebuchet MS" w:eastAsia="Andale Sans UI" w:hAnsi="Trebuchet MS" w:cs="Arial"/>
          <w:kern w:val="3"/>
          <w:u w:val="single"/>
          <w14:ligatures w14:val="none"/>
        </w:rPr>
        <w:t>executie</w:t>
      </w:r>
      <w:r w:rsidRPr="00CD3FE8">
        <w:rPr>
          <w:rFonts w:ascii="Trebuchet MS" w:eastAsia="Andale Sans UI" w:hAnsi="Trebuchet MS" w:cs="Arial"/>
          <w:kern w:val="3"/>
          <w14:ligatures w14:val="none"/>
        </w:rPr>
        <w:t xml:space="preserve"> - se va lucra cu cofraje metalice profesionale, care se monteaza cu prinderi mecanice. Nu se folosesc cuie sau unelte care sa produca zgomot su vibratii. Utilajele folosite atat in executie cat si in exploatare respecta standardele referitoare la emisiile de zgomot conf. HG 1756/2006 fiind admisă doar folosirea echipamentelor ce poartă inscriptionat în mod vizibil, lizibil și de neșters marcajul European de conformitate CE, însoțit de indicarea nivelului garantat al puterii sonore. Se va lucra numai in timpul orelor permise. Se va respecta durata de execuţie a proiectului astfel încât disconfortul generat de poluarea fonică să fie cât mai redus ca timp. Pe durata desfășurării lucrărilor se vor amplasa pe lungimea împrejmuirii panouri mobile fonice. Se va planifica orarul de desfăşurare activităţilor generatoare de zgomot astfel încât să se evite efectele cumulative. Pentru reducerea disconfortului sonor datorat funcţionării utilajelor pe timpul de realizare a proiectului, programul de lucru nu se va desfăşura în timpul nopţii. Se va reduce la minim viteza de deplasare a utilajelor în zonă. Se vor folosi utilaje de lucru în concordanţă cu volumul şi caracteristicile activităţilor desfăşurate. </w:t>
      </w:r>
    </w:p>
    <w:p w14:paraId="2BC3ECCD"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14:ligatures w14:val="none"/>
        </w:rPr>
      </w:pPr>
      <w:r w:rsidRPr="00CD3FE8">
        <w:rPr>
          <w:rFonts w:ascii="Trebuchet MS" w:eastAsia="Andale Sans UI" w:hAnsi="Trebuchet MS" w:cs="Arial"/>
          <w:kern w:val="3"/>
          <w14:ligatures w14:val="none"/>
        </w:rPr>
        <w:t xml:space="preserve">In </w:t>
      </w:r>
      <w:r w:rsidRPr="00CD3FE8">
        <w:rPr>
          <w:rFonts w:ascii="Trebuchet MS" w:eastAsia="Andale Sans UI" w:hAnsi="Trebuchet MS" w:cs="Arial"/>
          <w:kern w:val="3"/>
          <w:u w:val="single"/>
          <w14:ligatures w14:val="none"/>
        </w:rPr>
        <w:t>functionare</w:t>
      </w:r>
      <w:r w:rsidRPr="00CD3FE8">
        <w:rPr>
          <w:rFonts w:ascii="Trebuchet MS" w:eastAsia="Andale Sans UI" w:hAnsi="Trebuchet MS" w:cs="Arial"/>
          <w:kern w:val="3"/>
          <w14:ligatures w14:val="none"/>
        </w:rPr>
        <w:t xml:space="preserve"> – anvelopa cladirii propuse/ existente va fi realizata din pereti din zidarie/ beton armat si plansee din beton armat, si va protejata cu termoizolatie care asigura un grad inalt de izolare fonica. Tamplaria exterioara va fi cu proprietati fonoizolante, potrivita pentru spatii publice, si va fi etansata corespunzator la montare. </w:t>
      </w:r>
    </w:p>
    <w:p w14:paraId="16602DF2"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p>
    <w:p w14:paraId="02CF5C9B"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b/>
          <w:kern w:val="3"/>
          <w:lang w:val="en-US"/>
          <w14:ligatures w14:val="none"/>
        </w:rPr>
      </w:pPr>
      <w:r w:rsidRPr="00CD3FE8">
        <w:rPr>
          <w:rFonts w:ascii="Trebuchet MS" w:eastAsia="Andale Sans UI" w:hAnsi="Trebuchet MS" w:cs="Arial"/>
          <w:b/>
          <w:bCs/>
          <w:kern w:val="3"/>
          <w:lang w:val="en-US"/>
          <w14:ligatures w14:val="none"/>
        </w:rPr>
        <w:t>d)</w:t>
      </w:r>
      <w:r w:rsidRPr="00CD3FE8">
        <w:rPr>
          <w:rFonts w:ascii="Trebuchet MS" w:eastAsia="Andale Sans UI" w:hAnsi="Trebuchet MS" w:cs="Arial"/>
          <w:kern w:val="3"/>
          <w:lang w:val="en-US"/>
          <w14:ligatures w14:val="none"/>
        </w:rPr>
        <w:t> </w:t>
      </w:r>
      <w:proofErr w:type="gramStart"/>
      <w:r w:rsidRPr="00CD3FE8">
        <w:rPr>
          <w:rFonts w:ascii="Trebuchet MS" w:eastAsia="Andale Sans UI" w:hAnsi="Trebuchet MS" w:cs="Arial"/>
          <w:b/>
          <w:kern w:val="3"/>
          <w:lang w:val="en-US"/>
          <w14:ligatures w14:val="none"/>
        </w:rPr>
        <w:t>protecţia</w:t>
      </w:r>
      <w:proofErr w:type="gramEnd"/>
      <w:r w:rsidRPr="00CD3FE8">
        <w:rPr>
          <w:rFonts w:ascii="Trebuchet MS" w:eastAsia="Andale Sans UI" w:hAnsi="Trebuchet MS" w:cs="Arial"/>
          <w:b/>
          <w:kern w:val="3"/>
          <w:lang w:val="en-US"/>
          <w14:ligatures w14:val="none"/>
        </w:rPr>
        <w:t xml:space="preserve"> împotriva radiaţiilor:</w:t>
      </w:r>
    </w:p>
    <w:p w14:paraId="682068EB"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b/>
          <w:kern w:val="3"/>
          <w:lang w:val="en-US"/>
          <w14:ligatures w14:val="none"/>
        </w:rPr>
      </w:pPr>
      <w:r w:rsidRPr="00CD3FE8">
        <w:rPr>
          <w:rFonts w:ascii="Trebuchet MS" w:eastAsia="Andale Sans UI" w:hAnsi="Trebuchet MS" w:cs="Arial"/>
          <w:b/>
          <w:bCs/>
          <w:kern w:val="3"/>
          <w:lang w:val="en-US"/>
          <w14:ligatures w14:val="none"/>
        </w:rPr>
        <w:t>-</w:t>
      </w:r>
      <w:r w:rsidRPr="00CD3FE8">
        <w:rPr>
          <w:rFonts w:ascii="Trebuchet MS" w:eastAsia="Andale Sans UI" w:hAnsi="Trebuchet MS" w:cs="Arial"/>
          <w:b/>
          <w:kern w:val="3"/>
          <w:lang w:val="en-US"/>
          <w14:ligatures w14:val="none"/>
        </w:rPr>
        <w:t> </w:t>
      </w:r>
      <w:proofErr w:type="gramStart"/>
      <w:r w:rsidRPr="00CD3FE8">
        <w:rPr>
          <w:rFonts w:ascii="Trebuchet MS" w:eastAsia="Andale Sans UI" w:hAnsi="Trebuchet MS" w:cs="Arial"/>
          <w:b/>
          <w:kern w:val="3"/>
          <w:lang w:val="en-US"/>
          <w14:ligatures w14:val="none"/>
        </w:rPr>
        <w:t>sursele</w:t>
      </w:r>
      <w:proofErr w:type="gramEnd"/>
      <w:r w:rsidRPr="00CD3FE8">
        <w:rPr>
          <w:rFonts w:ascii="Trebuchet MS" w:eastAsia="Andale Sans UI" w:hAnsi="Trebuchet MS" w:cs="Arial"/>
          <w:b/>
          <w:kern w:val="3"/>
          <w:lang w:val="en-US"/>
          <w14:ligatures w14:val="none"/>
        </w:rPr>
        <w:t xml:space="preserve"> de radiaţii;</w:t>
      </w:r>
    </w:p>
    <w:p w14:paraId="3E65EB92"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14:ligatures w14:val="none"/>
        </w:rPr>
        <w:t>Nu este cazul, nu exista surse de radiatii, nici in activitatea de executie, nici in cea de productie</w:t>
      </w:r>
    </w:p>
    <w:p w14:paraId="670B159B"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b/>
          <w:bCs/>
          <w:kern w:val="3"/>
          <w:lang w:val="en-US"/>
          <w14:ligatures w14:val="none"/>
        </w:rPr>
        <w:t>-</w:t>
      </w:r>
      <w:r w:rsidRPr="00CD3FE8">
        <w:rPr>
          <w:rFonts w:ascii="Trebuchet MS" w:eastAsia="Andale Sans UI" w:hAnsi="Trebuchet MS" w:cs="Arial"/>
          <w:kern w:val="3"/>
          <w:lang w:val="en-US"/>
          <w14:ligatures w14:val="none"/>
        </w:rPr>
        <w:t> </w:t>
      </w:r>
      <w:proofErr w:type="gramStart"/>
      <w:r w:rsidRPr="00CD3FE8">
        <w:rPr>
          <w:rFonts w:ascii="Trebuchet MS" w:eastAsia="Andale Sans UI" w:hAnsi="Trebuchet MS" w:cs="Arial"/>
          <w:b/>
          <w:kern w:val="3"/>
          <w:lang w:val="en-US"/>
          <w14:ligatures w14:val="none"/>
        </w:rPr>
        <w:t>amenajările</w:t>
      </w:r>
      <w:proofErr w:type="gramEnd"/>
      <w:r w:rsidRPr="00CD3FE8">
        <w:rPr>
          <w:rFonts w:ascii="Trebuchet MS" w:eastAsia="Andale Sans UI" w:hAnsi="Trebuchet MS" w:cs="Arial"/>
          <w:b/>
          <w:kern w:val="3"/>
          <w:lang w:val="en-US"/>
          <w14:ligatures w14:val="none"/>
        </w:rPr>
        <w:t xml:space="preserve"> şi dotările pentru protecţia împotriva radiaţiilor;</w:t>
      </w:r>
    </w:p>
    <w:p w14:paraId="2F48C5C8"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14:ligatures w14:val="none"/>
        </w:rPr>
        <w:lastRenderedPageBreak/>
        <w:t xml:space="preserve"> </w:t>
      </w:r>
      <w:r w:rsidRPr="00CD3FE8">
        <w:rPr>
          <w:rFonts w:ascii="Trebuchet MS" w:eastAsia="Andale Sans UI" w:hAnsi="Trebuchet MS" w:cs="Arial"/>
          <w:kern w:val="3"/>
          <w14:ligatures w14:val="none"/>
        </w:rPr>
        <w:tab/>
        <w:t>Nu este cazul, nu exista surse de radiatii.</w:t>
      </w:r>
    </w:p>
    <w:p w14:paraId="15D867C5"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b/>
          <w:kern w:val="3"/>
          <w:lang w:val="en-US"/>
          <w14:ligatures w14:val="none"/>
        </w:rPr>
      </w:pPr>
      <w:r w:rsidRPr="00CD3FE8">
        <w:rPr>
          <w:rFonts w:ascii="Trebuchet MS" w:eastAsia="Andale Sans UI" w:hAnsi="Trebuchet MS" w:cs="Arial"/>
          <w:b/>
          <w:bCs/>
          <w:kern w:val="3"/>
          <w:lang w:val="en-US"/>
          <w14:ligatures w14:val="none"/>
        </w:rPr>
        <w:t>e)</w:t>
      </w:r>
      <w:r w:rsidRPr="00CD3FE8">
        <w:rPr>
          <w:rFonts w:ascii="Trebuchet MS" w:eastAsia="Andale Sans UI" w:hAnsi="Trebuchet MS" w:cs="Arial"/>
          <w:kern w:val="3"/>
          <w:lang w:val="en-US"/>
          <w14:ligatures w14:val="none"/>
        </w:rPr>
        <w:t> </w:t>
      </w:r>
      <w:proofErr w:type="gramStart"/>
      <w:r w:rsidRPr="00CD3FE8">
        <w:rPr>
          <w:rFonts w:ascii="Trebuchet MS" w:eastAsia="Andale Sans UI" w:hAnsi="Trebuchet MS" w:cs="Arial"/>
          <w:b/>
          <w:kern w:val="3"/>
          <w:lang w:val="en-US"/>
          <w14:ligatures w14:val="none"/>
        </w:rPr>
        <w:t>protecţia</w:t>
      </w:r>
      <w:proofErr w:type="gramEnd"/>
      <w:r w:rsidRPr="00CD3FE8">
        <w:rPr>
          <w:rFonts w:ascii="Trebuchet MS" w:eastAsia="Andale Sans UI" w:hAnsi="Trebuchet MS" w:cs="Arial"/>
          <w:b/>
          <w:kern w:val="3"/>
          <w:lang w:val="en-US"/>
          <w14:ligatures w14:val="none"/>
        </w:rPr>
        <w:t xml:space="preserve"> solului şi a subsolului:</w:t>
      </w:r>
    </w:p>
    <w:p w14:paraId="2A11A970"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b/>
          <w:kern w:val="3"/>
          <w:lang w:val="en-US"/>
          <w14:ligatures w14:val="none"/>
        </w:rPr>
      </w:pPr>
      <w:r w:rsidRPr="00CD3FE8">
        <w:rPr>
          <w:rFonts w:ascii="Trebuchet MS" w:eastAsia="Andale Sans UI" w:hAnsi="Trebuchet MS" w:cs="Arial"/>
          <w:b/>
          <w:bCs/>
          <w:kern w:val="3"/>
          <w:lang w:val="en-US"/>
          <w14:ligatures w14:val="none"/>
        </w:rPr>
        <w:t>-</w:t>
      </w:r>
      <w:r w:rsidRPr="00CD3FE8">
        <w:rPr>
          <w:rFonts w:ascii="Trebuchet MS" w:eastAsia="Andale Sans UI" w:hAnsi="Trebuchet MS" w:cs="Arial"/>
          <w:b/>
          <w:kern w:val="3"/>
          <w:lang w:val="en-US"/>
          <w14:ligatures w14:val="none"/>
        </w:rPr>
        <w:t> </w:t>
      </w:r>
      <w:proofErr w:type="gramStart"/>
      <w:r w:rsidRPr="00CD3FE8">
        <w:rPr>
          <w:rFonts w:ascii="Trebuchet MS" w:eastAsia="Andale Sans UI" w:hAnsi="Trebuchet MS" w:cs="Arial"/>
          <w:b/>
          <w:kern w:val="3"/>
          <w:lang w:val="en-US"/>
          <w14:ligatures w14:val="none"/>
        </w:rPr>
        <w:t>sursele</w:t>
      </w:r>
      <w:proofErr w:type="gramEnd"/>
      <w:r w:rsidRPr="00CD3FE8">
        <w:rPr>
          <w:rFonts w:ascii="Trebuchet MS" w:eastAsia="Andale Sans UI" w:hAnsi="Trebuchet MS" w:cs="Arial"/>
          <w:b/>
          <w:kern w:val="3"/>
          <w:lang w:val="en-US"/>
          <w14:ligatures w14:val="none"/>
        </w:rPr>
        <w:t xml:space="preserve"> de poluanţi pentru sol, subsol, ape freatice şi de adâncime;</w:t>
      </w:r>
    </w:p>
    <w:p w14:paraId="029E025C"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14:ligatures w14:val="none"/>
        </w:rPr>
      </w:pPr>
      <w:r w:rsidRPr="00CD3FE8">
        <w:rPr>
          <w:rFonts w:ascii="Trebuchet MS" w:eastAsia="Andale Sans UI" w:hAnsi="Trebuchet MS" w:cs="Arial"/>
          <w:kern w:val="3"/>
          <w14:ligatures w14:val="none"/>
        </w:rPr>
        <w:t xml:space="preserve">In activitatea de </w:t>
      </w:r>
      <w:r w:rsidRPr="00CD3FE8">
        <w:rPr>
          <w:rFonts w:ascii="Trebuchet MS" w:eastAsia="Andale Sans UI" w:hAnsi="Trebuchet MS" w:cs="Arial"/>
          <w:kern w:val="3"/>
          <w:u w:val="single"/>
          <w14:ligatures w14:val="none"/>
        </w:rPr>
        <w:t>executie</w:t>
      </w:r>
      <w:r w:rsidRPr="00CD3FE8">
        <w:rPr>
          <w:rFonts w:ascii="Trebuchet MS" w:eastAsia="Andale Sans UI" w:hAnsi="Trebuchet MS" w:cs="Arial"/>
          <w:kern w:val="3"/>
          <w14:ligatures w14:val="none"/>
        </w:rPr>
        <w:t xml:space="preserve"> – scurgeri accidentale de lubrifianti provenite de la autovehiculele de aprovizionare cu materiale de constructii. </w:t>
      </w:r>
      <w:r w:rsidRPr="00CD3FE8">
        <w:rPr>
          <w:rFonts w:ascii="Trebuchet MS" w:eastAsia="Andale Sans UI" w:hAnsi="Trebuchet MS" w:cs="Arial"/>
          <w:kern w:val="3"/>
          <w:u w:val="single"/>
          <w14:ligatures w14:val="none"/>
        </w:rPr>
        <w:t xml:space="preserve">In functionare </w:t>
      </w:r>
      <w:r w:rsidRPr="00CD3FE8">
        <w:rPr>
          <w:rFonts w:ascii="Trebuchet MS" w:eastAsia="Andale Sans UI" w:hAnsi="Trebuchet MS" w:cs="Arial"/>
          <w:kern w:val="3"/>
          <w14:ligatures w14:val="none"/>
        </w:rPr>
        <w:t>- scurgeri accidentale de lubrifianti si combustibili provenite de la autovehiculele din parcare.</w:t>
      </w:r>
    </w:p>
    <w:p w14:paraId="02CD40A4"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p>
    <w:p w14:paraId="1735966B"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b/>
          <w:bCs/>
          <w:kern w:val="3"/>
          <w:lang w:val="en-US"/>
          <w14:ligatures w14:val="none"/>
        </w:rPr>
        <w:t>-</w:t>
      </w:r>
      <w:r w:rsidRPr="00CD3FE8">
        <w:rPr>
          <w:rFonts w:ascii="Trebuchet MS" w:eastAsia="Andale Sans UI" w:hAnsi="Trebuchet MS" w:cs="Arial"/>
          <w:kern w:val="3"/>
          <w:lang w:val="en-US"/>
          <w14:ligatures w14:val="none"/>
        </w:rPr>
        <w:t> </w:t>
      </w:r>
      <w:proofErr w:type="gramStart"/>
      <w:r w:rsidRPr="00CD3FE8">
        <w:rPr>
          <w:rFonts w:ascii="Trebuchet MS" w:eastAsia="Andale Sans UI" w:hAnsi="Trebuchet MS" w:cs="Arial"/>
          <w:b/>
          <w:kern w:val="3"/>
          <w:lang w:val="en-US"/>
          <w14:ligatures w14:val="none"/>
        </w:rPr>
        <w:t>lucrările</w:t>
      </w:r>
      <w:proofErr w:type="gramEnd"/>
      <w:r w:rsidRPr="00CD3FE8">
        <w:rPr>
          <w:rFonts w:ascii="Trebuchet MS" w:eastAsia="Andale Sans UI" w:hAnsi="Trebuchet MS" w:cs="Arial"/>
          <w:b/>
          <w:kern w:val="3"/>
          <w:lang w:val="en-US"/>
          <w14:ligatures w14:val="none"/>
        </w:rPr>
        <w:t xml:space="preserve"> şi dotările pentru protecţia solului şi a subsolului;</w:t>
      </w:r>
    </w:p>
    <w:p w14:paraId="7DD8523E"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In activitatea de </w:t>
      </w:r>
      <w:r w:rsidRPr="00CD3FE8">
        <w:rPr>
          <w:rFonts w:ascii="Trebuchet MS" w:eastAsia="Andale Sans UI" w:hAnsi="Trebuchet MS" w:cs="Arial"/>
          <w:kern w:val="3"/>
          <w:u w:val="single"/>
          <w:lang w:val="en-US"/>
          <w14:ligatures w14:val="none"/>
        </w:rPr>
        <w:t>executie</w:t>
      </w:r>
      <w:r w:rsidRPr="00CD3FE8">
        <w:rPr>
          <w:rFonts w:ascii="Trebuchet MS" w:eastAsia="Andale Sans UI" w:hAnsi="Trebuchet MS" w:cs="Arial"/>
          <w:kern w:val="3"/>
          <w:lang w:val="en-US"/>
          <w14:ligatures w14:val="none"/>
        </w:rPr>
        <w:t xml:space="preserve">: </w:t>
      </w:r>
    </w:p>
    <w:p w14:paraId="6ED802C2"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•depozitarea materialelor de construcție se </w:t>
      </w:r>
      <w:proofErr w:type="gramStart"/>
      <w:r w:rsidRPr="00CD3FE8">
        <w:rPr>
          <w:rFonts w:ascii="Trebuchet MS" w:eastAsia="Andale Sans UI" w:hAnsi="Trebuchet MS" w:cs="Arial"/>
          <w:kern w:val="3"/>
          <w:lang w:val="en-US"/>
          <w14:ligatures w14:val="none"/>
        </w:rPr>
        <w:t>va</w:t>
      </w:r>
      <w:proofErr w:type="gramEnd"/>
      <w:r w:rsidRPr="00CD3FE8">
        <w:rPr>
          <w:rFonts w:ascii="Trebuchet MS" w:eastAsia="Andale Sans UI" w:hAnsi="Trebuchet MS" w:cs="Arial"/>
          <w:kern w:val="3"/>
          <w:lang w:val="en-US"/>
          <w14:ligatures w14:val="none"/>
        </w:rPr>
        <w:t xml:space="preserve"> face în zone special amenajate în incinta amplasamentului și fără a afecta circulația în zona obiectivului; </w:t>
      </w:r>
    </w:p>
    <w:p w14:paraId="6FEECC60"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•staționarea mijloacelor auto se </w:t>
      </w:r>
      <w:proofErr w:type="gramStart"/>
      <w:r w:rsidRPr="00CD3FE8">
        <w:rPr>
          <w:rFonts w:ascii="Trebuchet MS" w:eastAsia="Andale Sans UI" w:hAnsi="Trebuchet MS" w:cs="Arial"/>
          <w:kern w:val="3"/>
          <w:lang w:val="en-US"/>
          <w14:ligatures w14:val="none"/>
        </w:rPr>
        <w:t>va</w:t>
      </w:r>
      <w:proofErr w:type="gramEnd"/>
      <w:r w:rsidRPr="00CD3FE8">
        <w:rPr>
          <w:rFonts w:ascii="Trebuchet MS" w:eastAsia="Andale Sans UI" w:hAnsi="Trebuchet MS" w:cs="Arial"/>
          <w:kern w:val="3"/>
          <w:lang w:val="en-US"/>
          <w14:ligatures w14:val="none"/>
        </w:rPr>
        <w:t xml:space="preserve"> face doar pe platforme impermeabilizate, pe perioade scurte, strict necesare; </w:t>
      </w:r>
    </w:p>
    <w:p w14:paraId="3723817A"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•pentru toate categoriile de materiale de construcții, se </w:t>
      </w:r>
      <w:proofErr w:type="gramStart"/>
      <w:r w:rsidRPr="00CD3FE8">
        <w:rPr>
          <w:rFonts w:ascii="Trebuchet MS" w:eastAsia="Andale Sans UI" w:hAnsi="Trebuchet MS" w:cs="Arial"/>
          <w:kern w:val="3"/>
          <w:lang w:val="en-US"/>
          <w14:ligatures w14:val="none"/>
        </w:rPr>
        <w:t>va</w:t>
      </w:r>
      <w:proofErr w:type="gramEnd"/>
      <w:r w:rsidRPr="00CD3FE8">
        <w:rPr>
          <w:rFonts w:ascii="Trebuchet MS" w:eastAsia="Andale Sans UI" w:hAnsi="Trebuchet MS" w:cs="Arial"/>
          <w:kern w:val="3"/>
          <w:lang w:val="en-US"/>
          <w14:ligatures w14:val="none"/>
        </w:rPr>
        <w:t xml:space="preserve"> avea în vedere aprovizionarea ritmică, eșalonat, în concordnță cu etapele de lucru; </w:t>
      </w:r>
    </w:p>
    <w:p w14:paraId="682AEFDF"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•se vor utiliza materiale de constructii preambalate; betonul se </w:t>
      </w:r>
      <w:proofErr w:type="gramStart"/>
      <w:r w:rsidRPr="00CD3FE8">
        <w:rPr>
          <w:rFonts w:ascii="Trebuchet MS" w:eastAsia="Andale Sans UI" w:hAnsi="Trebuchet MS" w:cs="Arial"/>
          <w:kern w:val="3"/>
          <w:lang w:val="en-US"/>
          <w14:ligatures w14:val="none"/>
        </w:rPr>
        <w:t>va</w:t>
      </w:r>
      <w:proofErr w:type="gramEnd"/>
      <w:r w:rsidRPr="00CD3FE8">
        <w:rPr>
          <w:rFonts w:ascii="Trebuchet MS" w:eastAsia="Andale Sans UI" w:hAnsi="Trebuchet MS" w:cs="Arial"/>
          <w:kern w:val="3"/>
          <w:lang w:val="en-US"/>
          <w14:ligatures w14:val="none"/>
        </w:rPr>
        <w:t xml:space="preserve"> aduce preparat din stațiile de betoane; •nu se vor depozita necontrolat materialele folosite şi deşeurile rezultate direct pe sol în spaţii neamenajate corespunzător; </w:t>
      </w:r>
    </w:p>
    <w:p w14:paraId="524133F3"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•utilizarea de mașini și utilaje care sunt în stare optimă de funcționare, asigurarea întreținerii corespunzătoare </w:t>
      </w:r>
      <w:proofErr w:type="gramStart"/>
      <w:r w:rsidRPr="00CD3FE8">
        <w:rPr>
          <w:rFonts w:ascii="Trebuchet MS" w:eastAsia="Andale Sans UI" w:hAnsi="Trebuchet MS" w:cs="Arial"/>
          <w:kern w:val="3"/>
          <w:lang w:val="en-US"/>
          <w14:ligatures w14:val="none"/>
        </w:rPr>
        <w:t>a</w:t>
      </w:r>
      <w:proofErr w:type="gramEnd"/>
      <w:r w:rsidRPr="00CD3FE8">
        <w:rPr>
          <w:rFonts w:ascii="Trebuchet MS" w:eastAsia="Andale Sans UI" w:hAnsi="Trebuchet MS" w:cs="Arial"/>
          <w:kern w:val="3"/>
          <w:lang w:val="en-US"/>
          <w14:ligatures w14:val="none"/>
        </w:rPr>
        <w:t xml:space="preserve"> utilajelor astfel încât să existe scurgeri de combustibili; </w:t>
      </w:r>
    </w:p>
    <w:p w14:paraId="2A72C75F"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•nu se vor efectua operaţii de întreţinere a mijloacelor auto şi a utilajelor pe amplasamentul de realizare a proiectului;</w:t>
      </w:r>
    </w:p>
    <w:p w14:paraId="1057560A"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 •alimentarea cu carburanți a utilajelor și mijloacelor de transport se </w:t>
      </w:r>
      <w:proofErr w:type="gramStart"/>
      <w:r w:rsidRPr="00CD3FE8">
        <w:rPr>
          <w:rFonts w:ascii="Trebuchet MS" w:eastAsia="Andale Sans UI" w:hAnsi="Trebuchet MS" w:cs="Arial"/>
          <w:kern w:val="3"/>
          <w:lang w:val="en-US"/>
          <w14:ligatures w14:val="none"/>
        </w:rPr>
        <w:t>va</w:t>
      </w:r>
      <w:proofErr w:type="gramEnd"/>
      <w:r w:rsidRPr="00CD3FE8">
        <w:rPr>
          <w:rFonts w:ascii="Trebuchet MS" w:eastAsia="Andale Sans UI" w:hAnsi="Trebuchet MS" w:cs="Arial"/>
          <w:kern w:val="3"/>
          <w:lang w:val="en-US"/>
          <w14:ligatures w14:val="none"/>
        </w:rPr>
        <w:t xml:space="preserve"> face de la stații de districutie carburanti autorizate pentru evitarea scurgerilor accidentale de produse petroliere de la autovehicule.</w:t>
      </w:r>
    </w:p>
    <w:p w14:paraId="018C7EE6"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p>
    <w:p w14:paraId="05ECF90D"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 In </w:t>
      </w:r>
      <w:r w:rsidRPr="00CD3FE8">
        <w:rPr>
          <w:rFonts w:ascii="Trebuchet MS" w:eastAsia="Andale Sans UI" w:hAnsi="Trebuchet MS" w:cs="Arial"/>
          <w:kern w:val="3"/>
          <w:u w:val="single"/>
          <w:lang w:val="en-US"/>
          <w14:ligatures w14:val="none"/>
        </w:rPr>
        <w:t>functionare</w:t>
      </w:r>
      <w:r w:rsidRPr="00CD3FE8">
        <w:rPr>
          <w:rFonts w:ascii="Trebuchet MS" w:eastAsia="Andale Sans UI" w:hAnsi="Trebuchet MS" w:cs="Arial"/>
          <w:kern w:val="3"/>
          <w:lang w:val="en-US"/>
          <w14:ligatures w14:val="none"/>
        </w:rPr>
        <w:t xml:space="preserve"> –platformele de acces auto vor fi realizate pe o suprafata impermeabila prevazute cu rigole pentru scurgerea apelor la canalizarea existenta. Se </w:t>
      </w:r>
      <w:proofErr w:type="gramStart"/>
      <w:r w:rsidRPr="00CD3FE8">
        <w:rPr>
          <w:rFonts w:ascii="Trebuchet MS" w:eastAsia="Andale Sans UI" w:hAnsi="Trebuchet MS" w:cs="Arial"/>
          <w:kern w:val="3"/>
          <w:lang w:val="en-US"/>
          <w14:ligatures w14:val="none"/>
        </w:rPr>
        <w:t>va</w:t>
      </w:r>
      <w:proofErr w:type="gramEnd"/>
      <w:r w:rsidRPr="00CD3FE8">
        <w:rPr>
          <w:rFonts w:ascii="Trebuchet MS" w:eastAsia="Andale Sans UI" w:hAnsi="Trebuchet MS" w:cs="Arial"/>
          <w:kern w:val="3"/>
          <w:lang w:val="en-US"/>
          <w14:ligatures w14:val="none"/>
        </w:rPr>
        <w:t xml:space="preserve"> monta un separator de hidrocarburi in zona de parcare pentru evitarea poluarii cu lubrifianti sau combustibili proveniti de la autovehicule. Depozitarea deșeurilor menajere se </w:t>
      </w:r>
      <w:proofErr w:type="gramStart"/>
      <w:r w:rsidRPr="00CD3FE8">
        <w:rPr>
          <w:rFonts w:ascii="Trebuchet MS" w:eastAsia="Andale Sans UI" w:hAnsi="Trebuchet MS" w:cs="Arial"/>
          <w:kern w:val="3"/>
          <w:lang w:val="en-US"/>
          <w14:ligatures w14:val="none"/>
        </w:rPr>
        <w:t>va</w:t>
      </w:r>
      <w:proofErr w:type="gramEnd"/>
      <w:r w:rsidRPr="00CD3FE8">
        <w:rPr>
          <w:rFonts w:ascii="Trebuchet MS" w:eastAsia="Andale Sans UI" w:hAnsi="Trebuchet MS" w:cs="Arial"/>
          <w:kern w:val="3"/>
          <w:lang w:val="en-US"/>
          <w14:ligatures w14:val="none"/>
        </w:rPr>
        <w:t xml:space="preserve"> face in zone special amenajate pe amplasament făra a se afecta circulația în zona obiectivului.</w:t>
      </w:r>
    </w:p>
    <w:p w14:paraId="6F1B23BD"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p>
    <w:p w14:paraId="7F3701F3"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b/>
          <w:kern w:val="3"/>
          <w:lang w:val="en-US"/>
          <w14:ligatures w14:val="none"/>
        </w:rPr>
      </w:pPr>
      <w:r w:rsidRPr="00CD3FE8">
        <w:rPr>
          <w:rFonts w:ascii="Trebuchet MS" w:eastAsia="Andale Sans UI" w:hAnsi="Trebuchet MS" w:cs="Arial"/>
          <w:b/>
          <w:bCs/>
          <w:kern w:val="3"/>
          <w:lang w:val="en-US"/>
          <w14:ligatures w14:val="none"/>
        </w:rPr>
        <w:t>f)</w:t>
      </w:r>
      <w:r w:rsidRPr="00CD3FE8">
        <w:rPr>
          <w:rFonts w:ascii="Trebuchet MS" w:eastAsia="Andale Sans UI" w:hAnsi="Trebuchet MS" w:cs="Arial"/>
          <w:kern w:val="3"/>
          <w:lang w:val="en-US"/>
          <w14:ligatures w14:val="none"/>
        </w:rPr>
        <w:t> </w:t>
      </w:r>
      <w:proofErr w:type="gramStart"/>
      <w:r w:rsidRPr="00CD3FE8">
        <w:rPr>
          <w:rFonts w:ascii="Trebuchet MS" w:eastAsia="Andale Sans UI" w:hAnsi="Trebuchet MS" w:cs="Arial"/>
          <w:b/>
          <w:kern w:val="3"/>
          <w:lang w:val="en-US"/>
          <w14:ligatures w14:val="none"/>
        </w:rPr>
        <w:t>protecţia</w:t>
      </w:r>
      <w:proofErr w:type="gramEnd"/>
      <w:r w:rsidRPr="00CD3FE8">
        <w:rPr>
          <w:rFonts w:ascii="Trebuchet MS" w:eastAsia="Andale Sans UI" w:hAnsi="Trebuchet MS" w:cs="Arial"/>
          <w:b/>
          <w:kern w:val="3"/>
          <w:lang w:val="en-US"/>
          <w14:ligatures w14:val="none"/>
        </w:rPr>
        <w:t xml:space="preserve"> ecosistemelor terestre şi acvatice:</w:t>
      </w:r>
    </w:p>
    <w:p w14:paraId="7C52C4A1"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b/>
          <w:kern w:val="3"/>
          <w:lang w:val="en-US"/>
          <w14:ligatures w14:val="none"/>
        </w:rPr>
      </w:pPr>
      <w:r w:rsidRPr="00CD3FE8">
        <w:rPr>
          <w:rFonts w:ascii="Trebuchet MS" w:eastAsia="Andale Sans UI" w:hAnsi="Trebuchet MS" w:cs="Arial"/>
          <w:b/>
          <w:bCs/>
          <w:kern w:val="3"/>
          <w:lang w:val="en-US"/>
          <w14:ligatures w14:val="none"/>
        </w:rPr>
        <w:t>-</w:t>
      </w:r>
      <w:r w:rsidRPr="00CD3FE8">
        <w:rPr>
          <w:rFonts w:ascii="Trebuchet MS" w:eastAsia="Andale Sans UI" w:hAnsi="Trebuchet MS" w:cs="Arial"/>
          <w:b/>
          <w:kern w:val="3"/>
          <w:lang w:val="en-US"/>
          <w14:ligatures w14:val="none"/>
        </w:rPr>
        <w:t> </w:t>
      </w:r>
      <w:proofErr w:type="gramStart"/>
      <w:r w:rsidRPr="00CD3FE8">
        <w:rPr>
          <w:rFonts w:ascii="Trebuchet MS" w:eastAsia="Andale Sans UI" w:hAnsi="Trebuchet MS" w:cs="Arial"/>
          <w:b/>
          <w:kern w:val="3"/>
          <w:lang w:val="en-US"/>
          <w14:ligatures w14:val="none"/>
        </w:rPr>
        <w:t>identificarea</w:t>
      </w:r>
      <w:proofErr w:type="gramEnd"/>
      <w:r w:rsidRPr="00CD3FE8">
        <w:rPr>
          <w:rFonts w:ascii="Trebuchet MS" w:eastAsia="Andale Sans UI" w:hAnsi="Trebuchet MS" w:cs="Arial"/>
          <w:b/>
          <w:kern w:val="3"/>
          <w:lang w:val="en-US"/>
          <w14:ligatures w14:val="none"/>
        </w:rPr>
        <w:t xml:space="preserve"> arealelor sensibile ce pot fi afectate de proiect;</w:t>
      </w:r>
    </w:p>
    <w:p w14:paraId="0E4E5059"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În zona adiacentă amplasamentului nu se găsesc păduri şi nici zone declarate arii sau ecosisteme protejate, amplasamentul fiind departe de parcuri şi rezervaţii naturale, arii de protectie avifaunistica (SPA) şi situri de interes comunitar (SCI).</w:t>
      </w:r>
    </w:p>
    <w:p w14:paraId="6D6D238C"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p>
    <w:p w14:paraId="0EF99B10"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b/>
          <w:bCs/>
          <w:kern w:val="3"/>
          <w:lang w:val="en-US"/>
          <w14:ligatures w14:val="none"/>
        </w:rPr>
        <w:t>-</w:t>
      </w:r>
      <w:r w:rsidRPr="00CD3FE8">
        <w:rPr>
          <w:rFonts w:ascii="Trebuchet MS" w:eastAsia="Andale Sans UI" w:hAnsi="Trebuchet MS" w:cs="Arial"/>
          <w:kern w:val="3"/>
          <w:lang w:val="en-US"/>
          <w14:ligatures w14:val="none"/>
        </w:rPr>
        <w:t> </w:t>
      </w:r>
      <w:proofErr w:type="gramStart"/>
      <w:r w:rsidRPr="00CD3FE8">
        <w:rPr>
          <w:rFonts w:ascii="Trebuchet MS" w:eastAsia="Andale Sans UI" w:hAnsi="Trebuchet MS" w:cs="Arial"/>
          <w:b/>
          <w:kern w:val="3"/>
          <w:lang w:val="en-US"/>
          <w14:ligatures w14:val="none"/>
        </w:rPr>
        <w:t>lucrările</w:t>
      </w:r>
      <w:proofErr w:type="gramEnd"/>
      <w:r w:rsidRPr="00CD3FE8">
        <w:rPr>
          <w:rFonts w:ascii="Trebuchet MS" w:eastAsia="Andale Sans UI" w:hAnsi="Trebuchet MS" w:cs="Arial"/>
          <w:b/>
          <w:kern w:val="3"/>
          <w:lang w:val="en-US"/>
          <w14:ligatures w14:val="none"/>
        </w:rPr>
        <w:t>, dotările şi măsurile pentru protecţia biodiversităţii, monumentelor naturii şi ariilor protejate;</w:t>
      </w:r>
    </w:p>
    <w:p w14:paraId="18BE6931"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Datorită impactului nesemnificativ asupra biodiversităţii nu sunt necesare măsuri de diminuare </w:t>
      </w:r>
      <w:proofErr w:type="gramStart"/>
      <w:r w:rsidRPr="00CD3FE8">
        <w:rPr>
          <w:rFonts w:ascii="Trebuchet MS" w:eastAsia="Andale Sans UI" w:hAnsi="Trebuchet MS" w:cs="Arial"/>
          <w:kern w:val="3"/>
          <w:lang w:val="en-US"/>
          <w14:ligatures w14:val="none"/>
        </w:rPr>
        <w:t>a</w:t>
      </w:r>
      <w:proofErr w:type="gramEnd"/>
      <w:r w:rsidRPr="00CD3FE8">
        <w:rPr>
          <w:rFonts w:ascii="Trebuchet MS" w:eastAsia="Andale Sans UI" w:hAnsi="Trebuchet MS" w:cs="Arial"/>
          <w:kern w:val="3"/>
          <w:lang w:val="en-US"/>
          <w14:ligatures w14:val="none"/>
        </w:rPr>
        <w:t xml:space="preserve"> impactului.</w:t>
      </w:r>
    </w:p>
    <w:p w14:paraId="5BD62F00"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p>
    <w:p w14:paraId="42D607AA"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b/>
          <w:kern w:val="3"/>
          <w:lang w:val="en-US"/>
          <w14:ligatures w14:val="none"/>
        </w:rPr>
      </w:pPr>
      <w:r w:rsidRPr="00CD3FE8">
        <w:rPr>
          <w:rFonts w:ascii="Trebuchet MS" w:eastAsia="Andale Sans UI" w:hAnsi="Trebuchet MS" w:cs="Arial"/>
          <w:b/>
          <w:bCs/>
          <w:kern w:val="3"/>
          <w:lang w:val="en-US"/>
          <w14:ligatures w14:val="none"/>
        </w:rPr>
        <w:t>g)</w:t>
      </w:r>
      <w:r w:rsidRPr="00CD3FE8">
        <w:rPr>
          <w:rFonts w:ascii="Trebuchet MS" w:eastAsia="Andale Sans UI" w:hAnsi="Trebuchet MS" w:cs="Arial"/>
          <w:kern w:val="3"/>
          <w:lang w:val="en-US"/>
          <w14:ligatures w14:val="none"/>
        </w:rPr>
        <w:t> </w:t>
      </w:r>
      <w:proofErr w:type="gramStart"/>
      <w:r w:rsidRPr="00CD3FE8">
        <w:rPr>
          <w:rFonts w:ascii="Trebuchet MS" w:eastAsia="Andale Sans UI" w:hAnsi="Trebuchet MS" w:cs="Arial"/>
          <w:b/>
          <w:kern w:val="3"/>
          <w:lang w:val="en-US"/>
          <w14:ligatures w14:val="none"/>
        </w:rPr>
        <w:t>protecţia</w:t>
      </w:r>
      <w:proofErr w:type="gramEnd"/>
      <w:r w:rsidRPr="00CD3FE8">
        <w:rPr>
          <w:rFonts w:ascii="Trebuchet MS" w:eastAsia="Andale Sans UI" w:hAnsi="Trebuchet MS" w:cs="Arial"/>
          <w:b/>
          <w:kern w:val="3"/>
          <w:lang w:val="en-US"/>
          <w14:ligatures w14:val="none"/>
        </w:rPr>
        <w:t xml:space="preserve"> aşezărilor umane şi a altor obiective de interes public:</w:t>
      </w:r>
    </w:p>
    <w:p w14:paraId="27F0D77B"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b/>
          <w:kern w:val="3"/>
          <w:lang w:val="en-US"/>
          <w14:ligatures w14:val="none"/>
        </w:rPr>
      </w:pPr>
      <w:r w:rsidRPr="00CD3FE8">
        <w:rPr>
          <w:rFonts w:ascii="Trebuchet MS" w:eastAsia="Andale Sans UI" w:hAnsi="Trebuchet MS" w:cs="Arial"/>
          <w:b/>
          <w:bCs/>
          <w:kern w:val="3"/>
          <w:lang w:val="en-US"/>
          <w14:ligatures w14:val="none"/>
        </w:rPr>
        <w:t>-</w:t>
      </w:r>
      <w:r w:rsidRPr="00CD3FE8">
        <w:rPr>
          <w:rFonts w:ascii="Trebuchet MS" w:eastAsia="Andale Sans UI" w:hAnsi="Trebuchet MS" w:cs="Arial"/>
          <w:b/>
          <w:kern w:val="3"/>
          <w:lang w:val="en-US"/>
          <w14:ligatures w14:val="none"/>
        </w:rPr>
        <w:t> identificarea obiectivelor de interes public, distanţa faţă de aşezările umane, respectiv faţă de monumente istorice şi de arhitectură, alte zone asupra cărora există instituit un regim de restricţie, zone de interes tradiţional şi altele;</w:t>
      </w:r>
    </w:p>
    <w:p w14:paraId="5D87518A"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Proiectul </w:t>
      </w:r>
      <w:proofErr w:type="gramStart"/>
      <w:r w:rsidRPr="00CD3FE8">
        <w:rPr>
          <w:rFonts w:ascii="Trebuchet MS" w:eastAsia="Andale Sans UI" w:hAnsi="Trebuchet MS" w:cs="Arial"/>
          <w:kern w:val="3"/>
          <w:lang w:val="en-US"/>
          <w14:ligatures w14:val="none"/>
        </w:rPr>
        <w:t>este</w:t>
      </w:r>
      <w:proofErr w:type="gramEnd"/>
      <w:r w:rsidRPr="00CD3FE8">
        <w:rPr>
          <w:rFonts w:ascii="Trebuchet MS" w:eastAsia="Andale Sans UI" w:hAnsi="Trebuchet MS" w:cs="Arial"/>
          <w:kern w:val="3"/>
          <w:lang w:val="en-US"/>
          <w14:ligatures w14:val="none"/>
        </w:rPr>
        <w:t xml:space="preserve"> elaborat in conformitate si cu respectarea tuturor prevederilor urbanistice pentru zona in care este amplasamentul studiat, nu exista monumente istorice si de arhitectura, sau alte zone cu regim de restrictie. Nu sunt afectate asezarile umane si obiective de interes public nici in activitatea de executie, nici in cea de functionare.</w:t>
      </w:r>
    </w:p>
    <w:p w14:paraId="2B4FFC64"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p>
    <w:p w14:paraId="36925954"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b/>
          <w:kern w:val="3"/>
          <w:lang w:val="en-US"/>
          <w14:ligatures w14:val="none"/>
        </w:rPr>
      </w:pPr>
      <w:r w:rsidRPr="00CD3FE8">
        <w:rPr>
          <w:rFonts w:ascii="Trebuchet MS" w:eastAsia="Andale Sans UI" w:hAnsi="Trebuchet MS" w:cs="Arial"/>
          <w:b/>
          <w:bCs/>
          <w:kern w:val="3"/>
          <w:lang w:val="en-US"/>
          <w14:ligatures w14:val="none"/>
        </w:rPr>
        <w:t>-</w:t>
      </w:r>
      <w:r w:rsidRPr="00CD3FE8">
        <w:rPr>
          <w:rFonts w:ascii="Trebuchet MS" w:eastAsia="Andale Sans UI" w:hAnsi="Trebuchet MS" w:cs="Arial"/>
          <w:kern w:val="3"/>
          <w:lang w:val="en-US"/>
          <w14:ligatures w14:val="none"/>
        </w:rPr>
        <w:t> </w:t>
      </w:r>
      <w:proofErr w:type="gramStart"/>
      <w:r w:rsidRPr="00CD3FE8">
        <w:rPr>
          <w:rFonts w:ascii="Trebuchet MS" w:eastAsia="Andale Sans UI" w:hAnsi="Trebuchet MS" w:cs="Arial"/>
          <w:b/>
          <w:kern w:val="3"/>
          <w:lang w:val="en-US"/>
          <w14:ligatures w14:val="none"/>
        </w:rPr>
        <w:t>lucrările</w:t>
      </w:r>
      <w:proofErr w:type="gramEnd"/>
      <w:r w:rsidRPr="00CD3FE8">
        <w:rPr>
          <w:rFonts w:ascii="Trebuchet MS" w:eastAsia="Andale Sans UI" w:hAnsi="Trebuchet MS" w:cs="Arial"/>
          <w:b/>
          <w:kern w:val="3"/>
          <w:lang w:val="en-US"/>
          <w14:ligatures w14:val="none"/>
        </w:rPr>
        <w:t>, dotările şi măsurile pentru protecţia aşezărilor umane şi a obiectivelor protejate şi/sau de interes public;</w:t>
      </w:r>
    </w:p>
    <w:p w14:paraId="2779AC8E"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ab/>
        <w:t xml:space="preserve">Nu </w:t>
      </w:r>
      <w:proofErr w:type="gramStart"/>
      <w:r w:rsidRPr="00CD3FE8">
        <w:rPr>
          <w:rFonts w:ascii="Trebuchet MS" w:eastAsia="Andale Sans UI" w:hAnsi="Trebuchet MS" w:cs="Arial"/>
          <w:kern w:val="3"/>
          <w:lang w:val="en-US"/>
          <w14:ligatures w14:val="none"/>
        </w:rPr>
        <w:t>este</w:t>
      </w:r>
      <w:proofErr w:type="gramEnd"/>
      <w:r w:rsidRPr="00CD3FE8">
        <w:rPr>
          <w:rFonts w:ascii="Trebuchet MS" w:eastAsia="Andale Sans UI" w:hAnsi="Trebuchet MS" w:cs="Arial"/>
          <w:kern w:val="3"/>
          <w:lang w:val="en-US"/>
          <w14:ligatures w14:val="none"/>
        </w:rPr>
        <w:t xml:space="preserve"> cazul.</w:t>
      </w:r>
    </w:p>
    <w:p w14:paraId="01DD908B"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p>
    <w:p w14:paraId="2BFEC684"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b/>
          <w:bCs/>
          <w:kern w:val="3"/>
          <w:lang w:val="en-US"/>
          <w14:ligatures w14:val="none"/>
        </w:rPr>
        <w:t>h)</w:t>
      </w:r>
      <w:r w:rsidRPr="00CD3FE8">
        <w:rPr>
          <w:rFonts w:ascii="Trebuchet MS" w:eastAsia="Andale Sans UI" w:hAnsi="Trebuchet MS" w:cs="Arial"/>
          <w:kern w:val="3"/>
          <w:lang w:val="en-US"/>
          <w14:ligatures w14:val="none"/>
        </w:rPr>
        <w:t> </w:t>
      </w:r>
      <w:proofErr w:type="gramStart"/>
      <w:r w:rsidRPr="00CD3FE8">
        <w:rPr>
          <w:rFonts w:ascii="Trebuchet MS" w:eastAsia="Andale Sans UI" w:hAnsi="Trebuchet MS" w:cs="Arial"/>
          <w:b/>
          <w:kern w:val="3"/>
          <w:lang w:val="en-US"/>
          <w14:ligatures w14:val="none"/>
        </w:rPr>
        <w:t>prevenirea</w:t>
      </w:r>
      <w:proofErr w:type="gramEnd"/>
      <w:r w:rsidRPr="00CD3FE8">
        <w:rPr>
          <w:rFonts w:ascii="Trebuchet MS" w:eastAsia="Andale Sans UI" w:hAnsi="Trebuchet MS" w:cs="Arial"/>
          <w:b/>
          <w:kern w:val="3"/>
          <w:lang w:val="en-US"/>
          <w14:ligatures w14:val="none"/>
        </w:rPr>
        <w:t xml:space="preserve"> şi gestionarea deşeurilor generate pe amplasament în timpul realizării proiectului/în timpul exploatării, inclusiv eliminarea:</w:t>
      </w:r>
    </w:p>
    <w:p w14:paraId="68127B43"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b/>
          <w:bCs/>
          <w:kern w:val="3"/>
          <w:lang w:val="en-US"/>
          <w14:ligatures w14:val="none"/>
        </w:rPr>
        <w:lastRenderedPageBreak/>
        <w:t>-</w:t>
      </w:r>
      <w:r w:rsidRPr="00CD3FE8">
        <w:rPr>
          <w:rFonts w:ascii="Trebuchet MS" w:eastAsia="Andale Sans UI" w:hAnsi="Trebuchet MS" w:cs="Arial"/>
          <w:kern w:val="3"/>
          <w:lang w:val="en-US"/>
          <w14:ligatures w14:val="none"/>
        </w:rPr>
        <w:t> </w:t>
      </w:r>
      <w:proofErr w:type="gramStart"/>
      <w:r w:rsidRPr="00CD3FE8">
        <w:rPr>
          <w:rFonts w:ascii="Trebuchet MS" w:eastAsia="Andale Sans UI" w:hAnsi="Trebuchet MS" w:cs="Arial"/>
          <w:b/>
          <w:kern w:val="3"/>
          <w:lang w:val="en-US"/>
          <w14:ligatures w14:val="none"/>
        </w:rPr>
        <w:t>lista</w:t>
      </w:r>
      <w:proofErr w:type="gramEnd"/>
      <w:r w:rsidRPr="00CD3FE8">
        <w:rPr>
          <w:rFonts w:ascii="Trebuchet MS" w:eastAsia="Andale Sans UI" w:hAnsi="Trebuchet MS" w:cs="Arial"/>
          <w:b/>
          <w:kern w:val="3"/>
          <w:lang w:val="en-US"/>
          <w14:ligatures w14:val="none"/>
        </w:rPr>
        <w:t xml:space="preserve"> deşeurilor (clasificate şi codificate în conformitate cu prevederile legislaţiei europene şi naţionale privind deşeurile), cantităţi de deşeuri generate;</w:t>
      </w:r>
    </w:p>
    <w:p w14:paraId="53E1B695" w14:textId="5E503819"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In activitatea de </w:t>
      </w:r>
      <w:r w:rsidRPr="00CD3FE8">
        <w:rPr>
          <w:rFonts w:ascii="Trebuchet MS" w:eastAsia="Andale Sans UI" w:hAnsi="Trebuchet MS" w:cs="Arial"/>
          <w:kern w:val="3"/>
          <w:u w:val="single"/>
          <w:lang w:val="en-US"/>
          <w14:ligatures w14:val="none"/>
        </w:rPr>
        <w:t>executie</w:t>
      </w:r>
      <w:r w:rsidRPr="00CD3FE8">
        <w:rPr>
          <w:rFonts w:ascii="Trebuchet MS" w:eastAsia="Andale Sans UI" w:hAnsi="Trebuchet MS" w:cs="Arial"/>
          <w:kern w:val="3"/>
          <w:lang w:val="en-US"/>
          <w14:ligatures w14:val="none"/>
        </w:rPr>
        <w:t xml:space="preserve">, se estimeaza volumul de moloz (resturi gips carton, placaje ceramice, folii si hartie ambalaje nereciclabile) la cca 500 mc. Acesta se </w:t>
      </w:r>
      <w:proofErr w:type="gramStart"/>
      <w:r w:rsidRPr="00CD3FE8">
        <w:rPr>
          <w:rFonts w:ascii="Trebuchet MS" w:eastAsia="Andale Sans UI" w:hAnsi="Trebuchet MS" w:cs="Arial"/>
          <w:kern w:val="3"/>
          <w:lang w:val="en-US"/>
          <w14:ligatures w14:val="none"/>
        </w:rPr>
        <w:t>va</w:t>
      </w:r>
      <w:proofErr w:type="gramEnd"/>
      <w:r w:rsidRPr="00CD3FE8">
        <w:rPr>
          <w:rFonts w:ascii="Trebuchet MS" w:eastAsia="Andale Sans UI" w:hAnsi="Trebuchet MS" w:cs="Arial"/>
          <w:kern w:val="3"/>
          <w:lang w:val="en-US"/>
          <w14:ligatures w14:val="none"/>
        </w:rPr>
        <w:t xml:space="preserve"> evacua prin contract cu operatorul de salubritate, conform legislatiei in vigoare. De asemenea, rezulta pamant din sapatura pentru realizarea fundatiilor. Pamantul excavat </w:t>
      </w:r>
      <w:proofErr w:type="gramStart"/>
      <w:r w:rsidRPr="00CD3FE8">
        <w:rPr>
          <w:rFonts w:ascii="Trebuchet MS" w:eastAsia="Andale Sans UI" w:hAnsi="Trebuchet MS" w:cs="Arial"/>
          <w:kern w:val="3"/>
          <w:lang w:val="en-US"/>
          <w14:ligatures w14:val="none"/>
        </w:rPr>
        <w:t>va</w:t>
      </w:r>
      <w:proofErr w:type="gramEnd"/>
      <w:r w:rsidRPr="00CD3FE8">
        <w:rPr>
          <w:rFonts w:ascii="Trebuchet MS" w:eastAsia="Andale Sans UI" w:hAnsi="Trebuchet MS" w:cs="Arial"/>
          <w:kern w:val="3"/>
          <w:lang w:val="en-US"/>
          <w14:ligatures w14:val="none"/>
        </w:rPr>
        <w:t xml:space="preserve"> fi valorificat.</w:t>
      </w:r>
    </w:p>
    <w:p w14:paraId="1DF4C771"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Tipuri de deseuri:</w:t>
      </w:r>
    </w:p>
    <w:p w14:paraId="52940BA6"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17 01 beton, caramizi, tigle şi materiale ceramice</w:t>
      </w:r>
    </w:p>
    <w:p w14:paraId="148FB1BB"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17 02 lemn, sticla şi materiale plastic</w:t>
      </w:r>
    </w:p>
    <w:p w14:paraId="67A1FEEA"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17 04 metale (inclusiv aliajele lor) </w:t>
      </w:r>
    </w:p>
    <w:p w14:paraId="4CBD48C0"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17 08 materiale de constructie pe baza de gips </w:t>
      </w:r>
    </w:p>
    <w:p w14:paraId="149CBD40"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15 01 01 ambalaje de hartie si carton </w:t>
      </w:r>
    </w:p>
    <w:p w14:paraId="5C150F5F"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15 01 02 ambalaje de materiale plastice </w:t>
      </w:r>
    </w:p>
    <w:p w14:paraId="077CDD92" w14:textId="5451ED29"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15 01 03 ambalaje de lemn </w:t>
      </w:r>
    </w:p>
    <w:p w14:paraId="5C4CE90D"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14:ligatures w14:val="none"/>
        </w:rPr>
      </w:pPr>
      <w:r w:rsidRPr="00CD3FE8">
        <w:rPr>
          <w:rFonts w:ascii="Trebuchet MS" w:eastAsia="Andale Sans UI" w:hAnsi="Trebuchet MS" w:cs="Arial"/>
          <w:kern w:val="3"/>
          <w14:ligatures w14:val="none"/>
        </w:rPr>
        <w:tab/>
        <w:t xml:space="preserve">In activitatea de </w:t>
      </w:r>
      <w:r w:rsidRPr="00CD3FE8">
        <w:rPr>
          <w:rFonts w:ascii="Trebuchet MS" w:eastAsia="Andale Sans UI" w:hAnsi="Trebuchet MS" w:cs="Arial"/>
          <w:kern w:val="3"/>
          <w:u w:val="single"/>
          <w14:ligatures w14:val="none"/>
        </w:rPr>
        <w:t>functionare</w:t>
      </w:r>
      <w:r w:rsidRPr="00CD3FE8">
        <w:rPr>
          <w:rFonts w:ascii="Trebuchet MS" w:eastAsia="Andale Sans UI" w:hAnsi="Trebuchet MS" w:cs="Arial"/>
          <w:kern w:val="3"/>
          <w14:ligatures w14:val="none"/>
        </w:rPr>
        <w:t>:</w:t>
      </w:r>
    </w:p>
    <w:p w14:paraId="0D958EB6"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14:ligatures w14:val="none"/>
        </w:rPr>
      </w:pPr>
      <w:r w:rsidRPr="00CD3FE8">
        <w:rPr>
          <w:rFonts w:ascii="Trebuchet MS" w:eastAsia="Andale Sans UI" w:hAnsi="Trebuchet MS" w:cs="Arial"/>
          <w:kern w:val="3"/>
          <w14:ligatures w14:val="none"/>
        </w:rPr>
        <w:t>Deseuri rezulate in urma activitatii desfasurate:</w:t>
      </w:r>
    </w:p>
    <w:p w14:paraId="3D90A0AD"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14:ligatures w14:val="none"/>
        </w:rPr>
      </w:pPr>
      <w:r w:rsidRPr="00CD3FE8">
        <w:rPr>
          <w:rFonts w:ascii="Trebuchet MS" w:eastAsia="Andale Sans UI" w:hAnsi="Trebuchet MS" w:cs="Arial"/>
          <w:kern w:val="3"/>
          <w14:ligatures w14:val="none"/>
        </w:rPr>
        <w:t xml:space="preserve">- deşeuri menajere cca. </w:t>
      </w:r>
      <w:r w:rsidRPr="00CD3FE8">
        <w:rPr>
          <w:rFonts w:ascii="Trebuchet MS" w:eastAsia="Andale Sans UI" w:hAnsi="Trebuchet MS" w:cs="Arial"/>
          <w:kern w:val="3"/>
          <w:lang w:val="en-US"/>
          <w14:ligatures w14:val="none"/>
        </w:rPr>
        <w:t>750-1000</w:t>
      </w:r>
      <w:r w:rsidRPr="00CD3FE8">
        <w:rPr>
          <w:rFonts w:ascii="Trebuchet MS" w:eastAsia="Andale Sans UI" w:hAnsi="Trebuchet MS" w:cs="Arial"/>
          <w:kern w:val="3"/>
          <w14:ligatures w14:val="none"/>
        </w:rPr>
        <w:t xml:space="preserve"> kg/saptamana; </w:t>
      </w:r>
    </w:p>
    <w:p w14:paraId="7070EE67"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14:ligatures w14:val="none"/>
        </w:rPr>
      </w:pPr>
      <w:r w:rsidRPr="00CD3FE8">
        <w:rPr>
          <w:rFonts w:ascii="Trebuchet MS" w:eastAsia="Andale Sans UI" w:hAnsi="Trebuchet MS" w:cs="Arial"/>
          <w:kern w:val="3"/>
          <w14:ligatures w14:val="none"/>
        </w:rPr>
        <w:t xml:space="preserve">- deşeurilor reciclabile cca. </w:t>
      </w:r>
      <w:r w:rsidRPr="00CD3FE8">
        <w:rPr>
          <w:rFonts w:ascii="Trebuchet MS" w:eastAsia="Andale Sans UI" w:hAnsi="Trebuchet MS" w:cs="Arial"/>
          <w:kern w:val="3"/>
          <w:lang w:val="en-US"/>
          <w14:ligatures w14:val="none"/>
        </w:rPr>
        <w:t xml:space="preserve">500-700 </w:t>
      </w:r>
      <w:r w:rsidRPr="00CD3FE8">
        <w:rPr>
          <w:rFonts w:ascii="Trebuchet MS" w:eastAsia="Andale Sans UI" w:hAnsi="Trebuchet MS" w:cs="Arial"/>
          <w:kern w:val="3"/>
          <w14:ligatures w14:val="none"/>
        </w:rPr>
        <w:t>kg/saptamana;</w:t>
      </w:r>
    </w:p>
    <w:p w14:paraId="3776D24A"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14:ligatures w14:val="none"/>
        </w:rPr>
      </w:pPr>
    </w:p>
    <w:p w14:paraId="646E37DF"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Tipuri de deseuri:</w:t>
      </w:r>
    </w:p>
    <w:p w14:paraId="736261CA"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20 01 fracţiuni colectate separat (cu excepţia 15 01) </w:t>
      </w:r>
    </w:p>
    <w:p w14:paraId="204E8549"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20 03 01 deşeuri municipale amestecate</w:t>
      </w:r>
    </w:p>
    <w:p w14:paraId="7F5C0194"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14:ligatures w14:val="none"/>
        </w:rPr>
      </w:pPr>
    </w:p>
    <w:p w14:paraId="07B59696"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b/>
          <w:kern w:val="3"/>
          <w:lang w:val="en-US"/>
          <w14:ligatures w14:val="none"/>
        </w:rPr>
      </w:pPr>
      <w:r w:rsidRPr="00CD3FE8">
        <w:rPr>
          <w:rFonts w:ascii="Trebuchet MS" w:eastAsia="Andale Sans UI" w:hAnsi="Trebuchet MS" w:cs="Arial"/>
          <w:b/>
          <w:bCs/>
          <w:kern w:val="3"/>
          <w:lang w:val="en-US"/>
          <w14:ligatures w14:val="none"/>
        </w:rPr>
        <w:t>-</w:t>
      </w:r>
      <w:r w:rsidRPr="00CD3FE8">
        <w:rPr>
          <w:rFonts w:ascii="Trebuchet MS" w:eastAsia="Andale Sans UI" w:hAnsi="Trebuchet MS" w:cs="Arial"/>
          <w:b/>
          <w:kern w:val="3"/>
          <w:lang w:val="en-US"/>
          <w14:ligatures w14:val="none"/>
        </w:rPr>
        <w:t> </w:t>
      </w:r>
      <w:proofErr w:type="gramStart"/>
      <w:r w:rsidRPr="00CD3FE8">
        <w:rPr>
          <w:rFonts w:ascii="Trebuchet MS" w:eastAsia="Andale Sans UI" w:hAnsi="Trebuchet MS" w:cs="Arial"/>
          <w:b/>
          <w:kern w:val="3"/>
          <w:lang w:val="en-US"/>
          <w14:ligatures w14:val="none"/>
        </w:rPr>
        <w:t>programul</w:t>
      </w:r>
      <w:proofErr w:type="gramEnd"/>
      <w:r w:rsidRPr="00CD3FE8">
        <w:rPr>
          <w:rFonts w:ascii="Trebuchet MS" w:eastAsia="Andale Sans UI" w:hAnsi="Trebuchet MS" w:cs="Arial"/>
          <w:b/>
          <w:kern w:val="3"/>
          <w:lang w:val="en-US"/>
          <w14:ligatures w14:val="none"/>
        </w:rPr>
        <w:t xml:space="preserve"> de prevenire şi reducere a cantităţilor de deşeuri generate;</w:t>
      </w:r>
    </w:p>
    <w:p w14:paraId="5C5EA9DE"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In activitatea de </w:t>
      </w:r>
      <w:r w:rsidRPr="00CD3FE8">
        <w:rPr>
          <w:rFonts w:ascii="Trebuchet MS" w:eastAsia="Andale Sans UI" w:hAnsi="Trebuchet MS" w:cs="Arial"/>
          <w:kern w:val="3"/>
          <w:u w:val="single"/>
          <w:lang w:val="en-US"/>
          <w14:ligatures w14:val="none"/>
        </w:rPr>
        <w:t>executie</w:t>
      </w:r>
      <w:r w:rsidRPr="00CD3FE8">
        <w:rPr>
          <w:rFonts w:ascii="Trebuchet MS" w:eastAsia="Andale Sans UI" w:hAnsi="Trebuchet MS" w:cs="Arial"/>
          <w:kern w:val="3"/>
          <w:lang w:val="en-US"/>
          <w14:ligatures w14:val="none"/>
        </w:rPr>
        <w:t>, cantitatea de deseuri rezulta din volumul de materiale de constructie necesar. Ambalajele reciclabile se vor depozita in spatiile special amenajate, iar deseurile considerate moloz se vor evacua prin serviciul local de salubritate.</w:t>
      </w:r>
    </w:p>
    <w:p w14:paraId="36A79E63"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In </w:t>
      </w:r>
      <w:r w:rsidRPr="00CD3FE8">
        <w:rPr>
          <w:rFonts w:ascii="Trebuchet MS" w:eastAsia="Andale Sans UI" w:hAnsi="Trebuchet MS" w:cs="Arial"/>
          <w:kern w:val="3"/>
          <w:u w:val="single"/>
          <w:lang w:val="en-US"/>
          <w14:ligatures w14:val="none"/>
        </w:rPr>
        <w:t>functionare</w:t>
      </w:r>
      <w:r w:rsidRPr="00CD3FE8">
        <w:rPr>
          <w:rFonts w:ascii="Trebuchet MS" w:eastAsia="Andale Sans UI" w:hAnsi="Trebuchet MS" w:cs="Arial"/>
          <w:kern w:val="3"/>
          <w:lang w:val="en-US"/>
          <w14:ligatures w14:val="none"/>
        </w:rPr>
        <w:t xml:space="preserve">, prevenirea si reducerea cantitatilor de deseuri depinde de intreprinderile care subinchiriaza imobilul si de programul local de management al deseurilor din municipiu. Se </w:t>
      </w:r>
      <w:proofErr w:type="gramStart"/>
      <w:r w:rsidRPr="00CD3FE8">
        <w:rPr>
          <w:rFonts w:ascii="Trebuchet MS" w:eastAsia="Andale Sans UI" w:hAnsi="Trebuchet MS" w:cs="Arial"/>
          <w:kern w:val="3"/>
          <w:lang w:val="en-US"/>
          <w14:ligatures w14:val="none"/>
        </w:rPr>
        <w:t>va</w:t>
      </w:r>
      <w:proofErr w:type="gramEnd"/>
      <w:r w:rsidRPr="00CD3FE8">
        <w:rPr>
          <w:rFonts w:ascii="Trebuchet MS" w:eastAsia="Andale Sans UI" w:hAnsi="Trebuchet MS" w:cs="Arial"/>
          <w:kern w:val="3"/>
          <w:lang w:val="en-US"/>
          <w14:ligatures w14:val="none"/>
        </w:rPr>
        <w:t xml:space="preserve"> respecta legea 211/2011 privind regimul deseurilor.</w:t>
      </w:r>
    </w:p>
    <w:p w14:paraId="577415A7"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b/>
          <w:bCs/>
          <w:kern w:val="3"/>
          <w:lang w:val="en-US"/>
          <w14:ligatures w14:val="none"/>
        </w:rPr>
        <w:t>-</w:t>
      </w:r>
      <w:r w:rsidRPr="00CD3FE8">
        <w:rPr>
          <w:rFonts w:ascii="Trebuchet MS" w:eastAsia="Andale Sans UI" w:hAnsi="Trebuchet MS" w:cs="Arial"/>
          <w:kern w:val="3"/>
          <w:lang w:val="en-US"/>
          <w14:ligatures w14:val="none"/>
        </w:rPr>
        <w:t> </w:t>
      </w:r>
      <w:proofErr w:type="gramStart"/>
      <w:r w:rsidRPr="00CD3FE8">
        <w:rPr>
          <w:rFonts w:ascii="Trebuchet MS" w:eastAsia="Andale Sans UI" w:hAnsi="Trebuchet MS" w:cs="Arial"/>
          <w:b/>
          <w:kern w:val="3"/>
          <w:lang w:val="en-US"/>
          <w14:ligatures w14:val="none"/>
        </w:rPr>
        <w:t>planul</w:t>
      </w:r>
      <w:proofErr w:type="gramEnd"/>
      <w:r w:rsidRPr="00CD3FE8">
        <w:rPr>
          <w:rFonts w:ascii="Trebuchet MS" w:eastAsia="Andale Sans UI" w:hAnsi="Trebuchet MS" w:cs="Arial"/>
          <w:b/>
          <w:kern w:val="3"/>
          <w:lang w:val="en-US"/>
          <w14:ligatures w14:val="none"/>
        </w:rPr>
        <w:t xml:space="preserve"> de gestionare a deşeurilor;</w:t>
      </w:r>
    </w:p>
    <w:p w14:paraId="1B6F91C5"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In activitatea de </w:t>
      </w:r>
      <w:r w:rsidRPr="00CD3FE8">
        <w:rPr>
          <w:rFonts w:ascii="Trebuchet MS" w:eastAsia="Andale Sans UI" w:hAnsi="Trebuchet MS" w:cs="Arial"/>
          <w:kern w:val="3"/>
          <w:u w:val="single"/>
          <w:lang w:val="en-US"/>
          <w14:ligatures w14:val="none"/>
        </w:rPr>
        <w:t>executie</w:t>
      </w:r>
      <w:r w:rsidRPr="00CD3FE8">
        <w:rPr>
          <w:rFonts w:ascii="Trebuchet MS" w:eastAsia="Andale Sans UI" w:hAnsi="Trebuchet MS" w:cs="Arial"/>
          <w:kern w:val="3"/>
          <w:lang w:val="en-US"/>
          <w14:ligatures w14:val="none"/>
        </w:rPr>
        <w:t xml:space="preserve">, deseurile sunt preluate conform aviz si contract cu operatorul de salubritate. Deseurile menajere sunt preluate de asemenea prin pubele de catre acelasi operator local de salubritate. </w:t>
      </w:r>
    </w:p>
    <w:p w14:paraId="2237EDD6"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fr-FR"/>
          <w14:ligatures w14:val="none"/>
        </w:rPr>
      </w:pPr>
      <w:r w:rsidRPr="00CD3FE8">
        <w:rPr>
          <w:rFonts w:ascii="Trebuchet MS" w:eastAsia="Andale Sans UI" w:hAnsi="Trebuchet MS" w:cs="Arial"/>
          <w:kern w:val="3"/>
          <w:lang w:val="en-US"/>
          <w14:ligatures w14:val="none"/>
        </w:rPr>
        <w:t xml:space="preserve">In </w:t>
      </w:r>
      <w:r w:rsidRPr="00CD3FE8">
        <w:rPr>
          <w:rFonts w:ascii="Trebuchet MS" w:eastAsia="Andale Sans UI" w:hAnsi="Trebuchet MS" w:cs="Arial"/>
          <w:kern w:val="3"/>
          <w:u w:val="single"/>
          <w:lang w:val="en-US"/>
          <w14:ligatures w14:val="none"/>
        </w:rPr>
        <w:t>functionare</w:t>
      </w:r>
      <w:r w:rsidRPr="00CD3FE8">
        <w:rPr>
          <w:rFonts w:ascii="Trebuchet MS" w:eastAsia="Andale Sans UI" w:hAnsi="Trebuchet MS" w:cs="Arial"/>
          <w:kern w:val="3"/>
          <w:lang w:val="en-US"/>
          <w14:ligatures w14:val="none"/>
        </w:rPr>
        <w:t xml:space="preserve">, deseurile solide de tip menajer se vor colecta la pubelele amenajate in loc special in incinta si se vor evacua prin serviciul local de salubritate. In acest sens, se va amenaja pe latura de est a parcelei o platforma de deseuri cu pubele, betonata, cu o suprafata de cca 20 mp, imprejmuita si prevazuta cu sifon de pardoseala pentru scurgerea apelor. Nu se vor abandona deşeuri în locuri neautorizate. Nu se vor forma stocuri de deşeuri, </w:t>
      </w:r>
      <w:proofErr w:type="gramStart"/>
      <w:r w:rsidRPr="00CD3FE8">
        <w:rPr>
          <w:rFonts w:ascii="Trebuchet MS" w:eastAsia="Andale Sans UI" w:hAnsi="Trebuchet MS" w:cs="Arial"/>
          <w:kern w:val="3"/>
          <w:lang w:val="en-US"/>
          <w14:ligatures w14:val="none"/>
        </w:rPr>
        <w:t>ce</w:t>
      </w:r>
      <w:proofErr w:type="gramEnd"/>
      <w:r w:rsidRPr="00CD3FE8">
        <w:rPr>
          <w:rFonts w:ascii="Trebuchet MS" w:eastAsia="Andale Sans UI" w:hAnsi="Trebuchet MS" w:cs="Arial"/>
          <w:kern w:val="3"/>
          <w:lang w:val="en-US"/>
          <w14:ligatures w14:val="none"/>
        </w:rPr>
        <w:t xml:space="preserve"> urmează să fie valorificate, care ar putea genera fenomene de poluare a mediului sau care prezintă riscuri de incendiu faţă de vecinătăţi. Atât deşeurile menajere, cât şi celelalte tipuri deşeuri generate se vor colecta separat în containere/recipiente/pubele funcţie de natura acestora, amplasate în spaţii special destinate aflate pe amplasamentul investiţiei şi predate societăţilor autorizate şi specializate care le valorifică/elimină</w:t>
      </w:r>
      <w:proofErr w:type="gramStart"/>
      <w:r w:rsidRPr="00CD3FE8">
        <w:rPr>
          <w:rFonts w:ascii="Trebuchet MS" w:eastAsia="Andale Sans UI" w:hAnsi="Trebuchet MS" w:cs="Arial"/>
          <w:kern w:val="3"/>
          <w:lang w:val="en-US"/>
          <w14:ligatures w14:val="none"/>
        </w:rPr>
        <w:t>;</w:t>
      </w:r>
      <w:proofErr w:type="gramEnd"/>
    </w:p>
    <w:p w14:paraId="55513EFC"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b/>
          <w:kern w:val="3"/>
          <w:lang w:val="en-US"/>
          <w14:ligatures w14:val="none"/>
        </w:rPr>
      </w:pPr>
      <w:r w:rsidRPr="00CD3FE8">
        <w:rPr>
          <w:rFonts w:ascii="Trebuchet MS" w:eastAsia="Andale Sans UI" w:hAnsi="Trebuchet MS" w:cs="Arial"/>
          <w:b/>
          <w:bCs/>
          <w:kern w:val="3"/>
          <w:lang w:val="en-US"/>
          <w14:ligatures w14:val="none"/>
        </w:rPr>
        <w:t>i)</w:t>
      </w:r>
      <w:r w:rsidRPr="00CD3FE8">
        <w:rPr>
          <w:rFonts w:ascii="Trebuchet MS" w:eastAsia="Andale Sans UI" w:hAnsi="Trebuchet MS" w:cs="Arial"/>
          <w:kern w:val="3"/>
          <w:lang w:val="en-US"/>
          <w14:ligatures w14:val="none"/>
        </w:rPr>
        <w:t> </w:t>
      </w:r>
      <w:proofErr w:type="gramStart"/>
      <w:r w:rsidRPr="00CD3FE8">
        <w:rPr>
          <w:rFonts w:ascii="Trebuchet MS" w:eastAsia="Andale Sans UI" w:hAnsi="Trebuchet MS" w:cs="Arial"/>
          <w:b/>
          <w:kern w:val="3"/>
          <w:lang w:val="en-US"/>
          <w14:ligatures w14:val="none"/>
        </w:rPr>
        <w:t>gospodărirea</w:t>
      </w:r>
      <w:proofErr w:type="gramEnd"/>
      <w:r w:rsidRPr="00CD3FE8">
        <w:rPr>
          <w:rFonts w:ascii="Trebuchet MS" w:eastAsia="Andale Sans UI" w:hAnsi="Trebuchet MS" w:cs="Arial"/>
          <w:b/>
          <w:kern w:val="3"/>
          <w:lang w:val="en-US"/>
          <w14:ligatures w14:val="none"/>
        </w:rPr>
        <w:t xml:space="preserve"> substanţelor şi preparatelor chimice periculoase:</w:t>
      </w:r>
    </w:p>
    <w:p w14:paraId="28EA3CF1"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b/>
          <w:kern w:val="3"/>
          <w:lang w:val="en-US"/>
          <w14:ligatures w14:val="none"/>
        </w:rPr>
      </w:pPr>
      <w:r w:rsidRPr="00CD3FE8">
        <w:rPr>
          <w:rFonts w:ascii="Trebuchet MS" w:eastAsia="Andale Sans UI" w:hAnsi="Trebuchet MS" w:cs="Arial"/>
          <w:b/>
          <w:bCs/>
          <w:kern w:val="3"/>
          <w:lang w:val="en-US"/>
          <w14:ligatures w14:val="none"/>
        </w:rPr>
        <w:t>-</w:t>
      </w:r>
      <w:r w:rsidRPr="00CD3FE8">
        <w:rPr>
          <w:rFonts w:ascii="Trebuchet MS" w:eastAsia="Andale Sans UI" w:hAnsi="Trebuchet MS" w:cs="Arial"/>
          <w:b/>
          <w:kern w:val="3"/>
          <w:lang w:val="en-US"/>
          <w14:ligatures w14:val="none"/>
        </w:rPr>
        <w:t> </w:t>
      </w:r>
      <w:proofErr w:type="gramStart"/>
      <w:r w:rsidRPr="00CD3FE8">
        <w:rPr>
          <w:rFonts w:ascii="Trebuchet MS" w:eastAsia="Andale Sans UI" w:hAnsi="Trebuchet MS" w:cs="Arial"/>
          <w:b/>
          <w:kern w:val="3"/>
          <w:lang w:val="en-US"/>
          <w14:ligatures w14:val="none"/>
        </w:rPr>
        <w:t>substanţele</w:t>
      </w:r>
      <w:proofErr w:type="gramEnd"/>
      <w:r w:rsidRPr="00CD3FE8">
        <w:rPr>
          <w:rFonts w:ascii="Trebuchet MS" w:eastAsia="Andale Sans UI" w:hAnsi="Trebuchet MS" w:cs="Arial"/>
          <w:b/>
          <w:kern w:val="3"/>
          <w:lang w:val="en-US"/>
          <w14:ligatures w14:val="none"/>
        </w:rPr>
        <w:t xml:space="preserve"> şi preparatele chimice periculoase utilizate şi/sau produse;</w:t>
      </w:r>
    </w:p>
    <w:p w14:paraId="3D30A98A"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kern w:val="3"/>
          <w:lang w:val="en-US"/>
          <w14:ligatures w14:val="none"/>
        </w:rPr>
        <w:t xml:space="preserve">Nu exista, nu </w:t>
      </w:r>
      <w:proofErr w:type="gramStart"/>
      <w:r w:rsidRPr="00CD3FE8">
        <w:rPr>
          <w:rFonts w:ascii="Trebuchet MS" w:eastAsia="Andale Sans UI" w:hAnsi="Trebuchet MS" w:cs="Arial"/>
          <w:kern w:val="3"/>
          <w:lang w:val="en-US"/>
          <w14:ligatures w14:val="none"/>
        </w:rPr>
        <w:t>este</w:t>
      </w:r>
      <w:proofErr w:type="gramEnd"/>
      <w:r w:rsidRPr="00CD3FE8">
        <w:rPr>
          <w:rFonts w:ascii="Trebuchet MS" w:eastAsia="Andale Sans UI" w:hAnsi="Trebuchet MS" w:cs="Arial"/>
          <w:kern w:val="3"/>
          <w:lang w:val="en-US"/>
          <w14:ligatures w14:val="none"/>
        </w:rPr>
        <w:t xml:space="preserve"> cazul, nici in timpul functionarii, nici in timpul executiei.</w:t>
      </w:r>
    </w:p>
    <w:p w14:paraId="0EE4F19F" w14:textId="77777777" w:rsidR="00CD3FE8" w:rsidRPr="00CD3FE8"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kern w:val="3"/>
          <w:lang w:val="en-US"/>
          <w14:ligatures w14:val="none"/>
        </w:rPr>
      </w:pPr>
      <w:r w:rsidRPr="00CD3FE8">
        <w:rPr>
          <w:rFonts w:ascii="Trebuchet MS" w:eastAsia="Andale Sans UI" w:hAnsi="Trebuchet MS" w:cs="Arial"/>
          <w:b/>
          <w:bCs/>
          <w:kern w:val="3"/>
          <w:lang w:val="en-US"/>
          <w14:ligatures w14:val="none"/>
        </w:rPr>
        <w:t>-</w:t>
      </w:r>
      <w:r w:rsidRPr="00CD3FE8">
        <w:rPr>
          <w:rFonts w:ascii="Trebuchet MS" w:eastAsia="Andale Sans UI" w:hAnsi="Trebuchet MS" w:cs="Arial"/>
          <w:kern w:val="3"/>
          <w:lang w:val="en-US"/>
          <w14:ligatures w14:val="none"/>
        </w:rPr>
        <w:t> </w:t>
      </w:r>
      <w:proofErr w:type="gramStart"/>
      <w:r w:rsidRPr="00CD3FE8">
        <w:rPr>
          <w:rFonts w:ascii="Trebuchet MS" w:eastAsia="Andale Sans UI" w:hAnsi="Trebuchet MS" w:cs="Arial"/>
          <w:b/>
          <w:kern w:val="3"/>
          <w:lang w:val="en-US"/>
          <w14:ligatures w14:val="none"/>
        </w:rPr>
        <w:t>modul</w:t>
      </w:r>
      <w:proofErr w:type="gramEnd"/>
      <w:r w:rsidRPr="00CD3FE8">
        <w:rPr>
          <w:rFonts w:ascii="Trebuchet MS" w:eastAsia="Andale Sans UI" w:hAnsi="Trebuchet MS" w:cs="Arial"/>
          <w:b/>
          <w:kern w:val="3"/>
          <w:lang w:val="en-US"/>
          <w14:ligatures w14:val="none"/>
        </w:rPr>
        <w:t xml:space="preserve"> de gospodărire a substanţelor şi preparatelor chimice periculoase şi asigurarea condiţiilor de protecţie a factorilor de mediu şi a sănătăţii populaţiei.</w:t>
      </w:r>
    </w:p>
    <w:p w14:paraId="0A1AC82A" w14:textId="0016161D" w:rsidR="00FC07F3" w:rsidRPr="00FC07F3" w:rsidRDefault="00CD3FE8" w:rsidP="00CD3FE8">
      <w:pPr>
        <w:widowControl w:val="0"/>
        <w:tabs>
          <w:tab w:val="left" w:pos="0"/>
        </w:tabs>
        <w:suppressAutoHyphens/>
        <w:autoSpaceDN w:val="0"/>
        <w:spacing w:after="0" w:line="240" w:lineRule="auto"/>
        <w:jc w:val="both"/>
        <w:textAlignment w:val="baseline"/>
        <w:rPr>
          <w:rFonts w:ascii="Trebuchet MS" w:eastAsia="Andale Sans UI" w:hAnsi="Trebuchet MS" w:cs="Arial"/>
          <w:i/>
          <w:kern w:val="3"/>
          <w14:ligatures w14:val="none"/>
        </w:rPr>
      </w:pPr>
      <w:r w:rsidRPr="00CD3FE8">
        <w:rPr>
          <w:rFonts w:ascii="Trebuchet MS" w:eastAsia="Andale Sans UI" w:hAnsi="Trebuchet MS" w:cs="Arial"/>
          <w:kern w:val="3"/>
          <w:lang w:val="en-US"/>
          <w14:ligatures w14:val="none"/>
        </w:rPr>
        <w:t xml:space="preserve">Nu </w:t>
      </w:r>
      <w:proofErr w:type="gramStart"/>
      <w:r w:rsidRPr="00CD3FE8">
        <w:rPr>
          <w:rFonts w:ascii="Trebuchet MS" w:eastAsia="Andale Sans UI" w:hAnsi="Trebuchet MS" w:cs="Arial"/>
          <w:kern w:val="3"/>
          <w:lang w:val="en-US"/>
          <w14:ligatures w14:val="none"/>
        </w:rPr>
        <w:t>este</w:t>
      </w:r>
      <w:proofErr w:type="gramEnd"/>
      <w:r w:rsidRPr="00CD3FE8">
        <w:rPr>
          <w:rFonts w:ascii="Trebuchet MS" w:eastAsia="Andale Sans UI" w:hAnsi="Trebuchet MS" w:cs="Arial"/>
          <w:kern w:val="3"/>
          <w:lang w:val="en-US"/>
          <w14:ligatures w14:val="none"/>
        </w:rPr>
        <w:t xml:space="preserve"> cazul, nu exista substante si preparate chimice periculoase.</w:t>
      </w:r>
    </w:p>
    <w:p w14:paraId="5941D12D" w14:textId="0222A2F1" w:rsidR="00431D43" w:rsidRDefault="00431D43" w:rsidP="00431D43">
      <w:pPr>
        <w:spacing w:after="0" w:line="240" w:lineRule="auto"/>
        <w:jc w:val="both"/>
        <w:rPr>
          <w:rFonts w:ascii="Trebuchet MS" w:eastAsia="Calibri" w:hAnsi="Trebuchet MS" w:cs="Arial"/>
          <w:b/>
          <w:bCs/>
          <w:i/>
          <w:noProof/>
          <w:color w:val="FF0000"/>
          <w14:ligatures w14:val="none"/>
        </w:rPr>
      </w:pPr>
    </w:p>
    <w:p w14:paraId="05D1AEDA" w14:textId="3ED1B0AD" w:rsidR="00CD3FE8" w:rsidRDefault="00CD3FE8" w:rsidP="00431D43">
      <w:pPr>
        <w:spacing w:after="0" w:line="240" w:lineRule="auto"/>
        <w:jc w:val="both"/>
        <w:rPr>
          <w:rFonts w:ascii="Trebuchet MS" w:eastAsia="Calibri" w:hAnsi="Trebuchet MS" w:cs="Arial"/>
          <w:b/>
          <w:bCs/>
          <w:i/>
          <w:noProof/>
          <w:color w:val="FF0000"/>
          <w14:ligatures w14:val="none"/>
        </w:rPr>
      </w:pPr>
    </w:p>
    <w:p w14:paraId="0D73B305" w14:textId="2D663CB0" w:rsidR="00CD3FE8" w:rsidRDefault="00CD3FE8" w:rsidP="00431D43">
      <w:pPr>
        <w:spacing w:after="0" w:line="240" w:lineRule="auto"/>
        <w:jc w:val="both"/>
        <w:rPr>
          <w:rFonts w:ascii="Trebuchet MS" w:eastAsia="Calibri" w:hAnsi="Trebuchet MS" w:cs="Arial"/>
          <w:b/>
          <w:bCs/>
          <w:i/>
          <w:noProof/>
          <w:color w:val="FF0000"/>
          <w14:ligatures w14:val="none"/>
        </w:rPr>
      </w:pPr>
    </w:p>
    <w:p w14:paraId="4632FAE9" w14:textId="05E16E66" w:rsidR="00CD3FE8" w:rsidRDefault="00CD3FE8" w:rsidP="00431D43">
      <w:pPr>
        <w:spacing w:after="0" w:line="240" w:lineRule="auto"/>
        <w:jc w:val="both"/>
        <w:rPr>
          <w:rFonts w:ascii="Trebuchet MS" w:eastAsia="Calibri" w:hAnsi="Trebuchet MS" w:cs="Arial"/>
          <w:b/>
          <w:bCs/>
          <w:i/>
          <w:noProof/>
          <w:color w:val="FF0000"/>
          <w14:ligatures w14:val="none"/>
        </w:rPr>
      </w:pPr>
    </w:p>
    <w:p w14:paraId="3454F4B4" w14:textId="4AB90D5D" w:rsidR="00CD3FE8" w:rsidRDefault="00CD3FE8" w:rsidP="00431D43">
      <w:pPr>
        <w:spacing w:after="0" w:line="240" w:lineRule="auto"/>
        <w:jc w:val="both"/>
        <w:rPr>
          <w:rFonts w:ascii="Trebuchet MS" w:eastAsia="Calibri" w:hAnsi="Trebuchet MS" w:cs="Arial"/>
          <w:b/>
          <w:bCs/>
          <w:i/>
          <w:noProof/>
          <w:color w:val="FF0000"/>
          <w14:ligatures w14:val="none"/>
        </w:rPr>
      </w:pPr>
    </w:p>
    <w:p w14:paraId="38427896" w14:textId="77777777" w:rsidR="00CD3FE8" w:rsidRDefault="00CD3FE8" w:rsidP="00431D43">
      <w:pPr>
        <w:spacing w:after="0" w:line="240" w:lineRule="auto"/>
        <w:jc w:val="both"/>
        <w:rPr>
          <w:rFonts w:ascii="Trebuchet MS" w:eastAsia="Calibri" w:hAnsi="Trebuchet MS" w:cs="Arial"/>
          <w:b/>
          <w:bCs/>
          <w:i/>
          <w:noProof/>
          <w:color w:val="FF0000"/>
          <w14:ligatures w14:val="none"/>
        </w:rPr>
      </w:pPr>
    </w:p>
    <w:p w14:paraId="2206E63C" w14:textId="60E97535" w:rsidR="00CD3FE8" w:rsidRDefault="00CD3FE8" w:rsidP="00431D43">
      <w:pPr>
        <w:spacing w:after="0" w:line="240" w:lineRule="auto"/>
        <w:jc w:val="both"/>
        <w:rPr>
          <w:rFonts w:ascii="Trebuchet MS" w:eastAsia="Calibri" w:hAnsi="Trebuchet MS" w:cs="Arial"/>
          <w:b/>
          <w:bCs/>
          <w:i/>
          <w:noProof/>
          <w:color w:val="FF0000"/>
          <w14:ligatures w14:val="none"/>
        </w:rPr>
      </w:pPr>
    </w:p>
    <w:p w14:paraId="77424D70" w14:textId="77777777" w:rsidR="00CD3FE8" w:rsidRPr="00216766" w:rsidRDefault="00CD3FE8" w:rsidP="00431D43">
      <w:pPr>
        <w:spacing w:after="0" w:line="240" w:lineRule="auto"/>
        <w:jc w:val="both"/>
        <w:rPr>
          <w:rFonts w:ascii="Trebuchet MS" w:eastAsia="Calibri" w:hAnsi="Trebuchet MS" w:cs="Arial"/>
          <w:b/>
          <w:bCs/>
          <w:i/>
          <w:noProof/>
          <w:color w:val="FF0000"/>
          <w14:ligatures w14:val="none"/>
        </w:rPr>
      </w:pPr>
    </w:p>
    <w:p w14:paraId="6B0FE313" w14:textId="782320D5" w:rsidR="00CD3FE8" w:rsidRDefault="00431D43" w:rsidP="00CD3FE8">
      <w:pPr>
        <w:spacing w:after="0" w:line="240" w:lineRule="auto"/>
        <w:jc w:val="both"/>
        <w:rPr>
          <w:rFonts w:ascii="Trebuchet MS" w:eastAsia="Calibri" w:hAnsi="Trebuchet MS" w:cs="Arial"/>
          <w:bCs/>
          <w:noProof/>
          <w:lang w:val="es-ES" w:bidi="ro-RO"/>
          <w14:ligatures w14:val="none"/>
        </w:rPr>
      </w:pPr>
      <w:r w:rsidRPr="00CF5D81">
        <w:rPr>
          <w:rFonts w:ascii="Trebuchet MS" w:eastAsia="Calibri" w:hAnsi="Trebuchet MS" w:cs="Arial"/>
          <w:b/>
          <w:bCs/>
          <w:i/>
          <w:noProof/>
          <w14:ligatures w14:val="none"/>
        </w:rPr>
        <w:lastRenderedPageBreak/>
        <w:t>Lucrări de organizare de șantier</w:t>
      </w:r>
      <w:r w:rsidRPr="00CF5D81">
        <w:rPr>
          <w:rFonts w:ascii="Trebuchet MS" w:eastAsia="Calibri" w:hAnsi="Trebuchet MS" w:cs="Arial"/>
          <w:bCs/>
          <w:noProof/>
          <w14:ligatures w14:val="none"/>
        </w:rPr>
        <w:t>:</w:t>
      </w:r>
      <w:r w:rsidR="00A96B1F" w:rsidRPr="00A96B1F">
        <w:rPr>
          <w:rFonts w:ascii="Trebuchet MS" w:eastAsia="Calibri" w:hAnsi="Trebuchet MS" w:cs="Arial"/>
          <w:bCs/>
          <w:noProof/>
          <w:color w:val="FF0000"/>
          <w:lang w:val="es-ES" w:bidi="ro-RO"/>
          <w14:ligatures w14:val="none"/>
        </w:rPr>
        <w:t xml:space="preserve"> </w:t>
      </w:r>
    </w:p>
    <w:p w14:paraId="3C04F54B" w14:textId="47679019" w:rsidR="00CD3FE8" w:rsidRPr="00CD3FE8" w:rsidRDefault="00CD3FE8" w:rsidP="00CD3FE8">
      <w:pPr>
        <w:spacing w:after="0" w:line="240" w:lineRule="auto"/>
        <w:jc w:val="both"/>
        <w:rPr>
          <w:rFonts w:ascii="Trebuchet MS" w:eastAsia="Calibri" w:hAnsi="Trebuchet MS" w:cs="Arial"/>
          <w:b/>
          <w:bCs/>
          <w:noProof/>
          <w:u w:val="single"/>
          <w:lang w:val="en-US" w:bidi="ro-RO"/>
          <w14:ligatures w14:val="none"/>
        </w:rPr>
      </w:pPr>
      <w:r w:rsidRPr="00CD3FE8">
        <w:rPr>
          <w:rFonts w:ascii="Trebuchet MS" w:eastAsia="Calibri" w:hAnsi="Trebuchet MS" w:cs="Arial"/>
          <w:b/>
          <w:bCs/>
          <w:noProof/>
          <w:u w:val="single"/>
          <w:lang w:val="en-US" w:bidi="ro-RO"/>
          <w14:ligatures w14:val="none"/>
        </w:rPr>
        <w:t>- descrierea lucrărilor necesare organizării de șantier;</w:t>
      </w:r>
    </w:p>
    <w:p w14:paraId="2543176A" w14:textId="77777777" w:rsidR="00CD3FE8" w:rsidRPr="00CD3FE8" w:rsidRDefault="00CD3FE8" w:rsidP="00CD3FE8">
      <w:pPr>
        <w:spacing w:after="0" w:line="240" w:lineRule="auto"/>
        <w:jc w:val="both"/>
        <w:rPr>
          <w:rFonts w:ascii="Trebuchet MS" w:eastAsia="Calibri" w:hAnsi="Trebuchet MS" w:cs="Arial"/>
          <w:bCs/>
          <w:noProof/>
          <w:lang w:val="en-US" w:bidi="ro-RO"/>
          <w14:ligatures w14:val="none"/>
        </w:rPr>
      </w:pPr>
      <w:r w:rsidRPr="00CD3FE8">
        <w:rPr>
          <w:rFonts w:ascii="Trebuchet MS" w:eastAsia="Calibri" w:hAnsi="Trebuchet MS" w:cs="Arial"/>
          <w:bCs/>
          <w:noProof/>
          <w:lang w:val="en-US" w:bidi="ro-RO"/>
          <w14:ligatures w14:val="none"/>
        </w:rPr>
        <w:t>- eliberarea terenului – se va decoperta terenul de stratul vegetal, in mod mecanizat, cu ajutorul unui buldoexcavator;</w:t>
      </w:r>
    </w:p>
    <w:p w14:paraId="19E5F6D5" w14:textId="77777777" w:rsidR="00CD3FE8" w:rsidRPr="00CD3FE8" w:rsidRDefault="00CD3FE8" w:rsidP="00CD3FE8">
      <w:pPr>
        <w:spacing w:after="0" w:line="240" w:lineRule="auto"/>
        <w:jc w:val="both"/>
        <w:rPr>
          <w:rFonts w:ascii="Trebuchet MS" w:eastAsia="Calibri" w:hAnsi="Trebuchet MS" w:cs="Arial"/>
          <w:bCs/>
          <w:noProof/>
          <w:lang w:val="en-US" w:bidi="ro-RO"/>
          <w14:ligatures w14:val="none"/>
        </w:rPr>
      </w:pPr>
      <w:r w:rsidRPr="00CD3FE8">
        <w:rPr>
          <w:rFonts w:ascii="Trebuchet MS" w:eastAsia="Calibri" w:hAnsi="Trebuchet MS" w:cs="Arial"/>
          <w:bCs/>
          <w:noProof/>
          <w:lang w:val="en-US" w:bidi="ro-RO"/>
          <w14:ligatures w14:val="none"/>
        </w:rPr>
        <w:t xml:space="preserve"> - imprejmuirea terenului pentru a asigura perimetrul santierului; </w:t>
      </w:r>
    </w:p>
    <w:p w14:paraId="263AFB22" w14:textId="77777777" w:rsidR="00CD3FE8" w:rsidRPr="00CD3FE8" w:rsidRDefault="00CD3FE8" w:rsidP="00CD3FE8">
      <w:pPr>
        <w:spacing w:after="0" w:line="240" w:lineRule="auto"/>
        <w:jc w:val="both"/>
        <w:rPr>
          <w:rFonts w:ascii="Trebuchet MS" w:eastAsia="Calibri" w:hAnsi="Trebuchet MS" w:cs="Arial"/>
          <w:bCs/>
          <w:noProof/>
          <w:lang w:val="en-US" w:bidi="ro-RO"/>
          <w14:ligatures w14:val="none"/>
        </w:rPr>
      </w:pPr>
      <w:r w:rsidRPr="00CD3FE8">
        <w:rPr>
          <w:rFonts w:ascii="Trebuchet MS" w:eastAsia="Calibri" w:hAnsi="Trebuchet MS" w:cs="Arial"/>
          <w:bCs/>
          <w:noProof/>
          <w:lang w:val="en-US" w:bidi="ro-RO"/>
          <w14:ligatures w14:val="none"/>
        </w:rPr>
        <w:t xml:space="preserve">- montarea unei constructii metalice provizorii in incinta pentru organizarea de santier si a unui grup sanitar ecologic in zona de acces pe latura de nord; </w:t>
      </w:r>
    </w:p>
    <w:p w14:paraId="3FC11235" w14:textId="77777777" w:rsidR="00CD3FE8" w:rsidRPr="00CD3FE8" w:rsidRDefault="00CD3FE8" w:rsidP="00CD3FE8">
      <w:pPr>
        <w:spacing w:after="0" w:line="240" w:lineRule="auto"/>
        <w:jc w:val="both"/>
        <w:rPr>
          <w:rFonts w:ascii="Trebuchet MS" w:eastAsia="Calibri" w:hAnsi="Trebuchet MS" w:cs="Arial"/>
          <w:bCs/>
          <w:noProof/>
          <w:lang w:val="en-US" w:bidi="ro-RO"/>
          <w14:ligatures w14:val="none"/>
        </w:rPr>
      </w:pPr>
      <w:r w:rsidRPr="00CD3FE8">
        <w:rPr>
          <w:rFonts w:ascii="Trebuchet MS" w:eastAsia="Calibri" w:hAnsi="Trebuchet MS" w:cs="Arial"/>
          <w:bCs/>
          <w:noProof/>
          <w:lang w:val="en-US" w:bidi="ro-RO"/>
          <w14:ligatures w14:val="none"/>
        </w:rPr>
        <w:t xml:space="preserve">- asigurarea spatiului de depozitare a pamantului rezultat din sapaturi in vederea evacuarii – in zona de nord-vest-est a terenului si se va evacua in masura producerii acestuia; </w:t>
      </w:r>
    </w:p>
    <w:p w14:paraId="6CE44056" w14:textId="77777777" w:rsidR="00CD3FE8" w:rsidRPr="00CD3FE8" w:rsidRDefault="00CD3FE8" w:rsidP="00CD3FE8">
      <w:pPr>
        <w:spacing w:after="0" w:line="240" w:lineRule="auto"/>
        <w:jc w:val="both"/>
        <w:rPr>
          <w:rFonts w:ascii="Trebuchet MS" w:eastAsia="Calibri" w:hAnsi="Trebuchet MS" w:cs="Arial"/>
          <w:bCs/>
          <w:noProof/>
          <w:lang w:val="en-US" w:bidi="ro-RO"/>
          <w14:ligatures w14:val="none"/>
        </w:rPr>
      </w:pPr>
      <w:r w:rsidRPr="00CD3FE8">
        <w:rPr>
          <w:rFonts w:ascii="Trebuchet MS" w:eastAsia="Calibri" w:hAnsi="Trebuchet MS" w:cs="Arial"/>
          <w:bCs/>
          <w:noProof/>
          <w:lang w:val="en-US" w:bidi="ro-RO"/>
          <w14:ligatures w14:val="none"/>
        </w:rPr>
        <w:t>- asigurarea spatiilor de depozitare a materialelor de constructii in incinta</w:t>
      </w:r>
    </w:p>
    <w:p w14:paraId="0B850F38" w14:textId="77777777" w:rsidR="00CD3FE8" w:rsidRPr="00CD3FE8" w:rsidRDefault="00CD3FE8" w:rsidP="00CD3FE8">
      <w:pPr>
        <w:spacing w:after="0" w:line="240" w:lineRule="auto"/>
        <w:jc w:val="both"/>
        <w:rPr>
          <w:rFonts w:ascii="Trebuchet MS" w:eastAsia="Calibri" w:hAnsi="Trebuchet MS" w:cs="Arial"/>
          <w:bCs/>
          <w:noProof/>
          <w:lang w:val="en-US" w:bidi="ro-RO"/>
          <w14:ligatures w14:val="none"/>
        </w:rPr>
      </w:pPr>
      <w:r w:rsidRPr="00CD3FE8">
        <w:rPr>
          <w:rFonts w:ascii="Trebuchet MS" w:eastAsia="Calibri" w:hAnsi="Trebuchet MS" w:cs="Arial"/>
          <w:bCs/>
          <w:noProof/>
          <w:lang w:val="en-US" w:bidi="ro-RO"/>
          <w14:ligatures w14:val="none"/>
        </w:rPr>
        <w:t xml:space="preserve">– materialele se vor achizitiona si depozita etapizat, in functie de lucrari, in zona de nord a terenului, in interiorul incintei: </w:t>
      </w:r>
    </w:p>
    <w:p w14:paraId="0AA58115" w14:textId="77777777" w:rsidR="00CD3FE8" w:rsidRPr="00CD3FE8" w:rsidRDefault="00CD3FE8" w:rsidP="00CD3FE8">
      <w:pPr>
        <w:spacing w:after="0" w:line="240" w:lineRule="auto"/>
        <w:jc w:val="both"/>
        <w:rPr>
          <w:rFonts w:ascii="Trebuchet MS" w:eastAsia="Calibri" w:hAnsi="Trebuchet MS" w:cs="Arial"/>
          <w:bCs/>
          <w:noProof/>
          <w:lang w:val="en-US" w:bidi="ro-RO"/>
          <w14:ligatures w14:val="none"/>
        </w:rPr>
      </w:pPr>
      <w:r w:rsidRPr="00CD3FE8">
        <w:rPr>
          <w:rFonts w:ascii="Trebuchet MS" w:eastAsia="Calibri" w:hAnsi="Trebuchet MS" w:cs="Arial"/>
          <w:bCs/>
          <w:noProof/>
          <w:lang w:val="en-US" w:bidi="ro-RO"/>
          <w14:ligatures w14:val="none"/>
        </w:rPr>
        <w:t xml:space="preserve">-Otel beton fasonat; </w:t>
      </w:r>
    </w:p>
    <w:p w14:paraId="0A55BCC7" w14:textId="77777777" w:rsidR="00CD3FE8" w:rsidRPr="00CD3FE8" w:rsidRDefault="00CD3FE8" w:rsidP="00CD3FE8">
      <w:pPr>
        <w:spacing w:after="0" w:line="240" w:lineRule="auto"/>
        <w:jc w:val="both"/>
        <w:rPr>
          <w:rFonts w:ascii="Trebuchet MS" w:eastAsia="Calibri" w:hAnsi="Trebuchet MS" w:cs="Arial"/>
          <w:bCs/>
          <w:noProof/>
          <w:lang w:val="en-US" w:bidi="ro-RO"/>
          <w14:ligatures w14:val="none"/>
        </w:rPr>
      </w:pPr>
      <w:r w:rsidRPr="00CD3FE8">
        <w:rPr>
          <w:rFonts w:ascii="Trebuchet MS" w:eastAsia="Calibri" w:hAnsi="Trebuchet MS" w:cs="Arial"/>
          <w:bCs/>
          <w:noProof/>
          <w:lang w:val="en-US" w:bidi="ro-RO"/>
          <w14:ligatures w14:val="none"/>
        </w:rPr>
        <w:t>-caramida</w:t>
      </w:r>
    </w:p>
    <w:p w14:paraId="1637CFF9" w14:textId="77777777" w:rsidR="00CD3FE8" w:rsidRPr="00CD3FE8" w:rsidRDefault="00CD3FE8" w:rsidP="00CD3FE8">
      <w:pPr>
        <w:spacing w:after="0" w:line="240" w:lineRule="auto"/>
        <w:jc w:val="both"/>
        <w:rPr>
          <w:rFonts w:ascii="Trebuchet MS" w:eastAsia="Calibri" w:hAnsi="Trebuchet MS" w:cs="Arial"/>
          <w:bCs/>
          <w:noProof/>
          <w:lang w:val="en-US" w:bidi="ro-RO"/>
          <w14:ligatures w14:val="none"/>
        </w:rPr>
      </w:pPr>
      <w:r w:rsidRPr="00CD3FE8">
        <w:rPr>
          <w:rFonts w:ascii="Trebuchet MS" w:eastAsia="Calibri" w:hAnsi="Trebuchet MS" w:cs="Arial"/>
          <w:bCs/>
          <w:noProof/>
          <w:lang w:val="en-US" w:bidi="ro-RO"/>
          <w14:ligatures w14:val="none"/>
        </w:rPr>
        <w:t>-Cofraje – sunt de mici dimensiuni;</w:t>
      </w:r>
    </w:p>
    <w:p w14:paraId="76324757" w14:textId="77777777" w:rsidR="00CD3FE8" w:rsidRPr="00CD3FE8" w:rsidRDefault="00CD3FE8" w:rsidP="00CD3FE8">
      <w:pPr>
        <w:spacing w:after="0" w:line="240" w:lineRule="auto"/>
        <w:jc w:val="both"/>
        <w:rPr>
          <w:rFonts w:ascii="Trebuchet MS" w:eastAsia="Calibri" w:hAnsi="Trebuchet MS" w:cs="Arial"/>
          <w:bCs/>
          <w:noProof/>
          <w:lang w:val="en-US" w:bidi="ro-RO"/>
          <w14:ligatures w14:val="none"/>
        </w:rPr>
      </w:pPr>
      <w:r w:rsidRPr="00CD3FE8">
        <w:rPr>
          <w:rFonts w:ascii="Trebuchet MS" w:eastAsia="Calibri" w:hAnsi="Trebuchet MS" w:cs="Arial"/>
          <w:bCs/>
          <w:noProof/>
          <w:lang w:val="en-US" w:bidi="ro-RO"/>
          <w14:ligatures w14:val="none"/>
        </w:rPr>
        <w:t xml:space="preserve"> -Material compartimentari (caramida/gips carton) ulterior realizarii structurii;</w:t>
      </w:r>
    </w:p>
    <w:p w14:paraId="01E7C42E" w14:textId="77777777" w:rsidR="00CD3FE8" w:rsidRPr="00CD3FE8" w:rsidRDefault="00CD3FE8" w:rsidP="00CD3FE8">
      <w:pPr>
        <w:spacing w:after="0" w:line="240" w:lineRule="auto"/>
        <w:jc w:val="both"/>
        <w:rPr>
          <w:rFonts w:ascii="Trebuchet MS" w:eastAsia="Calibri" w:hAnsi="Trebuchet MS" w:cs="Arial"/>
          <w:bCs/>
          <w:noProof/>
          <w:lang w:val="en-US" w:bidi="ro-RO"/>
          <w14:ligatures w14:val="none"/>
        </w:rPr>
      </w:pPr>
      <w:r w:rsidRPr="00CD3FE8">
        <w:rPr>
          <w:rFonts w:ascii="Trebuchet MS" w:eastAsia="Calibri" w:hAnsi="Trebuchet MS" w:cs="Arial"/>
          <w:bCs/>
          <w:noProof/>
          <w:lang w:val="en-US" w:bidi="ro-RO"/>
          <w14:ligatures w14:val="none"/>
        </w:rPr>
        <w:t xml:space="preserve"> -Adezivi – se vor depozita la parter; </w:t>
      </w:r>
    </w:p>
    <w:p w14:paraId="335DB7A8" w14:textId="77777777" w:rsidR="00CD3FE8" w:rsidRPr="00CD3FE8" w:rsidRDefault="00CD3FE8" w:rsidP="00CD3FE8">
      <w:pPr>
        <w:spacing w:after="0" w:line="240" w:lineRule="auto"/>
        <w:jc w:val="both"/>
        <w:rPr>
          <w:rFonts w:ascii="Trebuchet MS" w:eastAsia="Calibri" w:hAnsi="Trebuchet MS" w:cs="Arial"/>
          <w:bCs/>
          <w:noProof/>
          <w:lang w:val="en-US" w:bidi="ro-RO"/>
          <w14:ligatures w14:val="none"/>
        </w:rPr>
      </w:pPr>
      <w:r w:rsidRPr="00CD3FE8">
        <w:rPr>
          <w:rFonts w:ascii="Trebuchet MS" w:eastAsia="Calibri" w:hAnsi="Trebuchet MS" w:cs="Arial"/>
          <w:bCs/>
          <w:noProof/>
          <w:lang w:val="en-US" w:bidi="ro-RO"/>
          <w14:ligatures w14:val="none"/>
        </w:rPr>
        <w:t xml:space="preserve">-Placaje gresie, faianta,etc – la momentul inceperii finisajelor se vor depozita in interiorul imobilului; </w:t>
      </w:r>
    </w:p>
    <w:p w14:paraId="2D5B828C" w14:textId="77777777" w:rsidR="00CD3FE8" w:rsidRPr="00CD3FE8" w:rsidRDefault="00CD3FE8" w:rsidP="00CD3FE8">
      <w:pPr>
        <w:spacing w:after="0" w:line="240" w:lineRule="auto"/>
        <w:jc w:val="both"/>
        <w:rPr>
          <w:rFonts w:ascii="Trebuchet MS" w:eastAsia="Calibri" w:hAnsi="Trebuchet MS" w:cs="Arial"/>
          <w:bCs/>
          <w:noProof/>
          <w:lang w:val="en-US" w:bidi="ro-RO"/>
          <w14:ligatures w14:val="none"/>
        </w:rPr>
      </w:pPr>
      <w:r w:rsidRPr="00CD3FE8">
        <w:rPr>
          <w:rFonts w:ascii="Trebuchet MS" w:eastAsia="Calibri" w:hAnsi="Trebuchet MS" w:cs="Arial"/>
          <w:bCs/>
          <w:noProof/>
          <w:lang w:val="en-US" w:bidi="ro-RO"/>
          <w14:ligatures w14:val="none"/>
        </w:rPr>
        <w:t>-Betonul – se va turna etapizat cu betoniera, prevazuta cu pompa, care va avea acces in santier pe latura de vest, din str.Raului;</w:t>
      </w:r>
    </w:p>
    <w:p w14:paraId="2AAC0F86" w14:textId="77777777" w:rsidR="00CD3FE8" w:rsidRPr="00CD3FE8" w:rsidRDefault="00CD3FE8" w:rsidP="00CD3FE8">
      <w:pPr>
        <w:spacing w:after="0" w:line="240" w:lineRule="auto"/>
        <w:jc w:val="both"/>
        <w:rPr>
          <w:rFonts w:ascii="Trebuchet MS" w:eastAsia="Calibri" w:hAnsi="Trebuchet MS" w:cs="Arial"/>
          <w:bCs/>
          <w:noProof/>
          <w:lang w:val="en-US" w:bidi="ro-RO"/>
          <w14:ligatures w14:val="none"/>
        </w:rPr>
      </w:pPr>
      <w:r w:rsidRPr="00CD3FE8">
        <w:rPr>
          <w:rFonts w:ascii="Trebuchet MS" w:eastAsia="Calibri" w:hAnsi="Trebuchet MS" w:cs="Arial"/>
          <w:bCs/>
          <w:noProof/>
          <w:lang w:val="en-US" w:bidi="ro-RO"/>
          <w14:ligatures w14:val="none"/>
        </w:rPr>
        <w:t xml:space="preserve"> - asigurare apa potabila – se va face prin achizitionare apa imbuteliata;</w:t>
      </w:r>
    </w:p>
    <w:p w14:paraId="25DC5947" w14:textId="77777777" w:rsidR="00CD3FE8" w:rsidRPr="00CD3FE8" w:rsidRDefault="00CD3FE8" w:rsidP="00CD3FE8">
      <w:pPr>
        <w:spacing w:after="0" w:line="240" w:lineRule="auto"/>
        <w:jc w:val="both"/>
        <w:rPr>
          <w:rFonts w:ascii="Trebuchet MS" w:eastAsia="Calibri" w:hAnsi="Trebuchet MS" w:cs="Arial"/>
          <w:bCs/>
          <w:noProof/>
          <w:lang w:val="en-US" w:bidi="ro-RO"/>
          <w14:ligatures w14:val="none"/>
        </w:rPr>
      </w:pPr>
      <w:r w:rsidRPr="00CD3FE8">
        <w:rPr>
          <w:rFonts w:ascii="Trebuchet MS" w:eastAsia="Calibri" w:hAnsi="Trebuchet MS" w:cs="Arial"/>
          <w:bCs/>
          <w:noProof/>
          <w:lang w:val="en-US" w:bidi="ro-RO"/>
          <w14:ligatures w14:val="none"/>
        </w:rPr>
        <w:t xml:space="preserve"> - asigurare curent electric – se va face de la tabloul electric cu racord provizoriu pentru organizarea de santier;</w:t>
      </w:r>
    </w:p>
    <w:p w14:paraId="1159CB38" w14:textId="77777777" w:rsidR="00CD3FE8" w:rsidRPr="00CD3FE8" w:rsidRDefault="00CD3FE8" w:rsidP="00CD3FE8">
      <w:pPr>
        <w:spacing w:after="0" w:line="240" w:lineRule="auto"/>
        <w:jc w:val="both"/>
        <w:rPr>
          <w:rFonts w:ascii="Trebuchet MS" w:eastAsia="Calibri" w:hAnsi="Trebuchet MS" w:cs="Arial"/>
          <w:bCs/>
          <w:noProof/>
          <w:lang w:val="en-US" w:bidi="ro-RO"/>
          <w14:ligatures w14:val="none"/>
        </w:rPr>
      </w:pPr>
    </w:p>
    <w:p w14:paraId="3CD5CF54" w14:textId="77777777" w:rsidR="00CD3FE8" w:rsidRPr="00CD3FE8" w:rsidRDefault="00CD3FE8" w:rsidP="00CD3FE8">
      <w:pPr>
        <w:spacing w:after="0" w:line="240" w:lineRule="auto"/>
        <w:jc w:val="both"/>
        <w:rPr>
          <w:rFonts w:ascii="Trebuchet MS" w:eastAsia="Calibri" w:hAnsi="Trebuchet MS" w:cs="Arial"/>
          <w:bCs/>
          <w:noProof/>
          <w:lang w:bidi="ro-RO"/>
          <w14:ligatures w14:val="none"/>
        </w:rPr>
      </w:pPr>
      <w:r w:rsidRPr="00CD3FE8">
        <w:rPr>
          <w:rFonts w:ascii="Trebuchet MS" w:eastAsia="Calibri" w:hAnsi="Trebuchet MS" w:cs="Arial"/>
          <w:bCs/>
          <w:noProof/>
          <w:lang w:bidi="ro-RO"/>
          <w14:ligatures w14:val="none"/>
        </w:rPr>
        <w:t>Alte lucrari necesare:</w:t>
      </w:r>
    </w:p>
    <w:p w14:paraId="717F94E4" w14:textId="77777777" w:rsidR="00CD3FE8" w:rsidRPr="00CD3FE8" w:rsidRDefault="00CD3FE8" w:rsidP="00CD3FE8">
      <w:pPr>
        <w:spacing w:after="0" w:line="240" w:lineRule="auto"/>
        <w:jc w:val="both"/>
        <w:rPr>
          <w:rFonts w:ascii="Trebuchet MS" w:eastAsia="Calibri" w:hAnsi="Trebuchet MS" w:cs="Arial"/>
          <w:bCs/>
          <w:noProof/>
          <w:lang w:bidi="ro-RO"/>
          <w14:ligatures w14:val="none"/>
        </w:rPr>
      </w:pPr>
      <w:r w:rsidRPr="00CD3FE8">
        <w:rPr>
          <w:rFonts w:ascii="Trebuchet MS" w:eastAsia="Calibri" w:hAnsi="Trebuchet MS" w:cs="Arial"/>
          <w:bCs/>
          <w:noProof/>
          <w:lang w:bidi="ro-RO"/>
          <w14:ligatures w14:val="none"/>
        </w:rPr>
        <w:t>- Perimetrul santierului va fi imprejmuit si semnalizat pentru interzicerea accesului persoanelor straine în zona de lucru;</w:t>
      </w:r>
    </w:p>
    <w:p w14:paraId="467FE4B1" w14:textId="4B78C521" w:rsidR="00CD3FE8" w:rsidRPr="00CD3FE8" w:rsidRDefault="00CD3FE8" w:rsidP="00CD3FE8">
      <w:pPr>
        <w:spacing w:after="0" w:line="240" w:lineRule="auto"/>
        <w:jc w:val="both"/>
        <w:rPr>
          <w:rFonts w:ascii="Trebuchet MS" w:eastAsia="Calibri" w:hAnsi="Trebuchet MS" w:cs="Arial"/>
          <w:bCs/>
          <w:noProof/>
          <w:lang w:bidi="ro-RO"/>
          <w14:ligatures w14:val="none"/>
        </w:rPr>
      </w:pPr>
      <w:r w:rsidRPr="00CD3FE8">
        <w:rPr>
          <w:rFonts w:ascii="Trebuchet MS" w:eastAsia="Calibri" w:hAnsi="Trebuchet MS" w:cs="Arial"/>
          <w:bCs/>
          <w:noProof/>
          <w:lang w:bidi="ro-RO"/>
          <w14:ligatures w14:val="none"/>
        </w:rPr>
        <w:t xml:space="preserve">- Parcarea si stationarea mijloacelor auto si utilajelor se recomandă a </w:t>
      </w:r>
      <w:r>
        <w:rPr>
          <w:rFonts w:ascii="Trebuchet MS" w:eastAsia="Calibri" w:hAnsi="Trebuchet MS" w:cs="Arial"/>
          <w:bCs/>
          <w:noProof/>
          <w:lang w:bidi="ro-RO"/>
          <w14:ligatures w14:val="none"/>
        </w:rPr>
        <w:t>se efectua în afara şantierului</w:t>
      </w:r>
      <w:r w:rsidRPr="00CD3FE8">
        <w:rPr>
          <w:rFonts w:ascii="Trebuchet MS" w:eastAsia="Calibri" w:hAnsi="Trebuchet MS" w:cs="Arial"/>
          <w:bCs/>
          <w:noProof/>
          <w:lang w:bidi="ro-RO"/>
          <w14:ligatures w14:val="none"/>
        </w:rPr>
        <w:t>;</w:t>
      </w:r>
    </w:p>
    <w:p w14:paraId="33752980" w14:textId="77777777" w:rsidR="00CD3FE8" w:rsidRPr="00CD3FE8" w:rsidRDefault="00CD3FE8" w:rsidP="00CD3FE8">
      <w:pPr>
        <w:spacing w:after="0" w:line="240" w:lineRule="auto"/>
        <w:jc w:val="both"/>
        <w:rPr>
          <w:rFonts w:ascii="Trebuchet MS" w:eastAsia="Calibri" w:hAnsi="Trebuchet MS" w:cs="Arial"/>
          <w:bCs/>
          <w:noProof/>
          <w:lang w:bidi="ro-RO"/>
          <w14:ligatures w14:val="none"/>
        </w:rPr>
      </w:pPr>
      <w:r w:rsidRPr="00CD3FE8">
        <w:rPr>
          <w:rFonts w:ascii="Trebuchet MS" w:eastAsia="Calibri" w:hAnsi="Trebuchet MS" w:cs="Arial"/>
          <w:bCs/>
          <w:noProof/>
          <w:lang w:bidi="ro-RO"/>
          <w14:ligatures w14:val="none"/>
        </w:rPr>
        <w:t xml:space="preserve"> Se vor executa semnalizarile necesare : </w:t>
      </w:r>
    </w:p>
    <w:p w14:paraId="30C5ED1E" w14:textId="77777777" w:rsidR="00CD3FE8" w:rsidRPr="00CD3FE8" w:rsidRDefault="00CD3FE8" w:rsidP="00CD3FE8">
      <w:pPr>
        <w:spacing w:after="0" w:line="240" w:lineRule="auto"/>
        <w:jc w:val="both"/>
        <w:rPr>
          <w:rFonts w:ascii="Trebuchet MS" w:eastAsia="Calibri" w:hAnsi="Trebuchet MS" w:cs="Arial"/>
          <w:bCs/>
          <w:noProof/>
          <w:lang w:bidi="ro-RO"/>
          <w14:ligatures w14:val="none"/>
        </w:rPr>
      </w:pPr>
      <w:r w:rsidRPr="00CD3FE8">
        <w:rPr>
          <w:rFonts w:ascii="Trebuchet MS" w:eastAsia="Calibri" w:hAnsi="Trebuchet MS" w:cs="Arial"/>
          <w:bCs/>
          <w:noProof/>
          <w:lang w:bidi="ro-RO"/>
          <w14:ligatures w14:val="none"/>
        </w:rPr>
        <w:t>•</w:t>
      </w:r>
      <w:r w:rsidRPr="00CD3FE8">
        <w:rPr>
          <w:rFonts w:ascii="Trebuchet MS" w:eastAsia="Calibri" w:hAnsi="Trebuchet MS" w:cs="Arial"/>
          <w:bCs/>
          <w:noProof/>
          <w:lang w:bidi="ro-RO"/>
          <w14:ligatures w14:val="none"/>
        </w:rPr>
        <w:tab/>
        <w:t xml:space="preserve">de restrictii in zona santierului, privind viteza sau stationarea autovehiculelor, a zonelor de descărcare şi depozitare a locurilor de trecere; </w:t>
      </w:r>
    </w:p>
    <w:p w14:paraId="342654AB" w14:textId="77777777" w:rsidR="00CD3FE8" w:rsidRPr="00CD3FE8" w:rsidRDefault="00CD3FE8" w:rsidP="00CD3FE8">
      <w:pPr>
        <w:spacing w:after="0" w:line="240" w:lineRule="auto"/>
        <w:jc w:val="both"/>
        <w:rPr>
          <w:rFonts w:ascii="Trebuchet MS" w:eastAsia="Calibri" w:hAnsi="Trebuchet MS" w:cs="Arial"/>
          <w:bCs/>
          <w:noProof/>
          <w:lang w:bidi="ro-RO"/>
          <w14:ligatures w14:val="none"/>
        </w:rPr>
      </w:pPr>
      <w:r w:rsidRPr="00CD3FE8">
        <w:rPr>
          <w:rFonts w:ascii="Trebuchet MS" w:eastAsia="Calibri" w:hAnsi="Trebuchet MS" w:cs="Arial"/>
          <w:bCs/>
          <w:noProof/>
          <w:lang w:bidi="ro-RO"/>
          <w14:ligatures w14:val="none"/>
        </w:rPr>
        <w:t>•</w:t>
      </w:r>
      <w:r w:rsidRPr="00CD3FE8">
        <w:rPr>
          <w:rFonts w:ascii="Trebuchet MS" w:eastAsia="Calibri" w:hAnsi="Trebuchet MS" w:cs="Arial"/>
          <w:bCs/>
          <w:noProof/>
          <w:lang w:bidi="ro-RO"/>
          <w14:ligatures w14:val="none"/>
        </w:rPr>
        <w:tab/>
        <w:t>de restricţie a accesului persoanelor în zonele de lucru, pe fiecare etapă de lucru ;</w:t>
      </w:r>
    </w:p>
    <w:p w14:paraId="3D8AE383" w14:textId="77777777" w:rsidR="00CD3FE8" w:rsidRPr="00CD3FE8" w:rsidRDefault="00CD3FE8" w:rsidP="00CD3FE8">
      <w:pPr>
        <w:spacing w:after="0" w:line="240" w:lineRule="auto"/>
        <w:jc w:val="both"/>
        <w:rPr>
          <w:rFonts w:ascii="Trebuchet MS" w:eastAsia="Calibri" w:hAnsi="Trebuchet MS" w:cs="Arial"/>
          <w:bCs/>
          <w:noProof/>
          <w:lang w:bidi="ro-RO"/>
          <w14:ligatures w14:val="none"/>
        </w:rPr>
      </w:pPr>
      <w:r w:rsidRPr="00CD3FE8">
        <w:rPr>
          <w:rFonts w:ascii="Trebuchet MS" w:eastAsia="Calibri" w:hAnsi="Trebuchet MS" w:cs="Arial"/>
          <w:bCs/>
          <w:noProof/>
          <w:lang w:bidi="ro-RO"/>
          <w14:ligatures w14:val="none"/>
        </w:rPr>
        <w:t>•</w:t>
      </w:r>
      <w:r w:rsidRPr="00CD3FE8">
        <w:rPr>
          <w:rFonts w:ascii="Trebuchet MS" w:eastAsia="Calibri" w:hAnsi="Trebuchet MS" w:cs="Arial"/>
          <w:bCs/>
          <w:noProof/>
          <w:lang w:bidi="ro-RO"/>
          <w14:ligatures w14:val="none"/>
        </w:rPr>
        <w:tab/>
        <w:t xml:space="preserve">de stabilire a traseelor de deplasare în şantier a personalului lucrător şi special pentru persoanele care au acces la spatiile unde se lucrează, pe fiecare etapă de lucru. </w:t>
      </w:r>
    </w:p>
    <w:p w14:paraId="1446E5B2" w14:textId="77777777" w:rsidR="00CD3FE8" w:rsidRPr="00CD3FE8" w:rsidRDefault="00CD3FE8" w:rsidP="00CD3FE8">
      <w:pPr>
        <w:spacing w:after="0" w:line="240" w:lineRule="auto"/>
        <w:jc w:val="both"/>
        <w:rPr>
          <w:rFonts w:ascii="Trebuchet MS" w:eastAsia="Calibri" w:hAnsi="Trebuchet MS" w:cs="Arial"/>
          <w:bCs/>
          <w:noProof/>
          <w:lang w:bidi="ro-RO"/>
          <w14:ligatures w14:val="none"/>
        </w:rPr>
      </w:pPr>
      <w:r w:rsidRPr="00CD3FE8">
        <w:rPr>
          <w:rFonts w:ascii="Trebuchet MS" w:eastAsia="Calibri" w:hAnsi="Trebuchet MS" w:cs="Arial"/>
          <w:bCs/>
          <w:noProof/>
          <w:lang w:bidi="ro-RO"/>
          <w14:ligatures w14:val="none"/>
        </w:rPr>
        <w:t xml:space="preserve">Ca spaţii de echipare, adăpost, servire masa, se vor folosi baracile care se vor amplasa conform plansei cu organizarea executiei. </w:t>
      </w:r>
    </w:p>
    <w:p w14:paraId="7EE68D9D" w14:textId="77777777" w:rsidR="00CD3FE8" w:rsidRPr="00CD3FE8" w:rsidRDefault="00CD3FE8" w:rsidP="00CD3FE8">
      <w:pPr>
        <w:spacing w:after="0" w:line="240" w:lineRule="auto"/>
        <w:jc w:val="both"/>
        <w:rPr>
          <w:rFonts w:ascii="Trebuchet MS" w:eastAsia="Calibri" w:hAnsi="Trebuchet MS" w:cs="Arial"/>
          <w:b/>
          <w:bCs/>
          <w:noProof/>
          <w:u w:val="single"/>
          <w:lang w:val="en-US" w:bidi="ro-RO"/>
          <w14:ligatures w14:val="none"/>
        </w:rPr>
      </w:pPr>
    </w:p>
    <w:p w14:paraId="6DD3C9D3" w14:textId="77777777" w:rsidR="00CD3FE8" w:rsidRPr="00CD3FE8" w:rsidRDefault="00CD3FE8" w:rsidP="00CD3FE8">
      <w:pPr>
        <w:spacing w:after="0" w:line="240" w:lineRule="auto"/>
        <w:jc w:val="both"/>
        <w:rPr>
          <w:rFonts w:ascii="Trebuchet MS" w:eastAsia="Calibri" w:hAnsi="Trebuchet MS" w:cs="Arial"/>
          <w:b/>
          <w:bCs/>
          <w:noProof/>
          <w:u w:val="single"/>
          <w:lang w:val="en-US" w:bidi="ro-RO"/>
          <w14:ligatures w14:val="none"/>
        </w:rPr>
      </w:pPr>
      <w:r w:rsidRPr="00CD3FE8">
        <w:rPr>
          <w:rFonts w:ascii="Trebuchet MS" w:eastAsia="Calibri" w:hAnsi="Trebuchet MS" w:cs="Arial"/>
          <w:b/>
          <w:bCs/>
          <w:noProof/>
          <w:u w:val="single"/>
          <w:lang w:val="en-US" w:bidi="ro-RO"/>
          <w14:ligatures w14:val="none"/>
        </w:rPr>
        <w:t>- localizarea organizării de șantier</w:t>
      </w:r>
    </w:p>
    <w:p w14:paraId="70F2A55A" w14:textId="77777777" w:rsidR="00CD3FE8" w:rsidRPr="00CD3FE8" w:rsidRDefault="00CD3FE8" w:rsidP="00CD3FE8">
      <w:pPr>
        <w:spacing w:after="0" w:line="240" w:lineRule="auto"/>
        <w:jc w:val="both"/>
        <w:rPr>
          <w:rFonts w:ascii="Trebuchet MS" w:eastAsia="Calibri" w:hAnsi="Trebuchet MS" w:cs="Arial"/>
          <w:bCs/>
          <w:noProof/>
          <w:lang w:val="en-US" w:bidi="ro-RO"/>
          <w14:ligatures w14:val="none"/>
        </w:rPr>
      </w:pPr>
      <w:r w:rsidRPr="00CD3FE8">
        <w:rPr>
          <w:rFonts w:ascii="Trebuchet MS" w:eastAsia="Calibri" w:hAnsi="Trebuchet MS" w:cs="Arial"/>
          <w:bCs/>
          <w:noProof/>
          <w:lang w:val="en-US" w:bidi="ro-RO"/>
          <w14:ligatures w14:val="none"/>
        </w:rPr>
        <w:t>In incinta investitiei, Loc. Zalau, Str Fabricii, Nr. 10, Jud. Salaj.</w:t>
      </w:r>
    </w:p>
    <w:p w14:paraId="27BE57B8" w14:textId="77777777" w:rsidR="00CD3FE8" w:rsidRPr="00CD3FE8" w:rsidRDefault="00CD3FE8" w:rsidP="00CD3FE8">
      <w:pPr>
        <w:spacing w:after="0" w:line="240" w:lineRule="auto"/>
        <w:jc w:val="both"/>
        <w:rPr>
          <w:rFonts w:ascii="Trebuchet MS" w:eastAsia="Calibri" w:hAnsi="Trebuchet MS" w:cs="Arial"/>
          <w:b/>
          <w:bCs/>
          <w:noProof/>
          <w:u w:val="single"/>
          <w:lang w:val="en-US" w:bidi="ro-RO"/>
          <w14:ligatures w14:val="none"/>
        </w:rPr>
      </w:pPr>
      <w:r w:rsidRPr="00CD3FE8">
        <w:rPr>
          <w:rFonts w:ascii="Trebuchet MS" w:eastAsia="Calibri" w:hAnsi="Trebuchet MS" w:cs="Arial"/>
          <w:b/>
          <w:bCs/>
          <w:noProof/>
          <w:u w:val="single"/>
          <w:lang w:val="en-US" w:bidi="ro-RO"/>
          <w14:ligatures w14:val="none"/>
        </w:rPr>
        <w:t>- descrierea impactului asupra mediului a lucrărilor organizării de șantier;</w:t>
      </w:r>
    </w:p>
    <w:p w14:paraId="4C380895" w14:textId="77777777" w:rsidR="00CD3FE8" w:rsidRPr="00CD3FE8" w:rsidRDefault="00CD3FE8" w:rsidP="00CD3FE8">
      <w:pPr>
        <w:spacing w:after="0" w:line="240" w:lineRule="auto"/>
        <w:jc w:val="both"/>
        <w:rPr>
          <w:rFonts w:ascii="Trebuchet MS" w:eastAsia="Calibri" w:hAnsi="Trebuchet MS" w:cs="Arial"/>
          <w:bCs/>
          <w:noProof/>
          <w:lang w:bidi="ro-RO"/>
          <w14:ligatures w14:val="none"/>
        </w:rPr>
      </w:pPr>
      <w:r w:rsidRPr="00CD3FE8">
        <w:rPr>
          <w:rFonts w:ascii="Trebuchet MS" w:eastAsia="Calibri" w:hAnsi="Trebuchet MS" w:cs="Arial"/>
          <w:bCs/>
          <w:noProof/>
          <w:lang w:bidi="ro-RO"/>
          <w14:ligatures w14:val="none"/>
        </w:rPr>
        <w:t>Pe durata realizarii lucrarilor vor rezulta: deseuri de constructii , ape uzate menajere si o  potentiala poluare cu pulberi si alte noxe a atmosferei.</w:t>
      </w:r>
    </w:p>
    <w:p w14:paraId="1CAE14B2" w14:textId="77777777" w:rsidR="00CD3FE8" w:rsidRPr="00CD3FE8" w:rsidRDefault="00CD3FE8" w:rsidP="00CD3FE8">
      <w:pPr>
        <w:spacing w:after="0" w:line="240" w:lineRule="auto"/>
        <w:jc w:val="both"/>
        <w:rPr>
          <w:rFonts w:ascii="Trebuchet MS" w:eastAsia="Calibri" w:hAnsi="Trebuchet MS" w:cs="Arial"/>
          <w:bCs/>
          <w:noProof/>
          <w:lang w:bidi="ro-RO"/>
          <w14:ligatures w14:val="none"/>
        </w:rPr>
      </w:pPr>
      <w:r w:rsidRPr="00CD3FE8">
        <w:rPr>
          <w:rFonts w:ascii="Trebuchet MS" w:eastAsia="Calibri" w:hAnsi="Trebuchet MS" w:cs="Arial"/>
          <w:bCs/>
          <w:noProof/>
          <w:lang w:bidi="ro-RO"/>
          <w14:ligatures w14:val="none"/>
        </w:rPr>
        <w:t>-Pentru  prevenirea si reducerea impactului asupra mediului  sunt prevazute:</w:t>
      </w:r>
    </w:p>
    <w:p w14:paraId="5D5CBEF6" w14:textId="77777777" w:rsidR="00CD3FE8" w:rsidRPr="00CD3FE8" w:rsidRDefault="00CD3FE8" w:rsidP="00CD3FE8">
      <w:pPr>
        <w:spacing w:after="0" w:line="240" w:lineRule="auto"/>
        <w:jc w:val="both"/>
        <w:rPr>
          <w:rFonts w:ascii="Trebuchet MS" w:eastAsia="Calibri" w:hAnsi="Trebuchet MS" w:cs="Arial"/>
          <w:bCs/>
          <w:noProof/>
          <w:lang w:bidi="ro-RO"/>
          <w14:ligatures w14:val="none"/>
        </w:rPr>
      </w:pPr>
      <w:r w:rsidRPr="00CD3FE8">
        <w:rPr>
          <w:rFonts w:ascii="Trebuchet MS" w:eastAsia="Calibri" w:hAnsi="Trebuchet MS" w:cs="Arial"/>
          <w:bCs/>
          <w:noProof/>
          <w:lang w:bidi="ro-RO"/>
          <w14:ligatures w14:val="none"/>
        </w:rPr>
        <w:t>-containere pentru colectarea selective  a deseurilor menajere si de constructii/demolari si incheierea de contracte pentru valorificarea/depozitarea acestora;</w:t>
      </w:r>
    </w:p>
    <w:p w14:paraId="4A16DC73" w14:textId="77777777" w:rsidR="00CD3FE8" w:rsidRPr="00CD3FE8" w:rsidRDefault="00CD3FE8" w:rsidP="00CD3FE8">
      <w:pPr>
        <w:spacing w:after="0" w:line="240" w:lineRule="auto"/>
        <w:jc w:val="both"/>
        <w:rPr>
          <w:rFonts w:ascii="Trebuchet MS" w:eastAsia="Calibri" w:hAnsi="Trebuchet MS" w:cs="Arial"/>
          <w:bCs/>
          <w:noProof/>
          <w:lang w:bidi="ro-RO"/>
          <w14:ligatures w14:val="none"/>
        </w:rPr>
      </w:pPr>
      <w:r w:rsidRPr="00CD3FE8">
        <w:rPr>
          <w:rFonts w:ascii="Trebuchet MS" w:eastAsia="Calibri" w:hAnsi="Trebuchet MS" w:cs="Arial"/>
          <w:bCs/>
          <w:noProof/>
          <w:lang w:bidi="ro-RO"/>
          <w14:ligatures w14:val="none"/>
        </w:rPr>
        <w:t>-utilizarea grupurilor sanitare  ecologice care vor fi amplaste in incinta;</w:t>
      </w:r>
    </w:p>
    <w:p w14:paraId="6A1415FF" w14:textId="77777777" w:rsidR="00CD3FE8" w:rsidRPr="00CD3FE8" w:rsidRDefault="00CD3FE8" w:rsidP="00CD3FE8">
      <w:pPr>
        <w:spacing w:after="0" w:line="240" w:lineRule="auto"/>
        <w:jc w:val="both"/>
        <w:rPr>
          <w:rFonts w:ascii="Trebuchet MS" w:eastAsia="Calibri" w:hAnsi="Trebuchet MS" w:cs="Arial"/>
          <w:bCs/>
          <w:noProof/>
          <w:lang w:bidi="ro-RO"/>
          <w14:ligatures w14:val="none"/>
        </w:rPr>
      </w:pPr>
      <w:r w:rsidRPr="00CD3FE8">
        <w:rPr>
          <w:rFonts w:ascii="Trebuchet MS" w:eastAsia="Calibri" w:hAnsi="Trebuchet MS" w:cs="Arial"/>
          <w:bCs/>
          <w:noProof/>
          <w:lang w:bidi="ro-RO"/>
          <w14:ligatures w14:val="none"/>
        </w:rPr>
        <w:t>-utilizarea mijloacelor de transport si utilajelor care au verificarea tehnica la zi;</w:t>
      </w:r>
    </w:p>
    <w:p w14:paraId="1F9CB8E5" w14:textId="77777777" w:rsidR="00CD3FE8" w:rsidRPr="00CD3FE8" w:rsidRDefault="00CD3FE8" w:rsidP="00CD3FE8">
      <w:pPr>
        <w:spacing w:after="0" w:line="240" w:lineRule="auto"/>
        <w:jc w:val="both"/>
        <w:rPr>
          <w:rFonts w:ascii="Trebuchet MS" w:eastAsia="Calibri" w:hAnsi="Trebuchet MS" w:cs="Arial"/>
          <w:bCs/>
          <w:noProof/>
          <w:lang w:bidi="ro-RO"/>
          <w14:ligatures w14:val="none"/>
        </w:rPr>
      </w:pPr>
      <w:r w:rsidRPr="00CD3FE8">
        <w:rPr>
          <w:rFonts w:ascii="Trebuchet MS" w:eastAsia="Calibri" w:hAnsi="Trebuchet MS" w:cs="Arial"/>
          <w:bCs/>
          <w:noProof/>
          <w:lang w:bidi="ro-RO"/>
          <w14:ligatures w14:val="none"/>
        </w:rPr>
        <w:t>-intretinerea curateniei la locurile de munca pentru prevenirea formarii de pulberi;</w:t>
      </w:r>
    </w:p>
    <w:p w14:paraId="5A6DFA30" w14:textId="77777777" w:rsidR="00CD3FE8" w:rsidRPr="00CD3FE8" w:rsidRDefault="00CD3FE8" w:rsidP="00CD3FE8">
      <w:pPr>
        <w:spacing w:after="0" w:line="240" w:lineRule="auto"/>
        <w:jc w:val="both"/>
        <w:rPr>
          <w:rFonts w:ascii="Trebuchet MS" w:eastAsia="Calibri" w:hAnsi="Trebuchet MS" w:cs="Arial"/>
          <w:bCs/>
          <w:noProof/>
          <w:lang w:bidi="ro-RO"/>
          <w14:ligatures w14:val="none"/>
        </w:rPr>
      </w:pPr>
      <w:r w:rsidRPr="00CD3FE8">
        <w:rPr>
          <w:rFonts w:ascii="Trebuchet MS" w:eastAsia="Calibri" w:hAnsi="Trebuchet MS" w:cs="Arial"/>
          <w:bCs/>
          <w:noProof/>
          <w:lang w:bidi="ro-RO"/>
          <w14:ligatures w14:val="none"/>
        </w:rPr>
        <w:t>-materialele de constructii vor fi aduse pe amplasament de catre firma constructoare( ex.betoane);</w:t>
      </w:r>
    </w:p>
    <w:p w14:paraId="350F61AA" w14:textId="367B875E" w:rsidR="00431D43" w:rsidRPr="00216766" w:rsidRDefault="00431D43" w:rsidP="00CD3FE8">
      <w:pPr>
        <w:spacing w:after="0" w:line="240" w:lineRule="auto"/>
        <w:jc w:val="both"/>
        <w:rPr>
          <w:rFonts w:ascii="Trebuchet MS" w:eastAsia="Calibri" w:hAnsi="Trebuchet MS" w:cs="Arial"/>
          <w:b/>
          <w:bCs/>
          <w:noProof/>
          <w:color w:val="FF0000"/>
          <w14:ligatures w14:val="none"/>
        </w:rPr>
      </w:pPr>
    </w:p>
    <w:p w14:paraId="7497719A" w14:textId="0238F2EA" w:rsidR="00431D43" w:rsidRPr="0076786C" w:rsidRDefault="00431D43" w:rsidP="00F716B8">
      <w:pPr>
        <w:spacing w:after="0" w:line="240" w:lineRule="auto"/>
        <w:ind w:firstLine="720"/>
        <w:jc w:val="both"/>
        <w:rPr>
          <w:rFonts w:ascii="Trebuchet MS" w:eastAsia="Calibri" w:hAnsi="Trebuchet MS" w:cs="Arial"/>
          <w:noProof/>
          <w14:ligatures w14:val="none"/>
        </w:rPr>
      </w:pPr>
      <w:r w:rsidRPr="0076786C">
        <w:rPr>
          <w:rFonts w:ascii="Trebuchet MS" w:eastAsia="Calibri" w:hAnsi="Trebuchet MS" w:cs="Arial"/>
          <w:b/>
          <w:bCs/>
          <w:noProof/>
          <w14:ligatures w14:val="none"/>
        </w:rPr>
        <w:t>b</w:t>
      </w:r>
      <w:r w:rsidRPr="0076786C">
        <w:rPr>
          <w:rFonts w:ascii="Trebuchet MS" w:eastAsia="Calibri" w:hAnsi="Trebuchet MS" w:cs="Arial"/>
          <w:b/>
          <w:bCs/>
          <w:noProof/>
          <w:vertAlign w:val="subscript"/>
          <w14:ligatures w14:val="none"/>
        </w:rPr>
        <w:t>6</w:t>
      </w:r>
      <w:r w:rsidRPr="0076786C">
        <w:rPr>
          <w:rFonts w:ascii="Trebuchet MS" w:eastAsia="Calibri" w:hAnsi="Trebuchet MS" w:cs="Arial"/>
          <w:b/>
          <w:bCs/>
          <w:noProof/>
          <w14:ligatures w14:val="none"/>
        </w:rPr>
        <w:t>)</w:t>
      </w:r>
      <w:r w:rsidRPr="0076786C">
        <w:rPr>
          <w:rFonts w:ascii="Trebuchet MS" w:eastAsia="Calibri" w:hAnsi="Trebuchet MS" w:cs="Arial"/>
          <w:noProof/>
          <w14:ligatures w14:val="none"/>
        </w:rPr>
        <w:t> </w:t>
      </w:r>
      <w:r w:rsidRPr="0076786C">
        <w:rPr>
          <w:rFonts w:ascii="Trebuchet MS" w:eastAsia="Calibri" w:hAnsi="Trebuchet MS" w:cs="Arial"/>
          <w:b/>
          <w:i/>
          <w:noProof/>
          <w14:ligatures w14:val="none"/>
        </w:rPr>
        <w:t xml:space="preserve">riscurile de accidente majore si/sau dezastre relevante pentru proiectul în cauză, inclusiv cele cauzate de schimbările climatice, conform informaţiilor ştiinţifice: </w:t>
      </w:r>
      <w:r w:rsidRPr="0076786C">
        <w:rPr>
          <w:rFonts w:ascii="Trebuchet MS" w:eastAsia="Calibri" w:hAnsi="Trebuchet MS" w:cs="Arial"/>
          <w:noProof/>
          <w14:ligatures w14:val="none"/>
        </w:rPr>
        <w:t>proiectul nu</w:t>
      </w:r>
      <w:r w:rsidRPr="0076786C">
        <w:rPr>
          <w:rFonts w:ascii="Trebuchet MS" w:eastAsia="Times New Roman" w:hAnsi="Trebuchet MS" w:cs="Times New Roman"/>
          <w:lang w:eastAsia="en-GB"/>
          <w14:ligatures w14:val="none"/>
        </w:rPr>
        <w:t xml:space="preserve"> </w:t>
      </w:r>
      <w:r w:rsidRPr="0076786C">
        <w:rPr>
          <w:rFonts w:ascii="Trebuchet MS" w:eastAsia="Calibri" w:hAnsi="Trebuchet MS" w:cs="Arial"/>
          <w:noProof/>
          <w14:ligatures w14:val="none"/>
        </w:rPr>
        <w:t>intră sub incidenţa legislaţiei privind controlul activităţilor care prezintă pericole de accidente majore în care sunt implicate substanţe periculoase;</w:t>
      </w:r>
    </w:p>
    <w:p w14:paraId="70EE25F1" w14:textId="22A11773" w:rsidR="00431D43" w:rsidRPr="0076786C" w:rsidRDefault="00431D43" w:rsidP="00431D43">
      <w:pPr>
        <w:spacing w:after="0" w:line="240" w:lineRule="auto"/>
        <w:ind w:firstLine="720"/>
        <w:jc w:val="both"/>
        <w:rPr>
          <w:rFonts w:ascii="Trebuchet MS" w:eastAsia="Calibri" w:hAnsi="Trebuchet MS" w:cs="Arial"/>
          <w:noProof/>
          <w14:ligatures w14:val="none"/>
        </w:rPr>
      </w:pPr>
      <w:r w:rsidRPr="0076786C">
        <w:rPr>
          <w:rFonts w:ascii="Trebuchet MS" w:eastAsia="Calibri" w:hAnsi="Trebuchet MS" w:cs="Arial"/>
          <w:b/>
          <w:bCs/>
          <w:noProof/>
          <w14:ligatures w14:val="none"/>
        </w:rPr>
        <w:t>b</w:t>
      </w:r>
      <w:r w:rsidRPr="0076786C">
        <w:rPr>
          <w:rFonts w:ascii="Trebuchet MS" w:eastAsia="Calibri" w:hAnsi="Trebuchet MS" w:cs="Arial"/>
          <w:b/>
          <w:bCs/>
          <w:noProof/>
          <w:vertAlign w:val="subscript"/>
          <w14:ligatures w14:val="none"/>
        </w:rPr>
        <w:t>7</w:t>
      </w:r>
      <w:r w:rsidRPr="0076786C">
        <w:rPr>
          <w:rFonts w:ascii="Trebuchet MS" w:eastAsia="Calibri" w:hAnsi="Trebuchet MS" w:cs="Arial"/>
          <w:b/>
          <w:bCs/>
          <w:noProof/>
          <w14:ligatures w14:val="none"/>
        </w:rPr>
        <w:t>)</w:t>
      </w:r>
      <w:r w:rsidRPr="0076786C">
        <w:rPr>
          <w:rFonts w:ascii="Trebuchet MS" w:eastAsia="Calibri" w:hAnsi="Trebuchet MS" w:cs="Arial"/>
          <w:b/>
          <w:i/>
          <w:noProof/>
          <w14:ligatures w14:val="none"/>
        </w:rPr>
        <w:t> riscurile pentru sănătatea umană - de ex., din cauza contaminării apei sau a poluării atmosferice:</w:t>
      </w:r>
      <w:r w:rsidR="00AF5EEB" w:rsidRPr="00AF5EEB">
        <w:rPr>
          <w:rFonts w:ascii="Arial" w:eastAsia="Calibri" w:hAnsi="Arial" w:cs="Arial"/>
          <w:noProof/>
          <w:sz w:val="24"/>
          <w:szCs w:val="24"/>
          <w14:ligatures w14:val="none"/>
        </w:rPr>
        <w:t xml:space="preserve"> </w:t>
      </w:r>
      <w:r w:rsidR="00AF5EEB" w:rsidRPr="00AF5EEB">
        <w:rPr>
          <w:rFonts w:ascii="Trebuchet MS" w:eastAsia="Calibri" w:hAnsi="Trebuchet MS" w:cs="Arial"/>
          <w:noProof/>
          <w14:ligatures w14:val="none"/>
        </w:rPr>
        <w:t>nu au fost identificate riscuri pentru sănătate; realizarea proiectului va fi benefică pentru populație; reducerea poluării atmosferice prin fixarea dioxidului de carbon și reținerea prafului din atmosferă</w:t>
      </w:r>
      <w:r w:rsidR="00AF5EEB">
        <w:rPr>
          <w:rFonts w:ascii="Trebuchet MS" w:eastAsia="Calibri" w:hAnsi="Trebuchet MS" w:cs="Arial"/>
          <w:noProof/>
          <w14:ligatures w14:val="none"/>
        </w:rPr>
        <w:t>.</w:t>
      </w:r>
      <w:r w:rsidRPr="0076786C">
        <w:rPr>
          <w:rFonts w:ascii="Trebuchet MS" w:eastAsia="Calibri" w:hAnsi="Trebuchet MS" w:cs="Arial"/>
          <w:b/>
          <w:i/>
          <w:noProof/>
          <w14:ligatures w14:val="none"/>
        </w:rPr>
        <w:t xml:space="preserve"> </w:t>
      </w:r>
    </w:p>
    <w:p w14:paraId="643F92D5" w14:textId="5BEE4967" w:rsidR="00B346D0" w:rsidRPr="00216766" w:rsidRDefault="00B346D0" w:rsidP="00431D43">
      <w:pPr>
        <w:spacing w:after="0" w:line="240" w:lineRule="auto"/>
        <w:jc w:val="both"/>
        <w:rPr>
          <w:rFonts w:ascii="Trebuchet MS" w:eastAsia="Calibri" w:hAnsi="Trebuchet MS" w:cs="Arial"/>
          <w:b/>
          <w:bCs/>
          <w:noProof/>
          <w:color w:val="FF0000"/>
          <w14:ligatures w14:val="none"/>
        </w:rPr>
      </w:pPr>
    </w:p>
    <w:p w14:paraId="5DAEEFBC" w14:textId="4568E5AA" w:rsidR="00431D43" w:rsidRPr="0052320F" w:rsidRDefault="00431D43" w:rsidP="00431D43">
      <w:pPr>
        <w:spacing w:after="0" w:line="240" w:lineRule="auto"/>
        <w:jc w:val="both"/>
        <w:rPr>
          <w:rFonts w:ascii="Trebuchet MS" w:eastAsia="Calibri" w:hAnsi="Trebuchet MS" w:cs="Arial"/>
          <w:b/>
          <w:noProof/>
          <w14:ligatures w14:val="none"/>
        </w:rPr>
      </w:pPr>
      <w:r w:rsidRPr="0052320F">
        <w:rPr>
          <w:rFonts w:ascii="Trebuchet MS" w:eastAsia="Calibri" w:hAnsi="Trebuchet MS" w:cs="Arial"/>
          <w:b/>
          <w:bCs/>
          <w:noProof/>
          <w14:ligatures w14:val="none"/>
        </w:rPr>
        <w:t xml:space="preserve">c). </w:t>
      </w:r>
      <w:r w:rsidRPr="0052320F">
        <w:rPr>
          <w:rFonts w:ascii="Trebuchet MS" w:eastAsia="Calibri" w:hAnsi="Trebuchet MS" w:cs="Arial"/>
          <w:b/>
          <w:noProof/>
          <w14:ligatures w14:val="none"/>
        </w:rPr>
        <w:t>Amplasarea proiectelor:</w:t>
      </w:r>
    </w:p>
    <w:p w14:paraId="59A60ADD" w14:textId="0B2C0F0A" w:rsidR="00FE60DB" w:rsidRDefault="00431D43" w:rsidP="006C2FA4">
      <w:pPr>
        <w:spacing w:after="0" w:line="240" w:lineRule="auto"/>
        <w:jc w:val="both"/>
        <w:rPr>
          <w:rFonts w:ascii="Trebuchet MS" w:eastAsia="Calibri" w:hAnsi="Trebuchet MS" w:cs="Arial"/>
          <w14:ligatures w14:val="none"/>
        </w:rPr>
      </w:pPr>
      <w:r w:rsidRPr="0052320F">
        <w:rPr>
          <w:rFonts w:ascii="Trebuchet MS" w:eastAsia="Calibri" w:hAnsi="Trebuchet MS" w:cs="Arial"/>
          <w:b/>
          <w:bCs/>
          <w:noProof/>
          <w14:ligatures w14:val="none"/>
        </w:rPr>
        <w:t>   </w:t>
      </w:r>
      <w:r w:rsidRPr="0052320F">
        <w:rPr>
          <w:rFonts w:ascii="Trebuchet MS" w:eastAsia="Calibri" w:hAnsi="Trebuchet MS" w:cs="Arial"/>
          <w:b/>
          <w:bCs/>
          <w:noProof/>
          <w14:ligatures w14:val="none"/>
        </w:rPr>
        <w:tab/>
        <w:t>c</w:t>
      </w:r>
      <w:r w:rsidRPr="0052320F">
        <w:rPr>
          <w:rFonts w:ascii="Trebuchet MS" w:eastAsia="Calibri" w:hAnsi="Trebuchet MS" w:cs="Arial"/>
          <w:b/>
          <w:bCs/>
          <w:noProof/>
          <w:vertAlign w:val="subscript"/>
          <w14:ligatures w14:val="none"/>
        </w:rPr>
        <w:t>1</w:t>
      </w:r>
      <w:r w:rsidRPr="0052320F">
        <w:rPr>
          <w:rFonts w:ascii="Trebuchet MS" w:eastAsia="Calibri" w:hAnsi="Trebuchet MS" w:cs="Arial"/>
          <w:b/>
          <w:bCs/>
          <w:noProof/>
          <w14:ligatures w14:val="none"/>
        </w:rPr>
        <w:t>)</w:t>
      </w:r>
      <w:r w:rsidRPr="0052320F">
        <w:rPr>
          <w:rFonts w:ascii="Trebuchet MS" w:eastAsia="Calibri" w:hAnsi="Trebuchet MS" w:cs="Arial"/>
          <w:noProof/>
          <w14:ligatures w14:val="none"/>
        </w:rPr>
        <w:t> </w:t>
      </w:r>
      <w:r w:rsidRPr="0052320F">
        <w:rPr>
          <w:rFonts w:ascii="Trebuchet MS" w:eastAsia="Calibri" w:hAnsi="Trebuchet MS" w:cs="Arial"/>
          <w:b/>
          <w:i/>
          <w:noProof/>
          <w14:ligatures w14:val="none"/>
        </w:rPr>
        <w:t>utilizarea actuală si aprobată a terenurilor:</w:t>
      </w:r>
      <w:r w:rsidRPr="0052320F">
        <w:rPr>
          <w:rFonts w:ascii="Trebuchet MS" w:eastAsia="Calibri" w:hAnsi="Trebuchet MS" w:cs="Arial"/>
          <w14:ligatures w14:val="none"/>
        </w:rPr>
        <w:t xml:space="preserve"> </w:t>
      </w:r>
      <w:r w:rsidR="006C2FA4" w:rsidRPr="006C2FA4">
        <w:rPr>
          <w:rFonts w:ascii="Trebuchet MS" w:eastAsia="Calibri" w:hAnsi="Trebuchet MS" w:cs="Arial"/>
          <w14:ligatures w14:val="none"/>
        </w:rPr>
        <w:t xml:space="preserve">conform certificatului de urbanism nr. </w:t>
      </w:r>
      <w:r w:rsidR="006C2FA4">
        <w:rPr>
          <w:rFonts w:ascii="Trebuchet MS" w:eastAsia="Calibri" w:hAnsi="Trebuchet MS" w:cs="Arial"/>
          <w14:ligatures w14:val="none"/>
        </w:rPr>
        <w:t>485</w:t>
      </w:r>
      <w:r w:rsidR="006C2FA4" w:rsidRPr="006C2FA4">
        <w:rPr>
          <w:rFonts w:ascii="Trebuchet MS" w:eastAsia="Calibri" w:hAnsi="Trebuchet MS" w:cs="Arial"/>
          <w14:ligatures w14:val="none"/>
        </w:rPr>
        <w:t xml:space="preserve"> din </w:t>
      </w:r>
      <w:r w:rsidR="006C2FA4">
        <w:rPr>
          <w:rFonts w:ascii="Trebuchet MS" w:eastAsia="Calibri" w:hAnsi="Trebuchet MS" w:cs="Arial"/>
          <w14:ligatures w14:val="none"/>
        </w:rPr>
        <w:t>31</w:t>
      </w:r>
      <w:r w:rsidR="006C2FA4" w:rsidRPr="006C2FA4">
        <w:rPr>
          <w:rFonts w:ascii="Trebuchet MS" w:eastAsia="Calibri" w:hAnsi="Trebuchet MS" w:cs="Arial"/>
          <w14:ligatures w14:val="none"/>
        </w:rPr>
        <w:t>.</w:t>
      </w:r>
      <w:r w:rsidR="006C2FA4">
        <w:rPr>
          <w:rFonts w:ascii="Trebuchet MS" w:eastAsia="Calibri" w:hAnsi="Trebuchet MS" w:cs="Arial"/>
          <w14:ligatures w14:val="none"/>
        </w:rPr>
        <w:t>05.2023,</w:t>
      </w:r>
      <w:r w:rsidR="006C2FA4" w:rsidRPr="006C2FA4">
        <w:rPr>
          <w:rFonts w:ascii="Trebuchet MS" w:eastAsia="Calibri" w:hAnsi="Trebuchet MS" w:cs="Arial"/>
          <w14:ligatures w14:val="none"/>
        </w:rPr>
        <w:t xml:space="preserve"> emis de </w:t>
      </w:r>
      <w:r w:rsidR="006C2FA4">
        <w:rPr>
          <w:rFonts w:ascii="Trebuchet MS" w:eastAsia="Calibri" w:hAnsi="Trebuchet MS" w:cs="Arial"/>
          <w14:ligatures w14:val="none"/>
        </w:rPr>
        <w:t>Primăria Municipiului Zalău</w:t>
      </w:r>
      <w:r w:rsidR="006C2FA4" w:rsidRPr="006C2FA4">
        <w:rPr>
          <w:rFonts w:ascii="Trebuchet MS" w:eastAsia="Calibri" w:hAnsi="Trebuchet MS" w:cs="Arial"/>
          <w14:ligatures w14:val="none"/>
        </w:rPr>
        <w:t xml:space="preserve">, terenul este situat în </w:t>
      </w:r>
      <w:r w:rsidR="006C2FA4">
        <w:rPr>
          <w:rFonts w:ascii="Trebuchet MS" w:eastAsia="Calibri" w:hAnsi="Trebuchet MS" w:cs="Arial"/>
          <w14:ligatures w14:val="none"/>
        </w:rPr>
        <w:t>in</w:t>
      </w:r>
      <w:r w:rsidR="006C2FA4" w:rsidRPr="006C2FA4">
        <w:rPr>
          <w:rFonts w:ascii="Trebuchet MS" w:eastAsia="Calibri" w:hAnsi="Trebuchet MS" w:cs="Arial"/>
          <w14:ligatures w14:val="none"/>
        </w:rPr>
        <w:t xml:space="preserve">travilanul </w:t>
      </w:r>
      <w:r w:rsidR="006C2FA4">
        <w:rPr>
          <w:rFonts w:ascii="Trebuchet MS" w:eastAsia="Calibri" w:hAnsi="Trebuchet MS" w:cs="Arial"/>
          <w14:ligatures w14:val="none"/>
        </w:rPr>
        <w:t>Mun. Zalău, str. Fabricii , nr. 10</w:t>
      </w:r>
      <w:r w:rsidR="00DC5940">
        <w:rPr>
          <w:rFonts w:ascii="Trebuchet MS" w:eastAsia="Calibri" w:hAnsi="Trebuchet MS" w:cs="Arial"/>
          <w14:ligatures w14:val="none"/>
        </w:rPr>
        <w:t>.</w:t>
      </w:r>
    </w:p>
    <w:p w14:paraId="188F8406" w14:textId="3269CF20" w:rsidR="00431D43" w:rsidRPr="0052320F"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52320F">
        <w:rPr>
          <w:rFonts w:ascii="Trebuchet MS" w:eastAsia="Calibri" w:hAnsi="Trebuchet MS" w:cs="Arial"/>
          <w:b/>
          <w:bCs/>
          <w:noProof/>
          <w14:ligatures w14:val="none"/>
        </w:rPr>
        <w:t>c</w:t>
      </w:r>
      <w:r w:rsidRPr="0052320F">
        <w:rPr>
          <w:rFonts w:ascii="Trebuchet MS" w:eastAsia="Calibri" w:hAnsi="Trebuchet MS" w:cs="Arial"/>
          <w:b/>
          <w:bCs/>
          <w:noProof/>
          <w:vertAlign w:val="subscript"/>
          <w14:ligatures w14:val="none"/>
        </w:rPr>
        <w:t>2</w:t>
      </w:r>
      <w:r w:rsidRPr="0052320F">
        <w:rPr>
          <w:rFonts w:ascii="Trebuchet MS" w:eastAsia="Calibri" w:hAnsi="Trebuchet MS" w:cs="Arial"/>
          <w:b/>
          <w:bCs/>
          <w:noProof/>
          <w14:ligatures w14:val="none"/>
        </w:rPr>
        <w:t xml:space="preserve">) </w:t>
      </w:r>
      <w:r w:rsidRPr="0052320F">
        <w:rPr>
          <w:rFonts w:ascii="Trebuchet MS" w:eastAsia="Calibri" w:hAnsi="Trebuchet MS" w:cs="Arial"/>
          <w:b/>
          <w:i/>
          <w:noProof/>
          <w14:ligatures w14:val="none"/>
        </w:rPr>
        <w:t>bogăţia, disponibilitatea, calitatea si capacitatea de regenerare relative ale resurselor naturale, inclusiv solul, terenurile, apa si biodiversitatea, din zonă si din subteranul acesteia:</w:t>
      </w:r>
      <w:r w:rsidR="00455E55">
        <w:rPr>
          <w:rFonts w:ascii="Trebuchet MS" w:eastAsia="Calibri" w:hAnsi="Trebuchet MS" w:cs="Arial"/>
          <w14:ligatures w14:val="none"/>
        </w:rPr>
        <w:t xml:space="preserve"> r</w:t>
      </w:r>
      <w:r w:rsidRPr="0052320F">
        <w:rPr>
          <w:rFonts w:ascii="Trebuchet MS" w:eastAsia="Calibri" w:hAnsi="Trebuchet MS" w:cs="Arial"/>
          <w14:ligatures w14:val="none"/>
        </w:rPr>
        <w:t>esursele naturale, inclusiv solul, terenurile, apa și biodiversitatea din zonă si din subteranul acesteia nu sunt limitate sau nu au disponibilitate redusă în zona analizată, astfel prin realizarea proiectului impactul va fi nesemnificativ asupra utilizării resurselor naturale;</w:t>
      </w:r>
    </w:p>
    <w:p w14:paraId="54C89825" w14:textId="77777777" w:rsidR="00431D43" w:rsidRPr="0052320F" w:rsidRDefault="00431D43" w:rsidP="00431D43">
      <w:pPr>
        <w:spacing w:after="0" w:line="240" w:lineRule="auto"/>
        <w:ind w:firstLine="720"/>
        <w:jc w:val="both"/>
        <w:rPr>
          <w:rFonts w:ascii="Trebuchet MS" w:eastAsia="Calibri" w:hAnsi="Trebuchet MS" w:cs="Arial"/>
          <w:noProof/>
          <w14:ligatures w14:val="none"/>
        </w:rPr>
      </w:pPr>
      <w:r w:rsidRPr="0052320F">
        <w:rPr>
          <w:rFonts w:ascii="Trebuchet MS" w:eastAsia="Calibri" w:hAnsi="Trebuchet MS" w:cs="Arial"/>
          <w:b/>
          <w:bCs/>
          <w:noProof/>
          <w14:ligatures w14:val="none"/>
        </w:rPr>
        <w:t>c</w:t>
      </w:r>
      <w:r w:rsidRPr="0052320F">
        <w:rPr>
          <w:rFonts w:ascii="Trebuchet MS" w:eastAsia="Calibri" w:hAnsi="Trebuchet MS" w:cs="Arial"/>
          <w:b/>
          <w:bCs/>
          <w:noProof/>
          <w:vertAlign w:val="subscript"/>
          <w14:ligatures w14:val="none"/>
        </w:rPr>
        <w:t>3</w:t>
      </w:r>
      <w:r w:rsidRPr="0052320F">
        <w:rPr>
          <w:rFonts w:ascii="Trebuchet MS" w:eastAsia="Calibri" w:hAnsi="Trebuchet MS" w:cs="Arial"/>
          <w:b/>
          <w:bCs/>
          <w:noProof/>
          <w14:ligatures w14:val="none"/>
        </w:rPr>
        <w:t xml:space="preserve">) </w:t>
      </w:r>
      <w:r w:rsidRPr="0052320F">
        <w:rPr>
          <w:rFonts w:ascii="Trebuchet MS" w:eastAsia="Calibri" w:hAnsi="Trebuchet MS" w:cs="Arial"/>
          <w:b/>
          <w:i/>
          <w:noProof/>
          <w14:ligatures w14:val="none"/>
        </w:rPr>
        <w:t>capacitatea de absorbţie a mediului natural, acordându-se o atenţie specială următoarelor zone:</w:t>
      </w:r>
    </w:p>
    <w:p w14:paraId="2E81A599" w14:textId="77777777" w:rsidR="00431D43" w:rsidRPr="0052320F"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52320F">
        <w:rPr>
          <w:rFonts w:ascii="Trebuchet MS" w:eastAsia="Calibri" w:hAnsi="Trebuchet MS" w:cs="Arial"/>
          <w:noProof/>
          <w14:ligatures w14:val="none"/>
        </w:rPr>
        <w:t>zone umede, zone riverane, guri ale râurilor: nu este cazul;</w:t>
      </w:r>
    </w:p>
    <w:p w14:paraId="3EBAB679" w14:textId="77777777" w:rsidR="00431D43" w:rsidRPr="0052320F"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52320F">
        <w:rPr>
          <w:rFonts w:ascii="Trebuchet MS" w:eastAsia="Calibri" w:hAnsi="Trebuchet MS" w:cs="Arial"/>
          <w:noProof/>
          <w14:ligatures w14:val="none"/>
        </w:rPr>
        <w:t>zone costiere si mediul marin: nu este cazul;</w:t>
      </w:r>
    </w:p>
    <w:p w14:paraId="1BF71C45" w14:textId="77777777" w:rsidR="00431D43" w:rsidRPr="0052320F"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52320F">
        <w:rPr>
          <w:rFonts w:ascii="Trebuchet MS" w:eastAsia="Calibri" w:hAnsi="Trebuchet MS" w:cs="Arial"/>
          <w:noProof/>
          <w14:ligatures w14:val="none"/>
        </w:rPr>
        <w:t>zonele montane si forestiere: nu este cazul;</w:t>
      </w:r>
    </w:p>
    <w:p w14:paraId="72045483" w14:textId="77777777" w:rsidR="00431D43" w:rsidRPr="0052320F"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52320F">
        <w:rPr>
          <w:rFonts w:ascii="Trebuchet MS" w:eastAsia="Calibri" w:hAnsi="Trebuchet MS" w:cs="Arial"/>
          <w:noProof/>
          <w14:ligatures w14:val="none"/>
        </w:rPr>
        <w:t>arii naturale protejate de interes naţional, comunitar, internaţional: nu este cazul;</w:t>
      </w:r>
    </w:p>
    <w:p w14:paraId="2B2B1070" w14:textId="77777777" w:rsidR="00431D43" w:rsidRPr="0052320F"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52320F">
        <w:rPr>
          <w:rFonts w:ascii="Trebuchet MS" w:eastAsia="Calibri" w:hAnsi="Trebuchet MS" w:cs="Arial"/>
          <w:noProof/>
          <w14:ligatures w14:val="none"/>
        </w:rPr>
        <w:t>zone clasificate sau protejate conform legislaţiei în vigoare: situri Natura 2000 desemnate în conformitate cu legislaţia privind regimul ariilor naturale protejate, conservarea habitatelor naturale, a florei si faunei sălbatice; zonele prevăzute de legislaţia privind aprobarea Planului de amenajare a teritoriului naţional - Secţiunea a III-a - zone protejate, zonele de protecţie instituite conform prevederilor legislaţiei din domeniul apelor, precum si a celei privind caracterul si mărimea zonelor de protecţie sanitară si hidrogeologică: nu este cazul;</w:t>
      </w:r>
    </w:p>
    <w:p w14:paraId="2E22736D" w14:textId="77777777" w:rsidR="00431D43" w:rsidRPr="0052320F"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52320F">
        <w:rPr>
          <w:rFonts w:ascii="Trebuchet MS" w:eastAsia="Calibri" w:hAnsi="Trebuchet MS" w:cs="Arial"/>
          <w:noProof/>
          <w14:ligatures w14:val="none"/>
        </w:rPr>
        <w:t> zonele în care au existat deja cazuri de nerespectare a standardelor de calitate a mediului prevăzute de legislaţia naţională si la nivelul Uniunii Europene si relevante pentru proiect sau în care se consideră că există astfel de cazuri: nu este cazul;</w:t>
      </w:r>
    </w:p>
    <w:p w14:paraId="7AB2F529" w14:textId="77777777" w:rsidR="00431D43" w:rsidRPr="0052320F"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52320F">
        <w:rPr>
          <w:rFonts w:ascii="Trebuchet MS" w:eastAsia="Calibri" w:hAnsi="Trebuchet MS" w:cs="Arial"/>
          <w:noProof/>
          <w14:ligatures w14:val="none"/>
        </w:rPr>
        <w:t>zonele cu o densitate mare a populaţiei:</w:t>
      </w:r>
      <w:r w:rsidRPr="0052320F">
        <w:rPr>
          <w:rFonts w:ascii="Trebuchet MS" w:eastAsia="SimSun" w:hAnsi="Trebuchet MS" w:cs="Arial Unicode MS"/>
          <w:kern w:val="1"/>
          <w:lang w:eastAsia="zh-CN" w:bidi="hi-IN"/>
          <w14:ligatures w14:val="none"/>
        </w:rPr>
        <w:t xml:space="preserve"> </w:t>
      </w:r>
      <w:r w:rsidRPr="0052320F">
        <w:rPr>
          <w:rFonts w:ascii="Trebuchet MS" w:eastAsia="Calibri" w:hAnsi="Trebuchet MS" w:cs="Arial"/>
          <w:noProof/>
          <w14:ligatures w14:val="none"/>
        </w:rPr>
        <w:t>nu este cazul;</w:t>
      </w:r>
    </w:p>
    <w:p w14:paraId="3E741A8F" w14:textId="77777777" w:rsidR="00431D43" w:rsidRPr="00216766" w:rsidRDefault="00431D43" w:rsidP="00AC78ED">
      <w:pPr>
        <w:numPr>
          <w:ilvl w:val="0"/>
          <w:numId w:val="5"/>
        </w:numPr>
        <w:spacing w:after="0" w:line="240" w:lineRule="auto"/>
        <w:ind w:left="0" w:firstLine="567"/>
        <w:jc w:val="both"/>
        <w:rPr>
          <w:rFonts w:ascii="Trebuchet MS" w:eastAsia="Calibri" w:hAnsi="Trebuchet MS" w:cs="Arial"/>
          <w:noProof/>
          <w:color w:val="FF0000"/>
          <w14:ligatures w14:val="none"/>
        </w:rPr>
      </w:pPr>
      <w:r w:rsidRPr="0052320F">
        <w:rPr>
          <w:rFonts w:ascii="Trebuchet MS" w:eastAsia="Calibri" w:hAnsi="Trebuchet MS" w:cs="Arial"/>
          <w:noProof/>
          <w14:ligatures w14:val="none"/>
        </w:rPr>
        <w:t>peisaje si situri importante din punct de vedere istoric, cultural sau arheologic: nu este cazul;</w:t>
      </w:r>
    </w:p>
    <w:p w14:paraId="072BB2C0" w14:textId="77777777" w:rsidR="00431D43" w:rsidRPr="00216766" w:rsidRDefault="00431D43" w:rsidP="00AC78ED">
      <w:pPr>
        <w:spacing w:after="0" w:line="240" w:lineRule="auto"/>
        <w:ind w:firstLine="567"/>
        <w:jc w:val="both"/>
        <w:rPr>
          <w:rFonts w:ascii="Trebuchet MS" w:eastAsia="Calibri" w:hAnsi="Trebuchet MS" w:cs="Arial"/>
          <w:b/>
          <w:bCs/>
          <w:noProof/>
          <w:color w:val="FF0000"/>
          <w14:ligatures w14:val="none"/>
        </w:rPr>
      </w:pPr>
    </w:p>
    <w:p w14:paraId="32751836" w14:textId="77777777" w:rsidR="00431D43" w:rsidRPr="00C12D97" w:rsidRDefault="00431D43" w:rsidP="00431D43">
      <w:pPr>
        <w:spacing w:after="0" w:line="240" w:lineRule="auto"/>
        <w:jc w:val="both"/>
        <w:rPr>
          <w:rFonts w:ascii="Trebuchet MS" w:eastAsia="Calibri" w:hAnsi="Trebuchet MS" w:cs="Arial"/>
          <w:b/>
          <w:bCs/>
          <w:noProof/>
          <w14:ligatures w14:val="none"/>
        </w:rPr>
      </w:pPr>
      <w:r w:rsidRPr="00C12D97">
        <w:rPr>
          <w:rFonts w:ascii="Trebuchet MS" w:eastAsia="Calibri" w:hAnsi="Trebuchet MS" w:cs="Arial"/>
          <w:b/>
          <w:bCs/>
          <w:noProof/>
          <w14:ligatures w14:val="none"/>
        </w:rPr>
        <w:t xml:space="preserve">d). </w:t>
      </w:r>
      <w:r w:rsidRPr="00C12D97">
        <w:rPr>
          <w:rFonts w:ascii="Trebuchet MS" w:eastAsia="Calibri" w:hAnsi="Trebuchet MS" w:cs="Arial"/>
          <w:b/>
          <w:noProof/>
          <w14:ligatures w14:val="none"/>
        </w:rPr>
        <w:t>Tipurile si caracteristicile impactului potenţial:</w:t>
      </w:r>
    </w:p>
    <w:p w14:paraId="512EACC1" w14:textId="7C639FF3" w:rsidR="00431D43" w:rsidRPr="00C12D97" w:rsidRDefault="00431D43" w:rsidP="00431D43">
      <w:pPr>
        <w:spacing w:after="0" w:line="240" w:lineRule="auto"/>
        <w:ind w:firstLine="720"/>
        <w:jc w:val="both"/>
        <w:rPr>
          <w:rFonts w:ascii="Trebuchet MS" w:eastAsia="Calibri" w:hAnsi="Trebuchet MS" w:cs="Arial"/>
          <w:noProof/>
          <w14:ligatures w14:val="none"/>
        </w:rPr>
      </w:pPr>
      <w:r w:rsidRPr="00C12D97">
        <w:rPr>
          <w:rFonts w:ascii="Trebuchet MS" w:eastAsia="Calibri" w:hAnsi="Trebuchet MS" w:cs="Arial"/>
          <w:b/>
          <w:bCs/>
          <w:noProof/>
          <w14:ligatures w14:val="none"/>
        </w:rPr>
        <w:t>   </w:t>
      </w:r>
      <w:r w:rsidRPr="00C12D97">
        <w:rPr>
          <w:rFonts w:ascii="Trebuchet MS" w:eastAsia="Calibri" w:hAnsi="Trebuchet MS" w:cs="Arial"/>
          <w14:ligatures w14:val="none"/>
        </w:rPr>
        <w:t>d</w:t>
      </w:r>
      <w:r w:rsidRPr="00C12D97">
        <w:rPr>
          <w:rFonts w:ascii="Trebuchet MS" w:eastAsia="Calibri" w:hAnsi="Trebuchet MS" w:cs="Arial"/>
          <w:vertAlign w:val="subscript"/>
          <w14:ligatures w14:val="none"/>
        </w:rPr>
        <w:t>1</w:t>
      </w:r>
      <w:r w:rsidRPr="00C12D97">
        <w:rPr>
          <w:rFonts w:ascii="Trebuchet MS" w:eastAsia="Calibri" w:hAnsi="Trebuchet MS" w:cs="Arial"/>
          <w14:ligatures w14:val="none"/>
        </w:rPr>
        <w:t xml:space="preserve">) </w:t>
      </w:r>
      <w:r w:rsidRPr="00C12D97">
        <w:rPr>
          <w:rFonts w:ascii="Trebuchet MS" w:eastAsia="Calibri" w:hAnsi="Trebuchet MS" w:cs="Arial"/>
          <w:noProof/>
          <w14:ligatures w14:val="none"/>
        </w:rPr>
        <w:t xml:space="preserve">importanţa si extinderea spaţială a impactului - de exemplu, zona geografică si dimensiunea populaţiei care poate fi afectată: </w:t>
      </w:r>
      <w:r w:rsidRPr="00C12D97">
        <w:rPr>
          <w:rFonts w:ascii="Trebuchet MS" w:eastAsia="Calibri" w:hAnsi="Trebuchet MS" w:cs="Arial"/>
          <w14:ligatures w14:val="none"/>
        </w:rPr>
        <w:t xml:space="preserve">- </w:t>
      </w:r>
      <w:r w:rsidR="00077D68" w:rsidRPr="00077D68">
        <w:rPr>
          <w:rFonts w:ascii="Trebuchet MS" w:eastAsia="Calibri" w:hAnsi="Trebuchet MS" w:cs="Arial"/>
          <w:i/>
          <w14:ligatures w14:val="none"/>
        </w:rPr>
        <w:t>c</w:t>
      </w:r>
      <w:r w:rsidRPr="00C12D97">
        <w:rPr>
          <w:rFonts w:ascii="Trebuchet MS" w:eastAsia="Calibri" w:hAnsi="Trebuchet MS" w:cs="Arial"/>
          <w:i/>
          <w14:ligatures w14:val="none"/>
        </w:rPr>
        <w:t>onform criteriilor stabilite la punctul b). și c).</w:t>
      </w:r>
      <w:r w:rsidRPr="00C12D97">
        <w:rPr>
          <w:rFonts w:ascii="Trebuchet MS" w:eastAsia="Calibri" w:hAnsi="Trebuchet MS" w:cs="Arial"/>
          <w14:ligatures w14:val="none"/>
        </w:rPr>
        <w:t xml:space="preserve"> </w:t>
      </w:r>
      <w:r w:rsidRPr="00C12D97">
        <w:rPr>
          <w:rFonts w:ascii="Trebuchet MS" w:eastAsia="Calibri" w:hAnsi="Trebuchet MS" w:cs="Arial"/>
          <w:i/>
          <w14:ligatures w14:val="none"/>
        </w:rPr>
        <w:t>semnificația/importanța impactului asupra factorilor de mediu va fi minoră, nesemnificativă, iar extinderea spațială a impactului va fi locală.</w:t>
      </w:r>
    </w:p>
    <w:p w14:paraId="06A6397D" w14:textId="350E0695" w:rsidR="00431D43" w:rsidRPr="00C12D97" w:rsidRDefault="00431D43" w:rsidP="00431D43">
      <w:pPr>
        <w:spacing w:after="0" w:line="240" w:lineRule="auto"/>
        <w:ind w:firstLine="720"/>
        <w:jc w:val="both"/>
        <w:rPr>
          <w:rFonts w:ascii="Trebuchet MS" w:eastAsia="Calibri" w:hAnsi="Trebuchet MS" w:cs="Arial"/>
          <w:bCs/>
          <w:noProof/>
          <w14:ligatures w14:val="none"/>
        </w:rPr>
      </w:pPr>
      <w:r w:rsidRPr="00C12D97">
        <w:rPr>
          <w:rFonts w:ascii="Trebuchet MS" w:eastAsia="Calibri" w:hAnsi="Trebuchet MS" w:cs="Arial"/>
          <w14:ligatures w14:val="none"/>
        </w:rPr>
        <w:t xml:space="preserve">   </w:t>
      </w:r>
      <w:r w:rsidRPr="00C12D97">
        <w:rPr>
          <w:rFonts w:ascii="Trebuchet MS" w:eastAsia="Calibri" w:hAnsi="Trebuchet MS" w:cs="Arial"/>
          <w:bCs/>
          <w:noProof/>
          <w14:ligatures w14:val="none"/>
        </w:rPr>
        <w:t>d</w:t>
      </w:r>
      <w:r w:rsidRPr="00C12D97">
        <w:rPr>
          <w:rFonts w:ascii="Trebuchet MS" w:eastAsia="Calibri" w:hAnsi="Trebuchet MS" w:cs="Arial"/>
          <w:bCs/>
          <w:noProof/>
          <w:vertAlign w:val="subscript"/>
          <w14:ligatures w14:val="none"/>
        </w:rPr>
        <w:t>2</w:t>
      </w:r>
      <w:r w:rsidRPr="00C12D97">
        <w:rPr>
          <w:rFonts w:ascii="Trebuchet MS" w:eastAsia="Calibri" w:hAnsi="Trebuchet MS" w:cs="Arial"/>
          <w:bCs/>
          <w:noProof/>
          <w14:ligatures w14:val="none"/>
        </w:rPr>
        <w:t xml:space="preserve">) natura impactului: - </w:t>
      </w:r>
      <w:r w:rsidR="001711E1" w:rsidRPr="001711E1">
        <w:rPr>
          <w:rFonts w:ascii="Trebuchet MS" w:eastAsia="Calibri" w:hAnsi="Trebuchet MS" w:cs="Arial"/>
          <w:bCs/>
          <w:i/>
          <w:noProof/>
          <w14:ligatures w14:val="none"/>
        </w:rPr>
        <w:t>redusă, numai în zona de lucru pe perioada de execuţie a proiectului</w:t>
      </w:r>
      <w:r w:rsidRPr="00C12D97">
        <w:rPr>
          <w:rFonts w:ascii="Trebuchet MS" w:eastAsia="Calibri" w:hAnsi="Trebuchet MS" w:cs="Arial"/>
          <w:bCs/>
          <w:i/>
          <w:noProof/>
          <w14:ligatures w14:val="none"/>
        </w:rPr>
        <w:t>.</w:t>
      </w:r>
    </w:p>
    <w:p w14:paraId="31F82DED" w14:textId="77777777" w:rsidR="00431D43" w:rsidRPr="00C12D97" w:rsidRDefault="00431D43" w:rsidP="00431D43">
      <w:pPr>
        <w:spacing w:after="0" w:line="240" w:lineRule="auto"/>
        <w:ind w:firstLine="720"/>
        <w:jc w:val="both"/>
        <w:rPr>
          <w:rFonts w:ascii="Trebuchet MS" w:eastAsia="Calibri" w:hAnsi="Trebuchet MS" w:cs="Arial"/>
          <w:noProof/>
          <w14:ligatures w14:val="none"/>
        </w:rPr>
      </w:pPr>
      <w:r w:rsidRPr="00C12D97">
        <w:rPr>
          <w:rFonts w:ascii="Trebuchet MS" w:eastAsia="Calibri" w:hAnsi="Trebuchet MS" w:cs="Arial"/>
          <w14:ligatures w14:val="none"/>
        </w:rPr>
        <w:t xml:space="preserve">   d</w:t>
      </w:r>
      <w:r w:rsidRPr="00C12D97">
        <w:rPr>
          <w:rFonts w:ascii="Trebuchet MS" w:eastAsia="Calibri" w:hAnsi="Trebuchet MS" w:cs="Arial"/>
          <w:vertAlign w:val="subscript"/>
          <w14:ligatures w14:val="none"/>
        </w:rPr>
        <w:t>3</w:t>
      </w:r>
      <w:r w:rsidRPr="00C12D97">
        <w:rPr>
          <w:rFonts w:ascii="Trebuchet MS" w:eastAsia="Calibri" w:hAnsi="Trebuchet MS" w:cs="Arial"/>
          <w14:ligatures w14:val="none"/>
        </w:rPr>
        <w:t xml:space="preserve">) </w:t>
      </w:r>
      <w:r w:rsidRPr="00C12D97">
        <w:rPr>
          <w:rFonts w:ascii="Trebuchet MS" w:eastAsia="Calibri" w:hAnsi="Trebuchet MS" w:cs="Arial"/>
          <w:noProof/>
          <w14:ligatures w14:val="none"/>
        </w:rPr>
        <w:t xml:space="preserve">natura transfrontalieră a impactului: </w:t>
      </w:r>
      <w:r w:rsidRPr="00C12D97">
        <w:rPr>
          <w:rFonts w:ascii="Trebuchet MS" w:eastAsia="Calibri" w:hAnsi="Trebuchet MS" w:cs="Arial"/>
          <w14:ligatures w14:val="none"/>
        </w:rPr>
        <w:t>- nu este cazul</w:t>
      </w:r>
      <w:r w:rsidRPr="00C12D97">
        <w:rPr>
          <w:rFonts w:ascii="Trebuchet MS" w:eastAsia="Calibri" w:hAnsi="Trebuchet MS" w:cs="Arial"/>
          <w:noProof/>
          <w14:ligatures w14:val="none"/>
        </w:rPr>
        <w:t xml:space="preserve">; </w:t>
      </w:r>
      <w:r w:rsidRPr="00C12D97">
        <w:rPr>
          <w:rFonts w:ascii="Trebuchet MS" w:eastAsia="Calibri" w:hAnsi="Trebuchet MS" w:cs="Arial"/>
          <w:i/>
          <w:noProof/>
          <w14:ligatures w14:val="none"/>
        </w:rPr>
        <w:t>amplasamentul proiectului nu se află în apropierea graniței cu alte țări, proiectul nu va influența calitatea aerului înconjurător al altei țări sau nu va genera emisii în ape care se genereze efecte pe teritoriul altui stat.</w:t>
      </w:r>
    </w:p>
    <w:p w14:paraId="1906BBCF" w14:textId="77777777" w:rsidR="00431D43" w:rsidRPr="00C12D97" w:rsidRDefault="00431D43" w:rsidP="00431D43">
      <w:pPr>
        <w:spacing w:after="0" w:line="240" w:lineRule="auto"/>
        <w:ind w:firstLine="720"/>
        <w:jc w:val="both"/>
        <w:rPr>
          <w:rFonts w:ascii="Trebuchet MS" w:eastAsia="Calibri" w:hAnsi="Trebuchet MS" w:cs="Arial"/>
          <w:noProof/>
          <w14:ligatures w14:val="none"/>
        </w:rPr>
      </w:pPr>
      <w:r w:rsidRPr="00C12D97">
        <w:rPr>
          <w:rFonts w:ascii="Trebuchet MS" w:eastAsia="Calibri" w:hAnsi="Trebuchet MS" w:cs="Arial"/>
          <w:b/>
          <w:bCs/>
          <w:noProof/>
          <w14:ligatures w14:val="none"/>
        </w:rPr>
        <w:t>   </w:t>
      </w:r>
      <w:r w:rsidRPr="00C12D97">
        <w:rPr>
          <w:rFonts w:ascii="Trebuchet MS" w:eastAsia="Calibri" w:hAnsi="Trebuchet MS" w:cs="Arial"/>
          <w14:ligatures w14:val="none"/>
        </w:rPr>
        <w:t>d</w:t>
      </w:r>
      <w:r w:rsidRPr="00C12D97">
        <w:rPr>
          <w:rFonts w:ascii="Trebuchet MS" w:eastAsia="Calibri" w:hAnsi="Trebuchet MS" w:cs="Arial"/>
          <w:vertAlign w:val="subscript"/>
          <w14:ligatures w14:val="none"/>
        </w:rPr>
        <w:t>4</w:t>
      </w:r>
      <w:r w:rsidRPr="00C12D97">
        <w:rPr>
          <w:rFonts w:ascii="Trebuchet MS" w:eastAsia="Calibri" w:hAnsi="Trebuchet MS" w:cs="Arial"/>
          <w14:ligatures w14:val="none"/>
        </w:rPr>
        <w:t>)</w:t>
      </w:r>
      <w:r w:rsidRPr="00C12D97">
        <w:rPr>
          <w:rFonts w:ascii="Trebuchet MS" w:eastAsia="Calibri" w:hAnsi="Trebuchet MS" w:cs="Arial"/>
          <w:noProof/>
          <w14:ligatures w14:val="none"/>
        </w:rPr>
        <w:t xml:space="preserve"> intensitatea si complexitatea impactului: </w:t>
      </w:r>
      <w:r w:rsidRPr="00C12D97">
        <w:rPr>
          <w:rFonts w:ascii="Trebuchet MS" w:eastAsia="Calibri" w:hAnsi="Trebuchet MS" w:cs="Arial"/>
          <w14:ligatures w14:val="none"/>
        </w:rPr>
        <w:t>- va fi mică pe perioada de execuţie și funcţionare</w:t>
      </w:r>
      <w:r w:rsidRPr="00C12D97">
        <w:rPr>
          <w:rFonts w:ascii="Trebuchet MS" w:eastAsia="Calibri" w:hAnsi="Trebuchet MS" w:cs="Arial"/>
          <w:noProof/>
          <w14:ligatures w14:val="none"/>
        </w:rPr>
        <w:t>;</w:t>
      </w:r>
    </w:p>
    <w:p w14:paraId="325FBE74" w14:textId="51325741" w:rsidR="00431D43" w:rsidRPr="00C12D97" w:rsidRDefault="00431D43" w:rsidP="00431D43">
      <w:pPr>
        <w:spacing w:after="0" w:line="240" w:lineRule="auto"/>
        <w:ind w:firstLine="720"/>
        <w:jc w:val="both"/>
        <w:rPr>
          <w:rFonts w:ascii="Trebuchet MS" w:eastAsia="Calibri" w:hAnsi="Trebuchet MS" w:cs="Arial"/>
          <w:noProof/>
          <w14:ligatures w14:val="none"/>
        </w:rPr>
      </w:pPr>
      <w:r w:rsidRPr="00C12D97">
        <w:rPr>
          <w:rFonts w:ascii="Trebuchet MS" w:eastAsia="Calibri" w:hAnsi="Trebuchet MS" w:cs="Arial"/>
          <w:b/>
          <w:bCs/>
          <w:noProof/>
          <w14:ligatures w14:val="none"/>
        </w:rPr>
        <w:t>   </w:t>
      </w:r>
      <w:r w:rsidRPr="00C12D97">
        <w:rPr>
          <w:rFonts w:ascii="Trebuchet MS" w:eastAsia="Calibri" w:hAnsi="Trebuchet MS" w:cs="Arial"/>
          <w14:ligatures w14:val="none"/>
        </w:rPr>
        <w:t>d</w:t>
      </w:r>
      <w:r w:rsidRPr="00C12D97">
        <w:rPr>
          <w:rFonts w:ascii="Trebuchet MS" w:eastAsia="Calibri" w:hAnsi="Trebuchet MS" w:cs="Arial"/>
          <w:vertAlign w:val="subscript"/>
          <w14:ligatures w14:val="none"/>
        </w:rPr>
        <w:t>5</w:t>
      </w:r>
      <w:r w:rsidRPr="00C12D97">
        <w:rPr>
          <w:rFonts w:ascii="Trebuchet MS" w:eastAsia="Calibri" w:hAnsi="Trebuchet MS" w:cs="Arial"/>
          <w14:ligatures w14:val="none"/>
        </w:rPr>
        <w:t xml:space="preserve">) </w:t>
      </w:r>
      <w:r w:rsidRPr="00C12D97">
        <w:rPr>
          <w:rFonts w:ascii="Trebuchet MS" w:eastAsia="Calibri" w:hAnsi="Trebuchet MS" w:cs="Arial"/>
          <w:noProof/>
          <w14:ligatures w14:val="none"/>
        </w:rPr>
        <w:t xml:space="preserve">probabilitatea impactului </w:t>
      </w:r>
      <w:r w:rsidRPr="00C12D97">
        <w:rPr>
          <w:rFonts w:ascii="Trebuchet MS" w:eastAsia="Calibri" w:hAnsi="Trebuchet MS" w:cs="Arial"/>
          <w14:ligatures w14:val="none"/>
        </w:rPr>
        <w:t xml:space="preserve">- </w:t>
      </w:r>
      <w:r w:rsidR="00DF7E5F" w:rsidRPr="00DF7E5F">
        <w:rPr>
          <w:rFonts w:ascii="Trebuchet MS" w:eastAsia="Calibri" w:hAnsi="Trebuchet MS" w:cs="Arial"/>
          <w:i/>
          <w14:ligatures w14:val="none"/>
        </w:rPr>
        <w:t>redusă, în condiţiile respectării proiectul de plantare şi ansamblului de măsuri de protecţie prezentate, posibilitatea impactului asupra factorilor de mediu este redusă</w:t>
      </w:r>
      <w:r w:rsidRPr="00DF7E5F">
        <w:rPr>
          <w:rFonts w:ascii="Trebuchet MS" w:eastAsia="Calibri" w:hAnsi="Trebuchet MS" w:cs="Arial"/>
          <w:i/>
          <w:noProof/>
          <w14:ligatures w14:val="none"/>
        </w:rPr>
        <w:t>.</w:t>
      </w:r>
    </w:p>
    <w:p w14:paraId="1E1A4235" w14:textId="610C64C6" w:rsidR="00431D43" w:rsidRPr="00A1338B" w:rsidRDefault="00431D43" w:rsidP="00431D43">
      <w:pPr>
        <w:spacing w:after="0" w:line="240" w:lineRule="auto"/>
        <w:ind w:firstLine="720"/>
        <w:jc w:val="both"/>
        <w:rPr>
          <w:rFonts w:ascii="Trebuchet MS" w:eastAsia="Calibri" w:hAnsi="Trebuchet MS" w:cs="Arial"/>
          <w:i/>
          <w:noProof/>
          <w14:ligatures w14:val="none"/>
        </w:rPr>
      </w:pPr>
      <w:r w:rsidRPr="00C12D97">
        <w:rPr>
          <w:rFonts w:ascii="Trebuchet MS" w:eastAsia="Calibri" w:hAnsi="Trebuchet MS" w:cs="Arial"/>
          <w14:ligatures w14:val="none"/>
        </w:rPr>
        <w:t xml:space="preserve">   d</w:t>
      </w:r>
      <w:r w:rsidRPr="00C12D97">
        <w:rPr>
          <w:rFonts w:ascii="Trebuchet MS" w:eastAsia="Calibri" w:hAnsi="Trebuchet MS" w:cs="Arial"/>
          <w:vertAlign w:val="subscript"/>
          <w14:ligatures w14:val="none"/>
        </w:rPr>
        <w:t>6</w:t>
      </w:r>
      <w:r w:rsidRPr="00C12D97">
        <w:rPr>
          <w:rFonts w:ascii="Trebuchet MS" w:eastAsia="Calibri" w:hAnsi="Trebuchet MS" w:cs="Arial"/>
          <w14:ligatures w14:val="none"/>
        </w:rPr>
        <w:t xml:space="preserve">) </w:t>
      </w:r>
      <w:r w:rsidRPr="00C12D97">
        <w:rPr>
          <w:rFonts w:ascii="Trebuchet MS" w:eastAsia="Calibri" w:hAnsi="Trebuchet MS" w:cs="Arial"/>
          <w:noProof/>
          <w14:ligatures w14:val="none"/>
        </w:rPr>
        <w:t xml:space="preserve">debutul, durata, frecvenţa si reversibilitatea preconizate ale impactului: </w:t>
      </w:r>
      <w:r w:rsidRPr="00C12D97">
        <w:rPr>
          <w:rFonts w:ascii="Trebuchet MS" w:eastAsia="Calibri" w:hAnsi="Trebuchet MS" w:cs="Arial"/>
          <w14:ligatures w14:val="none"/>
        </w:rPr>
        <w:t xml:space="preserve">- </w:t>
      </w:r>
      <w:r w:rsidR="00A1338B" w:rsidRPr="00A1338B">
        <w:rPr>
          <w:rFonts w:ascii="Trebuchet MS" w:eastAsia="Calibri" w:hAnsi="Trebuchet MS" w:cs="Arial"/>
          <w:i/>
          <w14:ligatures w14:val="none"/>
        </w:rPr>
        <w:t>perioada de expunere va fi redusă, întrucât poluanţii se vor manifesta doar pe amplasamentul unde au loc lucrări de plantare. În perioada de execuţie a proiectului durata și frecvența impactului asupra factorilor de mediu va fi temporar și pe termen scurt</w:t>
      </w:r>
      <w:r w:rsidRPr="00A1338B">
        <w:rPr>
          <w:rFonts w:ascii="Trebuchet MS" w:eastAsia="Calibri" w:hAnsi="Trebuchet MS" w:cs="Arial"/>
          <w:i/>
          <w:noProof/>
          <w14:ligatures w14:val="none"/>
        </w:rPr>
        <w:t>;</w:t>
      </w:r>
    </w:p>
    <w:p w14:paraId="706AAB77" w14:textId="77777777" w:rsidR="00431D43" w:rsidRPr="00C12D97" w:rsidRDefault="00431D43" w:rsidP="00431D43">
      <w:pPr>
        <w:spacing w:after="0" w:line="240" w:lineRule="auto"/>
        <w:ind w:firstLine="720"/>
        <w:jc w:val="both"/>
        <w:rPr>
          <w:rFonts w:ascii="Trebuchet MS" w:eastAsia="Calibri" w:hAnsi="Trebuchet MS" w:cs="Arial"/>
          <w:noProof/>
          <w14:ligatures w14:val="none"/>
        </w:rPr>
      </w:pPr>
      <w:r w:rsidRPr="00C12D97">
        <w:rPr>
          <w:rFonts w:ascii="Trebuchet MS" w:eastAsia="Calibri" w:hAnsi="Trebuchet MS" w:cs="Arial"/>
          <w:b/>
          <w:bCs/>
          <w:noProof/>
          <w14:ligatures w14:val="none"/>
        </w:rPr>
        <w:t>   </w:t>
      </w:r>
      <w:r w:rsidRPr="00C12D97">
        <w:rPr>
          <w:rFonts w:ascii="Trebuchet MS" w:eastAsia="Calibri" w:hAnsi="Trebuchet MS" w:cs="Arial"/>
          <w14:ligatures w14:val="none"/>
        </w:rPr>
        <w:t>d</w:t>
      </w:r>
      <w:r w:rsidRPr="00C12D97">
        <w:rPr>
          <w:rFonts w:ascii="Trebuchet MS" w:eastAsia="Calibri" w:hAnsi="Trebuchet MS" w:cs="Arial"/>
          <w:vertAlign w:val="subscript"/>
          <w14:ligatures w14:val="none"/>
        </w:rPr>
        <w:t>7</w:t>
      </w:r>
      <w:r w:rsidRPr="00C12D97">
        <w:rPr>
          <w:rFonts w:ascii="Trebuchet MS" w:eastAsia="Calibri" w:hAnsi="Trebuchet MS" w:cs="Arial"/>
          <w14:ligatures w14:val="none"/>
        </w:rPr>
        <w:t>)</w:t>
      </w:r>
      <w:r w:rsidRPr="00C12D97">
        <w:rPr>
          <w:rFonts w:ascii="Trebuchet MS" w:eastAsia="Calibri" w:hAnsi="Trebuchet MS" w:cs="Arial"/>
          <w:noProof/>
          <w14:ligatures w14:val="none"/>
        </w:rPr>
        <w:t xml:space="preserve"> cumularea impactului cu impactul altor proiecte existente și/sau aprobate: </w:t>
      </w:r>
      <w:r w:rsidRPr="00C12D97">
        <w:rPr>
          <w:rFonts w:ascii="Trebuchet MS" w:eastAsia="Calibri" w:hAnsi="Trebuchet MS" w:cs="Arial"/>
          <w:i/>
          <w:noProof/>
          <w14:ligatures w14:val="none"/>
        </w:rPr>
        <w:t>nu este cazul;</w:t>
      </w:r>
    </w:p>
    <w:p w14:paraId="4740E79F" w14:textId="77777777" w:rsidR="00431D43" w:rsidRPr="00C12D97" w:rsidRDefault="00431D43" w:rsidP="00431D43">
      <w:pPr>
        <w:spacing w:after="0" w:line="240" w:lineRule="auto"/>
        <w:ind w:firstLine="720"/>
        <w:jc w:val="both"/>
        <w:rPr>
          <w:rFonts w:ascii="Trebuchet MS" w:eastAsia="Calibri" w:hAnsi="Trebuchet MS" w:cs="Arial"/>
          <w:noProof/>
          <w14:ligatures w14:val="none"/>
        </w:rPr>
      </w:pPr>
      <w:r w:rsidRPr="00C12D97">
        <w:rPr>
          <w:rFonts w:ascii="Trebuchet MS" w:eastAsia="Calibri" w:hAnsi="Trebuchet MS" w:cs="Arial"/>
          <w14:ligatures w14:val="none"/>
        </w:rPr>
        <w:t xml:space="preserve">   d</w:t>
      </w:r>
      <w:r w:rsidRPr="00C12D97">
        <w:rPr>
          <w:rFonts w:ascii="Trebuchet MS" w:eastAsia="Calibri" w:hAnsi="Trebuchet MS" w:cs="Arial"/>
          <w:vertAlign w:val="subscript"/>
          <w14:ligatures w14:val="none"/>
        </w:rPr>
        <w:t>8</w:t>
      </w:r>
      <w:r w:rsidRPr="00C12D97">
        <w:rPr>
          <w:rFonts w:ascii="Trebuchet MS" w:eastAsia="Calibri" w:hAnsi="Trebuchet MS" w:cs="Arial"/>
          <w14:ligatures w14:val="none"/>
        </w:rPr>
        <w:t>)</w:t>
      </w:r>
      <w:r w:rsidRPr="00C12D97">
        <w:rPr>
          <w:rFonts w:ascii="Trebuchet MS" w:eastAsia="Calibri" w:hAnsi="Trebuchet MS" w:cs="Arial"/>
          <w:noProof/>
          <w14:ligatures w14:val="none"/>
        </w:rPr>
        <w:t xml:space="preserve"> posibilitatea de reducere efectivă a impactului: </w:t>
      </w:r>
      <w:r w:rsidRPr="00C12D97">
        <w:rPr>
          <w:rFonts w:ascii="Trebuchet MS" w:eastAsia="Calibri" w:hAnsi="Trebuchet MS" w:cs="Arial"/>
          <w:i/>
          <w:noProof/>
          <w14:ligatures w14:val="none"/>
        </w:rPr>
        <w:t>nu este cazul, respectarea legislației în vigoare și respectarea condițiilor din prezenta Decizie etapă de încadrare.</w:t>
      </w:r>
    </w:p>
    <w:p w14:paraId="20028E1D" w14:textId="77777777" w:rsidR="00431D43" w:rsidRPr="00216766" w:rsidRDefault="00431D43" w:rsidP="00431D43">
      <w:pPr>
        <w:autoSpaceDE w:val="0"/>
        <w:autoSpaceDN w:val="0"/>
        <w:adjustRightInd w:val="0"/>
        <w:spacing w:after="0" w:line="240" w:lineRule="auto"/>
        <w:jc w:val="both"/>
        <w:rPr>
          <w:rFonts w:ascii="Trebuchet MS" w:eastAsia="Calibri" w:hAnsi="Trebuchet MS" w:cs="Arial"/>
          <w:b/>
          <w:color w:val="FF0000"/>
          <w14:ligatures w14:val="none"/>
        </w:rPr>
      </w:pPr>
    </w:p>
    <w:p w14:paraId="632F3B6B" w14:textId="77777777" w:rsidR="00AA7126" w:rsidRDefault="00AA7126" w:rsidP="00431D43">
      <w:pPr>
        <w:autoSpaceDE w:val="0"/>
        <w:autoSpaceDN w:val="0"/>
        <w:adjustRightInd w:val="0"/>
        <w:spacing w:after="0" w:line="240" w:lineRule="auto"/>
        <w:jc w:val="both"/>
        <w:rPr>
          <w:rFonts w:ascii="Trebuchet MS" w:eastAsia="Calibri" w:hAnsi="Trebuchet MS" w:cs="Arial"/>
          <w:b/>
          <w14:ligatures w14:val="none"/>
        </w:rPr>
      </w:pPr>
    </w:p>
    <w:p w14:paraId="3BD14292" w14:textId="77777777" w:rsidR="00DC5940" w:rsidRPr="00DC5940" w:rsidRDefault="00DC5940" w:rsidP="00DC5940">
      <w:pPr>
        <w:autoSpaceDE w:val="0"/>
        <w:autoSpaceDN w:val="0"/>
        <w:adjustRightInd w:val="0"/>
        <w:spacing w:after="0" w:line="240" w:lineRule="auto"/>
        <w:jc w:val="both"/>
        <w:rPr>
          <w:rFonts w:ascii="Trebuchet MS" w:eastAsia="Calibri" w:hAnsi="Trebuchet MS" w:cs="Arial"/>
          <w:b/>
          <w14:ligatures w14:val="none"/>
        </w:rPr>
      </w:pPr>
      <w:r w:rsidRPr="00DC5940">
        <w:rPr>
          <w:rFonts w:ascii="Trebuchet MS" w:eastAsia="Calibri" w:hAnsi="Trebuchet MS" w:cs="Arial"/>
          <w:b/>
          <w14:ligatures w14:val="none"/>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14:paraId="34C560D3" w14:textId="0262C576" w:rsidR="00955156" w:rsidRDefault="00955156" w:rsidP="00431D43">
      <w:pPr>
        <w:autoSpaceDE w:val="0"/>
        <w:autoSpaceDN w:val="0"/>
        <w:adjustRightInd w:val="0"/>
        <w:spacing w:after="0" w:line="240" w:lineRule="auto"/>
        <w:jc w:val="both"/>
        <w:rPr>
          <w:rFonts w:ascii="Trebuchet MS" w:eastAsia="Calibri" w:hAnsi="Trebuchet MS" w:cs="Arial"/>
          <w:color w:val="FF0000"/>
          <w14:ligatures w14:val="none"/>
        </w:rPr>
      </w:pPr>
    </w:p>
    <w:p w14:paraId="223DFBF6" w14:textId="4D76BE32" w:rsidR="00DC5940" w:rsidRDefault="00DC5940" w:rsidP="00431D43">
      <w:pPr>
        <w:autoSpaceDE w:val="0"/>
        <w:autoSpaceDN w:val="0"/>
        <w:adjustRightInd w:val="0"/>
        <w:spacing w:after="0" w:line="240" w:lineRule="auto"/>
        <w:jc w:val="both"/>
        <w:rPr>
          <w:rFonts w:ascii="Trebuchet MS" w:eastAsia="Calibri" w:hAnsi="Trebuchet MS" w:cs="Arial"/>
          <w:color w:val="FF0000"/>
          <w14:ligatures w14:val="none"/>
        </w:rPr>
      </w:pPr>
    </w:p>
    <w:p w14:paraId="5F6B60A0" w14:textId="1EA17092" w:rsidR="00DC5940" w:rsidRDefault="00DC5940" w:rsidP="00431D43">
      <w:pPr>
        <w:autoSpaceDE w:val="0"/>
        <w:autoSpaceDN w:val="0"/>
        <w:adjustRightInd w:val="0"/>
        <w:spacing w:after="0" w:line="240" w:lineRule="auto"/>
        <w:jc w:val="both"/>
        <w:rPr>
          <w:rFonts w:ascii="Trebuchet MS" w:eastAsia="Calibri" w:hAnsi="Trebuchet MS" w:cs="Arial"/>
          <w:color w:val="FF0000"/>
          <w14:ligatures w14:val="none"/>
        </w:rPr>
      </w:pPr>
    </w:p>
    <w:p w14:paraId="32685D64" w14:textId="77777777" w:rsidR="00DC5940" w:rsidRDefault="00DC5940" w:rsidP="00431D43">
      <w:pPr>
        <w:autoSpaceDE w:val="0"/>
        <w:autoSpaceDN w:val="0"/>
        <w:adjustRightInd w:val="0"/>
        <w:spacing w:after="0" w:line="240" w:lineRule="auto"/>
        <w:jc w:val="both"/>
        <w:rPr>
          <w:rFonts w:ascii="Trebuchet MS" w:eastAsia="Calibri" w:hAnsi="Trebuchet MS" w:cs="Arial"/>
          <w:color w:val="FF0000"/>
          <w14:ligatures w14:val="none"/>
        </w:rPr>
      </w:pPr>
    </w:p>
    <w:p w14:paraId="2290ACF3" w14:textId="75E47288" w:rsidR="00AA7126" w:rsidRDefault="00AA7126" w:rsidP="00431D43">
      <w:pPr>
        <w:autoSpaceDE w:val="0"/>
        <w:autoSpaceDN w:val="0"/>
        <w:adjustRightInd w:val="0"/>
        <w:spacing w:after="0" w:line="240" w:lineRule="auto"/>
        <w:jc w:val="both"/>
        <w:rPr>
          <w:rFonts w:ascii="Trebuchet MS" w:eastAsia="Calibri" w:hAnsi="Trebuchet MS" w:cs="Arial"/>
          <w:color w:val="FF0000"/>
          <w14:ligatures w14:val="none"/>
        </w:rPr>
      </w:pPr>
    </w:p>
    <w:p w14:paraId="2EBF050A" w14:textId="03C8432A" w:rsidR="00431D43" w:rsidRPr="00B14C39" w:rsidRDefault="00431D43" w:rsidP="00431D43">
      <w:pPr>
        <w:autoSpaceDE w:val="0"/>
        <w:autoSpaceDN w:val="0"/>
        <w:adjustRightInd w:val="0"/>
        <w:spacing w:after="0" w:line="240" w:lineRule="auto"/>
        <w:jc w:val="both"/>
        <w:rPr>
          <w:rFonts w:ascii="Trebuchet MS" w:eastAsia="Calibri" w:hAnsi="Trebuchet MS" w:cs="Arial"/>
          <w:b/>
          <w:i/>
          <w:noProof/>
          <w14:ligatures w14:val="none"/>
        </w:rPr>
      </w:pPr>
      <w:r w:rsidRPr="00B14C39">
        <w:rPr>
          <w:rFonts w:ascii="Trebuchet MS" w:eastAsia="Times New Roman" w:hAnsi="Trebuchet MS" w:cs="Arial"/>
          <w:b/>
          <w:i/>
          <w:noProof/>
          <w:lang w:eastAsia="en-GB"/>
          <w14:ligatures w14:val="none"/>
        </w:rPr>
        <w:t>Caracteristicile proiectului si/sau condiţiile de realizare a proiectului</w:t>
      </w:r>
      <w:r w:rsidRPr="00B14C39">
        <w:rPr>
          <w:rFonts w:ascii="Trebuchet MS" w:eastAsia="Calibri" w:hAnsi="Trebuchet MS" w:cs="Arial"/>
          <w:b/>
          <w:i/>
          <w:noProof/>
          <w14:ligatures w14:val="none"/>
        </w:rPr>
        <w:t>:</w:t>
      </w:r>
    </w:p>
    <w:p w14:paraId="045FCAD8" w14:textId="77777777" w:rsidR="00431D43" w:rsidRPr="00B14C39"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B14C39">
        <w:rPr>
          <w:rFonts w:ascii="Trebuchet MS" w:eastAsia="Calibri" w:hAnsi="Trebuchet MS" w:cs="Arial"/>
          <w:noProof/>
          <w14:ligatures w14:val="none"/>
        </w:rPr>
        <w:t>Respectarea prevederilor art. 20 alin</w:t>
      </w:r>
      <w:r w:rsidRPr="00B14C39">
        <w:rPr>
          <w:rFonts w:ascii="Trebuchet MS" w:eastAsia="Calibri" w:hAnsi="Trebuchet MS" w:cs="Arial"/>
          <w14:ligatures w14:val="none"/>
        </w:rPr>
        <w:t xml:space="preserve">. (1) din </w:t>
      </w:r>
      <w:r w:rsidRPr="00B14C39">
        <w:rPr>
          <w:rFonts w:ascii="Trebuchet MS" w:eastAsia="Calibri" w:hAnsi="Trebuchet MS" w:cs="Arial"/>
          <w:lang w:eastAsia="ro-RO"/>
          <w14:ligatures w14:val="none"/>
        </w:rPr>
        <w:t>Legea nr. 292/2018</w:t>
      </w:r>
      <w:r w:rsidRPr="00B14C39">
        <w:rPr>
          <w:rFonts w:ascii="Trebuchet MS" w:eastAsia="Calibri" w:hAnsi="Trebuchet MS" w:cs="Arial"/>
          <w14:ligatures w14:val="none"/>
        </w:rPr>
        <w:t>: "</w:t>
      </w:r>
      <w:r w:rsidRPr="00B14C39">
        <w:rPr>
          <w:rFonts w:ascii="Trebuchet MS" w:eastAsia="Calibri" w:hAnsi="Trebuchet MS" w:cs="Arial"/>
          <w:i/>
          <w14:ligatures w14:val="none"/>
        </w:rPr>
        <w:t>În situaţia în care, după emiterea acordului de mediu si înaintea obţinerii aprobării de dezvoltare, proiectul a suferit modificări, titularul proiectului este obligat să notifice în scris autoritatea competentă pentru protecţia mediului emitentă cu privire la aceste modificări</w:t>
      </w:r>
      <w:r w:rsidRPr="00B14C39">
        <w:rPr>
          <w:rFonts w:ascii="Trebuchet MS" w:eastAsia="Calibri" w:hAnsi="Trebuchet MS" w:cs="Arial"/>
          <w14:ligatures w14:val="none"/>
        </w:rPr>
        <w:t>."</w:t>
      </w:r>
    </w:p>
    <w:p w14:paraId="69F564F5" w14:textId="77777777" w:rsidR="00431D43" w:rsidRPr="00B14C39"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B14C39">
        <w:rPr>
          <w:rFonts w:ascii="Trebuchet MS" w:eastAsia="Calibri" w:hAnsi="Trebuchet MS" w:cs="Arial"/>
          <w14:ligatures w14:val="none"/>
        </w:rPr>
        <w:t>În cadrul organizării de şantier, după caz, precum și pe durata execuţiei lucrărilor se vor lua toate măsurile necesare pentru evitarea poluării factorilor de mediu sau prejudicierea stării de sânătate sau confort a populaţiei, fiind obligatoriu să se respecte normele, standardele si legislaţia privind protecţia mediului, în vigoare;</w:t>
      </w:r>
    </w:p>
    <w:p w14:paraId="062EF674" w14:textId="03FF8D23" w:rsid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B14C39">
        <w:rPr>
          <w:rFonts w:ascii="Trebuchet MS" w:eastAsia="Calibri" w:hAnsi="Trebuchet MS" w:cs="Arial"/>
          <w14:ligatures w14:val="none"/>
        </w:rPr>
        <w:t>Colectarea deşeurilor rezultate pe durata execuţiei lucrărilor și depozitarea/ valorificarea acestora cu respectarea prevederilor legislaţiei privind regimul deşeurilor.</w:t>
      </w:r>
    </w:p>
    <w:p w14:paraId="7DD62FAF" w14:textId="4044BCA0" w:rsidR="00B14C39" w:rsidRPr="00B14C39" w:rsidRDefault="00B14C39"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B14C39">
        <w:rPr>
          <w:rFonts w:ascii="Trebuchet MS" w:eastAsia="Calibri" w:hAnsi="Trebuchet MS" w:cs="Arial"/>
          <w14:ligatures w14:val="none"/>
        </w:rPr>
        <w:t>Se vor lua toate măsurile necesare să fie respectate toate prevederile legilor în vigoare pe timpul execuției lucrărilor</w:t>
      </w:r>
      <w:r>
        <w:rPr>
          <w:rFonts w:ascii="Trebuchet MS" w:eastAsia="Calibri" w:hAnsi="Trebuchet MS" w:cs="Arial"/>
          <w14:ligatures w14:val="none"/>
        </w:rPr>
        <w:t>.</w:t>
      </w:r>
    </w:p>
    <w:p w14:paraId="52B185C0" w14:textId="004507C5" w:rsid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985C52">
        <w:rPr>
          <w:rFonts w:ascii="Trebuchet MS" w:eastAsia="Calibri" w:hAnsi="Trebuchet MS" w:cs="Arial"/>
          <w14:ligatures w14:val="none"/>
        </w:rPr>
        <w:t>Respectarea prevederilor actelor/avizelor emise de alte autorităţi pentru prezentul proiect.</w:t>
      </w:r>
    </w:p>
    <w:p w14:paraId="7347C158" w14:textId="0BDBA51F" w:rsidR="006C2FA4" w:rsidRPr="00985C52" w:rsidRDefault="006C2FA4"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Pr>
          <w:rFonts w:ascii="Trebuchet MS" w:eastAsia="Calibri" w:hAnsi="Trebuchet MS" w:cs="Arial"/>
          <w14:ligatures w14:val="none"/>
        </w:rPr>
        <w:t>Respectare condițiilor impuse prin Certificatul de Urbanism nr. 485/31.05.2024, emis de Primăria Municipiului Zalău;</w:t>
      </w:r>
    </w:p>
    <w:p w14:paraId="7F64E6C5" w14:textId="77777777" w:rsidR="00431D43" w:rsidRPr="005B58AB"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5B58AB">
        <w:rPr>
          <w:rFonts w:ascii="Trebuchet MS" w:eastAsia="Calibri" w:hAnsi="Trebuchet MS" w:cs="Arial"/>
          <w14:ligatures w14:val="none"/>
        </w:rPr>
        <w:t>Respectarea prevederilor Ord. MS nr. 119/2014, cu modificările ulterioare, privind nivelul de zgomot.</w:t>
      </w:r>
    </w:p>
    <w:p w14:paraId="5CF61378" w14:textId="77777777" w:rsidR="00431D43" w:rsidRPr="005D1314"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5D1314">
        <w:rPr>
          <w:rFonts w:ascii="Trebuchet MS" w:eastAsia="Calibri" w:hAnsi="Trebuchet MS" w:cs="Arial"/>
          <w14:ligatures w14:val="none"/>
        </w:rPr>
        <w:t>Înterzicerea depozitării direct pe sol a deşeurilor sau a materialelor cu pericol de poluare.</w:t>
      </w:r>
    </w:p>
    <w:p w14:paraId="6755BED4" w14:textId="77777777" w:rsidR="00431D43" w:rsidRPr="005D1314"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5D1314">
        <w:rPr>
          <w:rFonts w:ascii="Trebuchet MS" w:eastAsia="Calibri" w:hAnsi="Trebuchet MS" w:cs="Arial"/>
          <w:noProof/>
          <w14:ligatures w14:val="none"/>
        </w:rPr>
        <w:t>Luarea tuturor măsurilor de prevenire eficientă a poluării, care să asigure că nicio poluare importantă nu va fi cauzată.</w:t>
      </w:r>
    </w:p>
    <w:p w14:paraId="5F86BBDB" w14:textId="77777777" w:rsidR="00431D43" w:rsidRPr="000D2205"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0D2205">
        <w:rPr>
          <w:rFonts w:ascii="Trebuchet MS" w:eastAsia="Calibri" w:hAnsi="Trebuchet MS" w:cs="Arial"/>
          <w:noProof/>
          <w14:ligatures w14:val="none"/>
        </w:rPr>
        <w:t>Evitarea producerii de deșeuri și, în cazul în care aceasta nu poate fi evitată, valorificarea lor, iar în caz de imposibilitate tehnică si economică, luarea măsurilor pentru neutralizarea si eliminarea acestora, evitându-se sau reducându-se impactul asupra mediului.</w:t>
      </w:r>
    </w:p>
    <w:p w14:paraId="4EE1AF87" w14:textId="77777777" w:rsidR="00431D43" w:rsidRPr="0075081C"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75081C">
        <w:rPr>
          <w:rFonts w:ascii="Trebuchet MS" w:eastAsia="Calibri" w:hAnsi="Trebuchet MS" w:cs="Arial"/>
          <w:noProof/>
          <w14:ligatures w14:val="none"/>
        </w:rPr>
        <w:t>Prevenirea accidentelor si limitarea consecințelor acesora.</w:t>
      </w:r>
    </w:p>
    <w:p w14:paraId="4317A842" w14:textId="77777777" w:rsidR="00431D43" w:rsidRPr="0075081C"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75081C">
        <w:rPr>
          <w:rFonts w:ascii="Trebuchet MS" w:eastAsia="Calibri" w:hAnsi="Trebuchet MS" w:cs="Arial"/>
          <w:noProof/>
          <w14:ligatures w14:val="none"/>
        </w:rPr>
        <w:t>Se vor lua toate măsurile necesare pentru a preveni producerea de pulberi (praf) în toate fazele proiectului.</w:t>
      </w:r>
    </w:p>
    <w:p w14:paraId="7D9EBA20" w14:textId="77777777" w:rsidR="00431D43" w:rsidRPr="00796E68"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796E68">
        <w:rPr>
          <w:rFonts w:ascii="Trebuchet MS" w:eastAsia="Calibri" w:hAnsi="Trebuchet MS" w:cs="Arial"/>
          <w:noProof/>
          <w14:ligatures w14:val="none"/>
        </w:rPr>
        <w:t>Să supravegheze desfășurarea activității, astfel încât să nu se producă fenomene de poluare.</w:t>
      </w:r>
    </w:p>
    <w:p w14:paraId="4D5748C6" w14:textId="77777777" w:rsidR="00431D43" w:rsidRPr="00796E68"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796E68">
        <w:rPr>
          <w:rFonts w:ascii="Trebuchet MS" w:eastAsia="Calibri" w:hAnsi="Trebuchet MS" w:cs="Arial"/>
          <w:noProof/>
          <w14:ligatures w14:val="none"/>
        </w:rPr>
        <w:t>Se interzice depozitarea pe amplasament de substanțe si preparate periculoase.</w:t>
      </w:r>
    </w:p>
    <w:p w14:paraId="288FA42E" w14:textId="77777777" w:rsidR="00431D43" w:rsidRPr="00EC6ABE"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EC6ABE">
        <w:rPr>
          <w:rFonts w:ascii="Trebuchet MS" w:eastAsia="Calibri" w:hAnsi="Trebuchet MS" w:cs="Arial"/>
          <w:noProof/>
          <w14:ligatures w14:val="none"/>
        </w:rPr>
        <w:t>Menținerea în stare de curățenie a spațiului destinat implementării proiectului, fără depozitări necontrolate de deșeuri.</w:t>
      </w:r>
    </w:p>
    <w:p w14:paraId="299A40CB" w14:textId="77777777" w:rsidR="00431D43" w:rsidRPr="00985C52"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985C52">
        <w:rPr>
          <w:rFonts w:ascii="Trebuchet MS" w:eastAsia="Calibri" w:hAnsi="Trebuchet MS" w:cs="Arial"/>
          <w:noProof/>
          <w14:ligatures w14:val="none"/>
        </w:rPr>
        <w:t xml:space="preserve">Colectarea selectivă si controlată a deșeurilor pe categorii, valorificarea celor reciclabile si eliminarea celor nerecuperabile prin firme specializate si autorizate, conform </w:t>
      </w:r>
      <w:r w:rsidRPr="00985C52">
        <w:rPr>
          <w:rFonts w:ascii="Trebuchet MS" w:eastAsia="Calibri" w:hAnsi="Trebuchet MS" w:cs="Arial"/>
          <w:bCs/>
          <w:noProof/>
          <w14:ligatures w14:val="none"/>
        </w:rPr>
        <w:t>prevederilor OUG nr. 92/2021, privind regimul deșeurilor</w:t>
      </w:r>
      <w:r w:rsidRPr="00985C52">
        <w:rPr>
          <w:rFonts w:ascii="Trebuchet MS" w:eastAsia="Calibri" w:hAnsi="Trebuchet MS" w:cs="Arial"/>
          <w:bCs/>
          <w14:ligatures w14:val="none"/>
        </w:rPr>
        <w:t xml:space="preserve"> </w:t>
      </w:r>
      <w:r w:rsidRPr="00985C52">
        <w:rPr>
          <w:rFonts w:ascii="Trebuchet MS" w:eastAsia="Calibri" w:hAnsi="Trebuchet MS" w:cs="Arial"/>
          <w:bCs/>
          <w:noProof/>
          <w14:ligatures w14:val="none"/>
        </w:rPr>
        <w:t>cu modificările ulterioare, aprobată prin Legea nr. 17/2023</w:t>
      </w:r>
      <w:r w:rsidRPr="00985C52">
        <w:rPr>
          <w:rFonts w:ascii="Trebuchet MS" w:eastAsia="Calibri" w:hAnsi="Trebuchet MS" w:cs="Arial"/>
          <w:noProof/>
          <w14:ligatures w14:val="none"/>
        </w:rPr>
        <w:t>.</w:t>
      </w:r>
    </w:p>
    <w:p w14:paraId="1DB47B8C" w14:textId="77777777" w:rsidR="00431D43" w:rsidRPr="005B58AB"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5B58AB">
        <w:rPr>
          <w:rFonts w:ascii="Trebuchet MS" w:eastAsia="Calibri" w:hAnsi="Trebuchet MS" w:cs="Arial"/>
          <w:noProof/>
          <w14:ligatures w14:val="none"/>
        </w:rPr>
        <w:t>Asigurarea refacerii mediului în toată zona de implementare a proiectului.</w:t>
      </w:r>
    </w:p>
    <w:p w14:paraId="2FF46E7F" w14:textId="77777777" w:rsidR="00431D43" w:rsidRPr="005B58AB"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5B58AB">
        <w:rPr>
          <w:rFonts w:ascii="Trebuchet MS" w:eastAsia="Calibri" w:hAnsi="Trebuchet MS" w:cs="Arial"/>
          <w:noProof/>
          <w14:ligatures w14:val="none"/>
        </w:rPr>
        <w:t>Se impune respectarea cu strictețe a amplasamentului, fără extinderi sau modificări ulterioare.</w:t>
      </w:r>
    </w:p>
    <w:p w14:paraId="4F3FC04C" w14:textId="77777777" w:rsidR="00431D43" w:rsidRPr="005B58AB"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5B58AB">
        <w:rPr>
          <w:rFonts w:ascii="Trebuchet MS" w:eastAsia="Calibri" w:hAnsi="Trebuchet MS" w:cs="Arial"/>
          <w:noProof/>
          <w14:ligatures w14:val="none"/>
        </w:rPr>
        <w:t>În cazul producerii unui prejudiciu, titularul activității suportă costul pentru repararea prejudiciului si înlătură urmările produse de acesta, restabilind condițiile anterioare producerii prejudiciului, potrivit principiului ”poluatorul plătește”.</w:t>
      </w:r>
    </w:p>
    <w:p w14:paraId="5BC10C5C" w14:textId="3C122E67" w:rsidR="00431D43" w:rsidRPr="005B58AB"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5B58AB">
        <w:rPr>
          <w:rFonts w:ascii="Trebuchet MS" w:eastAsia="Calibri" w:hAnsi="Trebuchet MS" w:cs="Arial"/>
          <w14:ligatures w14:val="none"/>
        </w:rPr>
        <w:t xml:space="preserve">Conform art. 43, alin. 3-4 din anexa. nr. 5 la procedură, din </w:t>
      </w:r>
      <w:r w:rsidRPr="005B58AB">
        <w:rPr>
          <w:rFonts w:ascii="Trebuchet MS" w:eastAsia="Calibri" w:hAnsi="Trebuchet MS" w:cs="Arial"/>
          <w:lang w:eastAsia="ro-RO"/>
          <w14:ligatures w14:val="none"/>
        </w:rPr>
        <w:t xml:space="preserve">Legea nr. 292/2018 </w:t>
      </w:r>
      <w:r w:rsidRPr="005B58AB">
        <w:rPr>
          <w:rFonts w:ascii="Trebuchet MS" w:eastAsia="Calibri" w:hAnsi="Trebuchet MS" w:cs="Arial"/>
          <w:i/>
          <w14:ligatures w14:val="none"/>
        </w:rPr>
        <w:t>privind evaluarea impactului anumitor proiecte publice si private asupra mediului</w:t>
      </w:r>
      <w:r w:rsidRPr="005B58AB">
        <w:rPr>
          <w:rFonts w:ascii="Trebuchet MS" w:eastAsia="Calibri" w:hAnsi="Trebuchet MS" w:cs="Arial"/>
          <w14:ligatures w14:val="none"/>
        </w:rPr>
        <w:t xml:space="preserve">: </w:t>
      </w:r>
      <w:r w:rsidRPr="005B58AB">
        <w:rPr>
          <w:rFonts w:ascii="Trebuchet MS" w:eastAsia="Calibri" w:hAnsi="Trebuchet MS" w:cs="Arial"/>
          <w:bCs/>
          <w14:ligatures w14:val="none"/>
        </w:rPr>
        <w:t>(3)</w:t>
      </w:r>
      <w:r w:rsidRPr="005B58AB">
        <w:rPr>
          <w:rFonts w:ascii="Trebuchet MS" w:eastAsia="Calibri" w:hAnsi="Trebuchet MS" w:cs="Arial"/>
          <w14:ligatures w14:val="none"/>
        </w:rPr>
        <w:t xml:space="preserve"> La finalizarea proiectelor publice si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5B58AB">
        <w:rPr>
          <w:rFonts w:ascii="Trebuchet MS" w:eastAsia="Calibri" w:hAnsi="Trebuchet MS" w:cs="Arial"/>
          <w:bCs/>
          <w14:ligatures w14:val="none"/>
        </w:rPr>
        <w:t>(4)</w:t>
      </w:r>
      <w:r w:rsidRPr="005B58AB">
        <w:rPr>
          <w:rFonts w:ascii="Trebuchet MS" w:eastAsia="Calibri" w:hAnsi="Trebuchet MS" w:cs="Arial"/>
          <w14:ligatures w14:val="none"/>
        </w:rPr>
        <w:t xml:space="preserve"> Procesul-verbal întocmit în situaţia prevăzută la alin. (3) se </w:t>
      </w:r>
      <w:r w:rsidRPr="005B58AB">
        <w:rPr>
          <w:rFonts w:ascii="Trebuchet MS" w:eastAsia="Calibri" w:hAnsi="Trebuchet MS" w:cs="Arial"/>
          <w:noProof/>
          <w14:ligatures w14:val="none"/>
        </w:rPr>
        <w:t>anexează si face parte integrantă din procesul-verbal de recepţie la terminarea lucrărilor;</w:t>
      </w:r>
    </w:p>
    <w:p w14:paraId="1803FCB7" w14:textId="43B96E45" w:rsidR="00431D43" w:rsidRDefault="00431D43" w:rsidP="00431D43">
      <w:pPr>
        <w:spacing w:after="0" w:line="240" w:lineRule="auto"/>
        <w:jc w:val="both"/>
        <w:rPr>
          <w:rFonts w:ascii="Trebuchet MS" w:eastAsia="Times New Roman" w:hAnsi="Trebuchet MS" w:cs="Arial"/>
          <w:noProof/>
          <w:color w:val="FF0000"/>
          <w:lang w:eastAsia="en-GB"/>
          <w14:ligatures w14:val="none"/>
        </w:rPr>
      </w:pPr>
    </w:p>
    <w:p w14:paraId="6C02C368" w14:textId="77777777" w:rsidR="00431D43" w:rsidRPr="00AA1305" w:rsidRDefault="00431D43" w:rsidP="00431D43">
      <w:pPr>
        <w:spacing w:after="0" w:line="240" w:lineRule="auto"/>
        <w:ind w:firstLine="360"/>
        <w:jc w:val="both"/>
        <w:rPr>
          <w:rFonts w:ascii="Trebuchet MS" w:eastAsia="Times New Roman" w:hAnsi="Trebuchet MS" w:cs="Arial"/>
          <w:noProof/>
          <w:lang w:eastAsia="en-GB"/>
          <w14:ligatures w14:val="none"/>
        </w:rPr>
      </w:pPr>
      <w:r w:rsidRPr="00A12B04">
        <w:rPr>
          <w:rFonts w:ascii="Trebuchet MS" w:eastAsia="Times New Roman" w:hAnsi="Trebuchet MS" w:cs="Arial"/>
          <w:noProof/>
          <w:lang w:eastAsia="en-GB"/>
          <w14:ligatures w14:val="none"/>
        </w:rPr>
        <w:t xml:space="preserve">Prezenta decizie este valabilă pe toată perioada de realizare a proiectului, iar în situaţia în care intervin elemente noi, necunoscute la data emiterii prezentei decizii, sau se modifică </w:t>
      </w:r>
      <w:r w:rsidRPr="00AA1305">
        <w:rPr>
          <w:rFonts w:ascii="Trebuchet MS" w:eastAsia="Times New Roman" w:hAnsi="Trebuchet MS" w:cs="Arial"/>
          <w:noProof/>
          <w:lang w:eastAsia="en-GB"/>
          <w14:ligatures w14:val="none"/>
        </w:rPr>
        <w:t>condiţiile care au stat la baza emiterii acesteia, titularul proiectului are obligaţia de a notifica autoritatea competentă emitentă.</w:t>
      </w:r>
    </w:p>
    <w:p w14:paraId="3814CD0F" w14:textId="77777777" w:rsidR="00DC5940" w:rsidRDefault="00431D43" w:rsidP="00431D43">
      <w:pPr>
        <w:spacing w:after="0" w:line="240" w:lineRule="auto"/>
        <w:jc w:val="both"/>
        <w:rPr>
          <w:rFonts w:ascii="Trebuchet MS" w:eastAsia="Times New Roman" w:hAnsi="Trebuchet MS" w:cs="Arial"/>
          <w:noProof/>
          <w:lang w:eastAsia="en-GB"/>
          <w14:ligatures w14:val="none"/>
        </w:rPr>
      </w:pPr>
      <w:r w:rsidRPr="00AA1305">
        <w:rPr>
          <w:rFonts w:ascii="Trebuchet MS" w:eastAsia="Times New Roman" w:hAnsi="Trebuchet MS" w:cs="Arial"/>
          <w:noProof/>
          <w:lang w:eastAsia="en-GB"/>
          <w14:ligatures w14:val="none"/>
        </w:rPr>
        <w:t>    </w:t>
      </w:r>
    </w:p>
    <w:p w14:paraId="3D4BDA2E" w14:textId="77777777" w:rsidR="00DC5940" w:rsidRDefault="00DC5940" w:rsidP="00431D43">
      <w:pPr>
        <w:spacing w:after="0" w:line="240" w:lineRule="auto"/>
        <w:jc w:val="both"/>
        <w:rPr>
          <w:rFonts w:ascii="Trebuchet MS" w:eastAsia="Times New Roman" w:hAnsi="Trebuchet MS" w:cs="Arial"/>
          <w:noProof/>
          <w:lang w:eastAsia="en-GB"/>
          <w14:ligatures w14:val="none"/>
        </w:rPr>
      </w:pPr>
      <w:r>
        <w:rPr>
          <w:rFonts w:ascii="Trebuchet MS" w:eastAsia="Times New Roman" w:hAnsi="Trebuchet MS" w:cs="Arial"/>
          <w:noProof/>
          <w:lang w:eastAsia="en-GB"/>
          <w14:ligatures w14:val="none"/>
        </w:rPr>
        <w:lastRenderedPageBreak/>
        <w:tab/>
      </w:r>
      <w:r w:rsidR="00431D43" w:rsidRPr="00AA1305">
        <w:rPr>
          <w:rFonts w:ascii="Trebuchet MS" w:eastAsia="Times New Roman" w:hAnsi="Trebuchet MS" w:cs="Arial"/>
          <w:noProof/>
          <w:lang w:eastAsia="en-GB"/>
          <w14:ligatures w14:val="none"/>
        </w:rPr>
        <w:t xml:space="preserve">Orice persoană care face parte din publicul interesat si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w:t>
      </w:r>
    </w:p>
    <w:p w14:paraId="52C8E389" w14:textId="38FC9A71" w:rsidR="00DC5940" w:rsidRDefault="00431D43" w:rsidP="00431D43">
      <w:pPr>
        <w:spacing w:after="0" w:line="240" w:lineRule="auto"/>
        <w:jc w:val="both"/>
        <w:rPr>
          <w:rFonts w:ascii="Trebuchet MS" w:eastAsia="Times New Roman" w:hAnsi="Trebuchet MS" w:cs="Arial"/>
          <w:noProof/>
          <w:lang w:eastAsia="en-GB"/>
          <w14:ligatures w14:val="none"/>
        </w:rPr>
      </w:pPr>
      <w:r w:rsidRPr="00AA1305">
        <w:rPr>
          <w:rFonts w:ascii="Trebuchet MS" w:eastAsia="Times New Roman" w:hAnsi="Trebuchet MS" w:cs="Arial"/>
          <w:noProof/>
          <w:lang w:eastAsia="en-GB"/>
          <w14:ligatures w14:val="none"/>
        </w:rPr>
        <w:t>de dezvoltare, potrivit prevederilor Legii contenciosului administrativ nr. 554/2004, cu modificările si completările ulterioare.</w:t>
      </w:r>
    </w:p>
    <w:p w14:paraId="05C3E918" w14:textId="4A572A97" w:rsidR="00431D43" w:rsidRPr="00AA1305" w:rsidRDefault="00DC5940" w:rsidP="00431D43">
      <w:pPr>
        <w:spacing w:after="0" w:line="240" w:lineRule="auto"/>
        <w:jc w:val="both"/>
        <w:rPr>
          <w:rFonts w:ascii="Trebuchet MS" w:eastAsia="Times New Roman" w:hAnsi="Trebuchet MS" w:cs="Arial"/>
          <w:noProof/>
          <w:lang w:eastAsia="en-GB"/>
          <w14:ligatures w14:val="none"/>
        </w:rPr>
      </w:pPr>
      <w:r>
        <w:rPr>
          <w:rFonts w:ascii="Trebuchet MS" w:eastAsia="Times New Roman" w:hAnsi="Trebuchet MS" w:cs="Arial"/>
          <w:noProof/>
          <w:lang w:eastAsia="en-GB"/>
          <w14:ligatures w14:val="none"/>
        </w:rPr>
        <w:tab/>
      </w:r>
      <w:r w:rsidR="00431D43" w:rsidRPr="00AA1305">
        <w:rPr>
          <w:rFonts w:ascii="Trebuchet MS" w:eastAsia="Times New Roman" w:hAnsi="Trebuchet MS" w:cs="Arial"/>
          <w:noProof/>
          <w:lang w:eastAsia="en-GB"/>
          <w14:ligatures w14:val="none"/>
        </w:rPr>
        <w:t xml:space="preserve">Se poate adresa instanţei de contencios administrativ competente si orice organizaţie neguvernamentală care îndeplineşte condiţiile prevăzute la art. 2 din </w:t>
      </w:r>
      <w:r w:rsidR="00431D43" w:rsidRPr="00AA1305">
        <w:rPr>
          <w:rFonts w:ascii="Trebuchet MS" w:eastAsia="Calibri" w:hAnsi="Trebuchet MS" w:cs="Arial"/>
          <w:lang w:eastAsia="ro-RO"/>
          <w14:ligatures w14:val="none"/>
        </w:rPr>
        <w:t>Legea nr. 292/2018</w:t>
      </w:r>
      <w:r w:rsidR="00431D43" w:rsidRPr="00AA1305">
        <w:rPr>
          <w:rFonts w:ascii="Trebuchet MS" w:eastAsia="Times New Roman" w:hAnsi="Trebuchet MS" w:cs="Arial"/>
          <w:noProof/>
          <w:lang w:eastAsia="en-GB"/>
          <w14:ligatures w14:val="none"/>
        </w:rPr>
        <w:t xml:space="preserve"> privind evaluarea impactului anumitor proiecte publice si private asupra mediului, considerându-se că acestea sunt vătămate într-un drept al lor sau într-un interes legitim.</w:t>
      </w:r>
    </w:p>
    <w:p w14:paraId="64D9137F" w14:textId="77777777" w:rsidR="00DC5940" w:rsidRDefault="00DC5940" w:rsidP="00431D43">
      <w:pPr>
        <w:spacing w:after="0" w:line="240" w:lineRule="auto"/>
        <w:jc w:val="both"/>
        <w:rPr>
          <w:rFonts w:ascii="Trebuchet MS" w:eastAsia="Times New Roman" w:hAnsi="Trebuchet MS" w:cs="Arial"/>
          <w:noProof/>
          <w:lang w:eastAsia="en-GB"/>
          <w14:ligatures w14:val="none"/>
        </w:rPr>
      </w:pPr>
      <w:r>
        <w:rPr>
          <w:rFonts w:ascii="Trebuchet MS" w:eastAsia="Times New Roman" w:hAnsi="Trebuchet MS" w:cs="Arial"/>
          <w:noProof/>
          <w:lang w:eastAsia="en-GB"/>
          <w14:ligatures w14:val="none"/>
        </w:rPr>
        <w:tab/>
      </w:r>
    </w:p>
    <w:p w14:paraId="47D1EEB9" w14:textId="59491854" w:rsidR="00431D43" w:rsidRPr="00AA1305" w:rsidRDefault="00DC5940" w:rsidP="00431D43">
      <w:pPr>
        <w:spacing w:after="0" w:line="240" w:lineRule="auto"/>
        <w:jc w:val="both"/>
        <w:rPr>
          <w:rFonts w:ascii="Trebuchet MS" w:eastAsia="Times New Roman" w:hAnsi="Trebuchet MS" w:cs="Arial"/>
          <w:noProof/>
          <w:lang w:eastAsia="en-GB"/>
          <w14:ligatures w14:val="none"/>
        </w:rPr>
      </w:pPr>
      <w:r>
        <w:rPr>
          <w:rFonts w:ascii="Trebuchet MS" w:eastAsia="Times New Roman" w:hAnsi="Trebuchet MS" w:cs="Arial"/>
          <w:noProof/>
          <w:lang w:eastAsia="en-GB"/>
          <w14:ligatures w14:val="none"/>
        </w:rPr>
        <w:tab/>
      </w:r>
      <w:r w:rsidR="00431D43" w:rsidRPr="00AA1305">
        <w:rPr>
          <w:rFonts w:ascii="Trebuchet MS" w:eastAsia="Times New Roman" w:hAnsi="Trebuchet MS" w:cs="Arial"/>
          <w:noProof/>
          <w:lang w:eastAsia="en-GB"/>
          <w14:ligatures w14:val="none"/>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221A36E" w14:textId="77777777" w:rsidR="00DC5940" w:rsidRDefault="00DC5940" w:rsidP="00431D43">
      <w:pPr>
        <w:spacing w:after="0" w:line="240" w:lineRule="auto"/>
        <w:jc w:val="both"/>
        <w:rPr>
          <w:rFonts w:ascii="Trebuchet MS" w:eastAsia="Times New Roman" w:hAnsi="Trebuchet MS" w:cs="Arial"/>
          <w:noProof/>
          <w:lang w:eastAsia="en-GB"/>
          <w14:ligatures w14:val="none"/>
        </w:rPr>
      </w:pPr>
      <w:r>
        <w:rPr>
          <w:rFonts w:ascii="Trebuchet MS" w:eastAsia="Times New Roman" w:hAnsi="Trebuchet MS" w:cs="Arial"/>
          <w:noProof/>
          <w:lang w:eastAsia="en-GB"/>
          <w14:ligatures w14:val="none"/>
        </w:rPr>
        <w:tab/>
      </w:r>
    </w:p>
    <w:p w14:paraId="6DAEBE5D" w14:textId="77777777" w:rsidR="00DC5940" w:rsidRDefault="00DC5940" w:rsidP="00431D43">
      <w:pPr>
        <w:spacing w:after="0" w:line="240" w:lineRule="auto"/>
        <w:jc w:val="both"/>
        <w:rPr>
          <w:rFonts w:ascii="Trebuchet MS" w:eastAsia="Times New Roman" w:hAnsi="Trebuchet MS" w:cs="Arial"/>
          <w:noProof/>
          <w:lang w:eastAsia="en-GB"/>
          <w14:ligatures w14:val="none"/>
        </w:rPr>
      </w:pPr>
      <w:r>
        <w:rPr>
          <w:rFonts w:ascii="Trebuchet MS" w:eastAsia="Times New Roman" w:hAnsi="Trebuchet MS" w:cs="Arial"/>
          <w:noProof/>
          <w:lang w:eastAsia="en-GB"/>
          <w14:ligatures w14:val="none"/>
        </w:rPr>
        <w:tab/>
      </w:r>
      <w:r w:rsidR="00431D43" w:rsidRPr="00AA1305">
        <w:rPr>
          <w:rFonts w:ascii="Trebuchet MS" w:eastAsia="Times New Roman" w:hAnsi="Trebuchet MS" w:cs="Arial"/>
          <w:noProof/>
          <w:lang w:eastAsia="en-GB"/>
          <w14:ligatures w14:val="none"/>
        </w:rPr>
        <w:t xml:space="preserve">Înainte de a se adresa instanţei de contencios administrativ competente, persoanele prevăzute la art. 21 din </w:t>
      </w:r>
      <w:r w:rsidR="00431D43" w:rsidRPr="00AA1305">
        <w:rPr>
          <w:rFonts w:ascii="Trebuchet MS" w:eastAsia="Calibri" w:hAnsi="Trebuchet MS" w:cs="Arial"/>
          <w:lang w:eastAsia="ro-RO"/>
          <w14:ligatures w14:val="none"/>
        </w:rPr>
        <w:t>Legea nr. 292/2018</w:t>
      </w:r>
      <w:r w:rsidR="00431D43" w:rsidRPr="00AA1305">
        <w:rPr>
          <w:rFonts w:ascii="Trebuchet MS" w:eastAsia="Times New Roman" w:hAnsi="Trebuchet MS" w:cs="Arial"/>
          <w:noProof/>
          <w:lang w:eastAsia="en-GB"/>
          <w14:ligatures w14:val="none"/>
        </w:rPr>
        <w:t xml:space="preserve"> privind evaluarea impactului anumitor proiecte publice si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3C8C103E" w14:textId="77777777" w:rsidR="00DC5940" w:rsidRDefault="00DC5940" w:rsidP="00431D43">
      <w:pPr>
        <w:spacing w:after="0" w:line="240" w:lineRule="auto"/>
        <w:jc w:val="both"/>
        <w:rPr>
          <w:rFonts w:ascii="Trebuchet MS" w:eastAsia="Times New Roman" w:hAnsi="Trebuchet MS" w:cs="Arial"/>
          <w:noProof/>
          <w:lang w:eastAsia="en-GB"/>
          <w14:ligatures w14:val="none"/>
        </w:rPr>
      </w:pPr>
      <w:r>
        <w:rPr>
          <w:rFonts w:ascii="Trebuchet MS" w:eastAsia="Times New Roman" w:hAnsi="Trebuchet MS" w:cs="Arial"/>
          <w:noProof/>
          <w:lang w:eastAsia="en-GB"/>
          <w14:ligatures w14:val="none"/>
        </w:rPr>
        <w:tab/>
      </w:r>
    </w:p>
    <w:p w14:paraId="6FF730BD" w14:textId="35D8C2D0" w:rsidR="00431D43" w:rsidRDefault="00DC5940" w:rsidP="00431D43">
      <w:pPr>
        <w:spacing w:after="0" w:line="240" w:lineRule="auto"/>
        <w:jc w:val="both"/>
        <w:rPr>
          <w:rFonts w:ascii="Trebuchet MS" w:eastAsia="Times New Roman" w:hAnsi="Trebuchet MS" w:cs="Arial"/>
          <w:noProof/>
          <w:lang w:eastAsia="en-GB"/>
          <w14:ligatures w14:val="none"/>
        </w:rPr>
      </w:pPr>
      <w:r>
        <w:rPr>
          <w:rFonts w:ascii="Trebuchet MS" w:eastAsia="Times New Roman" w:hAnsi="Trebuchet MS" w:cs="Arial"/>
          <w:noProof/>
          <w:lang w:eastAsia="en-GB"/>
          <w14:ligatures w14:val="none"/>
        </w:rPr>
        <w:tab/>
      </w:r>
      <w:r w:rsidR="00431D43" w:rsidRPr="00AA1305">
        <w:rPr>
          <w:rFonts w:ascii="Trebuchet MS" w:eastAsia="Times New Roman" w:hAnsi="Trebuchet MS" w:cs="Arial"/>
          <w:noProof/>
          <w:lang w:eastAsia="en-GB"/>
          <w14:ligatures w14:val="none"/>
        </w:rPr>
        <w:t>Autoritatea publică emitentă are obligaţia de a răspunde la plângerea prealabilă prevăzută la art. 22 alin. (1) în termen de 30 de zile de la data înregistrării acesteia la acea autoritate.</w:t>
      </w:r>
    </w:p>
    <w:p w14:paraId="57B67F1A" w14:textId="77777777" w:rsidR="00DC5940" w:rsidRPr="00AA1305" w:rsidRDefault="00DC5940" w:rsidP="00431D43">
      <w:pPr>
        <w:spacing w:after="0" w:line="240" w:lineRule="auto"/>
        <w:jc w:val="both"/>
        <w:rPr>
          <w:rFonts w:ascii="Trebuchet MS" w:eastAsia="Times New Roman" w:hAnsi="Trebuchet MS" w:cs="Arial"/>
          <w:noProof/>
          <w:lang w:eastAsia="en-GB"/>
          <w14:ligatures w14:val="none"/>
        </w:rPr>
      </w:pPr>
    </w:p>
    <w:p w14:paraId="7B3C2DD5" w14:textId="77777777" w:rsidR="00DC5940" w:rsidRDefault="00DC5940" w:rsidP="00DC5940">
      <w:pPr>
        <w:spacing w:after="0" w:line="240" w:lineRule="auto"/>
        <w:jc w:val="both"/>
        <w:rPr>
          <w:rFonts w:ascii="Trebuchet MS" w:eastAsia="Times New Roman" w:hAnsi="Trebuchet MS" w:cs="Arial"/>
          <w:noProof/>
          <w:lang w:eastAsia="en-GB"/>
          <w14:ligatures w14:val="none"/>
        </w:rPr>
      </w:pPr>
      <w:r>
        <w:rPr>
          <w:rFonts w:ascii="Trebuchet MS" w:eastAsia="Times New Roman" w:hAnsi="Trebuchet MS" w:cs="Arial"/>
          <w:noProof/>
          <w:lang w:eastAsia="en-GB"/>
          <w14:ligatures w14:val="none"/>
        </w:rPr>
        <w:tab/>
      </w:r>
      <w:r w:rsidR="00431D43" w:rsidRPr="00AA1305">
        <w:rPr>
          <w:rFonts w:ascii="Trebuchet MS" w:eastAsia="Times New Roman" w:hAnsi="Trebuchet MS" w:cs="Arial"/>
          <w:noProof/>
          <w:lang w:eastAsia="en-GB"/>
          <w14:ligatures w14:val="none"/>
        </w:rPr>
        <w:t>Procedura de soluţionare a plângerii prealabile prevăzută la art. 22 alin. (1) este gratuită si trebuie să fie echitabilă, rapidă si corectă.</w:t>
      </w:r>
    </w:p>
    <w:p w14:paraId="092EBDE7" w14:textId="77777777" w:rsidR="00DC5940" w:rsidRDefault="00DC5940" w:rsidP="00DC5940">
      <w:pPr>
        <w:spacing w:after="0" w:line="240" w:lineRule="auto"/>
        <w:jc w:val="both"/>
        <w:rPr>
          <w:rFonts w:ascii="Trebuchet MS" w:eastAsia="Times New Roman" w:hAnsi="Trebuchet MS" w:cs="Arial"/>
          <w:noProof/>
          <w:lang w:eastAsia="en-GB"/>
          <w14:ligatures w14:val="none"/>
        </w:rPr>
      </w:pPr>
    </w:p>
    <w:p w14:paraId="4F49936A" w14:textId="6D5086ED" w:rsidR="00431D43" w:rsidRPr="00DC5940" w:rsidRDefault="00DC5940" w:rsidP="00DC5940">
      <w:pPr>
        <w:spacing w:after="0" w:line="240" w:lineRule="auto"/>
        <w:jc w:val="both"/>
        <w:rPr>
          <w:rFonts w:ascii="Trebuchet MS" w:eastAsia="Times New Roman" w:hAnsi="Trebuchet MS" w:cs="Arial"/>
          <w:noProof/>
          <w:lang w:eastAsia="en-GB"/>
          <w14:ligatures w14:val="none"/>
        </w:rPr>
      </w:pPr>
      <w:r>
        <w:rPr>
          <w:rFonts w:ascii="Trebuchet MS" w:eastAsia="Times New Roman" w:hAnsi="Trebuchet MS" w:cs="Arial"/>
          <w:noProof/>
          <w:lang w:eastAsia="en-GB"/>
          <w14:ligatures w14:val="none"/>
        </w:rPr>
        <w:tab/>
      </w:r>
      <w:r w:rsidR="00431D43" w:rsidRPr="00AA1305">
        <w:rPr>
          <w:rFonts w:ascii="Trebuchet MS" w:eastAsia="Calibri" w:hAnsi="Trebuchet MS" w:cs="Arial"/>
          <w:noProof/>
          <w14:ligatures w14:val="none"/>
        </w:rPr>
        <w:t xml:space="preserve">Prezenta decizie poate fi contestată în conformitate cu prevederile </w:t>
      </w:r>
      <w:r w:rsidR="00431D43" w:rsidRPr="00AA1305">
        <w:rPr>
          <w:rFonts w:ascii="Trebuchet MS" w:eastAsia="Calibri" w:hAnsi="Trebuchet MS" w:cs="Arial"/>
          <w:lang w:eastAsia="ro-RO"/>
          <w14:ligatures w14:val="none"/>
        </w:rPr>
        <w:t>Legii nr. 292/2018</w:t>
      </w:r>
      <w:r w:rsidR="00431D43" w:rsidRPr="00AA1305">
        <w:rPr>
          <w:rFonts w:ascii="Trebuchet MS" w:eastAsia="Times New Roman" w:hAnsi="Trebuchet MS" w:cs="Arial"/>
          <w:noProof/>
          <w:lang w:eastAsia="en-GB"/>
          <w14:ligatures w14:val="none"/>
        </w:rPr>
        <w:t xml:space="preserve"> privind evaluarea impactului anumitor proiecte publice si private asupra mediului</w:t>
      </w:r>
      <w:r w:rsidR="00431D43" w:rsidRPr="00AA1305">
        <w:rPr>
          <w:rFonts w:ascii="Trebuchet MS" w:eastAsia="Calibri" w:hAnsi="Trebuchet MS" w:cs="Arial"/>
          <w:b/>
          <w:lang w:eastAsia="ro-RO"/>
          <w14:ligatures w14:val="none"/>
        </w:rPr>
        <w:t xml:space="preserve"> </w:t>
      </w:r>
      <w:r w:rsidR="00431D43" w:rsidRPr="00AA1305">
        <w:rPr>
          <w:rFonts w:ascii="Trebuchet MS" w:eastAsia="Calibri" w:hAnsi="Trebuchet MS" w:cs="Arial"/>
          <w:noProof/>
          <w14:ligatures w14:val="none"/>
        </w:rPr>
        <w:t>si ale Legii contenciosului administrativ nr. 554/2004, cu modificările si completările ulterioare.</w:t>
      </w:r>
    </w:p>
    <w:p w14:paraId="1A36F863" w14:textId="77777777" w:rsidR="00DC5940" w:rsidRDefault="00DC5940" w:rsidP="00431D43">
      <w:pPr>
        <w:autoSpaceDE w:val="0"/>
        <w:autoSpaceDN w:val="0"/>
        <w:adjustRightInd w:val="0"/>
        <w:spacing w:after="0" w:line="240" w:lineRule="auto"/>
        <w:jc w:val="both"/>
        <w:rPr>
          <w:rFonts w:ascii="Trebuchet MS" w:eastAsia="Calibri" w:hAnsi="Trebuchet MS" w:cs="Arial"/>
          <w14:ligatures w14:val="none"/>
        </w:rPr>
      </w:pPr>
    </w:p>
    <w:p w14:paraId="54A93853" w14:textId="4C83EEA3" w:rsidR="00431D43" w:rsidRPr="00AA1305" w:rsidRDefault="00DC5940" w:rsidP="00431D43">
      <w:pPr>
        <w:autoSpaceDE w:val="0"/>
        <w:autoSpaceDN w:val="0"/>
        <w:adjustRightInd w:val="0"/>
        <w:spacing w:after="0" w:line="240" w:lineRule="auto"/>
        <w:jc w:val="both"/>
        <w:rPr>
          <w:rFonts w:ascii="Trebuchet MS" w:eastAsia="Calibri" w:hAnsi="Trebuchet MS" w:cs="Arial"/>
          <w:noProof/>
          <w14:ligatures w14:val="none"/>
        </w:rPr>
      </w:pPr>
      <w:r>
        <w:rPr>
          <w:rFonts w:ascii="Trebuchet MS" w:eastAsia="Calibri" w:hAnsi="Trebuchet MS" w:cs="Arial"/>
          <w14:ligatures w14:val="none"/>
        </w:rPr>
        <w:tab/>
      </w:r>
      <w:r w:rsidR="00431D43" w:rsidRPr="00AA1305">
        <w:rPr>
          <w:rFonts w:ascii="Trebuchet MS" w:eastAsia="Calibri" w:hAnsi="Trebuchet MS" w:cs="Arial"/>
          <w14:ligatures w14:val="none"/>
        </w:rPr>
        <w:t>Prezentul act nu exonerează de răspundere titularul, proiectantul si/sau constructorul în cazul producerii unor accidente în timpul execuţiei lucrărilor sau exploatării acestora.</w:t>
      </w:r>
    </w:p>
    <w:p w14:paraId="6DA8F6DC" w14:textId="668BD34C" w:rsid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p>
    <w:p w14:paraId="1D35FC5A" w14:textId="0DEB351E" w:rsidR="00FD422C" w:rsidRDefault="00FD422C" w:rsidP="00395207">
      <w:pPr>
        <w:tabs>
          <w:tab w:val="left" w:pos="0"/>
        </w:tabs>
        <w:spacing w:after="0" w:line="240" w:lineRule="auto"/>
        <w:jc w:val="both"/>
        <w:outlineLvl w:val="0"/>
        <w:rPr>
          <w:rFonts w:ascii="Trebuchet MS" w:hAnsi="Trebuchet MS" w:cs="Open Sans"/>
          <w:color w:val="000000"/>
          <w:shd w:val="clear" w:color="auto" w:fill="FFFFFF"/>
        </w:rPr>
      </w:pPr>
    </w:p>
    <w:p w14:paraId="104C4D28" w14:textId="7C72864B" w:rsidR="00AA7126" w:rsidRDefault="00AA7126" w:rsidP="00395207">
      <w:pPr>
        <w:tabs>
          <w:tab w:val="left" w:pos="0"/>
        </w:tabs>
        <w:spacing w:after="0" w:line="240" w:lineRule="auto"/>
        <w:jc w:val="both"/>
        <w:outlineLvl w:val="0"/>
        <w:rPr>
          <w:rFonts w:ascii="Trebuchet MS" w:hAnsi="Trebuchet MS" w:cs="Open Sans"/>
          <w:color w:val="000000"/>
          <w:shd w:val="clear" w:color="auto" w:fill="FFFFFF"/>
        </w:rPr>
      </w:pPr>
    </w:p>
    <w:p w14:paraId="5096EDFF" w14:textId="77777777" w:rsidR="00AA7126" w:rsidRPr="00395207" w:rsidRDefault="00AA7126" w:rsidP="00395207">
      <w:pPr>
        <w:tabs>
          <w:tab w:val="left" w:pos="0"/>
        </w:tabs>
        <w:spacing w:after="0" w:line="240" w:lineRule="auto"/>
        <w:jc w:val="both"/>
        <w:outlineLvl w:val="0"/>
        <w:rPr>
          <w:rFonts w:ascii="Trebuchet MS" w:hAnsi="Trebuchet MS" w:cs="Open Sans"/>
          <w:color w:val="000000"/>
          <w:shd w:val="clear" w:color="auto" w:fill="FFFFFF"/>
        </w:rPr>
      </w:pPr>
    </w:p>
    <w:p w14:paraId="0613529B" w14:textId="77777777" w:rsidR="00395207" w:rsidRPr="00395207" w:rsidRDefault="00395207" w:rsidP="00395207">
      <w:pPr>
        <w:tabs>
          <w:tab w:val="left" w:pos="0"/>
        </w:tabs>
        <w:spacing w:after="0" w:line="240" w:lineRule="auto"/>
        <w:jc w:val="center"/>
        <w:outlineLvl w:val="0"/>
        <w:rPr>
          <w:rFonts w:ascii="Trebuchet MS" w:hAnsi="Trebuchet MS" w:cs="Open Sans"/>
          <w:b/>
          <w:color w:val="000000"/>
          <w:shd w:val="clear" w:color="auto" w:fill="FFFFFF"/>
        </w:rPr>
      </w:pPr>
      <w:r w:rsidRPr="00395207">
        <w:rPr>
          <w:rFonts w:ascii="Trebuchet MS" w:hAnsi="Trebuchet MS" w:cs="Open Sans"/>
          <w:b/>
          <w:color w:val="000000"/>
          <w:shd w:val="clear" w:color="auto" w:fill="FFFFFF"/>
        </w:rPr>
        <w:t>DIRECTOR  EXECUTIV,</w:t>
      </w:r>
    </w:p>
    <w:p w14:paraId="2E54C160" w14:textId="77777777" w:rsidR="00395207" w:rsidRPr="00395207" w:rsidRDefault="00395207" w:rsidP="00395207">
      <w:pPr>
        <w:tabs>
          <w:tab w:val="left" w:pos="0"/>
        </w:tabs>
        <w:spacing w:after="0" w:line="240" w:lineRule="auto"/>
        <w:jc w:val="center"/>
        <w:outlineLvl w:val="0"/>
        <w:rPr>
          <w:rFonts w:ascii="Trebuchet MS" w:hAnsi="Trebuchet MS" w:cs="Open Sans"/>
          <w:b/>
          <w:color w:val="000000"/>
          <w:shd w:val="clear" w:color="auto" w:fill="FFFFFF"/>
        </w:rPr>
      </w:pPr>
      <w:r w:rsidRPr="00395207">
        <w:rPr>
          <w:rFonts w:ascii="Trebuchet MS" w:hAnsi="Trebuchet MS" w:cs="Open Sans"/>
          <w:b/>
          <w:color w:val="000000"/>
          <w:shd w:val="clear" w:color="auto" w:fill="FFFFFF"/>
        </w:rPr>
        <w:t>dr. ing. Aurica GREC</w:t>
      </w:r>
    </w:p>
    <w:p w14:paraId="048B5B24"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713430B1" w14:textId="055FFED5" w:rsid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7068454C" w14:textId="33AD1890" w:rsidR="00AA7126"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06057342" w14:textId="1367CABD" w:rsidR="00AA7126" w:rsidRDefault="00AA7126" w:rsidP="00395207">
      <w:pPr>
        <w:tabs>
          <w:tab w:val="left" w:pos="0"/>
        </w:tabs>
        <w:spacing w:after="0" w:line="240" w:lineRule="auto"/>
        <w:jc w:val="both"/>
        <w:outlineLvl w:val="0"/>
        <w:rPr>
          <w:rFonts w:ascii="Trebuchet MS" w:hAnsi="Trebuchet MS" w:cs="Open Sans"/>
          <w:color w:val="000000"/>
          <w:shd w:val="clear" w:color="auto" w:fill="FFFFFF"/>
        </w:rPr>
      </w:pPr>
    </w:p>
    <w:p w14:paraId="0FD97E05" w14:textId="71896216" w:rsidR="00DC5940" w:rsidRDefault="00DC5940" w:rsidP="00395207">
      <w:pPr>
        <w:tabs>
          <w:tab w:val="left" w:pos="0"/>
        </w:tabs>
        <w:spacing w:after="0" w:line="240" w:lineRule="auto"/>
        <w:jc w:val="both"/>
        <w:outlineLvl w:val="0"/>
        <w:rPr>
          <w:rFonts w:ascii="Trebuchet MS" w:hAnsi="Trebuchet MS" w:cs="Open Sans"/>
          <w:color w:val="000000"/>
          <w:shd w:val="clear" w:color="auto" w:fill="FFFFFF"/>
        </w:rPr>
      </w:pPr>
    </w:p>
    <w:p w14:paraId="69E62931" w14:textId="6D5B3B97" w:rsidR="00AA7126" w:rsidRDefault="00AA7126" w:rsidP="00395207">
      <w:pPr>
        <w:tabs>
          <w:tab w:val="left" w:pos="0"/>
        </w:tabs>
        <w:spacing w:after="0" w:line="240" w:lineRule="auto"/>
        <w:jc w:val="both"/>
        <w:outlineLvl w:val="0"/>
        <w:rPr>
          <w:rFonts w:ascii="Trebuchet MS" w:hAnsi="Trebuchet MS" w:cs="Open Sans"/>
          <w:color w:val="000000"/>
          <w:shd w:val="clear" w:color="auto" w:fill="FFFFFF"/>
        </w:rPr>
      </w:pPr>
    </w:p>
    <w:p w14:paraId="600A08CA" w14:textId="77777777" w:rsidR="00DC5940" w:rsidRDefault="00DC5940" w:rsidP="00395207">
      <w:pPr>
        <w:tabs>
          <w:tab w:val="left" w:pos="0"/>
        </w:tabs>
        <w:spacing w:after="0" w:line="240" w:lineRule="auto"/>
        <w:jc w:val="both"/>
        <w:outlineLvl w:val="0"/>
        <w:rPr>
          <w:rFonts w:ascii="Trebuchet MS" w:hAnsi="Trebuchet MS" w:cs="Open Sans"/>
          <w:color w:val="000000"/>
          <w:shd w:val="clear" w:color="auto" w:fill="FFFFFF"/>
        </w:rPr>
      </w:pPr>
    </w:p>
    <w:p w14:paraId="48C5877D" w14:textId="77777777" w:rsidR="00FD422C" w:rsidRPr="00395207" w:rsidRDefault="00FD422C" w:rsidP="00395207">
      <w:pPr>
        <w:tabs>
          <w:tab w:val="left" w:pos="0"/>
        </w:tabs>
        <w:spacing w:after="0" w:line="240" w:lineRule="auto"/>
        <w:jc w:val="both"/>
        <w:outlineLvl w:val="0"/>
        <w:rPr>
          <w:rFonts w:ascii="Trebuchet MS" w:hAnsi="Trebuchet MS" w:cs="Open Sans"/>
          <w:color w:val="000000"/>
          <w:shd w:val="clear" w:color="auto" w:fill="FFFFFF"/>
        </w:rPr>
      </w:pPr>
    </w:p>
    <w:p w14:paraId="393C3E84"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Şef  Serviciu Avize, Acorduri, Autorizaţii, </w:t>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t xml:space="preserve">                       </w:t>
      </w:r>
    </w:p>
    <w:p w14:paraId="573727F1"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ing. Gizella BALINT</w:t>
      </w:r>
      <w:r w:rsidRPr="00395207">
        <w:rPr>
          <w:rFonts w:ascii="Trebuchet MS" w:hAnsi="Trebuchet MS" w:cs="Open Sans"/>
          <w:b/>
          <w:color w:val="000000"/>
          <w:shd w:val="clear" w:color="auto" w:fill="FFFFFF"/>
        </w:rPr>
        <w:t xml:space="preserve">        </w:t>
      </w:r>
    </w:p>
    <w:p w14:paraId="70DC5930" w14:textId="4986360D" w:rsidR="002F5A1D" w:rsidRDefault="002F5A1D" w:rsidP="00395207">
      <w:pPr>
        <w:tabs>
          <w:tab w:val="left" w:pos="0"/>
        </w:tabs>
        <w:spacing w:after="0" w:line="240" w:lineRule="auto"/>
        <w:jc w:val="both"/>
        <w:outlineLvl w:val="0"/>
        <w:rPr>
          <w:rFonts w:ascii="Trebuchet MS" w:hAnsi="Trebuchet MS" w:cs="Open Sans"/>
          <w:color w:val="000000"/>
          <w:shd w:val="clear" w:color="auto" w:fill="FFFFFF"/>
        </w:rPr>
      </w:pPr>
    </w:p>
    <w:p w14:paraId="217DEB28" w14:textId="3776DC65" w:rsidR="002F5A1D" w:rsidRDefault="002F5A1D" w:rsidP="00395207">
      <w:pPr>
        <w:tabs>
          <w:tab w:val="left" w:pos="0"/>
        </w:tabs>
        <w:spacing w:after="0" w:line="240" w:lineRule="auto"/>
        <w:jc w:val="both"/>
        <w:outlineLvl w:val="0"/>
        <w:rPr>
          <w:rFonts w:ascii="Trebuchet MS" w:hAnsi="Trebuchet MS" w:cs="Open Sans"/>
          <w:color w:val="000000"/>
          <w:shd w:val="clear" w:color="auto" w:fill="FFFFFF"/>
        </w:rPr>
      </w:pPr>
    </w:p>
    <w:p w14:paraId="526CCB92" w14:textId="6D3EBB2C" w:rsidR="00FD422C" w:rsidRDefault="00FD422C" w:rsidP="00395207">
      <w:pPr>
        <w:tabs>
          <w:tab w:val="left" w:pos="0"/>
        </w:tabs>
        <w:spacing w:after="0" w:line="240" w:lineRule="auto"/>
        <w:jc w:val="both"/>
        <w:outlineLvl w:val="0"/>
        <w:rPr>
          <w:rFonts w:ascii="Trebuchet MS" w:hAnsi="Trebuchet MS" w:cs="Open Sans"/>
          <w:color w:val="000000"/>
          <w:shd w:val="clear" w:color="auto" w:fill="FFFFFF"/>
        </w:rPr>
      </w:pPr>
    </w:p>
    <w:p w14:paraId="1A9F7582" w14:textId="77777777" w:rsidR="00CD3FE8" w:rsidRPr="00395207" w:rsidRDefault="00CD3FE8" w:rsidP="00395207">
      <w:pPr>
        <w:tabs>
          <w:tab w:val="left" w:pos="0"/>
        </w:tabs>
        <w:spacing w:after="0" w:line="240" w:lineRule="auto"/>
        <w:jc w:val="both"/>
        <w:outlineLvl w:val="0"/>
        <w:rPr>
          <w:rFonts w:ascii="Trebuchet MS" w:hAnsi="Trebuchet MS" w:cs="Open Sans"/>
          <w:color w:val="000000"/>
          <w:shd w:val="clear" w:color="auto" w:fill="FFFFFF"/>
        </w:rPr>
      </w:pPr>
      <w:bookmarkStart w:id="1" w:name="_GoBack"/>
      <w:bookmarkEnd w:id="1"/>
    </w:p>
    <w:p w14:paraId="78413B0B"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Întocmit,</w:t>
      </w:r>
    </w:p>
    <w:p w14:paraId="341C7218" w14:textId="0545102E" w:rsidR="00BA0C86" w:rsidRPr="00BA0C86" w:rsidRDefault="00DC5940" w:rsidP="00BA0C86">
      <w:pPr>
        <w:tabs>
          <w:tab w:val="left" w:pos="0"/>
        </w:tabs>
        <w:spacing w:after="0" w:line="240" w:lineRule="auto"/>
        <w:jc w:val="both"/>
        <w:outlineLvl w:val="0"/>
        <w:rPr>
          <w:rFonts w:ascii="Trebuchet MS" w:hAnsi="Trebuchet MS" w:cs="Open Sans"/>
          <w:color w:val="000000"/>
          <w:shd w:val="clear" w:color="auto" w:fill="FFFFFF"/>
        </w:rPr>
      </w:pPr>
      <w:r>
        <w:rPr>
          <w:rFonts w:ascii="Trebuchet MS" w:hAnsi="Trebuchet MS" w:cs="Open Sans"/>
          <w:color w:val="000000"/>
          <w:shd w:val="clear" w:color="auto" w:fill="FFFFFF"/>
        </w:rPr>
        <w:t>ing. Anca HOROTAN</w:t>
      </w:r>
    </w:p>
    <w:sectPr w:rsidR="00BA0C86" w:rsidRPr="00BA0C86" w:rsidSect="001A3906">
      <w:headerReference w:type="default" r:id="rId8"/>
      <w:footerReference w:type="default" r:id="rId9"/>
      <w:headerReference w:type="first" r:id="rId10"/>
      <w:footerReference w:type="first" r:id="rId11"/>
      <w:pgSz w:w="11906" w:h="16838" w:code="9"/>
      <w:pgMar w:top="-438"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DCA05" w14:textId="77777777" w:rsidR="0004471E" w:rsidRDefault="0004471E" w:rsidP="00143ACD">
      <w:pPr>
        <w:spacing w:after="0" w:line="240" w:lineRule="auto"/>
      </w:pPr>
      <w:r>
        <w:separator/>
      </w:r>
    </w:p>
  </w:endnote>
  <w:endnote w:type="continuationSeparator" w:id="0">
    <w:p w14:paraId="5D89DF09" w14:textId="77777777" w:rsidR="0004471E" w:rsidRDefault="0004471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0BD7D0DD"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A</w:t>
    </w:r>
    <w:r w:rsidRPr="00DD65FA">
      <w:rPr>
        <w:rFonts w:ascii="Trebuchet MS" w:hAnsi="Trebuchet MS"/>
        <w:sz w:val="16"/>
        <w:szCs w:val="16"/>
      </w:rPr>
      <w:t>GENȚIA PENTRU PROTECȚIA MEDIULUI</w:t>
    </w:r>
    <w:r w:rsidR="00BD6769">
      <w:rPr>
        <w:rFonts w:ascii="Trebuchet MS" w:hAnsi="Trebuchet MS"/>
        <w:sz w:val="16"/>
        <w:szCs w:val="16"/>
      </w:rPr>
      <w:t xml:space="preserve"> SĂLAJ</w:t>
    </w:r>
    <w:r w:rsidRPr="00DD65FA">
      <w:rPr>
        <w:rFonts w:ascii="Trebuchet MS" w:hAnsi="Trebuchet MS"/>
        <w:sz w:val="16"/>
        <w:szCs w:val="16"/>
      </w:rPr>
      <w:t xml:space="preserve">                                                                                          </w:t>
    </w:r>
    <w:r w:rsidR="003F6554">
      <w:rPr>
        <w:rFonts w:ascii="Trebuchet MS" w:hAnsi="Trebuchet MS"/>
        <w:sz w:val="16"/>
        <w:szCs w:val="16"/>
      </w:rPr>
      <w:t xml:space="preserve">                         </w:t>
    </w:r>
    <w:r w:rsidRPr="00DD65FA">
      <w:rPr>
        <w:rFonts w:ascii="Trebuchet MS" w:hAnsi="Trebuchet MS"/>
        <w:sz w:val="16"/>
        <w:szCs w:val="16"/>
      </w:rPr>
      <w:t xml:space="preserve">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CD3FE8">
      <w:rPr>
        <w:rFonts w:ascii="Trebuchet MS" w:hAnsi="Trebuchet MS"/>
        <w:b/>
        <w:bCs/>
        <w:noProof/>
        <w:sz w:val="16"/>
        <w:szCs w:val="16"/>
      </w:rPr>
      <w:t>10</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CD3FE8">
      <w:rPr>
        <w:rFonts w:ascii="Trebuchet MS" w:hAnsi="Trebuchet MS"/>
        <w:b/>
        <w:bCs/>
        <w:noProof/>
        <w:sz w:val="16"/>
        <w:szCs w:val="16"/>
      </w:rPr>
      <w:t>11</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61D4E46B" w14:textId="77777777" w:rsidR="003F6554" w:rsidRDefault="00DD65FA" w:rsidP="003F6554">
    <w:pPr>
      <w:spacing w:after="0" w:line="240" w:lineRule="auto"/>
      <w:jc w:val="both"/>
      <w:rPr>
        <w:rFonts w:ascii="Trebuchet MS" w:eastAsia="Times New Roman" w:hAnsi="Trebuchet MS"/>
        <w:bCs/>
        <w:sz w:val="16"/>
        <w:szCs w:val="16"/>
        <w:lang w:val="es-ES"/>
      </w:rPr>
    </w:pPr>
    <w:r w:rsidRPr="00DD65FA">
      <w:rPr>
        <w:rFonts w:ascii="Trebuchet MS" w:hAnsi="Trebuchet MS"/>
        <w:sz w:val="16"/>
        <w:szCs w:val="16"/>
      </w:rPr>
      <w:t>Adresa</w:t>
    </w:r>
    <w:hyperlink r:id="rId1" w:history="1"/>
    <w:r w:rsidRPr="004F30BE">
      <w:rPr>
        <w:rFonts w:ascii="Trebuchet MS" w:eastAsia="Times New Roman" w:hAnsi="Trebuchet MS"/>
        <w:bCs/>
        <w:sz w:val="16"/>
        <w:szCs w:val="16"/>
        <w:lang w:val="es-ES"/>
      </w:rPr>
      <w:t xml:space="preserve"> </w:t>
    </w:r>
    <w:r w:rsidR="00BD6769" w:rsidRPr="004F30BE">
      <w:rPr>
        <w:rFonts w:ascii="Trebuchet MS" w:eastAsia="Times New Roman" w:hAnsi="Trebuchet MS"/>
        <w:bCs/>
        <w:sz w:val="16"/>
        <w:szCs w:val="16"/>
        <w:lang w:val="es-ES"/>
      </w:rPr>
      <w:t xml:space="preserve">Str. Parcului nr. 2, loc. </w:t>
    </w:r>
    <w:r w:rsidR="00BD6769" w:rsidRPr="003F6554">
      <w:rPr>
        <w:rFonts w:ascii="Trebuchet MS" w:eastAsia="Times New Roman" w:hAnsi="Trebuchet MS"/>
        <w:bCs/>
        <w:sz w:val="16"/>
        <w:szCs w:val="16"/>
        <w:lang w:val="es-ES"/>
      </w:rPr>
      <w:t>Zalău, jud. Sălaj, cod postal 450045</w:t>
    </w:r>
  </w:p>
  <w:p w14:paraId="7EBF8EB3" w14:textId="4E27A43F" w:rsidR="00DD65FA" w:rsidRPr="003F6554" w:rsidRDefault="00B57F87" w:rsidP="003F6554">
    <w:pPr>
      <w:spacing w:after="0" w:line="240" w:lineRule="auto"/>
      <w:jc w:val="both"/>
      <w:rPr>
        <w:rStyle w:val="Hyperlink"/>
        <w:rFonts w:ascii="Trebuchet MS" w:eastAsia="Times New Roman" w:hAnsi="Trebuchet MS"/>
        <w:color w:val="auto"/>
        <w:sz w:val="16"/>
        <w:szCs w:val="16"/>
        <w:u w:val="none"/>
        <w:lang w:val="en-US"/>
      </w:rPr>
    </w:pPr>
    <w:r>
      <w:rPr>
        <w:sz w:val="16"/>
        <w:szCs w:val="16"/>
      </w:rPr>
      <w:t xml:space="preserve">Tel.: </w:t>
    </w:r>
    <w:r w:rsidR="00BD6769" w:rsidRPr="00DD65FA">
      <w:rPr>
        <w:sz w:val="16"/>
        <w:szCs w:val="16"/>
      </w:rPr>
      <w:t>+4</w:t>
    </w:r>
    <w:r w:rsidR="00BD6769">
      <w:rPr>
        <w:sz w:val="16"/>
        <w:szCs w:val="16"/>
      </w:rPr>
      <w:t xml:space="preserve">0260662619, +40260662621, fax +40260662622,  </w:t>
    </w:r>
    <w:r w:rsidR="00BD6769" w:rsidRPr="00DD65FA">
      <w:rPr>
        <w:sz w:val="16"/>
        <w:szCs w:val="16"/>
      </w:rPr>
      <w:t>e-mail:</w:t>
    </w:r>
    <w:r w:rsidR="00BD6769">
      <w:rPr>
        <w:sz w:val="16"/>
        <w:szCs w:val="16"/>
      </w:rPr>
      <w:t xml:space="preserve"> </w:t>
    </w:r>
    <w:hyperlink r:id="rId2" w:history="1">
      <w:r w:rsidR="00BD6769" w:rsidRPr="00F970A6">
        <w:rPr>
          <w:rStyle w:val="Hyperlink"/>
          <w:sz w:val="16"/>
          <w:szCs w:val="16"/>
        </w:rPr>
        <w:t>office@apmsj.anpm.ro</w:t>
      </w:r>
    </w:hyperlink>
    <w:r w:rsidR="00BD6769">
      <w:rPr>
        <w:sz w:val="16"/>
        <w:szCs w:val="16"/>
      </w:rPr>
      <w:t xml:space="preserve">, </w:t>
    </w:r>
    <w:r w:rsidR="00BD6769" w:rsidRPr="00DD65FA">
      <w:rPr>
        <w:sz w:val="16"/>
        <w:szCs w:val="16"/>
      </w:rPr>
      <w:t xml:space="preserve">website: </w:t>
    </w:r>
    <w:hyperlink r:id="rId3" w:history="1">
      <w:r w:rsidR="00BD6769" w:rsidRPr="003F6554">
        <w:rPr>
          <w:rStyle w:val="Hyperlink"/>
          <w:rFonts w:eastAsia="Times New Roman"/>
          <w:sz w:val="16"/>
          <w:szCs w:val="16"/>
          <w:lang w:val="en-US"/>
        </w:rPr>
        <w:t>http://apmsj.anpm.ro</w:t>
      </w:r>
    </w:hyperlink>
  </w:p>
  <w:tbl>
    <w:tblPr>
      <w:tblW w:w="10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DD65FA" w:rsidRPr="00DD65FA" w14:paraId="44388CE3" w14:textId="77777777" w:rsidTr="003F6554">
      <w:trPr>
        <w:trHeight w:val="327"/>
      </w:trPr>
      <w:tc>
        <w:tcPr>
          <w:tcW w:w="10028" w:type="dxa"/>
          <w:shd w:val="clear" w:color="auto" w:fill="auto"/>
          <w:vAlign w:val="center"/>
        </w:tcPr>
        <w:p w14:paraId="15D269FB" w14:textId="77777777" w:rsidR="00DD65FA" w:rsidRPr="00DD65FA" w:rsidRDefault="00DD65FA"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90061B" w:rsidRPr="00C5562D" w:rsidRDefault="0090061B"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68F934C6" w:rsidR="00F6632E" w:rsidRPr="00DD65FA" w:rsidRDefault="00F6632E" w:rsidP="00F6632E">
    <w:pPr>
      <w:pStyle w:val="Footer"/>
      <w:rPr>
        <w:rFonts w:ascii="Trebuchet MS" w:hAnsi="Trebuchet MS"/>
        <w:sz w:val="16"/>
        <w:szCs w:val="16"/>
      </w:rPr>
    </w:pPr>
    <w:r w:rsidRPr="00DD65FA">
      <w:rPr>
        <w:rFonts w:ascii="Trebuchet MS" w:hAnsi="Trebuchet MS"/>
        <w:sz w:val="16"/>
        <w:szCs w:val="16"/>
      </w:rPr>
      <w:t xml:space="preserve">AGENȚIA PENTRU PROTECȚIA MEDIULUI </w:t>
    </w:r>
    <w:r w:rsidR="001331FB">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sidR="00395207">
              <w:rPr>
                <w:rFonts w:ascii="Trebuchet MS" w:hAnsi="Trebuchet MS"/>
                <w:sz w:val="16"/>
                <w:szCs w:val="16"/>
              </w:rPr>
              <w:tab/>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CD3FE8">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CD3FE8">
              <w:rPr>
                <w:rFonts w:ascii="Trebuchet MS" w:hAnsi="Trebuchet MS"/>
                <w:b/>
                <w:bCs/>
                <w:noProof/>
                <w:sz w:val="16"/>
                <w:szCs w:val="16"/>
              </w:rPr>
              <w:t>11</w:t>
            </w:r>
            <w:r w:rsidRPr="00DD65FA">
              <w:rPr>
                <w:rFonts w:ascii="Trebuchet MS" w:hAnsi="Trebuchet MS"/>
                <w:b/>
                <w:bCs/>
                <w:sz w:val="16"/>
                <w:szCs w:val="16"/>
              </w:rPr>
              <w:fldChar w:fldCharType="end"/>
            </w:r>
          </w:sdtContent>
        </w:sdt>
      </w:sdtContent>
    </w:sdt>
  </w:p>
  <w:p w14:paraId="59B651B5" w14:textId="3C429377" w:rsidR="00AE007A" w:rsidRPr="00DD65FA" w:rsidRDefault="00AE007A"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Adresa</w:t>
    </w:r>
    <w:hyperlink r:id="rId1" w:history="1"/>
    <w:r w:rsidRPr="004F30BE">
      <w:rPr>
        <w:rFonts w:ascii="Trebuchet MS" w:eastAsia="Times New Roman" w:hAnsi="Trebuchet MS"/>
        <w:bCs/>
        <w:sz w:val="16"/>
        <w:szCs w:val="16"/>
        <w:lang w:val="es-ES"/>
      </w:rPr>
      <w:t xml:space="preserve"> </w:t>
    </w:r>
    <w:r w:rsidR="001331FB" w:rsidRPr="004F30BE">
      <w:rPr>
        <w:rFonts w:ascii="Trebuchet MS" w:eastAsia="Times New Roman" w:hAnsi="Trebuchet MS"/>
        <w:bCs/>
        <w:sz w:val="16"/>
        <w:szCs w:val="16"/>
        <w:lang w:val="es-ES"/>
      </w:rPr>
      <w:t xml:space="preserve">Str. Parcului nr. 2, loc. </w:t>
    </w:r>
    <w:r w:rsidR="001331FB">
      <w:rPr>
        <w:rFonts w:ascii="Trebuchet MS" w:eastAsia="Times New Roman" w:hAnsi="Trebuchet MS"/>
        <w:bCs/>
        <w:sz w:val="16"/>
        <w:szCs w:val="16"/>
        <w:lang w:val="en-US"/>
      </w:rPr>
      <w:t>Zalău, jud. Sălaj, cod postal 450045</w:t>
    </w:r>
  </w:p>
  <w:p w14:paraId="051FD53C" w14:textId="3125C904"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Tel.: +4</w:t>
    </w:r>
    <w:r w:rsidR="001331FB">
      <w:rPr>
        <w:color w:val="auto"/>
        <w:sz w:val="16"/>
        <w:szCs w:val="16"/>
      </w:rPr>
      <w:t xml:space="preserve">0260662619, +40260662621, fax +40260662622, </w:t>
    </w:r>
    <w:r w:rsidR="00B57F87">
      <w:rPr>
        <w:color w:val="auto"/>
        <w:sz w:val="16"/>
        <w:szCs w:val="16"/>
      </w:rPr>
      <w:t xml:space="preserve"> </w:t>
    </w:r>
    <w:r w:rsidRPr="00DD65FA">
      <w:rPr>
        <w:color w:val="auto"/>
        <w:sz w:val="16"/>
        <w:szCs w:val="16"/>
      </w:rPr>
      <w:t>e-mail:</w:t>
    </w:r>
    <w:r w:rsidR="001331FB">
      <w:rPr>
        <w:color w:val="auto"/>
        <w:sz w:val="16"/>
        <w:szCs w:val="16"/>
      </w:rPr>
      <w:t xml:space="preserve"> </w:t>
    </w:r>
    <w:hyperlink r:id="rId2" w:history="1">
      <w:r w:rsidR="001331FB" w:rsidRPr="00F970A6">
        <w:rPr>
          <w:rStyle w:val="Hyperlink"/>
          <w:sz w:val="16"/>
          <w:szCs w:val="16"/>
        </w:rPr>
        <w:t>office@apmsj.anpm.ro</w:t>
      </w:r>
    </w:hyperlink>
    <w:r w:rsidR="001331FB">
      <w:rPr>
        <w:color w:val="auto"/>
        <w:sz w:val="16"/>
        <w:szCs w:val="16"/>
      </w:rPr>
      <w:t xml:space="preserve">, </w:t>
    </w:r>
    <w:r w:rsidRPr="00DD65FA">
      <w:rPr>
        <w:sz w:val="16"/>
        <w:szCs w:val="16"/>
      </w:rPr>
      <w:t xml:space="preserve">website: </w:t>
    </w:r>
    <w:hyperlink r:id="rId3" w:history="1">
      <w:r w:rsidR="001331FB" w:rsidRPr="00F970A6">
        <w:rPr>
          <w:rStyle w:val="Hyperlink"/>
          <w:rFonts w:eastAsia="Times New Roman"/>
          <w:sz w:val="16"/>
          <w:szCs w:val="16"/>
          <w:lang w:val="en-US"/>
        </w:rPr>
        <w:t>http://apmsj.anpm.ro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6632E" w:rsidRPr="00DD65FA" w14:paraId="3590E1EB" w14:textId="77777777" w:rsidTr="00395207">
      <w:trPr>
        <w:trHeight w:val="254"/>
      </w:trPr>
      <w:tc>
        <w:tcPr>
          <w:tcW w:w="9923"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57ED9" w14:textId="77777777" w:rsidR="0004471E" w:rsidRDefault="0004471E" w:rsidP="00143ACD">
      <w:pPr>
        <w:spacing w:after="0" w:line="240" w:lineRule="auto"/>
      </w:pPr>
      <w:r>
        <w:separator/>
      </w:r>
    </w:p>
  </w:footnote>
  <w:footnote w:type="continuationSeparator" w:id="0">
    <w:p w14:paraId="00CA1C11" w14:textId="77777777" w:rsidR="0004471E" w:rsidRDefault="0004471E"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29"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 w15:restartNumberingAfterBreak="0">
    <w:nsid w:val="02F77064"/>
    <w:multiLevelType w:val="hybridMultilevel"/>
    <w:tmpl w:val="FFFFFFFF"/>
    <w:lvl w:ilvl="0" w:tplc="325C4DA2">
      <w:numFmt w:val="bullet"/>
      <w:lvlText w:val=""/>
      <w:lvlJc w:val="left"/>
      <w:pPr>
        <w:ind w:left="1178" w:hanging="360"/>
      </w:pPr>
      <w:rPr>
        <w:rFonts w:ascii="Times New Roman" w:eastAsia="Times New Roman" w:hAnsi="Times New Roman" w:hint="default"/>
      </w:rPr>
    </w:lvl>
    <w:lvl w:ilvl="1" w:tplc="04090003" w:tentative="1">
      <w:start w:val="1"/>
      <w:numFmt w:val="bullet"/>
      <w:lvlText w:val="o"/>
      <w:lvlJc w:val="left"/>
      <w:pPr>
        <w:ind w:left="1898" w:hanging="360"/>
      </w:pPr>
      <w:rPr>
        <w:rFonts w:ascii="Courier New" w:hAnsi="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 w15:restartNumberingAfterBreak="0">
    <w:nsid w:val="10E54F5B"/>
    <w:multiLevelType w:val="hybridMultilevel"/>
    <w:tmpl w:val="8C84066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5"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0BAED8"/>
    <w:multiLevelType w:val="hybridMultilevel"/>
    <w:tmpl w:val="BC52A0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0FF2FC3"/>
    <w:multiLevelType w:val="hybridMultilevel"/>
    <w:tmpl w:val="2D4869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7107F3"/>
    <w:multiLevelType w:val="hybridMultilevel"/>
    <w:tmpl w:val="99B2D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7E481"/>
    <w:multiLevelType w:val="hybridMultilevel"/>
    <w:tmpl w:val="1E1547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71A5A98"/>
    <w:multiLevelType w:val="hybridMultilevel"/>
    <w:tmpl w:val="74CE60D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A6A5C"/>
    <w:multiLevelType w:val="hybridMultilevel"/>
    <w:tmpl w:val="57EA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8313B"/>
    <w:multiLevelType w:val="hybridMultilevel"/>
    <w:tmpl w:val="B952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3"/>
  </w:num>
  <w:num w:numId="4">
    <w:abstractNumId w:val="4"/>
  </w:num>
  <w:num w:numId="5">
    <w:abstractNumId w:val="6"/>
  </w:num>
  <w:num w:numId="6">
    <w:abstractNumId w:val="15"/>
  </w:num>
  <w:num w:numId="7">
    <w:abstractNumId w:val="0"/>
  </w:num>
  <w:num w:numId="8">
    <w:abstractNumId w:val="5"/>
  </w:num>
  <w:num w:numId="9">
    <w:abstractNumId w:val="1"/>
  </w:num>
  <w:num w:numId="10">
    <w:abstractNumId w:val="8"/>
  </w:num>
  <w:num w:numId="11">
    <w:abstractNumId w:val="9"/>
  </w:num>
  <w:num w:numId="12">
    <w:abstractNumId w:val="2"/>
  </w:num>
  <w:num w:numId="13">
    <w:abstractNumId w:val="10"/>
  </w:num>
  <w:num w:numId="14">
    <w:abstractNumId w:val="7"/>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5667"/>
    <w:rsid w:val="0001266B"/>
    <w:rsid w:val="000170B1"/>
    <w:rsid w:val="00020461"/>
    <w:rsid w:val="00027A70"/>
    <w:rsid w:val="00034CB0"/>
    <w:rsid w:val="00042469"/>
    <w:rsid w:val="0004471E"/>
    <w:rsid w:val="00056D6E"/>
    <w:rsid w:val="000705C2"/>
    <w:rsid w:val="000767C9"/>
    <w:rsid w:val="00077D68"/>
    <w:rsid w:val="00087A82"/>
    <w:rsid w:val="00087A99"/>
    <w:rsid w:val="00095CFE"/>
    <w:rsid w:val="00096483"/>
    <w:rsid w:val="000A4581"/>
    <w:rsid w:val="000A6F9B"/>
    <w:rsid w:val="000B0407"/>
    <w:rsid w:val="000B0421"/>
    <w:rsid w:val="000C14AB"/>
    <w:rsid w:val="000D0F2F"/>
    <w:rsid w:val="000D2205"/>
    <w:rsid w:val="000D4A6C"/>
    <w:rsid w:val="000D4CB1"/>
    <w:rsid w:val="000E4E3B"/>
    <w:rsid w:val="001103FC"/>
    <w:rsid w:val="001106DF"/>
    <w:rsid w:val="00111DA3"/>
    <w:rsid w:val="00124D41"/>
    <w:rsid w:val="001331FB"/>
    <w:rsid w:val="00133D23"/>
    <w:rsid w:val="00143ACD"/>
    <w:rsid w:val="00144DDA"/>
    <w:rsid w:val="00147901"/>
    <w:rsid w:val="00164227"/>
    <w:rsid w:val="00164CB7"/>
    <w:rsid w:val="001660EF"/>
    <w:rsid w:val="00167BB2"/>
    <w:rsid w:val="001711E1"/>
    <w:rsid w:val="00180B46"/>
    <w:rsid w:val="001A308D"/>
    <w:rsid w:val="001A3906"/>
    <w:rsid w:val="001A4689"/>
    <w:rsid w:val="001B47C8"/>
    <w:rsid w:val="001C5EB0"/>
    <w:rsid w:val="001D036A"/>
    <w:rsid w:val="001D4503"/>
    <w:rsid w:val="001D5F93"/>
    <w:rsid w:val="001E134F"/>
    <w:rsid w:val="001E48B1"/>
    <w:rsid w:val="001E49E0"/>
    <w:rsid w:val="001F02FB"/>
    <w:rsid w:val="002027A9"/>
    <w:rsid w:val="0020338A"/>
    <w:rsid w:val="0020757D"/>
    <w:rsid w:val="00213EAE"/>
    <w:rsid w:val="00216766"/>
    <w:rsid w:val="00216C48"/>
    <w:rsid w:val="00225D26"/>
    <w:rsid w:val="0023421B"/>
    <w:rsid w:val="00234D9D"/>
    <w:rsid w:val="00237DFE"/>
    <w:rsid w:val="00241831"/>
    <w:rsid w:val="00241FDE"/>
    <w:rsid w:val="0024673A"/>
    <w:rsid w:val="00247AB2"/>
    <w:rsid w:val="00247C67"/>
    <w:rsid w:val="002578E1"/>
    <w:rsid w:val="00257960"/>
    <w:rsid w:val="00261583"/>
    <w:rsid w:val="00272217"/>
    <w:rsid w:val="00272D4B"/>
    <w:rsid w:val="00273606"/>
    <w:rsid w:val="002871EE"/>
    <w:rsid w:val="00287E49"/>
    <w:rsid w:val="002912DE"/>
    <w:rsid w:val="002A05E7"/>
    <w:rsid w:val="002A7764"/>
    <w:rsid w:val="002B7312"/>
    <w:rsid w:val="002C6947"/>
    <w:rsid w:val="002C77D2"/>
    <w:rsid w:val="002D19BC"/>
    <w:rsid w:val="002D6FFC"/>
    <w:rsid w:val="002E4292"/>
    <w:rsid w:val="002E5D89"/>
    <w:rsid w:val="002E620B"/>
    <w:rsid w:val="002F02E8"/>
    <w:rsid w:val="002F5A1D"/>
    <w:rsid w:val="003025E2"/>
    <w:rsid w:val="003037EF"/>
    <w:rsid w:val="00305E90"/>
    <w:rsid w:val="0031345C"/>
    <w:rsid w:val="0033158A"/>
    <w:rsid w:val="00332C6C"/>
    <w:rsid w:val="00333A25"/>
    <w:rsid w:val="00340EDB"/>
    <w:rsid w:val="003447AD"/>
    <w:rsid w:val="003448DF"/>
    <w:rsid w:val="00350299"/>
    <w:rsid w:val="00354326"/>
    <w:rsid w:val="003608C1"/>
    <w:rsid w:val="0036740B"/>
    <w:rsid w:val="00367D52"/>
    <w:rsid w:val="00382620"/>
    <w:rsid w:val="00385057"/>
    <w:rsid w:val="003862A8"/>
    <w:rsid w:val="00395207"/>
    <w:rsid w:val="003A6243"/>
    <w:rsid w:val="003B2D28"/>
    <w:rsid w:val="003B7A64"/>
    <w:rsid w:val="003C123B"/>
    <w:rsid w:val="003C59F8"/>
    <w:rsid w:val="003D5851"/>
    <w:rsid w:val="003F641B"/>
    <w:rsid w:val="003F6554"/>
    <w:rsid w:val="003F6952"/>
    <w:rsid w:val="00405E16"/>
    <w:rsid w:val="004165F1"/>
    <w:rsid w:val="00426A50"/>
    <w:rsid w:val="00430263"/>
    <w:rsid w:val="00431D43"/>
    <w:rsid w:val="00440817"/>
    <w:rsid w:val="0044510C"/>
    <w:rsid w:val="0045205B"/>
    <w:rsid w:val="00455E55"/>
    <w:rsid w:val="004642E5"/>
    <w:rsid w:val="004644C7"/>
    <w:rsid w:val="0047268B"/>
    <w:rsid w:val="00475570"/>
    <w:rsid w:val="004760C0"/>
    <w:rsid w:val="004769DC"/>
    <w:rsid w:val="004823CC"/>
    <w:rsid w:val="00482EF6"/>
    <w:rsid w:val="00487CF4"/>
    <w:rsid w:val="00490F57"/>
    <w:rsid w:val="004A122C"/>
    <w:rsid w:val="004B2E26"/>
    <w:rsid w:val="004B5D76"/>
    <w:rsid w:val="004B7417"/>
    <w:rsid w:val="004C0CE7"/>
    <w:rsid w:val="004C7186"/>
    <w:rsid w:val="004E7318"/>
    <w:rsid w:val="004E7C72"/>
    <w:rsid w:val="004F0F51"/>
    <w:rsid w:val="004F30BE"/>
    <w:rsid w:val="004F42C9"/>
    <w:rsid w:val="00520258"/>
    <w:rsid w:val="0052320F"/>
    <w:rsid w:val="00525131"/>
    <w:rsid w:val="00526D5F"/>
    <w:rsid w:val="0053065D"/>
    <w:rsid w:val="00531168"/>
    <w:rsid w:val="0053200F"/>
    <w:rsid w:val="00542B0D"/>
    <w:rsid w:val="005620B1"/>
    <w:rsid w:val="0058382D"/>
    <w:rsid w:val="005839C1"/>
    <w:rsid w:val="00583D5C"/>
    <w:rsid w:val="00585DD6"/>
    <w:rsid w:val="005863C9"/>
    <w:rsid w:val="005900B3"/>
    <w:rsid w:val="0059275D"/>
    <w:rsid w:val="00592B01"/>
    <w:rsid w:val="005B58AB"/>
    <w:rsid w:val="005C0936"/>
    <w:rsid w:val="005D1314"/>
    <w:rsid w:val="005D187D"/>
    <w:rsid w:val="005D53C1"/>
    <w:rsid w:val="005D5631"/>
    <w:rsid w:val="005E13DA"/>
    <w:rsid w:val="005E28BB"/>
    <w:rsid w:val="005F5671"/>
    <w:rsid w:val="00606E4C"/>
    <w:rsid w:val="00610994"/>
    <w:rsid w:val="00615696"/>
    <w:rsid w:val="00615E9B"/>
    <w:rsid w:val="00624446"/>
    <w:rsid w:val="0062528F"/>
    <w:rsid w:val="0063144D"/>
    <w:rsid w:val="00631BF9"/>
    <w:rsid w:val="00634DF4"/>
    <w:rsid w:val="006413B4"/>
    <w:rsid w:val="00662765"/>
    <w:rsid w:val="00665C75"/>
    <w:rsid w:val="006772B0"/>
    <w:rsid w:val="00677E90"/>
    <w:rsid w:val="00691E2C"/>
    <w:rsid w:val="006A44AA"/>
    <w:rsid w:val="006B75EC"/>
    <w:rsid w:val="006C0BF4"/>
    <w:rsid w:val="006C2FA4"/>
    <w:rsid w:val="006C6FFC"/>
    <w:rsid w:val="006C712B"/>
    <w:rsid w:val="006C7FBD"/>
    <w:rsid w:val="006D2257"/>
    <w:rsid w:val="006D4ADE"/>
    <w:rsid w:val="006D65DB"/>
    <w:rsid w:val="006E6F36"/>
    <w:rsid w:val="006F39EC"/>
    <w:rsid w:val="006F7064"/>
    <w:rsid w:val="006F70E4"/>
    <w:rsid w:val="007013C3"/>
    <w:rsid w:val="007066D2"/>
    <w:rsid w:val="00732C42"/>
    <w:rsid w:val="00732D01"/>
    <w:rsid w:val="00733B88"/>
    <w:rsid w:val="0075081C"/>
    <w:rsid w:val="0076786C"/>
    <w:rsid w:val="00786395"/>
    <w:rsid w:val="00796E68"/>
    <w:rsid w:val="007A6169"/>
    <w:rsid w:val="007A680D"/>
    <w:rsid w:val="007C1C58"/>
    <w:rsid w:val="007C37B2"/>
    <w:rsid w:val="007D45B1"/>
    <w:rsid w:val="007D4A5C"/>
    <w:rsid w:val="007E2943"/>
    <w:rsid w:val="007E6483"/>
    <w:rsid w:val="007E7DB5"/>
    <w:rsid w:val="007F1966"/>
    <w:rsid w:val="007F2D98"/>
    <w:rsid w:val="00805B59"/>
    <w:rsid w:val="008068F3"/>
    <w:rsid w:val="00811D6B"/>
    <w:rsid w:val="00812B68"/>
    <w:rsid w:val="0081504B"/>
    <w:rsid w:val="0082612A"/>
    <w:rsid w:val="00831AC0"/>
    <w:rsid w:val="00835C2B"/>
    <w:rsid w:val="00845DB5"/>
    <w:rsid w:val="00850017"/>
    <w:rsid w:val="008507D9"/>
    <w:rsid w:val="00852070"/>
    <w:rsid w:val="00853BCD"/>
    <w:rsid w:val="008631FB"/>
    <w:rsid w:val="008656D7"/>
    <w:rsid w:val="00884706"/>
    <w:rsid w:val="00887F05"/>
    <w:rsid w:val="008C1007"/>
    <w:rsid w:val="008C7811"/>
    <w:rsid w:val="008D246C"/>
    <w:rsid w:val="008E19DC"/>
    <w:rsid w:val="00900551"/>
    <w:rsid w:val="0090061B"/>
    <w:rsid w:val="00900A41"/>
    <w:rsid w:val="0090458D"/>
    <w:rsid w:val="0090571A"/>
    <w:rsid w:val="00905F68"/>
    <w:rsid w:val="009142A5"/>
    <w:rsid w:val="00915ECB"/>
    <w:rsid w:val="00932116"/>
    <w:rsid w:val="00932BB9"/>
    <w:rsid w:val="00945DA6"/>
    <w:rsid w:val="00955156"/>
    <w:rsid w:val="00975553"/>
    <w:rsid w:val="00985C52"/>
    <w:rsid w:val="009866BC"/>
    <w:rsid w:val="0099487A"/>
    <w:rsid w:val="0099499E"/>
    <w:rsid w:val="00997C08"/>
    <w:rsid w:val="00997E5B"/>
    <w:rsid w:val="009A33BA"/>
    <w:rsid w:val="009B0EA2"/>
    <w:rsid w:val="009B12FA"/>
    <w:rsid w:val="009B379A"/>
    <w:rsid w:val="009B480A"/>
    <w:rsid w:val="009C416A"/>
    <w:rsid w:val="009D1F1A"/>
    <w:rsid w:val="009D4F10"/>
    <w:rsid w:val="009E4678"/>
    <w:rsid w:val="009F7F77"/>
    <w:rsid w:val="00A001AD"/>
    <w:rsid w:val="00A0719A"/>
    <w:rsid w:val="00A07D57"/>
    <w:rsid w:val="00A12B04"/>
    <w:rsid w:val="00A1338B"/>
    <w:rsid w:val="00A21D6D"/>
    <w:rsid w:val="00A25014"/>
    <w:rsid w:val="00A37D62"/>
    <w:rsid w:val="00A448BD"/>
    <w:rsid w:val="00A53153"/>
    <w:rsid w:val="00A539DD"/>
    <w:rsid w:val="00A57955"/>
    <w:rsid w:val="00A656E7"/>
    <w:rsid w:val="00A72178"/>
    <w:rsid w:val="00A73947"/>
    <w:rsid w:val="00A817AB"/>
    <w:rsid w:val="00A81BB2"/>
    <w:rsid w:val="00A82063"/>
    <w:rsid w:val="00A846F0"/>
    <w:rsid w:val="00A8616D"/>
    <w:rsid w:val="00A86994"/>
    <w:rsid w:val="00A906B5"/>
    <w:rsid w:val="00A96B1F"/>
    <w:rsid w:val="00AA1305"/>
    <w:rsid w:val="00AA7126"/>
    <w:rsid w:val="00AB2FFB"/>
    <w:rsid w:val="00AC123D"/>
    <w:rsid w:val="00AC1895"/>
    <w:rsid w:val="00AC6CA8"/>
    <w:rsid w:val="00AC78ED"/>
    <w:rsid w:val="00AD45BD"/>
    <w:rsid w:val="00AE007A"/>
    <w:rsid w:val="00AF124D"/>
    <w:rsid w:val="00AF5EEB"/>
    <w:rsid w:val="00AF7635"/>
    <w:rsid w:val="00AF7CE3"/>
    <w:rsid w:val="00AF7F8D"/>
    <w:rsid w:val="00B02D5A"/>
    <w:rsid w:val="00B14C39"/>
    <w:rsid w:val="00B30184"/>
    <w:rsid w:val="00B346D0"/>
    <w:rsid w:val="00B41642"/>
    <w:rsid w:val="00B416F9"/>
    <w:rsid w:val="00B43268"/>
    <w:rsid w:val="00B57F87"/>
    <w:rsid w:val="00B618D6"/>
    <w:rsid w:val="00B64ECE"/>
    <w:rsid w:val="00B654BA"/>
    <w:rsid w:val="00B66053"/>
    <w:rsid w:val="00B72C25"/>
    <w:rsid w:val="00B72DBD"/>
    <w:rsid w:val="00B75294"/>
    <w:rsid w:val="00B92BE1"/>
    <w:rsid w:val="00BA0C86"/>
    <w:rsid w:val="00BA6952"/>
    <w:rsid w:val="00BA7EEF"/>
    <w:rsid w:val="00BB0675"/>
    <w:rsid w:val="00BC1B81"/>
    <w:rsid w:val="00BC4DF9"/>
    <w:rsid w:val="00BD3A13"/>
    <w:rsid w:val="00BD6769"/>
    <w:rsid w:val="00BE01F3"/>
    <w:rsid w:val="00BE0746"/>
    <w:rsid w:val="00BF136D"/>
    <w:rsid w:val="00BF47B4"/>
    <w:rsid w:val="00BF66D8"/>
    <w:rsid w:val="00C01BED"/>
    <w:rsid w:val="00C02DFA"/>
    <w:rsid w:val="00C04200"/>
    <w:rsid w:val="00C06453"/>
    <w:rsid w:val="00C12C6C"/>
    <w:rsid w:val="00C12D97"/>
    <w:rsid w:val="00C130DE"/>
    <w:rsid w:val="00C17FE1"/>
    <w:rsid w:val="00C31D9E"/>
    <w:rsid w:val="00C40B68"/>
    <w:rsid w:val="00C47207"/>
    <w:rsid w:val="00C545F6"/>
    <w:rsid w:val="00C5562D"/>
    <w:rsid w:val="00C5589F"/>
    <w:rsid w:val="00C61733"/>
    <w:rsid w:val="00C71660"/>
    <w:rsid w:val="00C71AA1"/>
    <w:rsid w:val="00C76F67"/>
    <w:rsid w:val="00CB05EA"/>
    <w:rsid w:val="00CB59A1"/>
    <w:rsid w:val="00CB74BE"/>
    <w:rsid w:val="00CC2B21"/>
    <w:rsid w:val="00CD3EC2"/>
    <w:rsid w:val="00CD3FE8"/>
    <w:rsid w:val="00CE7F1A"/>
    <w:rsid w:val="00CF5D81"/>
    <w:rsid w:val="00D00FD5"/>
    <w:rsid w:val="00D06FFC"/>
    <w:rsid w:val="00D10FA1"/>
    <w:rsid w:val="00D1499F"/>
    <w:rsid w:val="00D2050A"/>
    <w:rsid w:val="00D25AA8"/>
    <w:rsid w:val="00D350AA"/>
    <w:rsid w:val="00D356FA"/>
    <w:rsid w:val="00D41783"/>
    <w:rsid w:val="00D45F97"/>
    <w:rsid w:val="00D57D2B"/>
    <w:rsid w:val="00D62259"/>
    <w:rsid w:val="00D64D53"/>
    <w:rsid w:val="00D65325"/>
    <w:rsid w:val="00D77E07"/>
    <w:rsid w:val="00D80F1A"/>
    <w:rsid w:val="00D8381D"/>
    <w:rsid w:val="00D87FAF"/>
    <w:rsid w:val="00D9171F"/>
    <w:rsid w:val="00DA154C"/>
    <w:rsid w:val="00DA79AC"/>
    <w:rsid w:val="00DC5940"/>
    <w:rsid w:val="00DC6879"/>
    <w:rsid w:val="00DD0D79"/>
    <w:rsid w:val="00DD2F2B"/>
    <w:rsid w:val="00DD3183"/>
    <w:rsid w:val="00DD65FA"/>
    <w:rsid w:val="00DE6185"/>
    <w:rsid w:val="00DE792C"/>
    <w:rsid w:val="00DF073A"/>
    <w:rsid w:val="00DF6921"/>
    <w:rsid w:val="00DF6A04"/>
    <w:rsid w:val="00DF7E5F"/>
    <w:rsid w:val="00E00D92"/>
    <w:rsid w:val="00E03876"/>
    <w:rsid w:val="00E105A4"/>
    <w:rsid w:val="00E27C54"/>
    <w:rsid w:val="00E337C5"/>
    <w:rsid w:val="00E41D38"/>
    <w:rsid w:val="00E45936"/>
    <w:rsid w:val="00E4650A"/>
    <w:rsid w:val="00E50694"/>
    <w:rsid w:val="00E50BAC"/>
    <w:rsid w:val="00E60561"/>
    <w:rsid w:val="00E7440C"/>
    <w:rsid w:val="00E75938"/>
    <w:rsid w:val="00E82CD9"/>
    <w:rsid w:val="00E84F3C"/>
    <w:rsid w:val="00EA3CC3"/>
    <w:rsid w:val="00EA61FB"/>
    <w:rsid w:val="00EC1600"/>
    <w:rsid w:val="00EC296F"/>
    <w:rsid w:val="00EC6ABE"/>
    <w:rsid w:val="00ED25D0"/>
    <w:rsid w:val="00EF0159"/>
    <w:rsid w:val="00EF66F3"/>
    <w:rsid w:val="00EF7C86"/>
    <w:rsid w:val="00F022EA"/>
    <w:rsid w:val="00F1090C"/>
    <w:rsid w:val="00F15A22"/>
    <w:rsid w:val="00F270A8"/>
    <w:rsid w:val="00F37E8F"/>
    <w:rsid w:val="00F41CEF"/>
    <w:rsid w:val="00F50543"/>
    <w:rsid w:val="00F62E96"/>
    <w:rsid w:val="00F64B9D"/>
    <w:rsid w:val="00F6632E"/>
    <w:rsid w:val="00F7147D"/>
    <w:rsid w:val="00F716B8"/>
    <w:rsid w:val="00F72456"/>
    <w:rsid w:val="00F77C02"/>
    <w:rsid w:val="00F83E65"/>
    <w:rsid w:val="00F84DD0"/>
    <w:rsid w:val="00F940C2"/>
    <w:rsid w:val="00F94A2E"/>
    <w:rsid w:val="00FA0A4A"/>
    <w:rsid w:val="00FA0A71"/>
    <w:rsid w:val="00FA303F"/>
    <w:rsid w:val="00FA30AE"/>
    <w:rsid w:val="00FA4087"/>
    <w:rsid w:val="00FA70BD"/>
    <w:rsid w:val="00FA7239"/>
    <w:rsid w:val="00FB1930"/>
    <w:rsid w:val="00FB3442"/>
    <w:rsid w:val="00FB5C16"/>
    <w:rsid w:val="00FC07F3"/>
    <w:rsid w:val="00FC550C"/>
    <w:rsid w:val="00FD2781"/>
    <w:rsid w:val="00FD422C"/>
    <w:rsid w:val="00FE4CF3"/>
    <w:rsid w:val="00FE60DB"/>
    <w:rsid w:val="00FF00E9"/>
    <w:rsid w:val="00FF05B3"/>
    <w:rsid w:val="00FF081E"/>
    <w:rsid w:val="00FF76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uiPriority w:val="9"/>
    <w:qFormat/>
    <w:rsid w:val="00431D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uiPriority w:val="9"/>
    <w:rsid w:val="00431D43"/>
    <w:rPr>
      <w:rFonts w:asciiTheme="majorHAnsi" w:eastAsiaTheme="majorEastAsia" w:hAnsiTheme="majorHAnsi" w:cstheme="majorBidi"/>
      <w:color w:val="2F5496" w:themeColor="accent1" w:themeShade="BF"/>
      <w:sz w:val="32"/>
      <w:szCs w:val="32"/>
    </w:rPr>
  </w:style>
  <w:style w:type="numbering" w:customStyle="1" w:styleId="Style51">
    <w:name w:val="Style51"/>
    <w:rsid w:val="00431D43"/>
    <w:pPr>
      <w:numPr>
        <w:numId w:val="8"/>
      </w:numPr>
    </w:pPr>
  </w:style>
  <w:style w:type="paragraph" w:customStyle="1" w:styleId="Default">
    <w:name w:val="Default"/>
    <w:rsid w:val="00167BB2"/>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39"/>
    <w:rsid w:val="00E7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E23C5-C90B-4B8E-9E31-7EE60713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5893</Words>
  <Characters>33593</Characters>
  <Application>Microsoft Office Word</Application>
  <DocSecurity>0</DocSecurity>
  <Lines>279</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HOROTAN ANCA</cp:lastModifiedBy>
  <cp:revision>3</cp:revision>
  <cp:lastPrinted>2024-01-23T08:11:00Z</cp:lastPrinted>
  <dcterms:created xsi:type="dcterms:W3CDTF">2024-04-17T09:35:00Z</dcterms:created>
  <dcterms:modified xsi:type="dcterms:W3CDTF">2024-04-17T10:18:00Z</dcterms:modified>
</cp:coreProperties>
</file>