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AF23" w14:textId="4E724664" w:rsidR="004F30BE" w:rsidRDefault="007E6483" w:rsidP="00811D6B">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11035328" w14:textId="77777777" w:rsidR="00811D6B" w:rsidRPr="00811D6B" w:rsidRDefault="00811D6B" w:rsidP="00811D6B">
      <w:pPr>
        <w:pStyle w:val="Header"/>
        <w:spacing w:line="360" w:lineRule="auto"/>
        <w:rPr>
          <w:rFonts w:ascii="Trebuchet MS" w:hAnsi="Trebuchet MS"/>
          <w:b/>
          <w:bCs/>
          <w:sz w:val="28"/>
          <w:szCs w:val="28"/>
        </w:rPr>
      </w:pPr>
    </w:p>
    <w:p w14:paraId="2882EB9A" w14:textId="7A95F01B" w:rsidR="00431D43" w:rsidRPr="00B24BA7" w:rsidRDefault="00431D43" w:rsidP="00431D43">
      <w:pPr>
        <w:pStyle w:val="Heading1"/>
        <w:spacing w:before="0" w:line="240" w:lineRule="auto"/>
        <w:jc w:val="center"/>
        <w:rPr>
          <w:rFonts w:ascii="Trebuchet MS" w:eastAsia="Times New Roman" w:hAnsi="Trebuchet MS" w:cs="Arial"/>
          <w:b/>
          <w:bCs/>
          <w:color w:val="auto"/>
          <w:sz w:val="22"/>
          <w:szCs w:val="22"/>
          <w:lang w:eastAsia="ro-RO"/>
          <w14:ligatures w14:val="none"/>
        </w:rPr>
      </w:pPr>
      <w:r w:rsidRPr="00B24BA7">
        <w:rPr>
          <w:rFonts w:ascii="Trebuchet MS" w:eastAsia="Times New Roman" w:hAnsi="Trebuchet MS" w:cs="Arial"/>
          <w:b/>
          <w:color w:val="auto"/>
          <w:sz w:val="22"/>
          <w:szCs w:val="22"/>
          <w:lang w:eastAsia="ro-RO"/>
          <w14:ligatures w14:val="none"/>
        </w:rPr>
        <w:t>DECIZIA ETAPEI DE ÎNCADRARE</w:t>
      </w:r>
      <w:r w:rsidRPr="00B24BA7">
        <w:rPr>
          <w:rFonts w:ascii="Trebuchet MS" w:eastAsia="Times New Roman" w:hAnsi="Trebuchet MS" w:cs="Arial"/>
          <w:b/>
          <w:bCs/>
          <w:color w:val="auto"/>
          <w:sz w:val="22"/>
          <w:szCs w:val="22"/>
          <w:lang w:eastAsia="ro-RO"/>
          <w14:ligatures w14:val="none"/>
        </w:rPr>
        <w:t xml:space="preserve"> </w:t>
      </w:r>
    </w:p>
    <w:p w14:paraId="41954CA2" w14:textId="3A5EAD57" w:rsidR="00431D43" w:rsidRDefault="00F10D6A"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sidRPr="00F13F88">
        <w:rPr>
          <w:rFonts w:ascii="Trebuchet MS" w:eastAsia="SimSun" w:hAnsi="Trebuchet MS" w:cs="Arial"/>
          <w:b/>
          <w:bCs/>
          <w:iCs/>
          <w:color w:val="FF0000"/>
          <w14:ligatures w14:val="none"/>
        </w:rPr>
        <w:t xml:space="preserve">Nr. </w:t>
      </w:r>
      <w:r w:rsidR="00B24BA7">
        <w:rPr>
          <w:rFonts w:ascii="Trebuchet MS" w:eastAsia="SimSun" w:hAnsi="Trebuchet MS" w:cs="Arial"/>
          <w:b/>
          <w:bCs/>
          <w:iCs/>
          <w:color w:val="FF0000"/>
          <w14:ligatures w14:val="none"/>
        </w:rPr>
        <w:t>00</w:t>
      </w:r>
      <w:r w:rsidRPr="00F13F88">
        <w:rPr>
          <w:rFonts w:ascii="Trebuchet MS" w:eastAsia="SimSun" w:hAnsi="Trebuchet MS" w:cs="Arial"/>
          <w:b/>
          <w:bCs/>
          <w:iCs/>
          <w:color w:val="FF0000"/>
          <w14:ligatures w14:val="none"/>
        </w:rPr>
        <w:t xml:space="preserve"> </w:t>
      </w:r>
      <w:r w:rsidR="00B24BA7">
        <w:rPr>
          <w:rFonts w:ascii="Trebuchet MS" w:eastAsia="SimSun" w:hAnsi="Trebuchet MS" w:cs="Arial"/>
          <w:b/>
          <w:bCs/>
          <w:iCs/>
          <w:color w:val="FF0000"/>
          <w14:ligatures w14:val="none"/>
        </w:rPr>
        <w:t>din 00.03</w:t>
      </w:r>
      <w:r w:rsidR="00431D43" w:rsidRPr="00F13F88">
        <w:rPr>
          <w:rFonts w:ascii="Trebuchet MS" w:eastAsia="SimSun" w:hAnsi="Trebuchet MS" w:cs="Arial"/>
          <w:b/>
          <w:bCs/>
          <w:iCs/>
          <w:color w:val="FF0000"/>
          <w14:ligatures w14:val="none"/>
        </w:rPr>
        <w:t>.2024</w:t>
      </w:r>
    </w:p>
    <w:p w14:paraId="5D2CB028" w14:textId="03F04AAD" w:rsidR="00051E9F" w:rsidRDefault="00051E9F"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p>
    <w:p w14:paraId="346D8685" w14:textId="05285AE6" w:rsidR="00051E9F" w:rsidRPr="00F13F88" w:rsidRDefault="00051E9F"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Pr>
          <w:rFonts w:ascii="Trebuchet MS" w:eastAsia="SimSun" w:hAnsi="Trebuchet MS" w:cs="Arial"/>
          <w:b/>
          <w:bCs/>
          <w:iCs/>
          <w:color w:val="FF0000"/>
          <w14:ligatures w14:val="none"/>
        </w:rPr>
        <w:t>Proiect</w:t>
      </w:r>
    </w:p>
    <w:p w14:paraId="682867E8" w14:textId="0C25CCCD" w:rsidR="00431D43" w:rsidRPr="00F13F88" w:rsidRDefault="00431D43" w:rsidP="00431D43">
      <w:pPr>
        <w:autoSpaceDE w:val="0"/>
        <w:spacing w:after="0" w:line="240" w:lineRule="auto"/>
        <w:ind w:firstLine="540"/>
        <w:jc w:val="both"/>
        <w:rPr>
          <w:rFonts w:ascii="Trebuchet MS" w:eastAsia="Calibri" w:hAnsi="Trebuchet MS" w:cs="Arial"/>
          <w:color w:val="FF0000"/>
          <w14:ligatures w14:val="none"/>
        </w:rPr>
      </w:pPr>
    </w:p>
    <w:p w14:paraId="212E9750" w14:textId="77777777" w:rsidR="00811D6B" w:rsidRPr="00F13F88" w:rsidRDefault="00811D6B" w:rsidP="00431D43">
      <w:pPr>
        <w:autoSpaceDE w:val="0"/>
        <w:spacing w:after="0" w:line="240" w:lineRule="auto"/>
        <w:ind w:firstLine="540"/>
        <w:jc w:val="both"/>
        <w:rPr>
          <w:rFonts w:ascii="Trebuchet MS" w:eastAsia="Calibri" w:hAnsi="Trebuchet MS" w:cs="Arial"/>
          <w:color w:val="FF0000"/>
          <w14:ligatures w14:val="none"/>
        </w:rPr>
      </w:pPr>
    </w:p>
    <w:p w14:paraId="7127231E" w14:textId="0C7F2C4F" w:rsidR="00431D43" w:rsidRPr="00543A2D" w:rsidRDefault="00431D43" w:rsidP="00431D43">
      <w:pPr>
        <w:autoSpaceDE w:val="0"/>
        <w:spacing w:after="0" w:line="240" w:lineRule="auto"/>
        <w:ind w:firstLine="540"/>
        <w:jc w:val="both"/>
        <w:rPr>
          <w:rFonts w:ascii="Trebuchet MS" w:eastAsia="Calibri" w:hAnsi="Trebuchet MS" w:cs="Arial"/>
          <w14:ligatures w14:val="none"/>
        </w:rPr>
      </w:pPr>
      <w:r w:rsidRPr="00CD18AE">
        <w:rPr>
          <w:rFonts w:ascii="Trebuchet MS" w:eastAsia="Calibri" w:hAnsi="Trebuchet MS" w:cs="Arial"/>
          <w14:ligatures w14:val="none"/>
        </w:rPr>
        <w:t>Ca urmare a solicitării de emitere a acordului de mediu adresate de</w:t>
      </w:r>
      <w:r w:rsidRPr="00CD18AE">
        <w:rPr>
          <w:rFonts w:ascii="Trebuchet MS" w:eastAsia="Calibri" w:hAnsi="Trebuchet MS" w:cs="Arial"/>
          <w:b/>
          <w14:ligatures w14:val="none"/>
        </w:rPr>
        <w:t xml:space="preserve"> </w:t>
      </w:r>
      <w:r w:rsidR="00CD18AE" w:rsidRPr="00CD18AE">
        <w:rPr>
          <w:rFonts w:ascii="Trebuchet MS" w:eastAsia="Calibri" w:hAnsi="Trebuchet MS" w:cs="Arial"/>
          <w:b/>
          <w14:ligatures w14:val="none"/>
        </w:rPr>
        <w:t>Comuna Cizer</w:t>
      </w:r>
      <w:r w:rsidRPr="00CD18AE">
        <w:rPr>
          <w:rFonts w:ascii="Trebuchet MS" w:eastAsia="Calibri" w:hAnsi="Trebuchet MS" w:cs="Arial"/>
          <w:b/>
          <w14:ligatures w14:val="none"/>
        </w:rPr>
        <w:t xml:space="preserve">, </w:t>
      </w:r>
      <w:r w:rsidRPr="00CD18AE">
        <w:rPr>
          <w:rFonts w:ascii="Trebuchet MS" w:eastAsia="Calibri" w:hAnsi="Trebuchet MS" w:cs="Arial"/>
          <w14:ligatures w14:val="none"/>
        </w:rPr>
        <w:t xml:space="preserve">cu sediul în </w:t>
      </w:r>
      <w:r w:rsidR="00543A2D" w:rsidRPr="00543A2D">
        <w:rPr>
          <w:rFonts w:ascii="Trebuchet MS" w:eastAsia="Calibri" w:hAnsi="Trebuchet MS" w:cs="Arial"/>
          <w14:ligatures w14:val="none"/>
        </w:rPr>
        <w:t>în județul Sălaj, comuna Cizer, satul Cizer, nr. 277</w:t>
      </w:r>
      <w:r w:rsidRPr="00543A2D">
        <w:rPr>
          <w:rFonts w:ascii="Trebuchet MS" w:eastAsia="Calibri" w:hAnsi="Trebuchet MS" w:cs="Arial"/>
          <w14:ligatures w14:val="none"/>
        </w:rPr>
        <w:t xml:space="preserve">, înregistrată la APM Sălaj cu nr. </w:t>
      </w:r>
      <w:r w:rsidR="00543A2D" w:rsidRPr="00543A2D">
        <w:rPr>
          <w:rFonts w:ascii="Trebuchet MS" w:eastAsia="Calibri" w:hAnsi="Trebuchet MS" w:cs="Arial"/>
          <w14:ligatures w14:val="none"/>
        </w:rPr>
        <w:t>1502/20.01.2023</w:t>
      </w:r>
      <w:r w:rsidRPr="00543A2D">
        <w:rPr>
          <w:rFonts w:ascii="Trebuchet MS" w:eastAsia="Calibri" w:hAnsi="Trebuchet MS" w:cs="Arial"/>
          <w:spacing w:val="-6"/>
          <w14:ligatures w14:val="none"/>
        </w:rPr>
        <w:t>,</w:t>
      </w:r>
      <w:r w:rsidRPr="00543A2D">
        <w:rPr>
          <w:rFonts w:ascii="Trebuchet MS" w:eastAsia="Calibri" w:hAnsi="Trebuchet MS" w:cs="Arial"/>
          <w14:ligatures w14:val="none"/>
        </w:rPr>
        <w:t xml:space="preserve">  în baza:</w:t>
      </w:r>
    </w:p>
    <w:p w14:paraId="057B2F10" w14:textId="77777777" w:rsidR="00431D43" w:rsidRPr="00543A2D"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543A2D">
        <w:rPr>
          <w:rFonts w:ascii="Trebuchet MS" w:eastAsia="Calibri" w:hAnsi="Trebuchet MS" w:cs="Arial"/>
          <w:b/>
          <w:lang w:eastAsia="ro-RO"/>
          <w14:ligatures w14:val="none"/>
        </w:rPr>
        <w:t xml:space="preserve">Legii nr. 292/2018 </w:t>
      </w:r>
      <w:r w:rsidRPr="00543A2D">
        <w:rPr>
          <w:rFonts w:ascii="Trebuchet MS" w:eastAsia="Calibri" w:hAnsi="Trebuchet MS" w:cs="Arial"/>
          <w:lang w:eastAsia="ro-RO"/>
          <w14:ligatures w14:val="none"/>
        </w:rPr>
        <w:t>privind evaluarea impactulu</w:t>
      </w:r>
      <w:bookmarkStart w:id="0" w:name="_GoBack"/>
      <w:bookmarkEnd w:id="0"/>
      <w:r w:rsidRPr="00543A2D">
        <w:rPr>
          <w:rFonts w:ascii="Trebuchet MS" w:eastAsia="Calibri" w:hAnsi="Trebuchet MS" w:cs="Arial"/>
          <w:lang w:eastAsia="ro-RO"/>
          <w14:ligatures w14:val="none"/>
        </w:rPr>
        <w:t>i anumitor proiecte publice si private asupra mediului, și a</w:t>
      </w:r>
    </w:p>
    <w:p w14:paraId="61C92159" w14:textId="77777777" w:rsidR="00431D43" w:rsidRPr="00543A2D"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543A2D">
        <w:rPr>
          <w:rFonts w:ascii="Trebuchet MS" w:eastAsia="Calibri" w:hAnsi="Trebuchet MS" w:cs="Arial"/>
          <w:b/>
          <w14:ligatures w14:val="none"/>
        </w:rPr>
        <w:t>Ordonanţei de Urgenţă a Guvernului nr. 57/2007</w:t>
      </w:r>
      <w:r w:rsidRPr="00543A2D">
        <w:rPr>
          <w:rFonts w:ascii="Trebuchet MS" w:eastAsia="Calibri" w:hAnsi="Trebuchet MS" w:cs="Arial"/>
          <w14:ligatures w14:val="none"/>
        </w:rPr>
        <w:t xml:space="preserve"> privind regimul ariilor naturale protejate, conservarea habitatelor naturale, a florei si faunei s</w:t>
      </w:r>
      <w:r w:rsidRPr="00543A2D">
        <w:rPr>
          <w:rFonts w:ascii="Calibri" w:eastAsia="Calibri" w:hAnsi="Calibri" w:cs="Calibri"/>
          <w14:ligatures w14:val="none"/>
        </w:rPr>
        <w:t>ǎ</w:t>
      </w:r>
      <w:r w:rsidRPr="00543A2D">
        <w:rPr>
          <w:rFonts w:ascii="Trebuchet MS" w:eastAsia="Calibri" w:hAnsi="Trebuchet MS" w:cs="Arial"/>
          <w14:ligatures w14:val="none"/>
        </w:rPr>
        <w:t>lbatice, aprobată cu modific</w:t>
      </w:r>
      <w:r w:rsidRPr="00543A2D">
        <w:rPr>
          <w:rFonts w:ascii="Calibri" w:eastAsia="Calibri" w:hAnsi="Calibri" w:cs="Calibri"/>
          <w14:ligatures w14:val="none"/>
        </w:rPr>
        <w:t>ǎ</w:t>
      </w:r>
      <w:r w:rsidRPr="00543A2D">
        <w:rPr>
          <w:rFonts w:ascii="Trebuchet MS" w:eastAsia="Calibri" w:hAnsi="Trebuchet MS" w:cs="Arial"/>
          <w14:ligatures w14:val="none"/>
        </w:rPr>
        <w:t>ri si complet</w:t>
      </w:r>
      <w:r w:rsidRPr="00543A2D">
        <w:rPr>
          <w:rFonts w:ascii="Calibri" w:eastAsia="Calibri" w:hAnsi="Calibri" w:cs="Calibri"/>
          <w14:ligatures w14:val="none"/>
        </w:rPr>
        <w:t>ǎ</w:t>
      </w:r>
      <w:r w:rsidRPr="00543A2D">
        <w:rPr>
          <w:rFonts w:ascii="Trebuchet MS" w:eastAsia="Calibri" w:hAnsi="Trebuchet MS" w:cs="Arial"/>
          <w14:ligatures w14:val="none"/>
        </w:rPr>
        <w:t xml:space="preserve">ri prin </w:t>
      </w:r>
      <w:r w:rsidRPr="00543A2D">
        <w:rPr>
          <w:rFonts w:ascii="Trebuchet MS" w:eastAsia="Calibri" w:hAnsi="Trebuchet MS" w:cs="Arial"/>
          <w:b/>
          <w14:ligatures w14:val="none"/>
        </w:rPr>
        <w:t>Legea nr. 49/2011</w:t>
      </w:r>
      <w:r w:rsidRPr="00543A2D">
        <w:rPr>
          <w:rFonts w:ascii="Trebuchet MS" w:eastAsia="Calibri" w:hAnsi="Trebuchet MS" w:cs="Arial"/>
          <w14:ligatures w14:val="none"/>
        </w:rPr>
        <w:t>, cu modificările si completările ulterioare,</w:t>
      </w:r>
    </w:p>
    <w:p w14:paraId="7C11376F" w14:textId="602D42AF" w:rsidR="00431D43" w:rsidRPr="002B5A30" w:rsidRDefault="00431D43" w:rsidP="00431D43">
      <w:pPr>
        <w:autoSpaceDE w:val="0"/>
        <w:autoSpaceDN w:val="0"/>
        <w:adjustRightInd w:val="0"/>
        <w:spacing w:after="0" w:line="240" w:lineRule="auto"/>
        <w:ind w:firstLine="540"/>
        <w:jc w:val="both"/>
        <w:rPr>
          <w:rFonts w:ascii="Trebuchet MS" w:eastAsia="Calibri" w:hAnsi="Trebuchet MS" w:cs="Arial"/>
          <w14:ligatures w14:val="none"/>
        </w:rPr>
      </w:pPr>
      <w:r w:rsidRPr="002B5A30">
        <w:rPr>
          <w:rFonts w:ascii="Trebuchet MS" w:eastAsia="Calibri" w:hAnsi="Trebuchet MS" w:cs="Arial"/>
          <w14:ligatures w14:val="none"/>
        </w:rPr>
        <w:t xml:space="preserve">autoritatea competentă pentru protecţia mediului APM Sălaj decide, ca urmare a consultărilor desfăşurate în cadrul şedinţei Comisiei de Analiză Tehnică din data de </w:t>
      </w:r>
      <w:r w:rsidR="002B5A30" w:rsidRPr="002B5A30">
        <w:rPr>
          <w:rFonts w:ascii="Trebuchet MS" w:eastAsia="Calibri" w:hAnsi="Trebuchet MS" w:cs="Arial"/>
          <w14:ligatures w14:val="none"/>
        </w:rPr>
        <w:t>29.02</w:t>
      </w:r>
      <w:r w:rsidRPr="002B5A30">
        <w:rPr>
          <w:rFonts w:ascii="Trebuchet MS" w:eastAsia="Calibri" w:hAnsi="Trebuchet MS" w:cs="Arial"/>
          <w14:ligatures w14:val="none"/>
        </w:rPr>
        <w:t xml:space="preserve">.2024, că proiectul: </w:t>
      </w:r>
      <w:r w:rsidR="002B5A30" w:rsidRPr="002B5A30">
        <w:rPr>
          <w:rFonts w:ascii="Trebuchet MS" w:eastAsia="Calibri" w:hAnsi="Trebuchet MS" w:cs="Arial"/>
          <w:b/>
          <w:i/>
          <w14:ligatures w14:val="none"/>
        </w:rPr>
        <w:t>Modernizare drumuri comunale și străzi în comuna Cizer, județul Sălaj</w:t>
      </w:r>
      <w:r w:rsidRPr="002B5A30">
        <w:rPr>
          <w:rFonts w:ascii="Trebuchet MS" w:eastAsia="Calibri" w:hAnsi="Trebuchet MS" w:cs="Arial"/>
          <w14:ligatures w14:val="none"/>
        </w:rPr>
        <w:t xml:space="preserve">, propus a fi amplasat în </w:t>
      </w:r>
      <w:r w:rsidR="002B5A30" w:rsidRPr="002B5A30">
        <w:rPr>
          <w:rFonts w:ascii="Trebuchet MS" w:eastAsia="Calibri" w:hAnsi="Trebuchet MS" w:cs="Arial"/>
          <w14:ligatures w14:val="none"/>
        </w:rPr>
        <w:t>județul Sălaj, comuna Cizer, satul Cizer, Plesca și Pria</w:t>
      </w:r>
      <w:r w:rsidRPr="002B5A30">
        <w:rPr>
          <w:rFonts w:ascii="Trebuchet MS" w:eastAsia="Calibri" w:hAnsi="Trebuchet MS" w:cs="Arial"/>
          <w14:ligatures w14:val="none"/>
        </w:rPr>
        <w:t>,</w:t>
      </w:r>
    </w:p>
    <w:p w14:paraId="3B8890F0" w14:textId="77777777" w:rsidR="00431D43" w:rsidRPr="002B5A30" w:rsidRDefault="00431D43" w:rsidP="00431D43">
      <w:pPr>
        <w:autoSpaceDE w:val="0"/>
        <w:autoSpaceDN w:val="0"/>
        <w:adjustRightInd w:val="0"/>
        <w:spacing w:after="0" w:line="240" w:lineRule="auto"/>
        <w:jc w:val="both"/>
        <w:rPr>
          <w:rFonts w:ascii="Trebuchet MS" w:eastAsia="Calibri" w:hAnsi="Trebuchet MS" w:cs="Arial"/>
          <w:b/>
          <w:i/>
          <w14:ligatures w14:val="none"/>
        </w:rPr>
      </w:pPr>
    </w:p>
    <w:p w14:paraId="012D2B85" w14:textId="77777777" w:rsidR="00431D43" w:rsidRPr="002B5A30" w:rsidRDefault="00431D43" w:rsidP="00431D43">
      <w:pPr>
        <w:autoSpaceDE w:val="0"/>
        <w:autoSpaceDN w:val="0"/>
        <w:adjustRightInd w:val="0"/>
        <w:spacing w:after="0" w:line="240" w:lineRule="auto"/>
        <w:ind w:firstLine="540"/>
        <w:jc w:val="center"/>
        <w:rPr>
          <w:rFonts w:ascii="Trebuchet MS" w:eastAsia="Calibri" w:hAnsi="Trebuchet MS" w:cs="Arial"/>
          <w:b/>
          <w:i/>
          <w14:ligatures w14:val="none"/>
        </w:rPr>
      </w:pPr>
      <w:r w:rsidRPr="002B5A30">
        <w:rPr>
          <w:rFonts w:ascii="Trebuchet MS" w:eastAsia="Calibri" w:hAnsi="Trebuchet MS" w:cs="Arial"/>
          <w:b/>
          <w:i/>
          <w14:ligatures w14:val="none"/>
        </w:rPr>
        <w:t>nu se supune evaluării impactului asupra mediului și</w:t>
      </w:r>
    </w:p>
    <w:p w14:paraId="3CEB491C" w14:textId="77777777" w:rsidR="00431D43" w:rsidRPr="002B5A30" w:rsidRDefault="00431D43" w:rsidP="00431D43">
      <w:pPr>
        <w:autoSpaceDE w:val="0"/>
        <w:autoSpaceDN w:val="0"/>
        <w:adjustRightInd w:val="0"/>
        <w:spacing w:after="0" w:line="240" w:lineRule="auto"/>
        <w:ind w:firstLine="540"/>
        <w:jc w:val="center"/>
        <w:rPr>
          <w:rFonts w:ascii="Trebuchet MS" w:eastAsia="Calibri" w:hAnsi="Trebuchet MS" w:cs="Arial"/>
          <w:b/>
          <w:i/>
          <w14:ligatures w14:val="none"/>
        </w:rPr>
      </w:pPr>
      <w:r w:rsidRPr="002B5A30">
        <w:rPr>
          <w:rFonts w:ascii="Trebuchet MS" w:eastAsia="Calibri" w:hAnsi="Trebuchet MS" w:cs="Arial"/>
          <w:b/>
          <w:i/>
          <w14:ligatures w14:val="none"/>
        </w:rPr>
        <w:t>nu se supune evaluării impactului asupra corpurilor de apă.</w:t>
      </w:r>
    </w:p>
    <w:p w14:paraId="29608F11" w14:textId="77777777" w:rsidR="00431D43" w:rsidRPr="002B5A30"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2B5A30">
        <w:rPr>
          <w:rFonts w:ascii="Trebuchet MS" w:eastAsia="Calibri" w:hAnsi="Trebuchet MS" w:cs="Arial"/>
          <w14:ligatures w14:val="none"/>
        </w:rPr>
        <w:t xml:space="preserve">    </w:t>
      </w:r>
    </w:p>
    <w:p w14:paraId="785D4096" w14:textId="77777777" w:rsidR="00431D43" w:rsidRPr="002B5A30"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2B5A30">
        <w:rPr>
          <w:rFonts w:ascii="Trebuchet MS" w:eastAsia="Calibri" w:hAnsi="Trebuchet MS" w:cs="Arial"/>
          <w14:ligatures w14:val="none"/>
        </w:rPr>
        <w:t>Justificarea prezentei decizii:</w:t>
      </w:r>
    </w:p>
    <w:p w14:paraId="2C83AA49" w14:textId="77777777" w:rsidR="00431D43" w:rsidRPr="002B5A30"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2B5A30">
        <w:rPr>
          <w:rFonts w:ascii="Trebuchet MS" w:eastAsia="Calibri" w:hAnsi="Trebuchet MS" w:cs="Arial"/>
          <w:b/>
          <w:noProof/>
          <w14:ligatures w14:val="none"/>
        </w:rPr>
        <w:t xml:space="preserve">   I. Motivele pe baza cărora s-a stabilit necesitatea neefectuării </w:t>
      </w:r>
      <w:r w:rsidRPr="002B5A30">
        <w:rPr>
          <w:rFonts w:ascii="Trebuchet MS" w:eastAsia="Calibri" w:hAnsi="Trebuchet MS" w:cs="Arial"/>
          <w:b/>
          <w:i/>
          <w:noProof/>
          <w14:ligatures w14:val="none"/>
        </w:rPr>
        <w:t>evaluării impactului asupra mediului</w:t>
      </w:r>
      <w:r w:rsidRPr="002B5A30">
        <w:rPr>
          <w:rFonts w:ascii="Trebuchet MS" w:eastAsia="Calibri" w:hAnsi="Trebuchet MS" w:cs="Arial"/>
          <w:b/>
          <w:noProof/>
          <w14:ligatures w14:val="none"/>
        </w:rPr>
        <w:t xml:space="preserve"> sunt următoarele:</w:t>
      </w:r>
    </w:p>
    <w:p w14:paraId="52288CA8" w14:textId="2AE3A497" w:rsidR="00431D43" w:rsidRPr="00AF5B9A"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AF5B9A">
        <w:rPr>
          <w:rFonts w:ascii="Trebuchet MS" w:eastAsia="Calibri" w:hAnsi="Trebuchet MS" w:cs="Arial"/>
          <w:b/>
          <w14:ligatures w14:val="none"/>
        </w:rPr>
        <w:t>a).</w:t>
      </w:r>
      <w:r w:rsidRPr="00AF5B9A">
        <w:rPr>
          <w:rFonts w:ascii="Trebuchet MS" w:eastAsia="Calibri" w:hAnsi="Trebuchet MS" w:cs="Arial"/>
          <w14:ligatures w14:val="none"/>
        </w:rPr>
        <w:t xml:space="preserve"> Proiectul intră sub incidenţa Legii nr. 292/2018 privind evaluarea impactului anumitor proiecte publice si private asupra mediului, fiind încadrat în Anexa nr. 2, la pct. </w:t>
      </w:r>
      <w:r w:rsidRPr="00356A04">
        <w:rPr>
          <w:rFonts w:ascii="Trebuchet MS" w:eastAsia="Calibri" w:hAnsi="Trebuchet MS" w:cs="Arial"/>
          <w14:ligatures w14:val="none"/>
        </w:rPr>
        <w:t xml:space="preserve">10 lit. </w:t>
      </w:r>
      <w:r w:rsidR="00356A04" w:rsidRPr="00356A04">
        <w:rPr>
          <w:rFonts w:ascii="Trebuchet MS" w:eastAsia="Calibri" w:hAnsi="Trebuchet MS" w:cs="Arial"/>
          <w14:ligatures w14:val="none"/>
        </w:rPr>
        <w:t>b</w:t>
      </w:r>
      <w:r w:rsidRPr="00356A04">
        <w:rPr>
          <w:rFonts w:ascii="Trebuchet MS" w:eastAsia="Calibri" w:hAnsi="Trebuchet MS" w:cs="Arial"/>
          <w14:ligatures w14:val="none"/>
        </w:rPr>
        <w:t xml:space="preserve">) - </w:t>
      </w:r>
      <w:r w:rsidRPr="00356A04">
        <w:rPr>
          <w:rFonts w:ascii="Trebuchet MS" w:eastAsia="Calibri" w:hAnsi="Trebuchet MS" w:cs="Arial"/>
          <w:i/>
          <w14:ligatures w14:val="none"/>
        </w:rPr>
        <w:t xml:space="preserve">proiecte de dezvoltare </w:t>
      </w:r>
      <w:r w:rsidR="00356A04" w:rsidRPr="00356A04">
        <w:rPr>
          <w:rFonts w:ascii="Trebuchet MS" w:eastAsia="Calibri" w:hAnsi="Trebuchet MS" w:cs="Arial"/>
          <w:i/>
          <w14:ligatures w14:val="none"/>
        </w:rPr>
        <w:t>urbană, inclusiv construcția centrelor comerciale și a parcărilor auto publice</w:t>
      </w:r>
      <w:r w:rsidRPr="00356A04">
        <w:rPr>
          <w:rFonts w:ascii="Trebuchet MS" w:eastAsia="Calibri" w:hAnsi="Trebuchet MS" w:cs="Arial"/>
          <w14:ligatures w14:val="none"/>
        </w:rPr>
        <w:t xml:space="preserve"> </w:t>
      </w:r>
      <w:r w:rsidRPr="00AF5B9A">
        <w:rPr>
          <w:rFonts w:ascii="Trebuchet MS" w:eastAsia="Calibri" w:hAnsi="Trebuchet MS" w:cs="Arial"/>
          <w14:ligatures w14:val="none"/>
        </w:rPr>
        <w:t xml:space="preserve">și pct. 13 lit. a) - </w:t>
      </w:r>
      <w:r w:rsidRPr="00AF5B9A">
        <w:rPr>
          <w:rFonts w:ascii="Trebuchet MS" w:eastAsia="Calibri" w:hAnsi="Trebuchet MS" w:cs="Arial"/>
          <w:i/>
          <w14:ligatures w14:val="none"/>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AF5B9A">
        <w:rPr>
          <w:rFonts w:ascii="Trebuchet MS" w:eastAsia="Calibri" w:hAnsi="Trebuchet MS" w:cs="Arial"/>
          <w14:ligatures w14:val="none"/>
        </w:rPr>
        <w:t>;</w:t>
      </w:r>
    </w:p>
    <w:p w14:paraId="78A8F693" w14:textId="77777777" w:rsidR="00431D43" w:rsidRPr="00AF5B9A"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AF5B9A">
        <w:rPr>
          <w:rFonts w:ascii="Trebuchet MS" w:eastAsia="Calibri" w:hAnsi="Trebuchet MS" w:cs="Arial"/>
          <w14:ligatures w14:val="none"/>
        </w:rPr>
        <w:t>- autorităţile reprezentate în comisia de analiză tehnică nu au avut obiecţii/observaţii în ceea ce priveşte proiectul în cauză în urma transmiterii punctelor de vedere;</w:t>
      </w:r>
    </w:p>
    <w:p w14:paraId="050854AD" w14:textId="47D62CF8" w:rsidR="00431D43" w:rsidRPr="001E3C82"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1E3C82">
        <w:rPr>
          <w:rFonts w:ascii="Trebuchet MS" w:eastAsia="Calibri" w:hAnsi="Trebuchet MS" w:cs="Arial"/>
          <w14:ligatures w14:val="none"/>
        </w:rPr>
        <w:t>- prezenta solicitare a fost mediatizată prin publicare anunţ</w:t>
      </w:r>
      <w:r w:rsidR="001E3C82" w:rsidRPr="001E3C82">
        <w:rPr>
          <w:rFonts w:ascii="Trebuchet MS" w:eastAsia="Calibri" w:hAnsi="Trebuchet MS" w:cs="Arial"/>
          <w14:ligatures w14:val="none"/>
        </w:rPr>
        <w:t xml:space="preserve"> depunere solicitare</w:t>
      </w:r>
      <w:r w:rsidRPr="001E3C82">
        <w:rPr>
          <w:rFonts w:ascii="Trebuchet MS" w:eastAsia="Calibri" w:hAnsi="Trebuchet MS" w:cs="Arial"/>
          <w14:ligatures w14:val="none"/>
        </w:rPr>
        <w:t xml:space="preserve"> în ziarul </w:t>
      </w:r>
      <w:r w:rsidR="001E3C82" w:rsidRPr="001E3C82">
        <w:rPr>
          <w:rFonts w:ascii="Trebuchet MS" w:eastAsia="Calibri" w:hAnsi="Trebuchet MS" w:cs="Arial"/>
          <w14:ligatures w14:val="none"/>
        </w:rPr>
        <w:t>Știrile din Sălaj din data de 23.11.2023 și prin publicare anunţ etapă de încadrare din 13.03.2024</w:t>
      </w:r>
      <w:r w:rsidRPr="001E3C82">
        <w:rPr>
          <w:rFonts w:ascii="Trebuchet MS" w:eastAsia="Calibri" w:hAnsi="Trebuchet MS" w:cs="Arial"/>
          <w14:ligatures w14:val="none"/>
        </w:rPr>
        <w:t xml:space="preserve">, afişare și înregistrare anunţ la sediul Primăriei </w:t>
      </w:r>
      <w:r w:rsidR="001E3C82" w:rsidRPr="001E3C82">
        <w:rPr>
          <w:rFonts w:ascii="Trebuchet MS" w:eastAsia="Calibri" w:hAnsi="Trebuchet MS" w:cs="Arial"/>
          <w14:ligatures w14:val="none"/>
        </w:rPr>
        <w:t>Comunei Cizer</w:t>
      </w:r>
      <w:r w:rsidRPr="001E3C82">
        <w:rPr>
          <w:rFonts w:ascii="Trebuchet MS" w:eastAsia="Calibri" w:hAnsi="Trebuchet MS" w:cs="Arial"/>
          <w14:ligatures w14:val="none"/>
        </w:rPr>
        <w:t>, precum și la sediul și pe pagina de internet a APM Sălaj, iar proiectul de Decizie etapă de încadrare a fost postat pe pagina de internet a APM Sălaj;</w:t>
      </w:r>
    </w:p>
    <w:p w14:paraId="2BA51A49" w14:textId="77777777" w:rsidR="00431D43" w:rsidRPr="001E3C82"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1E3C82">
        <w:rPr>
          <w:rFonts w:ascii="Trebuchet MS" w:eastAsia="Calibri" w:hAnsi="Trebuchet MS" w:cs="Arial"/>
          <w14:ligatures w14:val="none"/>
        </w:rPr>
        <w:t>- în urma mediatizării nu au fost înregistrate observaţii/obiecţii din partea publicului privind proiectul în cauză;</w:t>
      </w:r>
    </w:p>
    <w:p w14:paraId="77EE2727" w14:textId="77777777" w:rsidR="00431D43" w:rsidRPr="001E3C82"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1E3C82">
        <w:rPr>
          <w:rFonts w:ascii="Trebuchet MS" w:eastAsia="Calibri" w:hAnsi="Trebuchet MS" w:cs="Arial"/>
          <w14:ligatures w14:val="none"/>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0660EBB2" w14:textId="77777777" w:rsidR="00431D43" w:rsidRPr="00F13F88" w:rsidRDefault="00431D43" w:rsidP="00431D43">
      <w:pPr>
        <w:spacing w:after="0" w:line="240" w:lineRule="auto"/>
        <w:jc w:val="both"/>
        <w:rPr>
          <w:rFonts w:ascii="Trebuchet MS" w:eastAsia="Calibri" w:hAnsi="Trebuchet MS" w:cs="Arial"/>
          <w:b/>
          <w:color w:val="FF0000"/>
          <w14:ligatures w14:val="none"/>
        </w:rPr>
      </w:pPr>
    </w:p>
    <w:p w14:paraId="4F3ECE20" w14:textId="77777777" w:rsidR="00431D43" w:rsidRPr="00622825" w:rsidRDefault="00431D43" w:rsidP="00431D43">
      <w:pPr>
        <w:spacing w:after="0" w:line="240" w:lineRule="auto"/>
        <w:jc w:val="both"/>
        <w:rPr>
          <w:rFonts w:ascii="Trebuchet MS" w:eastAsia="Calibri" w:hAnsi="Trebuchet MS" w:cs="Arial"/>
          <w:b/>
          <w14:ligatures w14:val="none"/>
        </w:rPr>
      </w:pPr>
      <w:r w:rsidRPr="00622825">
        <w:rPr>
          <w:rFonts w:ascii="Trebuchet MS" w:eastAsia="Calibri" w:hAnsi="Trebuchet MS" w:cs="Arial"/>
          <w:b/>
          <w14:ligatures w14:val="none"/>
        </w:rPr>
        <w:t>b) Caracteristicile proiectului:</w:t>
      </w:r>
    </w:p>
    <w:p w14:paraId="1E2F1ABE" w14:textId="77777777" w:rsidR="001D50BC" w:rsidRDefault="00431D43" w:rsidP="001D50BC">
      <w:pPr>
        <w:spacing w:after="0" w:line="240" w:lineRule="auto"/>
        <w:jc w:val="both"/>
        <w:rPr>
          <w:rFonts w:ascii="Trebuchet MS" w:eastAsia="Times New Roman" w:hAnsi="Trebuchet MS" w:cs="Arial"/>
          <w:noProof/>
          <w14:ligatures w14:val="none"/>
        </w:rPr>
      </w:pPr>
      <w:r w:rsidRPr="00622825">
        <w:rPr>
          <w:rFonts w:ascii="Trebuchet MS" w:eastAsia="Calibri" w:hAnsi="Trebuchet MS" w:cs="Arial"/>
          <w:b/>
          <w:bCs/>
          <w:i/>
          <w:noProof/>
          <w14:ligatures w14:val="none"/>
        </w:rPr>
        <w:t>b</w:t>
      </w:r>
      <w:r w:rsidRPr="00622825">
        <w:rPr>
          <w:rFonts w:ascii="Trebuchet MS" w:eastAsia="Calibri" w:hAnsi="Trebuchet MS" w:cs="Arial"/>
          <w:b/>
          <w:bCs/>
          <w:i/>
          <w:noProof/>
          <w:vertAlign w:val="subscript"/>
          <w14:ligatures w14:val="none"/>
        </w:rPr>
        <w:t>1</w:t>
      </w:r>
      <w:r w:rsidRPr="00622825">
        <w:rPr>
          <w:rFonts w:ascii="Trebuchet MS" w:eastAsia="Calibri" w:hAnsi="Trebuchet MS" w:cs="Arial"/>
          <w:b/>
          <w:bCs/>
          <w:i/>
          <w:noProof/>
          <w14:ligatures w14:val="none"/>
        </w:rPr>
        <w:t>)</w:t>
      </w:r>
      <w:r w:rsidRPr="00622825">
        <w:rPr>
          <w:rFonts w:ascii="Trebuchet MS" w:eastAsia="Calibri" w:hAnsi="Trebuchet MS" w:cs="Arial"/>
          <w:b/>
          <w:i/>
          <w:noProof/>
          <w14:ligatures w14:val="none"/>
        </w:rPr>
        <w:t xml:space="preserve"> dimensiunea si concepţia întregului proiect: </w:t>
      </w:r>
      <w:r w:rsidRPr="00622825">
        <w:rPr>
          <w:rFonts w:ascii="Trebuchet MS" w:eastAsia="Calibri" w:hAnsi="Trebuchet MS" w:cs="Arial"/>
          <w:noProof/>
          <w14:ligatures w14:val="none"/>
        </w:rPr>
        <w:t>Prin proiect se propun următoarele:</w:t>
      </w:r>
      <w:r w:rsidRPr="00622825">
        <w:rPr>
          <w:rFonts w:ascii="Trebuchet MS" w:eastAsia="Times New Roman" w:hAnsi="Trebuchet MS" w:cs="Arial"/>
          <w:noProof/>
          <w14:ligatures w14:val="none"/>
        </w:rPr>
        <w:t xml:space="preserve"> </w:t>
      </w:r>
    </w:p>
    <w:p w14:paraId="431DEE55" w14:textId="3B058974" w:rsidR="001D50BC" w:rsidRPr="001D50BC" w:rsidRDefault="001D50BC" w:rsidP="001D50BC">
      <w:pPr>
        <w:spacing w:after="0" w:line="240" w:lineRule="auto"/>
        <w:ind w:firstLine="708"/>
        <w:jc w:val="both"/>
        <w:rPr>
          <w:rFonts w:ascii="Trebuchet MS" w:eastAsia="Times New Roman" w:hAnsi="Trebuchet MS" w:cs="Arial"/>
          <w:noProof/>
          <w14:ligatures w14:val="none"/>
        </w:rPr>
      </w:pPr>
      <w:r w:rsidRPr="000B7B64">
        <w:rPr>
          <w:rFonts w:ascii="Trebuchet MS" w:eastAsia="Times New Roman" w:hAnsi="Trebuchet MS" w:cs="Arial"/>
          <w:b/>
          <w:i/>
          <w:noProof/>
          <w:u w:val="single"/>
          <w14:ligatures w14:val="none"/>
        </w:rPr>
        <w:lastRenderedPageBreak/>
        <w:t>Modernizare drumuri și străzi în comuna Cizer</w:t>
      </w:r>
      <w:r w:rsidRPr="001D50BC">
        <w:rPr>
          <w:rFonts w:ascii="Trebuchet MS" w:eastAsia="Times New Roman" w:hAnsi="Trebuchet MS" w:cs="Arial"/>
          <w:noProof/>
          <w14:ligatures w14:val="none"/>
        </w:rPr>
        <w:t>, pe</w:t>
      </w:r>
      <w:r>
        <w:rPr>
          <w:rFonts w:ascii="Trebuchet MS" w:eastAsia="Times New Roman" w:hAnsi="Trebuchet MS" w:cs="Arial"/>
          <w:noProof/>
          <w14:ligatures w14:val="none"/>
        </w:rPr>
        <w:t xml:space="preserve"> 7 tronsoane, cuprinzâ</w:t>
      </w:r>
      <w:r w:rsidRPr="001D50BC">
        <w:rPr>
          <w:rFonts w:ascii="Trebuchet MS" w:eastAsia="Times New Roman" w:hAnsi="Trebuchet MS" w:cs="Arial"/>
          <w:noProof/>
          <w14:ligatures w14:val="none"/>
        </w:rPr>
        <w:t>nd o  lungime totală L</w:t>
      </w:r>
      <w:r w:rsidRPr="001D50BC">
        <w:rPr>
          <w:rFonts w:ascii="Trebuchet MS" w:eastAsia="Times New Roman" w:hAnsi="Trebuchet MS" w:cs="Arial"/>
          <w:noProof/>
          <w:vertAlign w:val="subscript"/>
          <w14:ligatures w14:val="none"/>
        </w:rPr>
        <w:t>total</w:t>
      </w:r>
      <w:r w:rsidRPr="001D50BC">
        <w:rPr>
          <w:rFonts w:ascii="Trebuchet MS" w:eastAsia="Times New Roman" w:hAnsi="Trebuchet MS" w:cs="Arial"/>
          <w:noProof/>
          <w14:ligatures w14:val="none"/>
        </w:rPr>
        <w:t xml:space="preserve"> = 4100 m,</w:t>
      </w:r>
      <w:r w:rsidRPr="001D50BC">
        <w:rPr>
          <w:rFonts w:ascii="Trebuchet MS" w:eastAsia="Times New Roman" w:hAnsi="Trebuchet MS" w:cs="Arial"/>
          <w:b/>
          <w:noProof/>
          <w14:ligatures w14:val="none"/>
        </w:rPr>
        <w:t xml:space="preserve"> </w:t>
      </w:r>
      <w:r w:rsidRPr="001D50BC">
        <w:rPr>
          <w:rFonts w:ascii="Trebuchet MS" w:eastAsia="Times New Roman" w:hAnsi="Trebuchet MS" w:cs="Arial"/>
          <w:noProof/>
          <w14:ligatures w14:val="none"/>
        </w:rPr>
        <w:t>astfel:</w:t>
      </w:r>
    </w:p>
    <w:p w14:paraId="6E4CFC3B" w14:textId="77777777" w:rsidR="001D50BC" w:rsidRPr="001D50BC" w:rsidRDefault="001D50BC" w:rsidP="001D50BC">
      <w:pPr>
        <w:spacing w:after="0" w:line="240" w:lineRule="auto"/>
        <w:ind w:firstLine="720"/>
        <w:jc w:val="both"/>
        <w:rPr>
          <w:rFonts w:ascii="Trebuchet MS" w:eastAsia="Times New Roman" w:hAnsi="Trebuchet MS" w:cs="Arial"/>
          <w:noProof/>
          <w:lang w:val="it-IT"/>
          <w14:ligatures w14:val="none"/>
        </w:rPr>
      </w:pPr>
      <w:r w:rsidRPr="001D50BC">
        <w:rPr>
          <w:rFonts w:ascii="Trebuchet MS" w:eastAsia="Times New Roman" w:hAnsi="Trebuchet MS" w:cs="Arial"/>
          <w:b/>
          <w:noProof/>
          <w:lang w:val="it-IT"/>
          <w14:ligatures w14:val="none"/>
        </w:rPr>
        <w:t>-</w:t>
      </w:r>
      <w:r w:rsidRPr="001D50BC">
        <w:rPr>
          <w:rFonts w:ascii="Trebuchet MS" w:eastAsia="Times New Roman" w:hAnsi="Trebuchet MS" w:cs="Arial"/>
          <w:b/>
          <w:noProof/>
          <w14:ligatures w14:val="none"/>
        </w:rPr>
        <w:t xml:space="preserve"> în</w:t>
      </w:r>
      <w:r w:rsidRPr="001D50BC">
        <w:rPr>
          <w:rFonts w:ascii="Trebuchet MS" w:eastAsia="Times New Roman" w:hAnsi="Trebuchet MS" w:cs="Arial"/>
          <w:b/>
          <w:noProof/>
          <w:lang w:val="it-IT"/>
          <w14:ligatures w14:val="none"/>
        </w:rPr>
        <w:t xml:space="preserve"> localitatea Cizer</w:t>
      </w:r>
      <w:r w:rsidRPr="001D50BC">
        <w:rPr>
          <w:rFonts w:ascii="Trebuchet MS" w:eastAsia="Times New Roman" w:hAnsi="Trebuchet MS" w:cs="Arial"/>
          <w:noProof/>
          <w:lang w:val="en-US"/>
          <w14:ligatures w14:val="none"/>
        </w:rPr>
        <w:t xml:space="preserve">, pe o lungime L= 3100 m, aferent străzilor: </w:t>
      </w:r>
      <w:r w:rsidRPr="001D50BC">
        <w:rPr>
          <w:rFonts w:ascii="Trebuchet MS" w:eastAsia="Times New Roman" w:hAnsi="Trebuchet MS" w:cs="Arial"/>
          <w:noProof/>
          <w:lang w:val="it-IT"/>
          <w14:ligatures w14:val="none"/>
        </w:rPr>
        <w:t xml:space="preserve"> str. Culaului (L</w:t>
      </w:r>
      <w:r w:rsidRPr="001D50BC">
        <w:rPr>
          <w:rFonts w:ascii="Trebuchet MS" w:eastAsia="Times New Roman" w:hAnsi="Trebuchet MS" w:cs="Arial"/>
          <w:noProof/>
          <w:vertAlign w:val="subscript"/>
          <w:lang w:val="it-IT"/>
          <w14:ligatures w14:val="none"/>
        </w:rPr>
        <w:t>1</w:t>
      </w:r>
      <w:r w:rsidRPr="001D50BC">
        <w:rPr>
          <w:rFonts w:ascii="Trebuchet MS" w:eastAsia="Times New Roman" w:hAnsi="Trebuchet MS" w:cs="Arial"/>
          <w:noProof/>
          <w:lang w:val="it-IT"/>
          <w14:ligatures w14:val="none"/>
        </w:rPr>
        <w:t>=550 m), Valea Boian I, tronson 1 (L</w:t>
      </w:r>
      <w:r w:rsidRPr="001D50BC">
        <w:rPr>
          <w:rFonts w:ascii="Trebuchet MS" w:eastAsia="Times New Roman" w:hAnsi="Trebuchet MS" w:cs="Arial"/>
          <w:noProof/>
          <w:vertAlign w:val="subscript"/>
          <w:lang w:val="it-IT"/>
          <w14:ligatures w14:val="none"/>
        </w:rPr>
        <w:t>2</w:t>
      </w:r>
      <w:r w:rsidRPr="001D50BC">
        <w:rPr>
          <w:rFonts w:ascii="Trebuchet MS" w:eastAsia="Times New Roman" w:hAnsi="Trebuchet MS" w:cs="Arial"/>
          <w:noProof/>
          <w:lang w:val="it-IT"/>
          <w14:ligatures w14:val="none"/>
        </w:rPr>
        <w:t>=880 m), Valea Boian II, tronson 1 (L</w:t>
      </w:r>
      <w:r w:rsidRPr="001D50BC">
        <w:rPr>
          <w:rFonts w:ascii="Trebuchet MS" w:eastAsia="Times New Roman" w:hAnsi="Trebuchet MS" w:cs="Arial"/>
          <w:noProof/>
          <w:vertAlign w:val="subscript"/>
          <w:lang w:val="it-IT"/>
          <w14:ligatures w14:val="none"/>
        </w:rPr>
        <w:t>3</w:t>
      </w:r>
      <w:r w:rsidRPr="001D50BC">
        <w:rPr>
          <w:rFonts w:ascii="Trebuchet MS" w:eastAsia="Times New Roman" w:hAnsi="Trebuchet MS" w:cs="Arial"/>
          <w:noProof/>
          <w:lang w:val="it-IT"/>
          <w14:ligatures w14:val="none"/>
        </w:rPr>
        <w:t>=880 m), Valea Boian I, tronson 2 (L</w:t>
      </w:r>
      <w:r w:rsidRPr="001D50BC">
        <w:rPr>
          <w:rFonts w:ascii="Trebuchet MS" w:eastAsia="Times New Roman" w:hAnsi="Trebuchet MS" w:cs="Arial"/>
          <w:noProof/>
          <w:vertAlign w:val="subscript"/>
          <w:lang w:val="it-IT"/>
          <w14:ligatures w14:val="none"/>
        </w:rPr>
        <w:t>4</w:t>
      </w:r>
      <w:r w:rsidRPr="001D50BC">
        <w:rPr>
          <w:rFonts w:ascii="Trebuchet MS" w:eastAsia="Times New Roman" w:hAnsi="Trebuchet MS" w:cs="Arial"/>
          <w:noProof/>
          <w:lang w:val="it-IT"/>
          <w14:ligatures w14:val="none"/>
        </w:rPr>
        <w:t>=365 m), Valea Boian II, tronson 2 (L</w:t>
      </w:r>
      <w:r w:rsidRPr="001D50BC">
        <w:rPr>
          <w:rFonts w:ascii="Trebuchet MS" w:eastAsia="Times New Roman" w:hAnsi="Trebuchet MS" w:cs="Arial"/>
          <w:noProof/>
          <w:vertAlign w:val="subscript"/>
          <w:lang w:val="it-IT"/>
          <w14:ligatures w14:val="none"/>
        </w:rPr>
        <w:t>5</w:t>
      </w:r>
      <w:r w:rsidRPr="001D50BC">
        <w:rPr>
          <w:rFonts w:ascii="Trebuchet MS" w:eastAsia="Times New Roman" w:hAnsi="Trebuchet MS" w:cs="Arial"/>
          <w:noProof/>
          <w:lang w:val="it-IT"/>
          <w14:ligatures w14:val="none"/>
        </w:rPr>
        <w:t>=425 m);</w:t>
      </w:r>
    </w:p>
    <w:p w14:paraId="1A755CF8" w14:textId="77777777" w:rsidR="001D50BC" w:rsidRPr="001D50BC" w:rsidRDefault="001D50BC" w:rsidP="001D50BC">
      <w:pPr>
        <w:spacing w:after="0" w:line="240" w:lineRule="auto"/>
        <w:ind w:firstLine="720"/>
        <w:jc w:val="both"/>
        <w:rPr>
          <w:rFonts w:ascii="Trebuchet MS" w:eastAsia="Times New Roman" w:hAnsi="Trebuchet MS" w:cs="Arial"/>
          <w:noProof/>
          <w:lang w:val="it-IT"/>
          <w14:ligatures w14:val="none"/>
        </w:rPr>
      </w:pPr>
      <w:r w:rsidRPr="001D50BC">
        <w:rPr>
          <w:rFonts w:ascii="Trebuchet MS" w:eastAsia="Times New Roman" w:hAnsi="Trebuchet MS" w:cs="Arial"/>
          <w:b/>
          <w:noProof/>
          <w:lang w:val="it-IT"/>
          <w14:ligatures w14:val="none"/>
        </w:rPr>
        <w:t xml:space="preserve">- </w:t>
      </w:r>
      <w:r w:rsidRPr="001D50BC">
        <w:rPr>
          <w:rFonts w:ascii="Trebuchet MS" w:eastAsia="Times New Roman" w:hAnsi="Trebuchet MS" w:cs="Arial"/>
          <w:b/>
          <w:noProof/>
          <w14:ligatures w14:val="none"/>
        </w:rPr>
        <w:t>în</w:t>
      </w:r>
      <w:r w:rsidRPr="001D50BC">
        <w:rPr>
          <w:rFonts w:ascii="Trebuchet MS" w:eastAsia="Times New Roman" w:hAnsi="Trebuchet MS" w:cs="Arial"/>
          <w:b/>
          <w:noProof/>
          <w:lang w:val="it-IT"/>
          <w14:ligatures w14:val="none"/>
        </w:rPr>
        <w:t xml:space="preserve"> localitatea Plesca</w:t>
      </w:r>
      <w:r w:rsidRPr="001D50BC">
        <w:rPr>
          <w:rFonts w:ascii="Trebuchet MS" w:eastAsia="Times New Roman" w:hAnsi="Trebuchet MS" w:cs="Arial"/>
          <w:noProof/>
          <w:lang w:val="es-ES"/>
          <w14:ligatures w14:val="none"/>
        </w:rPr>
        <w:t>, pe o lungime L= 1000 m, aferent străzilor:</w:t>
      </w:r>
      <w:r w:rsidRPr="001D50BC">
        <w:rPr>
          <w:rFonts w:ascii="Trebuchet MS" w:eastAsia="Times New Roman" w:hAnsi="Trebuchet MS" w:cs="Arial"/>
          <w:noProof/>
          <w:lang w:val="it-IT"/>
          <w14:ligatures w14:val="none"/>
        </w:rPr>
        <w:t xml:space="preserve"> Valea Plesca I (L</w:t>
      </w:r>
      <w:r w:rsidRPr="001D50BC">
        <w:rPr>
          <w:rFonts w:ascii="Trebuchet MS" w:eastAsia="Times New Roman" w:hAnsi="Trebuchet MS" w:cs="Arial"/>
          <w:noProof/>
          <w:vertAlign w:val="subscript"/>
          <w:lang w:val="it-IT"/>
          <w14:ligatures w14:val="none"/>
        </w:rPr>
        <w:t>1</w:t>
      </w:r>
      <w:r w:rsidRPr="001D50BC">
        <w:rPr>
          <w:rFonts w:ascii="Trebuchet MS" w:eastAsia="Times New Roman" w:hAnsi="Trebuchet MS" w:cs="Arial"/>
          <w:noProof/>
          <w:lang w:val="it-IT"/>
          <w14:ligatures w14:val="none"/>
        </w:rPr>
        <w:t>=500 m), Valea Plesca II  (L</w:t>
      </w:r>
      <w:r w:rsidRPr="001D50BC">
        <w:rPr>
          <w:rFonts w:ascii="Trebuchet MS" w:eastAsia="Times New Roman" w:hAnsi="Trebuchet MS" w:cs="Arial"/>
          <w:noProof/>
          <w:vertAlign w:val="subscript"/>
          <w:lang w:val="it-IT"/>
          <w14:ligatures w14:val="none"/>
        </w:rPr>
        <w:t>2</w:t>
      </w:r>
      <w:r w:rsidRPr="001D50BC">
        <w:rPr>
          <w:rFonts w:ascii="Trebuchet MS" w:eastAsia="Times New Roman" w:hAnsi="Trebuchet MS" w:cs="Arial"/>
          <w:noProof/>
          <w:lang w:val="it-IT"/>
          <w14:ligatures w14:val="none"/>
        </w:rPr>
        <w:t>=500 m);</w:t>
      </w:r>
    </w:p>
    <w:p w14:paraId="237C618C" w14:textId="77777777" w:rsidR="001D50BC" w:rsidRPr="001D50BC" w:rsidRDefault="001D50BC" w:rsidP="001D50BC">
      <w:pPr>
        <w:spacing w:after="0" w:line="240" w:lineRule="auto"/>
        <w:ind w:firstLine="720"/>
        <w:jc w:val="both"/>
        <w:rPr>
          <w:rFonts w:ascii="Trebuchet MS" w:eastAsia="Times New Roman" w:hAnsi="Trebuchet MS" w:cs="Arial"/>
          <w:noProof/>
          <w:lang w:val="it-IT"/>
          <w14:ligatures w14:val="none"/>
        </w:rPr>
      </w:pPr>
      <w:r w:rsidRPr="001D50BC">
        <w:rPr>
          <w:rFonts w:ascii="Trebuchet MS" w:eastAsia="Times New Roman" w:hAnsi="Trebuchet MS" w:cs="Arial"/>
          <w:noProof/>
          <w:lang w:val="it-IT"/>
          <w14:ligatures w14:val="none"/>
        </w:rPr>
        <w:t>Lucrările de modernizare propuse se vor realiza pe tronsoanele de drum, delimitate prin următoarele coordonate topografice Stereo 70</w:t>
      </w:r>
      <w:r w:rsidRPr="001D50BC">
        <w:rPr>
          <w:rFonts w:ascii="Trebuchet MS" w:eastAsia="Times New Roman" w:hAnsi="Trebuchet MS" w:cs="Arial"/>
          <w:noProof/>
          <w:lang w:val="es-ES"/>
          <w14:ligatures w14:val="none"/>
        </w:rPr>
        <w:t>:</w:t>
      </w:r>
      <w:r w:rsidRPr="001D50BC">
        <w:rPr>
          <w:rFonts w:ascii="Trebuchet MS" w:eastAsia="Times New Roman" w:hAnsi="Trebuchet MS" w:cs="Arial"/>
          <w:noProof/>
          <w:lang w:val="it-IT"/>
          <w14:ligatures w14:val="none"/>
        </w:rPr>
        <w:t xml:space="preserve"> </w:t>
      </w:r>
    </w:p>
    <w:tbl>
      <w:tblPr>
        <w:tblStyle w:val="TableGrid"/>
        <w:tblpPr w:leftFromText="180" w:rightFromText="180" w:vertAnchor="text" w:horzAnchor="margin" w:tblpXSpec="center" w:tblpY="198"/>
        <w:tblW w:w="0" w:type="auto"/>
        <w:tblLook w:val="04A0" w:firstRow="1" w:lastRow="0" w:firstColumn="1" w:lastColumn="0" w:noHBand="0" w:noVBand="1"/>
      </w:tblPr>
      <w:tblGrid>
        <w:gridCol w:w="2065"/>
        <w:gridCol w:w="1530"/>
        <w:gridCol w:w="1440"/>
        <w:gridCol w:w="1530"/>
        <w:gridCol w:w="1530"/>
      </w:tblGrid>
      <w:tr w:rsidR="001D50BC" w:rsidRPr="001D50BC" w14:paraId="7EC9551E" w14:textId="77777777" w:rsidTr="001D50BC">
        <w:tc>
          <w:tcPr>
            <w:tcW w:w="2065" w:type="dxa"/>
            <w:vMerge w:val="restart"/>
          </w:tcPr>
          <w:p w14:paraId="75B70E53" w14:textId="77777777" w:rsidR="001D50BC" w:rsidRPr="001D50BC" w:rsidRDefault="001D50BC" w:rsidP="001D50BC">
            <w:pPr>
              <w:jc w:val="both"/>
              <w:rPr>
                <w:rFonts w:ascii="Trebuchet MS" w:eastAsia="Times New Roman" w:hAnsi="Trebuchet MS" w:cs="Arial"/>
                <w:b/>
                <w:noProof/>
                <w:sz w:val="20"/>
                <w:szCs w:val="20"/>
                <w:lang w:val="it-IT"/>
                <w14:ligatures w14:val="none"/>
              </w:rPr>
            </w:pPr>
            <w:r w:rsidRPr="001D50BC">
              <w:rPr>
                <w:rFonts w:ascii="Trebuchet MS" w:eastAsia="Times New Roman" w:hAnsi="Trebuchet MS" w:cs="Arial"/>
                <w:b/>
                <w:noProof/>
                <w:sz w:val="20"/>
                <w:szCs w:val="20"/>
                <w:lang w:val="it-IT"/>
                <w14:ligatures w14:val="none"/>
              </w:rPr>
              <w:t>Tronson de drum</w:t>
            </w:r>
          </w:p>
          <w:p w14:paraId="0AAD7786" w14:textId="77777777" w:rsidR="001D50BC" w:rsidRPr="001D50BC" w:rsidRDefault="001D50BC" w:rsidP="001D50BC">
            <w:pPr>
              <w:jc w:val="both"/>
              <w:rPr>
                <w:rFonts w:ascii="Trebuchet MS" w:eastAsia="Times New Roman" w:hAnsi="Trebuchet MS" w:cs="Arial"/>
                <w:b/>
                <w:noProof/>
                <w:sz w:val="20"/>
                <w:szCs w:val="20"/>
                <w:lang w:val="it-IT"/>
                <w14:ligatures w14:val="none"/>
              </w:rPr>
            </w:pPr>
            <w:r w:rsidRPr="001D50BC">
              <w:rPr>
                <w:rFonts w:ascii="Trebuchet MS" w:eastAsia="Times New Roman" w:hAnsi="Trebuchet MS" w:cs="Arial"/>
                <w:b/>
                <w:noProof/>
                <w:sz w:val="20"/>
                <w:szCs w:val="20"/>
                <w:lang w:val="it-IT"/>
                <w14:ligatures w14:val="none"/>
              </w:rPr>
              <w:t>propus modernizării</w:t>
            </w:r>
          </w:p>
        </w:tc>
        <w:tc>
          <w:tcPr>
            <w:tcW w:w="2970" w:type="dxa"/>
            <w:gridSpan w:val="2"/>
            <w:vAlign w:val="center"/>
          </w:tcPr>
          <w:p w14:paraId="3BCEFC6A" w14:textId="77777777" w:rsidR="001D50BC" w:rsidRPr="001D50BC" w:rsidRDefault="001D50BC" w:rsidP="001D50BC">
            <w:pPr>
              <w:ind w:firstLine="720"/>
              <w:jc w:val="both"/>
              <w:rPr>
                <w:rFonts w:ascii="Trebuchet MS" w:eastAsia="Times New Roman" w:hAnsi="Trebuchet MS" w:cs="Arial"/>
                <w:b/>
                <w:noProof/>
                <w:sz w:val="20"/>
                <w:szCs w:val="20"/>
                <w:lang w:val="it-IT"/>
                <w14:ligatures w14:val="none"/>
              </w:rPr>
            </w:pPr>
            <w:r w:rsidRPr="001D50BC">
              <w:rPr>
                <w:rFonts w:ascii="Trebuchet MS" w:eastAsia="Times New Roman" w:hAnsi="Trebuchet MS" w:cs="Arial"/>
                <w:b/>
                <w:noProof/>
                <w:sz w:val="20"/>
                <w:szCs w:val="20"/>
                <w:lang w:val="it-IT"/>
                <w14:ligatures w14:val="none"/>
              </w:rPr>
              <w:t>Început tronson</w:t>
            </w:r>
          </w:p>
        </w:tc>
        <w:tc>
          <w:tcPr>
            <w:tcW w:w="3060" w:type="dxa"/>
            <w:gridSpan w:val="2"/>
            <w:vAlign w:val="center"/>
          </w:tcPr>
          <w:p w14:paraId="0EB632D9" w14:textId="77777777" w:rsidR="001D50BC" w:rsidRPr="001D50BC" w:rsidRDefault="001D50BC" w:rsidP="001D50BC">
            <w:pPr>
              <w:ind w:firstLine="720"/>
              <w:jc w:val="both"/>
              <w:rPr>
                <w:rFonts w:ascii="Trebuchet MS" w:eastAsia="Times New Roman" w:hAnsi="Trebuchet MS" w:cs="Arial"/>
                <w:b/>
                <w:noProof/>
                <w:sz w:val="20"/>
                <w:szCs w:val="20"/>
                <w:lang w:val="it-IT"/>
                <w14:ligatures w14:val="none"/>
              </w:rPr>
            </w:pPr>
            <w:r w:rsidRPr="001D50BC">
              <w:rPr>
                <w:rFonts w:ascii="Trebuchet MS" w:eastAsia="Times New Roman" w:hAnsi="Trebuchet MS" w:cs="Arial"/>
                <w:b/>
                <w:noProof/>
                <w:sz w:val="20"/>
                <w:szCs w:val="20"/>
                <w:lang w:val="it-IT"/>
                <w14:ligatures w14:val="none"/>
              </w:rPr>
              <w:t>Sfârșit tronson</w:t>
            </w:r>
          </w:p>
        </w:tc>
      </w:tr>
      <w:tr w:rsidR="001D50BC" w:rsidRPr="001D50BC" w14:paraId="23666584" w14:textId="77777777" w:rsidTr="001D50BC">
        <w:tc>
          <w:tcPr>
            <w:tcW w:w="2065" w:type="dxa"/>
            <w:vMerge/>
          </w:tcPr>
          <w:p w14:paraId="0CD35923" w14:textId="77777777" w:rsidR="001D50BC" w:rsidRPr="001D50BC" w:rsidRDefault="001D50BC" w:rsidP="001D50BC">
            <w:pPr>
              <w:ind w:firstLine="720"/>
              <w:jc w:val="both"/>
              <w:rPr>
                <w:rFonts w:ascii="Trebuchet MS" w:eastAsia="Times New Roman" w:hAnsi="Trebuchet MS" w:cs="Arial"/>
                <w:noProof/>
                <w:sz w:val="20"/>
                <w:szCs w:val="20"/>
                <w:lang w:val="it-IT"/>
                <w14:ligatures w14:val="none"/>
              </w:rPr>
            </w:pPr>
          </w:p>
        </w:tc>
        <w:tc>
          <w:tcPr>
            <w:tcW w:w="1530" w:type="dxa"/>
            <w:vAlign w:val="center"/>
          </w:tcPr>
          <w:p w14:paraId="230F434C" w14:textId="77777777" w:rsidR="001D50BC" w:rsidRPr="001D50BC" w:rsidRDefault="001D50BC" w:rsidP="001D50BC">
            <w:pPr>
              <w:jc w:val="center"/>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X(N)</w:t>
            </w:r>
          </w:p>
        </w:tc>
        <w:tc>
          <w:tcPr>
            <w:tcW w:w="1440" w:type="dxa"/>
            <w:vAlign w:val="center"/>
          </w:tcPr>
          <w:p w14:paraId="1B957B33" w14:textId="77777777" w:rsidR="001D50BC" w:rsidRPr="001D50BC" w:rsidRDefault="001D50BC" w:rsidP="001D50BC">
            <w:pPr>
              <w:jc w:val="center"/>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Y(E)</w:t>
            </w:r>
          </w:p>
        </w:tc>
        <w:tc>
          <w:tcPr>
            <w:tcW w:w="1530" w:type="dxa"/>
            <w:vAlign w:val="center"/>
          </w:tcPr>
          <w:p w14:paraId="50A41D08" w14:textId="77777777" w:rsidR="001D50BC" w:rsidRPr="001D50BC" w:rsidRDefault="001D50BC" w:rsidP="001D50BC">
            <w:pPr>
              <w:jc w:val="center"/>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X(N)</w:t>
            </w:r>
          </w:p>
        </w:tc>
        <w:tc>
          <w:tcPr>
            <w:tcW w:w="1530" w:type="dxa"/>
            <w:vAlign w:val="center"/>
          </w:tcPr>
          <w:p w14:paraId="42FA9D03" w14:textId="77777777" w:rsidR="001D50BC" w:rsidRPr="001D50BC" w:rsidRDefault="001D50BC" w:rsidP="001D50BC">
            <w:pPr>
              <w:jc w:val="center"/>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Y(E)</w:t>
            </w:r>
          </w:p>
        </w:tc>
      </w:tr>
      <w:tr w:rsidR="001D50BC" w:rsidRPr="001D50BC" w14:paraId="1424EC9E" w14:textId="77777777" w:rsidTr="001D50BC">
        <w:tc>
          <w:tcPr>
            <w:tcW w:w="2065" w:type="dxa"/>
          </w:tcPr>
          <w:p w14:paraId="2A51423C"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Strada Culaului</w:t>
            </w:r>
          </w:p>
        </w:tc>
        <w:tc>
          <w:tcPr>
            <w:tcW w:w="1530" w:type="dxa"/>
            <w:vAlign w:val="center"/>
          </w:tcPr>
          <w:p w14:paraId="0A66C401"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620490.564</w:t>
            </w:r>
          </w:p>
        </w:tc>
        <w:tc>
          <w:tcPr>
            <w:tcW w:w="1440" w:type="dxa"/>
            <w:vAlign w:val="center"/>
          </w:tcPr>
          <w:p w14:paraId="237A036D"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337117.999</w:t>
            </w:r>
          </w:p>
        </w:tc>
        <w:tc>
          <w:tcPr>
            <w:tcW w:w="1530" w:type="dxa"/>
            <w:vAlign w:val="center"/>
          </w:tcPr>
          <w:p w14:paraId="1AE234C2"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620022.615</w:t>
            </w:r>
          </w:p>
        </w:tc>
        <w:tc>
          <w:tcPr>
            <w:tcW w:w="1530" w:type="dxa"/>
            <w:vAlign w:val="center"/>
          </w:tcPr>
          <w:p w14:paraId="730EA6E1"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336876.532</w:t>
            </w:r>
          </w:p>
        </w:tc>
      </w:tr>
      <w:tr w:rsidR="001D50BC" w:rsidRPr="001D50BC" w14:paraId="217FBB39" w14:textId="77777777" w:rsidTr="001D50BC">
        <w:tc>
          <w:tcPr>
            <w:tcW w:w="2065" w:type="dxa"/>
          </w:tcPr>
          <w:p w14:paraId="67962C02"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Valea Boian I T.1</w:t>
            </w:r>
          </w:p>
        </w:tc>
        <w:tc>
          <w:tcPr>
            <w:tcW w:w="1530" w:type="dxa"/>
            <w:vAlign w:val="center"/>
          </w:tcPr>
          <w:p w14:paraId="072334ED"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622405.029</w:t>
            </w:r>
          </w:p>
        </w:tc>
        <w:tc>
          <w:tcPr>
            <w:tcW w:w="1440" w:type="dxa"/>
            <w:vAlign w:val="center"/>
          </w:tcPr>
          <w:p w14:paraId="6CB226A9"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339144.364</w:t>
            </w:r>
          </w:p>
        </w:tc>
        <w:tc>
          <w:tcPr>
            <w:tcW w:w="1530" w:type="dxa"/>
            <w:vAlign w:val="center"/>
          </w:tcPr>
          <w:p w14:paraId="098214F0"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621909.145</w:t>
            </w:r>
          </w:p>
        </w:tc>
        <w:tc>
          <w:tcPr>
            <w:tcW w:w="1530" w:type="dxa"/>
            <w:vAlign w:val="center"/>
          </w:tcPr>
          <w:p w14:paraId="5E69F242"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338461.525</w:t>
            </w:r>
          </w:p>
        </w:tc>
      </w:tr>
      <w:tr w:rsidR="001D50BC" w:rsidRPr="001D50BC" w14:paraId="6B37A3A8" w14:textId="77777777" w:rsidTr="001D50BC">
        <w:tc>
          <w:tcPr>
            <w:tcW w:w="2065" w:type="dxa"/>
          </w:tcPr>
          <w:p w14:paraId="3C3E4D1A"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Valea Boian II T.1</w:t>
            </w:r>
          </w:p>
        </w:tc>
        <w:tc>
          <w:tcPr>
            <w:tcW w:w="1530" w:type="dxa"/>
            <w:vAlign w:val="center"/>
          </w:tcPr>
          <w:p w14:paraId="3D20BEA7"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622424.564</w:t>
            </w:r>
          </w:p>
        </w:tc>
        <w:tc>
          <w:tcPr>
            <w:tcW w:w="1440" w:type="dxa"/>
            <w:vAlign w:val="center"/>
          </w:tcPr>
          <w:p w14:paraId="2C3EEF33"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339119.404</w:t>
            </w:r>
          </w:p>
        </w:tc>
        <w:tc>
          <w:tcPr>
            <w:tcW w:w="1530" w:type="dxa"/>
            <w:vAlign w:val="center"/>
          </w:tcPr>
          <w:p w14:paraId="056B4BE7"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621933.070</w:t>
            </w:r>
          </w:p>
        </w:tc>
        <w:tc>
          <w:tcPr>
            <w:tcW w:w="1530" w:type="dxa"/>
            <w:vAlign w:val="center"/>
          </w:tcPr>
          <w:p w14:paraId="004B7E44"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338449.401</w:t>
            </w:r>
          </w:p>
        </w:tc>
      </w:tr>
      <w:tr w:rsidR="001D50BC" w:rsidRPr="001D50BC" w14:paraId="1D5AE3BB" w14:textId="77777777" w:rsidTr="001D50BC">
        <w:tc>
          <w:tcPr>
            <w:tcW w:w="2065" w:type="dxa"/>
          </w:tcPr>
          <w:p w14:paraId="508E63A3"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Valea Boian I T.2</w:t>
            </w:r>
          </w:p>
        </w:tc>
        <w:tc>
          <w:tcPr>
            <w:tcW w:w="1530" w:type="dxa"/>
            <w:vAlign w:val="center"/>
          </w:tcPr>
          <w:p w14:paraId="019132F8"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621879.521</w:t>
            </w:r>
          </w:p>
        </w:tc>
        <w:tc>
          <w:tcPr>
            <w:tcW w:w="1440" w:type="dxa"/>
            <w:vAlign w:val="center"/>
          </w:tcPr>
          <w:p w14:paraId="3A5D03E6"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338448.798</w:t>
            </w:r>
          </w:p>
        </w:tc>
        <w:tc>
          <w:tcPr>
            <w:tcW w:w="1530" w:type="dxa"/>
            <w:vAlign w:val="center"/>
          </w:tcPr>
          <w:p w14:paraId="1D6B640D"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621575.435</w:t>
            </w:r>
          </w:p>
        </w:tc>
        <w:tc>
          <w:tcPr>
            <w:tcW w:w="1530" w:type="dxa"/>
            <w:vAlign w:val="center"/>
          </w:tcPr>
          <w:p w14:paraId="3BEA0F54"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338260.392</w:t>
            </w:r>
          </w:p>
        </w:tc>
      </w:tr>
      <w:tr w:rsidR="001D50BC" w:rsidRPr="001D50BC" w14:paraId="6C1BECFA" w14:textId="77777777" w:rsidTr="001D50BC">
        <w:tc>
          <w:tcPr>
            <w:tcW w:w="2065" w:type="dxa"/>
          </w:tcPr>
          <w:p w14:paraId="42DF4B15"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Valea Boian II T.2</w:t>
            </w:r>
          </w:p>
        </w:tc>
        <w:tc>
          <w:tcPr>
            <w:tcW w:w="1530" w:type="dxa"/>
            <w:vAlign w:val="center"/>
          </w:tcPr>
          <w:p w14:paraId="0B504FC8"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621918.812</w:t>
            </w:r>
          </w:p>
        </w:tc>
        <w:tc>
          <w:tcPr>
            <w:tcW w:w="1440" w:type="dxa"/>
            <w:vAlign w:val="center"/>
          </w:tcPr>
          <w:p w14:paraId="23115565"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338444.250</w:t>
            </w:r>
          </w:p>
        </w:tc>
        <w:tc>
          <w:tcPr>
            <w:tcW w:w="1530" w:type="dxa"/>
            <w:vAlign w:val="center"/>
          </w:tcPr>
          <w:p w14:paraId="6B05BDD5"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621556.721</w:t>
            </w:r>
          </w:p>
        </w:tc>
        <w:tc>
          <w:tcPr>
            <w:tcW w:w="1530" w:type="dxa"/>
            <w:vAlign w:val="center"/>
          </w:tcPr>
          <w:p w14:paraId="565092C8"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338227.164</w:t>
            </w:r>
          </w:p>
        </w:tc>
      </w:tr>
      <w:tr w:rsidR="001D50BC" w:rsidRPr="001D50BC" w14:paraId="72C4915D" w14:textId="77777777" w:rsidTr="001D50BC">
        <w:tc>
          <w:tcPr>
            <w:tcW w:w="2065" w:type="dxa"/>
          </w:tcPr>
          <w:p w14:paraId="065F295C"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Valea Plesca I</w:t>
            </w:r>
          </w:p>
        </w:tc>
        <w:tc>
          <w:tcPr>
            <w:tcW w:w="1530" w:type="dxa"/>
            <w:vAlign w:val="center"/>
          </w:tcPr>
          <w:p w14:paraId="0BC26FB0"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622651.249</w:t>
            </w:r>
          </w:p>
        </w:tc>
        <w:tc>
          <w:tcPr>
            <w:tcW w:w="1440" w:type="dxa"/>
            <w:vAlign w:val="center"/>
          </w:tcPr>
          <w:p w14:paraId="3D436E6E"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339941.003</w:t>
            </w:r>
          </w:p>
        </w:tc>
        <w:tc>
          <w:tcPr>
            <w:tcW w:w="1530" w:type="dxa"/>
            <w:vAlign w:val="center"/>
          </w:tcPr>
          <w:p w14:paraId="5EF05457"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622191.987</w:t>
            </w:r>
          </w:p>
        </w:tc>
        <w:tc>
          <w:tcPr>
            <w:tcW w:w="1530" w:type="dxa"/>
            <w:vAlign w:val="center"/>
          </w:tcPr>
          <w:p w14:paraId="44E07A67"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339760.293</w:t>
            </w:r>
          </w:p>
        </w:tc>
      </w:tr>
      <w:tr w:rsidR="001D50BC" w:rsidRPr="001D50BC" w14:paraId="7A50BC3D" w14:textId="77777777" w:rsidTr="001D50BC">
        <w:tc>
          <w:tcPr>
            <w:tcW w:w="2065" w:type="dxa"/>
          </w:tcPr>
          <w:p w14:paraId="7A0995B7"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Valea Plesca II</w:t>
            </w:r>
          </w:p>
        </w:tc>
        <w:tc>
          <w:tcPr>
            <w:tcW w:w="1530" w:type="dxa"/>
            <w:vAlign w:val="center"/>
          </w:tcPr>
          <w:p w14:paraId="5CC19446"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622664.134</w:t>
            </w:r>
          </w:p>
        </w:tc>
        <w:tc>
          <w:tcPr>
            <w:tcW w:w="1440" w:type="dxa"/>
            <w:vAlign w:val="center"/>
          </w:tcPr>
          <w:p w14:paraId="096238F2"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339918.152</w:t>
            </w:r>
          </w:p>
        </w:tc>
        <w:tc>
          <w:tcPr>
            <w:tcW w:w="1530" w:type="dxa"/>
            <w:vAlign w:val="center"/>
          </w:tcPr>
          <w:p w14:paraId="182F4487"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622203.570</w:t>
            </w:r>
          </w:p>
        </w:tc>
        <w:tc>
          <w:tcPr>
            <w:tcW w:w="1530" w:type="dxa"/>
            <w:vAlign w:val="center"/>
          </w:tcPr>
          <w:p w14:paraId="6864B3C0" w14:textId="77777777" w:rsidR="001D50BC" w:rsidRPr="001D50BC" w:rsidRDefault="001D50BC" w:rsidP="001D50BC">
            <w:pPr>
              <w:jc w:val="both"/>
              <w:rPr>
                <w:rFonts w:ascii="Trebuchet MS" w:eastAsia="Times New Roman" w:hAnsi="Trebuchet MS" w:cs="Arial"/>
                <w:noProof/>
                <w:sz w:val="20"/>
                <w:szCs w:val="20"/>
                <w:lang w:val="it-IT"/>
                <w14:ligatures w14:val="none"/>
              </w:rPr>
            </w:pPr>
            <w:r w:rsidRPr="001D50BC">
              <w:rPr>
                <w:rFonts w:ascii="Trebuchet MS" w:eastAsia="Times New Roman" w:hAnsi="Trebuchet MS" w:cs="Arial"/>
                <w:noProof/>
                <w:sz w:val="20"/>
                <w:szCs w:val="20"/>
                <w:lang w:val="it-IT"/>
                <w14:ligatures w14:val="none"/>
              </w:rPr>
              <w:t>339744.021</w:t>
            </w:r>
          </w:p>
        </w:tc>
      </w:tr>
    </w:tbl>
    <w:p w14:paraId="1EAA25C0" w14:textId="4F6799EC" w:rsidR="001D50BC" w:rsidRPr="001D50BC" w:rsidRDefault="001D50BC" w:rsidP="001D50BC">
      <w:pPr>
        <w:spacing w:after="0" w:line="240" w:lineRule="auto"/>
        <w:jc w:val="both"/>
        <w:rPr>
          <w:rFonts w:ascii="Trebuchet MS" w:eastAsia="Times New Roman" w:hAnsi="Trebuchet MS" w:cs="Arial"/>
          <w:noProof/>
          <w:color w:val="FF0000"/>
          <w14:ligatures w14:val="none"/>
        </w:rPr>
      </w:pPr>
    </w:p>
    <w:p w14:paraId="0076ED3A" w14:textId="4994FDCC" w:rsidR="001D50BC" w:rsidRPr="00C51553" w:rsidRDefault="001D50BC" w:rsidP="001D50BC">
      <w:pPr>
        <w:spacing w:after="0" w:line="240" w:lineRule="auto"/>
        <w:jc w:val="both"/>
        <w:rPr>
          <w:rFonts w:ascii="Trebuchet MS" w:eastAsia="Times New Roman" w:hAnsi="Trebuchet MS" w:cs="Arial"/>
          <w:noProof/>
          <w:lang w:val="es-ES"/>
          <w14:ligatures w14:val="none"/>
        </w:rPr>
      </w:pPr>
      <w:r w:rsidRPr="00C51553">
        <w:rPr>
          <w:rFonts w:ascii="Trebuchet MS" w:eastAsia="Times New Roman" w:hAnsi="Trebuchet MS" w:cs="Arial"/>
          <w:noProof/>
          <w:lang w:val="it-IT"/>
          <w14:ligatures w14:val="none"/>
        </w:rPr>
        <w:t>Tronsoanele de drum</w:t>
      </w:r>
      <w:r w:rsidRPr="00C51553">
        <w:rPr>
          <w:rFonts w:ascii="Trebuchet MS" w:eastAsia="Times New Roman" w:hAnsi="Trebuchet MS" w:cs="Arial"/>
          <w:noProof/>
          <w14:ligatures w14:val="none"/>
        </w:rPr>
        <w:t xml:space="preserve"> </w:t>
      </w:r>
      <w:r w:rsidRPr="00C51553">
        <w:rPr>
          <w:rFonts w:ascii="Trebuchet MS" w:eastAsia="Times New Roman" w:hAnsi="Trebuchet MS" w:cs="Arial"/>
          <w:noProof/>
          <w:lang w:val="it-IT"/>
          <w14:ligatures w14:val="none"/>
        </w:rPr>
        <w:t>propuse</w:t>
      </w:r>
      <w:r w:rsidR="000B7B64" w:rsidRPr="000B7B64">
        <w:rPr>
          <w:rFonts w:ascii="Trebuchet MS" w:eastAsia="Times New Roman" w:hAnsi="Trebuchet MS" w:cs="Arial"/>
          <w:noProof/>
          <w:lang w:val="it-IT"/>
          <w14:ligatures w14:val="none"/>
        </w:rPr>
        <w:t xml:space="preserve"> </w:t>
      </w:r>
      <w:r w:rsidR="000B7B64">
        <w:rPr>
          <w:rFonts w:ascii="Trebuchet MS" w:eastAsia="Times New Roman" w:hAnsi="Trebuchet MS" w:cs="Arial"/>
          <w:noProof/>
          <w:lang w:val="it-IT"/>
          <w14:ligatures w14:val="none"/>
        </w:rPr>
        <w:t xml:space="preserve">spre </w:t>
      </w:r>
      <w:r w:rsidR="000B7B64" w:rsidRPr="00C51553">
        <w:rPr>
          <w:rFonts w:ascii="Trebuchet MS" w:eastAsia="Times New Roman" w:hAnsi="Trebuchet MS" w:cs="Arial"/>
          <w:noProof/>
          <w:lang w:val="it-IT"/>
          <w14:ligatures w14:val="none"/>
        </w:rPr>
        <w:t>modernizare</w:t>
      </w:r>
      <w:r w:rsidRPr="00C51553">
        <w:rPr>
          <w:rFonts w:ascii="Trebuchet MS" w:eastAsia="Times New Roman" w:hAnsi="Trebuchet MS" w:cs="Arial"/>
          <w:noProof/>
          <w:lang w:val="it-IT"/>
          <w14:ligatures w14:val="none"/>
        </w:rPr>
        <w:t>,</w:t>
      </w:r>
      <w:r w:rsidRPr="00C51553">
        <w:rPr>
          <w:rFonts w:ascii="Trebuchet MS" w:eastAsia="Times New Roman" w:hAnsi="Trebuchet MS" w:cs="Arial"/>
          <w:noProof/>
          <w14:ligatures w14:val="none"/>
        </w:rPr>
        <w:t xml:space="preserve"> vor avea următoarele caracteristici tehnice</w:t>
      </w:r>
      <w:r w:rsidRPr="00C51553">
        <w:rPr>
          <w:rFonts w:ascii="Trebuchet MS" w:eastAsia="Times New Roman" w:hAnsi="Trebuchet MS" w:cs="Arial"/>
          <w:noProof/>
          <w:lang w:val="es-ES"/>
          <w14:ligatures w14:val="none"/>
        </w:rPr>
        <w:t xml:space="preserve">: </w:t>
      </w:r>
    </w:p>
    <w:p w14:paraId="6D777F91" w14:textId="77777777" w:rsidR="001D50BC" w:rsidRPr="00C51553" w:rsidRDefault="001D50BC" w:rsidP="001D50BC">
      <w:pPr>
        <w:spacing w:after="0" w:line="240" w:lineRule="auto"/>
        <w:ind w:firstLine="720"/>
        <w:jc w:val="both"/>
        <w:rPr>
          <w:rFonts w:ascii="Trebuchet MS" w:eastAsia="Times New Roman" w:hAnsi="Trebuchet MS" w:cs="Arial"/>
          <w:noProof/>
          <w14:ligatures w14:val="none"/>
        </w:rPr>
      </w:pPr>
      <w:r w:rsidRPr="00C51553">
        <w:rPr>
          <w:rFonts w:ascii="Trebuchet MS" w:eastAsia="Times New Roman" w:hAnsi="Trebuchet MS" w:cs="Arial"/>
          <w:noProof/>
          <w14:ligatures w14:val="none"/>
        </w:rPr>
        <w:t>- clasa tehnică a drumurilor</w:t>
      </w:r>
      <w:r w:rsidRPr="00C51553">
        <w:rPr>
          <w:rFonts w:ascii="Trebuchet MS" w:eastAsia="Times New Roman" w:hAnsi="Trebuchet MS" w:cs="Arial"/>
          <w:noProof/>
          <w:lang w:val="es-ES"/>
          <w14:ligatures w14:val="none"/>
        </w:rPr>
        <w:t xml:space="preserve"> propuse modernizării: V</w:t>
      </w:r>
      <w:r w:rsidRPr="00C51553">
        <w:rPr>
          <w:rFonts w:ascii="Trebuchet MS" w:eastAsia="Times New Roman" w:hAnsi="Trebuchet MS" w:cs="Arial"/>
          <w:noProof/>
          <w14:ligatures w14:val="none"/>
        </w:rPr>
        <w:t>;</w:t>
      </w:r>
    </w:p>
    <w:p w14:paraId="1C65D20B" w14:textId="77777777" w:rsidR="001D50BC" w:rsidRPr="00C51553" w:rsidRDefault="001D50BC" w:rsidP="001D50BC">
      <w:pPr>
        <w:spacing w:after="0" w:line="240" w:lineRule="auto"/>
        <w:ind w:firstLine="720"/>
        <w:jc w:val="both"/>
        <w:rPr>
          <w:rFonts w:ascii="Trebuchet MS" w:eastAsia="Times New Roman" w:hAnsi="Trebuchet MS" w:cs="Arial"/>
          <w:noProof/>
          <w14:ligatures w14:val="none"/>
        </w:rPr>
      </w:pPr>
      <w:r w:rsidRPr="00C51553">
        <w:rPr>
          <w:rFonts w:ascii="Trebuchet MS" w:eastAsia="Times New Roman" w:hAnsi="Trebuchet MS" w:cs="Arial"/>
          <w:noProof/>
          <w14:ligatures w14:val="none"/>
        </w:rPr>
        <w:t>- lungime totală</w:t>
      </w:r>
      <w:r w:rsidRPr="00C51553">
        <w:rPr>
          <w:rFonts w:ascii="Trebuchet MS" w:eastAsia="Times New Roman" w:hAnsi="Trebuchet MS" w:cs="Arial"/>
          <w:noProof/>
          <w:lang w:val="es-ES"/>
          <w14:ligatures w14:val="none"/>
        </w:rPr>
        <w:t xml:space="preserve"> a tronsoanelor de drum propuse modernizării: L =4100 m</w:t>
      </w:r>
      <w:r w:rsidRPr="00C51553">
        <w:rPr>
          <w:rFonts w:ascii="Trebuchet MS" w:eastAsia="Times New Roman" w:hAnsi="Trebuchet MS" w:cs="Arial"/>
          <w:noProof/>
          <w14:ligatures w14:val="none"/>
        </w:rPr>
        <w:t>;</w:t>
      </w:r>
    </w:p>
    <w:p w14:paraId="0937B276" w14:textId="77777777" w:rsidR="001D50BC" w:rsidRPr="00C51553" w:rsidRDefault="001D50BC" w:rsidP="001D50BC">
      <w:pPr>
        <w:spacing w:after="0" w:line="240" w:lineRule="auto"/>
        <w:ind w:firstLine="720"/>
        <w:jc w:val="both"/>
        <w:rPr>
          <w:rFonts w:ascii="Trebuchet MS" w:eastAsia="Times New Roman" w:hAnsi="Trebuchet MS" w:cs="Arial"/>
          <w:noProof/>
          <w14:ligatures w14:val="none"/>
        </w:rPr>
      </w:pPr>
      <w:r w:rsidRPr="00C51553">
        <w:rPr>
          <w:rFonts w:ascii="Trebuchet MS" w:eastAsia="Times New Roman" w:hAnsi="Trebuchet MS" w:cs="Arial"/>
          <w:noProof/>
          <w14:ligatures w14:val="none"/>
        </w:rPr>
        <w:t xml:space="preserve">- </w:t>
      </w:r>
      <w:r w:rsidRPr="00C51553">
        <w:rPr>
          <w:rFonts w:ascii="Trebuchet MS" w:eastAsia="Times New Roman" w:hAnsi="Trebuchet MS" w:cs="Arial"/>
          <w:noProof/>
          <w:lang w:val="es-ES"/>
          <w14:ligatures w14:val="none"/>
        </w:rPr>
        <w:t>lățime părții carosabile: 4</w:t>
      </w:r>
      <w:r w:rsidRPr="00C51553">
        <w:rPr>
          <w:rFonts w:ascii="Trebuchet MS" w:eastAsia="Times New Roman" w:hAnsi="Trebuchet MS" w:cs="Arial"/>
          <w:noProof/>
          <w14:ligatures w14:val="none"/>
        </w:rPr>
        <w:t>,00 m;</w:t>
      </w:r>
    </w:p>
    <w:p w14:paraId="38C610C4" w14:textId="77777777" w:rsidR="001D50BC" w:rsidRPr="00C51553" w:rsidRDefault="001D50BC" w:rsidP="001D50BC">
      <w:pPr>
        <w:spacing w:after="0" w:line="240" w:lineRule="auto"/>
        <w:ind w:firstLine="720"/>
        <w:jc w:val="both"/>
        <w:rPr>
          <w:rFonts w:ascii="Trebuchet MS" w:eastAsia="Times New Roman" w:hAnsi="Trebuchet MS" w:cs="Arial"/>
          <w:noProof/>
          <w14:ligatures w14:val="none"/>
        </w:rPr>
      </w:pPr>
      <w:r w:rsidRPr="00C51553">
        <w:rPr>
          <w:rFonts w:ascii="Trebuchet MS" w:eastAsia="Times New Roman" w:hAnsi="Trebuchet MS" w:cs="Arial"/>
          <w:noProof/>
          <w14:ligatures w14:val="none"/>
        </w:rPr>
        <w:t xml:space="preserve">- </w:t>
      </w:r>
      <w:r w:rsidRPr="00C51553">
        <w:rPr>
          <w:rFonts w:ascii="Trebuchet MS" w:eastAsia="Times New Roman" w:hAnsi="Trebuchet MS" w:cs="Arial"/>
          <w:noProof/>
          <w:lang w:val="es-ES"/>
          <w14:ligatures w14:val="none"/>
        </w:rPr>
        <w:t>lățime platformă: 5</w:t>
      </w:r>
      <w:r w:rsidRPr="00C51553">
        <w:rPr>
          <w:rFonts w:ascii="Trebuchet MS" w:eastAsia="Times New Roman" w:hAnsi="Trebuchet MS" w:cs="Arial"/>
          <w:noProof/>
          <w14:ligatures w14:val="none"/>
        </w:rPr>
        <w:t xml:space="preserve">,00 m; </w:t>
      </w:r>
    </w:p>
    <w:p w14:paraId="217DF603" w14:textId="77777777" w:rsidR="001D50BC" w:rsidRPr="00C51553" w:rsidRDefault="001D50BC" w:rsidP="001D50BC">
      <w:pPr>
        <w:spacing w:after="0" w:line="240" w:lineRule="auto"/>
        <w:ind w:firstLine="720"/>
        <w:jc w:val="both"/>
        <w:rPr>
          <w:rFonts w:ascii="Trebuchet MS" w:eastAsia="Times New Roman" w:hAnsi="Trebuchet MS" w:cs="Arial"/>
          <w:noProof/>
          <w:lang w:val="es-ES"/>
          <w14:ligatures w14:val="none"/>
        </w:rPr>
      </w:pPr>
      <w:r w:rsidRPr="00C51553">
        <w:rPr>
          <w:rFonts w:ascii="Trebuchet MS" w:eastAsia="Times New Roman" w:hAnsi="Trebuchet MS" w:cs="Arial"/>
          <w:noProof/>
          <w14:ligatures w14:val="none"/>
        </w:rPr>
        <w:t xml:space="preserve">- </w:t>
      </w:r>
      <w:r w:rsidRPr="00C51553">
        <w:rPr>
          <w:rFonts w:ascii="Trebuchet MS" w:eastAsia="Times New Roman" w:hAnsi="Trebuchet MS" w:cs="Arial"/>
          <w:noProof/>
          <w:lang w:val="es-ES"/>
          <w14:ligatures w14:val="none"/>
        </w:rPr>
        <w:t>acostamente: 2 x 0,50 m, din piatră spartă și balast;</w:t>
      </w:r>
    </w:p>
    <w:p w14:paraId="78539D83" w14:textId="77777777" w:rsidR="001D50BC" w:rsidRPr="00C51553" w:rsidRDefault="001D50BC" w:rsidP="001D50BC">
      <w:pPr>
        <w:spacing w:after="0" w:line="240" w:lineRule="auto"/>
        <w:ind w:firstLine="720"/>
        <w:jc w:val="both"/>
        <w:rPr>
          <w:rFonts w:ascii="Trebuchet MS" w:eastAsia="Times New Roman" w:hAnsi="Trebuchet MS" w:cs="Arial"/>
          <w:noProof/>
          <w:lang w:val="es-ES"/>
          <w14:ligatures w14:val="none"/>
        </w:rPr>
      </w:pPr>
      <w:r w:rsidRPr="00C51553">
        <w:rPr>
          <w:rFonts w:ascii="Trebuchet MS" w:eastAsia="Times New Roman" w:hAnsi="Trebuchet MS" w:cs="Arial"/>
          <w:noProof/>
          <w:lang w:val="es-ES"/>
          <w14:ligatures w14:val="none"/>
        </w:rPr>
        <w:t>- suprafața construită totală a drumurilor propuse: S =205</w:t>
      </w:r>
      <w:r w:rsidRPr="00C51553">
        <w:rPr>
          <w:rFonts w:ascii="Trebuchet MS" w:eastAsia="Times New Roman" w:hAnsi="Trebuchet MS" w:cs="Arial"/>
          <w:noProof/>
          <w14:ligatures w14:val="none"/>
        </w:rPr>
        <w:t xml:space="preserve">00 mp; </w:t>
      </w:r>
    </w:p>
    <w:p w14:paraId="3ACEB548" w14:textId="3B4489B0" w:rsidR="001D50BC" w:rsidRPr="000B7B64" w:rsidRDefault="000B7B64" w:rsidP="001D50BC">
      <w:pPr>
        <w:spacing w:after="0" w:line="240" w:lineRule="auto"/>
        <w:jc w:val="both"/>
        <w:rPr>
          <w:rFonts w:ascii="Trebuchet MS" w:eastAsia="Times New Roman" w:hAnsi="Trebuchet MS" w:cs="Arial"/>
          <w:noProof/>
          <w:lang w:val="es-ES"/>
          <w14:ligatures w14:val="none"/>
        </w:rPr>
      </w:pPr>
      <w:r w:rsidRPr="000B7B64">
        <w:rPr>
          <w:rFonts w:ascii="Trebuchet MS" w:eastAsia="Times New Roman" w:hAnsi="Trebuchet MS" w:cs="Arial"/>
          <w:noProof/>
          <w:lang w:val="it-IT"/>
          <w14:ligatures w14:val="none"/>
        </w:rPr>
        <w:t>Tronsoanele respective</w:t>
      </w:r>
      <w:r w:rsidRPr="000B7B64">
        <w:rPr>
          <w:rFonts w:ascii="Trebuchet MS" w:eastAsia="Times New Roman" w:hAnsi="Trebuchet MS" w:cs="Arial"/>
          <w:noProof/>
          <w:lang w:val="es-ES"/>
          <w14:ligatures w14:val="none"/>
        </w:rPr>
        <w:t xml:space="preserve"> </w:t>
      </w:r>
      <w:r w:rsidR="001D50BC" w:rsidRPr="000B7B64">
        <w:rPr>
          <w:rFonts w:ascii="Trebuchet MS" w:eastAsia="Times New Roman" w:hAnsi="Trebuchet MS" w:cs="Arial"/>
          <w:noProof/>
          <w:lang w:val="es-ES"/>
          <w14:ligatures w14:val="none"/>
        </w:rPr>
        <w:t xml:space="preserve">vor respecta caracteristicile drumurilor cu două benzi de circulație, cu structură </w:t>
      </w:r>
      <w:r w:rsidR="001D50BC" w:rsidRPr="000B7B64">
        <w:rPr>
          <w:rFonts w:ascii="Trebuchet MS" w:eastAsia="Times New Roman" w:hAnsi="Trebuchet MS" w:cs="Arial"/>
          <w:noProof/>
          <w14:ligatures w14:val="none"/>
        </w:rPr>
        <w:t>rutieră</w:t>
      </w:r>
      <w:r w:rsidR="001D50BC" w:rsidRPr="000B7B64">
        <w:rPr>
          <w:rFonts w:ascii="Trebuchet MS" w:eastAsia="Times New Roman" w:hAnsi="Trebuchet MS" w:cs="Arial"/>
          <w:noProof/>
          <w:lang w:val="es-ES"/>
          <w14:ligatures w14:val="none"/>
        </w:rPr>
        <w:t xml:space="preserve"> elastică și se vor realiza respectând următoarea stratificare:</w:t>
      </w:r>
    </w:p>
    <w:p w14:paraId="270D6D64" w14:textId="77777777" w:rsidR="001D50BC" w:rsidRPr="000B7B64" w:rsidRDefault="001D50BC" w:rsidP="001D50BC">
      <w:pPr>
        <w:numPr>
          <w:ilvl w:val="0"/>
          <w:numId w:val="15"/>
        </w:numPr>
        <w:spacing w:after="0" w:line="240" w:lineRule="auto"/>
        <w:jc w:val="both"/>
        <w:rPr>
          <w:rFonts w:ascii="Trebuchet MS" w:eastAsia="Times New Roman" w:hAnsi="Trebuchet MS" w:cs="Arial"/>
          <w:b/>
          <w:noProof/>
          <w:u w:val="single"/>
          <w:lang w:val="en-US"/>
          <w14:ligatures w14:val="none"/>
        </w:rPr>
      </w:pPr>
      <w:r w:rsidRPr="000B7B64">
        <w:rPr>
          <w:rFonts w:ascii="Trebuchet MS" w:eastAsia="Times New Roman" w:hAnsi="Trebuchet MS" w:cs="Arial"/>
          <w:bCs/>
          <w:noProof/>
          <w14:ligatures w14:val="none"/>
        </w:rPr>
        <w:t>35 cm, strat de fundație din balast, sort 0÷63 mm</w:t>
      </w:r>
      <w:r w:rsidRPr="000B7B64">
        <w:rPr>
          <w:rFonts w:ascii="Trebuchet MS" w:eastAsia="Times New Roman" w:hAnsi="Trebuchet MS" w:cs="Arial"/>
          <w:noProof/>
          <w14:ligatures w14:val="none"/>
        </w:rPr>
        <w:t>;</w:t>
      </w:r>
    </w:p>
    <w:p w14:paraId="492A4DD3" w14:textId="77777777" w:rsidR="001D50BC" w:rsidRPr="000B7B64" w:rsidRDefault="001D50BC" w:rsidP="001D50BC">
      <w:pPr>
        <w:numPr>
          <w:ilvl w:val="0"/>
          <w:numId w:val="15"/>
        </w:numPr>
        <w:spacing w:after="0" w:line="240" w:lineRule="auto"/>
        <w:jc w:val="both"/>
        <w:rPr>
          <w:rFonts w:ascii="Trebuchet MS" w:eastAsia="Times New Roman" w:hAnsi="Trebuchet MS" w:cs="Arial"/>
          <w:b/>
          <w:noProof/>
          <w:u w:val="single"/>
          <w:lang w:val="es-ES"/>
          <w14:ligatures w14:val="none"/>
        </w:rPr>
      </w:pPr>
      <w:r w:rsidRPr="000B7B64">
        <w:rPr>
          <w:rFonts w:ascii="Trebuchet MS" w:eastAsia="Times New Roman" w:hAnsi="Trebuchet MS" w:cs="Arial"/>
          <w:noProof/>
          <w14:ligatures w14:val="none"/>
        </w:rPr>
        <w:t xml:space="preserve">20 cm, </w:t>
      </w:r>
      <w:r w:rsidRPr="000B7B64">
        <w:rPr>
          <w:rFonts w:ascii="Trebuchet MS" w:eastAsia="Times New Roman" w:hAnsi="Trebuchet MS" w:cs="Arial"/>
          <w:bCs/>
          <w:noProof/>
          <w14:ligatures w14:val="none"/>
        </w:rPr>
        <w:t>strat de fundație din piatră spartă</w:t>
      </w:r>
      <w:r w:rsidRPr="000B7B64">
        <w:rPr>
          <w:rFonts w:ascii="Trebuchet MS" w:eastAsia="Times New Roman" w:hAnsi="Trebuchet MS" w:cs="Arial"/>
          <w:noProof/>
          <w14:ligatures w14:val="none"/>
        </w:rPr>
        <w:t>;</w:t>
      </w:r>
    </w:p>
    <w:p w14:paraId="76F86FD7" w14:textId="77777777" w:rsidR="001D50BC" w:rsidRPr="000B7B64" w:rsidRDefault="001D50BC" w:rsidP="001D50BC">
      <w:pPr>
        <w:numPr>
          <w:ilvl w:val="0"/>
          <w:numId w:val="15"/>
        </w:numPr>
        <w:spacing w:after="0" w:line="240" w:lineRule="auto"/>
        <w:jc w:val="both"/>
        <w:rPr>
          <w:rFonts w:ascii="Trebuchet MS" w:eastAsia="Times New Roman" w:hAnsi="Trebuchet MS" w:cs="Arial"/>
          <w:b/>
          <w:noProof/>
          <w:u w:val="single"/>
          <w:lang w:val="es-ES"/>
          <w14:ligatures w14:val="none"/>
        </w:rPr>
      </w:pPr>
      <w:r w:rsidRPr="000B7B64">
        <w:rPr>
          <w:rFonts w:ascii="Trebuchet MS" w:eastAsia="Times New Roman" w:hAnsi="Trebuchet MS" w:cs="Arial"/>
          <w:bCs/>
          <w:noProof/>
          <w14:ligatures w14:val="none"/>
        </w:rPr>
        <w:t>6 cm, strat de legătură din binder de criblură BAD 22,4</w:t>
      </w:r>
      <w:r w:rsidRPr="000B7B64">
        <w:rPr>
          <w:rFonts w:ascii="Trebuchet MS" w:eastAsia="Times New Roman" w:hAnsi="Trebuchet MS" w:cs="Arial"/>
          <w:noProof/>
          <w14:ligatures w14:val="none"/>
        </w:rPr>
        <w:t>;</w:t>
      </w:r>
      <w:r w:rsidRPr="000B7B64">
        <w:rPr>
          <w:rFonts w:ascii="Trebuchet MS" w:eastAsia="Times New Roman" w:hAnsi="Trebuchet MS" w:cs="Arial"/>
          <w:bCs/>
          <w:noProof/>
          <w14:ligatures w14:val="none"/>
        </w:rPr>
        <w:t xml:space="preserve"> </w:t>
      </w:r>
    </w:p>
    <w:p w14:paraId="53A49535" w14:textId="677E2D93" w:rsidR="001D50BC" w:rsidRPr="000B7B64" w:rsidRDefault="001D50BC" w:rsidP="000B7B64">
      <w:pPr>
        <w:numPr>
          <w:ilvl w:val="0"/>
          <w:numId w:val="15"/>
        </w:numPr>
        <w:spacing w:after="0" w:line="240" w:lineRule="auto"/>
        <w:jc w:val="both"/>
        <w:rPr>
          <w:rFonts w:ascii="Trebuchet MS" w:eastAsia="Times New Roman" w:hAnsi="Trebuchet MS" w:cs="Arial"/>
          <w:b/>
          <w:noProof/>
          <w:u w:val="single"/>
          <w:lang w:val="en-US"/>
          <w14:ligatures w14:val="none"/>
        </w:rPr>
      </w:pPr>
      <w:r w:rsidRPr="000B7B64">
        <w:rPr>
          <w:rFonts w:ascii="Trebuchet MS" w:eastAsia="Times New Roman" w:hAnsi="Trebuchet MS" w:cs="Arial"/>
          <w:bCs/>
          <w:noProof/>
          <w14:ligatures w14:val="none"/>
        </w:rPr>
        <w:t>4 cm, strat de uzură din beton asfaltic BA16</w:t>
      </w:r>
      <w:r w:rsidRPr="000B7B64">
        <w:rPr>
          <w:rFonts w:ascii="Trebuchet MS" w:eastAsia="Times New Roman" w:hAnsi="Trebuchet MS" w:cs="Arial"/>
          <w:noProof/>
          <w14:ligatures w14:val="none"/>
        </w:rPr>
        <w:t>;</w:t>
      </w:r>
      <w:r w:rsidRPr="000B7B64">
        <w:rPr>
          <w:rFonts w:ascii="Trebuchet MS" w:eastAsia="Times New Roman" w:hAnsi="Trebuchet MS" w:cs="Arial"/>
          <w:bCs/>
          <w:noProof/>
          <w14:ligatures w14:val="none"/>
        </w:rPr>
        <w:t xml:space="preserve"> </w:t>
      </w:r>
    </w:p>
    <w:p w14:paraId="6BFCFE99" w14:textId="3DF31C8E" w:rsidR="001D50BC" w:rsidRPr="000B7B64" w:rsidRDefault="000B7B64" w:rsidP="000B7B64">
      <w:pPr>
        <w:spacing w:after="0" w:line="240" w:lineRule="auto"/>
        <w:ind w:firstLine="643"/>
        <w:jc w:val="both"/>
        <w:rPr>
          <w:rFonts w:ascii="Trebuchet MS" w:eastAsia="Times New Roman" w:hAnsi="Trebuchet MS" w:cs="Arial"/>
          <w:b/>
          <w:noProof/>
          <w:lang w:val="it-IT"/>
          <w14:ligatures w14:val="none"/>
        </w:rPr>
      </w:pPr>
      <w:r w:rsidRPr="000B7B64">
        <w:rPr>
          <w:rFonts w:ascii="Trebuchet MS" w:eastAsia="Times New Roman" w:hAnsi="Trebuchet MS" w:cs="Arial"/>
          <w:b/>
          <w:i/>
          <w:noProof/>
          <w:u w:val="single"/>
          <w:lang w:val="es-ES"/>
          <w14:ligatures w14:val="none"/>
        </w:rPr>
        <w:t>S</w:t>
      </w:r>
      <w:r w:rsidR="001D50BC" w:rsidRPr="000B7B64">
        <w:rPr>
          <w:rFonts w:ascii="Trebuchet MS" w:eastAsia="Times New Roman" w:hAnsi="Trebuchet MS" w:cs="Arial"/>
          <w:b/>
          <w:i/>
          <w:noProof/>
          <w:u w:val="single"/>
          <w:lang w:val="es-ES"/>
          <w14:ligatures w14:val="none"/>
        </w:rPr>
        <w:t>curgerea apelor</w:t>
      </w:r>
      <w:r w:rsidR="001D50BC" w:rsidRPr="000B7B64">
        <w:rPr>
          <w:rFonts w:ascii="Trebuchet MS" w:eastAsia="Times New Roman" w:hAnsi="Trebuchet MS" w:cs="Arial"/>
          <w:b/>
          <w:i/>
          <w:noProof/>
          <w:u w:val="single"/>
          <w:lang w:val="it-IT"/>
          <w14:ligatures w14:val="none"/>
        </w:rPr>
        <w:t>:</w:t>
      </w:r>
      <w:r w:rsidR="001D50BC" w:rsidRPr="000B7B64">
        <w:rPr>
          <w:rFonts w:ascii="Trebuchet MS" w:eastAsia="Times New Roman" w:hAnsi="Trebuchet MS" w:cs="Arial"/>
          <w:noProof/>
          <w:lang w:val="pt-BR"/>
          <w14:ligatures w14:val="none"/>
        </w:rPr>
        <w:t xml:space="preserve"> se vor realiza prin intermediul</w:t>
      </w:r>
      <w:r w:rsidR="001D50BC" w:rsidRPr="000B7B64">
        <w:rPr>
          <w:rFonts w:ascii="Trebuchet MS" w:eastAsia="Times New Roman" w:hAnsi="Trebuchet MS" w:cs="Arial"/>
          <w:noProof/>
          <w:lang w:val="es-ES"/>
          <w14:ligatures w14:val="none"/>
        </w:rPr>
        <w:t xml:space="preserve"> rigolelor </w:t>
      </w:r>
      <w:r w:rsidR="001D50BC" w:rsidRPr="000B7B64">
        <w:rPr>
          <w:rFonts w:ascii="Trebuchet MS" w:eastAsia="Times New Roman" w:hAnsi="Trebuchet MS" w:cs="Arial"/>
          <w:noProof/>
          <w:lang w:val="pt-BR"/>
          <w14:ligatures w14:val="none"/>
        </w:rPr>
        <w:t>și</w:t>
      </w:r>
      <w:r>
        <w:rPr>
          <w:rFonts w:ascii="Trebuchet MS" w:eastAsia="Times New Roman" w:hAnsi="Trebuchet MS" w:cs="Arial"/>
          <w:noProof/>
          <w:lang w:val="es-ES"/>
          <w14:ligatures w14:val="none"/>
        </w:rPr>
        <w:t xml:space="preserve"> </w:t>
      </w:r>
      <w:r w:rsidR="001D50BC" w:rsidRPr="000B7B64">
        <w:rPr>
          <w:rFonts w:ascii="Trebuchet MS" w:eastAsia="Times New Roman" w:hAnsi="Trebuchet MS" w:cs="Arial"/>
          <w:noProof/>
          <w:lang w:val="es-ES"/>
          <w14:ligatures w14:val="none"/>
        </w:rPr>
        <w:t xml:space="preserve">podețelor tubulare noi proiectate, cu asigurarea scurgerii spre emisarii naturali </w:t>
      </w:r>
      <w:r w:rsidR="001D50BC" w:rsidRPr="000B7B64">
        <w:rPr>
          <w:rFonts w:ascii="Trebuchet MS" w:eastAsia="Times New Roman" w:hAnsi="Trebuchet MS" w:cs="Arial"/>
          <w:noProof/>
          <w:lang w:val="it-IT"/>
          <w14:ligatures w14:val="none"/>
        </w:rPr>
        <w:t>V. Plesca și V. Boului, astfel</w:t>
      </w:r>
      <w:r w:rsidR="001D50BC" w:rsidRPr="000B7B64">
        <w:rPr>
          <w:rFonts w:ascii="Trebuchet MS" w:eastAsia="Times New Roman" w:hAnsi="Trebuchet MS" w:cs="Arial"/>
          <w:noProof/>
          <w:lang w:val="es-ES"/>
          <w14:ligatures w14:val="none"/>
        </w:rPr>
        <w:t>:</w:t>
      </w:r>
    </w:p>
    <w:p w14:paraId="63C02672" w14:textId="3B9F3245" w:rsidR="001D50BC" w:rsidRPr="000B7B64" w:rsidRDefault="001D50BC" w:rsidP="001D50BC">
      <w:pPr>
        <w:numPr>
          <w:ilvl w:val="0"/>
          <w:numId w:val="16"/>
        </w:numPr>
        <w:spacing w:after="0" w:line="240" w:lineRule="auto"/>
        <w:jc w:val="both"/>
        <w:rPr>
          <w:rFonts w:ascii="Trebuchet MS" w:eastAsia="Times New Roman" w:hAnsi="Trebuchet MS" w:cs="Arial"/>
          <w:noProof/>
          <w:lang w:val="es-ES"/>
          <w14:ligatures w14:val="none"/>
        </w:rPr>
      </w:pPr>
      <w:r w:rsidRPr="000B7B64">
        <w:rPr>
          <w:rFonts w:ascii="Trebuchet MS" w:eastAsia="Times New Roman" w:hAnsi="Trebuchet MS" w:cs="Arial"/>
          <w:noProof/>
          <w:lang w:val="es-ES"/>
          <w14:ligatures w14:val="none"/>
        </w:rPr>
        <w:t>prin</w:t>
      </w:r>
      <w:r w:rsidRPr="000B7B64">
        <w:rPr>
          <w:rFonts w:ascii="Trebuchet MS" w:eastAsia="Times New Roman" w:hAnsi="Trebuchet MS" w:cs="Arial"/>
          <w:b/>
          <w:noProof/>
          <w:lang w:val="es-ES"/>
          <w14:ligatures w14:val="none"/>
        </w:rPr>
        <w:t xml:space="preserve"> amenajarea de rigole betonate</w:t>
      </w:r>
      <w:r w:rsidRPr="000B7B64">
        <w:rPr>
          <w:rFonts w:ascii="Trebuchet MS" w:eastAsia="Times New Roman" w:hAnsi="Trebuchet MS" w:cs="Arial"/>
          <w:noProof/>
          <w:lang w:val="es-ES"/>
          <w14:ligatures w14:val="none"/>
        </w:rPr>
        <w:t>, pe o lungime totală L= 4650 m, cu structura</w:t>
      </w:r>
      <w:r w:rsidRPr="000B7B64">
        <w:rPr>
          <w:rFonts w:ascii="Trebuchet MS" w:eastAsia="Times New Roman" w:hAnsi="Trebuchet MS" w:cs="Arial"/>
          <w:noProof/>
          <w:lang w:val="it-IT"/>
          <w14:ligatures w14:val="none"/>
        </w:rPr>
        <w:t>: 10 cm, balast și 10 cm beton (clasa C30/37)</w:t>
      </w:r>
      <w:r w:rsidRPr="000B7B64">
        <w:rPr>
          <w:rFonts w:ascii="Trebuchet MS" w:eastAsia="Times New Roman" w:hAnsi="Trebuchet MS" w:cs="Arial"/>
          <w:noProof/>
          <w:lang w:val="es-ES"/>
          <w14:ligatures w14:val="none"/>
        </w:rPr>
        <w:t>, cu profi</w:t>
      </w:r>
      <w:r w:rsidR="000B7B64" w:rsidRPr="000B7B64">
        <w:rPr>
          <w:rFonts w:ascii="Trebuchet MS" w:eastAsia="Times New Roman" w:hAnsi="Trebuchet MS" w:cs="Arial"/>
          <w:noProof/>
          <w:lang w:val="es-ES"/>
          <w14:ligatures w14:val="none"/>
        </w:rPr>
        <w:t>l triunghiular, având lățimea l=0,6 m și adâncimea h=</w:t>
      </w:r>
      <w:r w:rsidRPr="000B7B64">
        <w:rPr>
          <w:rFonts w:ascii="Trebuchet MS" w:eastAsia="Times New Roman" w:hAnsi="Trebuchet MS" w:cs="Arial"/>
          <w:noProof/>
          <w:lang w:val="es-ES"/>
          <w14:ligatures w14:val="none"/>
        </w:rPr>
        <w:t>0,15 m</w:t>
      </w:r>
      <w:r w:rsidRPr="000B7B64">
        <w:rPr>
          <w:rFonts w:ascii="Trebuchet MS" w:eastAsia="Times New Roman" w:hAnsi="Trebuchet MS" w:cs="Arial"/>
          <w:noProof/>
          <w14:ligatures w14:val="none"/>
        </w:rPr>
        <w:t>;</w:t>
      </w:r>
      <w:r w:rsidRPr="000B7B64">
        <w:rPr>
          <w:rFonts w:ascii="Trebuchet MS" w:eastAsia="Times New Roman" w:hAnsi="Trebuchet MS" w:cs="Arial"/>
          <w:noProof/>
          <w:lang w:val="es-ES"/>
          <w14:ligatures w14:val="none"/>
        </w:rPr>
        <w:t xml:space="preserve"> </w:t>
      </w:r>
    </w:p>
    <w:p w14:paraId="5D8FCEC9" w14:textId="782638FB" w:rsidR="001D50BC" w:rsidRPr="000B7B64" w:rsidRDefault="001D50BC" w:rsidP="001D50BC">
      <w:pPr>
        <w:numPr>
          <w:ilvl w:val="0"/>
          <w:numId w:val="16"/>
        </w:numPr>
        <w:spacing w:after="0" w:line="240" w:lineRule="auto"/>
        <w:jc w:val="both"/>
        <w:rPr>
          <w:rFonts w:ascii="Trebuchet MS" w:eastAsia="Times New Roman" w:hAnsi="Trebuchet MS" w:cs="Arial"/>
          <w:b/>
          <w:noProof/>
          <w:lang w:val="es-ES"/>
          <w14:ligatures w14:val="none"/>
        </w:rPr>
      </w:pPr>
      <w:r w:rsidRPr="000B7B64">
        <w:rPr>
          <w:rFonts w:ascii="Trebuchet MS" w:eastAsia="Times New Roman" w:hAnsi="Trebuchet MS" w:cs="Arial"/>
          <w:noProof/>
          <w:lang w:val="es-ES"/>
          <w14:ligatures w14:val="none"/>
        </w:rPr>
        <w:t>prin</w:t>
      </w:r>
      <w:r w:rsidRPr="000B7B64">
        <w:rPr>
          <w:rFonts w:ascii="Trebuchet MS" w:eastAsia="Times New Roman" w:hAnsi="Trebuchet MS" w:cs="Arial"/>
          <w:b/>
          <w:noProof/>
          <w:lang w:val="es-ES"/>
          <w14:ligatures w14:val="none"/>
        </w:rPr>
        <w:t xml:space="preserve"> amenajarea  unei rigole carosabile</w:t>
      </w:r>
      <w:r w:rsidR="000B7B64" w:rsidRPr="000B7B64">
        <w:rPr>
          <w:rFonts w:ascii="Trebuchet MS" w:eastAsia="Times New Roman" w:hAnsi="Trebuchet MS" w:cs="Arial"/>
          <w:noProof/>
          <w:lang w:val="es-ES"/>
          <w14:ligatures w14:val="none"/>
        </w:rPr>
        <w:t>, pe o lungime totală L=</w:t>
      </w:r>
      <w:r w:rsidRPr="000B7B64">
        <w:rPr>
          <w:rFonts w:ascii="Trebuchet MS" w:eastAsia="Times New Roman" w:hAnsi="Trebuchet MS" w:cs="Arial"/>
          <w:noProof/>
          <w:lang w:val="es-ES"/>
          <w14:ligatures w14:val="none"/>
        </w:rPr>
        <w:t>10 m</w:t>
      </w:r>
      <w:r w:rsidRPr="000B7B64">
        <w:rPr>
          <w:rFonts w:ascii="Trebuchet MS" w:eastAsia="Times New Roman" w:hAnsi="Trebuchet MS" w:cs="Arial"/>
          <w:noProof/>
          <w14:ligatures w14:val="none"/>
        </w:rPr>
        <w:t>;</w:t>
      </w:r>
      <w:r w:rsidRPr="000B7B64">
        <w:rPr>
          <w:rFonts w:ascii="Trebuchet MS" w:eastAsia="Times New Roman" w:hAnsi="Trebuchet MS" w:cs="Arial"/>
          <w:b/>
          <w:noProof/>
          <w:lang w:val="es-ES"/>
          <w14:ligatures w14:val="none"/>
        </w:rPr>
        <w:t xml:space="preserve"> </w:t>
      </w:r>
    </w:p>
    <w:p w14:paraId="70FCDA05" w14:textId="77777777" w:rsidR="001D50BC" w:rsidRPr="000B7B64" w:rsidRDefault="001D50BC" w:rsidP="001D50BC">
      <w:pPr>
        <w:numPr>
          <w:ilvl w:val="0"/>
          <w:numId w:val="16"/>
        </w:numPr>
        <w:spacing w:after="0" w:line="240" w:lineRule="auto"/>
        <w:jc w:val="both"/>
        <w:rPr>
          <w:rFonts w:ascii="Trebuchet MS" w:eastAsia="Times New Roman" w:hAnsi="Trebuchet MS" w:cs="Arial"/>
          <w:b/>
          <w:noProof/>
          <w:lang w:val="es-ES"/>
          <w14:ligatures w14:val="none"/>
        </w:rPr>
      </w:pPr>
      <w:r w:rsidRPr="000B7B64">
        <w:rPr>
          <w:rFonts w:ascii="Trebuchet MS" w:eastAsia="Times New Roman" w:hAnsi="Trebuchet MS" w:cs="Arial"/>
          <w:noProof/>
          <w:lang w:val="es-ES"/>
          <w14:ligatures w14:val="none"/>
        </w:rPr>
        <w:t>prin</w:t>
      </w:r>
      <w:r w:rsidRPr="000B7B64">
        <w:rPr>
          <w:rFonts w:ascii="Trebuchet MS" w:eastAsia="Times New Roman" w:hAnsi="Trebuchet MS" w:cs="Arial"/>
          <w:b/>
          <w:noProof/>
          <w:lang w:val="es-ES"/>
          <w14:ligatures w14:val="none"/>
        </w:rPr>
        <w:t xml:space="preserve"> amenajarea unui număr de </w:t>
      </w:r>
      <w:r w:rsidRPr="000B7B64">
        <w:rPr>
          <w:rFonts w:ascii="Trebuchet MS" w:eastAsia="Times New Roman" w:hAnsi="Trebuchet MS" w:cs="Arial"/>
          <w:b/>
          <w:noProof/>
          <w:lang w:val="it-IT"/>
          <w14:ligatures w14:val="none"/>
        </w:rPr>
        <w:t>17 buc.</w:t>
      </w:r>
      <w:r w:rsidRPr="000B7B64">
        <w:rPr>
          <w:rFonts w:ascii="Trebuchet MS" w:eastAsia="Times New Roman" w:hAnsi="Trebuchet MS" w:cs="Arial"/>
          <w:noProof/>
          <w:lang w:val="es-ES"/>
          <w14:ligatures w14:val="none"/>
        </w:rPr>
        <w:t xml:space="preserve"> </w:t>
      </w:r>
      <w:r w:rsidRPr="000B7B64">
        <w:rPr>
          <w:rFonts w:ascii="Trebuchet MS" w:eastAsia="Times New Roman" w:hAnsi="Trebuchet MS" w:cs="Arial"/>
          <w:b/>
          <w:noProof/>
          <w:lang w:val="es-ES"/>
          <w14:ligatures w14:val="none"/>
        </w:rPr>
        <w:t>podețe tubulare noi</w:t>
      </w:r>
      <w:r w:rsidRPr="000B7B64">
        <w:rPr>
          <w:rFonts w:ascii="Trebuchet MS" w:eastAsia="Times New Roman" w:hAnsi="Trebuchet MS" w:cs="Arial"/>
          <w:noProof/>
          <w:lang w:val="es-ES"/>
          <w14:ligatures w14:val="none"/>
        </w:rPr>
        <w:t xml:space="preserve">, cu diametrul Ø 800 mm, </w:t>
      </w:r>
      <w:r w:rsidRPr="000B7B64">
        <w:rPr>
          <w:rFonts w:ascii="Trebuchet MS" w:eastAsia="Times New Roman" w:hAnsi="Trebuchet MS" w:cs="Arial"/>
          <w:noProof/>
          <w:lang w:val="it-IT"/>
          <w14:ligatures w14:val="none"/>
        </w:rPr>
        <w:t xml:space="preserve"> care se vor realiza:</w:t>
      </w:r>
    </w:p>
    <w:p w14:paraId="2F44EC53" w14:textId="7BC770B2" w:rsidR="001D50BC" w:rsidRPr="000B7B64" w:rsidRDefault="001D50BC" w:rsidP="000B7B64">
      <w:pPr>
        <w:spacing w:after="0" w:line="240" w:lineRule="auto"/>
        <w:ind w:firstLine="1080"/>
        <w:jc w:val="both"/>
        <w:rPr>
          <w:rFonts w:ascii="Trebuchet MS" w:eastAsia="Times New Roman" w:hAnsi="Trebuchet MS" w:cs="Arial"/>
          <w:noProof/>
          <w:lang w:val="es-ES"/>
          <w14:ligatures w14:val="none"/>
        </w:rPr>
      </w:pPr>
      <w:r w:rsidRPr="000B7B64">
        <w:rPr>
          <w:rFonts w:ascii="Trebuchet MS" w:eastAsia="Times New Roman" w:hAnsi="Trebuchet MS" w:cs="Arial"/>
          <w:noProof/>
          <w14:ligatures w14:val="none"/>
        </w:rPr>
        <w:t xml:space="preserve">- pe strada </w:t>
      </w:r>
      <w:r w:rsidRPr="000B7B64">
        <w:rPr>
          <w:rFonts w:ascii="Trebuchet MS" w:eastAsia="Times New Roman" w:hAnsi="Trebuchet MS" w:cs="Arial"/>
          <w:b/>
          <w:noProof/>
          <w:lang w:val="it-IT"/>
          <w14:ligatures w14:val="none"/>
        </w:rPr>
        <w:t>Culaului</w:t>
      </w:r>
      <w:r w:rsidRPr="000B7B64">
        <w:rPr>
          <w:rFonts w:ascii="Trebuchet MS" w:eastAsia="Times New Roman" w:hAnsi="Trebuchet MS" w:cs="Arial"/>
          <w:noProof/>
          <w:lang w:val="pt-BR"/>
          <w14:ligatures w14:val="none"/>
        </w:rPr>
        <w:t xml:space="preserve">, 2 buc. </w:t>
      </w:r>
      <w:r w:rsidRPr="000B7B64">
        <w:rPr>
          <w:rFonts w:ascii="Trebuchet MS" w:eastAsia="Times New Roman" w:hAnsi="Trebuchet MS" w:cs="Arial"/>
          <w:noProof/>
          <w:lang w:val="es-ES"/>
          <w14:ligatures w14:val="none"/>
        </w:rPr>
        <w:t>podețe  tubulare, Ø 800 mm, L= 8 m;</w:t>
      </w:r>
    </w:p>
    <w:p w14:paraId="022B0565" w14:textId="7418F659" w:rsidR="001D50BC" w:rsidRPr="000B7B64" w:rsidRDefault="001D50BC" w:rsidP="000B7B64">
      <w:pPr>
        <w:spacing w:after="0" w:line="240" w:lineRule="auto"/>
        <w:ind w:firstLine="1080"/>
        <w:jc w:val="both"/>
        <w:rPr>
          <w:rFonts w:ascii="Trebuchet MS" w:eastAsia="Times New Roman" w:hAnsi="Trebuchet MS" w:cs="Arial"/>
          <w:noProof/>
          <w:lang w:val="es-ES"/>
          <w14:ligatures w14:val="none"/>
        </w:rPr>
      </w:pPr>
      <w:r w:rsidRPr="000B7B64">
        <w:rPr>
          <w:rFonts w:ascii="Trebuchet MS" w:eastAsia="Times New Roman" w:hAnsi="Trebuchet MS" w:cs="Arial"/>
          <w:noProof/>
          <w14:ligatures w14:val="none"/>
        </w:rPr>
        <w:t>- pe strada</w:t>
      </w:r>
      <w:r w:rsidRPr="000B7B64">
        <w:rPr>
          <w:rFonts w:ascii="Trebuchet MS" w:eastAsia="Times New Roman" w:hAnsi="Trebuchet MS" w:cs="Arial"/>
          <w:noProof/>
          <w:lang w:val="it-IT"/>
          <w14:ligatures w14:val="none"/>
        </w:rPr>
        <w:t xml:space="preserve"> </w:t>
      </w:r>
      <w:r w:rsidRPr="000B7B64">
        <w:rPr>
          <w:rFonts w:ascii="Trebuchet MS" w:eastAsia="Times New Roman" w:hAnsi="Trebuchet MS" w:cs="Arial"/>
          <w:b/>
          <w:noProof/>
          <w:lang w:val="it-IT"/>
          <w14:ligatures w14:val="none"/>
        </w:rPr>
        <w:t>Valea Boian I tronsonul1</w:t>
      </w:r>
      <w:r w:rsidRPr="000B7B64">
        <w:rPr>
          <w:rFonts w:ascii="Trebuchet MS" w:eastAsia="Times New Roman" w:hAnsi="Trebuchet MS" w:cs="Arial"/>
          <w:noProof/>
          <w:lang w:val="pt-BR"/>
          <w14:ligatures w14:val="none"/>
        </w:rPr>
        <w:t xml:space="preserve">, 4 buc. </w:t>
      </w:r>
      <w:r w:rsidRPr="000B7B64">
        <w:rPr>
          <w:rFonts w:ascii="Trebuchet MS" w:eastAsia="Times New Roman" w:hAnsi="Trebuchet MS" w:cs="Arial"/>
          <w:noProof/>
          <w:lang w:val="es-ES"/>
          <w14:ligatures w14:val="none"/>
        </w:rPr>
        <w:t>podețe  tubulare, Ø 800 mm, L</w:t>
      </w:r>
      <w:r w:rsidRPr="000B7B64">
        <w:rPr>
          <w:rFonts w:ascii="Trebuchet MS" w:eastAsia="Times New Roman" w:hAnsi="Trebuchet MS" w:cs="Arial"/>
          <w:noProof/>
          <w:vertAlign w:val="subscript"/>
          <w:lang w:val="es-ES"/>
          <w14:ligatures w14:val="none"/>
        </w:rPr>
        <w:t xml:space="preserve">1÷3 </w:t>
      </w:r>
      <w:r w:rsidRPr="000B7B64">
        <w:rPr>
          <w:rFonts w:ascii="Trebuchet MS" w:eastAsia="Times New Roman" w:hAnsi="Trebuchet MS" w:cs="Arial"/>
          <w:noProof/>
          <w:lang w:val="es-ES"/>
          <w14:ligatures w14:val="none"/>
        </w:rPr>
        <w:t>=8 m și L</w:t>
      </w:r>
      <w:r w:rsidRPr="000B7B64">
        <w:rPr>
          <w:rFonts w:ascii="Trebuchet MS" w:eastAsia="Times New Roman" w:hAnsi="Trebuchet MS" w:cs="Arial"/>
          <w:noProof/>
          <w:vertAlign w:val="subscript"/>
          <w:lang w:val="es-ES"/>
          <w14:ligatures w14:val="none"/>
        </w:rPr>
        <w:t xml:space="preserve">4 </w:t>
      </w:r>
      <w:r w:rsidRPr="000B7B64">
        <w:rPr>
          <w:rFonts w:ascii="Trebuchet MS" w:eastAsia="Times New Roman" w:hAnsi="Trebuchet MS" w:cs="Arial"/>
          <w:noProof/>
          <w14:ligatures w14:val="none"/>
        </w:rPr>
        <w:t xml:space="preserve">=11 </w:t>
      </w:r>
      <w:r w:rsidR="000B7B64" w:rsidRPr="000B7B64">
        <w:rPr>
          <w:rFonts w:ascii="Trebuchet MS" w:eastAsia="Times New Roman" w:hAnsi="Trebuchet MS" w:cs="Arial"/>
          <w:noProof/>
          <w14:ligatures w14:val="none"/>
        </w:rPr>
        <w:t>m</w:t>
      </w:r>
      <w:r w:rsidRPr="000B7B64">
        <w:rPr>
          <w:rFonts w:ascii="Trebuchet MS" w:eastAsia="Times New Roman" w:hAnsi="Trebuchet MS" w:cs="Arial"/>
          <w:noProof/>
          <w:lang w:val="es-ES"/>
          <w14:ligatures w14:val="none"/>
        </w:rPr>
        <w:t>;</w:t>
      </w:r>
    </w:p>
    <w:p w14:paraId="477AB3FB" w14:textId="1B2DF018" w:rsidR="001D50BC" w:rsidRPr="000B7B64" w:rsidRDefault="001D50BC" w:rsidP="000B7B64">
      <w:pPr>
        <w:spacing w:after="0" w:line="240" w:lineRule="auto"/>
        <w:ind w:firstLine="1080"/>
        <w:jc w:val="both"/>
        <w:rPr>
          <w:rFonts w:ascii="Trebuchet MS" w:eastAsia="Times New Roman" w:hAnsi="Trebuchet MS" w:cs="Arial"/>
          <w:noProof/>
          <w:lang w:val="es-ES"/>
          <w14:ligatures w14:val="none"/>
        </w:rPr>
      </w:pPr>
      <w:r w:rsidRPr="000B7B64">
        <w:rPr>
          <w:rFonts w:ascii="Trebuchet MS" w:eastAsia="Times New Roman" w:hAnsi="Trebuchet MS" w:cs="Arial"/>
          <w:noProof/>
          <w14:ligatures w14:val="none"/>
        </w:rPr>
        <w:t>- pe strada</w:t>
      </w:r>
      <w:r w:rsidRPr="000B7B64">
        <w:rPr>
          <w:rFonts w:ascii="Trebuchet MS" w:eastAsia="Times New Roman" w:hAnsi="Trebuchet MS" w:cs="Arial"/>
          <w:noProof/>
          <w:lang w:val="it-IT"/>
          <w14:ligatures w14:val="none"/>
        </w:rPr>
        <w:t xml:space="preserve"> </w:t>
      </w:r>
      <w:r w:rsidRPr="000B7B64">
        <w:rPr>
          <w:rFonts w:ascii="Trebuchet MS" w:eastAsia="Times New Roman" w:hAnsi="Trebuchet MS" w:cs="Arial"/>
          <w:b/>
          <w:noProof/>
          <w:lang w:val="it-IT"/>
          <w14:ligatures w14:val="none"/>
        </w:rPr>
        <w:t>Valea Boian II</w:t>
      </w:r>
      <w:r w:rsidRPr="000B7B64">
        <w:rPr>
          <w:rFonts w:ascii="Trebuchet MS" w:eastAsia="Times New Roman" w:hAnsi="Trebuchet MS" w:cs="Arial"/>
          <w:noProof/>
          <w:lang w:val="it-IT"/>
          <w14:ligatures w14:val="none"/>
        </w:rPr>
        <w:t xml:space="preserve"> </w:t>
      </w:r>
      <w:r w:rsidRPr="000B7B64">
        <w:rPr>
          <w:rFonts w:ascii="Trebuchet MS" w:eastAsia="Times New Roman" w:hAnsi="Trebuchet MS" w:cs="Arial"/>
          <w:b/>
          <w:noProof/>
          <w:lang w:val="it-IT"/>
          <w14:ligatures w14:val="none"/>
        </w:rPr>
        <w:t>tronsonul 1</w:t>
      </w:r>
      <w:r w:rsidRPr="000B7B64">
        <w:rPr>
          <w:rFonts w:ascii="Trebuchet MS" w:eastAsia="Times New Roman" w:hAnsi="Trebuchet MS" w:cs="Arial"/>
          <w:noProof/>
          <w:lang w:val="pt-BR"/>
          <w14:ligatures w14:val="none"/>
        </w:rPr>
        <w:t xml:space="preserve">, 3 buc. </w:t>
      </w:r>
      <w:r w:rsidRPr="000B7B64">
        <w:rPr>
          <w:rFonts w:ascii="Trebuchet MS" w:eastAsia="Times New Roman" w:hAnsi="Trebuchet MS" w:cs="Arial"/>
          <w:noProof/>
          <w:lang w:val="es-ES"/>
          <w14:ligatures w14:val="none"/>
        </w:rPr>
        <w:t>podețe  tubulare, Ø 800 mm, L</w:t>
      </w:r>
      <w:r w:rsidRPr="000B7B64">
        <w:rPr>
          <w:rFonts w:ascii="Trebuchet MS" w:eastAsia="Times New Roman" w:hAnsi="Trebuchet MS" w:cs="Arial"/>
          <w:noProof/>
          <w:vertAlign w:val="subscript"/>
          <w:lang w:val="es-ES"/>
          <w14:ligatures w14:val="none"/>
        </w:rPr>
        <w:t xml:space="preserve">1÷4 </w:t>
      </w:r>
      <w:r w:rsidRPr="000B7B64">
        <w:rPr>
          <w:rFonts w:ascii="Trebuchet MS" w:eastAsia="Times New Roman" w:hAnsi="Trebuchet MS" w:cs="Arial"/>
          <w:noProof/>
          <w:lang w:val="es-ES"/>
          <w14:ligatures w14:val="none"/>
        </w:rPr>
        <w:t>=8 m; X</w:t>
      </w:r>
      <w:r w:rsidRPr="000B7B64">
        <w:rPr>
          <w:rFonts w:ascii="Trebuchet MS" w:eastAsia="Times New Roman" w:hAnsi="Trebuchet MS" w:cs="Arial"/>
          <w:noProof/>
          <w:vertAlign w:val="subscript"/>
          <w:lang w:val="es-ES"/>
          <w14:ligatures w14:val="none"/>
        </w:rPr>
        <w:t>9</w:t>
      </w:r>
      <w:r w:rsidRPr="000B7B64">
        <w:rPr>
          <w:rFonts w:ascii="Trebuchet MS" w:eastAsia="Times New Roman" w:hAnsi="Trebuchet MS" w:cs="Arial"/>
          <w:noProof/>
          <w:lang w:val="es-ES"/>
          <w14:ligatures w14:val="none"/>
        </w:rPr>
        <w:t>(N)=621931.751; Y</w:t>
      </w:r>
      <w:r w:rsidRPr="000B7B64">
        <w:rPr>
          <w:rFonts w:ascii="Trebuchet MS" w:eastAsia="Times New Roman" w:hAnsi="Trebuchet MS" w:cs="Arial"/>
          <w:noProof/>
          <w:vertAlign w:val="subscript"/>
          <w:lang w:val="es-ES"/>
          <w14:ligatures w14:val="none"/>
        </w:rPr>
        <w:t>9</w:t>
      </w:r>
      <w:r w:rsidRPr="000B7B64">
        <w:rPr>
          <w:rFonts w:ascii="Trebuchet MS" w:eastAsia="Times New Roman" w:hAnsi="Trebuchet MS" w:cs="Arial"/>
          <w:noProof/>
          <w:lang w:val="es-ES"/>
          <w14:ligatures w14:val="none"/>
        </w:rPr>
        <w:t>(E)= 338452.965;</w:t>
      </w:r>
    </w:p>
    <w:p w14:paraId="4957782E" w14:textId="5CD93A4F" w:rsidR="001D50BC" w:rsidRPr="000B7B64" w:rsidRDefault="001D50BC" w:rsidP="000B7B64">
      <w:pPr>
        <w:spacing w:after="0" w:line="240" w:lineRule="auto"/>
        <w:ind w:firstLine="1080"/>
        <w:jc w:val="both"/>
        <w:rPr>
          <w:rFonts w:ascii="Trebuchet MS" w:eastAsia="Times New Roman" w:hAnsi="Trebuchet MS" w:cs="Arial"/>
          <w:noProof/>
          <w:lang w:val="es-ES"/>
          <w14:ligatures w14:val="none"/>
        </w:rPr>
      </w:pPr>
      <w:r w:rsidRPr="000B7B64">
        <w:rPr>
          <w:rFonts w:ascii="Trebuchet MS" w:eastAsia="Times New Roman" w:hAnsi="Trebuchet MS" w:cs="Arial"/>
          <w:noProof/>
          <w14:ligatures w14:val="none"/>
        </w:rPr>
        <w:t>- pe strada</w:t>
      </w:r>
      <w:r w:rsidRPr="000B7B64">
        <w:rPr>
          <w:rFonts w:ascii="Trebuchet MS" w:eastAsia="Times New Roman" w:hAnsi="Trebuchet MS" w:cs="Arial"/>
          <w:b/>
          <w:noProof/>
          <w:lang w:val="it-IT"/>
          <w14:ligatures w14:val="none"/>
        </w:rPr>
        <w:t xml:space="preserve"> Valea Boian I tronsonul 2</w:t>
      </w:r>
      <w:r w:rsidRPr="000B7B64">
        <w:rPr>
          <w:rFonts w:ascii="Trebuchet MS" w:eastAsia="Times New Roman" w:hAnsi="Trebuchet MS" w:cs="Arial"/>
          <w:noProof/>
          <w:lang w:val="pt-BR"/>
          <w14:ligatures w14:val="none"/>
        </w:rPr>
        <w:t xml:space="preserve">, 2 buc. </w:t>
      </w:r>
      <w:r w:rsidRPr="000B7B64">
        <w:rPr>
          <w:rFonts w:ascii="Trebuchet MS" w:eastAsia="Times New Roman" w:hAnsi="Trebuchet MS" w:cs="Arial"/>
          <w:noProof/>
          <w:lang w:val="es-ES"/>
          <w14:ligatures w14:val="none"/>
        </w:rPr>
        <w:t>podețe  tubulare, Ø 800 mm, L</w:t>
      </w:r>
      <w:r w:rsidRPr="000B7B64">
        <w:rPr>
          <w:rFonts w:ascii="Trebuchet MS" w:eastAsia="Times New Roman" w:hAnsi="Trebuchet MS" w:cs="Arial"/>
          <w:noProof/>
          <w:vertAlign w:val="subscript"/>
          <w:lang w:val="es-ES"/>
          <w14:ligatures w14:val="none"/>
        </w:rPr>
        <w:t xml:space="preserve">1 </w:t>
      </w:r>
      <w:r w:rsidRPr="000B7B64">
        <w:rPr>
          <w:rFonts w:ascii="Trebuchet MS" w:eastAsia="Times New Roman" w:hAnsi="Trebuchet MS" w:cs="Arial"/>
          <w:noProof/>
          <w:lang w:val="es-ES"/>
          <w14:ligatures w14:val="none"/>
        </w:rPr>
        <w:t>=8 m și L</w:t>
      </w:r>
      <w:r w:rsidRPr="000B7B64">
        <w:rPr>
          <w:rFonts w:ascii="Trebuchet MS" w:eastAsia="Times New Roman" w:hAnsi="Trebuchet MS" w:cs="Arial"/>
          <w:noProof/>
          <w:vertAlign w:val="subscript"/>
          <w:lang w:val="es-ES"/>
          <w14:ligatures w14:val="none"/>
        </w:rPr>
        <w:t xml:space="preserve">2 </w:t>
      </w:r>
      <w:r w:rsidR="000B7B64" w:rsidRPr="000B7B64">
        <w:rPr>
          <w:rFonts w:ascii="Trebuchet MS" w:eastAsia="Times New Roman" w:hAnsi="Trebuchet MS" w:cs="Arial"/>
          <w:noProof/>
          <w14:ligatures w14:val="none"/>
        </w:rPr>
        <w:t>=11 m</w:t>
      </w:r>
      <w:r w:rsidRPr="000B7B64">
        <w:rPr>
          <w:rFonts w:ascii="Trebuchet MS" w:eastAsia="Times New Roman" w:hAnsi="Trebuchet MS" w:cs="Arial"/>
          <w:noProof/>
          <w:lang w:val="es-ES"/>
          <w14:ligatures w14:val="none"/>
        </w:rPr>
        <w:t>;</w:t>
      </w:r>
    </w:p>
    <w:p w14:paraId="3BAA5EF1" w14:textId="7BD30B9A" w:rsidR="001D50BC" w:rsidRPr="000B7B64" w:rsidRDefault="001D50BC" w:rsidP="000B7B64">
      <w:pPr>
        <w:spacing w:after="0" w:line="240" w:lineRule="auto"/>
        <w:ind w:firstLine="1080"/>
        <w:jc w:val="both"/>
        <w:rPr>
          <w:rFonts w:ascii="Trebuchet MS" w:eastAsia="Times New Roman" w:hAnsi="Trebuchet MS" w:cs="Arial"/>
          <w:noProof/>
          <w:lang w:val="es-ES"/>
          <w14:ligatures w14:val="none"/>
        </w:rPr>
      </w:pPr>
      <w:r w:rsidRPr="000B7B64">
        <w:rPr>
          <w:rFonts w:ascii="Trebuchet MS" w:eastAsia="Times New Roman" w:hAnsi="Trebuchet MS" w:cs="Arial"/>
          <w:noProof/>
          <w14:ligatures w14:val="none"/>
        </w:rPr>
        <w:t>- pe strada</w:t>
      </w:r>
      <w:r w:rsidRPr="000B7B64">
        <w:rPr>
          <w:rFonts w:ascii="Trebuchet MS" w:eastAsia="Times New Roman" w:hAnsi="Trebuchet MS" w:cs="Arial"/>
          <w:noProof/>
          <w:lang w:val="it-IT"/>
          <w14:ligatures w14:val="none"/>
        </w:rPr>
        <w:t xml:space="preserve"> </w:t>
      </w:r>
      <w:r w:rsidRPr="000B7B64">
        <w:rPr>
          <w:rFonts w:ascii="Trebuchet MS" w:eastAsia="Times New Roman" w:hAnsi="Trebuchet MS" w:cs="Arial"/>
          <w:b/>
          <w:noProof/>
          <w:lang w:val="it-IT"/>
          <w14:ligatures w14:val="none"/>
        </w:rPr>
        <w:t>Valea Boian II</w:t>
      </w:r>
      <w:r w:rsidRPr="000B7B64">
        <w:rPr>
          <w:rFonts w:ascii="Trebuchet MS" w:eastAsia="Times New Roman" w:hAnsi="Trebuchet MS" w:cs="Arial"/>
          <w:noProof/>
          <w:lang w:val="it-IT"/>
          <w14:ligatures w14:val="none"/>
        </w:rPr>
        <w:t xml:space="preserve"> </w:t>
      </w:r>
      <w:r w:rsidRPr="000B7B64">
        <w:rPr>
          <w:rFonts w:ascii="Trebuchet MS" w:eastAsia="Times New Roman" w:hAnsi="Trebuchet MS" w:cs="Arial"/>
          <w:b/>
          <w:noProof/>
          <w:lang w:val="it-IT"/>
          <w14:ligatures w14:val="none"/>
        </w:rPr>
        <w:t>tronsonul 2</w:t>
      </w:r>
      <w:r w:rsidRPr="000B7B64">
        <w:rPr>
          <w:rFonts w:ascii="Trebuchet MS" w:eastAsia="Times New Roman" w:hAnsi="Trebuchet MS" w:cs="Arial"/>
          <w:noProof/>
          <w:lang w:val="pt-BR"/>
          <w14:ligatures w14:val="none"/>
        </w:rPr>
        <w:t xml:space="preserve">, 2 buc. </w:t>
      </w:r>
      <w:r w:rsidRPr="000B7B64">
        <w:rPr>
          <w:rFonts w:ascii="Trebuchet MS" w:eastAsia="Times New Roman" w:hAnsi="Trebuchet MS" w:cs="Arial"/>
          <w:noProof/>
          <w:lang w:val="es-ES"/>
          <w14:ligatures w14:val="none"/>
        </w:rPr>
        <w:t>podețe  tubulare, Ø 800 mm, L</w:t>
      </w:r>
      <w:r w:rsidRPr="000B7B64">
        <w:rPr>
          <w:rFonts w:ascii="Trebuchet MS" w:eastAsia="Times New Roman" w:hAnsi="Trebuchet MS" w:cs="Arial"/>
          <w:noProof/>
          <w:vertAlign w:val="subscript"/>
          <w:lang w:val="es-ES"/>
          <w14:ligatures w14:val="none"/>
        </w:rPr>
        <w:t xml:space="preserve">1 </w:t>
      </w:r>
      <w:r w:rsidRPr="000B7B64">
        <w:rPr>
          <w:rFonts w:ascii="Trebuchet MS" w:eastAsia="Times New Roman" w:hAnsi="Trebuchet MS" w:cs="Arial"/>
          <w:noProof/>
          <w:lang w:val="es-ES"/>
          <w14:ligatures w14:val="none"/>
        </w:rPr>
        <w:t>=8 m și L</w:t>
      </w:r>
      <w:r w:rsidRPr="000B7B64">
        <w:rPr>
          <w:rFonts w:ascii="Trebuchet MS" w:eastAsia="Times New Roman" w:hAnsi="Trebuchet MS" w:cs="Arial"/>
          <w:noProof/>
          <w:vertAlign w:val="subscript"/>
          <w:lang w:val="es-ES"/>
          <w14:ligatures w14:val="none"/>
        </w:rPr>
        <w:t xml:space="preserve">2 </w:t>
      </w:r>
      <w:r w:rsidR="000B7B64" w:rsidRPr="000B7B64">
        <w:rPr>
          <w:rFonts w:ascii="Trebuchet MS" w:eastAsia="Times New Roman" w:hAnsi="Trebuchet MS" w:cs="Arial"/>
          <w:noProof/>
          <w14:ligatures w14:val="none"/>
        </w:rPr>
        <w:t>=11 m</w:t>
      </w:r>
      <w:r w:rsidRPr="000B7B64">
        <w:rPr>
          <w:rFonts w:ascii="Trebuchet MS" w:eastAsia="Times New Roman" w:hAnsi="Trebuchet MS" w:cs="Arial"/>
          <w:noProof/>
          <w:lang w:val="es-ES"/>
          <w14:ligatures w14:val="none"/>
        </w:rPr>
        <w:t>;</w:t>
      </w:r>
    </w:p>
    <w:p w14:paraId="1209226A" w14:textId="00FCF803" w:rsidR="001D50BC" w:rsidRPr="000B7B64" w:rsidRDefault="001D50BC" w:rsidP="000B7B64">
      <w:pPr>
        <w:spacing w:after="0" w:line="240" w:lineRule="auto"/>
        <w:ind w:firstLine="1080"/>
        <w:jc w:val="both"/>
        <w:rPr>
          <w:rFonts w:ascii="Trebuchet MS" w:eastAsia="Times New Roman" w:hAnsi="Trebuchet MS" w:cs="Arial"/>
          <w:noProof/>
          <w:lang w:val="es-ES"/>
          <w14:ligatures w14:val="none"/>
        </w:rPr>
      </w:pPr>
      <w:r w:rsidRPr="000B7B64">
        <w:rPr>
          <w:rFonts w:ascii="Trebuchet MS" w:eastAsia="Times New Roman" w:hAnsi="Trebuchet MS" w:cs="Arial"/>
          <w:noProof/>
          <w14:ligatures w14:val="none"/>
        </w:rPr>
        <w:t xml:space="preserve">- pe strada </w:t>
      </w:r>
      <w:r w:rsidRPr="000B7B64">
        <w:rPr>
          <w:rFonts w:ascii="Trebuchet MS" w:eastAsia="Times New Roman" w:hAnsi="Trebuchet MS" w:cs="Arial"/>
          <w:b/>
          <w:noProof/>
          <w:lang w:val="it-IT"/>
          <w14:ligatures w14:val="none"/>
        </w:rPr>
        <w:t>Valea Plesca I</w:t>
      </w:r>
      <w:r w:rsidRPr="000B7B64">
        <w:rPr>
          <w:rFonts w:ascii="Trebuchet MS" w:eastAsia="Times New Roman" w:hAnsi="Trebuchet MS" w:cs="Arial"/>
          <w:noProof/>
          <w:lang w:val="it-IT"/>
          <w14:ligatures w14:val="none"/>
        </w:rPr>
        <w:t>,</w:t>
      </w:r>
      <w:r w:rsidRPr="000B7B64">
        <w:rPr>
          <w:rFonts w:ascii="Trebuchet MS" w:eastAsia="Times New Roman" w:hAnsi="Trebuchet MS" w:cs="Arial"/>
          <w:noProof/>
          <w:lang w:val="pt-BR"/>
          <w14:ligatures w14:val="none"/>
        </w:rPr>
        <w:t xml:space="preserve"> 2 buc. </w:t>
      </w:r>
      <w:r w:rsidRPr="000B7B64">
        <w:rPr>
          <w:rFonts w:ascii="Trebuchet MS" w:eastAsia="Times New Roman" w:hAnsi="Trebuchet MS" w:cs="Arial"/>
          <w:noProof/>
          <w:lang w:val="es-ES"/>
          <w14:ligatures w14:val="none"/>
        </w:rPr>
        <w:t>podețe  tubulare, Ø 800 mm, L</w:t>
      </w:r>
      <w:r w:rsidRPr="000B7B64">
        <w:rPr>
          <w:rFonts w:ascii="Trebuchet MS" w:eastAsia="Times New Roman" w:hAnsi="Trebuchet MS" w:cs="Arial"/>
          <w:noProof/>
          <w:vertAlign w:val="subscript"/>
          <w:lang w:val="es-ES"/>
          <w14:ligatures w14:val="none"/>
        </w:rPr>
        <w:t xml:space="preserve">1÷2 </w:t>
      </w:r>
      <w:r w:rsidRPr="000B7B64">
        <w:rPr>
          <w:rFonts w:ascii="Trebuchet MS" w:eastAsia="Times New Roman" w:hAnsi="Trebuchet MS" w:cs="Arial"/>
          <w:noProof/>
          <w:lang w:val="es-ES"/>
          <w14:ligatures w14:val="none"/>
        </w:rPr>
        <w:t>=8 m;</w:t>
      </w:r>
    </w:p>
    <w:p w14:paraId="77B92B10" w14:textId="2FC3E6C3" w:rsidR="001D50BC" w:rsidRPr="000B7B64" w:rsidRDefault="001D50BC" w:rsidP="000B7B64">
      <w:pPr>
        <w:spacing w:after="0" w:line="240" w:lineRule="auto"/>
        <w:ind w:firstLine="1080"/>
        <w:jc w:val="both"/>
        <w:rPr>
          <w:rFonts w:ascii="Trebuchet MS" w:eastAsia="Times New Roman" w:hAnsi="Trebuchet MS" w:cs="Arial"/>
          <w:noProof/>
          <w:lang w:val="es-ES"/>
          <w14:ligatures w14:val="none"/>
        </w:rPr>
      </w:pPr>
      <w:r w:rsidRPr="000B7B64">
        <w:rPr>
          <w:rFonts w:ascii="Trebuchet MS" w:eastAsia="Times New Roman" w:hAnsi="Trebuchet MS" w:cs="Arial"/>
          <w:noProof/>
          <w14:ligatures w14:val="none"/>
        </w:rPr>
        <w:t xml:space="preserve">- pe strada </w:t>
      </w:r>
      <w:r w:rsidRPr="000B7B64">
        <w:rPr>
          <w:rFonts w:ascii="Trebuchet MS" w:eastAsia="Times New Roman" w:hAnsi="Trebuchet MS" w:cs="Arial"/>
          <w:b/>
          <w:noProof/>
          <w:lang w:val="it-IT"/>
          <w14:ligatures w14:val="none"/>
        </w:rPr>
        <w:t>Valea Plesca II</w:t>
      </w:r>
      <w:r w:rsidRPr="000B7B64">
        <w:rPr>
          <w:rFonts w:ascii="Trebuchet MS" w:eastAsia="Times New Roman" w:hAnsi="Trebuchet MS" w:cs="Arial"/>
          <w:noProof/>
          <w:lang w:val="it-IT"/>
          <w14:ligatures w14:val="none"/>
        </w:rPr>
        <w:t>,</w:t>
      </w:r>
      <w:r w:rsidRPr="000B7B64">
        <w:rPr>
          <w:rFonts w:ascii="Trebuchet MS" w:eastAsia="Times New Roman" w:hAnsi="Trebuchet MS" w:cs="Arial"/>
          <w:noProof/>
          <w:lang w:val="pt-BR"/>
          <w14:ligatures w14:val="none"/>
        </w:rPr>
        <w:t xml:space="preserve"> 2 buc. </w:t>
      </w:r>
      <w:r w:rsidRPr="000B7B64">
        <w:rPr>
          <w:rFonts w:ascii="Trebuchet MS" w:eastAsia="Times New Roman" w:hAnsi="Trebuchet MS" w:cs="Arial"/>
          <w:noProof/>
          <w:lang w:val="es-ES"/>
          <w14:ligatures w14:val="none"/>
        </w:rPr>
        <w:t>podețe  tubulare, Ø 800 mm, L</w:t>
      </w:r>
      <w:r w:rsidRPr="000B7B64">
        <w:rPr>
          <w:rFonts w:ascii="Trebuchet MS" w:eastAsia="Times New Roman" w:hAnsi="Trebuchet MS" w:cs="Arial"/>
          <w:noProof/>
          <w:vertAlign w:val="subscript"/>
          <w:lang w:val="es-ES"/>
          <w14:ligatures w14:val="none"/>
        </w:rPr>
        <w:t xml:space="preserve">1÷2 </w:t>
      </w:r>
      <w:r w:rsidRPr="000B7B64">
        <w:rPr>
          <w:rFonts w:ascii="Trebuchet MS" w:eastAsia="Times New Roman" w:hAnsi="Trebuchet MS" w:cs="Arial"/>
          <w:noProof/>
          <w:lang w:val="es-ES"/>
          <w14:ligatures w14:val="none"/>
        </w:rPr>
        <w:t>=8 m</w:t>
      </w:r>
      <w:r w:rsidR="000B7B64">
        <w:rPr>
          <w:rFonts w:ascii="Trebuchet MS" w:eastAsia="Times New Roman" w:hAnsi="Trebuchet MS" w:cs="Arial"/>
          <w:noProof/>
          <w:lang w:val="es-ES"/>
          <w14:ligatures w14:val="none"/>
        </w:rPr>
        <w:t>;</w:t>
      </w:r>
    </w:p>
    <w:p w14:paraId="15B5EC24" w14:textId="77777777" w:rsidR="001D50BC" w:rsidRPr="000B7B64" w:rsidRDefault="001D50BC" w:rsidP="001D50BC">
      <w:pPr>
        <w:numPr>
          <w:ilvl w:val="0"/>
          <w:numId w:val="17"/>
        </w:numPr>
        <w:spacing w:after="0" w:line="240" w:lineRule="auto"/>
        <w:jc w:val="both"/>
        <w:rPr>
          <w:rFonts w:ascii="Trebuchet MS" w:eastAsia="Times New Roman" w:hAnsi="Trebuchet MS" w:cs="Arial"/>
          <w:noProof/>
          <w:lang w:val="es-ES"/>
          <w14:ligatures w14:val="none"/>
        </w:rPr>
      </w:pPr>
      <w:r w:rsidRPr="000B7B64">
        <w:rPr>
          <w:rFonts w:ascii="Trebuchet MS" w:eastAsia="Times New Roman" w:hAnsi="Trebuchet MS" w:cs="Arial"/>
          <w:noProof/>
          <w:lang w:val="es-ES"/>
          <w14:ligatures w14:val="none"/>
        </w:rPr>
        <w:t>prin</w:t>
      </w:r>
      <w:r w:rsidRPr="000B7B64">
        <w:rPr>
          <w:rFonts w:ascii="Trebuchet MS" w:eastAsia="Times New Roman" w:hAnsi="Trebuchet MS" w:cs="Arial"/>
          <w:b/>
          <w:noProof/>
          <w:lang w:val="es-ES"/>
          <w14:ligatures w14:val="none"/>
        </w:rPr>
        <w:t xml:space="preserve"> lucrări de consolidare pentru asigurarea stabilității străzilor </w:t>
      </w:r>
      <w:r w:rsidRPr="000B7B64">
        <w:rPr>
          <w:rFonts w:ascii="Trebuchet MS" w:eastAsia="Times New Roman" w:hAnsi="Trebuchet MS" w:cs="Arial"/>
          <w:noProof/>
          <w:lang w:val="es-ES"/>
          <w14:ligatures w14:val="none"/>
        </w:rPr>
        <w:t>Valea Boian I și II</w:t>
      </w:r>
      <w:r w:rsidRPr="000B7B64">
        <w:rPr>
          <w:rFonts w:ascii="Trebuchet MS" w:eastAsia="Times New Roman" w:hAnsi="Trebuchet MS" w:cs="Arial"/>
          <w:b/>
          <w:noProof/>
          <w:lang w:val="es-ES"/>
          <w14:ligatures w14:val="none"/>
        </w:rPr>
        <w:t xml:space="preserve"> </w:t>
      </w:r>
      <w:r w:rsidRPr="000B7B64">
        <w:rPr>
          <w:rFonts w:ascii="Trebuchet MS" w:eastAsia="Times New Roman" w:hAnsi="Trebuchet MS" w:cs="Arial"/>
          <w:noProof/>
          <w:lang w:val="es-ES"/>
          <w14:ligatures w14:val="none"/>
        </w:rPr>
        <w:t>propuse modernizării</w:t>
      </w:r>
      <w:r w:rsidRPr="000B7B64">
        <w:rPr>
          <w:rFonts w:ascii="Trebuchet MS" w:eastAsia="Times New Roman" w:hAnsi="Trebuchet MS" w:cs="Arial"/>
          <w:noProof/>
          <w:lang w:val="pt-BR"/>
          <w14:ligatures w14:val="none"/>
        </w:rPr>
        <w:t>, riverane cursului de apă Valea Boului (</w:t>
      </w:r>
      <w:r w:rsidRPr="000B7B64">
        <w:rPr>
          <w:rFonts w:ascii="Trebuchet MS" w:eastAsia="Times New Roman" w:hAnsi="Trebuchet MS" w:cs="Arial"/>
          <w:noProof/>
          <w14:ligatures w14:val="none"/>
        </w:rPr>
        <w:t>II.2.001.00.00.00.0), care se vor realiza astfel</w:t>
      </w:r>
      <w:r w:rsidRPr="000B7B64">
        <w:rPr>
          <w:rFonts w:ascii="Trebuchet MS" w:eastAsia="Times New Roman" w:hAnsi="Trebuchet MS" w:cs="Arial"/>
          <w:noProof/>
          <w:lang w:val="es-ES"/>
          <w14:ligatures w14:val="none"/>
        </w:rPr>
        <w:t>:</w:t>
      </w:r>
      <w:r w:rsidRPr="000B7B64">
        <w:rPr>
          <w:rFonts w:ascii="Trebuchet MS" w:eastAsia="Times New Roman" w:hAnsi="Trebuchet MS" w:cs="Arial"/>
          <w:noProof/>
          <w14:ligatures w14:val="none"/>
        </w:rPr>
        <w:t xml:space="preserve"> </w:t>
      </w:r>
    </w:p>
    <w:p w14:paraId="33D25584" w14:textId="64D5B031" w:rsidR="001D50BC" w:rsidRPr="000B7B64" w:rsidRDefault="001D50BC" w:rsidP="000B7B64">
      <w:pPr>
        <w:spacing w:after="0" w:line="240" w:lineRule="auto"/>
        <w:ind w:firstLine="720"/>
        <w:jc w:val="both"/>
        <w:rPr>
          <w:rFonts w:ascii="Trebuchet MS" w:eastAsia="Times New Roman" w:hAnsi="Trebuchet MS" w:cs="Arial"/>
          <w:noProof/>
          <w:lang w:val="es-ES"/>
          <w14:ligatures w14:val="none"/>
        </w:rPr>
      </w:pPr>
      <w:r w:rsidRPr="000B7B64">
        <w:rPr>
          <w:rFonts w:ascii="Trebuchet MS" w:eastAsia="Times New Roman" w:hAnsi="Trebuchet MS" w:cs="Arial"/>
          <w:i/>
          <w:noProof/>
          <w:lang w:val="es-ES"/>
          <w14:ligatures w14:val="none"/>
        </w:rPr>
        <w:t>-</w:t>
      </w:r>
      <w:r w:rsidRPr="000B7B64">
        <w:rPr>
          <w:rFonts w:ascii="Trebuchet MS" w:eastAsia="Times New Roman" w:hAnsi="Trebuchet MS" w:cs="Arial"/>
          <w:noProof/>
          <w14:ligatures w14:val="none"/>
        </w:rPr>
        <w:t xml:space="preserve"> </w:t>
      </w:r>
      <w:r w:rsidRPr="000B7B64">
        <w:rPr>
          <w:rFonts w:ascii="Trebuchet MS" w:eastAsia="Times New Roman" w:hAnsi="Trebuchet MS" w:cs="Arial"/>
          <w:i/>
          <w:noProof/>
          <w:lang w:val="es-ES"/>
          <w14:ligatures w14:val="none"/>
        </w:rPr>
        <w:t>cu</w:t>
      </w:r>
      <w:r w:rsidRPr="000B7B64">
        <w:rPr>
          <w:rFonts w:ascii="Trebuchet MS" w:eastAsia="Times New Roman" w:hAnsi="Trebuchet MS" w:cs="Arial"/>
          <w:b/>
          <w:i/>
          <w:noProof/>
          <w:lang w:val="es-ES"/>
          <w14:ligatures w14:val="none"/>
        </w:rPr>
        <w:t xml:space="preserve"> ziduri de sprijin</w:t>
      </w:r>
      <w:r w:rsidRPr="000B7B64">
        <w:rPr>
          <w:rFonts w:ascii="Trebuchet MS" w:eastAsia="Times New Roman" w:hAnsi="Trebuchet MS" w:cs="Arial"/>
          <w:noProof/>
          <w:lang w:val="es-ES"/>
          <w14:ligatures w14:val="none"/>
        </w:rPr>
        <w:t xml:space="preserve"> din beton armat, paralele,care se vor realiza pe</w:t>
      </w:r>
      <w:r w:rsidRPr="000B7B64">
        <w:rPr>
          <w:rFonts w:ascii="Trebuchet MS" w:eastAsia="Times New Roman" w:hAnsi="Trebuchet MS" w:cs="Arial"/>
          <w:noProof/>
          <w:lang w:val="pt-BR"/>
          <w14:ligatures w14:val="none"/>
        </w:rPr>
        <w:t xml:space="preserve"> ambele maluri ale cursului de apă Valea Boului, în</w:t>
      </w:r>
      <w:r w:rsidRPr="000B7B64">
        <w:rPr>
          <w:rFonts w:ascii="Trebuchet MS" w:eastAsia="Times New Roman" w:hAnsi="Trebuchet MS" w:cs="Arial"/>
          <w:noProof/>
          <w:lang w:val="es-ES"/>
          <w14:ligatures w14:val="none"/>
        </w:rPr>
        <w:t xml:space="preserve"> lungime totală L= 2575 m, aferent străzii  Valea Boian I și străzii Valea Boian II, riverane cursului de apă,</w:t>
      </w:r>
      <w:r w:rsidR="000B7B64">
        <w:rPr>
          <w:rFonts w:ascii="Trebuchet MS" w:eastAsia="Times New Roman" w:hAnsi="Trebuchet MS" w:cs="Arial"/>
          <w:noProof/>
          <w:lang w:val="es-ES"/>
          <w14:ligatures w14:val="none"/>
        </w:rPr>
        <w:t xml:space="preserve"> </w:t>
      </w:r>
      <w:r w:rsidRPr="000B7B64">
        <w:rPr>
          <w:rFonts w:ascii="Trebuchet MS" w:eastAsia="Times New Roman" w:hAnsi="Trebuchet MS" w:cs="Arial"/>
          <w:noProof/>
          <w:lang w:val="es-ES"/>
          <w14:ligatures w14:val="none"/>
        </w:rPr>
        <w:t>având următoarele caracteristicile tehnice:</w:t>
      </w:r>
    </w:p>
    <w:p w14:paraId="2727651F" w14:textId="1AC37556" w:rsidR="001D50BC" w:rsidRPr="000B7B64" w:rsidRDefault="001D50BC" w:rsidP="001D50BC">
      <w:pPr>
        <w:spacing w:after="0" w:line="240" w:lineRule="auto"/>
        <w:ind w:firstLine="720"/>
        <w:jc w:val="both"/>
        <w:rPr>
          <w:rFonts w:ascii="Trebuchet MS" w:eastAsia="Times New Roman" w:hAnsi="Trebuchet MS" w:cs="Arial"/>
          <w:noProof/>
          <w:lang w:val="it-IT"/>
          <w14:ligatures w14:val="none"/>
        </w:rPr>
      </w:pPr>
      <w:r w:rsidRPr="000B7B64">
        <w:rPr>
          <w:rFonts w:ascii="Trebuchet MS" w:eastAsia="Times New Roman" w:hAnsi="Trebuchet MS" w:cs="Arial"/>
          <w:noProof/>
          <w:lang w:val="it-IT"/>
          <w14:ligatures w14:val="none"/>
        </w:rPr>
        <w:t>-</w:t>
      </w:r>
      <w:r w:rsidR="000B7B64" w:rsidRPr="000B7B64">
        <w:rPr>
          <w:rFonts w:ascii="Trebuchet MS" w:eastAsia="Times New Roman" w:hAnsi="Trebuchet MS" w:cs="Arial"/>
          <w:noProof/>
          <w:lang w:val="it-IT"/>
          <w14:ligatures w14:val="none"/>
        </w:rPr>
        <w:t xml:space="preserve"> </w:t>
      </w:r>
      <w:r w:rsidRPr="000B7B64">
        <w:rPr>
          <w:rFonts w:ascii="Trebuchet MS" w:eastAsia="Times New Roman" w:hAnsi="Trebuchet MS" w:cs="Arial"/>
          <w:noProof/>
          <w:lang w:val="it-IT"/>
          <w14:ligatures w14:val="none"/>
        </w:rPr>
        <w:t>fundații</w:t>
      </w:r>
      <w:r w:rsidRPr="000B7B64">
        <w:rPr>
          <w:rFonts w:ascii="Trebuchet MS" w:eastAsia="Times New Roman" w:hAnsi="Trebuchet MS" w:cs="Arial"/>
          <w:i/>
          <w:noProof/>
          <w:lang w:val="es-ES"/>
          <w14:ligatures w14:val="none"/>
        </w:rPr>
        <w:t xml:space="preserve"> ziduri de sprijin,</w:t>
      </w:r>
      <w:r w:rsidRPr="000B7B64">
        <w:rPr>
          <w:rFonts w:ascii="Trebuchet MS" w:eastAsia="Times New Roman" w:hAnsi="Trebuchet MS" w:cs="Arial"/>
          <w:noProof/>
          <w:lang w:val="it-IT"/>
          <w14:ligatures w14:val="none"/>
        </w:rPr>
        <w:t xml:space="preserve"> din beton armat (clasa C20/25), cu înălțimea h</w:t>
      </w:r>
      <w:r w:rsidRPr="000B7B64">
        <w:rPr>
          <w:rFonts w:ascii="Trebuchet MS" w:eastAsia="Times New Roman" w:hAnsi="Trebuchet MS" w:cs="Arial"/>
          <w:noProof/>
          <w:vertAlign w:val="subscript"/>
          <w:lang w:val="it-IT"/>
          <w14:ligatures w14:val="none"/>
        </w:rPr>
        <w:t>f</w:t>
      </w:r>
      <w:r w:rsidRPr="000B7B64">
        <w:rPr>
          <w:rFonts w:ascii="Trebuchet MS" w:eastAsia="Times New Roman" w:hAnsi="Trebuchet MS" w:cs="Arial"/>
          <w:noProof/>
          <w:lang w:val="it-IT"/>
          <w14:ligatures w14:val="none"/>
        </w:rPr>
        <w:t>=1,2 m</w:t>
      </w:r>
      <w:r w:rsidRPr="000B7B64">
        <w:rPr>
          <w:rFonts w:ascii="Trebuchet MS" w:eastAsia="Times New Roman" w:hAnsi="Trebuchet MS" w:cs="Arial"/>
          <w:noProof/>
          <w:lang w:val="es-ES"/>
          <w14:ligatures w14:val="none"/>
        </w:rPr>
        <w:t>;</w:t>
      </w:r>
    </w:p>
    <w:p w14:paraId="2D5F2AA2" w14:textId="6F8D3D7A" w:rsidR="001D50BC" w:rsidRPr="000B7B64" w:rsidRDefault="001D50BC" w:rsidP="001D50BC">
      <w:pPr>
        <w:spacing w:after="0" w:line="240" w:lineRule="auto"/>
        <w:ind w:firstLine="720"/>
        <w:jc w:val="both"/>
        <w:rPr>
          <w:rFonts w:ascii="Trebuchet MS" w:eastAsia="Times New Roman" w:hAnsi="Trebuchet MS" w:cs="Arial"/>
          <w:noProof/>
          <w:lang w:val="es-ES"/>
          <w14:ligatures w14:val="none"/>
        </w:rPr>
      </w:pPr>
      <w:r w:rsidRPr="000B7B64">
        <w:rPr>
          <w:rFonts w:ascii="Trebuchet MS" w:eastAsia="Times New Roman" w:hAnsi="Trebuchet MS" w:cs="Arial"/>
          <w:noProof/>
          <w:lang w:val="it-IT"/>
          <w14:ligatures w14:val="none"/>
        </w:rPr>
        <w:lastRenderedPageBreak/>
        <w:t>-</w:t>
      </w:r>
      <w:r w:rsidR="000B7B64" w:rsidRPr="000B7B64">
        <w:rPr>
          <w:rFonts w:ascii="Trebuchet MS" w:eastAsia="Times New Roman" w:hAnsi="Trebuchet MS" w:cs="Arial"/>
          <w:noProof/>
          <w:lang w:val="it-IT"/>
          <w14:ligatures w14:val="none"/>
        </w:rPr>
        <w:t xml:space="preserve"> </w:t>
      </w:r>
      <w:r w:rsidRPr="000B7B64">
        <w:rPr>
          <w:rFonts w:ascii="Trebuchet MS" w:eastAsia="Times New Roman" w:hAnsi="Trebuchet MS" w:cs="Arial"/>
          <w:noProof/>
          <w:lang w:val="it-IT"/>
          <w14:ligatures w14:val="none"/>
        </w:rPr>
        <w:t xml:space="preserve">elevații </w:t>
      </w:r>
      <w:r w:rsidRPr="000B7B64">
        <w:rPr>
          <w:rFonts w:ascii="Trebuchet MS" w:eastAsia="Times New Roman" w:hAnsi="Trebuchet MS" w:cs="Arial"/>
          <w:i/>
          <w:noProof/>
          <w:lang w:val="es-ES"/>
          <w14:ligatures w14:val="none"/>
        </w:rPr>
        <w:t>ziduri de sprijin,</w:t>
      </w:r>
      <w:r w:rsidRPr="000B7B64">
        <w:rPr>
          <w:rFonts w:ascii="Trebuchet MS" w:eastAsia="Times New Roman" w:hAnsi="Trebuchet MS" w:cs="Arial"/>
          <w:noProof/>
          <w:lang w:val="it-IT"/>
          <w14:ligatures w14:val="none"/>
        </w:rPr>
        <w:t xml:space="preserve"> din beton armat (clasa C30/37), cu înălțimea h</w:t>
      </w:r>
      <w:r w:rsidRPr="000B7B64">
        <w:rPr>
          <w:rFonts w:ascii="Trebuchet MS" w:eastAsia="Times New Roman" w:hAnsi="Trebuchet MS" w:cs="Arial"/>
          <w:noProof/>
          <w:vertAlign w:val="subscript"/>
          <w:lang w:val="it-IT"/>
          <w14:ligatures w14:val="none"/>
        </w:rPr>
        <w:t>e</w:t>
      </w:r>
      <w:r w:rsidRPr="000B7B64">
        <w:rPr>
          <w:rFonts w:ascii="Trebuchet MS" w:eastAsia="Times New Roman" w:hAnsi="Trebuchet MS" w:cs="Arial"/>
          <w:noProof/>
          <w:lang w:val="it-IT"/>
          <w14:ligatures w14:val="none"/>
        </w:rPr>
        <w:t>=2,0 m</w:t>
      </w:r>
      <w:r w:rsidRPr="000B7B64">
        <w:rPr>
          <w:rFonts w:ascii="Trebuchet MS" w:eastAsia="Times New Roman" w:hAnsi="Trebuchet MS" w:cs="Arial"/>
          <w:noProof/>
          <w:lang w:val="es-ES"/>
          <w14:ligatures w14:val="none"/>
        </w:rPr>
        <w:t>;</w:t>
      </w:r>
    </w:p>
    <w:p w14:paraId="36F3508F" w14:textId="34CA8DCE" w:rsidR="001D50BC" w:rsidRPr="00051E9F" w:rsidRDefault="001D50BC" w:rsidP="001D50BC">
      <w:pPr>
        <w:spacing w:after="0" w:line="240" w:lineRule="auto"/>
        <w:ind w:firstLine="720"/>
        <w:jc w:val="both"/>
        <w:rPr>
          <w:rFonts w:ascii="Trebuchet MS" w:eastAsia="Times New Roman" w:hAnsi="Trebuchet MS" w:cs="Arial"/>
          <w:noProof/>
          <w:lang w:val="es-ES"/>
          <w14:ligatures w14:val="none"/>
        </w:rPr>
      </w:pPr>
      <w:r w:rsidRPr="00051E9F">
        <w:rPr>
          <w:rFonts w:ascii="Trebuchet MS" w:eastAsia="Times New Roman" w:hAnsi="Trebuchet MS" w:cs="Arial"/>
          <w:noProof/>
          <w:lang w:val="es-ES"/>
          <w14:ligatures w14:val="none"/>
        </w:rPr>
        <w:t>-</w:t>
      </w:r>
      <w:r w:rsidR="000B7B64" w:rsidRPr="00051E9F">
        <w:rPr>
          <w:rFonts w:ascii="Trebuchet MS" w:eastAsia="Times New Roman" w:hAnsi="Trebuchet MS" w:cs="Arial"/>
          <w:noProof/>
          <w:lang w:val="es-ES"/>
          <w14:ligatures w14:val="none"/>
        </w:rPr>
        <w:t xml:space="preserve"> </w:t>
      </w:r>
      <w:r w:rsidRPr="00051E9F">
        <w:rPr>
          <w:rFonts w:ascii="Trebuchet MS" w:eastAsia="Times New Roman" w:hAnsi="Trebuchet MS" w:cs="Arial"/>
          <w:noProof/>
          <w:lang w:val="es-ES"/>
          <w14:ligatures w14:val="none"/>
        </w:rPr>
        <w:t xml:space="preserve">înălțimea totală a </w:t>
      </w:r>
      <w:r w:rsidRPr="00051E9F">
        <w:rPr>
          <w:rFonts w:ascii="Trebuchet MS" w:eastAsia="Times New Roman" w:hAnsi="Trebuchet MS" w:cs="Arial"/>
          <w:i/>
          <w:noProof/>
          <w:lang w:val="es-ES"/>
          <w14:ligatures w14:val="none"/>
        </w:rPr>
        <w:t>zidurilor de sprijin</w:t>
      </w:r>
      <w:r w:rsidRPr="00051E9F">
        <w:rPr>
          <w:rFonts w:ascii="Trebuchet MS" w:eastAsia="Times New Roman" w:hAnsi="Trebuchet MS" w:cs="Arial"/>
          <w:noProof/>
          <w:lang w:val="es-ES"/>
          <w14:ligatures w14:val="none"/>
        </w:rPr>
        <w:t>,</w:t>
      </w:r>
      <w:r w:rsidRPr="000B7B64">
        <w:rPr>
          <w:rFonts w:ascii="Trebuchet MS" w:eastAsia="Times New Roman" w:hAnsi="Trebuchet MS" w:cs="Arial"/>
          <w:noProof/>
          <w:lang w:val="it-IT"/>
          <w14:ligatures w14:val="none"/>
        </w:rPr>
        <w:t xml:space="preserve"> ambele maluri, h</w:t>
      </w:r>
      <w:r w:rsidRPr="000B7B64">
        <w:rPr>
          <w:rFonts w:ascii="Trebuchet MS" w:eastAsia="Times New Roman" w:hAnsi="Trebuchet MS" w:cs="Arial"/>
          <w:noProof/>
          <w:vertAlign w:val="subscript"/>
          <w:lang w:val="it-IT"/>
          <w14:ligatures w14:val="none"/>
        </w:rPr>
        <w:t>t</w:t>
      </w:r>
      <w:r w:rsidRPr="00051E9F">
        <w:rPr>
          <w:rFonts w:ascii="Trebuchet MS" w:eastAsia="Times New Roman" w:hAnsi="Trebuchet MS" w:cs="Arial"/>
          <w:noProof/>
          <w:lang w:val="es-ES"/>
          <w14:ligatures w14:val="none"/>
        </w:rPr>
        <w:t xml:space="preserve"> =3,2 m; </w:t>
      </w:r>
    </w:p>
    <w:p w14:paraId="2F665145" w14:textId="77777777" w:rsidR="001D50BC" w:rsidRPr="00051E9F" w:rsidRDefault="001D50BC" w:rsidP="001D50BC">
      <w:pPr>
        <w:spacing w:after="0" w:line="240" w:lineRule="auto"/>
        <w:ind w:firstLine="720"/>
        <w:jc w:val="both"/>
        <w:rPr>
          <w:rFonts w:ascii="Trebuchet MS" w:eastAsia="Times New Roman" w:hAnsi="Trebuchet MS" w:cs="Arial"/>
          <w:noProof/>
          <w:lang w:val="es-ES"/>
          <w14:ligatures w14:val="none"/>
        </w:rPr>
      </w:pPr>
      <w:r w:rsidRPr="00051E9F">
        <w:rPr>
          <w:rFonts w:ascii="Trebuchet MS" w:eastAsia="Times New Roman" w:hAnsi="Trebuchet MS" w:cs="Arial"/>
          <w:noProof/>
          <w:lang w:val="es-ES"/>
          <w14:ligatures w14:val="none"/>
        </w:rPr>
        <w:t>În spatele zidurilor de sprijin se va executa o cunetă din beton (C20/25) și drenuri din piatră brută, iar apele de infiltrație se vor evacua prin barbacane din tuburi PVC, Ø 110 mm, prevăzute din 2 în 2 m.</w:t>
      </w:r>
    </w:p>
    <w:p w14:paraId="03489D4F" w14:textId="77777777" w:rsidR="001D50BC" w:rsidRPr="000B7B64" w:rsidRDefault="001D50BC" w:rsidP="001D50BC">
      <w:pPr>
        <w:numPr>
          <w:ilvl w:val="0"/>
          <w:numId w:val="17"/>
        </w:numPr>
        <w:spacing w:after="0" w:line="240" w:lineRule="auto"/>
        <w:jc w:val="both"/>
        <w:rPr>
          <w:rFonts w:ascii="Trebuchet MS" w:eastAsia="Times New Roman" w:hAnsi="Trebuchet MS" w:cs="Arial"/>
          <w:noProof/>
          <w:lang w:val="es-ES"/>
          <w14:ligatures w14:val="none"/>
        </w:rPr>
      </w:pPr>
      <w:r w:rsidRPr="000B7B64">
        <w:rPr>
          <w:rFonts w:ascii="Trebuchet MS" w:eastAsia="Times New Roman" w:hAnsi="Trebuchet MS" w:cs="Arial"/>
          <w:noProof/>
          <w:lang w:val="es-ES"/>
          <w14:ligatures w14:val="none"/>
        </w:rPr>
        <w:t>prin</w:t>
      </w:r>
      <w:r w:rsidRPr="000B7B64">
        <w:rPr>
          <w:rFonts w:ascii="Trebuchet MS" w:eastAsia="Times New Roman" w:hAnsi="Trebuchet MS" w:cs="Arial"/>
          <w:b/>
          <w:noProof/>
          <w:lang w:val="es-ES"/>
          <w14:ligatures w14:val="none"/>
        </w:rPr>
        <w:t xml:space="preserve"> lucrări în albia cursului de apă V.Boului</w:t>
      </w:r>
      <w:r w:rsidRPr="000B7B64">
        <w:rPr>
          <w:rFonts w:ascii="Trebuchet MS" w:eastAsia="Times New Roman" w:hAnsi="Trebuchet MS" w:cs="Arial"/>
          <w:noProof/>
          <w:lang w:val="es-ES"/>
          <w14:ligatures w14:val="none"/>
        </w:rPr>
        <w:t>, aferent tronsonului cuprins între zidurile de sprijin proiectate, care se vor realiza astfel:</w:t>
      </w:r>
    </w:p>
    <w:p w14:paraId="13C79FFE" w14:textId="77777777" w:rsidR="001D50BC" w:rsidRPr="00EB19D6" w:rsidRDefault="001D50BC" w:rsidP="001D50BC">
      <w:pPr>
        <w:spacing w:after="0" w:line="240" w:lineRule="auto"/>
        <w:ind w:firstLine="720"/>
        <w:jc w:val="both"/>
        <w:rPr>
          <w:rFonts w:ascii="Trebuchet MS" w:eastAsia="Times New Roman" w:hAnsi="Trebuchet MS" w:cs="Arial"/>
          <w:noProof/>
          <w:lang w:val="es-ES"/>
          <w14:ligatures w14:val="none"/>
        </w:rPr>
      </w:pPr>
      <w:r w:rsidRPr="00EB19D6">
        <w:rPr>
          <w:rFonts w:ascii="Trebuchet MS" w:eastAsia="Times New Roman" w:hAnsi="Trebuchet MS" w:cs="Arial"/>
          <w:noProof/>
          <w:lang w:val="es-ES"/>
          <w14:ligatures w14:val="none"/>
        </w:rPr>
        <w:t xml:space="preserve">- se va decolmata și recalibra albia cursului de apă, pe o lungime totală L= 1305 m, din care: </w:t>
      </w:r>
    </w:p>
    <w:p w14:paraId="6C5180E8" w14:textId="77777777" w:rsidR="001D50BC" w:rsidRPr="00EB19D6" w:rsidRDefault="001D50BC" w:rsidP="00EB19D6">
      <w:pPr>
        <w:spacing w:after="0" w:line="240" w:lineRule="auto"/>
        <w:ind w:left="708" w:firstLine="720"/>
        <w:jc w:val="both"/>
        <w:rPr>
          <w:rFonts w:ascii="Trebuchet MS" w:eastAsia="Times New Roman" w:hAnsi="Trebuchet MS" w:cs="Arial"/>
          <w:noProof/>
          <w:lang w:val="es-ES"/>
          <w14:ligatures w14:val="none"/>
        </w:rPr>
      </w:pPr>
      <w:r w:rsidRPr="00EB19D6">
        <w:rPr>
          <w:rFonts w:ascii="Trebuchet MS" w:eastAsia="Times New Roman" w:hAnsi="Trebuchet MS" w:cs="Arial"/>
          <w:noProof/>
          <w:lang w:val="en-US"/>
          <w14:ligatures w14:val="none"/>
        </w:rPr>
        <w:t xml:space="preserve">- aferent tronsonului 1 (str. Valea Boian I și str. </w:t>
      </w:r>
      <w:r w:rsidRPr="00EB19D6">
        <w:rPr>
          <w:rFonts w:ascii="Trebuchet MS" w:eastAsia="Times New Roman" w:hAnsi="Trebuchet MS" w:cs="Arial"/>
          <w:noProof/>
          <w:lang w:val="es-ES"/>
          <w14:ligatures w14:val="none"/>
        </w:rPr>
        <w:t>Valea Boian II), aval de podul existent, în lungime L</w:t>
      </w:r>
      <w:r w:rsidRPr="00EB19D6">
        <w:rPr>
          <w:rFonts w:ascii="Trebuchet MS" w:eastAsia="Times New Roman" w:hAnsi="Trebuchet MS" w:cs="Arial"/>
          <w:noProof/>
          <w:vertAlign w:val="subscript"/>
          <w:lang w:val="es-ES"/>
          <w14:ligatures w14:val="none"/>
        </w:rPr>
        <w:t>1</w:t>
      </w:r>
      <w:r w:rsidRPr="00EB19D6">
        <w:rPr>
          <w:rFonts w:ascii="Trebuchet MS" w:eastAsia="Times New Roman" w:hAnsi="Trebuchet MS" w:cs="Arial"/>
          <w:noProof/>
          <w:lang w:val="es-ES"/>
          <w14:ligatures w14:val="none"/>
        </w:rPr>
        <w:t xml:space="preserve">= 880 m, </w:t>
      </w:r>
    </w:p>
    <w:p w14:paraId="0DCB2684" w14:textId="427C6807" w:rsidR="001D50BC" w:rsidRPr="00EB19D6" w:rsidRDefault="00EB19D6" w:rsidP="00EB19D6">
      <w:pPr>
        <w:spacing w:after="0" w:line="240" w:lineRule="auto"/>
        <w:ind w:left="708" w:firstLine="720"/>
        <w:jc w:val="both"/>
        <w:rPr>
          <w:rFonts w:ascii="Trebuchet MS" w:eastAsia="Times New Roman" w:hAnsi="Trebuchet MS" w:cs="Arial"/>
          <w:noProof/>
          <w:lang w:val="es-ES"/>
          <w14:ligatures w14:val="none"/>
        </w:rPr>
      </w:pPr>
      <w:r>
        <w:rPr>
          <w:rFonts w:ascii="Trebuchet MS" w:eastAsia="Times New Roman" w:hAnsi="Trebuchet MS" w:cs="Arial"/>
          <w:noProof/>
          <w:lang w:val="en-US"/>
          <w14:ligatures w14:val="none"/>
        </w:rPr>
        <w:t>- aferent tronsonului 2 (</w:t>
      </w:r>
      <w:r w:rsidR="001D50BC" w:rsidRPr="00EB19D6">
        <w:rPr>
          <w:rFonts w:ascii="Trebuchet MS" w:eastAsia="Times New Roman" w:hAnsi="Trebuchet MS" w:cs="Arial"/>
          <w:noProof/>
          <w:lang w:val="en-US"/>
          <w14:ligatures w14:val="none"/>
        </w:rPr>
        <w:t xml:space="preserve">str. Valea Boian I și str. </w:t>
      </w:r>
      <w:r w:rsidR="001D50BC" w:rsidRPr="00EB19D6">
        <w:rPr>
          <w:rFonts w:ascii="Trebuchet MS" w:eastAsia="Times New Roman" w:hAnsi="Trebuchet MS" w:cs="Arial"/>
          <w:noProof/>
          <w:lang w:val="es-ES"/>
          <w14:ligatures w14:val="none"/>
        </w:rPr>
        <w:t>Valea Boian II),  amonte de podul existent în lungime L</w:t>
      </w:r>
      <w:r w:rsidR="001D50BC" w:rsidRPr="00EB19D6">
        <w:rPr>
          <w:rFonts w:ascii="Trebuchet MS" w:eastAsia="Times New Roman" w:hAnsi="Trebuchet MS" w:cs="Arial"/>
          <w:noProof/>
          <w:vertAlign w:val="subscript"/>
          <w:lang w:val="es-ES"/>
          <w14:ligatures w14:val="none"/>
        </w:rPr>
        <w:t>2</w:t>
      </w:r>
      <w:r w:rsidR="001D50BC" w:rsidRPr="00EB19D6">
        <w:rPr>
          <w:rFonts w:ascii="Trebuchet MS" w:eastAsia="Times New Roman" w:hAnsi="Trebuchet MS" w:cs="Arial"/>
          <w:noProof/>
          <w:lang w:val="es-ES"/>
          <w14:ligatures w14:val="none"/>
        </w:rPr>
        <w:t xml:space="preserve"> = 425 m.</w:t>
      </w:r>
    </w:p>
    <w:p w14:paraId="45914E86" w14:textId="77777777" w:rsidR="001D50BC" w:rsidRPr="00EB19D6" w:rsidRDefault="001D50BC" w:rsidP="001D50BC">
      <w:pPr>
        <w:spacing w:after="0" w:line="240" w:lineRule="auto"/>
        <w:ind w:firstLine="720"/>
        <w:jc w:val="both"/>
        <w:rPr>
          <w:rFonts w:ascii="Trebuchet MS" w:eastAsia="Times New Roman" w:hAnsi="Trebuchet MS" w:cs="Arial"/>
          <w:noProof/>
          <w:lang w:val="es-ES"/>
          <w14:ligatures w14:val="none"/>
        </w:rPr>
      </w:pPr>
      <w:r w:rsidRPr="00EB19D6">
        <w:rPr>
          <w:rFonts w:ascii="Trebuchet MS" w:eastAsia="Times New Roman" w:hAnsi="Trebuchet MS" w:cs="Arial"/>
          <w:noProof/>
          <w:lang w:val="es-ES"/>
          <w14:ligatures w14:val="none"/>
        </w:rPr>
        <w:t xml:space="preserve">După realizarea lucrărilor în albie și executarea zidurilor de sprijin, cursul de apă în zona amenajată, va avea următoarele caracteristici: </w:t>
      </w:r>
    </w:p>
    <w:p w14:paraId="4ACC69FC" w14:textId="6F1512BF" w:rsidR="001D50BC" w:rsidRPr="00C7190D" w:rsidRDefault="001D50BC" w:rsidP="001D50BC">
      <w:pPr>
        <w:spacing w:after="0" w:line="240" w:lineRule="auto"/>
        <w:ind w:firstLine="720"/>
        <w:jc w:val="both"/>
        <w:rPr>
          <w:rFonts w:ascii="Trebuchet MS" w:eastAsia="Times New Roman" w:hAnsi="Trebuchet MS" w:cs="Arial"/>
          <w:noProof/>
          <w:lang w:val="es-ES"/>
          <w14:ligatures w14:val="none"/>
        </w:rPr>
      </w:pPr>
      <w:r w:rsidRPr="001D50BC">
        <w:rPr>
          <w:rFonts w:ascii="Trebuchet MS" w:eastAsia="Times New Roman" w:hAnsi="Trebuchet MS" w:cs="Arial"/>
          <w:noProof/>
          <w:color w:val="FF0000"/>
          <w:lang w:val="es-ES"/>
          <w14:ligatures w14:val="none"/>
        </w:rPr>
        <w:tab/>
      </w:r>
      <w:r w:rsidRPr="00C7190D">
        <w:rPr>
          <w:rFonts w:ascii="Trebuchet MS" w:eastAsia="Times New Roman" w:hAnsi="Trebuchet MS" w:cs="Arial"/>
          <w:noProof/>
          <w:lang w:val="es-ES"/>
          <w14:ligatures w14:val="none"/>
        </w:rPr>
        <w:t>- secțiune trapezoidală, având lățimea la bază (talveg), l</w:t>
      </w:r>
      <w:r w:rsidRPr="00C7190D">
        <w:rPr>
          <w:rFonts w:ascii="Trebuchet MS" w:eastAsia="Times New Roman" w:hAnsi="Trebuchet MS" w:cs="Arial"/>
          <w:noProof/>
          <w:vertAlign w:val="subscript"/>
          <w:lang w:val="es-ES"/>
          <w14:ligatures w14:val="none"/>
        </w:rPr>
        <w:t>t</w:t>
      </w:r>
      <w:r w:rsidRPr="00C7190D">
        <w:rPr>
          <w:rFonts w:ascii="Trebuchet MS" w:eastAsia="Times New Roman" w:hAnsi="Trebuchet MS" w:cs="Arial"/>
          <w:noProof/>
          <w:lang w:val="es-ES"/>
          <w14:ligatures w14:val="none"/>
        </w:rPr>
        <w:t>=6 m, lățimea la partea superioară l</w:t>
      </w:r>
      <w:r w:rsidRPr="00C7190D">
        <w:rPr>
          <w:rFonts w:ascii="Trebuchet MS" w:eastAsia="Times New Roman" w:hAnsi="Trebuchet MS" w:cs="Arial"/>
          <w:noProof/>
          <w:vertAlign w:val="subscript"/>
          <w:lang w:val="es-ES"/>
          <w14:ligatures w14:val="none"/>
        </w:rPr>
        <w:t>e</w:t>
      </w:r>
      <w:r w:rsidRPr="00C7190D">
        <w:rPr>
          <w:rFonts w:ascii="Trebuchet MS" w:eastAsia="Times New Roman" w:hAnsi="Trebuchet MS" w:cs="Arial"/>
          <w:noProof/>
          <w:lang w:val="es-ES"/>
          <w14:ligatures w14:val="none"/>
        </w:rPr>
        <w:t>=7,34 m, adâncimea h</w:t>
      </w:r>
      <w:r w:rsidRPr="00C7190D">
        <w:rPr>
          <w:rFonts w:ascii="Trebuchet MS" w:eastAsia="Times New Roman" w:hAnsi="Trebuchet MS" w:cs="Arial"/>
          <w:noProof/>
          <w:vertAlign w:val="subscript"/>
          <w:lang w:val="es-ES"/>
          <w14:ligatures w14:val="none"/>
        </w:rPr>
        <w:t>e</w:t>
      </w:r>
      <w:r w:rsidR="00C7190D">
        <w:rPr>
          <w:rFonts w:ascii="Trebuchet MS" w:eastAsia="Times New Roman" w:hAnsi="Trebuchet MS" w:cs="Arial"/>
          <w:noProof/>
          <w:lang w:val="es-ES"/>
          <w14:ligatures w14:val="none"/>
        </w:rPr>
        <w:t>=2 m</w:t>
      </w:r>
      <w:r w:rsidRPr="00C7190D">
        <w:rPr>
          <w:rFonts w:ascii="Trebuchet MS" w:eastAsia="Times New Roman" w:hAnsi="Trebuchet MS" w:cs="Arial"/>
          <w:noProof/>
          <w:lang w:val="es-ES"/>
          <w14:ligatures w14:val="none"/>
        </w:rPr>
        <w:t>, care va permite tranzitarea debitului de calcul (Q</w:t>
      </w:r>
      <w:r w:rsidRPr="00C7190D">
        <w:rPr>
          <w:rFonts w:ascii="Trebuchet MS" w:eastAsia="Times New Roman" w:hAnsi="Trebuchet MS" w:cs="Arial"/>
          <w:noProof/>
          <w:vertAlign w:val="subscript"/>
          <w:lang w:val="es-ES"/>
          <w14:ligatures w14:val="none"/>
        </w:rPr>
        <w:t>max 1%</w:t>
      </w:r>
      <w:r w:rsidRPr="00C7190D">
        <w:rPr>
          <w:rFonts w:ascii="Trebuchet MS" w:eastAsia="Times New Roman" w:hAnsi="Trebuchet MS" w:cs="Arial"/>
          <w:noProof/>
          <w:lang w:val="es-ES"/>
          <w14:ligatures w14:val="none"/>
        </w:rPr>
        <w:t>= 69 m</w:t>
      </w:r>
      <w:r w:rsidRPr="00C7190D">
        <w:rPr>
          <w:rFonts w:ascii="Trebuchet MS" w:eastAsia="Times New Roman" w:hAnsi="Trebuchet MS" w:cs="Arial"/>
          <w:noProof/>
          <w:vertAlign w:val="superscript"/>
          <w:lang w:val="es-ES"/>
          <w14:ligatures w14:val="none"/>
        </w:rPr>
        <w:t>3</w:t>
      </w:r>
      <w:r w:rsidRPr="00C7190D">
        <w:rPr>
          <w:rFonts w:ascii="Trebuchet MS" w:eastAsia="Times New Roman" w:hAnsi="Trebuchet MS" w:cs="Arial"/>
          <w:noProof/>
          <w:lang w:val="es-ES"/>
          <w14:ligatures w14:val="none"/>
        </w:rPr>
        <w:t xml:space="preserve">/s) asigurând o înălțime de gardă de 0,15 m aferent tronsonului 1, </w:t>
      </w:r>
      <w:r w:rsidR="00FD663A">
        <w:rPr>
          <w:rFonts w:ascii="Trebuchet MS" w:eastAsia="Times New Roman" w:hAnsi="Trebuchet MS" w:cs="Arial"/>
          <w:noProof/>
          <w:lang w:val="es-ES"/>
          <w14:ligatures w14:val="none"/>
        </w:rPr>
        <w:t>respective 0,2 m pe tronsonul 2</w:t>
      </w:r>
      <w:r w:rsidRPr="00C7190D">
        <w:rPr>
          <w:rFonts w:ascii="Trebuchet MS" w:eastAsia="Times New Roman" w:hAnsi="Trebuchet MS" w:cs="Arial"/>
          <w:noProof/>
          <w:lang w:val="es-ES"/>
          <w14:ligatures w14:val="none"/>
        </w:rPr>
        <w:t>, conform calculului hidraulic</w:t>
      </w:r>
    </w:p>
    <w:p w14:paraId="6D2D9E9E" w14:textId="77777777" w:rsidR="00431D43" w:rsidRPr="00E7415E" w:rsidRDefault="00431D43" w:rsidP="00431D43">
      <w:pPr>
        <w:spacing w:after="0" w:line="240" w:lineRule="auto"/>
        <w:ind w:firstLine="720"/>
        <w:jc w:val="both"/>
        <w:rPr>
          <w:rFonts w:ascii="Trebuchet MS" w:eastAsia="Calibri" w:hAnsi="Trebuchet MS" w:cs="Arial"/>
          <w:noProof/>
          <w14:ligatures w14:val="none"/>
        </w:rPr>
      </w:pPr>
      <w:r w:rsidRPr="00E7415E">
        <w:rPr>
          <w:rFonts w:ascii="Trebuchet MS" w:eastAsia="Calibri" w:hAnsi="Trebuchet MS" w:cs="Arial"/>
          <w:b/>
          <w:bCs/>
          <w:noProof/>
          <w14:ligatures w14:val="none"/>
        </w:rPr>
        <w:t>b</w:t>
      </w:r>
      <w:r w:rsidRPr="00E7415E">
        <w:rPr>
          <w:rFonts w:ascii="Trebuchet MS" w:eastAsia="Calibri" w:hAnsi="Trebuchet MS" w:cs="Arial"/>
          <w:b/>
          <w:bCs/>
          <w:noProof/>
          <w:vertAlign w:val="subscript"/>
          <w14:ligatures w14:val="none"/>
        </w:rPr>
        <w:t>2</w:t>
      </w:r>
      <w:r w:rsidRPr="00E7415E">
        <w:rPr>
          <w:rFonts w:ascii="Trebuchet MS" w:eastAsia="Calibri" w:hAnsi="Trebuchet MS" w:cs="Arial"/>
          <w:b/>
          <w:bCs/>
          <w:noProof/>
          <w14:ligatures w14:val="none"/>
        </w:rPr>
        <w:t>)</w:t>
      </w:r>
      <w:r w:rsidRPr="00E7415E">
        <w:rPr>
          <w:rFonts w:ascii="Trebuchet MS" w:eastAsia="Calibri" w:hAnsi="Trebuchet MS" w:cs="Arial"/>
          <w:noProof/>
          <w14:ligatures w14:val="none"/>
        </w:rPr>
        <w:t> </w:t>
      </w:r>
      <w:r w:rsidRPr="00E7415E">
        <w:rPr>
          <w:rFonts w:ascii="Trebuchet MS" w:eastAsia="Calibri" w:hAnsi="Trebuchet MS" w:cs="Arial"/>
          <w:b/>
          <w:i/>
          <w:noProof/>
          <w14:ligatures w14:val="none"/>
        </w:rPr>
        <w:t xml:space="preserve">cumularea cu alte proiecte existente și/sau aprobate: </w:t>
      </w:r>
      <w:r w:rsidRPr="00E7415E">
        <w:rPr>
          <w:rFonts w:ascii="Trebuchet MS" w:eastAsia="Calibri" w:hAnsi="Trebuchet MS" w:cs="Arial"/>
          <w:noProof/>
          <w:lang w:val="es-AR"/>
          <w14:ligatures w14:val="none"/>
        </w:rPr>
        <w:t>lucrările necesare realizării proiectului nu se suprapun cu alte proiecte existente sau planificate în zonă</w:t>
      </w:r>
      <w:r w:rsidRPr="00E7415E">
        <w:rPr>
          <w:rFonts w:ascii="Trebuchet MS" w:eastAsia="Calibri" w:hAnsi="Trebuchet MS" w:cs="Arial"/>
          <w:noProof/>
          <w:lang w:val="af-ZA"/>
          <w14:ligatures w14:val="none"/>
        </w:rPr>
        <w:t>.</w:t>
      </w:r>
    </w:p>
    <w:p w14:paraId="0A2B11A8" w14:textId="77777777" w:rsidR="00431D43" w:rsidRPr="00E7415E" w:rsidRDefault="00431D43" w:rsidP="00431D43">
      <w:pPr>
        <w:spacing w:after="0" w:line="240" w:lineRule="auto"/>
        <w:ind w:firstLine="720"/>
        <w:jc w:val="both"/>
        <w:rPr>
          <w:rFonts w:ascii="Trebuchet MS" w:eastAsia="Calibri" w:hAnsi="Trebuchet MS" w:cs="Arial"/>
          <w:noProof/>
          <w14:ligatures w14:val="none"/>
        </w:rPr>
      </w:pPr>
      <w:r w:rsidRPr="00E7415E">
        <w:rPr>
          <w:rFonts w:ascii="Trebuchet MS" w:eastAsia="Calibri" w:hAnsi="Trebuchet MS" w:cs="Arial"/>
          <w:b/>
          <w:bCs/>
          <w:noProof/>
          <w14:ligatures w14:val="none"/>
        </w:rPr>
        <w:t>b</w:t>
      </w:r>
      <w:r w:rsidRPr="00E7415E">
        <w:rPr>
          <w:rFonts w:ascii="Trebuchet MS" w:eastAsia="Calibri" w:hAnsi="Trebuchet MS" w:cs="Arial"/>
          <w:b/>
          <w:bCs/>
          <w:noProof/>
          <w:vertAlign w:val="subscript"/>
          <w14:ligatures w14:val="none"/>
        </w:rPr>
        <w:t>3</w:t>
      </w:r>
      <w:r w:rsidRPr="00E7415E">
        <w:rPr>
          <w:rFonts w:ascii="Trebuchet MS" w:eastAsia="Calibri" w:hAnsi="Trebuchet MS" w:cs="Arial"/>
          <w:b/>
          <w:bCs/>
          <w:noProof/>
          <w14:ligatures w14:val="none"/>
        </w:rPr>
        <w:t>)</w:t>
      </w:r>
      <w:r w:rsidRPr="00E7415E">
        <w:rPr>
          <w:rFonts w:ascii="Trebuchet MS" w:eastAsia="Calibri" w:hAnsi="Trebuchet MS" w:cs="Arial"/>
          <w:b/>
          <w:i/>
          <w:noProof/>
          <w14:ligatures w14:val="none"/>
        </w:rPr>
        <w:t> utilizarea resurselor naturale, în special a solului, a terenurilor, a apei și a biodiversităţii</w:t>
      </w:r>
      <w:r w:rsidRPr="00E7415E">
        <w:rPr>
          <w:rFonts w:ascii="Trebuchet MS" w:eastAsia="Calibri" w:hAnsi="Trebuchet MS" w:cs="Arial"/>
          <w:noProof/>
          <w14:ligatures w14:val="none"/>
        </w:rPr>
        <w:t>:</w:t>
      </w:r>
    </w:p>
    <w:p w14:paraId="1DCF6A7A" w14:textId="77777777" w:rsidR="003C2AF2" w:rsidRPr="003C2AF2" w:rsidRDefault="003C2AF2" w:rsidP="003C2AF2">
      <w:pPr>
        <w:spacing w:after="0" w:line="240" w:lineRule="auto"/>
        <w:ind w:firstLine="720"/>
        <w:jc w:val="both"/>
        <w:rPr>
          <w:rFonts w:ascii="Trebuchet MS" w:eastAsia="Times New Roman" w:hAnsi="Trebuchet MS" w:cs="Arial"/>
          <w:iCs/>
          <w14:ligatures w14:val="none"/>
        </w:rPr>
      </w:pPr>
      <w:r w:rsidRPr="003C2AF2">
        <w:rPr>
          <w:rFonts w:ascii="Trebuchet MS" w:eastAsia="Times New Roman" w:hAnsi="Trebuchet MS" w:cs="Arial"/>
          <w:iCs/>
          <w14:ligatures w14:val="none"/>
        </w:rPr>
        <w:t>La realizarea proiectului se vor utiliza următoarele resurse naturale: apă, piatră spartă, balast, agregate minerale, nisipuri, pământ; și următoarele materiale: beton ciment, armătură, bitum, beton asfaltic, oțel beton, etc.</w:t>
      </w:r>
    </w:p>
    <w:p w14:paraId="4CFB24CA" w14:textId="3934983F" w:rsidR="004823CC" w:rsidRPr="003C2AF2" w:rsidRDefault="003C2AF2" w:rsidP="003C2AF2">
      <w:pPr>
        <w:spacing w:after="0" w:line="240" w:lineRule="auto"/>
        <w:ind w:firstLine="720"/>
        <w:jc w:val="both"/>
        <w:rPr>
          <w:rFonts w:ascii="Trebuchet MS" w:eastAsia="Calibri" w:hAnsi="Trebuchet MS" w:cs="Arial"/>
          <w:bCs/>
          <w:noProof/>
          <w:lang w:val="it-IT"/>
          <w14:ligatures w14:val="none"/>
        </w:rPr>
      </w:pPr>
      <w:r w:rsidRPr="003C2AF2">
        <w:rPr>
          <w:rFonts w:ascii="Trebuchet MS" w:eastAsia="Times New Roman" w:hAnsi="Trebuchet MS" w:cs="Arial"/>
          <w:iCs/>
          <w14:ligatures w14:val="none"/>
        </w:rPr>
        <w:t>Aprovizionarea se va realiza treptat, evitându-se astfel stocarea de materii prime pe termen lung. Betonul se va aduce pe amplasament preparat și se va pune în operă. Pentru utilaje și mașinile de transport se va utiliza motorină ce va fi asigurată de la stațiile de distribuție din zonă</w:t>
      </w:r>
      <w:r w:rsidR="004823CC" w:rsidRPr="003C2AF2">
        <w:rPr>
          <w:rFonts w:ascii="Trebuchet MS" w:eastAsia="Calibri" w:hAnsi="Trebuchet MS" w:cs="Arial"/>
          <w:bCs/>
          <w:noProof/>
          <w:lang w:val="it-IT"/>
          <w14:ligatures w14:val="none"/>
        </w:rPr>
        <w:t>.</w:t>
      </w:r>
    </w:p>
    <w:p w14:paraId="28C9323A" w14:textId="77777777" w:rsidR="00431D43" w:rsidRPr="003C2AF2" w:rsidRDefault="00431D43" w:rsidP="00431D43">
      <w:pPr>
        <w:widowControl w:val="0"/>
        <w:tabs>
          <w:tab w:val="left" w:pos="0"/>
        </w:tabs>
        <w:suppressAutoHyphens/>
        <w:autoSpaceDN w:val="0"/>
        <w:spacing w:after="0" w:line="240" w:lineRule="auto"/>
        <w:jc w:val="both"/>
        <w:textAlignment w:val="baseline"/>
        <w:rPr>
          <w:rFonts w:ascii="Trebuchet MS" w:eastAsia="Times New Roman" w:hAnsi="Trebuchet MS" w:cs="Arial"/>
          <w:noProof/>
          <w14:ligatures w14:val="none"/>
        </w:rPr>
      </w:pPr>
      <w:r w:rsidRPr="00F13F88">
        <w:rPr>
          <w:rFonts w:ascii="Trebuchet MS" w:eastAsia="Andale Sans UI" w:hAnsi="Trebuchet MS" w:cs="Arial"/>
          <w:noProof/>
          <w:color w:val="FF0000"/>
          <w:kern w:val="3"/>
          <w:lang w:eastAsia="ro-RO"/>
          <w14:ligatures w14:val="none"/>
        </w:rPr>
        <w:tab/>
      </w:r>
      <w:r w:rsidRPr="003C2AF2">
        <w:rPr>
          <w:rFonts w:ascii="Trebuchet MS" w:eastAsia="Andale Sans UI" w:hAnsi="Trebuchet MS" w:cs="Arial"/>
          <w:b/>
          <w:bCs/>
          <w:noProof/>
          <w:kern w:val="3"/>
          <w14:ligatures w14:val="none"/>
        </w:rPr>
        <w:t>b</w:t>
      </w:r>
      <w:r w:rsidRPr="003C2AF2">
        <w:rPr>
          <w:rFonts w:ascii="Trebuchet MS" w:eastAsia="Andale Sans UI" w:hAnsi="Trebuchet MS" w:cs="Arial"/>
          <w:b/>
          <w:bCs/>
          <w:noProof/>
          <w:kern w:val="3"/>
          <w:vertAlign w:val="subscript"/>
          <w14:ligatures w14:val="none"/>
        </w:rPr>
        <w:t>4</w:t>
      </w:r>
      <w:r w:rsidRPr="003C2AF2">
        <w:rPr>
          <w:rFonts w:ascii="Trebuchet MS" w:eastAsia="Andale Sans UI" w:hAnsi="Trebuchet MS" w:cs="Arial"/>
          <w:b/>
          <w:bCs/>
          <w:noProof/>
          <w:kern w:val="3"/>
          <w14:ligatures w14:val="none"/>
        </w:rPr>
        <w:t>)</w:t>
      </w:r>
      <w:r w:rsidRPr="003C2AF2">
        <w:rPr>
          <w:rFonts w:ascii="Trebuchet MS" w:eastAsia="Andale Sans UI" w:hAnsi="Trebuchet MS" w:cs="Arial"/>
          <w:noProof/>
          <w:kern w:val="3"/>
          <w14:ligatures w14:val="none"/>
        </w:rPr>
        <w:t> </w:t>
      </w:r>
      <w:r w:rsidRPr="003C2AF2">
        <w:rPr>
          <w:rFonts w:ascii="Trebuchet MS" w:eastAsia="Andale Sans UI" w:hAnsi="Trebuchet MS" w:cs="Arial"/>
          <w:b/>
          <w:i/>
          <w:noProof/>
          <w:kern w:val="3"/>
          <w14:ligatures w14:val="none"/>
        </w:rPr>
        <w:t>cantitatea si tipurile de deşeuri generate/gestionate:</w:t>
      </w:r>
      <w:r w:rsidRPr="003C2AF2">
        <w:rPr>
          <w:rFonts w:ascii="Trebuchet MS" w:eastAsia="Andale Sans UI" w:hAnsi="Trebuchet MS" w:cs="Arial"/>
          <w:noProof/>
          <w:kern w:val="3"/>
          <w14:ligatures w14:val="none"/>
        </w:rPr>
        <w:t xml:space="preserve"> Gestionarea deșeurilor, atât pe timpul execuției cât si în perioada de funcționare se va realiza </w:t>
      </w:r>
      <w:r w:rsidRPr="003C2AF2">
        <w:rPr>
          <w:rFonts w:ascii="Trebuchet MS" w:eastAsia="Andale Sans UI" w:hAnsi="Trebuchet MS" w:cs="Arial"/>
          <w:kern w:val="3"/>
          <w14:ligatures w14:val="none"/>
        </w:rPr>
        <w:t xml:space="preserve">conform </w:t>
      </w:r>
      <w:r w:rsidRPr="003C2AF2">
        <w:rPr>
          <w:rFonts w:ascii="Trebuchet MS" w:eastAsia="Andale Sans UI" w:hAnsi="Trebuchet MS" w:cs="Arial"/>
          <w:bCs/>
          <w:kern w:val="3"/>
          <w14:ligatures w14:val="none"/>
        </w:rPr>
        <w:t>OUG nr. 92/2021 privind regimul deșeurilor, cu modificările ulterioare,</w:t>
      </w:r>
      <w:r w:rsidRPr="003C2AF2">
        <w:rPr>
          <w:rFonts w:ascii="Trebuchet MS" w:eastAsia="Calibri" w:hAnsi="Trebuchet MS" w:cs="Arial"/>
          <w:bCs/>
          <w14:ligatures w14:val="none"/>
        </w:rPr>
        <w:t xml:space="preserve"> </w:t>
      </w:r>
      <w:r w:rsidRPr="003C2AF2">
        <w:rPr>
          <w:rFonts w:ascii="Trebuchet MS" w:eastAsia="Andale Sans UI" w:hAnsi="Trebuchet MS" w:cs="Arial"/>
          <w:bCs/>
          <w:kern w:val="3"/>
          <w14:ligatures w14:val="none"/>
        </w:rPr>
        <w:t>aprobată prin Legea nr. 17/2023</w:t>
      </w:r>
      <w:r w:rsidRPr="003C2AF2">
        <w:rPr>
          <w:rFonts w:ascii="Trebuchet MS" w:eastAsia="Andale Sans UI" w:hAnsi="Trebuchet MS" w:cs="Arial"/>
          <w:kern w:val="3"/>
          <w14:ligatures w14:val="none"/>
        </w:rPr>
        <w:t xml:space="preserve">. </w:t>
      </w:r>
    </w:p>
    <w:p w14:paraId="4998B608" w14:textId="054F6D6B" w:rsidR="00431D43" w:rsidRPr="003C2AF2" w:rsidRDefault="00431D43" w:rsidP="00431D43">
      <w:pPr>
        <w:spacing w:after="0" w:line="240" w:lineRule="auto"/>
        <w:ind w:firstLine="720"/>
        <w:jc w:val="both"/>
        <w:rPr>
          <w:rFonts w:ascii="Trebuchet MS" w:eastAsia="Calibri" w:hAnsi="Trebuchet MS" w:cs="Arial"/>
          <w14:ligatures w14:val="none"/>
        </w:rPr>
      </w:pPr>
      <w:r w:rsidRPr="003C2AF2">
        <w:rPr>
          <w:rFonts w:ascii="Trebuchet MS" w:eastAsia="Calibri" w:hAnsi="Trebuchet MS" w:cs="Arial"/>
          <w14:ligatures w14:val="none"/>
        </w:rPr>
        <w:t>În perioada de execuţie a proiectului si după realizarea proiectului vor rezulta deşeuri care</w:t>
      </w:r>
      <w:r w:rsidRPr="003C2AF2">
        <w:rPr>
          <w:rFonts w:ascii="Trebuchet MS" w:eastAsia="Calibri" w:hAnsi="Trebuchet MS" w:cs="Arial"/>
          <w:bCs/>
          <w:iCs/>
          <w14:ligatures w14:val="none"/>
        </w:rPr>
        <w:t>, vor fi colectate selectiv si se vor valorifica/elimina numai prin operatori economici autorizați</w:t>
      </w:r>
      <w:r w:rsidRPr="003C2AF2">
        <w:rPr>
          <w:rFonts w:ascii="Trebuchet MS" w:eastAsia="Calibri" w:hAnsi="Trebuchet MS" w:cs="Arial"/>
          <w14:ligatures w14:val="none"/>
        </w:rPr>
        <w:t xml:space="preserve">. </w:t>
      </w:r>
    </w:p>
    <w:p w14:paraId="028C3E61" w14:textId="77777777" w:rsidR="00431D43" w:rsidRPr="003C2AF2" w:rsidRDefault="00431D43" w:rsidP="00431D43">
      <w:pPr>
        <w:widowControl w:val="0"/>
        <w:tabs>
          <w:tab w:val="left" w:pos="0"/>
        </w:tabs>
        <w:suppressAutoHyphens/>
        <w:autoSpaceDN w:val="0"/>
        <w:spacing w:after="0" w:line="240" w:lineRule="auto"/>
        <w:jc w:val="both"/>
        <w:textAlignment w:val="baseline"/>
        <w:rPr>
          <w:rFonts w:ascii="Trebuchet MS" w:eastAsia="Andale Sans UI" w:hAnsi="Trebuchet MS" w:cs="Arial"/>
          <w:b/>
          <w:bCs/>
          <w:noProof/>
          <w:kern w:val="3"/>
          <w14:ligatures w14:val="none"/>
        </w:rPr>
      </w:pPr>
      <w:r w:rsidRPr="00F13F88">
        <w:rPr>
          <w:rFonts w:ascii="Trebuchet MS" w:eastAsia="Andale Sans UI" w:hAnsi="Trebuchet MS" w:cs="Arial"/>
          <w:b/>
          <w:bCs/>
          <w:noProof/>
          <w:color w:val="FF0000"/>
          <w:kern w:val="3"/>
          <w14:ligatures w14:val="none"/>
        </w:rPr>
        <w:tab/>
      </w:r>
      <w:r w:rsidRPr="003C2AF2">
        <w:rPr>
          <w:rFonts w:ascii="Trebuchet MS" w:eastAsia="Andale Sans UI" w:hAnsi="Trebuchet MS" w:cs="Arial"/>
          <w:b/>
          <w:bCs/>
          <w:noProof/>
          <w:kern w:val="3"/>
          <w14:ligatures w14:val="none"/>
        </w:rPr>
        <w:t>b</w:t>
      </w:r>
      <w:r w:rsidRPr="003C2AF2">
        <w:rPr>
          <w:rFonts w:ascii="Trebuchet MS" w:eastAsia="Andale Sans UI" w:hAnsi="Trebuchet MS" w:cs="Arial"/>
          <w:b/>
          <w:bCs/>
          <w:noProof/>
          <w:kern w:val="3"/>
          <w:vertAlign w:val="subscript"/>
          <w14:ligatures w14:val="none"/>
        </w:rPr>
        <w:t>5</w:t>
      </w:r>
      <w:r w:rsidRPr="003C2AF2">
        <w:rPr>
          <w:rFonts w:ascii="Trebuchet MS" w:eastAsia="Andale Sans UI" w:hAnsi="Trebuchet MS" w:cs="Arial"/>
          <w:b/>
          <w:bCs/>
          <w:noProof/>
          <w:kern w:val="3"/>
          <w14:ligatures w14:val="none"/>
        </w:rPr>
        <w:t>)</w:t>
      </w:r>
      <w:r w:rsidRPr="003C2AF2">
        <w:rPr>
          <w:rFonts w:ascii="Trebuchet MS" w:eastAsia="Andale Sans UI" w:hAnsi="Trebuchet MS" w:cs="Arial"/>
          <w:noProof/>
          <w:kern w:val="3"/>
          <w14:ligatures w14:val="none"/>
        </w:rPr>
        <w:t> </w:t>
      </w:r>
      <w:r w:rsidRPr="003C2AF2">
        <w:rPr>
          <w:rFonts w:ascii="Trebuchet MS" w:eastAsia="Andale Sans UI" w:hAnsi="Trebuchet MS" w:cs="Arial"/>
          <w:b/>
          <w:i/>
          <w:noProof/>
          <w:kern w:val="3"/>
          <w14:ligatures w14:val="none"/>
        </w:rPr>
        <w:t>poluarea si alte efecte negative:</w:t>
      </w:r>
      <w:r w:rsidRPr="003C2AF2">
        <w:rPr>
          <w:rFonts w:ascii="Trebuchet MS" w:eastAsia="Andale Sans UI" w:hAnsi="Trebuchet MS" w:cs="Arial"/>
          <w:noProof/>
          <w:kern w:val="3"/>
          <w14:ligatures w14:val="none"/>
        </w:rPr>
        <w:t xml:space="preserve"> </w:t>
      </w:r>
      <w:r w:rsidRPr="003C2AF2">
        <w:rPr>
          <w:rFonts w:ascii="Trebuchet MS" w:eastAsia="Andale Sans UI" w:hAnsi="Trebuchet MS" w:cs="Arial"/>
          <w:kern w:val="3"/>
          <w14:ligatures w14:val="none"/>
        </w:rPr>
        <w:t>se vor respecta limitele prevăzute de normele în vigoare. Având în vedere că titularul proiectului a prevăzut măsuri si condiții pentru limitarea emisiilor în aer, apă precum și gestionarea corespunzătoare a deșeurilor rezultate, realizarea proiectului va conduce la efecte negative nesemnificative atât pe durata proiectului, cât și după realizarea lui.</w:t>
      </w:r>
      <w:r w:rsidRPr="003C2AF2">
        <w:rPr>
          <w:rFonts w:ascii="Trebuchet MS" w:eastAsia="Andale Sans UI" w:hAnsi="Trebuchet MS" w:cs="Arial"/>
          <w:b/>
          <w:bCs/>
          <w:noProof/>
          <w:kern w:val="3"/>
          <w14:ligatures w14:val="none"/>
        </w:rPr>
        <w:t> </w:t>
      </w:r>
    </w:p>
    <w:p w14:paraId="5941D12D" w14:textId="77777777" w:rsidR="00431D43" w:rsidRPr="00F13F88" w:rsidRDefault="00431D43" w:rsidP="00431D43">
      <w:pPr>
        <w:spacing w:after="0" w:line="240" w:lineRule="auto"/>
        <w:jc w:val="both"/>
        <w:rPr>
          <w:rFonts w:ascii="Trebuchet MS" w:eastAsia="Calibri" w:hAnsi="Trebuchet MS" w:cs="Arial"/>
          <w:b/>
          <w:bCs/>
          <w:i/>
          <w:noProof/>
          <w:color w:val="FF0000"/>
          <w14:ligatures w14:val="none"/>
        </w:rPr>
      </w:pPr>
    </w:p>
    <w:p w14:paraId="4D027F32" w14:textId="77777777" w:rsidR="00431D43" w:rsidRPr="002C37BD" w:rsidRDefault="00431D43" w:rsidP="00431D43">
      <w:pPr>
        <w:spacing w:after="0" w:line="240" w:lineRule="auto"/>
        <w:jc w:val="both"/>
        <w:rPr>
          <w:rFonts w:ascii="Trebuchet MS" w:eastAsia="Calibri" w:hAnsi="Trebuchet MS" w:cs="Arial"/>
          <w:b/>
          <w:bCs/>
          <w:i/>
          <w:noProof/>
          <w14:ligatures w14:val="none"/>
        </w:rPr>
      </w:pPr>
      <w:r w:rsidRPr="002C37BD">
        <w:rPr>
          <w:rFonts w:ascii="Trebuchet MS" w:eastAsia="Calibri" w:hAnsi="Trebuchet MS" w:cs="Arial"/>
          <w:b/>
          <w:bCs/>
          <w:i/>
          <w:noProof/>
          <w14:ligatures w14:val="none"/>
        </w:rPr>
        <w:t>Măsuri generale pentru protecția factorilor de mediu:</w:t>
      </w:r>
    </w:p>
    <w:p w14:paraId="0A76E2D6" w14:textId="77777777" w:rsidR="002C37BD" w:rsidRPr="002C37BD" w:rsidRDefault="002C37BD" w:rsidP="002C37BD">
      <w:pPr>
        <w:numPr>
          <w:ilvl w:val="0"/>
          <w:numId w:val="6"/>
        </w:numPr>
        <w:spacing w:after="0" w:line="240" w:lineRule="auto"/>
        <w:ind w:left="0" w:firstLine="360"/>
        <w:jc w:val="both"/>
        <w:rPr>
          <w:rFonts w:ascii="Trebuchet MS" w:hAnsi="Trebuchet MS" w:cs="Arial"/>
          <w:bCs/>
          <w:noProof/>
        </w:rPr>
      </w:pPr>
      <w:r w:rsidRPr="002C37BD">
        <w:rPr>
          <w:rFonts w:ascii="Trebuchet MS" w:hAnsi="Trebuchet MS" w:cs="Arial"/>
          <w:bCs/>
          <w:noProof/>
        </w:rPr>
        <w:t>respectarea întocmai a tehnologiei de execuție;</w:t>
      </w:r>
    </w:p>
    <w:p w14:paraId="0DE8D050" w14:textId="77777777" w:rsidR="002C37BD" w:rsidRPr="002C37BD" w:rsidRDefault="002C37BD" w:rsidP="002C37BD">
      <w:pPr>
        <w:numPr>
          <w:ilvl w:val="0"/>
          <w:numId w:val="6"/>
        </w:numPr>
        <w:spacing w:after="0" w:line="240" w:lineRule="auto"/>
        <w:ind w:left="0" w:firstLine="360"/>
        <w:jc w:val="both"/>
        <w:rPr>
          <w:rFonts w:ascii="Trebuchet MS" w:hAnsi="Trebuchet MS" w:cs="Arial"/>
          <w:bCs/>
          <w:noProof/>
        </w:rPr>
      </w:pPr>
      <w:r w:rsidRPr="002C37BD">
        <w:rPr>
          <w:rFonts w:ascii="Trebuchet MS" w:hAnsi="Trebuchet MS" w:cs="Arial"/>
          <w:bCs/>
          <w:noProof/>
        </w:rPr>
        <w:t>respectarea limitei amplasamentului, a proiectului din documentaţiile avizate;</w:t>
      </w:r>
    </w:p>
    <w:p w14:paraId="378C32C1" w14:textId="77777777" w:rsidR="002C37BD" w:rsidRPr="002C37BD" w:rsidRDefault="002C37BD" w:rsidP="002C37BD">
      <w:pPr>
        <w:numPr>
          <w:ilvl w:val="0"/>
          <w:numId w:val="6"/>
        </w:numPr>
        <w:spacing w:after="0" w:line="240" w:lineRule="auto"/>
        <w:ind w:left="0" w:firstLine="360"/>
        <w:jc w:val="both"/>
        <w:rPr>
          <w:rFonts w:ascii="Trebuchet MS" w:hAnsi="Trebuchet MS" w:cs="Arial"/>
          <w:bCs/>
          <w:noProof/>
        </w:rPr>
      </w:pPr>
      <w:r w:rsidRPr="002C37BD">
        <w:rPr>
          <w:rFonts w:ascii="Trebuchet MS" w:hAnsi="Trebuchet MS" w:cs="Arial"/>
          <w:bCs/>
          <w:noProof/>
        </w:rPr>
        <w:t>alimentarea cu carburanţi, întreţinerea si repararea utilajelor, mijloacelor de transport utilizate se va efectua la unități specializate și amenajate în acest scop;</w:t>
      </w:r>
    </w:p>
    <w:p w14:paraId="1883D79A" w14:textId="77777777" w:rsidR="002C37BD" w:rsidRPr="002C37BD" w:rsidRDefault="002C37BD" w:rsidP="002C37BD">
      <w:pPr>
        <w:numPr>
          <w:ilvl w:val="0"/>
          <w:numId w:val="6"/>
        </w:numPr>
        <w:spacing w:after="0" w:line="240" w:lineRule="auto"/>
        <w:ind w:left="0" w:firstLine="360"/>
        <w:jc w:val="both"/>
        <w:rPr>
          <w:rFonts w:ascii="Trebuchet MS" w:hAnsi="Trebuchet MS" w:cs="Arial"/>
          <w:bCs/>
          <w:noProof/>
        </w:rPr>
      </w:pPr>
      <w:r w:rsidRPr="002C37BD">
        <w:rPr>
          <w:rFonts w:ascii="Trebuchet MS" w:hAnsi="Trebuchet MS" w:cs="Arial"/>
          <w:bCs/>
          <w:noProof/>
        </w:rPr>
        <w:t>în perimetrul de lucru nu vor fi depozitate carburanți, lubrifianţi, deşeuri sau alte materiale periculoase, inflamabile sau nocive;</w:t>
      </w:r>
    </w:p>
    <w:p w14:paraId="14F2FF59" w14:textId="77777777" w:rsidR="002C37BD" w:rsidRPr="002C37BD" w:rsidRDefault="002C37BD" w:rsidP="002C37BD">
      <w:pPr>
        <w:numPr>
          <w:ilvl w:val="0"/>
          <w:numId w:val="6"/>
        </w:numPr>
        <w:spacing w:after="0" w:line="240" w:lineRule="auto"/>
        <w:ind w:left="0" w:firstLine="360"/>
        <w:jc w:val="both"/>
        <w:rPr>
          <w:rFonts w:ascii="Trebuchet MS" w:hAnsi="Trebuchet MS" w:cs="Arial"/>
          <w:bCs/>
          <w:noProof/>
        </w:rPr>
      </w:pPr>
      <w:r w:rsidRPr="002C37BD">
        <w:rPr>
          <w:rFonts w:ascii="Trebuchet MS" w:hAnsi="Trebuchet MS" w:cs="Arial"/>
          <w:bCs/>
          <w:noProof/>
        </w:rPr>
        <w:t>personalul care lucrează în executarea lucrărilor va fi instruit și din normele de protecţie a mediului;</w:t>
      </w:r>
    </w:p>
    <w:p w14:paraId="493AA8FC" w14:textId="77777777" w:rsidR="002C37BD" w:rsidRPr="002C37BD" w:rsidRDefault="002C37BD" w:rsidP="002C37BD">
      <w:pPr>
        <w:numPr>
          <w:ilvl w:val="0"/>
          <w:numId w:val="6"/>
        </w:numPr>
        <w:spacing w:after="0" w:line="240" w:lineRule="auto"/>
        <w:ind w:left="0" w:firstLine="360"/>
        <w:jc w:val="both"/>
        <w:rPr>
          <w:rFonts w:ascii="Trebuchet MS" w:hAnsi="Trebuchet MS" w:cs="Arial"/>
          <w:bCs/>
          <w:noProof/>
        </w:rPr>
      </w:pPr>
      <w:r w:rsidRPr="002C37BD">
        <w:rPr>
          <w:rFonts w:ascii="Trebuchet MS" w:hAnsi="Trebuchet MS" w:cs="Arial"/>
          <w:bCs/>
          <w:noProof/>
        </w:rPr>
        <w:t>încadrarea emisiilor de poluanți în atmosferă de la mijloacelele de transport în limitele maxime admise;</w:t>
      </w:r>
    </w:p>
    <w:p w14:paraId="5F3B4FE9" w14:textId="6A71B977" w:rsidR="00431D43" w:rsidRPr="002D4686" w:rsidRDefault="002C37BD" w:rsidP="002C37BD">
      <w:pPr>
        <w:numPr>
          <w:ilvl w:val="0"/>
          <w:numId w:val="6"/>
        </w:numPr>
        <w:spacing w:after="0" w:line="240" w:lineRule="auto"/>
        <w:ind w:left="0" w:firstLine="426"/>
        <w:jc w:val="both"/>
        <w:rPr>
          <w:rFonts w:ascii="Trebuchet MS" w:eastAsia="Calibri" w:hAnsi="Trebuchet MS" w:cs="Arial"/>
          <w:bCs/>
          <w:noProof/>
          <w14:ligatures w14:val="none"/>
        </w:rPr>
      </w:pPr>
      <w:r w:rsidRPr="002C37BD">
        <w:rPr>
          <w:rFonts w:ascii="Trebuchet MS" w:hAnsi="Trebuchet MS" w:cs="Arial"/>
          <w:bCs/>
          <w:noProof/>
        </w:rPr>
        <w:t>monitorizarea mediului în conformitate cu legislația în vigoare</w:t>
      </w:r>
      <w:r w:rsidR="00431D43" w:rsidRPr="002D4686">
        <w:rPr>
          <w:rFonts w:ascii="Trebuchet MS" w:eastAsia="Calibri" w:hAnsi="Trebuchet MS" w:cs="Arial"/>
          <w:bCs/>
          <w:noProof/>
          <w14:ligatures w14:val="none"/>
        </w:rPr>
        <w:t>;</w:t>
      </w:r>
    </w:p>
    <w:p w14:paraId="0175972F" w14:textId="77777777" w:rsidR="00431D43" w:rsidRPr="00F13F88" w:rsidRDefault="00431D43" w:rsidP="00431D43">
      <w:pPr>
        <w:spacing w:after="0" w:line="240" w:lineRule="auto"/>
        <w:jc w:val="both"/>
        <w:rPr>
          <w:rFonts w:ascii="Trebuchet MS" w:eastAsia="Calibri" w:hAnsi="Trebuchet MS" w:cs="Arial"/>
          <w:b/>
          <w:bCs/>
          <w:i/>
          <w:noProof/>
          <w:color w:val="FF0000"/>
          <w14:ligatures w14:val="none"/>
        </w:rPr>
      </w:pPr>
    </w:p>
    <w:p w14:paraId="17358B04" w14:textId="77777777" w:rsidR="00431D43" w:rsidRPr="002C37BD" w:rsidRDefault="00431D43" w:rsidP="00431D43">
      <w:pPr>
        <w:spacing w:after="0" w:line="240" w:lineRule="auto"/>
        <w:jc w:val="both"/>
        <w:rPr>
          <w:rFonts w:ascii="Trebuchet MS" w:eastAsia="Calibri" w:hAnsi="Trebuchet MS" w:cs="Arial"/>
          <w:bCs/>
          <w:noProof/>
          <w14:ligatures w14:val="none"/>
        </w:rPr>
      </w:pPr>
      <w:r w:rsidRPr="002C37BD">
        <w:rPr>
          <w:rFonts w:ascii="Trebuchet MS" w:eastAsia="Calibri" w:hAnsi="Trebuchet MS" w:cs="Arial"/>
          <w:b/>
          <w:bCs/>
          <w:i/>
          <w:noProof/>
          <w14:ligatures w14:val="none"/>
        </w:rPr>
        <w:t>Măsuri pentru protecția factorului de mediu aer:</w:t>
      </w:r>
    </w:p>
    <w:p w14:paraId="7C22E0FB" w14:textId="77777777" w:rsidR="00431D43" w:rsidRPr="00A07E4D"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07E4D">
        <w:rPr>
          <w:rFonts w:ascii="Trebuchet MS" w:eastAsia="Calibri" w:hAnsi="Trebuchet MS" w:cs="Arial"/>
          <w:bCs/>
          <w:noProof/>
          <w14:ligatures w14:val="none"/>
        </w:rPr>
        <w:t>folosirea de utilaje moderne, dotate cu motoare ale căror emisii să respecte prevederile legislaţiei în vigoare;</w:t>
      </w:r>
    </w:p>
    <w:p w14:paraId="611E024B" w14:textId="77777777" w:rsidR="00431D43" w:rsidRPr="00A07E4D"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07E4D">
        <w:rPr>
          <w:rFonts w:ascii="Trebuchet MS" w:eastAsia="Calibri" w:hAnsi="Trebuchet MS" w:cs="Arial"/>
          <w:bCs/>
          <w:noProof/>
          <w14:ligatures w14:val="none"/>
        </w:rPr>
        <w:t>reducerea vitezei de circulaţie pe drumurile publice a vehiculelor grele pentru transportul echipamentelor şi a materialelor;</w:t>
      </w:r>
    </w:p>
    <w:p w14:paraId="574AD847" w14:textId="77777777" w:rsidR="00431D43" w:rsidRPr="00A07E4D"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07E4D">
        <w:rPr>
          <w:rFonts w:ascii="Trebuchet MS" w:eastAsia="Calibri" w:hAnsi="Trebuchet MS" w:cs="Arial"/>
          <w:bCs/>
          <w:noProof/>
          <w14:ligatures w14:val="none"/>
        </w:rPr>
        <w:t>diminuarea la minimum a înălţimii de descărcare a materialelor care pot genera emisii de particule;</w:t>
      </w:r>
    </w:p>
    <w:p w14:paraId="6D57FE3F" w14:textId="77777777" w:rsidR="00431D43" w:rsidRPr="00A07E4D"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07E4D">
        <w:rPr>
          <w:rFonts w:ascii="Trebuchet MS" w:eastAsia="Calibri" w:hAnsi="Trebuchet MS" w:cs="Arial"/>
          <w:bCs/>
          <w:noProof/>
          <w14:ligatures w14:val="none"/>
        </w:rPr>
        <w:lastRenderedPageBreak/>
        <w:t>curăţarea roţilor vehiculelor la ieşirea din şantier pe drumurile publice;</w:t>
      </w:r>
    </w:p>
    <w:p w14:paraId="63C1AAA6" w14:textId="77777777" w:rsidR="00431D43" w:rsidRPr="00A07E4D"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07E4D">
        <w:rPr>
          <w:rFonts w:ascii="Trebuchet MS" w:eastAsia="Calibri" w:hAnsi="Trebuchet MS" w:cs="Arial"/>
          <w:bCs/>
          <w:noProof/>
          <w14:ligatures w14:val="none"/>
        </w:rPr>
        <w:t>oprirea motoarelor utilajelor în perioadele în care nu sunt implicate în activitate;</w:t>
      </w:r>
    </w:p>
    <w:p w14:paraId="17BC9493" w14:textId="77777777" w:rsidR="00431D43" w:rsidRPr="00A07E4D"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07E4D">
        <w:rPr>
          <w:rFonts w:ascii="Trebuchet MS" w:eastAsia="Calibri" w:hAnsi="Trebuchet MS" w:cs="Arial"/>
          <w:bCs/>
          <w:noProof/>
          <w14:ligatures w14:val="none"/>
        </w:rPr>
        <w:t>se recomandă stocarea materialelor în grămezi cât mai compacte (raport suprafața/volum cât mai mic);</w:t>
      </w:r>
    </w:p>
    <w:p w14:paraId="389C7EF4" w14:textId="77777777" w:rsidR="00431D43" w:rsidRPr="00A07E4D"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07E4D">
        <w:rPr>
          <w:rFonts w:ascii="Trebuchet MS" w:eastAsia="Calibri" w:hAnsi="Trebuchet MS" w:cs="Arial"/>
          <w:bCs/>
          <w:noProof/>
          <w14:ligatures w14:val="none"/>
        </w:rPr>
        <w:t>deșeurile vor fi evacuate cât mai repede de pe amplasament;</w:t>
      </w:r>
    </w:p>
    <w:p w14:paraId="66BF2F47" w14:textId="77777777" w:rsidR="00431D43" w:rsidRPr="00A07E4D"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07E4D">
        <w:rPr>
          <w:rFonts w:ascii="Trebuchet MS" w:eastAsia="Calibri" w:hAnsi="Trebuchet MS" w:cs="Arial"/>
          <w:bCs/>
          <w:noProof/>
          <w14:ligatures w14:val="none"/>
        </w:rPr>
        <w:t>lucrările cu potențial ridicat de generare a prafului (compactare, manipulări de materiale pulverulente) se vor evita a se realiza în zilele cu vânt puternic. Se vor programa lucrările în funcție de prognoza meteo;</w:t>
      </w:r>
    </w:p>
    <w:p w14:paraId="4F85B26D" w14:textId="77777777" w:rsidR="00431D43" w:rsidRPr="00A07E4D"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07E4D">
        <w:rPr>
          <w:rFonts w:ascii="Trebuchet MS" w:eastAsia="Calibri" w:hAnsi="Trebuchet MS" w:cs="Arial"/>
          <w:bCs/>
          <w:noProof/>
          <w14:ligatures w14:val="none"/>
        </w:rPr>
        <w:t>autovehiculele și utilajele folosite pentru executarea lucrărilor vor respecta condițiile impuse prin verificări tehnice periodice;</w:t>
      </w:r>
    </w:p>
    <w:p w14:paraId="571ACE32" w14:textId="79A1751A" w:rsidR="00431D43" w:rsidRPr="00A07E4D"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07E4D">
        <w:rPr>
          <w:rFonts w:ascii="Trebuchet MS" w:eastAsia="Calibri" w:hAnsi="Trebuchet MS" w:cs="Arial"/>
          <w:bCs/>
          <w:noProof/>
          <w14:ligatures w14:val="none"/>
        </w:rPr>
        <w:t>întreținerea curățeniei la locurile de muncă pentru prevenirea formării de pulberi;</w:t>
      </w:r>
    </w:p>
    <w:p w14:paraId="6CD2CC00" w14:textId="77777777" w:rsidR="009B379A" w:rsidRPr="00F13F88" w:rsidRDefault="009B379A" w:rsidP="009B379A">
      <w:pPr>
        <w:spacing w:after="0" w:line="240" w:lineRule="auto"/>
        <w:jc w:val="both"/>
        <w:rPr>
          <w:rFonts w:ascii="Trebuchet MS" w:eastAsia="Calibri" w:hAnsi="Trebuchet MS" w:cs="Arial"/>
          <w:bCs/>
          <w:noProof/>
          <w:color w:val="FF0000"/>
          <w14:ligatures w14:val="none"/>
        </w:rPr>
      </w:pPr>
    </w:p>
    <w:p w14:paraId="59BEEA36" w14:textId="0080962B" w:rsidR="00431D43" w:rsidRPr="00A07E4D" w:rsidRDefault="00431D43" w:rsidP="00431D43">
      <w:pPr>
        <w:spacing w:after="0" w:line="240" w:lineRule="auto"/>
        <w:jc w:val="both"/>
        <w:rPr>
          <w:rFonts w:ascii="Trebuchet MS" w:eastAsia="Calibri" w:hAnsi="Trebuchet MS" w:cs="Arial"/>
          <w:bCs/>
          <w:noProof/>
          <w14:ligatures w14:val="none"/>
        </w:rPr>
      </w:pPr>
      <w:r w:rsidRPr="00A07E4D">
        <w:rPr>
          <w:rFonts w:ascii="Trebuchet MS" w:eastAsia="Calibri" w:hAnsi="Trebuchet MS" w:cs="Arial"/>
          <w:b/>
          <w:bCs/>
          <w:i/>
          <w:noProof/>
          <w14:ligatures w14:val="none"/>
        </w:rPr>
        <w:t>Măsuri pentru protecția factorului de mediu sol si subsol:</w:t>
      </w:r>
    </w:p>
    <w:p w14:paraId="0C2BFC60" w14:textId="77777777" w:rsidR="00431D43" w:rsidRPr="00CA31FE"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CA31FE">
        <w:rPr>
          <w:rFonts w:ascii="Trebuchet MS" w:eastAsia="Calibri" w:hAnsi="Trebuchet MS" w:cs="Arial"/>
          <w:bCs/>
          <w:noProof/>
          <w14:ligatures w14:val="none"/>
        </w:rPr>
        <w:t>dimensionarea lucrărilor la suprafața strict necesară;</w:t>
      </w:r>
    </w:p>
    <w:p w14:paraId="0E7DB1CA" w14:textId="77777777" w:rsidR="00431D43" w:rsidRPr="00CA31FE"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CA31FE">
        <w:rPr>
          <w:rFonts w:ascii="Trebuchet MS" w:eastAsia="Calibri" w:hAnsi="Trebuchet MS" w:cs="Arial"/>
          <w:bCs/>
          <w:noProof/>
          <w14:ligatures w14:val="none"/>
        </w:rPr>
        <w:t>asigurarea stării tehnice corespunzătoare a utilajelor folosite atât pentru evitarea scurgerilor de carburanți și lubrifianți cât și pentru minimizarea emisiilor în aerul atmosferic;</w:t>
      </w:r>
    </w:p>
    <w:p w14:paraId="071A4DBB" w14:textId="77777777" w:rsidR="00431D43" w:rsidRPr="00CA31FE"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CA31FE">
        <w:rPr>
          <w:rFonts w:ascii="Trebuchet MS" w:eastAsia="Calibri" w:hAnsi="Trebuchet MS" w:cs="Arial"/>
          <w:bCs/>
          <w:noProof/>
          <w14:ligatures w14:val="none"/>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14:paraId="1724AD04" w14:textId="77777777" w:rsidR="00431D43" w:rsidRPr="00CA31FE"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CA31FE">
        <w:rPr>
          <w:rFonts w:ascii="Trebuchet MS" w:eastAsia="Calibri" w:hAnsi="Trebuchet MS" w:cs="Arial"/>
          <w:bCs/>
          <w:noProof/>
          <w14:ligatures w14:val="none"/>
        </w:rPr>
        <w:t xml:space="preserve">întreţinerea si repararea utilajelor și mijloacelor de transport se va efectua numai la unități specializate în domeniu; </w:t>
      </w:r>
    </w:p>
    <w:p w14:paraId="750E4120" w14:textId="77777777" w:rsidR="00431D43" w:rsidRPr="00CA31FE"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CA31FE">
        <w:rPr>
          <w:rFonts w:ascii="Trebuchet MS" w:eastAsia="Calibri" w:hAnsi="Trebuchet MS" w:cs="Arial"/>
          <w:bCs/>
          <w:noProof/>
          <w14:ligatures w14:val="none"/>
        </w:rPr>
        <w:t>depozitarea materialelor de construcții sau a materialului excavat se va face în zonă special amenajate pe amplasament;</w:t>
      </w:r>
    </w:p>
    <w:p w14:paraId="3EE55E30" w14:textId="77777777" w:rsidR="00431D43" w:rsidRPr="00CA31FE"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CA31FE">
        <w:rPr>
          <w:rFonts w:ascii="Trebuchet MS" w:eastAsia="Calibri" w:hAnsi="Trebuchet MS" w:cs="Arial"/>
          <w:bCs/>
          <w:noProof/>
          <w14:ligatures w14:val="none"/>
        </w:rPr>
        <w:t>alimentarea cu carburanți a mijloacelor de transport se va face de la stații de distribuție  carburanți autorizate, iar pentru utilaje alimentarea se va face numai cu respectarea normelor de protecția a mediului;</w:t>
      </w:r>
    </w:p>
    <w:p w14:paraId="005B3122" w14:textId="77777777" w:rsidR="00431D43" w:rsidRPr="00CA31FE"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CA31FE">
        <w:rPr>
          <w:rFonts w:ascii="Trebuchet MS" w:eastAsia="Calibri" w:hAnsi="Trebuchet MS" w:cs="Arial"/>
          <w:bCs/>
          <w:noProof/>
          <w14:ligatures w14:val="none"/>
        </w:rPr>
        <w:t>titularul prin antreprenor trebuie să asigure pe amplasament material absorbant pentru a putea interveni în cel mai scurt timp posibil în cazul în care s-ar produce poluări accidentale;</w:t>
      </w:r>
    </w:p>
    <w:p w14:paraId="457882B9" w14:textId="77777777" w:rsidR="00431D43" w:rsidRPr="00CA31FE"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CA31FE">
        <w:rPr>
          <w:rFonts w:ascii="Trebuchet MS" w:eastAsia="Calibri" w:hAnsi="Trebuchet MS" w:cs="Arial"/>
          <w:bCs/>
          <w:noProof/>
          <w14:ligatures w14:val="none"/>
        </w:rPr>
        <w:t>protejarea terenurilor învecinate prin interzicerea depozitării materialelor de orice fel;</w:t>
      </w:r>
    </w:p>
    <w:p w14:paraId="3B3BD4D7" w14:textId="77777777" w:rsidR="00431D43" w:rsidRPr="00CA31FE"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CA31FE">
        <w:rPr>
          <w:rFonts w:ascii="Trebuchet MS" w:eastAsia="Calibri" w:hAnsi="Trebuchet MS" w:cs="Arial"/>
          <w:bCs/>
          <w:noProof/>
          <w14:ligatures w14:val="none"/>
        </w:rPr>
        <w:t xml:space="preserve">se vor utiliza numai drumurile desemnate pentru transport materiale; </w:t>
      </w:r>
    </w:p>
    <w:p w14:paraId="016117F9" w14:textId="77777777" w:rsidR="00431D43" w:rsidRPr="00CA31FE"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CA31FE">
        <w:rPr>
          <w:rFonts w:ascii="Trebuchet MS" w:eastAsia="Calibri" w:hAnsi="Trebuchet MS" w:cs="Arial"/>
          <w:bCs/>
          <w:noProof/>
          <w14:ligatures w14:val="none"/>
        </w:rPr>
        <w:t xml:space="preserve">titularul prin antreprenor trebuie să se asigure ca deșeurile rezultate pe durata execuției lucrărilor sunt colectate selectiv și depozitate în pubele în funcție de fiecare tip de deșeu; </w:t>
      </w:r>
    </w:p>
    <w:p w14:paraId="7DBA3A4B" w14:textId="662AD205" w:rsidR="00431D43" w:rsidRPr="00CA31FE" w:rsidRDefault="00431D43" w:rsidP="00431D43">
      <w:pPr>
        <w:spacing w:after="0" w:line="240" w:lineRule="auto"/>
        <w:jc w:val="both"/>
        <w:rPr>
          <w:rFonts w:ascii="Trebuchet MS" w:eastAsia="Calibri" w:hAnsi="Trebuchet MS" w:cs="Arial"/>
          <w:b/>
          <w:bCs/>
          <w:i/>
          <w:noProof/>
          <w14:ligatures w14:val="none"/>
        </w:rPr>
      </w:pPr>
    </w:p>
    <w:p w14:paraId="6C5B5C69" w14:textId="77777777" w:rsidR="00431D43" w:rsidRPr="00CA31FE" w:rsidRDefault="00431D43" w:rsidP="00431D43">
      <w:pPr>
        <w:spacing w:after="0" w:line="240" w:lineRule="auto"/>
        <w:jc w:val="both"/>
        <w:rPr>
          <w:rFonts w:ascii="Trebuchet MS" w:eastAsia="Calibri" w:hAnsi="Trebuchet MS" w:cs="Arial"/>
          <w:bCs/>
          <w:noProof/>
          <w14:ligatures w14:val="none"/>
        </w:rPr>
      </w:pPr>
      <w:r w:rsidRPr="00CA31FE">
        <w:rPr>
          <w:rFonts w:ascii="Trebuchet MS" w:eastAsia="Calibri" w:hAnsi="Trebuchet MS" w:cs="Arial"/>
          <w:b/>
          <w:bCs/>
          <w:i/>
          <w:noProof/>
          <w14:ligatures w14:val="none"/>
        </w:rPr>
        <w:t>Măsuri pentru protecția factorului de mediu apă de suprafață si subterană:</w:t>
      </w:r>
    </w:p>
    <w:p w14:paraId="07F50A14" w14:textId="77777777" w:rsidR="00431D43" w:rsidRPr="00F1193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F11933">
        <w:rPr>
          <w:rFonts w:ascii="Trebuchet MS" w:eastAsia="Calibri" w:hAnsi="Trebuchet MS" w:cs="Arial"/>
          <w:bCs/>
          <w:noProof/>
          <w14:ligatures w14:val="none"/>
        </w:rPr>
        <w:t>dotarea cu material absorbant și intervenția imediată în cazul în care se observă scurgeri, menținerea autovehiculelor într-o bună stare tehnică, staționarea acestora pe platforme betonate;</w:t>
      </w:r>
    </w:p>
    <w:p w14:paraId="5E906453" w14:textId="77777777" w:rsidR="00431D43" w:rsidRPr="00F1193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F11933">
        <w:rPr>
          <w:rFonts w:ascii="Trebuchet MS" w:eastAsia="Calibri" w:hAnsi="Trebuchet MS" w:cs="Arial"/>
          <w:bCs/>
          <w:noProof/>
          <w14:ligatures w14:val="none"/>
        </w:rPr>
        <w:t>indicatorii de calitate ai apelor pluviale, evacuate, se vor încadra în prevederile HGR nr. 352/2005 și HG nr. 210/2007 pentru modificarea și completarea HG nr. 188/2002, (NTPA 001);</w:t>
      </w:r>
    </w:p>
    <w:p w14:paraId="6465B3CB" w14:textId="77777777" w:rsidR="00431D43" w:rsidRPr="00F1193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F11933">
        <w:rPr>
          <w:rFonts w:ascii="Trebuchet MS" w:eastAsia="Calibri" w:hAnsi="Trebuchet MS" w:cs="Arial"/>
          <w:bCs/>
          <w:noProof/>
          <w14:ligatures w14:val="none"/>
        </w:rPr>
        <w:t>se va respecta strict proiectul de execuție aprobat;</w:t>
      </w:r>
    </w:p>
    <w:p w14:paraId="2CAF6550" w14:textId="77777777" w:rsidR="00431D43" w:rsidRPr="00F1193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F11933">
        <w:rPr>
          <w:rFonts w:ascii="Trebuchet MS" w:eastAsia="Calibri" w:hAnsi="Trebuchet MS" w:cs="Arial"/>
          <w:bCs/>
          <w:noProof/>
          <w14:ligatures w14:val="none"/>
        </w:rPr>
        <w:t>monitorizarea și verificarea periodică a stării tehnice a utilajelor, echipamentelor și a mijloacelor de transport și păstrarea acestora în condiții bune de funcționare;</w:t>
      </w:r>
    </w:p>
    <w:p w14:paraId="5FCE7D7C" w14:textId="77777777" w:rsidR="00431D43" w:rsidRPr="00F1193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F11933">
        <w:rPr>
          <w:rFonts w:ascii="Trebuchet MS" w:eastAsia="Calibri" w:hAnsi="Trebuchet MS" w:cs="Arial"/>
          <w:bCs/>
          <w:noProof/>
          <w14:ligatures w14:val="none"/>
        </w:rPr>
        <w:t>utilajele și vehiculele nu se vor spăla pe amplasament;</w:t>
      </w:r>
    </w:p>
    <w:p w14:paraId="0FB0EC92" w14:textId="77777777" w:rsidR="00431D43" w:rsidRPr="00F11933"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F11933">
        <w:rPr>
          <w:rFonts w:ascii="Trebuchet MS" w:eastAsia="Calibri" w:hAnsi="Trebuchet MS" w:cs="Arial"/>
          <w:bCs/>
          <w:noProof/>
          <w14:ligatures w14:val="none"/>
        </w:rPr>
        <w:t>organizarea de șantier nu va fi amplasată în apropierea cursurilor de apă;</w:t>
      </w:r>
    </w:p>
    <w:p w14:paraId="11704D72" w14:textId="77777777" w:rsidR="00431D43" w:rsidRPr="00F11933" w:rsidRDefault="00431D43" w:rsidP="00431D43">
      <w:pPr>
        <w:spacing w:after="0" w:line="240" w:lineRule="auto"/>
        <w:jc w:val="both"/>
        <w:rPr>
          <w:rFonts w:ascii="Trebuchet MS" w:eastAsia="Calibri" w:hAnsi="Trebuchet MS" w:cs="Arial"/>
          <w:b/>
          <w:bCs/>
          <w:i/>
          <w:noProof/>
          <w14:ligatures w14:val="none"/>
        </w:rPr>
      </w:pPr>
    </w:p>
    <w:p w14:paraId="1C57CEEE" w14:textId="77777777" w:rsidR="00431D43" w:rsidRPr="00F11933" w:rsidRDefault="00431D43" w:rsidP="00431D43">
      <w:pPr>
        <w:spacing w:after="0" w:line="240" w:lineRule="auto"/>
        <w:jc w:val="both"/>
        <w:rPr>
          <w:rFonts w:ascii="Trebuchet MS" w:eastAsia="Calibri" w:hAnsi="Trebuchet MS" w:cs="Arial"/>
          <w:bCs/>
          <w:noProof/>
          <w14:ligatures w14:val="none"/>
        </w:rPr>
      </w:pPr>
      <w:r w:rsidRPr="00F11933">
        <w:rPr>
          <w:rFonts w:ascii="Trebuchet MS" w:eastAsia="Calibri" w:hAnsi="Trebuchet MS" w:cs="Arial"/>
          <w:b/>
          <w:bCs/>
          <w:i/>
          <w:noProof/>
          <w14:ligatures w14:val="none"/>
        </w:rPr>
        <w:t>Măsuri pentru protecția așezărilor umane:</w:t>
      </w:r>
    </w:p>
    <w:p w14:paraId="51D56711" w14:textId="0ABCDCC3" w:rsidR="00C273E0" w:rsidRDefault="00C273E0" w:rsidP="00FF00E9">
      <w:pPr>
        <w:numPr>
          <w:ilvl w:val="0"/>
          <w:numId w:val="6"/>
        </w:numPr>
        <w:spacing w:after="0" w:line="240" w:lineRule="auto"/>
        <w:ind w:left="0" w:firstLine="426"/>
        <w:jc w:val="both"/>
        <w:rPr>
          <w:rFonts w:ascii="Trebuchet MS" w:eastAsia="Calibri" w:hAnsi="Trebuchet MS" w:cs="Arial"/>
          <w:bCs/>
          <w:noProof/>
          <w14:ligatures w14:val="none"/>
        </w:rPr>
      </w:pPr>
      <w:r w:rsidRPr="00C273E0">
        <w:rPr>
          <w:rFonts w:ascii="Trebuchet MS" w:eastAsia="Calibri" w:hAnsi="Trebuchet MS" w:cs="Arial"/>
          <w:bCs/>
          <w:noProof/>
          <w:lang w:val="it-IT"/>
          <w14:ligatures w14:val="none"/>
        </w:rPr>
        <w:t>nu vor fi afectate construcții și așezări umane, în apropierea proiectului propus</w:t>
      </w:r>
      <w:r>
        <w:rPr>
          <w:rFonts w:ascii="Trebuchet MS" w:eastAsia="Calibri" w:hAnsi="Trebuchet MS" w:cs="Arial"/>
          <w:bCs/>
          <w:noProof/>
          <w:lang w:val="it-IT"/>
          <w14:ligatures w14:val="none"/>
        </w:rPr>
        <w:t>;</w:t>
      </w:r>
    </w:p>
    <w:p w14:paraId="71D915DD" w14:textId="30449358" w:rsidR="00431D43" w:rsidRPr="00C273E0"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C273E0">
        <w:rPr>
          <w:rFonts w:ascii="Trebuchet MS" w:eastAsia="Calibri" w:hAnsi="Trebuchet MS" w:cs="Arial"/>
          <w:bCs/>
          <w:noProof/>
          <w14:ligatures w14:val="none"/>
        </w:rPr>
        <w:t>se vor respecta cu strictețe perimetrul de implementare a proiectului;</w:t>
      </w:r>
    </w:p>
    <w:p w14:paraId="3028A869" w14:textId="77777777" w:rsidR="00431D43" w:rsidRPr="00C273E0"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C273E0">
        <w:rPr>
          <w:rFonts w:ascii="Trebuchet MS" w:eastAsia="Calibri" w:hAnsi="Trebuchet MS" w:cs="Arial"/>
          <w:bCs/>
          <w:noProof/>
          <w14:ligatures w14:val="none"/>
        </w:rPr>
        <w:t>nu se vor ocupa suprafețe suplimentare pentru depozitarea deșeurilor rezultate, depozitarea temporară de material, staționarea/gararea utilajelor;</w:t>
      </w:r>
    </w:p>
    <w:p w14:paraId="22D197FE" w14:textId="77777777" w:rsidR="00431D43" w:rsidRPr="00C273E0"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C273E0">
        <w:rPr>
          <w:rFonts w:ascii="Trebuchet MS" w:eastAsia="Calibri" w:hAnsi="Trebuchet MS" w:cs="Arial"/>
          <w:bCs/>
          <w:noProof/>
          <w14:ligatures w14:val="none"/>
        </w:rPr>
        <w:t>se va respecta întocmai tehnologia propusă prin proiect;</w:t>
      </w:r>
    </w:p>
    <w:p w14:paraId="5DC0A890" w14:textId="77777777" w:rsidR="00431D43" w:rsidRPr="00C273E0"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C273E0">
        <w:rPr>
          <w:rFonts w:ascii="Trebuchet MS" w:eastAsia="Calibri" w:hAnsi="Trebuchet MS" w:cs="Arial"/>
          <w:bCs/>
          <w:noProof/>
          <w14:ligatures w14:val="none"/>
        </w:rPr>
        <w:t xml:space="preserve">dotările și măsurile prevăzute pentru protecția factorilor de mediu, cât și lucrările ce se vor executa în cadrul investiției propuse asigură încadrarea în concentrațiile maxime admisibile în ceea ce privește emisia și imisia poluanților; </w:t>
      </w:r>
    </w:p>
    <w:p w14:paraId="430F8C7B" w14:textId="77777777" w:rsidR="00431D43" w:rsidRPr="00F13F88" w:rsidRDefault="00431D43" w:rsidP="00431D43">
      <w:pPr>
        <w:spacing w:after="0" w:line="240" w:lineRule="auto"/>
        <w:jc w:val="both"/>
        <w:rPr>
          <w:rFonts w:ascii="Trebuchet MS" w:eastAsia="Calibri" w:hAnsi="Trebuchet MS" w:cs="Arial"/>
          <w:b/>
          <w:bCs/>
          <w:i/>
          <w:noProof/>
          <w:color w:val="FF0000"/>
          <w14:ligatures w14:val="none"/>
        </w:rPr>
      </w:pPr>
    </w:p>
    <w:p w14:paraId="468D214D" w14:textId="77777777" w:rsidR="00431D43" w:rsidRPr="009A0395" w:rsidRDefault="00431D43" w:rsidP="00431D43">
      <w:pPr>
        <w:spacing w:after="0" w:line="240" w:lineRule="auto"/>
        <w:jc w:val="both"/>
        <w:rPr>
          <w:rFonts w:ascii="Trebuchet MS" w:eastAsia="Calibri" w:hAnsi="Trebuchet MS" w:cs="Arial"/>
          <w:bCs/>
          <w:noProof/>
          <w14:ligatures w14:val="none"/>
        </w:rPr>
      </w:pPr>
      <w:r w:rsidRPr="009A0395">
        <w:rPr>
          <w:rFonts w:ascii="Trebuchet MS" w:eastAsia="Calibri" w:hAnsi="Trebuchet MS" w:cs="Arial"/>
          <w:b/>
          <w:bCs/>
          <w:i/>
          <w:noProof/>
          <w14:ligatures w14:val="none"/>
        </w:rPr>
        <w:t>Măsuri împotriva zgomotului si vibrațiilor:</w:t>
      </w:r>
    </w:p>
    <w:p w14:paraId="2F435FEA" w14:textId="77777777" w:rsidR="00431D43" w:rsidRPr="005303D8"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5303D8">
        <w:rPr>
          <w:rFonts w:ascii="Trebuchet MS" w:eastAsia="Calibri" w:hAnsi="Trebuchet MS" w:cs="Arial"/>
          <w:bCs/>
          <w:noProof/>
          <w14:ligatures w14:val="none"/>
        </w:rPr>
        <w:t>sursele de zgomot si vibrații specifice care se manifestă în timpul execuției lucrării vor dispărea odată cu închiderea șantierului;</w:t>
      </w:r>
    </w:p>
    <w:p w14:paraId="46C35EC9" w14:textId="77777777" w:rsidR="00431D43" w:rsidRPr="005303D8"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5303D8">
        <w:rPr>
          <w:rFonts w:ascii="Trebuchet MS" w:eastAsia="Calibri" w:hAnsi="Trebuchet MS" w:cs="Arial"/>
          <w:bCs/>
          <w:noProof/>
          <w14:ligatures w14:val="none"/>
        </w:rPr>
        <w:lastRenderedPageBreak/>
        <w:t>întreținerea și funcționarea la parametrii normali ai mijloacelor de transport, utilajelor de construcție, precum și verificarea periodică a stării de funcționare a acestora, astfel încât să fie atenuat impactul sonor;</w:t>
      </w:r>
    </w:p>
    <w:p w14:paraId="5018297F" w14:textId="77777777" w:rsidR="00431D43" w:rsidRPr="005303D8"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5303D8">
        <w:rPr>
          <w:rFonts w:ascii="Trebuchet MS" w:eastAsia="Calibri" w:hAnsi="Trebuchet MS" w:cs="Arial"/>
          <w:bCs/>
          <w:noProof/>
          <w14:ligatures w14:val="none"/>
        </w:rPr>
        <w:t>echipamentele fixe producătoare de zgomot trebuie menținute acoperite cu carcase antifonice;</w:t>
      </w:r>
    </w:p>
    <w:p w14:paraId="49FCDD3B" w14:textId="77777777" w:rsidR="00431D43" w:rsidRPr="005303D8"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5303D8">
        <w:rPr>
          <w:rFonts w:ascii="Trebuchet MS" w:eastAsia="Calibri" w:hAnsi="Trebuchet MS" w:cs="Arial"/>
          <w:bCs/>
          <w:noProof/>
          <w14:ligatures w14:val="none"/>
        </w:rPr>
        <w:t>echipamentele cu funcționare intermitentă trebuie oprite pe durata în care nu sunt utilizate;</w:t>
      </w:r>
    </w:p>
    <w:p w14:paraId="04BFF016" w14:textId="77777777" w:rsidR="00431D43" w:rsidRPr="005303D8" w:rsidRDefault="00431D43" w:rsidP="00431D43">
      <w:pPr>
        <w:spacing w:after="0" w:line="240" w:lineRule="auto"/>
        <w:jc w:val="both"/>
        <w:rPr>
          <w:rFonts w:ascii="Trebuchet MS" w:eastAsia="Calibri" w:hAnsi="Trebuchet MS" w:cs="Arial"/>
          <w:b/>
          <w:bCs/>
          <w:i/>
          <w:noProof/>
          <w14:ligatures w14:val="none"/>
        </w:rPr>
      </w:pPr>
    </w:p>
    <w:p w14:paraId="526A32B0" w14:textId="77777777" w:rsidR="00431D43" w:rsidRPr="005303D8" w:rsidRDefault="00431D43" w:rsidP="00431D43">
      <w:pPr>
        <w:spacing w:after="0" w:line="240" w:lineRule="auto"/>
        <w:jc w:val="both"/>
        <w:rPr>
          <w:rFonts w:ascii="Trebuchet MS" w:eastAsia="Calibri" w:hAnsi="Trebuchet MS" w:cs="Arial"/>
          <w:bCs/>
          <w:noProof/>
          <w14:ligatures w14:val="none"/>
        </w:rPr>
      </w:pPr>
      <w:r w:rsidRPr="005303D8">
        <w:rPr>
          <w:rFonts w:ascii="Trebuchet MS" w:eastAsia="Calibri" w:hAnsi="Trebuchet MS" w:cs="Arial"/>
          <w:b/>
          <w:bCs/>
          <w:i/>
          <w:noProof/>
          <w14:ligatures w14:val="none"/>
        </w:rPr>
        <w:t>Lucrări de organizare de șantier</w:t>
      </w:r>
      <w:r w:rsidRPr="005303D8">
        <w:rPr>
          <w:rFonts w:ascii="Trebuchet MS" w:eastAsia="Calibri" w:hAnsi="Trebuchet MS" w:cs="Arial"/>
          <w:bCs/>
          <w:noProof/>
          <w14:ligatures w14:val="none"/>
        </w:rPr>
        <w:t>:</w:t>
      </w:r>
    </w:p>
    <w:p w14:paraId="6470881C" w14:textId="77777777" w:rsidR="00C21299" w:rsidRPr="00C21299" w:rsidRDefault="00C21299" w:rsidP="00C21299">
      <w:pPr>
        <w:spacing w:after="0" w:line="240" w:lineRule="auto"/>
        <w:ind w:firstLine="720"/>
        <w:jc w:val="both"/>
        <w:rPr>
          <w:rFonts w:ascii="Trebuchet MS" w:eastAsia="Calibri" w:hAnsi="Trebuchet MS" w:cs="Arial"/>
          <w:bCs/>
          <w:noProof/>
          <w:lang w:bidi="ro-RO"/>
          <w14:ligatures w14:val="none"/>
        </w:rPr>
      </w:pPr>
      <w:r w:rsidRPr="00C21299">
        <w:rPr>
          <w:rFonts w:ascii="Trebuchet MS" w:eastAsia="Calibri" w:hAnsi="Trebuchet MS" w:cs="Arial"/>
          <w:bCs/>
          <w:noProof/>
          <w:lang w:bidi="ro-RO"/>
          <w14:ligatures w14:val="none"/>
        </w:rPr>
        <w:t xml:space="preserve">Lucrările necesare organizării de șantier presupun amenajarea unor suprafețe de teren, în vederea unei bune desfășurări a activității de execuție. Executantul împreună cu responsabilul din partea beneficiarului vor stabili o locație pentru depozitarea materialelor de execuție a lucrărilor. </w:t>
      </w:r>
    </w:p>
    <w:p w14:paraId="389B3364" w14:textId="4C2288FE" w:rsidR="00431D43" w:rsidRPr="00C21299" w:rsidRDefault="00C21299" w:rsidP="00C21299">
      <w:pPr>
        <w:spacing w:after="0" w:line="240" w:lineRule="auto"/>
        <w:ind w:firstLine="720"/>
        <w:jc w:val="both"/>
        <w:rPr>
          <w:rFonts w:ascii="Trebuchet MS" w:eastAsia="Calibri" w:hAnsi="Trebuchet MS" w:cs="Arial"/>
          <w:bCs/>
          <w:noProof/>
          <w:lang w:bidi="ro-RO"/>
          <w14:ligatures w14:val="none"/>
        </w:rPr>
      </w:pPr>
      <w:r w:rsidRPr="00C21299">
        <w:rPr>
          <w:rFonts w:ascii="Trebuchet MS" w:eastAsia="Calibri" w:hAnsi="Trebuchet MS" w:cs="Arial"/>
          <w:bCs/>
          <w:noProof/>
          <w:lang w:bidi="ro-RO"/>
          <w14:ligatures w14:val="none"/>
        </w:rPr>
        <w:t>Lucrările necesare organizării de șantier nu constituie surse de poluare pentru mediul înconjurător, astfel că impactul asupra mediului se consideră minim, temporar și după realizarea investiției avându-se grijă ca să se redea terenul la starea inițială</w:t>
      </w:r>
      <w:r w:rsidR="00431D43" w:rsidRPr="00C21299">
        <w:rPr>
          <w:rFonts w:ascii="Trebuchet MS" w:eastAsia="Calibri" w:hAnsi="Trebuchet MS" w:cs="Arial"/>
          <w:bCs/>
          <w:noProof/>
          <w:lang w:bidi="ro-RO"/>
          <w14:ligatures w14:val="none"/>
        </w:rPr>
        <w:t xml:space="preserve">. </w:t>
      </w:r>
    </w:p>
    <w:p w14:paraId="350F61AA" w14:textId="77777777" w:rsidR="00431D43" w:rsidRPr="00C21299" w:rsidRDefault="00431D43" w:rsidP="00431D43">
      <w:pPr>
        <w:spacing w:after="0" w:line="240" w:lineRule="auto"/>
        <w:ind w:firstLine="720"/>
        <w:jc w:val="both"/>
        <w:rPr>
          <w:rFonts w:ascii="Trebuchet MS" w:eastAsia="Calibri" w:hAnsi="Trebuchet MS" w:cs="Arial"/>
          <w:b/>
          <w:bCs/>
          <w:noProof/>
          <w14:ligatures w14:val="none"/>
        </w:rPr>
      </w:pPr>
    </w:p>
    <w:p w14:paraId="7497719A" w14:textId="0238F2EA" w:rsidR="00431D43" w:rsidRPr="00C21299" w:rsidRDefault="00431D43" w:rsidP="00F716B8">
      <w:pPr>
        <w:spacing w:after="0" w:line="240" w:lineRule="auto"/>
        <w:ind w:firstLine="720"/>
        <w:jc w:val="both"/>
        <w:rPr>
          <w:rFonts w:ascii="Trebuchet MS" w:eastAsia="Calibri" w:hAnsi="Trebuchet MS" w:cs="Arial"/>
          <w:noProof/>
          <w14:ligatures w14:val="none"/>
        </w:rPr>
      </w:pPr>
      <w:r w:rsidRPr="00C21299">
        <w:rPr>
          <w:rFonts w:ascii="Trebuchet MS" w:eastAsia="Calibri" w:hAnsi="Trebuchet MS" w:cs="Arial"/>
          <w:b/>
          <w:bCs/>
          <w:noProof/>
          <w14:ligatures w14:val="none"/>
        </w:rPr>
        <w:t>b</w:t>
      </w:r>
      <w:r w:rsidRPr="00C21299">
        <w:rPr>
          <w:rFonts w:ascii="Trebuchet MS" w:eastAsia="Calibri" w:hAnsi="Trebuchet MS" w:cs="Arial"/>
          <w:b/>
          <w:bCs/>
          <w:noProof/>
          <w:vertAlign w:val="subscript"/>
          <w14:ligatures w14:val="none"/>
        </w:rPr>
        <w:t>6</w:t>
      </w:r>
      <w:r w:rsidRPr="00C21299">
        <w:rPr>
          <w:rFonts w:ascii="Trebuchet MS" w:eastAsia="Calibri" w:hAnsi="Trebuchet MS" w:cs="Arial"/>
          <w:b/>
          <w:bCs/>
          <w:noProof/>
          <w14:ligatures w14:val="none"/>
        </w:rPr>
        <w:t>)</w:t>
      </w:r>
      <w:r w:rsidRPr="00C21299">
        <w:rPr>
          <w:rFonts w:ascii="Trebuchet MS" w:eastAsia="Calibri" w:hAnsi="Trebuchet MS" w:cs="Arial"/>
          <w:noProof/>
          <w14:ligatures w14:val="none"/>
        </w:rPr>
        <w:t> </w:t>
      </w:r>
      <w:r w:rsidRPr="00C21299">
        <w:rPr>
          <w:rFonts w:ascii="Trebuchet MS" w:eastAsia="Calibri" w:hAnsi="Trebuchet MS" w:cs="Arial"/>
          <w:b/>
          <w:i/>
          <w:noProof/>
          <w14:ligatures w14:val="none"/>
        </w:rPr>
        <w:t xml:space="preserve">riscurile de accidente majore si/sau dezastre relevante pentru proiectul în cauză, inclusiv cele cauzate de schimbările climatice, conform informaţiilor ştiinţifice: </w:t>
      </w:r>
      <w:r w:rsidRPr="00C21299">
        <w:rPr>
          <w:rFonts w:ascii="Trebuchet MS" w:eastAsia="Calibri" w:hAnsi="Trebuchet MS" w:cs="Arial"/>
          <w:noProof/>
          <w14:ligatures w14:val="none"/>
        </w:rPr>
        <w:t>proiectul nu</w:t>
      </w:r>
      <w:r w:rsidRPr="00C21299">
        <w:rPr>
          <w:rFonts w:ascii="Trebuchet MS" w:eastAsia="Times New Roman" w:hAnsi="Trebuchet MS" w:cs="Times New Roman"/>
          <w:lang w:eastAsia="en-GB"/>
          <w14:ligatures w14:val="none"/>
        </w:rPr>
        <w:t xml:space="preserve"> </w:t>
      </w:r>
      <w:r w:rsidRPr="00C21299">
        <w:rPr>
          <w:rFonts w:ascii="Trebuchet MS" w:eastAsia="Calibri" w:hAnsi="Trebuchet MS" w:cs="Arial"/>
          <w:noProof/>
          <w14:ligatures w14:val="none"/>
        </w:rPr>
        <w:t>intră sub incidenţa legislaţiei privind controlul activităţilor care prezintă pericole de accidente majore în care sunt implicate substanţe periculoase;</w:t>
      </w:r>
    </w:p>
    <w:p w14:paraId="70EE25F1" w14:textId="77777777" w:rsidR="00431D43" w:rsidRPr="00C21299" w:rsidRDefault="00431D43" w:rsidP="00431D43">
      <w:pPr>
        <w:spacing w:after="0" w:line="240" w:lineRule="auto"/>
        <w:ind w:firstLine="720"/>
        <w:jc w:val="both"/>
        <w:rPr>
          <w:rFonts w:ascii="Trebuchet MS" w:eastAsia="Calibri" w:hAnsi="Trebuchet MS" w:cs="Arial"/>
          <w:noProof/>
          <w14:ligatures w14:val="none"/>
        </w:rPr>
      </w:pPr>
      <w:r w:rsidRPr="00C21299">
        <w:rPr>
          <w:rFonts w:ascii="Trebuchet MS" w:eastAsia="Calibri" w:hAnsi="Trebuchet MS" w:cs="Arial"/>
          <w:b/>
          <w:bCs/>
          <w:noProof/>
          <w14:ligatures w14:val="none"/>
        </w:rPr>
        <w:t>b</w:t>
      </w:r>
      <w:r w:rsidRPr="00C21299">
        <w:rPr>
          <w:rFonts w:ascii="Trebuchet MS" w:eastAsia="Calibri" w:hAnsi="Trebuchet MS" w:cs="Arial"/>
          <w:b/>
          <w:bCs/>
          <w:noProof/>
          <w:vertAlign w:val="subscript"/>
          <w14:ligatures w14:val="none"/>
        </w:rPr>
        <w:t>7</w:t>
      </w:r>
      <w:r w:rsidRPr="00C21299">
        <w:rPr>
          <w:rFonts w:ascii="Trebuchet MS" w:eastAsia="Calibri" w:hAnsi="Trebuchet MS" w:cs="Arial"/>
          <w:b/>
          <w:bCs/>
          <w:noProof/>
          <w14:ligatures w14:val="none"/>
        </w:rPr>
        <w:t>)</w:t>
      </w:r>
      <w:r w:rsidRPr="00C21299">
        <w:rPr>
          <w:rFonts w:ascii="Trebuchet MS" w:eastAsia="Calibri" w:hAnsi="Trebuchet MS" w:cs="Arial"/>
          <w:b/>
          <w:i/>
          <w:noProof/>
          <w14:ligatures w14:val="none"/>
        </w:rPr>
        <w:t xml:space="preserve"> riscurile pentru sănătatea umană - de ex., din cauza contaminării apei sau a poluării atmosferice: </w:t>
      </w:r>
    </w:p>
    <w:p w14:paraId="7B327845" w14:textId="77777777" w:rsidR="00431D43" w:rsidRPr="00C21299" w:rsidRDefault="00431D43" w:rsidP="00431D43">
      <w:pPr>
        <w:spacing w:after="0" w:line="240" w:lineRule="auto"/>
        <w:ind w:firstLine="720"/>
        <w:jc w:val="both"/>
        <w:rPr>
          <w:rFonts w:ascii="Trebuchet MS" w:eastAsia="Calibri" w:hAnsi="Trebuchet MS" w:cs="Arial"/>
          <w:b/>
          <w:bCs/>
          <w:noProof/>
          <w14:ligatures w14:val="none"/>
        </w:rPr>
      </w:pPr>
      <w:r w:rsidRPr="00C21299">
        <w:rPr>
          <w:rFonts w:ascii="Trebuchet MS" w:eastAsia="Calibri" w:hAnsi="Trebuchet MS" w:cs="Arial"/>
          <w:bCs/>
          <w:noProof/>
          <w14:ligatures w14:val="none"/>
        </w:rPr>
        <w:t>Se vor lua toate măsurile necesare să fie respectate toate prevederile legilor în vigoare, atât pe timpul execuției lucrărilor, cât si pe timpul funcționării construcției.</w:t>
      </w:r>
      <w:r w:rsidRPr="00C21299">
        <w:rPr>
          <w:rFonts w:ascii="Trebuchet MS" w:eastAsia="Calibri" w:hAnsi="Trebuchet MS" w:cs="Arial"/>
          <w:b/>
          <w:bCs/>
          <w:noProof/>
          <w14:ligatures w14:val="none"/>
        </w:rPr>
        <w:t xml:space="preserve"> </w:t>
      </w:r>
    </w:p>
    <w:p w14:paraId="5A3CFAA8" w14:textId="77777777" w:rsidR="00431D43" w:rsidRPr="00C21299" w:rsidRDefault="00431D43" w:rsidP="00431D43">
      <w:pPr>
        <w:spacing w:after="0" w:line="240" w:lineRule="auto"/>
        <w:ind w:firstLine="720"/>
        <w:jc w:val="both"/>
        <w:rPr>
          <w:rFonts w:ascii="Trebuchet MS" w:eastAsia="Calibri" w:hAnsi="Trebuchet MS" w:cs="Arial"/>
          <w:bCs/>
          <w:noProof/>
          <w14:ligatures w14:val="none"/>
        </w:rPr>
      </w:pPr>
      <w:r w:rsidRPr="00C21299">
        <w:rPr>
          <w:rFonts w:ascii="Trebuchet MS" w:eastAsia="Calibri" w:hAnsi="Trebuchet MS" w:cs="Arial"/>
          <w:bCs/>
          <w:noProof/>
          <w14:ligatures w14:val="none"/>
        </w:rPr>
        <w:t>În proiect s - au prevăzut măsuri obligatorii pentru executantul lucrării astfel încât să se preîntâmpine degradarea componentelor de mediu. În acest sens se vor avea în vedere:</w:t>
      </w:r>
    </w:p>
    <w:p w14:paraId="7068E827" w14:textId="77777777" w:rsidR="00431D43" w:rsidRPr="00C21299"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C21299">
        <w:rPr>
          <w:rFonts w:ascii="Trebuchet MS" w:eastAsia="Calibri" w:hAnsi="Trebuchet MS" w:cs="Arial"/>
          <w:bCs/>
          <w:noProof/>
          <w14:ligatures w14:val="none"/>
        </w:rPr>
        <w:t>protejarea solului și subsolului în zonele adiacente obiectivului de lucru;</w:t>
      </w:r>
    </w:p>
    <w:p w14:paraId="039F1A4E" w14:textId="77777777" w:rsidR="00431D43" w:rsidRPr="00C21299"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C21299">
        <w:rPr>
          <w:rFonts w:ascii="Trebuchet MS" w:eastAsia="Calibri" w:hAnsi="Trebuchet MS" w:cs="Arial"/>
          <w:bCs/>
          <w:noProof/>
          <w14:ligatures w14:val="none"/>
        </w:rPr>
        <w:t>interzicerea depozitării de materiale sau staționării utilajelor în albie;</w:t>
      </w:r>
    </w:p>
    <w:p w14:paraId="09C0D8D0" w14:textId="77777777" w:rsidR="00431D43" w:rsidRPr="00C21299"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C21299">
        <w:rPr>
          <w:rFonts w:ascii="Trebuchet MS" w:eastAsia="Calibri" w:hAnsi="Trebuchet MS" w:cs="Arial"/>
          <w:bCs/>
          <w:noProof/>
          <w14:ligatures w14:val="none"/>
        </w:rPr>
        <w:t>evitarea poluării apelor și solului cu produse petroliere ca urmare a exploatării utilajelor tehnologice;</w:t>
      </w:r>
    </w:p>
    <w:p w14:paraId="464A5910" w14:textId="77777777" w:rsidR="00431D43" w:rsidRPr="00C21299"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C21299">
        <w:rPr>
          <w:rFonts w:ascii="Trebuchet MS" w:eastAsia="Calibri" w:hAnsi="Trebuchet MS" w:cs="Arial"/>
          <w:bCs/>
          <w:noProof/>
          <w14:ligatures w14:val="none"/>
        </w:rPr>
        <w:t>utilizarea de vehicule și utilaje de lucru prevăzute cu motoare cu emisii reduse;</w:t>
      </w:r>
    </w:p>
    <w:p w14:paraId="2D4788D0" w14:textId="77777777" w:rsidR="00431D43" w:rsidRPr="00C21299"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C21299">
        <w:rPr>
          <w:rFonts w:ascii="Trebuchet MS" w:eastAsia="Calibri" w:hAnsi="Trebuchet MS" w:cs="Arial"/>
          <w:bCs/>
          <w:noProof/>
          <w14:ligatures w14:val="none"/>
        </w:rPr>
        <w:t>verificarea periodică și intreținerea corespunzătoare a vehiculelor și utilajelor de lucru;</w:t>
      </w:r>
    </w:p>
    <w:p w14:paraId="2C5870C6" w14:textId="77777777" w:rsidR="00431D43" w:rsidRPr="00C21299"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C21299">
        <w:rPr>
          <w:rFonts w:ascii="Trebuchet MS" w:eastAsia="Calibri" w:hAnsi="Trebuchet MS" w:cs="Arial"/>
          <w:bCs/>
          <w:noProof/>
          <w14:ligatures w14:val="none"/>
        </w:rPr>
        <w:t>restrângerea pe cât posibil a spațiului de depozitarea materiilor prime pe suprafețe rațional dimensionate, lângă obiectivul de execuție;</w:t>
      </w:r>
    </w:p>
    <w:p w14:paraId="57EB3445" w14:textId="77777777" w:rsidR="00431D43" w:rsidRPr="00C21299"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C21299">
        <w:rPr>
          <w:rFonts w:ascii="Trebuchet MS" w:eastAsia="Calibri" w:hAnsi="Trebuchet MS" w:cs="Arial"/>
          <w:bCs/>
          <w:noProof/>
          <w14:ligatures w14:val="none"/>
        </w:rPr>
        <w:t>managementul corespunzător al deșeurilor;</w:t>
      </w:r>
    </w:p>
    <w:p w14:paraId="643F92D5" w14:textId="371E6C5E" w:rsidR="00B346D0" w:rsidRPr="00F13F88" w:rsidRDefault="00B346D0" w:rsidP="00431D43">
      <w:pPr>
        <w:spacing w:after="0" w:line="240" w:lineRule="auto"/>
        <w:jc w:val="both"/>
        <w:rPr>
          <w:rFonts w:ascii="Trebuchet MS" w:eastAsia="Calibri" w:hAnsi="Trebuchet MS" w:cs="Arial"/>
          <w:b/>
          <w:bCs/>
          <w:noProof/>
          <w:color w:val="FF0000"/>
          <w14:ligatures w14:val="none"/>
        </w:rPr>
      </w:pPr>
    </w:p>
    <w:p w14:paraId="5DAEEFBC" w14:textId="4568E5AA" w:rsidR="00431D43" w:rsidRPr="00A94E4E" w:rsidRDefault="00431D43" w:rsidP="00431D43">
      <w:pPr>
        <w:spacing w:after="0" w:line="240" w:lineRule="auto"/>
        <w:jc w:val="both"/>
        <w:rPr>
          <w:rFonts w:ascii="Trebuchet MS" w:eastAsia="Calibri" w:hAnsi="Trebuchet MS" w:cs="Arial"/>
          <w:b/>
          <w:noProof/>
          <w14:ligatures w14:val="none"/>
        </w:rPr>
      </w:pPr>
      <w:r w:rsidRPr="00A94E4E">
        <w:rPr>
          <w:rFonts w:ascii="Trebuchet MS" w:eastAsia="Calibri" w:hAnsi="Trebuchet MS" w:cs="Arial"/>
          <w:b/>
          <w:bCs/>
          <w:noProof/>
          <w14:ligatures w14:val="none"/>
        </w:rPr>
        <w:t xml:space="preserve">c). </w:t>
      </w:r>
      <w:r w:rsidRPr="00A94E4E">
        <w:rPr>
          <w:rFonts w:ascii="Trebuchet MS" w:eastAsia="Calibri" w:hAnsi="Trebuchet MS" w:cs="Arial"/>
          <w:b/>
          <w:noProof/>
          <w14:ligatures w14:val="none"/>
        </w:rPr>
        <w:t>Amplasarea proiectelor:</w:t>
      </w:r>
    </w:p>
    <w:p w14:paraId="773B25D7" w14:textId="65E3347B" w:rsidR="00FE60DB" w:rsidRPr="009F66A7" w:rsidRDefault="00431D43" w:rsidP="00A94E4E">
      <w:pPr>
        <w:spacing w:after="0" w:line="240" w:lineRule="auto"/>
        <w:jc w:val="both"/>
        <w:rPr>
          <w:rFonts w:ascii="Trebuchet MS" w:eastAsia="Calibri" w:hAnsi="Trebuchet MS" w:cs="Arial"/>
          <w14:ligatures w14:val="none"/>
        </w:rPr>
      </w:pPr>
      <w:r w:rsidRPr="00A94E4E">
        <w:rPr>
          <w:rFonts w:ascii="Trebuchet MS" w:eastAsia="Calibri" w:hAnsi="Trebuchet MS" w:cs="Arial"/>
          <w:b/>
          <w:bCs/>
          <w:noProof/>
          <w14:ligatures w14:val="none"/>
        </w:rPr>
        <w:t>   </w:t>
      </w:r>
      <w:r w:rsidRPr="00A94E4E">
        <w:rPr>
          <w:rFonts w:ascii="Trebuchet MS" w:eastAsia="Calibri" w:hAnsi="Trebuchet MS" w:cs="Arial"/>
          <w:b/>
          <w:bCs/>
          <w:noProof/>
          <w14:ligatures w14:val="none"/>
        </w:rPr>
        <w:tab/>
        <w:t>c</w:t>
      </w:r>
      <w:r w:rsidRPr="00A94E4E">
        <w:rPr>
          <w:rFonts w:ascii="Trebuchet MS" w:eastAsia="Calibri" w:hAnsi="Trebuchet MS" w:cs="Arial"/>
          <w:b/>
          <w:bCs/>
          <w:noProof/>
          <w:vertAlign w:val="subscript"/>
          <w14:ligatures w14:val="none"/>
        </w:rPr>
        <w:t>1</w:t>
      </w:r>
      <w:r w:rsidRPr="00A94E4E">
        <w:rPr>
          <w:rFonts w:ascii="Trebuchet MS" w:eastAsia="Calibri" w:hAnsi="Trebuchet MS" w:cs="Arial"/>
          <w:b/>
          <w:bCs/>
          <w:noProof/>
          <w14:ligatures w14:val="none"/>
        </w:rPr>
        <w:t>)</w:t>
      </w:r>
      <w:r w:rsidRPr="00A94E4E">
        <w:rPr>
          <w:rFonts w:ascii="Trebuchet MS" w:eastAsia="Calibri" w:hAnsi="Trebuchet MS" w:cs="Arial"/>
          <w:noProof/>
          <w14:ligatures w14:val="none"/>
        </w:rPr>
        <w:t> </w:t>
      </w:r>
      <w:r w:rsidRPr="00A94E4E">
        <w:rPr>
          <w:rFonts w:ascii="Trebuchet MS" w:eastAsia="Calibri" w:hAnsi="Trebuchet MS" w:cs="Arial"/>
          <w:b/>
          <w:i/>
          <w:noProof/>
          <w14:ligatures w14:val="none"/>
        </w:rPr>
        <w:t>utilizarea actuală si aprobată a terenurilor:</w:t>
      </w:r>
      <w:r w:rsidRPr="00A94E4E">
        <w:rPr>
          <w:rFonts w:ascii="Trebuchet MS" w:eastAsia="Calibri" w:hAnsi="Trebuchet MS" w:cs="Arial"/>
          <w14:ligatures w14:val="none"/>
        </w:rPr>
        <w:t xml:space="preserve"> </w:t>
      </w:r>
      <w:r w:rsidR="00A94E4E" w:rsidRPr="00605B48">
        <w:rPr>
          <w:rFonts w:ascii="Trebuchet MS" w:eastAsia="Calibri" w:hAnsi="Trebuchet MS" w:cs="Arial"/>
          <w14:ligatures w14:val="none"/>
        </w:rPr>
        <w:t xml:space="preserve">conform certificatului de urbanism nr. </w:t>
      </w:r>
      <w:r w:rsidR="00605B48" w:rsidRPr="00605B48">
        <w:rPr>
          <w:rFonts w:ascii="Trebuchet MS" w:eastAsia="Calibri" w:hAnsi="Trebuchet MS" w:cs="Arial"/>
          <w14:ligatures w14:val="none"/>
        </w:rPr>
        <w:t>5 din 24.02.2022</w:t>
      </w:r>
      <w:r w:rsidR="00A94E4E" w:rsidRPr="00605B48">
        <w:rPr>
          <w:rFonts w:ascii="Trebuchet MS" w:eastAsia="Calibri" w:hAnsi="Trebuchet MS" w:cs="Arial"/>
          <w14:ligatures w14:val="none"/>
        </w:rPr>
        <w:t xml:space="preserve"> emis de </w:t>
      </w:r>
      <w:r w:rsidR="00605B48" w:rsidRPr="00605B48">
        <w:rPr>
          <w:rFonts w:ascii="Trebuchet MS" w:eastAsia="Calibri" w:hAnsi="Trebuchet MS" w:cs="Arial"/>
          <w14:ligatures w14:val="none"/>
        </w:rPr>
        <w:t>Primăria Comunei</w:t>
      </w:r>
      <w:r w:rsidR="00A94E4E" w:rsidRPr="00605B48">
        <w:rPr>
          <w:rFonts w:ascii="Trebuchet MS" w:eastAsia="Calibri" w:hAnsi="Trebuchet MS" w:cs="Arial"/>
          <w14:ligatures w14:val="none"/>
        </w:rPr>
        <w:t xml:space="preserve"> </w:t>
      </w:r>
      <w:r w:rsidR="00605B48" w:rsidRPr="00605B48">
        <w:rPr>
          <w:rFonts w:ascii="Trebuchet MS" w:eastAsia="Calibri" w:hAnsi="Trebuchet MS" w:cs="Arial"/>
          <w14:ligatures w14:val="none"/>
        </w:rPr>
        <w:t>Cizer</w:t>
      </w:r>
      <w:r w:rsidR="00A94E4E" w:rsidRPr="00605B48">
        <w:rPr>
          <w:rFonts w:ascii="Trebuchet MS" w:eastAsia="Calibri" w:hAnsi="Trebuchet MS" w:cs="Arial"/>
          <w14:ligatures w14:val="none"/>
        </w:rPr>
        <w:t>, terenul</w:t>
      </w:r>
      <w:r w:rsidR="009F66A7">
        <w:rPr>
          <w:rFonts w:ascii="Trebuchet MS" w:eastAsia="Calibri" w:hAnsi="Trebuchet MS" w:cs="Arial"/>
          <w14:ligatures w14:val="none"/>
        </w:rPr>
        <w:t xml:space="preserve"> aferent investiției</w:t>
      </w:r>
      <w:r w:rsidR="00A94E4E" w:rsidRPr="00605B48">
        <w:rPr>
          <w:rFonts w:ascii="Trebuchet MS" w:eastAsia="Calibri" w:hAnsi="Trebuchet MS" w:cs="Arial"/>
          <w14:ligatures w14:val="none"/>
        </w:rPr>
        <w:t xml:space="preserve"> este</w:t>
      </w:r>
      <w:r w:rsidR="00A94E4E" w:rsidRPr="00A94E4E">
        <w:rPr>
          <w:rFonts w:ascii="Trebuchet MS" w:eastAsia="Calibri" w:hAnsi="Trebuchet MS" w:cs="Arial"/>
          <w:color w:val="FF0000"/>
          <w14:ligatures w14:val="none"/>
        </w:rPr>
        <w:t xml:space="preserve"> </w:t>
      </w:r>
      <w:r w:rsidR="00A94E4E" w:rsidRPr="009F66A7">
        <w:rPr>
          <w:rFonts w:ascii="Trebuchet MS" w:eastAsia="Calibri" w:hAnsi="Trebuchet MS" w:cs="Arial"/>
          <w14:ligatures w14:val="none"/>
        </w:rPr>
        <w:t>situat în intravilanul</w:t>
      </w:r>
      <w:r w:rsidR="009F66A7" w:rsidRPr="009F66A7">
        <w:rPr>
          <w:rFonts w:ascii="Trebuchet MS" w:eastAsia="Calibri" w:hAnsi="Trebuchet MS" w:cs="Arial"/>
          <w14:ligatures w14:val="none"/>
        </w:rPr>
        <w:t xml:space="preserve"> și extravilanul localității Cizer, potrivit PUG al comunei Cizer și aparține domeniului public al comunei Cizer.</w:t>
      </w:r>
      <w:r w:rsidR="009F66A7">
        <w:rPr>
          <w:rFonts w:ascii="Trebuchet MS" w:eastAsia="Calibri" w:hAnsi="Trebuchet MS" w:cs="Arial"/>
          <w14:ligatures w14:val="none"/>
        </w:rPr>
        <w:t xml:space="preserve"> Terenul este situat în zona de locuit cu funcțiuni complementare</w:t>
      </w:r>
      <w:r w:rsidR="00D66639">
        <w:rPr>
          <w:rFonts w:ascii="Trebuchet MS" w:eastAsia="Calibri" w:hAnsi="Trebuchet MS" w:cs="Arial"/>
          <w14:ligatures w14:val="none"/>
        </w:rPr>
        <w:t xml:space="preserve"> </w:t>
      </w:r>
      <w:r w:rsidR="009F66A7">
        <w:rPr>
          <w:rFonts w:ascii="Trebuchet MS" w:eastAsia="Calibri" w:hAnsi="Trebuchet MS" w:cs="Arial"/>
          <w14:ligatures w14:val="none"/>
        </w:rPr>
        <w:t xml:space="preserve">și zona activități productive, potrivit PUG al comunei Cizer și este folosit pentru circulația rutieră și pietonală. </w:t>
      </w:r>
    </w:p>
    <w:p w14:paraId="188F8406" w14:textId="77777777" w:rsidR="00431D43" w:rsidRPr="00A94E4E"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A94E4E">
        <w:rPr>
          <w:rFonts w:ascii="Trebuchet MS" w:eastAsia="Calibri" w:hAnsi="Trebuchet MS" w:cs="Arial"/>
          <w:b/>
          <w:bCs/>
          <w:noProof/>
          <w14:ligatures w14:val="none"/>
        </w:rPr>
        <w:t>c</w:t>
      </w:r>
      <w:r w:rsidRPr="00A94E4E">
        <w:rPr>
          <w:rFonts w:ascii="Trebuchet MS" w:eastAsia="Calibri" w:hAnsi="Trebuchet MS" w:cs="Arial"/>
          <w:b/>
          <w:bCs/>
          <w:noProof/>
          <w:vertAlign w:val="subscript"/>
          <w14:ligatures w14:val="none"/>
        </w:rPr>
        <w:t>2</w:t>
      </w:r>
      <w:r w:rsidRPr="00A94E4E">
        <w:rPr>
          <w:rFonts w:ascii="Trebuchet MS" w:eastAsia="Calibri" w:hAnsi="Trebuchet MS" w:cs="Arial"/>
          <w:b/>
          <w:bCs/>
          <w:noProof/>
          <w14:ligatures w14:val="none"/>
        </w:rPr>
        <w:t xml:space="preserve">) </w:t>
      </w:r>
      <w:r w:rsidRPr="00A94E4E">
        <w:rPr>
          <w:rFonts w:ascii="Trebuchet MS" w:eastAsia="Calibri" w:hAnsi="Trebuchet MS" w:cs="Arial"/>
          <w:b/>
          <w:i/>
          <w:noProof/>
          <w14:ligatures w14:val="none"/>
        </w:rPr>
        <w:t>bogăţia, disponibilitatea, calitatea si capacitatea de regenerare relative ale resurselor naturale, inclusiv solul, terenurile, apa si biodiversitatea, din zonă si din subteranul acesteia:</w:t>
      </w:r>
      <w:r w:rsidRPr="00A94E4E">
        <w:rPr>
          <w:rFonts w:ascii="Trebuchet MS" w:eastAsia="Calibri" w:hAnsi="Trebuchet MS" w:cs="Arial"/>
          <w14:ligatures w14:val="none"/>
        </w:rPr>
        <w:t xml:space="preserve">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54C89825" w14:textId="77777777" w:rsidR="00431D43" w:rsidRPr="00A94E4E" w:rsidRDefault="00431D43" w:rsidP="00431D43">
      <w:pPr>
        <w:spacing w:after="0" w:line="240" w:lineRule="auto"/>
        <w:ind w:firstLine="720"/>
        <w:jc w:val="both"/>
        <w:rPr>
          <w:rFonts w:ascii="Trebuchet MS" w:eastAsia="Calibri" w:hAnsi="Trebuchet MS" w:cs="Arial"/>
          <w:noProof/>
          <w14:ligatures w14:val="none"/>
        </w:rPr>
      </w:pPr>
      <w:r w:rsidRPr="00A94E4E">
        <w:rPr>
          <w:rFonts w:ascii="Trebuchet MS" w:eastAsia="Calibri" w:hAnsi="Trebuchet MS" w:cs="Arial"/>
          <w:b/>
          <w:bCs/>
          <w:noProof/>
          <w14:ligatures w14:val="none"/>
        </w:rPr>
        <w:t>c</w:t>
      </w:r>
      <w:r w:rsidRPr="00A94E4E">
        <w:rPr>
          <w:rFonts w:ascii="Trebuchet MS" w:eastAsia="Calibri" w:hAnsi="Trebuchet MS" w:cs="Arial"/>
          <w:b/>
          <w:bCs/>
          <w:noProof/>
          <w:vertAlign w:val="subscript"/>
          <w14:ligatures w14:val="none"/>
        </w:rPr>
        <w:t>3</w:t>
      </w:r>
      <w:r w:rsidRPr="00A94E4E">
        <w:rPr>
          <w:rFonts w:ascii="Trebuchet MS" w:eastAsia="Calibri" w:hAnsi="Trebuchet MS" w:cs="Arial"/>
          <w:b/>
          <w:bCs/>
          <w:noProof/>
          <w14:ligatures w14:val="none"/>
        </w:rPr>
        <w:t xml:space="preserve">) </w:t>
      </w:r>
      <w:r w:rsidRPr="00A94E4E">
        <w:rPr>
          <w:rFonts w:ascii="Trebuchet MS" w:eastAsia="Calibri" w:hAnsi="Trebuchet MS" w:cs="Arial"/>
          <w:b/>
          <w:i/>
          <w:noProof/>
          <w14:ligatures w14:val="none"/>
        </w:rPr>
        <w:t>capacitatea de absorbţie a mediului natural, acordându-se o atenţie specială următoarelor zone:</w:t>
      </w:r>
    </w:p>
    <w:p w14:paraId="2E81A599" w14:textId="77777777" w:rsidR="00431D43" w:rsidRPr="00A94E4E"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A94E4E">
        <w:rPr>
          <w:rFonts w:ascii="Trebuchet MS" w:eastAsia="Calibri" w:hAnsi="Trebuchet MS" w:cs="Arial"/>
          <w:noProof/>
          <w14:ligatures w14:val="none"/>
        </w:rPr>
        <w:t>zone umede, zone riverane, guri ale râurilor: nu este cazul;</w:t>
      </w:r>
    </w:p>
    <w:p w14:paraId="3EBAB679" w14:textId="77777777" w:rsidR="00431D43" w:rsidRPr="00A94E4E"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A94E4E">
        <w:rPr>
          <w:rFonts w:ascii="Trebuchet MS" w:eastAsia="Calibri" w:hAnsi="Trebuchet MS" w:cs="Arial"/>
          <w:noProof/>
          <w14:ligatures w14:val="none"/>
        </w:rPr>
        <w:t>zone costiere si mediul marin: nu este cazul;</w:t>
      </w:r>
    </w:p>
    <w:p w14:paraId="1BF71C45" w14:textId="77777777" w:rsidR="00431D43" w:rsidRPr="00A94E4E"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A94E4E">
        <w:rPr>
          <w:rFonts w:ascii="Trebuchet MS" w:eastAsia="Calibri" w:hAnsi="Trebuchet MS" w:cs="Arial"/>
          <w:noProof/>
          <w14:ligatures w14:val="none"/>
        </w:rPr>
        <w:t>zonele montane si forestiere: nu este cazul;</w:t>
      </w:r>
    </w:p>
    <w:p w14:paraId="72045483" w14:textId="77777777" w:rsidR="00431D43" w:rsidRPr="00A94E4E"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A94E4E">
        <w:rPr>
          <w:rFonts w:ascii="Trebuchet MS" w:eastAsia="Calibri" w:hAnsi="Trebuchet MS" w:cs="Arial"/>
          <w:noProof/>
          <w14:ligatures w14:val="none"/>
        </w:rPr>
        <w:t>arii naturale protejate de interes naţional, comunitar, internaţional: nu este cazul;</w:t>
      </w:r>
    </w:p>
    <w:p w14:paraId="2B2B1070" w14:textId="77777777" w:rsidR="00431D43" w:rsidRPr="00A94E4E"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A94E4E">
        <w:rPr>
          <w:rFonts w:ascii="Trebuchet MS" w:eastAsia="Calibri" w:hAnsi="Trebuchet MS" w:cs="Arial"/>
          <w:noProof/>
          <w14:ligatures w14:val="none"/>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2E22736D" w14:textId="77777777" w:rsidR="00431D43" w:rsidRPr="00A94E4E"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A94E4E">
        <w:rPr>
          <w:rFonts w:ascii="Trebuchet MS" w:eastAsia="Calibri" w:hAnsi="Trebuchet MS" w:cs="Arial"/>
          <w:noProof/>
          <w14:ligatures w14:val="none"/>
        </w:rPr>
        <w:lastRenderedPageBreak/>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7AB2F529" w14:textId="77777777" w:rsidR="00431D43" w:rsidRPr="00A94E4E"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A94E4E">
        <w:rPr>
          <w:rFonts w:ascii="Trebuchet MS" w:eastAsia="Calibri" w:hAnsi="Trebuchet MS" w:cs="Arial"/>
          <w:noProof/>
          <w14:ligatures w14:val="none"/>
        </w:rPr>
        <w:t>zonele cu o densitate mare a populaţiei:</w:t>
      </w:r>
      <w:r w:rsidRPr="00A94E4E">
        <w:rPr>
          <w:rFonts w:ascii="Trebuchet MS" w:eastAsia="SimSun" w:hAnsi="Trebuchet MS" w:cs="Arial Unicode MS"/>
          <w:kern w:val="1"/>
          <w:lang w:eastAsia="zh-CN" w:bidi="hi-IN"/>
          <w14:ligatures w14:val="none"/>
        </w:rPr>
        <w:t xml:space="preserve"> </w:t>
      </w:r>
      <w:r w:rsidRPr="00A94E4E">
        <w:rPr>
          <w:rFonts w:ascii="Trebuchet MS" w:eastAsia="Calibri" w:hAnsi="Trebuchet MS" w:cs="Arial"/>
          <w:noProof/>
          <w14:ligatures w14:val="none"/>
        </w:rPr>
        <w:t>nu este cazul;</w:t>
      </w:r>
    </w:p>
    <w:p w14:paraId="3E741A8F" w14:textId="77777777" w:rsidR="00431D43" w:rsidRPr="00A94E4E"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A94E4E">
        <w:rPr>
          <w:rFonts w:ascii="Trebuchet MS" w:eastAsia="Calibri" w:hAnsi="Trebuchet MS" w:cs="Arial"/>
          <w:noProof/>
          <w14:ligatures w14:val="none"/>
        </w:rPr>
        <w:t>peisaje si situri importante din punct de vedere istoric, cultural sau arheologic: nu este cazul;</w:t>
      </w:r>
    </w:p>
    <w:p w14:paraId="072BB2C0" w14:textId="77777777" w:rsidR="00431D43" w:rsidRPr="00F13F88" w:rsidRDefault="00431D43" w:rsidP="00AC78ED">
      <w:pPr>
        <w:spacing w:after="0" w:line="240" w:lineRule="auto"/>
        <w:ind w:firstLine="567"/>
        <w:jc w:val="both"/>
        <w:rPr>
          <w:rFonts w:ascii="Trebuchet MS" w:eastAsia="Calibri" w:hAnsi="Trebuchet MS" w:cs="Arial"/>
          <w:b/>
          <w:bCs/>
          <w:noProof/>
          <w:color w:val="FF0000"/>
          <w14:ligatures w14:val="none"/>
        </w:rPr>
      </w:pPr>
    </w:p>
    <w:p w14:paraId="32751836" w14:textId="77777777" w:rsidR="00431D43" w:rsidRPr="00174D7E" w:rsidRDefault="00431D43" w:rsidP="00431D43">
      <w:pPr>
        <w:spacing w:after="0" w:line="240" w:lineRule="auto"/>
        <w:jc w:val="both"/>
        <w:rPr>
          <w:rFonts w:ascii="Trebuchet MS" w:eastAsia="Calibri" w:hAnsi="Trebuchet MS" w:cs="Arial"/>
          <w:b/>
          <w:bCs/>
          <w:noProof/>
          <w14:ligatures w14:val="none"/>
        </w:rPr>
      </w:pPr>
      <w:r w:rsidRPr="00174D7E">
        <w:rPr>
          <w:rFonts w:ascii="Trebuchet MS" w:eastAsia="Calibri" w:hAnsi="Trebuchet MS" w:cs="Arial"/>
          <w:b/>
          <w:bCs/>
          <w:noProof/>
          <w14:ligatures w14:val="none"/>
        </w:rPr>
        <w:t xml:space="preserve">d). </w:t>
      </w:r>
      <w:r w:rsidRPr="00174D7E">
        <w:rPr>
          <w:rFonts w:ascii="Trebuchet MS" w:eastAsia="Calibri" w:hAnsi="Trebuchet MS" w:cs="Arial"/>
          <w:b/>
          <w:noProof/>
          <w14:ligatures w14:val="none"/>
        </w:rPr>
        <w:t>Tipurile si caracteristicile impactului potenţial:</w:t>
      </w:r>
    </w:p>
    <w:p w14:paraId="512EACC1" w14:textId="77777777" w:rsidR="00431D43" w:rsidRPr="00174D7E" w:rsidRDefault="00431D43" w:rsidP="00431D43">
      <w:pPr>
        <w:spacing w:after="0" w:line="240" w:lineRule="auto"/>
        <w:ind w:firstLine="720"/>
        <w:jc w:val="both"/>
        <w:rPr>
          <w:rFonts w:ascii="Trebuchet MS" w:eastAsia="Calibri" w:hAnsi="Trebuchet MS" w:cs="Arial"/>
          <w:noProof/>
          <w14:ligatures w14:val="none"/>
        </w:rPr>
      </w:pPr>
      <w:r w:rsidRPr="00174D7E">
        <w:rPr>
          <w:rFonts w:ascii="Trebuchet MS" w:eastAsia="Calibri" w:hAnsi="Trebuchet MS" w:cs="Arial"/>
          <w:b/>
          <w:bCs/>
          <w:noProof/>
          <w14:ligatures w14:val="none"/>
        </w:rPr>
        <w:t>   </w:t>
      </w:r>
      <w:r w:rsidRPr="00174D7E">
        <w:rPr>
          <w:rFonts w:ascii="Trebuchet MS" w:eastAsia="Calibri" w:hAnsi="Trebuchet MS" w:cs="Arial"/>
          <w14:ligatures w14:val="none"/>
        </w:rPr>
        <w:t>d</w:t>
      </w:r>
      <w:r w:rsidRPr="00174D7E">
        <w:rPr>
          <w:rFonts w:ascii="Trebuchet MS" w:eastAsia="Calibri" w:hAnsi="Trebuchet MS" w:cs="Arial"/>
          <w:vertAlign w:val="subscript"/>
          <w14:ligatures w14:val="none"/>
        </w:rPr>
        <w:t>1</w:t>
      </w:r>
      <w:r w:rsidRPr="00174D7E">
        <w:rPr>
          <w:rFonts w:ascii="Trebuchet MS" w:eastAsia="Calibri" w:hAnsi="Trebuchet MS" w:cs="Arial"/>
          <w14:ligatures w14:val="none"/>
        </w:rPr>
        <w:t xml:space="preserve">) </w:t>
      </w:r>
      <w:r w:rsidRPr="00174D7E">
        <w:rPr>
          <w:rFonts w:ascii="Trebuchet MS" w:eastAsia="Calibri" w:hAnsi="Trebuchet MS" w:cs="Arial"/>
          <w:noProof/>
          <w14:ligatures w14:val="none"/>
        </w:rPr>
        <w:t xml:space="preserve">importanţa si extinderea spaţială a impactului - de exemplu, zona geografică si dimensiunea populaţiei care poate fi afectată: </w:t>
      </w:r>
      <w:r w:rsidRPr="00174D7E">
        <w:rPr>
          <w:rFonts w:ascii="Trebuchet MS" w:eastAsia="Calibri" w:hAnsi="Trebuchet MS" w:cs="Arial"/>
          <w14:ligatures w14:val="none"/>
        </w:rPr>
        <w:t xml:space="preserve">- punctual pe perioada de execuţie. </w:t>
      </w:r>
      <w:r w:rsidRPr="00174D7E">
        <w:rPr>
          <w:rFonts w:ascii="Trebuchet MS" w:eastAsia="Calibri" w:hAnsi="Trebuchet MS" w:cs="Arial"/>
          <w:i/>
          <w14:ligatures w14:val="none"/>
        </w:rPr>
        <w:t>Conform criteriilor stabilite la punctul b). și c).</w:t>
      </w:r>
      <w:r w:rsidRPr="00174D7E">
        <w:rPr>
          <w:rFonts w:ascii="Trebuchet MS" w:eastAsia="Calibri" w:hAnsi="Trebuchet MS" w:cs="Arial"/>
          <w14:ligatures w14:val="none"/>
        </w:rPr>
        <w:t xml:space="preserve"> </w:t>
      </w:r>
      <w:r w:rsidRPr="00174D7E">
        <w:rPr>
          <w:rFonts w:ascii="Trebuchet MS" w:eastAsia="Calibri" w:hAnsi="Trebuchet MS" w:cs="Arial"/>
          <w:i/>
          <w14:ligatures w14:val="none"/>
        </w:rPr>
        <w:t>semnificația/importanța impactului asupra factorilor de mediu va fi minoră, nesemnificativă, iar extinderea spațială a impactului va fi locală.</w:t>
      </w:r>
    </w:p>
    <w:p w14:paraId="06A6397D" w14:textId="77777777" w:rsidR="00431D43" w:rsidRPr="00174D7E" w:rsidRDefault="00431D43" w:rsidP="00431D43">
      <w:pPr>
        <w:spacing w:after="0" w:line="240" w:lineRule="auto"/>
        <w:ind w:firstLine="720"/>
        <w:jc w:val="both"/>
        <w:rPr>
          <w:rFonts w:ascii="Trebuchet MS" w:eastAsia="Calibri" w:hAnsi="Trebuchet MS" w:cs="Arial"/>
          <w:bCs/>
          <w:noProof/>
          <w14:ligatures w14:val="none"/>
        </w:rPr>
      </w:pPr>
      <w:r w:rsidRPr="00174D7E">
        <w:rPr>
          <w:rFonts w:ascii="Trebuchet MS" w:eastAsia="Calibri" w:hAnsi="Trebuchet MS" w:cs="Arial"/>
          <w14:ligatures w14:val="none"/>
        </w:rPr>
        <w:t xml:space="preserve">   </w:t>
      </w:r>
      <w:r w:rsidRPr="00174D7E">
        <w:rPr>
          <w:rFonts w:ascii="Trebuchet MS" w:eastAsia="Calibri" w:hAnsi="Trebuchet MS" w:cs="Arial"/>
          <w:bCs/>
          <w:noProof/>
          <w14:ligatures w14:val="none"/>
        </w:rPr>
        <w:t>d</w:t>
      </w:r>
      <w:r w:rsidRPr="00174D7E">
        <w:rPr>
          <w:rFonts w:ascii="Trebuchet MS" w:eastAsia="Calibri" w:hAnsi="Trebuchet MS" w:cs="Arial"/>
          <w:bCs/>
          <w:noProof/>
          <w:vertAlign w:val="subscript"/>
          <w14:ligatures w14:val="none"/>
        </w:rPr>
        <w:t>2</w:t>
      </w:r>
      <w:r w:rsidRPr="00174D7E">
        <w:rPr>
          <w:rFonts w:ascii="Trebuchet MS" w:eastAsia="Calibri" w:hAnsi="Trebuchet MS" w:cs="Arial"/>
          <w:bCs/>
          <w:noProof/>
          <w14:ligatures w14:val="none"/>
        </w:rPr>
        <w:t xml:space="preserve">) natura impactului: - </w:t>
      </w:r>
      <w:r w:rsidRPr="00174D7E">
        <w:rPr>
          <w:rFonts w:ascii="Trebuchet MS" w:eastAsia="Calibri" w:hAnsi="Trebuchet MS" w:cs="Arial"/>
          <w:bCs/>
          <w:i/>
          <w:noProof/>
          <w14:ligatures w14:val="none"/>
        </w:rPr>
        <w:t>redusă, pe perioada de execuţie și funcţionare.</w:t>
      </w:r>
    </w:p>
    <w:p w14:paraId="31F82DED" w14:textId="77777777" w:rsidR="00431D43" w:rsidRPr="00174D7E" w:rsidRDefault="00431D43" w:rsidP="00431D43">
      <w:pPr>
        <w:spacing w:after="0" w:line="240" w:lineRule="auto"/>
        <w:ind w:firstLine="720"/>
        <w:jc w:val="both"/>
        <w:rPr>
          <w:rFonts w:ascii="Trebuchet MS" w:eastAsia="Calibri" w:hAnsi="Trebuchet MS" w:cs="Arial"/>
          <w:noProof/>
          <w14:ligatures w14:val="none"/>
        </w:rPr>
      </w:pPr>
      <w:r w:rsidRPr="00174D7E">
        <w:rPr>
          <w:rFonts w:ascii="Trebuchet MS" w:eastAsia="Calibri" w:hAnsi="Trebuchet MS" w:cs="Arial"/>
          <w14:ligatures w14:val="none"/>
        </w:rPr>
        <w:t xml:space="preserve">   d</w:t>
      </w:r>
      <w:r w:rsidRPr="00174D7E">
        <w:rPr>
          <w:rFonts w:ascii="Trebuchet MS" w:eastAsia="Calibri" w:hAnsi="Trebuchet MS" w:cs="Arial"/>
          <w:vertAlign w:val="subscript"/>
          <w14:ligatures w14:val="none"/>
        </w:rPr>
        <w:t>3</w:t>
      </w:r>
      <w:r w:rsidRPr="00174D7E">
        <w:rPr>
          <w:rFonts w:ascii="Trebuchet MS" w:eastAsia="Calibri" w:hAnsi="Trebuchet MS" w:cs="Arial"/>
          <w14:ligatures w14:val="none"/>
        </w:rPr>
        <w:t xml:space="preserve">) </w:t>
      </w:r>
      <w:r w:rsidRPr="00174D7E">
        <w:rPr>
          <w:rFonts w:ascii="Trebuchet MS" w:eastAsia="Calibri" w:hAnsi="Trebuchet MS" w:cs="Arial"/>
          <w:noProof/>
          <w14:ligatures w14:val="none"/>
        </w:rPr>
        <w:t xml:space="preserve">natura transfrontalieră a impactului: </w:t>
      </w:r>
      <w:r w:rsidRPr="00174D7E">
        <w:rPr>
          <w:rFonts w:ascii="Trebuchet MS" w:eastAsia="Calibri" w:hAnsi="Trebuchet MS" w:cs="Arial"/>
          <w14:ligatures w14:val="none"/>
        </w:rPr>
        <w:t>- nu este cazul</w:t>
      </w:r>
      <w:r w:rsidRPr="00174D7E">
        <w:rPr>
          <w:rFonts w:ascii="Trebuchet MS" w:eastAsia="Calibri" w:hAnsi="Trebuchet MS" w:cs="Arial"/>
          <w:noProof/>
          <w14:ligatures w14:val="none"/>
        </w:rPr>
        <w:t xml:space="preserve">; </w:t>
      </w:r>
      <w:r w:rsidRPr="00174D7E">
        <w:rPr>
          <w:rFonts w:ascii="Trebuchet MS" w:eastAsia="Calibri" w:hAnsi="Trebuchet MS" w:cs="Arial"/>
          <w:i/>
          <w:noProof/>
          <w14:ligatures w14:val="none"/>
        </w:rPr>
        <w:t>amplasamentul proiectului nu se află în apropierea graniței cu alte țări, proiectul nu va influența calitatea aerului înconjurător al altei țări sau nu va genera emisii în ape care se genereze efecte pe teritoriul altui stat.</w:t>
      </w:r>
    </w:p>
    <w:p w14:paraId="1906BBCF" w14:textId="77777777" w:rsidR="00431D43" w:rsidRPr="00174D7E" w:rsidRDefault="00431D43" w:rsidP="00431D43">
      <w:pPr>
        <w:spacing w:after="0" w:line="240" w:lineRule="auto"/>
        <w:ind w:firstLine="720"/>
        <w:jc w:val="both"/>
        <w:rPr>
          <w:rFonts w:ascii="Trebuchet MS" w:eastAsia="Calibri" w:hAnsi="Trebuchet MS" w:cs="Arial"/>
          <w:noProof/>
          <w14:ligatures w14:val="none"/>
        </w:rPr>
      </w:pPr>
      <w:r w:rsidRPr="00174D7E">
        <w:rPr>
          <w:rFonts w:ascii="Trebuchet MS" w:eastAsia="Calibri" w:hAnsi="Trebuchet MS" w:cs="Arial"/>
          <w:b/>
          <w:bCs/>
          <w:noProof/>
          <w14:ligatures w14:val="none"/>
        </w:rPr>
        <w:t>   </w:t>
      </w:r>
      <w:r w:rsidRPr="00174D7E">
        <w:rPr>
          <w:rFonts w:ascii="Trebuchet MS" w:eastAsia="Calibri" w:hAnsi="Trebuchet MS" w:cs="Arial"/>
          <w14:ligatures w14:val="none"/>
        </w:rPr>
        <w:t>d</w:t>
      </w:r>
      <w:r w:rsidRPr="00174D7E">
        <w:rPr>
          <w:rFonts w:ascii="Trebuchet MS" w:eastAsia="Calibri" w:hAnsi="Trebuchet MS" w:cs="Arial"/>
          <w:vertAlign w:val="subscript"/>
          <w14:ligatures w14:val="none"/>
        </w:rPr>
        <w:t>4</w:t>
      </w:r>
      <w:r w:rsidRPr="00174D7E">
        <w:rPr>
          <w:rFonts w:ascii="Trebuchet MS" w:eastAsia="Calibri" w:hAnsi="Trebuchet MS" w:cs="Arial"/>
          <w14:ligatures w14:val="none"/>
        </w:rPr>
        <w:t>)</w:t>
      </w:r>
      <w:r w:rsidRPr="00174D7E">
        <w:rPr>
          <w:rFonts w:ascii="Trebuchet MS" w:eastAsia="Calibri" w:hAnsi="Trebuchet MS" w:cs="Arial"/>
          <w:noProof/>
          <w14:ligatures w14:val="none"/>
        </w:rPr>
        <w:t xml:space="preserve"> intensitatea si complexitatea impactului: </w:t>
      </w:r>
      <w:r w:rsidRPr="00174D7E">
        <w:rPr>
          <w:rFonts w:ascii="Trebuchet MS" w:eastAsia="Calibri" w:hAnsi="Trebuchet MS" w:cs="Arial"/>
          <w14:ligatures w14:val="none"/>
        </w:rPr>
        <w:t>- va fi mică pe perioada de execuţie și funcţionare</w:t>
      </w:r>
      <w:r w:rsidRPr="00174D7E">
        <w:rPr>
          <w:rFonts w:ascii="Trebuchet MS" w:eastAsia="Calibri" w:hAnsi="Trebuchet MS" w:cs="Arial"/>
          <w:noProof/>
          <w14:ligatures w14:val="none"/>
        </w:rPr>
        <w:t>;</w:t>
      </w:r>
    </w:p>
    <w:p w14:paraId="325FBE74" w14:textId="77777777" w:rsidR="00431D43" w:rsidRPr="00174D7E" w:rsidRDefault="00431D43" w:rsidP="00431D43">
      <w:pPr>
        <w:spacing w:after="0" w:line="240" w:lineRule="auto"/>
        <w:ind w:firstLine="720"/>
        <w:jc w:val="both"/>
        <w:rPr>
          <w:rFonts w:ascii="Trebuchet MS" w:eastAsia="Calibri" w:hAnsi="Trebuchet MS" w:cs="Arial"/>
          <w:noProof/>
          <w14:ligatures w14:val="none"/>
        </w:rPr>
      </w:pPr>
      <w:r w:rsidRPr="00174D7E">
        <w:rPr>
          <w:rFonts w:ascii="Trebuchet MS" w:eastAsia="Calibri" w:hAnsi="Trebuchet MS" w:cs="Arial"/>
          <w:b/>
          <w:bCs/>
          <w:noProof/>
          <w14:ligatures w14:val="none"/>
        </w:rPr>
        <w:t>   </w:t>
      </w:r>
      <w:r w:rsidRPr="00174D7E">
        <w:rPr>
          <w:rFonts w:ascii="Trebuchet MS" w:eastAsia="Calibri" w:hAnsi="Trebuchet MS" w:cs="Arial"/>
          <w14:ligatures w14:val="none"/>
        </w:rPr>
        <w:t>d</w:t>
      </w:r>
      <w:r w:rsidRPr="00174D7E">
        <w:rPr>
          <w:rFonts w:ascii="Trebuchet MS" w:eastAsia="Calibri" w:hAnsi="Trebuchet MS" w:cs="Arial"/>
          <w:vertAlign w:val="subscript"/>
          <w14:ligatures w14:val="none"/>
        </w:rPr>
        <w:t>5</w:t>
      </w:r>
      <w:r w:rsidRPr="00174D7E">
        <w:rPr>
          <w:rFonts w:ascii="Trebuchet MS" w:eastAsia="Calibri" w:hAnsi="Trebuchet MS" w:cs="Arial"/>
          <w14:ligatures w14:val="none"/>
        </w:rPr>
        <w:t xml:space="preserve">) </w:t>
      </w:r>
      <w:r w:rsidRPr="00174D7E">
        <w:rPr>
          <w:rFonts w:ascii="Trebuchet MS" w:eastAsia="Calibri" w:hAnsi="Trebuchet MS" w:cs="Arial"/>
          <w:noProof/>
          <w14:ligatures w14:val="none"/>
        </w:rPr>
        <w:t xml:space="preserve">probabilitatea impactului </w:t>
      </w:r>
      <w:r w:rsidRPr="00174D7E">
        <w:rPr>
          <w:rFonts w:ascii="Trebuchet MS" w:eastAsia="Calibri" w:hAnsi="Trebuchet MS" w:cs="Arial"/>
          <w14:ligatures w14:val="none"/>
        </w:rPr>
        <w:t>- redusă, în condiţiile exploatării instalaţiilor în conformitate cu procedurile de lucru si respectării măsurilor de reducere a impactului asupra factorilor de mediu propuse prin proiect</w:t>
      </w:r>
      <w:r w:rsidRPr="00174D7E">
        <w:rPr>
          <w:rFonts w:ascii="Trebuchet MS" w:eastAsia="Calibri" w:hAnsi="Trebuchet MS" w:cs="Arial"/>
          <w:noProof/>
          <w14:ligatures w14:val="none"/>
        </w:rPr>
        <w:t>.</w:t>
      </w:r>
      <w:r w:rsidRPr="00174D7E">
        <w:rPr>
          <w:rFonts w:ascii="Trebuchet MS" w:eastAsia="Times New Roman" w:hAnsi="Trebuchet MS" w:cs="Arial"/>
          <w14:ligatures w14:val="none"/>
        </w:rPr>
        <w:t xml:space="preserve"> </w:t>
      </w:r>
      <w:r w:rsidRPr="00174D7E">
        <w:rPr>
          <w:rFonts w:ascii="Trebuchet MS" w:eastAsia="Calibri" w:hAnsi="Trebuchet MS" w:cs="Arial"/>
          <w:i/>
          <w:noProof/>
          <w14:ligatures w14:val="none"/>
        </w:rPr>
        <w:t>Având în vedere natura materialelor utilizate în realizarea proiectului, probabilitatea apariţiei unor evenimente care să genereze un impact negativ asupra factorilor de mediu este foarte redusă</w:t>
      </w:r>
      <w:r w:rsidRPr="00174D7E">
        <w:rPr>
          <w:rFonts w:ascii="Trebuchet MS" w:eastAsia="Calibri" w:hAnsi="Trebuchet MS" w:cs="Arial"/>
          <w:noProof/>
          <w14:ligatures w14:val="none"/>
        </w:rPr>
        <w:t>.</w:t>
      </w:r>
    </w:p>
    <w:p w14:paraId="1E1A4235" w14:textId="77777777" w:rsidR="00431D43" w:rsidRPr="00174D7E" w:rsidRDefault="00431D43" w:rsidP="00431D43">
      <w:pPr>
        <w:spacing w:after="0" w:line="240" w:lineRule="auto"/>
        <w:ind w:firstLine="720"/>
        <w:jc w:val="both"/>
        <w:rPr>
          <w:rFonts w:ascii="Trebuchet MS" w:eastAsia="Calibri" w:hAnsi="Trebuchet MS" w:cs="Arial"/>
          <w:noProof/>
          <w14:ligatures w14:val="none"/>
        </w:rPr>
      </w:pPr>
      <w:r w:rsidRPr="00174D7E">
        <w:rPr>
          <w:rFonts w:ascii="Trebuchet MS" w:eastAsia="Calibri" w:hAnsi="Trebuchet MS" w:cs="Arial"/>
          <w14:ligatures w14:val="none"/>
        </w:rPr>
        <w:t xml:space="preserve">   d</w:t>
      </w:r>
      <w:r w:rsidRPr="00174D7E">
        <w:rPr>
          <w:rFonts w:ascii="Trebuchet MS" w:eastAsia="Calibri" w:hAnsi="Trebuchet MS" w:cs="Arial"/>
          <w:vertAlign w:val="subscript"/>
          <w14:ligatures w14:val="none"/>
        </w:rPr>
        <w:t>6</w:t>
      </w:r>
      <w:r w:rsidRPr="00174D7E">
        <w:rPr>
          <w:rFonts w:ascii="Trebuchet MS" w:eastAsia="Calibri" w:hAnsi="Trebuchet MS" w:cs="Arial"/>
          <w14:ligatures w14:val="none"/>
        </w:rPr>
        <w:t xml:space="preserve">) </w:t>
      </w:r>
      <w:r w:rsidRPr="00174D7E">
        <w:rPr>
          <w:rFonts w:ascii="Trebuchet MS" w:eastAsia="Calibri" w:hAnsi="Trebuchet MS" w:cs="Arial"/>
          <w:noProof/>
          <w14:ligatures w14:val="none"/>
        </w:rPr>
        <w:t xml:space="preserve">debutul, durata, frecvenţa si reversibilitatea preconizate ale impactului: </w:t>
      </w:r>
      <w:r w:rsidRPr="00174D7E">
        <w:rPr>
          <w:rFonts w:ascii="Trebuchet MS" w:eastAsia="Calibri" w:hAnsi="Trebuchet MS" w:cs="Arial"/>
          <w14:ligatures w14:val="none"/>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și închiderii fronturilor de lucru, calitatea factorilor de mediu afectaţi va reveni la parametrii iniţiali</w:t>
      </w:r>
      <w:r w:rsidRPr="00174D7E">
        <w:rPr>
          <w:rFonts w:ascii="Trebuchet MS" w:eastAsia="Calibri" w:hAnsi="Trebuchet MS" w:cs="Arial"/>
          <w:noProof/>
          <w14:ligatures w14:val="none"/>
        </w:rPr>
        <w:t>;</w:t>
      </w:r>
    </w:p>
    <w:p w14:paraId="706AAB77" w14:textId="77777777" w:rsidR="00431D43" w:rsidRPr="00174D7E" w:rsidRDefault="00431D43" w:rsidP="00431D43">
      <w:pPr>
        <w:spacing w:after="0" w:line="240" w:lineRule="auto"/>
        <w:ind w:firstLine="720"/>
        <w:jc w:val="both"/>
        <w:rPr>
          <w:rFonts w:ascii="Trebuchet MS" w:eastAsia="Calibri" w:hAnsi="Trebuchet MS" w:cs="Arial"/>
          <w:noProof/>
          <w14:ligatures w14:val="none"/>
        </w:rPr>
      </w:pPr>
      <w:r w:rsidRPr="00174D7E">
        <w:rPr>
          <w:rFonts w:ascii="Trebuchet MS" w:eastAsia="Calibri" w:hAnsi="Trebuchet MS" w:cs="Arial"/>
          <w:b/>
          <w:bCs/>
          <w:noProof/>
          <w14:ligatures w14:val="none"/>
        </w:rPr>
        <w:t>   </w:t>
      </w:r>
      <w:r w:rsidRPr="00174D7E">
        <w:rPr>
          <w:rFonts w:ascii="Trebuchet MS" w:eastAsia="Calibri" w:hAnsi="Trebuchet MS" w:cs="Arial"/>
          <w14:ligatures w14:val="none"/>
        </w:rPr>
        <w:t>d</w:t>
      </w:r>
      <w:r w:rsidRPr="00174D7E">
        <w:rPr>
          <w:rFonts w:ascii="Trebuchet MS" w:eastAsia="Calibri" w:hAnsi="Trebuchet MS" w:cs="Arial"/>
          <w:vertAlign w:val="subscript"/>
          <w14:ligatures w14:val="none"/>
        </w:rPr>
        <w:t>7</w:t>
      </w:r>
      <w:r w:rsidRPr="00174D7E">
        <w:rPr>
          <w:rFonts w:ascii="Trebuchet MS" w:eastAsia="Calibri" w:hAnsi="Trebuchet MS" w:cs="Arial"/>
          <w14:ligatures w14:val="none"/>
        </w:rPr>
        <w:t>)</w:t>
      </w:r>
      <w:r w:rsidRPr="00174D7E">
        <w:rPr>
          <w:rFonts w:ascii="Trebuchet MS" w:eastAsia="Calibri" w:hAnsi="Trebuchet MS" w:cs="Arial"/>
          <w:noProof/>
          <w14:ligatures w14:val="none"/>
        </w:rPr>
        <w:t xml:space="preserve"> cumularea impactului cu impactul altor proiecte existente și/sau aprobate: </w:t>
      </w:r>
      <w:r w:rsidRPr="00174D7E">
        <w:rPr>
          <w:rFonts w:ascii="Trebuchet MS" w:eastAsia="Calibri" w:hAnsi="Trebuchet MS" w:cs="Arial"/>
          <w:i/>
          <w:noProof/>
          <w14:ligatures w14:val="none"/>
        </w:rPr>
        <w:t>nu este cazul;</w:t>
      </w:r>
    </w:p>
    <w:p w14:paraId="4740E79F" w14:textId="77777777" w:rsidR="00431D43" w:rsidRPr="00174D7E" w:rsidRDefault="00431D43" w:rsidP="00431D43">
      <w:pPr>
        <w:spacing w:after="0" w:line="240" w:lineRule="auto"/>
        <w:ind w:firstLine="720"/>
        <w:jc w:val="both"/>
        <w:rPr>
          <w:rFonts w:ascii="Trebuchet MS" w:eastAsia="Calibri" w:hAnsi="Trebuchet MS" w:cs="Arial"/>
          <w:noProof/>
          <w14:ligatures w14:val="none"/>
        </w:rPr>
      </w:pPr>
      <w:r w:rsidRPr="00174D7E">
        <w:rPr>
          <w:rFonts w:ascii="Trebuchet MS" w:eastAsia="Calibri" w:hAnsi="Trebuchet MS" w:cs="Arial"/>
          <w14:ligatures w14:val="none"/>
        </w:rPr>
        <w:t xml:space="preserve">   d</w:t>
      </w:r>
      <w:r w:rsidRPr="00174D7E">
        <w:rPr>
          <w:rFonts w:ascii="Trebuchet MS" w:eastAsia="Calibri" w:hAnsi="Trebuchet MS" w:cs="Arial"/>
          <w:vertAlign w:val="subscript"/>
          <w14:ligatures w14:val="none"/>
        </w:rPr>
        <w:t>8</w:t>
      </w:r>
      <w:r w:rsidRPr="00174D7E">
        <w:rPr>
          <w:rFonts w:ascii="Trebuchet MS" w:eastAsia="Calibri" w:hAnsi="Trebuchet MS" w:cs="Arial"/>
          <w14:ligatures w14:val="none"/>
        </w:rPr>
        <w:t>)</w:t>
      </w:r>
      <w:r w:rsidRPr="00174D7E">
        <w:rPr>
          <w:rFonts w:ascii="Trebuchet MS" w:eastAsia="Calibri" w:hAnsi="Trebuchet MS" w:cs="Arial"/>
          <w:noProof/>
          <w14:ligatures w14:val="none"/>
        </w:rPr>
        <w:t xml:space="preserve"> posibilitatea de reducere efectivă a impactului: </w:t>
      </w:r>
      <w:r w:rsidRPr="00174D7E">
        <w:rPr>
          <w:rFonts w:ascii="Trebuchet MS" w:eastAsia="Calibri" w:hAnsi="Trebuchet MS" w:cs="Arial"/>
          <w:i/>
          <w:noProof/>
          <w14:ligatures w14:val="none"/>
        </w:rPr>
        <w:t>nu este cazul, respectarea legislației în vigoare și respectarea condițiilor din prezenta Decizie etapă de încadrare.</w:t>
      </w:r>
    </w:p>
    <w:p w14:paraId="20028E1D" w14:textId="77777777" w:rsidR="00431D43" w:rsidRPr="00174D7E" w:rsidRDefault="00431D43" w:rsidP="00431D43">
      <w:pPr>
        <w:autoSpaceDE w:val="0"/>
        <w:autoSpaceDN w:val="0"/>
        <w:adjustRightInd w:val="0"/>
        <w:spacing w:after="0" w:line="240" w:lineRule="auto"/>
        <w:jc w:val="both"/>
        <w:rPr>
          <w:rFonts w:ascii="Trebuchet MS" w:eastAsia="Calibri" w:hAnsi="Trebuchet MS" w:cs="Arial"/>
          <w:b/>
          <w14:ligatures w14:val="none"/>
        </w:rPr>
      </w:pPr>
    </w:p>
    <w:p w14:paraId="1D12AFBA" w14:textId="77777777" w:rsidR="00431D43" w:rsidRPr="00174D7E"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174D7E">
        <w:rPr>
          <w:rFonts w:ascii="Trebuchet MS" w:eastAsia="Calibri" w:hAnsi="Trebuchet MS" w:cs="Arial"/>
          <w:b/>
          <w14:ligatures w14:val="none"/>
        </w:rPr>
        <w:t xml:space="preserve">II. </w:t>
      </w:r>
      <w:r w:rsidRPr="00174D7E">
        <w:rPr>
          <w:rFonts w:ascii="Trebuchet MS" w:eastAsia="Calibri" w:hAnsi="Trebuchet MS" w:cs="Arial"/>
          <w:noProof/>
          <w14:ligatures w14:val="none"/>
        </w:rPr>
        <w:t>P</w:t>
      </w:r>
      <w:r w:rsidRPr="00174D7E">
        <w:rPr>
          <w:rFonts w:ascii="Trebuchet MS" w:eastAsia="Calibri" w:hAnsi="Trebuchet MS" w:cs="Arial"/>
          <w14:ligatures w14:val="none"/>
        </w:rPr>
        <w:t>roiectul propus</w:t>
      </w:r>
      <w:r w:rsidRPr="00174D7E">
        <w:rPr>
          <w:rFonts w:ascii="Trebuchet MS" w:eastAsia="Calibri" w:hAnsi="Trebuchet MS" w:cs="Arial"/>
          <w:b/>
          <w14:ligatures w14:val="none"/>
        </w:rPr>
        <w:t xml:space="preserve"> </w:t>
      </w:r>
      <w:r w:rsidRPr="00174D7E">
        <w:rPr>
          <w:rFonts w:ascii="Trebuchet MS" w:eastAsia="Calibri" w:hAnsi="Trebuchet MS" w:cs="Arial"/>
          <w:b/>
          <w:u w:val="single"/>
          <w14:ligatures w14:val="none"/>
        </w:rPr>
        <w:t>nu intră</w:t>
      </w:r>
      <w:r w:rsidRPr="00174D7E">
        <w:rPr>
          <w:rFonts w:ascii="Trebuchet MS" w:eastAsia="Calibri" w:hAnsi="Trebuchet MS" w:cs="Arial"/>
          <w:b/>
          <w14:ligatures w14:val="none"/>
        </w:rPr>
        <w:t xml:space="preserve"> </w:t>
      </w:r>
      <w:r w:rsidRPr="00174D7E">
        <w:rPr>
          <w:rFonts w:ascii="Trebuchet MS" w:eastAsia="Calibri" w:hAnsi="Trebuchet MS" w:cs="Arial"/>
          <w14:ligatures w14:val="none"/>
        </w:rPr>
        <w:t xml:space="preserve">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w:t>
      </w:r>
      <w:r w:rsidRPr="00174D7E">
        <w:rPr>
          <w:rFonts w:ascii="Calibri" w:eastAsia="Calibri" w:hAnsi="Calibri" w:cs="Calibri"/>
          <w14:ligatures w14:val="none"/>
        </w:rPr>
        <w:t>ȋ</w:t>
      </w:r>
      <w:r w:rsidRPr="00174D7E">
        <w:rPr>
          <w:rFonts w:ascii="Trebuchet MS" w:eastAsia="Calibri" w:hAnsi="Trebuchet MS" w:cs="Arial"/>
          <w14:ligatures w14:val="none"/>
        </w:rPr>
        <w:t>n arii protejate de interes na</w:t>
      </w:r>
      <w:r w:rsidRPr="00174D7E">
        <w:rPr>
          <w:rFonts w:ascii="Trebuchet MS" w:eastAsia="Calibri" w:hAnsi="Trebuchet MS" w:cs="Trebuchet MS"/>
          <w14:ligatures w14:val="none"/>
        </w:rPr>
        <w:t>ţ</w:t>
      </w:r>
      <w:r w:rsidRPr="00174D7E">
        <w:rPr>
          <w:rFonts w:ascii="Trebuchet MS" w:eastAsia="Calibri" w:hAnsi="Trebuchet MS" w:cs="Arial"/>
          <w14:ligatures w14:val="none"/>
        </w:rPr>
        <w:t>ional, comunitar sau internațional, conform coordonatelor Stereo 70 prezentate în documentaţie;</w:t>
      </w:r>
    </w:p>
    <w:p w14:paraId="70EC2718" w14:textId="77777777" w:rsidR="00431D43" w:rsidRPr="00F13F88"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r w:rsidRPr="00F13F88">
        <w:rPr>
          <w:rFonts w:ascii="Trebuchet MS" w:eastAsia="Calibri" w:hAnsi="Trebuchet MS" w:cs="Arial"/>
          <w:color w:val="FF0000"/>
          <w14:ligatures w14:val="none"/>
        </w:rPr>
        <w:t xml:space="preserve">   </w:t>
      </w:r>
    </w:p>
    <w:p w14:paraId="2EA4AA39" w14:textId="77777777" w:rsidR="00431D43" w:rsidRPr="00BD6EAC"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BD6EAC">
        <w:rPr>
          <w:rFonts w:ascii="Trebuchet MS" w:eastAsia="Calibri" w:hAnsi="Trebuchet MS" w:cs="Arial"/>
          <w:b/>
          <w14:ligatures w14:val="none"/>
        </w:rPr>
        <w:t xml:space="preserve">III. </w:t>
      </w:r>
      <w:r w:rsidRPr="00BD6EAC">
        <w:rPr>
          <w:rFonts w:ascii="Trebuchet MS" w:eastAsia="Calibri" w:hAnsi="Trebuchet MS" w:cs="Arial"/>
          <w:b/>
          <w:noProof/>
          <w14:ligatures w14:val="none"/>
        </w:rPr>
        <w:t xml:space="preserve">Motivele pe baza cărora s-a stabilit necesitatea neefectuării </w:t>
      </w:r>
      <w:r w:rsidRPr="00BD6EAC">
        <w:rPr>
          <w:rFonts w:ascii="Trebuchet MS" w:eastAsia="Calibri" w:hAnsi="Trebuchet MS" w:cs="Arial"/>
          <w:b/>
          <w:i/>
          <w:noProof/>
          <w14:ligatures w14:val="none"/>
        </w:rPr>
        <w:t>evaluării impactului asupra corpurilor de apă</w:t>
      </w:r>
      <w:r w:rsidRPr="00BD6EAC">
        <w:rPr>
          <w:rFonts w:ascii="Trebuchet MS" w:eastAsia="Calibri" w:hAnsi="Trebuchet MS" w:cs="Arial"/>
          <w:b/>
          <w:noProof/>
          <w14:ligatures w14:val="none"/>
        </w:rPr>
        <w:t xml:space="preserve"> sunt următoarele:</w:t>
      </w:r>
    </w:p>
    <w:p w14:paraId="7E2312C3" w14:textId="77777777" w:rsidR="00431D43" w:rsidRPr="00BD6EAC"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BD6EAC">
        <w:rPr>
          <w:rFonts w:ascii="Trebuchet MS" w:eastAsia="Calibri" w:hAnsi="Trebuchet MS" w:cs="Arial"/>
          <w14:ligatures w14:val="none"/>
        </w:rPr>
        <w:t xml:space="preserve">- proiectul propus </w:t>
      </w:r>
      <w:r w:rsidRPr="00BD6EAC">
        <w:rPr>
          <w:rFonts w:ascii="Trebuchet MS" w:eastAsia="Calibri" w:hAnsi="Trebuchet MS" w:cs="Arial"/>
          <w:b/>
          <w:u w:val="single"/>
          <w14:ligatures w14:val="none"/>
        </w:rPr>
        <w:t>intră</w:t>
      </w:r>
      <w:r w:rsidRPr="00BD6EAC">
        <w:rPr>
          <w:rFonts w:ascii="Trebuchet MS" w:eastAsia="Calibri" w:hAnsi="Trebuchet MS" w:cs="Arial"/>
          <w14:ligatures w14:val="none"/>
        </w:rPr>
        <w:t xml:space="preserve"> sub incidenţa prevederilor art. 48 si 54 din Legea apelor nr. 107/1996, cu modificările și completările ulterioare;</w:t>
      </w:r>
    </w:p>
    <w:p w14:paraId="2293BCAD" w14:textId="77777777" w:rsidR="00431D43" w:rsidRPr="00BD6EAC" w:rsidRDefault="00431D43" w:rsidP="00431D43">
      <w:pPr>
        <w:autoSpaceDE w:val="0"/>
        <w:autoSpaceDN w:val="0"/>
        <w:adjustRightInd w:val="0"/>
        <w:spacing w:after="0" w:line="240" w:lineRule="auto"/>
        <w:jc w:val="both"/>
        <w:rPr>
          <w:rFonts w:ascii="Trebuchet MS" w:eastAsia="Times New Roman" w:hAnsi="Trebuchet MS" w:cs="Arial"/>
          <w:u w:val="single"/>
          <w14:ligatures w14:val="none"/>
        </w:rPr>
      </w:pPr>
    </w:p>
    <w:p w14:paraId="18B9F9D0" w14:textId="77777777" w:rsidR="00431D43" w:rsidRPr="00BD6EAC" w:rsidRDefault="00431D43" w:rsidP="00431D43">
      <w:pPr>
        <w:autoSpaceDE w:val="0"/>
        <w:autoSpaceDN w:val="0"/>
        <w:adjustRightInd w:val="0"/>
        <w:spacing w:after="0" w:line="240" w:lineRule="auto"/>
        <w:jc w:val="both"/>
        <w:rPr>
          <w:rFonts w:ascii="Trebuchet MS" w:eastAsia="Times New Roman" w:hAnsi="Trebuchet MS" w:cs="Arial"/>
          <w:u w:val="single"/>
          <w14:ligatures w14:val="none"/>
        </w:rPr>
      </w:pPr>
      <w:r w:rsidRPr="00BD6EAC">
        <w:rPr>
          <w:rFonts w:ascii="Trebuchet MS" w:eastAsia="Times New Roman" w:hAnsi="Trebuchet MS" w:cs="Arial"/>
          <w:u w:val="single"/>
          <w14:ligatures w14:val="none"/>
        </w:rPr>
        <w:t>Localizarea proiectului:</w:t>
      </w:r>
    </w:p>
    <w:p w14:paraId="31B1668C" w14:textId="006059EA" w:rsidR="00431D43" w:rsidRPr="00167741" w:rsidRDefault="00431D43" w:rsidP="00431D43">
      <w:pPr>
        <w:spacing w:after="0" w:line="240" w:lineRule="auto"/>
        <w:ind w:firstLine="720"/>
        <w:jc w:val="both"/>
        <w:rPr>
          <w:rFonts w:ascii="Trebuchet MS" w:eastAsia="Calibri" w:hAnsi="Trebuchet MS" w:cs="Arial"/>
          <w:noProof/>
          <w14:ligatures w14:val="none"/>
        </w:rPr>
      </w:pPr>
      <w:r w:rsidRPr="00167741">
        <w:rPr>
          <w:rFonts w:ascii="Trebuchet MS" w:eastAsia="Calibri" w:hAnsi="Trebuchet MS" w:cs="Arial"/>
          <w:b/>
          <w:noProof/>
          <w14:ligatures w14:val="none"/>
        </w:rPr>
        <w:t>Amplasament:</w:t>
      </w:r>
      <w:r w:rsidRPr="00167741">
        <w:rPr>
          <w:rFonts w:ascii="Trebuchet MS" w:eastAsia="Calibri" w:hAnsi="Trebuchet MS" w:cs="Arial"/>
          <w:noProof/>
          <w14:ligatures w14:val="none"/>
        </w:rPr>
        <w:t xml:space="preserve"> </w:t>
      </w:r>
      <w:r w:rsidR="00167741" w:rsidRPr="00167741">
        <w:rPr>
          <w:rFonts w:ascii="Trebuchet MS" w:eastAsia="Calibri" w:hAnsi="Trebuchet MS" w:cs="Arial"/>
          <w:noProof/>
          <w:lang w:val="pt-BR"/>
          <w14:ligatures w14:val="none"/>
        </w:rPr>
        <w:t>județul Sălaj, în intravilanul și extravilanul loc. Cizer, intravilan loc. Plesca, potrivit PUG al comunei Cizer, pe traseul străzilor existente, b.h. Someș – Crasna, cursuri de apă: v. Boului (</w:t>
      </w:r>
      <w:r w:rsidR="00167741" w:rsidRPr="00167741">
        <w:rPr>
          <w:rFonts w:ascii="Trebuchet MS" w:eastAsia="Calibri" w:hAnsi="Trebuchet MS" w:cs="Arial"/>
          <w:noProof/>
          <w14:ligatures w14:val="none"/>
        </w:rPr>
        <w:t>II-2.001.00.00.00.0)</w:t>
      </w:r>
      <w:r w:rsidR="00167741" w:rsidRPr="00167741">
        <w:rPr>
          <w:rFonts w:ascii="Trebuchet MS" w:eastAsia="Calibri" w:hAnsi="Trebuchet MS" w:cs="Arial"/>
          <w:noProof/>
          <w:lang w:val="pt-BR"/>
          <w14:ligatures w14:val="none"/>
        </w:rPr>
        <w:t>, v. Pria (</w:t>
      </w:r>
      <w:r w:rsidR="00167741" w:rsidRPr="00167741">
        <w:rPr>
          <w:rFonts w:ascii="Trebuchet MS" w:eastAsia="Calibri" w:hAnsi="Trebuchet MS" w:cs="Arial"/>
          <w:noProof/>
          <w14:ligatures w14:val="none"/>
        </w:rPr>
        <w:t>II-2.002.00.00.00.0)</w:t>
      </w:r>
      <w:r w:rsidRPr="00167741">
        <w:rPr>
          <w:rFonts w:ascii="Trebuchet MS" w:eastAsia="Calibri" w:hAnsi="Trebuchet MS" w:cs="Arial"/>
          <w:noProof/>
          <w14:ligatures w14:val="none"/>
        </w:rPr>
        <w:t>.</w:t>
      </w:r>
    </w:p>
    <w:p w14:paraId="7DB7D55C" w14:textId="6408F198" w:rsidR="00431D43" w:rsidRPr="00167741" w:rsidRDefault="00431D43" w:rsidP="00431D43">
      <w:pPr>
        <w:spacing w:after="0" w:line="240" w:lineRule="auto"/>
        <w:ind w:firstLine="720"/>
        <w:jc w:val="both"/>
        <w:rPr>
          <w:rFonts w:ascii="Trebuchet MS" w:eastAsia="Calibri" w:hAnsi="Trebuchet MS" w:cs="Arial"/>
          <w:noProof/>
          <w14:ligatures w14:val="none"/>
        </w:rPr>
      </w:pPr>
      <w:r w:rsidRPr="00167741">
        <w:rPr>
          <w:rFonts w:ascii="Trebuchet MS" w:eastAsia="Calibri" w:hAnsi="Trebuchet MS" w:cs="Arial"/>
          <w:b/>
          <w:noProof/>
          <w14:ligatures w14:val="none"/>
        </w:rPr>
        <w:t>Corp de apă de suprafață:</w:t>
      </w:r>
      <w:r w:rsidRPr="00167741">
        <w:rPr>
          <w:rFonts w:ascii="Trebuchet MS" w:eastAsia="Calibri" w:hAnsi="Trebuchet MS" w:cs="Arial"/>
          <w:noProof/>
          <w14:ligatures w14:val="none"/>
        </w:rPr>
        <w:t xml:space="preserve"> </w:t>
      </w:r>
      <w:r w:rsidR="00167741" w:rsidRPr="00167741">
        <w:rPr>
          <w:rFonts w:ascii="Trebuchet MS" w:eastAsia="Calibri" w:hAnsi="Trebuchet MS" w:cs="Arial"/>
          <w:noProof/>
          <w14:ligatures w14:val="none"/>
        </w:rPr>
        <w:t>RORW2-2-1_B1</w:t>
      </w:r>
      <w:r w:rsidR="00167741" w:rsidRPr="00167741">
        <w:rPr>
          <w:rFonts w:ascii="Trebuchet MS" w:eastAsia="Calibri" w:hAnsi="Trebuchet MS" w:cs="Arial"/>
          <w:noProof/>
          <w:lang w:val="it-IT"/>
          <w14:ligatures w14:val="none"/>
        </w:rPr>
        <w:t>,</w:t>
      </w:r>
      <w:r w:rsidR="00167741" w:rsidRPr="00167741">
        <w:rPr>
          <w:rFonts w:ascii="Trebuchet MS" w:eastAsia="Calibri" w:hAnsi="Trebuchet MS" w:cs="Arial"/>
          <w:bCs/>
          <w:noProof/>
          <w14:ligatures w14:val="none"/>
        </w:rPr>
        <w:t>Valea Boului</w:t>
      </w:r>
      <w:r w:rsidR="00167741" w:rsidRPr="00167741">
        <w:rPr>
          <w:rFonts w:ascii="Trebuchet MS" w:eastAsia="Calibri" w:hAnsi="Trebuchet MS" w:cs="Arial"/>
          <w:noProof/>
          <w14:ligatures w14:val="none"/>
        </w:rPr>
        <w:t>; RORW2.2_B1,</w:t>
      </w:r>
      <w:r w:rsidR="00167741" w:rsidRPr="00167741">
        <w:rPr>
          <w:rFonts w:ascii="Trebuchet MS" w:eastAsia="Calibri" w:hAnsi="Trebuchet MS" w:cs="Arial"/>
          <w:noProof/>
          <w:lang w:val="pt-BR"/>
          <w14:ligatures w14:val="none"/>
        </w:rPr>
        <w:t>Crasna–izvoare-amonte acumulare Vârșolț și afluenți</w:t>
      </w:r>
      <w:r w:rsidRPr="00167741">
        <w:rPr>
          <w:rFonts w:ascii="Trebuchet MS" w:eastAsia="Calibri" w:hAnsi="Trebuchet MS" w:cs="Arial"/>
          <w:noProof/>
          <w14:ligatures w14:val="none"/>
        </w:rPr>
        <w:t>.</w:t>
      </w:r>
    </w:p>
    <w:p w14:paraId="108115B9" w14:textId="078CE2CC" w:rsidR="00431D43" w:rsidRPr="00167741" w:rsidRDefault="00431D43" w:rsidP="00431D43">
      <w:pPr>
        <w:spacing w:after="0" w:line="240" w:lineRule="auto"/>
        <w:ind w:firstLine="720"/>
        <w:jc w:val="both"/>
        <w:rPr>
          <w:rFonts w:ascii="Trebuchet MS" w:eastAsia="Calibri" w:hAnsi="Trebuchet MS" w:cs="Arial"/>
          <w:bCs/>
          <w:noProof/>
          <w14:ligatures w14:val="none"/>
        </w:rPr>
      </w:pPr>
      <w:r w:rsidRPr="00167741">
        <w:rPr>
          <w:rFonts w:ascii="Trebuchet MS" w:eastAsia="Calibri" w:hAnsi="Trebuchet MS" w:cs="Arial"/>
          <w:b/>
          <w:noProof/>
          <w14:ligatures w14:val="none"/>
        </w:rPr>
        <w:t xml:space="preserve">Corp de apă subteran: </w:t>
      </w:r>
      <w:r w:rsidR="00167741" w:rsidRPr="0033751D">
        <w:rPr>
          <w:rFonts w:ascii="Trebuchet MS" w:eastAsia="Calibri" w:hAnsi="Trebuchet MS" w:cs="Arial"/>
          <w:bCs/>
          <w:noProof/>
          <w:lang w:val="es-ES"/>
          <w14:ligatures w14:val="none"/>
        </w:rPr>
        <w:t>adâncime,</w:t>
      </w:r>
      <w:r w:rsidR="00167741" w:rsidRPr="00167741">
        <w:rPr>
          <w:rFonts w:ascii="Trebuchet MS" w:eastAsia="Calibri" w:hAnsi="Trebuchet MS" w:cs="Arial"/>
          <w:bCs/>
          <w:noProof/>
          <w14:ligatures w14:val="none"/>
        </w:rPr>
        <w:t xml:space="preserve"> ROCR08</w:t>
      </w:r>
      <w:r w:rsidR="00167741" w:rsidRPr="0033751D">
        <w:rPr>
          <w:rFonts w:ascii="Trebuchet MS" w:eastAsia="Calibri" w:hAnsi="Trebuchet MS" w:cs="Arial"/>
          <w:bCs/>
          <w:noProof/>
          <w:lang w:val="es-ES"/>
          <w14:ligatures w14:val="none"/>
        </w:rPr>
        <w:t>, Arad - Oradea - Satu Mare</w:t>
      </w:r>
      <w:r w:rsidRPr="00167741">
        <w:rPr>
          <w:rFonts w:ascii="Trebuchet MS" w:eastAsia="Calibri" w:hAnsi="Trebuchet MS" w:cs="Arial"/>
          <w:bCs/>
          <w:noProof/>
          <w14:ligatures w14:val="none"/>
        </w:rPr>
        <w:t>;</w:t>
      </w:r>
    </w:p>
    <w:p w14:paraId="432B11E1" w14:textId="77777777" w:rsidR="00431D43" w:rsidRPr="00F13F88" w:rsidRDefault="00431D43" w:rsidP="00431D43">
      <w:pPr>
        <w:autoSpaceDE w:val="0"/>
        <w:autoSpaceDN w:val="0"/>
        <w:adjustRightInd w:val="0"/>
        <w:spacing w:after="0" w:line="240" w:lineRule="auto"/>
        <w:jc w:val="both"/>
        <w:rPr>
          <w:rFonts w:ascii="Trebuchet MS" w:eastAsia="Times New Roman" w:hAnsi="Trebuchet MS" w:cs="Arial"/>
          <w:color w:val="FF0000"/>
          <w14:ligatures w14:val="none"/>
        </w:rPr>
      </w:pPr>
    </w:p>
    <w:p w14:paraId="0D2B34A2" w14:textId="7333A28F" w:rsidR="0033751D" w:rsidRPr="0033751D" w:rsidRDefault="00945DA6" w:rsidP="0033751D">
      <w:pPr>
        <w:autoSpaceDE w:val="0"/>
        <w:autoSpaceDN w:val="0"/>
        <w:adjustRightInd w:val="0"/>
        <w:spacing w:after="0" w:line="240" w:lineRule="auto"/>
        <w:ind w:firstLine="720"/>
        <w:jc w:val="both"/>
        <w:rPr>
          <w:rFonts w:ascii="Trebuchet MS" w:eastAsia="Times New Roman" w:hAnsi="Trebuchet MS" w:cs="Arial"/>
          <w:b/>
          <w:bCs/>
          <w:noProof/>
          <w:lang w:val="it-IT"/>
          <w14:ligatures w14:val="none"/>
        </w:rPr>
      </w:pPr>
      <w:r w:rsidRPr="0033751D">
        <w:rPr>
          <w:rFonts w:ascii="Trebuchet MS" w:eastAsia="Times New Roman" w:hAnsi="Trebuchet MS" w:cs="Arial"/>
          <w:bCs/>
          <w:noProof/>
          <w:lang w:val="pt-BR"/>
          <w14:ligatures w14:val="none"/>
        </w:rPr>
        <w:t xml:space="preserve">Lucrările propuse în proiect au drept scop </w:t>
      </w:r>
      <w:r w:rsidR="0033751D" w:rsidRPr="0033751D">
        <w:rPr>
          <w:rFonts w:ascii="Trebuchet MS" w:eastAsia="Times New Roman" w:hAnsi="Trebuchet MS" w:cs="Arial"/>
          <w:bCs/>
          <w:noProof/>
          <w:lang w:val="pt-BR"/>
          <w14:ligatures w14:val="none"/>
        </w:rPr>
        <w:t xml:space="preserve">modernizarea unor drumuri existente, a infrastructurii de pe străzi de interes local, neconforme, </w:t>
      </w:r>
      <w:r w:rsidR="0033751D" w:rsidRPr="0033751D">
        <w:rPr>
          <w:rFonts w:ascii="Trebuchet MS" w:eastAsia="Times New Roman" w:hAnsi="Trebuchet MS" w:cs="Arial"/>
          <w:bCs/>
          <w:noProof/>
          <w:lang w:val="it-IT"/>
          <w14:ligatures w14:val="none"/>
        </w:rPr>
        <w:t xml:space="preserve">pe o lungime totală de </w:t>
      </w:r>
      <w:r w:rsidR="0033751D" w:rsidRPr="0033751D">
        <w:rPr>
          <w:rFonts w:ascii="Trebuchet MS" w:eastAsia="Times New Roman" w:hAnsi="Trebuchet MS" w:cs="Arial"/>
          <w:b/>
          <w:bCs/>
          <w:noProof/>
          <w14:ligatures w14:val="none"/>
        </w:rPr>
        <w:t>4100</w:t>
      </w:r>
      <w:r w:rsidR="0033751D" w:rsidRPr="0033751D">
        <w:rPr>
          <w:rFonts w:ascii="Trebuchet MS" w:eastAsia="Times New Roman" w:hAnsi="Trebuchet MS" w:cs="Arial"/>
          <w:bCs/>
          <w:noProof/>
          <w14:ligatures w14:val="none"/>
        </w:rPr>
        <w:t xml:space="preserve"> m, </w:t>
      </w:r>
      <w:r w:rsidR="0033751D" w:rsidRPr="0033751D">
        <w:rPr>
          <w:rFonts w:ascii="Trebuchet MS" w:eastAsia="Times New Roman" w:hAnsi="Trebuchet MS" w:cs="Arial"/>
          <w:bCs/>
          <w:noProof/>
          <w:lang w:val="pt-BR"/>
          <w14:ligatures w14:val="none"/>
        </w:rPr>
        <w:t xml:space="preserve">îmbunătățirea accesului rutier spre drumul județean DJ 108G și spre drumul comunal DC 78, precum și spre obiectivele turistice, industriale, sociale, culturale și agrozootehnice din comuna Cizer, oferind descongestionarea căilor rutiere principale și asigurând rute alternative pentru un acces mai facil. </w:t>
      </w:r>
      <w:r w:rsidR="0033751D" w:rsidRPr="0033751D">
        <w:rPr>
          <w:rFonts w:ascii="Trebuchet MS" w:eastAsia="Times New Roman" w:hAnsi="Trebuchet MS" w:cs="Arial"/>
          <w:bCs/>
          <w:noProof/>
          <w:lang w:val="it-IT"/>
          <w14:ligatures w14:val="none"/>
        </w:rPr>
        <w:t>Prin realizarea lucrărilor proiectate se va asigura circulația rutieră</w:t>
      </w:r>
      <w:r w:rsidR="0033751D" w:rsidRPr="0033751D">
        <w:rPr>
          <w:rFonts w:ascii="Trebuchet MS" w:eastAsia="Times New Roman" w:hAnsi="Trebuchet MS" w:cs="Arial"/>
          <w:bCs/>
          <w:noProof/>
          <w:lang w:val="pt-BR"/>
          <w14:ligatures w14:val="none"/>
        </w:rPr>
        <w:t xml:space="preserve"> </w:t>
      </w:r>
      <w:r w:rsidR="0033751D" w:rsidRPr="0033751D">
        <w:rPr>
          <w:rFonts w:ascii="Trebuchet MS" w:eastAsia="Times New Roman" w:hAnsi="Trebuchet MS" w:cs="Arial"/>
          <w:bCs/>
          <w:noProof/>
          <w:lang w:val="it-IT"/>
          <w14:ligatures w14:val="none"/>
        </w:rPr>
        <w:t xml:space="preserve">la standarde europene, scăderea timpului de parcurs, stimularea dezvoltării economice și sociale durabile a zonei, asigurarea scurgerii </w:t>
      </w:r>
      <w:r w:rsidR="0033751D" w:rsidRPr="0033751D">
        <w:rPr>
          <w:rFonts w:ascii="Trebuchet MS" w:eastAsia="Times New Roman" w:hAnsi="Trebuchet MS" w:cs="Arial"/>
          <w:bCs/>
          <w:noProof/>
          <w:lang w:val="it-IT"/>
          <w14:ligatures w14:val="none"/>
        </w:rPr>
        <w:lastRenderedPageBreak/>
        <w:t>apelor spre receptorii naturali.</w:t>
      </w:r>
      <w:r w:rsidR="0033751D" w:rsidRPr="0033751D">
        <w:rPr>
          <w:rFonts w:ascii="Trebuchet MS" w:eastAsia="Times New Roman" w:hAnsi="Trebuchet MS" w:cs="Arial"/>
          <w:bCs/>
          <w:noProof/>
          <w:lang w:val="pt-BR"/>
          <w14:ligatures w14:val="none"/>
        </w:rPr>
        <w:t xml:space="preserve"> A</w:t>
      </w:r>
      <w:r w:rsidR="0033751D" w:rsidRPr="0033751D">
        <w:rPr>
          <w:rFonts w:ascii="Trebuchet MS" w:eastAsia="Times New Roman" w:hAnsi="Trebuchet MS" w:cs="Arial"/>
          <w:bCs/>
          <w:noProof/>
          <w14:ligatures w14:val="none"/>
        </w:rPr>
        <w:t>menajarea  drumurilor și străzilor din localitatea Cizer și Plesca, conform proiectului, se va realiza pe un număr de 7 tronsoane, astfel</w:t>
      </w:r>
      <w:r w:rsidR="0033751D" w:rsidRPr="0033751D">
        <w:rPr>
          <w:rFonts w:ascii="Trebuchet MS" w:eastAsia="Times New Roman" w:hAnsi="Trebuchet MS" w:cs="Arial"/>
          <w:b/>
          <w:bCs/>
          <w:noProof/>
          <w:lang w:val="it-IT"/>
          <w14:ligatures w14:val="none"/>
        </w:rPr>
        <w:t xml:space="preserve">: </w:t>
      </w:r>
    </w:p>
    <w:p w14:paraId="4D8ED6C2" w14:textId="0D825ED5" w:rsidR="0033751D" w:rsidRPr="0033751D" w:rsidRDefault="0033751D" w:rsidP="0033751D">
      <w:pPr>
        <w:autoSpaceDE w:val="0"/>
        <w:autoSpaceDN w:val="0"/>
        <w:adjustRightInd w:val="0"/>
        <w:spacing w:after="0" w:line="240" w:lineRule="auto"/>
        <w:ind w:firstLine="720"/>
        <w:jc w:val="both"/>
        <w:rPr>
          <w:rFonts w:ascii="Trebuchet MS" w:eastAsia="Times New Roman" w:hAnsi="Trebuchet MS" w:cs="Arial"/>
          <w:b/>
          <w:bCs/>
          <w:noProof/>
          <w:lang w:val="it-IT"/>
          <w14:ligatures w14:val="none"/>
        </w:rPr>
      </w:pPr>
      <w:r w:rsidRPr="0033751D">
        <w:rPr>
          <w:rFonts w:ascii="Trebuchet MS" w:eastAsia="Times New Roman" w:hAnsi="Trebuchet MS" w:cs="Arial"/>
          <w:bCs/>
          <w:noProof/>
          <w:lang w:val="it-IT"/>
          <w14:ligatures w14:val="none"/>
        </w:rPr>
        <w:t xml:space="preserve">-în </w:t>
      </w:r>
      <w:r>
        <w:rPr>
          <w:rFonts w:ascii="Trebuchet MS" w:eastAsia="Times New Roman" w:hAnsi="Trebuchet MS" w:cs="Arial"/>
          <w:bCs/>
          <w:i/>
          <w:noProof/>
          <w:u w:val="single"/>
          <w:lang w:val="it-IT"/>
          <w14:ligatures w14:val="none"/>
        </w:rPr>
        <w:t>localitatea</w:t>
      </w:r>
      <w:r w:rsidRPr="0033751D">
        <w:rPr>
          <w:rFonts w:ascii="Trebuchet MS" w:eastAsia="Times New Roman" w:hAnsi="Trebuchet MS" w:cs="Arial"/>
          <w:bCs/>
          <w:i/>
          <w:noProof/>
          <w:u w:val="single"/>
          <w:lang w:val="it-IT"/>
          <w14:ligatures w14:val="none"/>
        </w:rPr>
        <w:t xml:space="preserve"> Cizer</w:t>
      </w:r>
      <w:r w:rsidRPr="0033751D">
        <w:rPr>
          <w:rFonts w:ascii="Trebuchet MS" w:eastAsia="Times New Roman" w:hAnsi="Trebuchet MS" w:cs="Arial"/>
          <w:bCs/>
          <w:noProof/>
          <w:lang w:val="it-IT"/>
          <w14:ligatures w14:val="none"/>
        </w:rPr>
        <w:t xml:space="preserve"> pe 5 </w:t>
      </w:r>
      <w:r w:rsidRPr="0033751D">
        <w:rPr>
          <w:rFonts w:ascii="Trebuchet MS" w:eastAsia="Times New Roman" w:hAnsi="Trebuchet MS" w:cs="Arial"/>
          <w:bCs/>
          <w:noProof/>
          <w14:ligatures w14:val="none"/>
        </w:rPr>
        <w:t>tronsoane</w:t>
      </w:r>
      <w:r w:rsidRPr="0033751D">
        <w:rPr>
          <w:rFonts w:ascii="Trebuchet MS" w:eastAsia="Times New Roman" w:hAnsi="Trebuchet MS" w:cs="Arial"/>
          <w:b/>
          <w:bCs/>
          <w:noProof/>
          <w:lang w:val="it-IT"/>
          <w14:ligatures w14:val="none"/>
        </w:rPr>
        <w:t xml:space="preserve">: </w:t>
      </w:r>
      <w:r w:rsidRPr="0033751D">
        <w:rPr>
          <w:rFonts w:ascii="Trebuchet MS" w:eastAsia="Times New Roman" w:hAnsi="Trebuchet MS" w:cs="Arial"/>
          <w:bCs/>
          <w:noProof/>
          <w:lang w:val="it-IT"/>
          <w14:ligatures w14:val="none"/>
        </w:rPr>
        <w:t>strada Culaului, str. Valea Boian I tronson 1, str. Valea Boian II tronson 1,</w:t>
      </w:r>
      <w:r w:rsidRPr="0033751D">
        <w:rPr>
          <w:rFonts w:ascii="Trebuchet MS" w:eastAsia="Times New Roman" w:hAnsi="Trebuchet MS" w:cs="Arial"/>
          <w:b/>
          <w:bCs/>
          <w:noProof/>
          <w:lang w:val="it-IT"/>
          <w14:ligatures w14:val="none"/>
        </w:rPr>
        <w:t xml:space="preserve"> </w:t>
      </w:r>
      <w:r w:rsidRPr="0033751D">
        <w:rPr>
          <w:rFonts w:ascii="Trebuchet MS" w:eastAsia="Times New Roman" w:hAnsi="Trebuchet MS" w:cs="Arial"/>
          <w:bCs/>
          <w:noProof/>
          <w:lang w:val="it-IT"/>
          <w14:ligatures w14:val="none"/>
        </w:rPr>
        <w:t>str. Valea Boian I tronson 2, str.Valea Boian II tronson 2;</w:t>
      </w:r>
    </w:p>
    <w:p w14:paraId="329D76DB" w14:textId="12723F53" w:rsidR="00431D43" w:rsidRPr="0033751D" w:rsidRDefault="0033751D" w:rsidP="0033751D">
      <w:pPr>
        <w:autoSpaceDE w:val="0"/>
        <w:autoSpaceDN w:val="0"/>
        <w:adjustRightInd w:val="0"/>
        <w:spacing w:after="0" w:line="240" w:lineRule="auto"/>
        <w:ind w:firstLine="720"/>
        <w:jc w:val="both"/>
        <w:rPr>
          <w:rFonts w:ascii="Trebuchet MS" w:eastAsia="Times New Roman" w:hAnsi="Trebuchet MS" w:cs="Arial"/>
          <w:noProof/>
          <w14:ligatures w14:val="none"/>
        </w:rPr>
      </w:pPr>
      <w:r w:rsidRPr="0033751D">
        <w:rPr>
          <w:rFonts w:ascii="Trebuchet MS" w:eastAsia="Times New Roman" w:hAnsi="Trebuchet MS" w:cs="Arial"/>
          <w:bCs/>
          <w:noProof/>
          <w:lang w:val="it-IT"/>
          <w14:ligatures w14:val="none"/>
        </w:rPr>
        <w:t xml:space="preserve">-în </w:t>
      </w:r>
      <w:r>
        <w:rPr>
          <w:rFonts w:ascii="Trebuchet MS" w:eastAsia="Times New Roman" w:hAnsi="Trebuchet MS" w:cs="Arial"/>
          <w:bCs/>
          <w:i/>
          <w:noProof/>
          <w:u w:val="single"/>
          <w:lang w:val="it-IT"/>
          <w14:ligatures w14:val="none"/>
        </w:rPr>
        <w:t>localitatea</w:t>
      </w:r>
      <w:r w:rsidRPr="0033751D">
        <w:rPr>
          <w:rFonts w:ascii="Trebuchet MS" w:eastAsia="Times New Roman" w:hAnsi="Trebuchet MS" w:cs="Arial"/>
          <w:bCs/>
          <w:i/>
          <w:noProof/>
          <w:u w:val="single"/>
          <w:lang w:val="it-IT"/>
          <w14:ligatures w14:val="none"/>
        </w:rPr>
        <w:t xml:space="preserve"> Plesca</w:t>
      </w:r>
      <w:r w:rsidRPr="0033751D">
        <w:rPr>
          <w:rFonts w:ascii="Trebuchet MS" w:eastAsia="Times New Roman" w:hAnsi="Trebuchet MS" w:cs="Arial"/>
          <w:bCs/>
          <w:noProof/>
          <w:lang w:val="it-IT"/>
          <w14:ligatures w14:val="none"/>
        </w:rPr>
        <w:t xml:space="preserve"> pe 2 </w:t>
      </w:r>
      <w:r w:rsidRPr="0033751D">
        <w:rPr>
          <w:rFonts w:ascii="Trebuchet MS" w:eastAsia="Times New Roman" w:hAnsi="Trebuchet MS" w:cs="Arial"/>
          <w:bCs/>
          <w:noProof/>
          <w14:ligatures w14:val="none"/>
        </w:rPr>
        <w:t>tronsoane</w:t>
      </w:r>
      <w:r w:rsidRPr="0033751D">
        <w:rPr>
          <w:rFonts w:ascii="Trebuchet MS" w:eastAsia="Times New Roman" w:hAnsi="Trebuchet MS" w:cs="Arial"/>
          <w:b/>
          <w:bCs/>
          <w:noProof/>
          <w:lang w:val="it-IT"/>
          <w14:ligatures w14:val="none"/>
        </w:rPr>
        <w:t xml:space="preserve">: </w:t>
      </w:r>
      <w:r w:rsidRPr="0033751D">
        <w:rPr>
          <w:rFonts w:ascii="Trebuchet MS" w:eastAsia="Times New Roman" w:hAnsi="Trebuchet MS" w:cs="Arial"/>
          <w:bCs/>
          <w:noProof/>
          <w:lang w:val="it-IT"/>
          <w14:ligatures w14:val="none"/>
        </w:rPr>
        <w:t>str.Valea Plesca I, str.Valea Plesca II</w:t>
      </w:r>
      <w:r w:rsidR="00431D43" w:rsidRPr="0033751D">
        <w:rPr>
          <w:rFonts w:ascii="Trebuchet MS" w:eastAsia="Times New Roman" w:hAnsi="Trebuchet MS" w:cs="Arial"/>
          <w:noProof/>
          <w14:ligatures w14:val="none"/>
        </w:rPr>
        <w:t>.</w:t>
      </w:r>
    </w:p>
    <w:p w14:paraId="5DE58B58" w14:textId="77777777" w:rsidR="00431D43" w:rsidRPr="0033751D" w:rsidRDefault="00431D43" w:rsidP="00431D43">
      <w:pPr>
        <w:autoSpaceDE w:val="0"/>
        <w:autoSpaceDN w:val="0"/>
        <w:adjustRightInd w:val="0"/>
        <w:spacing w:after="0" w:line="240" w:lineRule="auto"/>
        <w:jc w:val="both"/>
        <w:rPr>
          <w:rFonts w:ascii="Trebuchet MS" w:eastAsia="Calibri" w:hAnsi="Trebuchet MS" w:cs="Arial"/>
          <w14:ligatures w14:val="none"/>
        </w:rPr>
      </w:pPr>
    </w:p>
    <w:p w14:paraId="4A1F9C5D" w14:textId="67F098D1" w:rsidR="00431D43" w:rsidRPr="00CB5FA5"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CB5FA5">
        <w:rPr>
          <w:rFonts w:ascii="Trebuchet MS" w:eastAsia="Calibri" w:hAnsi="Trebuchet MS" w:cs="Arial"/>
          <w14:ligatures w14:val="none"/>
        </w:rPr>
        <w:t xml:space="preserve">- în conformitate cu decizia: </w:t>
      </w:r>
      <w:r w:rsidRPr="00CB5FA5">
        <w:rPr>
          <w:rFonts w:ascii="Trebuchet MS" w:eastAsia="Calibri" w:hAnsi="Trebuchet MS" w:cs="Arial"/>
          <w:i/>
          <w14:ligatures w14:val="none"/>
        </w:rPr>
        <w:t xml:space="preserve">pentru proiectul propus </w:t>
      </w:r>
      <w:r w:rsidRPr="00CB5FA5">
        <w:rPr>
          <w:rFonts w:ascii="Trebuchet MS" w:eastAsia="Calibri" w:hAnsi="Trebuchet MS" w:cs="Arial"/>
          <w:i/>
          <w:u w:val="single"/>
          <w14:ligatures w14:val="none"/>
        </w:rPr>
        <w:t>nu este necesară elaborarea Studiului de Evaluare a Impactului asupra Corpurilor de Apă</w:t>
      </w:r>
      <w:r w:rsidRPr="00CB5FA5">
        <w:rPr>
          <w:rFonts w:ascii="Trebuchet MS" w:eastAsia="Calibri" w:hAnsi="Trebuchet MS" w:cs="Arial"/>
          <w14:ligatures w14:val="none"/>
        </w:rPr>
        <w:t xml:space="preserve">, decizie eliberată de către SGA Sălaj, nr. </w:t>
      </w:r>
      <w:r w:rsidR="00CB5FA5" w:rsidRPr="00CB5FA5">
        <w:rPr>
          <w:rFonts w:ascii="Trebuchet MS" w:eastAsia="Calibri" w:hAnsi="Trebuchet MS" w:cs="Arial"/>
          <w14:ligatures w14:val="none"/>
        </w:rPr>
        <w:t>6</w:t>
      </w:r>
      <w:r w:rsidRPr="00CB5FA5">
        <w:rPr>
          <w:rFonts w:ascii="Trebuchet MS" w:eastAsia="Calibri" w:hAnsi="Trebuchet MS" w:cs="Arial"/>
          <w14:ligatures w14:val="none"/>
        </w:rPr>
        <w:t>/</w:t>
      </w:r>
      <w:r w:rsidR="00CB5FA5" w:rsidRPr="00CB5FA5">
        <w:rPr>
          <w:rFonts w:ascii="Trebuchet MS" w:eastAsia="Calibri" w:hAnsi="Trebuchet MS" w:cs="Arial"/>
          <w14:ligatures w14:val="none"/>
        </w:rPr>
        <w:t>23.02.2024</w:t>
      </w:r>
      <w:r w:rsidRPr="00CB5FA5">
        <w:rPr>
          <w:rFonts w:ascii="Trebuchet MS" w:eastAsia="Calibri" w:hAnsi="Trebuchet MS" w:cs="Arial"/>
          <w14:ligatures w14:val="none"/>
        </w:rPr>
        <w:t xml:space="preserve"> înregistrată la APM Sălaj cu nr. </w:t>
      </w:r>
      <w:r w:rsidR="00CB5FA5" w:rsidRPr="00CB5FA5">
        <w:rPr>
          <w:rFonts w:ascii="Trebuchet MS" w:eastAsia="Calibri" w:hAnsi="Trebuchet MS" w:cs="Arial"/>
          <w14:ligatures w14:val="none"/>
        </w:rPr>
        <w:t>1469/26.02.2024</w:t>
      </w:r>
      <w:r w:rsidRPr="00CB5FA5">
        <w:rPr>
          <w:rFonts w:ascii="Trebuchet MS" w:eastAsia="Calibri" w:hAnsi="Trebuchet MS" w:cs="Arial"/>
          <w14:ligatures w14:val="none"/>
        </w:rPr>
        <w:t>, decizie justificată prin următoarele: lucrările prevăzute în proiect nu vor avea impact asupra corpurilor de apă;</w:t>
      </w:r>
    </w:p>
    <w:p w14:paraId="39BE7D1E" w14:textId="77777777" w:rsidR="00431D43" w:rsidRPr="00F13F88" w:rsidRDefault="00431D43" w:rsidP="00431D43">
      <w:pPr>
        <w:autoSpaceDE w:val="0"/>
        <w:autoSpaceDN w:val="0"/>
        <w:adjustRightInd w:val="0"/>
        <w:spacing w:after="0" w:line="240" w:lineRule="auto"/>
        <w:ind w:firstLine="720"/>
        <w:jc w:val="both"/>
        <w:rPr>
          <w:rFonts w:ascii="Trebuchet MS" w:eastAsia="Calibri" w:hAnsi="Trebuchet MS" w:cs="Arial"/>
          <w:color w:val="FF0000"/>
          <w14:ligatures w14:val="none"/>
        </w:rPr>
      </w:pPr>
    </w:p>
    <w:p w14:paraId="5BD2BFDD" w14:textId="50A9D153" w:rsidR="00431D43" w:rsidRPr="007D44CF"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7D44CF">
        <w:rPr>
          <w:rFonts w:ascii="Trebuchet MS" w:eastAsia="Calibri" w:hAnsi="Trebuchet MS" w:cs="Arial"/>
          <w14:ligatures w14:val="none"/>
        </w:rPr>
        <w:t xml:space="preserve">Respectarea </w:t>
      </w:r>
      <w:r w:rsidRPr="007D44CF">
        <w:rPr>
          <w:rFonts w:ascii="Trebuchet MS" w:eastAsia="Times New Roman" w:hAnsi="Trebuchet MS" w:cs="Arial"/>
          <w:noProof/>
          <w:lang w:eastAsia="en-GB"/>
          <w14:ligatures w14:val="none"/>
        </w:rPr>
        <w:t>măsurilor si condiţiilor de realizare a proiectului în conformitate cu</w:t>
      </w:r>
      <w:r w:rsidRPr="007D44CF">
        <w:rPr>
          <w:rFonts w:ascii="Trebuchet MS" w:eastAsia="Calibri" w:hAnsi="Trebuchet MS" w:cs="Arial"/>
          <w14:ligatures w14:val="none"/>
        </w:rPr>
        <w:t xml:space="preserve"> </w:t>
      </w:r>
      <w:r w:rsidRPr="00F13F88">
        <w:rPr>
          <w:rFonts w:ascii="Trebuchet MS" w:eastAsia="Calibri" w:hAnsi="Trebuchet MS" w:cs="Arial"/>
          <w:b/>
          <w:i/>
          <w:color w:val="FF0000"/>
          <w:u w:val="single"/>
          <w14:ligatures w14:val="none"/>
        </w:rPr>
        <w:t xml:space="preserve">Avizul de gospodărire a apelor nr. SJ </w:t>
      </w:r>
      <w:r w:rsidR="007D44CF">
        <w:rPr>
          <w:rFonts w:ascii="Trebuchet MS" w:eastAsia="Calibri" w:hAnsi="Trebuchet MS" w:cs="Arial"/>
          <w:b/>
          <w:i/>
          <w:color w:val="FF0000"/>
          <w:u w:val="single"/>
          <w14:ligatures w14:val="none"/>
        </w:rPr>
        <w:t>- 00</w:t>
      </w:r>
      <w:r w:rsidRPr="00F13F88">
        <w:rPr>
          <w:rFonts w:ascii="Trebuchet MS" w:eastAsia="Calibri" w:hAnsi="Trebuchet MS" w:cs="Arial"/>
          <w:b/>
          <w:i/>
          <w:color w:val="FF0000"/>
          <w:u w:val="single"/>
          <w14:ligatures w14:val="none"/>
        </w:rPr>
        <w:t xml:space="preserve"> din </w:t>
      </w:r>
      <w:r w:rsidR="007D44CF">
        <w:rPr>
          <w:rFonts w:ascii="Trebuchet MS" w:eastAsia="Calibri" w:hAnsi="Trebuchet MS" w:cs="Arial"/>
          <w:b/>
          <w:i/>
          <w:color w:val="FF0000"/>
          <w:u w:val="single"/>
          <w14:ligatures w14:val="none"/>
        </w:rPr>
        <w:t>00.00</w:t>
      </w:r>
      <w:r w:rsidRPr="00F13F88">
        <w:rPr>
          <w:rFonts w:ascii="Trebuchet MS" w:eastAsia="Calibri" w:hAnsi="Trebuchet MS" w:cs="Arial"/>
          <w:b/>
          <w:i/>
          <w:color w:val="FF0000"/>
          <w:u w:val="single"/>
          <w14:ligatures w14:val="none"/>
        </w:rPr>
        <w:t>.</w:t>
      </w:r>
      <w:r w:rsidR="00087A82" w:rsidRPr="00F13F88">
        <w:rPr>
          <w:rFonts w:ascii="Trebuchet MS" w:eastAsia="Calibri" w:hAnsi="Trebuchet MS" w:cs="Arial"/>
          <w:b/>
          <w:i/>
          <w:color w:val="FF0000"/>
          <w:u w:val="single"/>
          <w14:ligatures w14:val="none"/>
        </w:rPr>
        <w:t>2024</w:t>
      </w:r>
      <w:r w:rsidRPr="007D44CF">
        <w:rPr>
          <w:rFonts w:ascii="Trebuchet MS" w:eastAsia="Calibri" w:hAnsi="Trebuchet MS" w:cs="Arial"/>
          <w:b/>
          <w:i/>
          <w14:ligatures w14:val="none"/>
        </w:rPr>
        <w:t xml:space="preserve">, </w:t>
      </w:r>
      <w:r w:rsidRPr="007D44CF">
        <w:rPr>
          <w:rFonts w:ascii="Trebuchet MS" w:eastAsia="Calibri" w:hAnsi="Trebuchet MS" w:cs="Arial"/>
          <w14:ligatures w14:val="none"/>
        </w:rPr>
        <w:t xml:space="preserve">eliberat de </w:t>
      </w:r>
      <w:r w:rsidRPr="007D44CF">
        <w:rPr>
          <w:rFonts w:ascii="Trebuchet MS" w:eastAsia="Calibri" w:hAnsi="Trebuchet MS" w:cs="Arial"/>
          <w:b/>
          <w:i/>
          <w14:ligatures w14:val="none"/>
        </w:rPr>
        <w:t>Sistemul de Gospodărire a Apelor Sălaj</w:t>
      </w:r>
      <w:r w:rsidRPr="007D44CF">
        <w:rPr>
          <w:rFonts w:ascii="Trebuchet MS" w:eastAsia="Calibri" w:hAnsi="Trebuchet MS" w:cs="Arial"/>
          <w14:ligatures w14:val="none"/>
        </w:rPr>
        <w:t>:</w:t>
      </w:r>
    </w:p>
    <w:p w14:paraId="698B7034" w14:textId="77777777" w:rsidR="007E5F97" w:rsidRPr="007E5F97" w:rsidRDefault="007E5F97" w:rsidP="00EE15F9">
      <w:pPr>
        <w:numPr>
          <w:ilvl w:val="0"/>
          <w:numId w:val="7"/>
        </w:numPr>
        <w:spacing w:after="0" w:line="240" w:lineRule="auto"/>
        <w:ind w:left="0" w:firstLine="567"/>
        <w:jc w:val="both"/>
        <w:rPr>
          <w:rFonts w:ascii="Trebuchet MS" w:eastAsia="Calibri" w:hAnsi="Trebuchet MS" w:cs="Arial"/>
          <w:noProof/>
          <w14:ligatures w14:val="none"/>
        </w:rPr>
      </w:pPr>
      <w:r w:rsidRPr="007E5F97">
        <w:rPr>
          <w:rFonts w:ascii="Trebuchet MS" w:eastAsia="Calibri" w:hAnsi="Trebuchet MS" w:cs="Arial"/>
          <w:noProof/>
          <w14:ligatures w14:val="none"/>
        </w:rPr>
        <w:t>Începerea execuţiei se va anunţa cu 10 zile înainte la Sistemul de Gospodărire a Apelor Sălaj. Înainte de începerea execuției lucrărilor în albia cursului de apă, beneficiarul va întocmi de comun acord cu Sistemul de Gospodărire a Apelor Sălaj, graficul privind execuția lucrărilor, în care vor fi prevăzute: perioada și durata de execuție, măsuri și mijloace de intervenție operativă în caz de necesitate (viituri, accidente, fenomene hidrometeorologice periculoase), responsabilități și termene de intervenție.</w:t>
      </w:r>
    </w:p>
    <w:p w14:paraId="255C58A1" w14:textId="7F662C13" w:rsidR="007E5F97" w:rsidRPr="007E5F97" w:rsidRDefault="007E5F97" w:rsidP="00EE15F9">
      <w:pPr>
        <w:numPr>
          <w:ilvl w:val="0"/>
          <w:numId w:val="7"/>
        </w:numPr>
        <w:spacing w:after="0" w:line="240" w:lineRule="auto"/>
        <w:ind w:left="0" w:firstLine="567"/>
        <w:jc w:val="both"/>
        <w:rPr>
          <w:rFonts w:ascii="Trebuchet MS" w:eastAsia="Calibri" w:hAnsi="Trebuchet MS" w:cs="Arial"/>
          <w:noProof/>
          <w14:ligatures w14:val="none"/>
        </w:rPr>
      </w:pPr>
      <w:r w:rsidRPr="007E5F97">
        <w:rPr>
          <w:rFonts w:ascii="Trebuchet MS" w:eastAsia="Calibri" w:hAnsi="Trebuchet MS" w:cs="Arial"/>
          <w:noProof/>
          <w14:ligatures w14:val="none"/>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14:paraId="62C0D4E1" w14:textId="5443EBD2" w:rsidR="007E5F97" w:rsidRPr="007E5F97" w:rsidRDefault="007E5F97" w:rsidP="00EE15F9">
      <w:pPr>
        <w:numPr>
          <w:ilvl w:val="0"/>
          <w:numId w:val="7"/>
        </w:numPr>
        <w:spacing w:after="0" w:line="240" w:lineRule="auto"/>
        <w:ind w:left="0" w:firstLine="567"/>
        <w:jc w:val="both"/>
        <w:rPr>
          <w:rFonts w:ascii="Trebuchet MS" w:eastAsia="Calibri" w:hAnsi="Trebuchet MS" w:cs="Arial"/>
          <w:noProof/>
          <w14:ligatures w14:val="none"/>
        </w:rPr>
      </w:pPr>
      <w:r w:rsidRPr="007E5F97">
        <w:rPr>
          <w:rFonts w:ascii="Trebuchet MS" w:eastAsia="Calibri" w:hAnsi="Trebuchet MS" w:cs="Arial"/>
          <w:noProof/>
          <w14:ligatures w14:val="none"/>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14:paraId="1AB3A504" w14:textId="173E514F" w:rsidR="007E5F97" w:rsidRPr="00EE15F9" w:rsidRDefault="007E5F97" w:rsidP="00EE15F9">
      <w:pPr>
        <w:numPr>
          <w:ilvl w:val="0"/>
          <w:numId w:val="7"/>
        </w:numPr>
        <w:spacing w:after="0" w:line="240" w:lineRule="auto"/>
        <w:ind w:left="0" w:firstLine="567"/>
        <w:jc w:val="both"/>
        <w:rPr>
          <w:rFonts w:ascii="Trebuchet MS" w:eastAsia="Calibri" w:hAnsi="Trebuchet MS" w:cs="Arial"/>
          <w:noProof/>
          <w14:ligatures w14:val="none"/>
        </w:rPr>
      </w:pPr>
      <w:r w:rsidRPr="00EE15F9">
        <w:rPr>
          <w:rFonts w:ascii="Trebuchet MS" w:eastAsia="Calibri" w:hAnsi="Trebuchet MS" w:cs="Arial"/>
          <w:noProof/>
          <w14:ligatures w14:val="none"/>
        </w:rPr>
        <w:t>Se va respecta regimul restricționat de folosire a terenurilor în zona de protecție a cursurilor de apă, conform prevederilor Legii Apelor nr. 107/1996, cu modificările și completările ulterioare, Anexa nr. 2.</w:t>
      </w:r>
    </w:p>
    <w:p w14:paraId="78CE45CB" w14:textId="22E77AAE" w:rsidR="007E5F97" w:rsidRPr="00EE15F9" w:rsidRDefault="007E5F97" w:rsidP="00EE15F9">
      <w:pPr>
        <w:numPr>
          <w:ilvl w:val="0"/>
          <w:numId w:val="7"/>
        </w:numPr>
        <w:spacing w:after="0" w:line="240" w:lineRule="auto"/>
        <w:ind w:left="0" w:firstLine="567"/>
        <w:jc w:val="both"/>
        <w:rPr>
          <w:rFonts w:ascii="Trebuchet MS" w:eastAsia="Calibri" w:hAnsi="Trebuchet MS" w:cs="Arial"/>
          <w:noProof/>
          <w14:ligatures w14:val="none"/>
        </w:rPr>
      </w:pPr>
      <w:r w:rsidRPr="00EE15F9">
        <w:rPr>
          <w:rFonts w:ascii="Trebuchet MS" w:eastAsia="Calibri" w:hAnsi="Trebuchet MS" w:cs="Arial"/>
          <w:noProof/>
          <w14:ligatures w14:val="none"/>
        </w:rPr>
        <w:t>Beneficiarul va fi pregătit permanent pentru a lua măsuri și a face lucrări de apărare la viituri a obiectivului aflat în execuție.</w:t>
      </w:r>
    </w:p>
    <w:p w14:paraId="1C58778E" w14:textId="2CA561AD" w:rsidR="007E5F97" w:rsidRPr="00EE15F9" w:rsidRDefault="007E5F97" w:rsidP="00EE15F9">
      <w:pPr>
        <w:numPr>
          <w:ilvl w:val="0"/>
          <w:numId w:val="7"/>
        </w:numPr>
        <w:spacing w:after="0" w:line="240" w:lineRule="auto"/>
        <w:ind w:left="0" w:firstLine="567"/>
        <w:jc w:val="both"/>
        <w:rPr>
          <w:rFonts w:ascii="Trebuchet MS" w:eastAsia="Calibri" w:hAnsi="Trebuchet MS" w:cs="Arial"/>
          <w:noProof/>
          <w14:ligatures w14:val="none"/>
        </w:rPr>
      </w:pPr>
      <w:r w:rsidRPr="00EE15F9">
        <w:rPr>
          <w:rFonts w:ascii="Trebuchet MS" w:eastAsia="Calibri" w:hAnsi="Trebuchet MS" w:cs="Arial"/>
          <w:noProof/>
          <w14:ligatures w14:val="none"/>
        </w:rPr>
        <w:t>Pentru punerea în siguranță a lucrărilor de artă se vor lua măsuri de asigurare a stabilității albiei și malurilor în zona acestora.</w:t>
      </w:r>
    </w:p>
    <w:p w14:paraId="08EF5157" w14:textId="1B0F02C0" w:rsidR="007E5F97" w:rsidRPr="00EE15F9" w:rsidRDefault="007E5F97" w:rsidP="00EE15F9">
      <w:pPr>
        <w:numPr>
          <w:ilvl w:val="0"/>
          <w:numId w:val="7"/>
        </w:numPr>
        <w:spacing w:after="0" w:line="240" w:lineRule="auto"/>
        <w:ind w:left="0" w:firstLine="567"/>
        <w:jc w:val="both"/>
        <w:rPr>
          <w:rFonts w:ascii="Trebuchet MS" w:eastAsia="Calibri" w:hAnsi="Trebuchet MS" w:cs="Arial"/>
          <w:noProof/>
          <w14:ligatures w14:val="none"/>
        </w:rPr>
      </w:pPr>
      <w:r w:rsidRPr="00EE15F9">
        <w:rPr>
          <w:rFonts w:ascii="Trebuchet MS" w:eastAsia="Calibri" w:hAnsi="Trebuchet MS" w:cs="Arial"/>
          <w:noProof/>
          <w14:ligatures w14:val="none"/>
        </w:rPr>
        <w:t>Pe perioada execuției lucrărilor de investiții se interzice extracția de nisipuri și pietrișuri din albiile cursurilor de apă fără aviz și autorizație de gospodărire a apelor.</w:t>
      </w:r>
    </w:p>
    <w:p w14:paraId="60102668" w14:textId="2353528D" w:rsidR="007E5F97" w:rsidRPr="00EE15F9" w:rsidRDefault="007E5F97" w:rsidP="00EE15F9">
      <w:pPr>
        <w:numPr>
          <w:ilvl w:val="0"/>
          <w:numId w:val="7"/>
        </w:numPr>
        <w:spacing w:after="0" w:line="240" w:lineRule="auto"/>
        <w:ind w:left="0" w:firstLine="567"/>
        <w:jc w:val="both"/>
        <w:rPr>
          <w:rFonts w:ascii="Trebuchet MS" w:eastAsia="Calibri" w:hAnsi="Trebuchet MS" w:cs="Arial"/>
          <w:noProof/>
          <w14:ligatures w14:val="none"/>
        </w:rPr>
      </w:pPr>
      <w:r w:rsidRPr="00EE15F9">
        <w:rPr>
          <w:rFonts w:ascii="Trebuchet MS" w:eastAsia="Calibri" w:hAnsi="Trebuchet MS" w:cs="Arial"/>
          <w:noProof/>
          <w14:ligatures w14:val="none"/>
        </w:rPr>
        <w:t>Orice avarie survenită la lucrări în timpul execuției sau exploatării acestora, datorită fenomenelor hidro-meteorologice periculoase independente de activitatea de întreținere și exploatare a lucrărilor hidrotehnice, intră în sarcina beneficiarului.</w:t>
      </w:r>
    </w:p>
    <w:p w14:paraId="669E5FA3" w14:textId="46D91A71" w:rsidR="007E5F97" w:rsidRPr="00EE15F9" w:rsidRDefault="007E5F97" w:rsidP="00EE15F9">
      <w:pPr>
        <w:numPr>
          <w:ilvl w:val="0"/>
          <w:numId w:val="7"/>
        </w:numPr>
        <w:spacing w:after="0" w:line="240" w:lineRule="auto"/>
        <w:ind w:left="0" w:firstLine="567"/>
        <w:jc w:val="both"/>
        <w:rPr>
          <w:rFonts w:ascii="Trebuchet MS" w:eastAsia="Calibri" w:hAnsi="Trebuchet MS" w:cs="Arial"/>
          <w:noProof/>
          <w14:ligatures w14:val="none"/>
        </w:rPr>
      </w:pPr>
      <w:r w:rsidRPr="00EE15F9">
        <w:rPr>
          <w:rFonts w:ascii="Trebuchet MS" w:eastAsia="Calibri" w:hAnsi="Trebuchet MS" w:cs="Arial"/>
          <w:noProof/>
          <w14:ligatures w14:val="none"/>
        </w:rPr>
        <w:t>La terminarea lucrărilor se vor dezafecta și reda folosinței inițiale terenurile ocupate provizoriu cu drumuri de acces și platforme de lucru.</w:t>
      </w:r>
    </w:p>
    <w:p w14:paraId="64C7D3B8" w14:textId="38E2CD22" w:rsidR="007E5F97" w:rsidRPr="00EE15F9" w:rsidRDefault="007E5F97" w:rsidP="00EE15F9">
      <w:pPr>
        <w:numPr>
          <w:ilvl w:val="0"/>
          <w:numId w:val="7"/>
        </w:numPr>
        <w:spacing w:after="0" w:line="240" w:lineRule="auto"/>
        <w:ind w:left="0" w:firstLine="567"/>
        <w:jc w:val="both"/>
        <w:rPr>
          <w:rFonts w:ascii="Trebuchet MS" w:eastAsia="Calibri" w:hAnsi="Trebuchet MS" w:cs="Arial"/>
          <w:noProof/>
          <w14:ligatures w14:val="none"/>
        </w:rPr>
      </w:pPr>
      <w:r w:rsidRPr="00EE15F9">
        <w:rPr>
          <w:rFonts w:ascii="Trebuchet MS" w:eastAsia="Calibri" w:hAnsi="Trebuchet MS" w:cs="Arial"/>
          <w:noProof/>
          <w14:ligatures w14:val="none"/>
        </w:rPr>
        <w:t>În cazul producerii unor daune de orice fel riveranilor, beneficiarul va suporta integral cheltuielile generate de remedierea acestora.</w:t>
      </w:r>
    </w:p>
    <w:p w14:paraId="61121C13" w14:textId="16F3BA2D" w:rsidR="007E5F97" w:rsidRPr="00EE15F9" w:rsidRDefault="007E5F97" w:rsidP="00EE15F9">
      <w:pPr>
        <w:numPr>
          <w:ilvl w:val="0"/>
          <w:numId w:val="7"/>
        </w:numPr>
        <w:spacing w:after="0" w:line="240" w:lineRule="auto"/>
        <w:ind w:left="0" w:firstLine="567"/>
        <w:jc w:val="both"/>
        <w:rPr>
          <w:rFonts w:ascii="Trebuchet MS" w:eastAsia="Calibri" w:hAnsi="Trebuchet MS" w:cs="Arial"/>
          <w:noProof/>
          <w14:ligatures w14:val="none"/>
        </w:rPr>
      </w:pPr>
      <w:r w:rsidRPr="00EE15F9">
        <w:rPr>
          <w:rFonts w:ascii="Trebuchet MS" w:eastAsia="Calibri" w:hAnsi="Trebuchet MS" w:cs="Arial"/>
          <w:noProof/>
          <w14:ligatures w14:val="none"/>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14:paraId="0ECBE3C4" w14:textId="625D9E1C" w:rsidR="007E5F97" w:rsidRPr="00EE15F9" w:rsidRDefault="007E5F97" w:rsidP="00EE15F9">
      <w:pPr>
        <w:numPr>
          <w:ilvl w:val="0"/>
          <w:numId w:val="7"/>
        </w:numPr>
        <w:spacing w:after="0" w:line="240" w:lineRule="auto"/>
        <w:ind w:left="0" w:firstLine="567"/>
        <w:jc w:val="both"/>
        <w:rPr>
          <w:rFonts w:ascii="Trebuchet MS" w:eastAsia="Calibri" w:hAnsi="Trebuchet MS" w:cs="Arial"/>
          <w:noProof/>
          <w14:ligatures w14:val="none"/>
        </w:rPr>
      </w:pPr>
      <w:r w:rsidRPr="00EE15F9">
        <w:rPr>
          <w:rFonts w:ascii="Trebuchet MS" w:eastAsia="Calibri" w:hAnsi="Trebuchet MS" w:cs="Arial"/>
          <w:noProof/>
          <w14:ligatures w14:val="none"/>
        </w:rPr>
        <w:t>Recepția lucrărilor se va face în prezența delegatului Sistemului de Gospodărire a Apelor Sălaj.</w:t>
      </w:r>
    </w:p>
    <w:p w14:paraId="3EBB23EA" w14:textId="57E4D43D" w:rsidR="00431D43" w:rsidRPr="00EE15F9" w:rsidRDefault="007E5F97" w:rsidP="00EE15F9">
      <w:pPr>
        <w:numPr>
          <w:ilvl w:val="0"/>
          <w:numId w:val="7"/>
        </w:numPr>
        <w:spacing w:after="0" w:line="240" w:lineRule="auto"/>
        <w:ind w:left="0" w:firstLine="567"/>
        <w:jc w:val="both"/>
        <w:rPr>
          <w:rFonts w:ascii="Trebuchet MS" w:eastAsia="Calibri" w:hAnsi="Trebuchet MS" w:cs="Arial"/>
          <w:noProof/>
          <w14:ligatures w14:val="none"/>
        </w:rPr>
      </w:pPr>
      <w:r w:rsidRPr="00EE15F9">
        <w:rPr>
          <w:rFonts w:ascii="Trebuchet MS" w:eastAsia="Calibri" w:hAnsi="Trebuchet MS" w:cs="Arial"/>
          <w:noProof/>
          <w14:ligatures w14:val="none"/>
        </w:rPr>
        <w:t>La punerea în funcţiune a lucrărilor avizate beneficiarul va solicita și va obţine autorizaţia de gospodărire a apelor, conform prevederilor Legii Apelor nr. 107/1996 cu modificările și completările ulterioare</w:t>
      </w:r>
      <w:r w:rsidR="00431D43" w:rsidRPr="00EE15F9">
        <w:rPr>
          <w:rFonts w:ascii="Trebuchet MS" w:eastAsia="Calibri" w:hAnsi="Trebuchet MS" w:cs="Arial"/>
          <w:noProof/>
          <w14:ligatures w14:val="none"/>
        </w:rPr>
        <w:t>.</w:t>
      </w:r>
    </w:p>
    <w:p w14:paraId="2C5D8AB2" w14:textId="77777777" w:rsidR="00431D43" w:rsidRPr="00EE15F9" w:rsidRDefault="00431D43" w:rsidP="00FA0A71">
      <w:pPr>
        <w:numPr>
          <w:ilvl w:val="0"/>
          <w:numId w:val="7"/>
        </w:numPr>
        <w:spacing w:after="0" w:line="240" w:lineRule="auto"/>
        <w:ind w:left="0" w:firstLine="567"/>
        <w:jc w:val="both"/>
        <w:rPr>
          <w:rFonts w:ascii="Trebuchet MS" w:eastAsia="Calibri" w:hAnsi="Trebuchet MS" w:cs="Arial"/>
          <w:noProof/>
          <w14:ligatures w14:val="none"/>
        </w:rPr>
      </w:pPr>
      <w:r w:rsidRPr="00EE15F9">
        <w:rPr>
          <w:rFonts w:ascii="Trebuchet MS" w:eastAsia="Calibri" w:hAnsi="Trebuchet MS" w:cs="Arial"/>
          <w:noProof/>
          <w14:ligatures w14:val="none"/>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14:paraId="1B9E9B78" w14:textId="77777777" w:rsidR="00431D43" w:rsidRPr="00F13F88" w:rsidRDefault="00431D43" w:rsidP="00FA0A71">
      <w:pPr>
        <w:autoSpaceDE w:val="0"/>
        <w:autoSpaceDN w:val="0"/>
        <w:adjustRightInd w:val="0"/>
        <w:spacing w:after="0" w:line="240" w:lineRule="auto"/>
        <w:ind w:firstLine="567"/>
        <w:jc w:val="both"/>
        <w:rPr>
          <w:rFonts w:ascii="Trebuchet MS" w:eastAsia="Times New Roman" w:hAnsi="Trebuchet MS" w:cs="Arial"/>
          <w:b/>
          <w:i/>
          <w:noProof/>
          <w:color w:val="FF0000"/>
          <w:lang w:eastAsia="en-GB"/>
          <w14:ligatures w14:val="none"/>
        </w:rPr>
      </w:pPr>
    </w:p>
    <w:p w14:paraId="2EBF050A" w14:textId="77777777" w:rsidR="00431D43" w:rsidRPr="009C330B" w:rsidRDefault="00431D43" w:rsidP="00431D43">
      <w:pPr>
        <w:autoSpaceDE w:val="0"/>
        <w:autoSpaceDN w:val="0"/>
        <w:adjustRightInd w:val="0"/>
        <w:spacing w:after="0" w:line="240" w:lineRule="auto"/>
        <w:jc w:val="both"/>
        <w:rPr>
          <w:rFonts w:ascii="Trebuchet MS" w:eastAsia="Calibri" w:hAnsi="Trebuchet MS" w:cs="Arial"/>
          <w:b/>
          <w:i/>
          <w:noProof/>
          <w14:ligatures w14:val="none"/>
        </w:rPr>
      </w:pPr>
      <w:r w:rsidRPr="009C330B">
        <w:rPr>
          <w:rFonts w:ascii="Trebuchet MS" w:eastAsia="Times New Roman" w:hAnsi="Trebuchet MS" w:cs="Arial"/>
          <w:b/>
          <w:i/>
          <w:noProof/>
          <w:lang w:eastAsia="en-GB"/>
          <w14:ligatures w14:val="none"/>
        </w:rPr>
        <w:t>Caracteristicile proiectului si/sau condiţiile de realizare a proiectului</w:t>
      </w:r>
      <w:r w:rsidRPr="009C330B">
        <w:rPr>
          <w:rFonts w:ascii="Trebuchet MS" w:eastAsia="Calibri" w:hAnsi="Trebuchet MS" w:cs="Arial"/>
          <w:b/>
          <w:i/>
          <w:noProof/>
          <w14:ligatures w14:val="none"/>
        </w:rPr>
        <w:t>:</w:t>
      </w:r>
    </w:p>
    <w:p w14:paraId="71311E2E" w14:textId="02DE9851" w:rsidR="00431D43" w:rsidRPr="009C330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9C330B">
        <w:rPr>
          <w:rFonts w:ascii="Trebuchet MS" w:eastAsia="Calibri" w:hAnsi="Trebuchet MS" w:cs="Arial"/>
          <w:noProof/>
          <w14:ligatures w14:val="none"/>
        </w:rPr>
        <w:t xml:space="preserve">Respectarea condiţiilor din </w:t>
      </w:r>
      <w:r w:rsidRPr="00F13F88">
        <w:rPr>
          <w:rFonts w:ascii="Trebuchet MS" w:eastAsia="Calibri" w:hAnsi="Trebuchet MS" w:cs="Arial"/>
          <w:b/>
          <w:i/>
          <w:color w:val="FF0000"/>
          <w:u w:val="single"/>
          <w14:ligatures w14:val="none"/>
        </w:rPr>
        <w:t xml:space="preserve">Avizul de gospodărire a apelor nr. SJ - </w:t>
      </w:r>
      <w:r w:rsidR="009C330B">
        <w:rPr>
          <w:rFonts w:ascii="Trebuchet MS" w:eastAsia="Calibri" w:hAnsi="Trebuchet MS" w:cs="Arial"/>
          <w:b/>
          <w:i/>
          <w:color w:val="FF0000"/>
          <w:u w:val="single"/>
          <w14:ligatures w14:val="none"/>
        </w:rPr>
        <w:t>00 din 00.00</w:t>
      </w:r>
      <w:r w:rsidR="00BC6AEF" w:rsidRPr="00F13F88">
        <w:rPr>
          <w:rFonts w:ascii="Trebuchet MS" w:eastAsia="Calibri" w:hAnsi="Trebuchet MS" w:cs="Arial"/>
          <w:b/>
          <w:i/>
          <w:color w:val="FF0000"/>
          <w:u w:val="single"/>
          <w14:ligatures w14:val="none"/>
        </w:rPr>
        <w:t>.2024</w:t>
      </w:r>
      <w:r w:rsidRPr="00F13F88">
        <w:rPr>
          <w:rFonts w:ascii="Trebuchet MS" w:eastAsia="Calibri" w:hAnsi="Trebuchet MS" w:cs="Arial"/>
          <w:b/>
          <w:i/>
          <w:color w:val="FF0000"/>
          <w14:ligatures w14:val="none"/>
        </w:rPr>
        <w:t xml:space="preserve">, </w:t>
      </w:r>
      <w:r w:rsidRPr="009C330B">
        <w:rPr>
          <w:rFonts w:ascii="Trebuchet MS" w:eastAsia="Calibri" w:hAnsi="Trebuchet MS" w:cs="Arial"/>
          <w14:ligatures w14:val="none"/>
        </w:rPr>
        <w:t xml:space="preserve">eliberat de </w:t>
      </w:r>
      <w:r w:rsidRPr="009C330B">
        <w:rPr>
          <w:rFonts w:ascii="Trebuchet MS" w:eastAsia="Calibri" w:hAnsi="Trebuchet MS" w:cs="Arial"/>
          <w:b/>
          <w:i/>
          <w14:ligatures w14:val="none"/>
        </w:rPr>
        <w:t>Sistemul de Gospodărire a Apelor Sălaj</w:t>
      </w:r>
      <w:r w:rsidRPr="009C330B">
        <w:rPr>
          <w:rFonts w:ascii="Trebuchet MS" w:eastAsia="Calibri" w:hAnsi="Trebuchet MS" w:cs="Arial"/>
          <w:noProof/>
          <w14:ligatures w14:val="none"/>
        </w:rPr>
        <w:t>.</w:t>
      </w:r>
    </w:p>
    <w:p w14:paraId="045FCAD8"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lastRenderedPageBreak/>
        <w:t>Respectarea prevederilor art. 20 alin</w:t>
      </w:r>
      <w:r w:rsidRPr="00431D43">
        <w:rPr>
          <w:rFonts w:ascii="Trebuchet MS" w:eastAsia="Calibri" w:hAnsi="Trebuchet MS" w:cs="Arial"/>
          <w14:ligatures w14:val="none"/>
        </w:rPr>
        <w:t xml:space="preserve">. (1) din </w:t>
      </w:r>
      <w:r w:rsidRPr="00431D43">
        <w:rPr>
          <w:rFonts w:ascii="Trebuchet MS" w:eastAsia="Calibri" w:hAnsi="Trebuchet MS" w:cs="Arial"/>
          <w:lang w:eastAsia="ro-RO"/>
          <w14:ligatures w14:val="none"/>
        </w:rPr>
        <w:t>Legea nr. 292/2018</w:t>
      </w:r>
      <w:r w:rsidRPr="00431D43">
        <w:rPr>
          <w:rFonts w:ascii="Trebuchet MS" w:eastAsia="Calibri" w:hAnsi="Trebuchet MS" w:cs="Arial"/>
          <w14:ligatures w14:val="none"/>
        </w:rPr>
        <w:t>: "</w:t>
      </w:r>
      <w:r w:rsidRPr="00431D43">
        <w:rPr>
          <w:rFonts w:ascii="Trebuchet MS" w:eastAsia="Calibri" w:hAnsi="Trebuchet MS" w:cs="Arial"/>
          <w:i/>
          <w14:ligatures w14:val="none"/>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431D43">
        <w:rPr>
          <w:rFonts w:ascii="Trebuchet MS" w:eastAsia="Calibri" w:hAnsi="Trebuchet MS" w:cs="Arial"/>
          <w14:ligatures w14:val="none"/>
        </w:rPr>
        <w:t>."</w:t>
      </w:r>
    </w:p>
    <w:p w14:paraId="69F564F5"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062EF674"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Colectarea deşeurilor rezultate pe durata execuţiei lucrărilor și depozitarea/ valorificarea acestora cu respectarea prevederilor legislaţiei privind regimul deşeurilor.</w:t>
      </w:r>
    </w:p>
    <w:p w14:paraId="52B185C0"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Respectarea prevederilor actelor/avizelor emise de alte autorităţi pentru prezentul proiect.</w:t>
      </w:r>
    </w:p>
    <w:p w14:paraId="7F64E6C5"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Respectarea prevederilor Ord. MS nr. 119/2014, cu modificările ulterioare, privind nivelul de zgomot.</w:t>
      </w:r>
    </w:p>
    <w:p w14:paraId="5CF61378"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Înterzicerea depozitării direct pe sol a deşeurilor sau a materialelor cu pericol de poluare.</w:t>
      </w:r>
    </w:p>
    <w:p w14:paraId="6755BED4"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Luarea tuturor măsurilor de prevenire eficientă a poluării, care să asigure că nicio poluare importantă nu va fi cauzată.</w:t>
      </w:r>
    </w:p>
    <w:p w14:paraId="5F86BBDB"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4EE1AF87"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Prevenirea accidentelor si limitarea consecințelor acesora.</w:t>
      </w:r>
    </w:p>
    <w:p w14:paraId="4317A842"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Se vor lua toate măsurile necesare pentru a preveni producerea de pulberi (praf) în toate fazele proiectului.</w:t>
      </w:r>
    </w:p>
    <w:p w14:paraId="7D9EBA20"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Să supravegheze desfășurarea activității, astfel încât să nu se producă fenomene de poluare.</w:t>
      </w:r>
    </w:p>
    <w:p w14:paraId="4D5748C6"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Se interzice depozitarea pe amplasament de substanțe si preparate periculoase.</w:t>
      </w:r>
    </w:p>
    <w:p w14:paraId="288FA42E"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Menținerea în stare de curățenie a spațiului destinat implementării proiectului, fără depozitări necontrolate de deșeuri.</w:t>
      </w:r>
    </w:p>
    <w:p w14:paraId="299A40CB"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 xml:space="preserve">Colectarea selectivă si controlată a deșeurilor pe categorii, valorificarea celor reciclabile si eliminarea celor nerecuperabile prin firme specializate si autorizate, conform </w:t>
      </w:r>
      <w:r w:rsidRPr="00431D43">
        <w:rPr>
          <w:rFonts w:ascii="Trebuchet MS" w:eastAsia="Calibri" w:hAnsi="Trebuchet MS" w:cs="Arial"/>
          <w:bCs/>
          <w:noProof/>
          <w14:ligatures w14:val="none"/>
        </w:rPr>
        <w:t>prevederilor OUG nr. 92/2021, privind regimul deșeurilor</w:t>
      </w:r>
      <w:r w:rsidRPr="00431D43">
        <w:rPr>
          <w:rFonts w:ascii="Trebuchet MS" w:eastAsia="Calibri" w:hAnsi="Trebuchet MS" w:cs="Arial"/>
          <w:bCs/>
          <w14:ligatures w14:val="none"/>
        </w:rPr>
        <w:t xml:space="preserve"> </w:t>
      </w:r>
      <w:r w:rsidRPr="00431D43">
        <w:rPr>
          <w:rFonts w:ascii="Trebuchet MS" w:eastAsia="Calibri" w:hAnsi="Trebuchet MS" w:cs="Arial"/>
          <w:bCs/>
          <w:noProof/>
          <w14:ligatures w14:val="none"/>
        </w:rPr>
        <w:t>cu modificările ulterioare, aprobată prin Legea nr. 17/2023</w:t>
      </w:r>
      <w:r w:rsidRPr="00431D43">
        <w:rPr>
          <w:rFonts w:ascii="Trebuchet MS" w:eastAsia="Calibri" w:hAnsi="Trebuchet MS" w:cs="Arial"/>
          <w:noProof/>
          <w14:ligatures w14:val="none"/>
        </w:rPr>
        <w:t>.</w:t>
      </w:r>
    </w:p>
    <w:p w14:paraId="1DB47B8C"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Asigurarea refacerii mediului în toată zona de implementare a proiectului.</w:t>
      </w:r>
    </w:p>
    <w:p w14:paraId="2FF46E7F"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Se impune respectarea cu strictețe a amplasamentului, fără extinderi sau modificări ulterioare.</w:t>
      </w:r>
    </w:p>
    <w:p w14:paraId="4F3FC04C"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noProof/>
          <w14:ligatures w14:val="none"/>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5BC10C5C" w14:textId="77777777" w:rsidR="00431D43" w:rsidRP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431D43">
        <w:rPr>
          <w:rFonts w:ascii="Trebuchet MS" w:eastAsia="Calibri" w:hAnsi="Trebuchet MS" w:cs="Arial"/>
          <w14:ligatures w14:val="none"/>
        </w:rPr>
        <w:t xml:space="preserve">Conform art. 43, alin. 3-4 din anexa. nr. 5 la procedură, din </w:t>
      </w:r>
      <w:r w:rsidRPr="00431D43">
        <w:rPr>
          <w:rFonts w:ascii="Trebuchet MS" w:eastAsia="Calibri" w:hAnsi="Trebuchet MS" w:cs="Arial"/>
          <w:lang w:eastAsia="ro-RO"/>
          <w14:ligatures w14:val="none"/>
        </w:rPr>
        <w:t xml:space="preserve">Legea nr. 292/2018 </w:t>
      </w:r>
      <w:r w:rsidRPr="00431D43">
        <w:rPr>
          <w:rFonts w:ascii="Trebuchet MS" w:eastAsia="Calibri" w:hAnsi="Trebuchet MS" w:cs="Arial"/>
          <w:i/>
          <w14:ligatures w14:val="none"/>
        </w:rPr>
        <w:t>privind evaluarea impactului anumitor proiecte publice si private asupra mediului</w:t>
      </w:r>
      <w:r w:rsidRPr="00431D43">
        <w:rPr>
          <w:rFonts w:ascii="Trebuchet MS" w:eastAsia="Calibri" w:hAnsi="Trebuchet MS" w:cs="Arial"/>
          <w14:ligatures w14:val="none"/>
        </w:rPr>
        <w:t xml:space="preserve">: </w:t>
      </w:r>
      <w:r w:rsidRPr="00431D43">
        <w:rPr>
          <w:rFonts w:ascii="Trebuchet MS" w:eastAsia="Calibri" w:hAnsi="Trebuchet MS" w:cs="Arial"/>
          <w:bCs/>
          <w14:ligatures w14:val="none"/>
        </w:rPr>
        <w:t>(3)</w:t>
      </w:r>
      <w:r w:rsidRPr="00431D43">
        <w:rPr>
          <w:rFonts w:ascii="Trebuchet MS" w:eastAsia="Calibri" w:hAnsi="Trebuchet MS" w:cs="Arial"/>
          <w14:ligatures w14:val="none"/>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431D43">
        <w:rPr>
          <w:rFonts w:ascii="Trebuchet MS" w:eastAsia="Calibri" w:hAnsi="Trebuchet MS" w:cs="Arial"/>
          <w:bCs/>
          <w14:ligatures w14:val="none"/>
        </w:rPr>
        <w:t>(4)</w:t>
      </w:r>
      <w:r w:rsidRPr="00431D43">
        <w:rPr>
          <w:rFonts w:ascii="Trebuchet MS" w:eastAsia="Calibri" w:hAnsi="Trebuchet MS" w:cs="Arial"/>
          <w14:ligatures w14:val="none"/>
        </w:rPr>
        <w:t xml:space="preserve"> Procesul-verbal întocmit în situaţia prevăzută la alin. (3) se </w:t>
      </w:r>
      <w:r w:rsidRPr="00431D43">
        <w:rPr>
          <w:rFonts w:ascii="Trebuchet MS" w:eastAsia="Calibri" w:hAnsi="Trebuchet MS" w:cs="Arial"/>
          <w:noProof/>
          <w14:ligatures w14:val="none"/>
        </w:rPr>
        <w:t>anexează si face parte integrantă din procesul-verbal de recepţie la terminarea lucrărilor;</w:t>
      </w:r>
    </w:p>
    <w:p w14:paraId="1803FCB7"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p>
    <w:p w14:paraId="6C02C368" w14:textId="77777777" w:rsidR="00431D43" w:rsidRPr="00431D43" w:rsidRDefault="00431D43" w:rsidP="00431D43">
      <w:pPr>
        <w:spacing w:after="0" w:line="240" w:lineRule="auto"/>
        <w:ind w:firstLine="360"/>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10F5F32"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05C3E918"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xml:space="preserve">    Se poate adresa instanţei de contencios administrativ competente si orice organizaţie neguvernamentală care îndeplineşte condiţiile prevăzute la art. 2 din </w:t>
      </w:r>
      <w:r w:rsidRPr="00431D43">
        <w:rPr>
          <w:rFonts w:ascii="Trebuchet MS" w:eastAsia="Calibri" w:hAnsi="Trebuchet MS" w:cs="Arial"/>
          <w:lang w:eastAsia="ro-RO"/>
          <w14:ligatures w14:val="none"/>
        </w:rPr>
        <w:t>Legea nr. 292/2018</w:t>
      </w:r>
      <w:r w:rsidRPr="00431D43">
        <w:rPr>
          <w:rFonts w:ascii="Trebuchet MS" w:eastAsia="Times New Roman" w:hAnsi="Trebuchet MS" w:cs="Arial"/>
          <w:noProof/>
          <w:lang w:eastAsia="en-GB"/>
          <w14:ligatures w14:val="none"/>
        </w:rPr>
        <w:t xml:space="preserve"> privind evaluarea impactului anumitor proiecte publice si private asupra mediului, considerându-se că acestea sunt vătămate într-un drept al lor sau într-un interes legitim.</w:t>
      </w:r>
    </w:p>
    <w:p w14:paraId="47D1EEB9"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lastRenderedPageBreak/>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BC0011A"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xml:space="preserve">    Înainte de a se adresa instanţei de contencios administrativ competente, persoanele prevăzute la art. 21 din </w:t>
      </w:r>
      <w:r w:rsidRPr="00431D43">
        <w:rPr>
          <w:rFonts w:ascii="Trebuchet MS" w:eastAsia="Calibri" w:hAnsi="Trebuchet MS" w:cs="Arial"/>
          <w:lang w:eastAsia="ro-RO"/>
          <w14:ligatures w14:val="none"/>
        </w:rPr>
        <w:t>Legea nr. 292/2018</w:t>
      </w:r>
      <w:r w:rsidRPr="00431D43">
        <w:rPr>
          <w:rFonts w:ascii="Trebuchet MS" w:eastAsia="Times New Roman" w:hAnsi="Trebuchet MS" w:cs="Arial"/>
          <w:noProof/>
          <w:lang w:eastAsia="en-GB"/>
          <w14:ligatures w14:val="none"/>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FF730BD"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Autoritatea publică emitentă are obligaţia de a răspunde la plângerea prealabilă prevăzută la art. 22 alin. (1) în termen de 30 de zile de la data înregistrării acesteia la acea autoritate.</w:t>
      </w:r>
    </w:p>
    <w:p w14:paraId="7915AAE2" w14:textId="77777777" w:rsidR="00431D43" w:rsidRPr="00431D43" w:rsidRDefault="00431D43" w:rsidP="00431D43">
      <w:pPr>
        <w:spacing w:after="0" w:line="240" w:lineRule="auto"/>
        <w:jc w:val="both"/>
        <w:rPr>
          <w:rFonts w:ascii="Trebuchet MS" w:eastAsia="Times New Roman" w:hAnsi="Trebuchet MS" w:cs="Arial"/>
          <w:noProof/>
          <w:lang w:eastAsia="en-GB"/>
          <w14:ligatures w14:val="none"/>
        </w:rPr>
      </w:pPr>
      <w:r w:rsidRPr="00431D43">
        <w:rPr>
          <w:rFonts w:ascii="Trebuchet MS" w:eastAsia="Times New Roman" w:hAnsi="Trebuchet MS" w:cs="Arial"/>
          <w:noProof/>
          <w:lang w:eastAsia="en-GB"/>
          <w14:ligatures w14:val="none"/>
        </w:rPr>
        <w:t>    Procedura de soluţionare a plângerii prealabile prevăzută la art. 22 alin. (1) este gratuită si trebuie să fie echitabilă, rapidă si corectă.</w:t>
      </w:r>
    </w:p>
    <w:p w14:paraId="4F49936A"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431D43">
        <w:rPr>
          <w:rFonts w:ascii="Trebuchet MS" w:eastAsia="Calibri" w:hAnsi="Trebuchet MS" w:cs="Arial"/>
          <w:noProof/>
          <w14:ligatures w14:val="none"/>
        </w:rPr>
        <w:t xml:space="preserve">    Prezenta decizie poate fi contestată în conformitate cu prevederile </w:t>
      </w:r>
      <w:r w:rsidRPr="00431D43">
        <w:rPr>
          <w:rFonts w:ascii="Trebuchet MS" w:eastAsia="Calibri" w:hAnsi="Trebuchet MS" w:cs="Arial"/>
          <w:lang w:eastAsia="ro-RO"/>
          <w14:ligatures w14:val="none"/>
        </w:rPr>
        <w:t>Legii nr. 292/2018</w:t>
      </w:r>
      <w:r w:rsidRPr="00431D43">
        <w:rPr>
          <w:rFonts w:ascii="Trebuchet MS" w:eastAsia="Times New Roman" w:hAnsi="Trebuchet MS" w:cs="Arial"/>
          <w:noProof/>
          <w:lang w:eastAsia="en-GB"/>
          <w14:ligatures w14:val="none"/>
        </w:rPr>
        <w:t xml:space="preserve"> privind evaluarea impactului anumitor proiecte publice si private asupra mediului</w:t>
      </w:r>
      <w:r w:rsidRPr="00431D43">
        <w:rPr>
          <w:rFonts w:ascii="Trebuchet MS" w:eastAsia="Calibri" w:hAnsi="Trebuchet MS" w:cs="Arial"/>
          <w:b/>
          <w:lang w:eastAsia="ro-RO"/>
          <w14:ligatures w14:val="none"/>
        </w:rPr>
        <w:t xml:space="preserve"> </w:t>
      </w:r>
      <w:r w:rsidRPr="00431D43">
        <w:rPr>
          <w:rFonts w:ascii="Trebuchet MS" w:eastAsia="Calibri" w:hAnsi="Trebuchet MS" w:cs="Arial"/>
          <w:noProof/>
          <w14:ligatures w14:val="none"/>
        </w:rPr>
        <w:t>si ale Legii contenciosului administrativ nr. 554/2004, cu modificările si completările ulterioare.</w:t>
      </w:r>
    </w:p>
    <w:p w14:paraId="54A93853" w14:textId="77777777" w:rsidR="00431D43" w:rsidRPr="00431D43"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431D43">
        <w:rPr>
          <w:rFonts w:ascii="Trebuchet MS" w:eastAsia="Calibri" w:hAnsi="Trebuchet MS" w:cs="Arial"/>
          <w14:ligatures w14:val="none"/>
        </w:rPr>
        <w:t xml:space="preserve">    Prezentul act nu exonerează de răspundere titularul, proiectantul si/sau constructorul în cazul producerii unor accidente în timpul execuţiei lucrărilor sau exploatării acestora.</w:t>
      </w:r>
    </w:p>
    <w:p w14:paraId="6DA8F6DC" w14:textId="74B46FE8"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p>
    <w:p w14:paraId="1DC51EA6" w14:textId="77777777" w:rsidR="009C330B" w:rsidRDefault="009C330B" w:rsidP="00395207">
      <w:pPr>
        <w:tabs>
          <w:tab w:val="left" w:pos="0"/>
        </w:tabs>
        <w:spacing w:after="0" w:line="240" w:lineRule="auto"/>
        <w:jc w:val="center"/>
        <w:outlineLvl w:val="0"/>
        <w:rPr>
          <w:rFonts w:ascii="Trebuchet MS" w:hAnsi="Trebuchet MS" w:cs="Open Sans"/>
          <w:b/>
          <w:color w:val="000000"/>
          <w:shd w:val="clear" w:color="auto" w:fill="FFFFFF"/>
        </w:rPr>
      </w:pPr>
    </w:p>
    <w:p w14:paraId="18ED5E44" w14:textId="77777777" w:rsidR="009C330B" w:rsidRDefault="009C330B" w:rsidP="00395207">
      <w:pPr>
        <w:tabs>
          <w:tab w:val="left" w:pos="0"/>
        </w:tabs>
        <w:spacing w:after="0" w:line="240" w:lineRule="auto"/>
        <w:jc w:val="center"/>
        <w:outlineLvl w:val="0"/>
        <w:rPr>
          <w:rFonts w:ascii="Trebuchet MS" w:hAnsi="Trebuchet MS" w:cs="Open Sans"/>
          <w:b/>
          <w:color w:val="000000"/>
          <w:shd w:val="clear" w:color="auto" w:fill="FFFFFF"/>
        </w:rPr>
      </w:pPr>
    </w:p>
    <w:p w14:paraId="71876F58" w14:textId="77777777" w:rsidR="009C330B" w:rsidRDefault="009C330B" w:rsidP="00395207">
      <w:pPr>
        <w:tabs>
          <w:tab w:val="left" w:pos="0"/>
        </w:tabs>
        <w:spacing w:after="0" w:line="240" w:lineRule="auto"/>
        <w:jc w:val="center"/>
        <w:outlineLvl w:val="0"/>
        <w:rPr>
          <w:rFonts w:ascii="Trebuchet MS" w:hAnsi="Trebuchet MS" w:cs="Open Sans"/>
          <w:b/>
          <w:color w:val="000000"/>
          <w:shd w:val="clear" w:color="auto" w:fill="FFFFFF"/>
        </w:rPr>
      </w:pPr>
    </w:p>
    <w:p w14:paraId="0613529B" w14:textId="486F511C"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DIRECTOR  EXECUTIV,</w:t>
      </w:r>
    </w:p>
    <w:p w14:paraId="2E54C160"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dr. ing. Aurica GREC</w:t>
      </w:r>
    </w:p>
    <w:p w14:paraId="048B5B2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713430B1" w14:textId="3E6E6AD2"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2D04DF25" w14:textId="38C5DEAC"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19FC5011" w14:textId="412C67B9"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5F93FA73" w14:textId="2CEA6A9B"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38089001" w14:textId="0EA56FDC"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7BC1054A" w14:textId="77777777" w:rsidR="009C330B" w:rsidRPr="00395207"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1F812A30" w14:textId="2A0863AF"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01EC5014" w14:textId="77777777"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73378AEE" w14:textId="77777777"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47DF1028" w14:textId="77777777"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5F8923FF" w14:textId="77777777"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30563CCD" w14:textId="77777777"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4AC20D5E" w14:textId="77777777"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3DD6A7B8" w14:textId="77777777"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393C3E84" w14:textId="1D0AAE8A"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Şef  Serviciu Avize, Acorduri, Autorizaţii, </w:t>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t xml:space="preserve">                       </w:t>
      </w:r>
    </w:p>
    <w:p w14:paraId="573727F1"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ing. Gizella BALINT</w:t>
      </w:r>
      <w:r w:rsidRPr="00395207">
        <w:rPr>
          <w:rFonts w:ascii="Trebuchet MS" w:hAnsi="Trebuchet MS" w:cs="Open Sans"/>
          <w:b/>
          <w:color w:val="000000"/>
          <w:shd w:val="clear" w:color="auto" w:fill="FFFFFF"/>
        </w:rPr>
        <w:t xml:space="preserve">        </w:t>
      </w:r>
    </w:p>
    <w:p w14:paraId="0C857E0C" w14:textId="1C65F211"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p>
    <w:p w14:paraId="0E043CD6" w14:textId="029210AA"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3895F119" w14:textId="415220BD"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06BED0C6" w14:textId="57F22D2C" w:rsidR="009C330B"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00BBC98E" w14:textId="77777777" w:rsidR="009C330B" w:rsidRPr="00395207" w:rsidRDefault="009C330B" w:rsidP="00395207">
      <w:pPr>
        <w:tabs>
          <w:tab w:val="left" w:pos="0"/>
        </w:tabs>
        <w:spacing w:after="0" w:line="240" w:lineRule="auto"/>
        <w:jc w:val="both"/>
        <w:outlineLvl w:val="0"/>
        <w:rPr>
          <w:rFonts w:ascii="Trebuchet MS" w:hAnsi="Trebuchet MS" w:cs="Open Sans"/>
          <w:color w:val="000000"/>
          <w:shd w:val="clear" w:color="auto" w:fill="FFFFFF"/>
        </w:rPr>
      </w:pPr>
    </w:p>
    <w:p w14:paraId="78413B0B"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Întocmit,</w:t>
      </w:r>
    </w:p>
    <w:p w14:paraId="341C7218" w14:textId="424FA00D" w:rsidR="00BA0C86" w:rsidRPr="00BA0C86" w:rsidRDefault="00395207" w:rsidP="00BA0C86">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cons. Hajnalka MATE - GYORGY</w:t>
      </w:r>
      <w:r w:rsidRPr="00395207">
        <w:rPr>
          <w:rFonts w:ascii="Trebuchet MS" w:hAnsi="Trebuchet MS" w:cs="Open Sans"/>
          <w:b/>
          <w:color w:val="000000"/>
          <w:shd w:val="clear" w:color="auto" w:fill="FFFFFF"/>
        </w:rPr>
        <w:tab/>
      </w:r>
    </w:p>
    <w:sectPr w:rsidR="00BA0C86" w:rsidRPr="00BA0C86" w:rsidSect="001A3906">
      <w:headerReference w:type="even" r:id="rId8"/>
      <w:headerReference w:type="default" r:id="rId9"/>
      <w:footerReference w:type="even" r:id="rId10"/>
      <w:footerReference w:type="default" r:id="rId11"/>
      <w:headerReference w:type="first" r:id="rId12"/>
      <w:footerReference w:type="first" r:id="rId13"/>
      <w:pgSz w:w="11906" w:h="16838" w:code="9"/>
      <w:pgMar w:top="-438"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AC783" w14:textId="77777777" w:rsidR="00D506F5" w:rsidRDefault="00D506F5" w:rsidP="00143ACD">
      <w:pPr>
        <w:spacing w:after="0" w:line="240" w:lineRule="auto"/>
      </w:pPr>
      <w:r>
        <w:separator/>
      </w:r>
    </w:p>
  </w:endnote>
  <w:endnote w:type="continuationSeparator" w:id="0">
    <w:p w14:paraId="264BAFF1" w14:textId="77777777" w:rsidR="00D506F5" w:rsidRDefault="00D506F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49DD" w14:textId="77777777" w:rsidR="00051E9F" w:rsidRDefault="00051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4DB99A4C" w:rsidR="001D50BC" w:rsidRPr="00DD65FA" w:rsidRDefault="001D50BC" w:rsidP="00DD65FA">
    <w:pPr>
      <w:spacing w:after="0" w:line="240" w:lineRule="auto"/>
      <w:jc w:val="both"/>
      <w:rPr>
        <w:rFonts w:ascii="Trebuchet MS" w:hAnsi="Trebuchet MS"/>
        <w:sz w:val="16"/>
        <w:szCs w:val="16"/>
      </w:rPr>
    </w:pPr>
    <w:r>
      <w:rPr>
        <w:rFonts w:ascii="Trebuchet MS" w:hAnsi="Trebuchet MS"/>
        <w:sz w:val="16"/>
        <w:szCs w:val="16"/>
      </w:rPr>
      <w:t>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051E9F">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051E9F">
      <w:rPr>
        <w:rFonts w:ascii="Trebuchet MS" w:hAnsi="Trebuchet MS"/>
        <w:b/>
        <w:bCs/>
        <w:noProof/>
        <w:sz w:val="16"/>
        <w:szCs w:val="16"/>
      </w:rPr>
      <w:t>9</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61D4E46B" w14:textId="77777777" w:rsidR="001D50BC" w:rsidRDefault="001D50BC" w:rsidP="003F6554">
    <w:pPr>
      <w:spacing w:after="0" w:line="240" w:lineRule="auto"/>
      <w:jc w:val="both"/>
      <w:rPr>
        <w:rFonts w:ascii="Trebuchet MS" w:eastAsia="Times New Roman" w:hAnsi="Trebuchet MS"/>
        <w:bCs/>
        <w:sz w:val="16"/>
        <w:szCs w:val="16"/>
        <w:lang w:val="es-ES"/>
      </w:rPr>
    </w:pPr>
    <w:r w:rsidRPr="00DD65FA">
      <w:rPr>
        <w:rFonts w:ascii="Trebuchet MS" w:hAnsi="Trebuchet MS"/>
        <w:sz w:val="16"/>
        <w:szCs w:val="16"/>
      </w:rPr>
      <w:t>Adresa</w:t>
    </w:r>
    <w:r>
      <w:fldChar w:fldCharType="begin"/>
    </w:r>
    <w:r>
      <w:instrText xml:space="preserve"> HYPERLINK "http://arpmbuc.anpm.ro/files/ARPM%20BUCURESTI/Date%20de%20contact%20ARPMB/hartaculocalizareARPMBuc.JPG" </w:instrText>
    </w:r>
    <w:r>
      <w:fldChar w:fldCharType="end"/>
    </w:r>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Str</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Parcului</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nr</w:t>
    </w:r>
    <w:proofErr w:type="spellEnd"/>
    <w:r w:rsidRPr="004F30BE">
      <w:rPr>
        <w:rFonts w:ascii="Trebuchet MS" w:eastAsia="Times New Roman" w:hAnsi="Trebuchet MS"/>
        <w:bCs/>
        <w:sz w:val="16"/>
        <w:szCs w:val="16"/>
        <w:lang w:val="es-ES"/>
      </w:rPr>
      <w:t xml:space="preserve">. 2, loc. </w:t>
    </w:r>
    <w:r w:rsidRPr="003F6554">
      <w:rPr>
        <w:rFonts w:ascii="Trebuchet MS" w:eastAsia="Times New Roman" w:hAnsi="Trebuchet MS"/>
        <w:bCs/>
        <w:sz w:val="16"/>
        <w:szCs w:val="16"/>
        <w:lang w:val="es-ES"/>
      </w:rPr>
      <w:t xml:space="preserve">Zalău, </w:t>
    </w:r>
    <w:proofErr w:type="spellStart"/>
    <w:r w:rsidRPr="003F6554">
      <w:rPr>
        <w:rFonts w:ascii="Trebuchet MS" w:eastAsia="Times New Roman" w:hAnsi="Trebuchet MS"/>
        <w:bCs/>
        <w:sz w:val="16"/>
        <w:szCs w:val="16"/>
        <w:lang w:val="es-ES"/>
      </w:rPr>
      <w:t>jud</w:t>
    </w:r>
    <w:proofErr w:type="spellEnd"/>
    <w:r w:rsidRPr="003F6554">
      <w:rPr>
        <w:rFonts w:ascii="Trebuchet MS" w:eastAsia="Times New Roman" w:hAnsi="Trebuchet MS"/>
        <w:bCs/>
        <w:sz w:val="16"/>
        <w:szCs w:val="16"/>
        <w:lang w:val="es-ES"/>
      </w:rPr>
      <w:t xml:space="preserve">. Sălaj, </w:t>
    </w:r>
    <w:proofErr w:type="spellStart"/>
    <w:r w:rsidRPr="003F6554">
      <w:rPr>
        <w:rFonts w:ascii="Trebuchet MS" w:eastAsia="Times New Roman" w:hAnsi="Trebuchet MS"/>
        <w:bCs/>
        <w:sz w:val="16"/>
        <w:szCs w:val="16"/>
        <w:lang w:val="es-ES"/>
      </w:rPr>
      <w:t>cod</w:t>
    </w:r>
    <w:proofErr w:type="spellEnd"/>
    <w:r w:rsidRPr="003F6554">
      <w:rPr>
        <w:rFonts w:ascii="Trebuchet MS" w:eastAsia="Times New Roman" w:hAnsi="Trebuchet MS"/>
        <w:bCs/>
        <w:sz w:val="16"/>
        <w:szCs w:val="16"/>
        <w:lang w:val="es-ES"/>
      </w:rPr>
      <w:t xml:space="preserve"> postal 450045</w:t>
    </w:r>
  </w:p>
  <w:p w14:paraId="7EBF8EB3" w14:textId="4E27A43F" w:rsidR="001D50BC" w:rsidRPr="003F6554" w:rsidRDefault="001D50BC" w:rsidP="003F6554">
    <w:pPr>
      <w:spacing w:after="0" w:line="240" w:lineRule="auto"/>
      <w:jc w:val="both"/>
      <w:rPr>
        <w:rStyle w:val="Hyperlink"/>
        <w:rFonts w:ascii="Trebuchet MS" w:eastAsia="Times New Roman" w:hAnsi="Trebuchet MS"/>
        <w:color w:val="auto"/>
        <w:sz w:val="16"/>
        <w:szCs w:val="16"/>
        <w:u w:val="none"/>
        <w:lang w:val="en-US"/>
      </w:rPr>
    </w:pPr>
    <w:r>
      <w:rPr>
        <w:sz w:val="16"/>
        <w:szCs w:val="16"/>
      </w:rPr>
      <w:t xml:space="preserve">Tel.: </w:t>
    </w:r>
    <w:r w:rsidRPr="00DD65FA">
      <w:rPr>
        <w:sz w:val="16"/>
        <w:szCs w:val="16"/>
      </w:rPr>
      <w:t>+4</w:t>
    </w:r>
    <w:r>
      <w:rPr>
        <w:sz w:val="16"/>
        <w:szCs w:val="16"/>
      </w:rPr>
      <w:t xml:space="preserve">0260662619, +40260662621, fax +40260662622,  </w:t>
    </w:r>
    <w:r w:rsidRPr="00DD65FA">
      <w:rPr>
        <w:sz w:val="16"/>
        <w:szCs w:val="16"/>
      </w:rPr>
      <w:t>e-mail:</w:t>
    </w:r>
    <w:r>
      <w:rPr>
        <w:sz w:val="16"/>
        <w:szCs w:val="16"/>
      </w:rPr>
      <w:t xml:space="preserve"> </w:t>
    </w:r>
    <w:hyperlink r:id="rId1" w:history="1">
      <w:r w:rsidRPr="00F970A6">
        <w:rPr>
          <w:rStyle w:val="Hyperlink"/>
          <w:sz w:val="16"/>
          <w:szCs w:val="16"/>
        </w:rPr>
        <w:t>office@apmsj.anpm.ro</w:t>
      </w:r>
    </w:hyperlink>
    <w:r>
      <w:rPr>
        <w:sz w:val="16"/>
        <w:szCs w:val="16"/>
      </w:rPr>
      <w:t xml:space="preserve">, </w:t>
    </w:r>
    <w:r w:rsidRPr="00DD65FA">
      <w:rPr>
        <w:sz w:val="16"/>
        <w:szCs w:val="16"/>
      </w:rPr>
      <w:t xml:space="preserve">website: </w:t>
    </w:r>
    <w:r>
      <w:rPr>
        <w:color w:val="000000"/>
        <w:sz w:val="14"/>
        <w:szCs w:val="14"/>
      </w:rPr>
      <w:fldChar w:fldCharType="begin"/>
    </w:r>
    <w:r>
      <w:instrText xml:space="preserve"> HYPERLINK "http://apmsj.anpm.ro" </w:instrText>
    </w:r>
    <w:r>
      <w:rPr>
        <w:color w:val="000000"/>
        <w:sz w:val="14"/>
        <w:szCs w:val="14"/>
      </w:rPr>
      <w:fldChar w:fldCharType="separate"/>
    </w:r>
    <w:r w:rsidRPr="003F6554">
      <w:rPr>
        <w:rStyle w:val="Hyperlink"/>
        <w:rFonts w:eastAsia="Times New Roman"/>
        <w:sz w:val="16"/>
        <w:szCs w:val="16"/>
        <w:lang w:val="en-US"/>
      </w:rPr>
      <w:t>http://apmsj.anpm.ro</w:t>
    </w:r>
    <w:r>
      <w:rPr>
        <w:rStyle w:val="Hyperlink"/>
        <w:rFonts w:eastAsia="Times New Roman"/>
        <w:sz w:val="16"/>
        <w:szCs w:val="16"/>
        <w:lang w:val="en-US"/>
      </w:rPr>
      <w:fldChar w:fldCharType="end"/>
    </w:r>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1D50BC" w:rsidRPr="00DD65FA" w14:paraId="44388CE3" w14:textId="77777777" w:rsidTr="003F6554">
      <w:trPr>
        <w:trHeight w:val="327"/>
      </w:trPr>
      <w:tc>
        <w:tcPr>
          <w:tcW w:w="10028" w:type="dxa"/>
          <w:shd w:val="clear" w:color="auto" w:fill="auto"/>
          <w:vAlign w:val="center"/>
        </w:tcPr>
        <w:p w14:paraId="15D269FB" w14:textId="77777777" w:rsidR="001D50BC" w:rsidRPr="00DD65FA" w:rsidRDefault="001D50BC"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1D50BC" w:rsidRPr="00C5562D" w:rsidRDefault="001D50BC"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01CAE04E" w:rsidR="001D50BC" w:rsidRPr="00DD65FA" w:rsidRDefault="001D50BC" w:rsidP="00F6632E">
    <w:pPr>
      <w:pStyle w:val="Footer"/>
      <w:rPr>
        <w:rFonts w:ascii="Trebuchet MS" w:hAnsi="Trebuchet MS"/>
        <w:sz w:val="16"/>
        <w:szCs w:val="16"/>
      </w:rPr>
    </w:pP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Pr>
                <w:rFonts w:ascii="Trebuchet MS" w:hAnsi="Trebuchet MS"/>
                <w:sz w:val="16"/>
                <w:szCs w:val="16"/>
              </w:rPr>
              <w:tab/>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051E9F">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051E9F">
              <w:rPr>
                <w:rFonts w:ascii="Trebuchet MS" w:hAnsi="Trebuchet MS"/>
                <w:b/>
                <w:bCs/>
                <w:noProof/>
                <w:sz w:val="16"/>
                <w:szCs w:val="16"/>
              </w:rPr>
              <w:t>9</w:t>
            </w:r>
            <w:r w:rsidRPr="00DD65FA">
              <w:rPr>
                <w:rFonts w:ascii="Trebuchet MS" w:hAnsi="Trebuchet MS"/>
                <w:b/>
                <w:bCs/>
                <w:sz w:val="16"/>
                <w:szCs w:val="16"/>
              </w:rPr>
              <w:fldChar w:fldCharType="end"/>
            </w:r>
          </w:sdtContent>
        </w:sdt>
      </w:sdtContent>
    </w:sdt>
  </w:p>
  <w:p w14:paraId="59B651B5" w14:textId="3C429377" w:rsidR="001D50BC" w:rsidRPr="00DD65FA" w:rsidRDefault="001D50BC"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Adresa</w:t>
    </w:r>
    <w:r>
      <w:fldChar w:fldCharType="begin"/>
    </w:r>
    <w:r>
      <w:instrText xml:space="preserve"> HYPERLINK "http://arpmbuc.anpm.ro/files/ARPM%20BUCURESTI/Date%20de%20contact%20ARPMB/hartaculocalizareARPMBuc.JPG" </w:instrText>
    </w:r>
    <w:r>
      <w:fldChar w:fldCharType="end"/>
    </w:r>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Str</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Parcului</w:t>
    </w:r>
    <w:proofErr w:type="spellEnd"/>
    <w:r w:rsidRPr="004F30BE">
      <w:rPr>
        <w:rFonts w:ascii="Trebuchet MS" w:eastAsia="Times New Roman" w:hAnsi="Trebuchet MS"/>
        <w:bCs/>
        <w:sz w:val="16"/>
        <w:szCs w:val="16"/>
        <w:lang w:val="es-ES"/>
      </w:rPr>
      <w:t xml:space="preserve"> </w:t>
    </w:r>
    <w:proofErr w:type="spellStart"/>
    <w:r w:rsidRPr="004F30BE">
      <w:rPr>
        <w:rFonts w:ascii="Trebuchet MS" w:eastAsia="Times New Roman" w:hAnsi="Trebuchet MS"/>
        <w:bCs/>
        <w:sz w:val="16"/>
        <w:szCs w:val="16"/>
        <w:lang w:val="es-ES"/>
      </w:rPr>
      <w:t>nr</w:t>
    </w:r>
    <w:proofErr w:type="spellEnd"/>
    <w:r w:rsidRPr="004F30BE">
      <w:rPr>
        <w:rFonts w:ascii="Trebuchet MS" w:eastAsia="Times New Roman" w:hAnsi="Trebuchet MS"/>
        <w:bCs/>
        <w:sz w:val="16"/>
        <w:szCs w:val="16"/>
        <w:lang w:val="es-E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051FD53C" w14:textId="3125C904" w:rsidR="001D50BC" w:rsidRPr="00B57F87" w:rsidRDefault="001D50BC"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2" w:history="1">
      <w:r w:rsidRPr="00F970A6">
        <w:rPr>
          <w:rStyle w:val="Hyperlink"/>
          <w:rFonts w:eastAsia="Times New Roman"/>
          <w:sz w:val="16"/>
          <w:szCs w:val="16"/>
          <w:lang w:val="en-US"/>
        </w:rPr>
        <w:t>http://apmsj.anpm.ro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D50BC" w:rsidRPr="00DD65FA" w14:paraId="3590E1EB" w14:textId="77777777" w:rsidTr="00395207">
      <w:trPr>
        <w:trHeight w:val="254"/>
      </w:trPr>
      <w:tc>
        <w:tcPr>
          <w:tcW w:w="9923" w:type="dxa"/>
          <w:shd w:val="clear" w:color="auto" w:fill="auto"/>
          <w:vAlign w:val="center"/>
        </w:tcPr>
        <w:p w14:paraId="10194C4D" w14:textId="77777777" w:rsidR="001D50BC" w:rsidRPr="00DD65FA" w:rsidRDefault="001D50BC"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1D50BC" w:rsidRPr="005863C9" w:rsidRDefault="001D50BC"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41324" w14:textId="77777777" w:rsidR="00D506F5" w:rsidRDefault="00D506F5" w:rsidP="00143ACD">
      <w:pPr>
        <w:spacing w:after="0" w:line="240" w:lineRule="auto"/>
      </w:pPr>
      <w:r>
        <w:separator/>
      </w:r>
    </w:p>
  </w:footnote>
  <w:footnote w:type="continuationSeparator" w:id="0">
    <w:p w14:paraId="75F51355" w14:textId="77777777" w:rsidR="00D506F5" w:rsidRDefault="00D506F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FB2C" w14:textId="1536E658" w:rsidR="00051E9F" w:rsidRDefault="00051E9F">
    <w:pPr>
      <w:pStyle w:val="Header"/>
    </w:pPr>
    <w:r>
      <w:rPr>
        <w:noProof/>
      </w:rPr>
      <w:pict w14:anchorId="283BB2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589969" o:spid="_x0000_s4098" type="#_x0000_t136" style="position:absolute;margin-left:0;margin-top:0;width:469.5pt;height:234.75pt;rotation:315;z-index:-251653120;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20B70D17" w:rsidR="001D50BC" w:rsidRDefault="00051E9F">
    <w:pPr>
      <w:pStyle w:val="Header"/>
    </w:pPr>
    <w:r>
      <w:rPr>
        <w:noProof/>
      </w:rPr>
      <w:pict w14:anchorId="431F3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589970" o:spid="_x0000_s4099" type="#_x0000_t136" style="position:absolute;margin-left:0;margin-top:0;width:469.5pt;height:234.75pt;rotation:315;z-index:-251651072;mso-position-horizontal:center;mso-position-horizontal-relative:margin;mso-position-vertical:center;mso-position-vertical-relative:margin" o:allowincell="f" fillcolor="red" stroked="f">
          <v:fill opacity=".5"/>
          <v:textpath style="font-family:&quot;Calibri&quot;;font-size:1pt" string="Proiect"/>
        </v:shape>
      </w:pict>
    </w:r>
    <w:r w:rsidR="001D50B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6DDD5606" w:rsidR="001D50BC" w:rsidRDefault="00051E9F" w:rsidP="00D41783">
    <w:pPr>
      <w:pStyle w:val="Header"/>
    </w:pPr>
    <w:r>
      <w:rPr>
        <w:noProof/>
      </w:rPr>
      <w:pict w14:anchorId="32331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589968" o:spid="_x0000_s4097" type="#_x0000_t136" style="position:absolute;margin-left:0;margin-top:0;width:469.5pt;height:234.75pt;rotation:315;z-index:-251655168;mso-position-horizontal:center;mso-position-horizontal-relative:margin;mso-position-vertical:center;mso-position-vertical-relative:margin" o:allowincell="f" fillcolor="red" stroked="f">
          <v:fill opacity=".5"/>
          <v:textpath style="font-family:&quot;Calibri&quot;;font-size:1pt" string="Proiect"/>
        </v:shape>
      </w:pict>
    </w:r>
    <w:r w:rsidR="001D50BC">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2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 w15:restartNumberingAfterBreak="0">
    <w:nsid w:val="02F77064"/>
    <w:multiLevelType w:val="hybridMultilevel"/>
    <w:tmpl w:val="FFFFFFFF"/>
    <w:lvl w:ilvl="0" w:tplc="325C4DA2">
      <w:numFmt w:val="bullet"/>
      <w:lvlText w:val=""/>
      <w:lvlJc w:val="left"/>
      <w:pPr>
        <w:ind w:left="1178" w:hanging="360"/>
      </w:pPr>
      <w:rPr>
        <w:rFonts w:ascii="Times New Roman" w:eastAsia="Times New Roman" w:hAnsi="Times New Roman"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 w15:restartNumberingAfterBreak="0">
    <w:nsid w:val="09290BCA"/>
    <w:multiLevelType w:val="hybridMultilevel"/>
    <w:tmpl w:val="47F87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54F5B"/>
    <w:multiLevelType w:val="hybridMultilevel"/>
    <w:tmpl w:val="8C84066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87D288A"/>
    <w:multiLevelType w:val="hybridMultilevel"/>
    <w:tmpl w:val="15886108"/>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7"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0BAED8"/>
    <w:multiLevelType w:val="hybridMultilevel"/>
    <w:tmpl w:val="BC52A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FF2FC3"/>
    <w:multiLevelType w:val="hybridMultilevel"/>
    <w:tmpl w:val="2D486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7107F3"/>
    <w:multiLevelType w:val="hybridMultilevel"/>
    <w:tmpl w:val="99B2D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7E481"/>
    <w:multiLevelType w:val="hybridMultilevel"/>
    <w:tmpl w:val="1E154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6"/>
  </w:num>
  <w:num w:numId="5">
    <w:abstractNumId w:val="9"/>
  </w:num>
  <w:num w:numId="6">
    <w:abstractNumId w:val="16"/>
  </w:num>
  <w:num w:numId="7">
    <w:abstractNumId w:val="0"/>
  </w:num>
  <w:num w:numId="8">
    <w:abstractNumId w:val="7"/>
  </w:num>
  <w:num w:numId="9">
    <w:abstractNumId w:val="1"/>
  </w:num>
  <w:num w:numId="10">
    <w:abstractNumId w:val="11"/>
  </w:num>
  <w:num w:numId="11">
    <w:abstractNumId w:val="12"/>
  </w:num>
  <w:num w:numId="12">
    <w:abstractNumId w:val="3"/>
  </w:num>
  <w:num w:numId="13">
    <w:abstractNumId w:val="13"/>
  </w:num>
  <w:num w:numId="14">
    <w:abstractNumId w:val="10"/>
  </w:num>
  <w:num w:numId="15">
    <w:abstractNumId w:val="8"/>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5667"/>
    <w:rsid w:val="00034CB0"/>
    <w:rsid w:val="00042469"/>
    <w:rsid w:val="00051E9F"/>
    <w:rsid w:val="00056D6E"/>
    <w:rsid w:val="00087A82"/>
    <w:rsid w:val="000A6F9B"/>
    <w:rsid w:val="000B0421"/>
    <w:rsid w:val="000B7B64"/>
    <w:rsid w:val="000C14AB"/>
    <w:rsid w:val="000D4A6C"/>
    <w:rsid w:val="000E0956"/>
    <w:rsid w:val="001103FC"/>
    <w:rsid w:val="001106DF"/>
    <w:rsid w:val="001331FB"/>
    <w:rsid w:val="00143ACD"/>
    <w:rsid w:val="00164CB7"/>
    <w:rsid w:val="00167741"/>
    <w:rsid w:val="00174D7E"/>
    <w:rsid w:val="001A308D"/>
    <w:rsid w:val="001A3906"/>
    <w:rsid w:val="001B47C8"/>
    <w:rsid w:val="001D50BC"/>
    <w:rsid w:val="001E134F"/>
    <w:rsid w:val="001E3C82"/>
    <w:rsid w:val="001E48B1"/>
    <w:rsid w:val="001E49E0"/>
    <w:rsid w:val="0020757D"/>
    <w:rsid w:val="00234D9D"/>
    <w:rsid w:val="0024673A"/>
    <w:rsid w:val="00253891"/>
    <w:rsid w:val="00261583"/>
    <w:rsid w:val="002A05E7"/>
    <w:rsid w:val="002A7764"/>
    <w:rsid w:val="002B5A30"/>
    <w:rsid w:val="002C37BD"/>
    <w:rsid w:val="002C77D2"/>
    <w:rsid w:val="002D19BC"/>
    <w:rsid w:val="002D4686"/>
    <w:rsid w:val="0033751D"/>
    <w:rsid w:val="00350299"/>
    <w:rsid w:val="00354326"/>
    <w:rsid w:val="00356A04"/>
    <w:rsid w:val="00367D52"/>
    <w:rsid w:val="00382620"/>
    <w:rsid w:val="00395207"/>
    <w:rsid w:val="003B7A64"/>
    <w:rsid w:val="003C123B"/>
    <w:rsid w:val="003C2AF2"/>
    <w:rsid w:val="003F6554"/>
    <w:rsid w:val="003F6952"/>
    <w:rsid w:val="0040367F"/>
    <w:rsid w:val="004165F1"/>
    <w:rsid w:val="00431D43"/>
    <w:rsid w:val="00440817"/>
    <w:rsid w:val="0044510C"/>
    <w:rsid w:val="004644C7"/>
    <w:rsid w:val="004760C0"/>
    <w:rsid w:val="004823CC"/>
    <w:rsid w:val="00482EF6"/>
    <w:rsid w:val="00487CF4"/>
    <w:rsid w:val="00490F57"/>
    <w:rsid w:val="004B2E26"/>
    <w:rsid w:val="004B7417"/>
    <w:rsid w:val="004C0CE7"/>
    <w:rsid w:val="004C7186"/>
    <w:rsid w:val="004E7318"/>
    <w:rsid w:val="004F0F51"/>
    <w:rsid w:val="004F30BE"/>
    <w:rsid w:val="004F42C9"/>
    <w:rsid w:val="00520258"/>
    <w:rsid w:val="005303D8"/>
    <w:rsid w:val="0053065D"/>
    <w:rsid w:val="0053200F"/>
    <w:rsid w:val="00542B0D"/>
    <w:rsid w:val="00543A2D"/>
    <w:rsid w:val="0058382D"/>
    <w:rsid w:val="005863C9"/>
    <w:rsid w:val="00592B01"/>
    <w:rsid w:val="005D5631"/>
    <w:rsid w:val="005F5671"/>
    <w:rsid w:val="00605B48"/>
    <w:rsid w:val="00606E4C"/>
    <w:rsid w:val="00622825"/>
    <w:rsid w:val="00624446"/>
    <w:rsid w:val="0062528F"/>
    <w:rsid w:val="00631BF9"/>
    <w:rsid w:val="00634DF4"/>
    <w:rsid w:val="00665C75"/>
    <w:rsid w:val="0067119E"/>
    <w:rsid w:val="00677E90"/>
    <w:rsid w:val="006D65DB"/>
    <w:rsid w:val="006F39EC"/>
    <w:rsid w:val="00732D01"/>
    <w:rsid w:val="00733B88"/>
    <w:rsid w:val="00786395"/>
    <w:rsid w:val="007C37B2"/>
    <w:rsid w:val="007D44CF"/>
    <w:rsid w:val="007D4A5C"/>
    <w:rsid w:val="007E5F97"/>
    <w:rsid w:val="007E6483"/>
    <w:rsid w:val="00811D6B"/>
    <w:rsid w:val="00812B68"/>
    <w:rsid w:val="0081504B"/>
    <w:rsid w:val="00845DB5"/>
    <w:rsid w:val="008507D9"/>
    <w:rsid w:val="00852070"/>
    <w:rsid w:val="008631FB"/>
    <w:rsid w:val="008656D7"/>
    <w:rsid w:val="00877915"/>
    <w:rsid w:val="00884706"/>
    <w:rsid w:val="008C7811"/>
    <w:rsid w:val="008D246C"/>
    <w:rsid w:val="008E19DC"/>
    <w:rsid w:val="0090061B"/>
    <w:rsid w:val="00905F68"/>
    <w:rsid w:val="009142A5"/>
    <w:rsid w:val="00945DA6"/>
    <w:rsid w:val="009866BC"/>
    <w:rsid w:val="0099487A"/>
    <w:rsid w:val="009A0395"/>
    <w:rsid w:val="009B0EA2"/>
    <w:rsid w:val="009B379A"/>
    <w:rsid w:val="009B480A"/>
    <w:rsid w:val="009C330B"/>
    <w:rsid w:val="009C416A"/>
    <w:rsid w:val="009F66A7"/>
    <w:rsid w:val="009F7F77"/>
    <w:rsid w:val="00A0719A"/>
    <w:rsid w:val="00A07E4D"/>
    <w:rsid w:val="00A448BD"/>
    <w:rsid w:val="00A5632F"/>
    <w:rsid w:val="00A81BB2"/>
    <w:rsid w:val="00A82063"/>
    <w:rsid w:val="00A846F0"/>
    <w:rsid w:val="00A906B5"/>
    <w:rsid w:val="00A94E4E"/>
    <w:rsid w:val="00AB2FFB"/>
    <w:rsid w:val="00AC6CA8"/>
    <w:rsid w:val="00AC78ED"/>
    <w:rsid w:val="00AE007A"/>
    <w:rsid w:val="00AF5B9A"/>
    <w:rsid w:val="00AF7CE3"/>
    <w:rsid w:val="00B24BA7"/>
    <w:rsid w:val="00B346D0"/>
    <w:rsid w:val="00B57F87"/>
    <w:rsid w:val="00B618D6"/>
    <w:rsid w:val="00B66053"/>
    <w:rsid w:val="00B92BE1"/>
    <w:rsid w:val="00BA0C86"/>
    <w:rsid w:val="00BA6952"/>
    <w:rsid w:val="00BA7EEF"/>
    <w:rsid w:val="00BC1B81"/>
    <w:rsid w:val="00BC6AEF"/>
    <w:rsid w:val="00BD3A13"/>
    <w:rsid w:val="00BD6769"/>
    <w:rsid w:val="00BD6EAC"/>
    <w:rsid w:val="00BE0746"/>
    <w:rsid w:val="00BF66D8"/>
    <w:rsid w:val="00C02DFA"/>
    <w:rsid w:val="00C06453"/>
    <w:rsid w:val="00C17FE1"/>
    <w:rsid w:val="00C21299"/>
    <w:rsid w:val="00C273E0"/>
    <w:rsid w:val="00C40B68"/>
    <w:rsid w:val="00C51553"/>
    <w:rsid w:val="00C545F6"/>
    <w:rsid w:val="00C5562D"/>
    <w:rsid w:val="00C61733"/>
    <w:rsid w:val="00C7190D"/>
    <w:rsid w:val="00C76F67"/>
    <w:rsid w:val="00CA31FE"/>
    <w:rsid w:val="00CB59A1"/>
    <w:rsid w:val="00CB5FA5"/>
    <w:rsid w:val="00CD18AE"/>
    <w:rsid w:val="00D00FD5"/>
    <w:rsid w:val="00D1499F"/>
    <w:rsid w:val="00D2050A"/>
    <w:rsid w:val="00D25AA8"/>
    <w:rsid w:val="00D350AA"/>
    <w:rsid w:val="00D356FA"/>
    <w:rsid w:val="00D41783"/>
    <w:rsid w:val="00D506F5"/>
    <w:rsid w:val="00D57D2B"/>
    <w:rsid w:val="00D62259"/>
    <w:rsid w:val="00D66639"/>
    <w:rsid w:val="00D8381D"/>
    <w:rsid w:val="00DC6879"/>
    <w:rsid w:val="00DD0D79"/>
    <w:rsid w:val="00DD65FA"/>
    <w:rsid w:val="00DE792C"/>
    <w:rsid w:val="00DF6A04"/>
    <w:rsid w:val="00E00D92"/>
    <w:rsid w:val="00E27C54"/>
    <w:rsid w:val="00E50694"/>
    <w:rsid w:val="00E7415E"/>
    <w:rsid w:val="00E82CD9"/>
    <w:rsid w:val="00E84F3C"/>
    <w:rsid w:val="00EA3CC3"/>
    <w:rsid w:val="00EA61FB"/>
    <w:rsid w:val="00EB19D6"/>
    <w:rsid w:val="00ED25D0"/>
    <w:rsid w:val="00EE15F9"/>
    <w:rsid w:val="00EF66F3"/>
    <w:rsid w:val="00F1090C"/>
    <w:rsid w:val="00F10D6A"/>
    <w:rsid w:val="00F11933"/>
    <w:rsid w:val="00F13F88"/>
    <w:rsid w:val="00F270A8"/>
    <w:rsid w:val="00F50543"/>
    <w:rsid w:val="00F6632E"/>
    <w:rsid w:val="00F7147D"/>
    <w:rsid w:val="00F716B8"/>
    <w:rsid w:val="00F83E65"/>
    <w:rsid w:val="00F940C2"/>
    <w:rsid w:val="00F94A2E"/>
    <w:rsid w:val="00FA0A71"/>
    <w:rsid w:val="00FA303F"/>
    <w:rsid w:val="00FA4087"/>
    <w:rsid w:val="00FB1930"/>
    <w:rsid w:val="00FB5C16"/>
    <w:rsid w:val="00FD663A"/>
    <w:rsid w:val="00FE60DB"/>
    <w:rsid w:val="00FF0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431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
    <w:rsid w:val="00431D43"/>
    <w:rPr>
      <w:rFonts w:asciiTheme="majorHAnsi" w:eastAsiaTheme="majorEastAsia" w:hAnsiTheme="majorHAnsi" w:cstheme="majorBidi"/>
      <w:color w:val="2F5496" w:themeColor="accent1" w:themeShade="BF"/>
      <w:sz w:val="32"/>
      <w:szCs w:val="32"/>
    </w:rPr>
  </w:style>
  <w:style w:type="numbering" w:customStyle="1" w:styleId="Style51">
    <w:name w:val="Style51"/>
    <w:rsid w:val="00431D43"/>
    <w:pPr>
      <w:numPr>
        <w:numId w:val="8"/>
      </w:numPr>
    </w:pPr>
  </w:style>
  <w:style w:type="table" w:styleId="TableGrid">
    <w:name w:val="Table Grid"/>
    <w:basedOn w:val="TableNormal"/>
    <w:uiPriority w:val="39"/>
    <w:rsid w:val="001D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10A52-DEEF-4331-A535-C61056BF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9</Pages>
  <Words>5108</Words>
  <Characters>29117</Characters>
  <Application>Microsoft Office Word</Application>
  <DocSecurity>0</DocSecurity>
  <Lines>242</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MATE GYORGY HAJNALKA</cp:lastModifiedBy>
  <cp:revision>169</cp:revision>
  <cp:lastPrinted>2024-01-23T08:11:00Z</cp:lastPrinted>
  <dcterms:created xsi:type="dcterms:W3CDTF">2024-01-23T08:06:00Z</dcterms:created>
  <dcterms:modified xsi:type="dcterms:W3CDTF">2024-03-18T08:13:00Z</dcterms:modified>
</cp:coreProperties>
</file>