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0D6889A" w:rsidR="00DE792C"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41432921" w14:textId="613D6937" w:rsidR="004D307F" w:rsidRDefault="004D307F" w:rsidP="009F7F77">
      <w:pPr>
        <w:pStyle w:val="Header"/>
        <w:spacing w:line="360" w:lineRule="auto"/>
        <w:rPr>
          <w:rFonts w:ascii="Trebuchet MS" w:hAnsi="Trebuchet MS"/>
          <w:b/>
          <w:bCs/>
          <w:sz w:val="28"/>
          <w:szCs w:val="28"/>
        </w:rPr>
      </w:pPr>
    </w:p>
    <w:p w14:paraId="6F2D69CB" w14:textId="77777777" w:rsidR="004D307F" w:rsidRPr="004500EF" w:rsidRDefault="004D307F" w:rsidP="004D307F">
      <w:pPr>
        <w:pStyle w:val="Heading1"/>
        <w:spacing w:after="120"/>
        <w:jc w:val="center"/>
        <w:rPr>
          <w:rFonts w:ascii="Arial" w:hAnsi="Arial" w:cs="Arial"/>
          <w:b/>
          <w:bCs/>
        </w:rPr>
      </w:pPr>
      <w:r w:rsidRPr="004500EF">
        <w:rPr>
          <w:rFonts w:ascii="Arial" w:hAnsi="Arial" w:cs="Arial"/>
          <w:b/>
        </w:rPr>
        <w:t>DECIZIA ETAPEI DE ÎNCADRARE</w:t>
      </w:r>
      <w:r w:rsidRPr="004500EF">
        <w:rPr>
          <w:rFonts w:ascii="Arial" w:hAnsi="Arial" w:cs="Arial"/>
          <w:b/>
          <w:bCs/>
        </w:rPr>
        <w:t xml:space="preserve"> </w:t>
      </w:r>
    </w:p>
    <w:p w14:paraId="3C408017" w14:textId="0CC19458" w:rsidR="004D307F" w:rsidRPr="005658F5" w:rsidRDefault="004D307F" w:rsidP="004D307F">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lang w:val="ro-RO"/>
        </w:rPr>
        <w:t>draft</w:t>
      </w:r>
    </w:p>
    <w:p w14:paraId="0BFA44BA" w14:textId="00AA35D2" w:rsidR="004D307F" w:rsidRDefault="004D307F" w:rsidP="009F7F77">
      <w:pPr>
        <w:pStyle w:val="Header"/>
        <w:spacing w:line="360" w:lineRule="auto"/>
        <w:rPr>
          <w:rFonts w:ascii="Trebuchet MS" w:hAnsi="Trebuchet MS"/>
          <w:b/>
          <w:bCs/>
          <w:sz w:val="28"/>
          <w:szCs w:val="28"/>
        </w:rPr>
      </w:pPr>
    </w:p>
    <w:p w14:paraId="1CDF6533" w14:textId="77777777" w:rsidR="004D307F" w:rsidRPr="007E6483" w:rsidRDefault="004D307F" w:rsidP="009F7F77">
      <w:pPr>
        <w:pStyle w:val="Header"/>
        <w:spacing w:line="360" w:lineRule="auto"/>
        <w:rPr>
          <w:rFonts w:ascii="Trebuchet MS" w:hAnsi="Trebuchet MS"/>
          <w:b/>
          <w:bCs/>
          <w:sz w:val="28"/>
          <w:szCs w:val="28"/>
        </w:rPr>
      </w:pPr>
    </w:p>
    <w:p w14:paraId="61C4363E" w14:textId="26BD673D" w:rsidR="004D307F" w:rsidRPr="00315D3C" w:rsidRDefault="004D307F" w:rsidP="004D307F">
      <w:pPr>
        <w:autoSpaceDE w:val="0"/>
        <w:spacing w:after="0" w:line="240" w:lineRule="auto"/>
        <w:ind w:firstLine="540"/>
        <w:jc w:val="both"/>
        <w:rPr>
          <w:rFonts w:ascii="Trebuchet MS" w:hAnsi="Trebuchet MS" w:cs="Arial"/>
        </w:rPr>
      </w:pPr>
      <w:r w:rsidRPr="00315D3C">
        <w:rPr>
          <w:rFonts w:ascii="Trebuchet MS" w:hAnsi="Trebuchet MS" w:cs="Arial"/>
        </w:rPr>
        <w:t>Ca urmare a solicitării de emitere a acordului de mediu adresate de</w:t>
      </w:r>
      <w:r w:rsidRPr="00315D3C">
        <w:rPr>
          <w:rFonts w:ascii="Trebuchet MS" w:hAnsi="Trebuchet MS" w:cs="Arial"/>
          <w:b/>
        </w:rPr>
        <w:t xml:space="preserve"> </w:t>
      </w:r>
      <w:r w:rsidRPr="00315D3C">
        <w:rPr>
          <w:rFonts w:ascii="Trebuchet MS" w:hAnsi="Trebuchet MS"/>
          <w:b/>
        </w:rPr>
        <w:t>COMUNA MESEȘENII DE JOS,</w:t>
      </w:r>
      <w:r w:rsidRPr="00315D3C">
        <w:rPr>
          <w:rFonts w:ascii="Trebuchet MS" w:hAnsi="Trebuchet MS"/>
        </w:rPr>
        <w:t xml:space="preserve"> cu sediul în județul Sălaj, com. Meseșenii de Jos, satul Meseșenii de Jos, str. Morii, nr. 17</w:t>
      </w:r>
      <w:r w:rsidRPr="00315D3C">
        <w:rPr>
          <w:rFonts w:ascii="Trebuchet MS" w:hAnsi="Trebuchet MS" w:cs="Arial"/>
        </w:rPr>
        <w:t xml:space="preserve">, pentru proiectul, înregistrată la APM Salaj cu nr. </w:t>
      </w:r>
      <w:r w:rsidRPr="00315D3C">
        <w:rPr>
          <w:rFonts w:ascii="Trebuchet MS" w:hAnsi="Trebuchet MS"/>
        </w:rPr>
        <w:t>6604/16.08.2023</w:t>
      </w:r>
      <w:r w:rsidRPr="00315D3C">
        <w:rPr>
          <w:rFonts w:ascii="Trebuchet MS" w:hAnsi="Trebuchet MS" w:cs="Arial"/>
          <w:spacing w:val="-6"/>
        </w:rPr>
        <w:t>,</w:t>
      </w:r>
      <w:r w:rsidRPr="00315D3C">
        <w:rPr>
          <w:rFonts w:ascii="Trebuchet MS" w:hAnsi="Trebuchet MS" w:cs="Arial"/>
        </w:rPr>
        <w:t xml:space="preserve">  în baza:</w:t>
      </w:r>
    </w:p>
    <w:p w14:paraId="3F61DF96" w14:textId="77777777" w:rsidR="004D307F" w:rsidRPr="00315D3C" w:rsidRDefault="004D307F" w:rsidP="004D307F">
      <w:pPr>
        <w:pStyle w:val="ListParagraph"/>
        <w:numPr>
          <w:ilvl w:val="0"/>
          <w:numId w:val="1"/>
        </w:numPr>
        <w:autoSpaceDE w:val="0"/>
        <w:spacing w:after="0" w:line="240" w:lineRule="auto"/>
        <w:ind w:left="0" w:firstLine="540"/>
        <w:jc w:val="both"/>
        <w:rPr>
          <w:rFonts w:ascii="Trebuchet MS" w:hAnsi="Trebuchet MS" w:cs="Arial"/>
          <w:lang w:val="ro-RO" w:eastAsia="ro-RO"/>
        </w:rPr>
      </w:pPr>
      <w:r w:rsidRPr="00315D3C">
        <w:rPr>
          <w:rFonts w:ascii="Trebuchet MS" w:hAnsi="Trebuchet MS" w:cs="Arial"/>
          <w:b/>
          <w:lang w:val="ro-RO" w:eastAsia="ro-RO"/>
        </w:rPr>
        <w:t xml:space="preserve">Legii nr. 292/2018 </w:t>
      </w:r>
      <w:r w:rsidRPr="00315D3C">
        <w:rPr>
          <w:rFonts w:ascii="Trebuchet MS" w:hAnsi="Trebuchet MS" w:cs="Arial"/>
          <w:lang w:val="ro-RO" w:eastAsia="ro-RO"/>
        </w:rPr>
        <w:t>privind evaluarea impactului anumitor proiecte publice si private asupra mediului, și a</w:t>
      </w:r>
    </w:p>
    <w:p w14:paraId="28CB4906" w14:textId="301B6F61" w:rsidR="004D307F" w:rsidRPr="00315D3C" w:rsidRDefault="004D307F" w:rsidP="004D307F">
      <w:pPr>
        <w:pStyle w:val="ListParagraph"/>
        <w:numPr>
          <w:ilvl w:val="0"/>
          <w:numId w:val="1"/>
        </w:numPr>
        <w:autoSpaceDE w:val="0"/>
        <w:spacing w:after="0" w:line="240" w:lineRule="auto"/>
        <w:ind w:left="0" w:firstLine="540"/>
        <w:jc w:val="both"/>
        <w:rPr>
          <w:rFonts w:ascii="Trebuchet MS" w:hAnsi="Trebuchet MS" w:cs="Arial"/>
          <w:lang w:val="ro-RO" w:eastAsia="ro-RO"/>
        </w:rPr>
      </w:pPr>
      <w:r w:rsidRPr="00315D3C">
        <w:rPr>
          <w:rFonts w:ascii="Trebuchet MS" w:hAnsi="Trebuchet MS" w:cs="Arial"/>
          <w:b/>
          <w:lang w:val="ro-RO"/>
        </w:rPr>
        <w:t>Ordonanţei de Urgenţă a Guvernului nr. 57/2007</w:t>
      </w:r>
      <w:r w:rsidRPr="00315D3C">
        <w:rPr>
          <w:rFonts w:ascii="Trebuchet MS" w:hAnsi="Trebuchet MS" w:cs="Arial"/>
          <w:lang w:val="ro-RO"/>
        </w:rPr>
        <w:t xml:space="preserve"> privind regimul ariilor naturale protejate, conservarea habitatelor naturale, a florei si faunei s</w:t>
      </w:r>
      <w:r w:rsidRPr="00315D3C">
        <w:rPr>
          <w:rFonts w:cs="Calibri"/>
          <w:lang w:val="ro-RO"/>
        </w:rPr>
        <w:t>ǎ</w:t>
      </w:r>
      <w:r w:rsidRPr="00315D3C">
        <w:rPr>
          <w:rFonts w:ascii="Trebuchet MS" w:hAnsi="Trebuchet MS" w:cs="Arial"/>
          <w:lang w:val="ro-RO"/>
        </w:rPr>
        <w:t>lbatice, aprobat</w:t>
      </w:r>
      <w:r w:rsidRPr="00315D3C">
        <w:rPr>
          <w:rFonts w:ascii="Trebuchet MS" w:hAnsi="Trebuchet MS" w:cs="Trebuchet MS"/>
          <w:lang w:val="ro-RO"/>
        </w:rPr>
        <w:t>ă</w:t>
      </w:r>
      <w:r w:rsidRPr="00315D3C">
        <w:rPr>
          <w:rFonts w:ascii="Trebuchet MS" w:hAnsi="Trebuchet MS" w:cs="Arial"/>
          <w:lang w:val="ro-RO"/>
        </w:rPr>
        <w:t xml:space="preserve"> cu modific</w:t>
      </w:r>
      <w:r w:rsidRPr="00315D3C">
        <w:rPr>
          <w:rFonts w:cs="Calibri"/>
          <w:lang w:val="ro-RO"/>
        </w:rPr>
        <w:t>ǎ</w:t>
      </w:r>
      <w:r w:rsidRPr="00315D3C">
        <w:rPr>
          <w:rFonts w:ascii="Trebuchet MS" w:hAnsi="Trebuchet MS" w:cs="Arial"/>
          <w:lang w:val="ro-RO"/>
        </w:rPr>
        <w:t>ri si complet</w:t>
      </w:r>
      <w:r w:rsidRPr="00315D3C">
        <w:rPr>
          <w:rFonts w:cs="Calibri"/>
          <w:lang w:val="ro-RO"/>
        </w:rPr>
        <w:t>ǎ</w:t>
      </w:r>
      <w:r w:rsidRPr="00315D3C">
        <w:rPr>
          <w:rFonts w:ascii="Trebuchet MS" w:hAnsi="Trebuchet MS" w:cs="Arial"/>
          <w:lang w:val="ro-RO"/>
        </w:rPr>
        <w:t xml:space="preserve">ri prin </w:t>
      </w:r>
      <w:r w:rsidRPr="00315D3C">
        <w:rPr>
          <w:rFonts w:ascii="Trebuchet MS" w:hAnsi="Trebuchet MS" w:cs="Arial"/>
          <w:b/>
          <w:lang w:val="ro-RO"/>
        </w:rPr>
        <w:t>Legea nr. 49/2011</w:t>
      </w:r>
      <w:r w:rsidRPr="00315D3C">
        <w:rPr>
          <w:rFonts w:ascii="Trebuchet MS" w:hAnsi="Trebuchet MS" w:cs="Arial"/>
          <w:lang w:val="ro-RO"/>
        </w:rPr>
        <w:t xml:space="preserve">, cu modificările si completările ulterioare, autoritatea competentă pentru protecţia mediului APM Sălaj decide, ca urmare a consultărilor desfăşurate în cadrul şedinţei Comisiei de Analiză Tehnică din data de </w:t>
      </w:r>
      <w:r w:rsidR="00B10B7D" w:rsidRPr="00315D3C">
        <w:rPr>
          <w:rFonts w:ascii="Trebuchet MS" w:hAnsi="Trebuchet MS" w:cs="Arial"/>
          <w:color w:val="FF0000"/>
          <w:lang w:val="ro-RO"/>
        </w:rPr>
        <w:t>11.04.2024</w:t>
      </w:r>
      <w:r w:rsidRPr="00315D3C">
        <w:rPr>
          <w:rFonts w:ascii="Trebuchet MS" w:hAnsi="Trebuchet MS" w:cs="Arial"/>
          <w:color w:val="FF0000"/>
          <w:lang w:val="ro-RO"/>
        </w:rPr>
        <w:t>,</w:t>
      </w:r>
      <w:r w:rsidRPr="00315D3C">
        <w:rPr>
          <w:rFonts w:ascii="Trebuchet MS" w:hAnsi="Trebuchet MS" w:cs="Arial"/>
          <w:lang w:val="ro-RO"/>
        </w:rPr>
        <w:t xml:space="preserve"> </w:t>
      </w:r>
      <w:r w:rsidR="00B10B7D" w:rsidRPr="00315D3C">
        <w:rPr>
          <w:rFonts w:ascii="Trebuchet MS" w:hAnsi="Trebuchet MS" w:cs="Arial"/>
          <w:lang w:val="ro-RO"/>
        </w:rPr>
        <w:t>că proiectul;</w:t>
      </w:r>
    </w:p>
    <w:p w14:paraId="05A0E003" w14:textId="1310CA1B" w:rsidR="00B10B7D" w:rsidRPr="00315D3C" w:rsidRDefault="00B10B7D" w:rsidP="00B10B7D">
      <w:pPr>
        <w:spacing w:after="0" w:line="240" w:lineRule="auto"/>
        <w:rPr>
          <w:rFonts w:ascii="Trebuchet MS" w:hAnsi="Trebuchet MS"/>
          <w:b/>
          <w:i/>
        </w:rPr>
      </w:pPr>
      <w:r w:rsidRPr="00315D3C">
        <w:rPr>
          <w:rFonts w:ascii="Trebuchet MS" w:hAnsi="Trebuchet MS"/>
          <w:b/>
        </w:rPr>
        <w:t>„</w:t>
      </w:r>
      <w:r w:rsidRPr="00315D3C">
        <w:rPr>
          <w:rFonts w:ascii="Trebuchet MS" w:hAnsi="Trebuchet MS"/>
          <w:b/>
          <w:i/>
        </w:rPr>
        <w:t>MODERNIZARE  DRUMURI COMUNALE ÎN COMUNA MESEȘENII DE JOS, JUDETUL SALAJ</w:t>
      </w:r>
      <w:r w:rsidRPr="00315D3C">
        <w:rPr>
          <w:rFonts w:ascii="Trebuchet MS" w:hAnsi="Trebuchet MS"/>
          <w:b/>
        </w:rPr>
        <w:t>”</w:t>
      </w:r>
      <w:r w:rsidRPr="00315D3C">
        <w:rPr>
          <w:rFonts w:ascii="Trebuchet MS" w:hAnsi="Trebuchet MS"/>
          <w:b/>
          <w:i/>
        </w:rPr>
        <w:t>,</w:t>
      </w:r>
    </w:p>
    <w:p w14:paraId="07D7DE80" w14:textId="1C32610A" w:rsidR="004D307F" w:rsidRPr="00315D3C" w:rsidRDefault="00B10B7D" w:rsidP="00B10B7D">
      <w:pPr>
        <w:autoSpaceDE w:val="0"/>
        <w:autoSpaceDN w:val="0"/>
        <w:adjustRightInd w:val="0"/>
        <w:spacing w:after="0" w:line="240" w:lineRule="auto"/>
        <w:ind w:firstLine="540"/>
        <w:jc w:val="both"/>
        <w:rPr>
          <w:rFonts w:ascii="Trebuchet MS" w:hAnsi="Trebuchet MS" w:cs="Arial"/>
        </w:rPr>
      </w:pPr>
      <w:r w:rsidRPr="00315D3C">
        <w:rPr>
          <w:rFonts w:ascii="Trebuchet MS" w:hAnsi="Trebuchet MS"/>
        </w:rPr>
        <w:t xml:space="preserve"> propus a fi amplasat în județul Sălaj, com. Meseșenii de Jos, satul Meseșenii de Jos, Mseșenii de Sus și Aghireș  strada DC 77, DC 76 C,  DC 76 B,  DC 74 și strada lui Mihai</w:t>
      </w:r>
      <w:r w:rsidR="004D307F" w:rsidRPr="00315D3C">
        <w:rPr>
          <w:rFonts w:ascii="Trebuchet MS" w:hAnsi="Trebuchet MS" w:cs="Arial"/>
        </w:rPr>
        <w:t>,</w:t>
      </w:r>
    </w:p>
    <w:p w14:paraId="7F7F8187" w14:textId="77777777" w:rsidR="004D307F" w:rsidRPr="00315D3C" w:rsidRDefault="004D307F" w:rsidP="004D307F">
      <w:pPr>
        <w:autoSpaceDE w:val="0"/>
        <w:autoSpaceDN w:val="0"/>
        <w:adjustRightInd w:val="0"/>
        <w:spacing w:after="0" w:line="240" w:lineRule="auto"/>
        <w:jc w:val="both"/>
        <w:rPr>
          <w:rFonts w:ascii="Trebuchet MS" w:hAnsi="Trebuchet MS" w:cs="Arial"/>
          <w:b/>
          <w:i/>
        </w:rPr>
      </w:pPr>
    </w:p>
    <w:p w14:paraId="59991E9D" w14:textId="77777777" w:rsidR="004D307F" w:rsidRPr="00B567FA" w:rsidRDefault="004D307F" w:rsidP="004D307F">
      <w:pPr>
        <w:autoSpaceDE w:val="0"/>
        <w:autoSpaceDN w:val="0"/>
        <w:adjustRightInd w:val="0"/>
        <w:spacing w:after="0" w:line="240" w:lineRule="auto"/>
        <w:ind w:firstLine="540"/>
        <w:jc w:val="center"/>
        <w:rPr>
          <w:rFonts w:ascii="Trebuchet MS" w:hAnsi="Trebuchet MS" w:cs="Arial"/>
          <w:b/>
          <w:i/>
        </w:rPr>
      </w:pPr>
      <w:r w:rsidRPr="00B567FA">
        <w:rPr>
          <w:rFonts w:ascii="Trebuchet MS" w:hAnsi="Trebuchet MS" w:cs="Arial"/>
          <w:b/>
          <w:i/>
        </w:rPr>
        <w:t>nu se supune evaluării impactului asupra mediului și</w:t>
      </w:r>
    </w:p>
    <w:p w14:paraId="62384F90" w14:textId="77777777" w:rsidR="004D307F" w:rsidRPr="00B567FA" w:rsidRDefault="004D307F" w:rsidP="004D307F">
      <w:pPr>
        <w:autoSpaceDE w:val="0"/>
        <w:autoSpaceDN w:val="0"/>
        <w:adjustRightInd w:val="0"/>
        <w:spacing w:after="0" w:line="240" w:lineRule="auto"/>
        <w:ind w:firstLine="540"/>
        <w:jc w:val="center"/>
        <w:rPr>
          <w:rFonts w:ascii="Trebuchet MS" w:hAnsi="Trebuchet MS" w:cs="Arial"/>
          <w:b/>
          <w:i/>
        </w:rPr>
      </w:pPr>
      <w:r w:rsidRPr="00B567FA">
        <w:rPr>
          <w:rFonts w:ascii="Trebuchet MS" w:hAnsi="Trebuchet MS" w:cs="Arial"/>
          <w:b/>
          <w:i/>
        </w:rPr>
        <w:t>nu se supune evaluării impactului asupra corpurilor de apă.</w:t>
      </w:r>
    </w:p>
    <w:p w14:paraId="2551420C"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 xml:space="preserve">    </w:t>
      </w:r>
    </w:p>
    <w:p w14:paraId="395F8E11"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Justificarea prezentei decizii:</w:t>
      </w:r>
    </w:p>
    <w:p w14:paraId="21D9F580" w14:textId="77777777" w:rsidR="004D307F" w:rsidRPr="00B567FA" w:rsidRDefault="004D307F" w:rsidP="004D307F">
      <w:pPr>
        <w:autoSpaceDE w:val="0"/>
        <w:autoSpaceDN w:val="0"/>
        <w:adjustRightInd w:val="0"/>
        <w:spacing w:after="0" w:line="240" w:lineRule="auto"/>
        <w:jc w:val="both"/>
        <w:rPr>
          <w:rFonts w:ascii="Trebuchet MS" w:hAnsi="Trebuchet MS" w:cs="Arial"/>
          <w:b/>
        </w:rPr>
      </w:pPr>
      <w:r w:rsidRPr="00B567FA">
        <w:rPr>
          <w:rFonts w:ascii="Trebuchet MS" w:hAnsi="Trebuchet MS" w:cs="Arial"/>
          <w:b/>
          <w:noProof/>
        </w:rPr>
        <w:t xml:space="preserve">   I. Motivele pe baza cărora s-a stabilit necesitatea neefectuării </w:t>
      </w:r>
      <w:r w:rsidRPr="00B567FA">
        <w:rPr>
          <w:rFonts w:ascii="Trebuchet MS" w:hAnsi="Trebuchet MS" w:cs="Arial"/>
          <w:b/>
          <w:i/>
          <w:noProof/>
        </w:rPr>
        <w:t>evaluării impactului asupra mediului</w:t>
      </w:r>
      <w:r w:rsidRPr="00B567FA">
        <w:rPr>
          <w:rFonts w:ascii="Trebuchet MS" w:hAnsi="Trebuchet MS" w:cs="Arial"/>
          <w:b/>
          <w:noProof/>
        </w:rPr>
        <w:t xml:space="preserve"> sunt următoarele:</w:t>
      </w:r>
    </w:p>
    <w:p w14:paraId="41ABE260"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b/>
        </w:rPr>
        <w:t>a).</w:t>
      </w:r>
      <w:r w:rsidRPr="00B567FA">
        <w:rPr>
          <w:rFonts w:ascii="Trebuchet MS" w:hAnsi="Trebuchet MS" w:cs="Arial"/>
        </w:rPr>
        <w:t xml:space="preserve"> Proiectul intră sub incidenţa Legii nr. 292/2018 privind evaluarea impactului anumitor proiecte publice si private asupra mediului, fiind încadrat în </w:t>
      </w:r>
      <w:r w:rsidRPr="00B567FA">
        <w:rPr>
          <w:rFonts w:ascii="Trebuchet MS" w:hAnsi="Trebuchet MS" w:cs="Arial"/>
          <w:b/>
        </w:rPr>
        <w:t>anexa nr. 2, la pct. 10 lit. b) și pct. 13 lit. a)</w:t>
      </w:r>
      <w:r w:rsidRPr="00B567FA">
        <w:rPr>
          <w:rFonts w:ascii="Trebuchet MS" w:hAnsi="Trebuchet MS" w:cs="Arial"/>
        </w:rPr>
        <w:t>;</w:t>
      </w:r>
    </w:p>
    <w:p w14:paraId="7A186386"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 autorităţile reprezentate în comisia de analiză tehnică nu au avut obiecţii/observaţii în ceea ce priveşte proiectul în cauză în urma transmiterii punctelor de vedere;</w:t>
      </w:r>
    </w:p>
    <w:p w14:paraId="14AF060A" w14:textId="0BA310BD"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 prezenta solicitare a fost mediatizată prin publicare anunţ în ziarul</w:t>
      </w:r>
      <w:r w:rsidR="00B10B7D" w:rsidRPr="00B567FA">
        <w:rPr>
          <w:rFonts w:ascii="Trebuchet MS" w:hAnsi="Trebuchet MS" w:cs="Arial"/>
        </w:rPr>
        <w:t xml:space="preserve"> on-line</w:t>
      </w:r>
      <w:r w:rsidRPr="00B567FA">
        <w:rPr>
          <w:rFonts w:ascii="Trebuchet MS" w:hAnsi="Trebuchet MS" w:cs="Arial"/>
        </w:rPr>
        <w:t xml:space="preserve"> </w:t>
      </w:r>
      <w:r w:rsidR="00B10B7D" w:rsidRPr="00B567FA">
        <w:rPr>
          <w:rFonts w:ascii="Trebuchet MS" w:hAnsi="Trebuchet MS" w:cs="Arial"/>
        </w:rPr>
        <w:t>Monitorul de Sălaj</w:t>
      </w:r>
      <w:r w:rsidRPr="00B567FA">
        <w:rPr>
          <w:rFonts w:ascii="Trebuchet MS" w:hAnsi="Trebuchet MS" w:cs="Arial"/>
        </w:rPr>
        <w:t>, afişare și înregistrare anunţ la sediul Primăriei Comunei Sărmășag, precum și la sediul și pe pagina de internet a APM Sălaj, iar proiectul de Decizie etapă de încadrare a fost postat pe pagina de internet a APM Sălaj;</w:t>
      </w:r>
    </w:p>
    <w:p w14:paraId="198778F0"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 în urma mediatizării nu au fost înregistrate observaţii/obiecţii din partea publicului privind proiectul în cauză;</w:t>
      </w:r>
    </w:p>
    <w:p w14:paraId="7D3757B7"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4F2D0117" w14:textId="77777777" w:rsidR="004D307F" w:rsidRPr="00B567FA" w:rsidRDefault="004D307F" w:rsidP="004D307F">
      <w:pPr>
        <w:autoSpaceDE w:val="0"/>
        <w:autoSpaceDN w:val="0"/>
        <w:adjustRightInd w:val="0"/>
        <w:spacing w:after="0" w:line="240" w:lineRule="auto"/>
        <w:jc w:val="both"/>
        <w:rPr>
          <w:rFonts w:ascii="Trebuchet MS" w:hAnsi="Trebuchet MS" w:cs="Arial"/>
        </w:rPr>
      </w:pPr>
    </w:p>
    <w:p w14:paraId="0C8FA1B5" w14:textId="77777777" w:rsidR="004D307F" w:rsidRPr="00B567FA" w:rsidRDefault="004D307F" w:rsidP="004D307F">
      <w:pPr>
        <w:spacing w:after="0" w:line="240" w:lineRule="auto"/>
        <w:jc w:val="both"/>
        <w:rPr>
          <w:rFonts w:ascii="Trebuchet MS" w:hAnsi="Trebuchet MS" w:cs="Arial"/>
          <w:b/>
        </w:rPr>
      </w:pPr>
      <w:r w:rsidRPr="00B567FA">
        <w:rPr>
          <w:rFonts w:ascii="Trebuchet MS" w:hAnsi="Trebuchet MS" w:cs="Arial"/>
          <w:b/>
        </w:rPr>
        <w:t>b) Caracteristicile proiectului:</w:t>
      </w:r>
    </w:p>
    <w:p w14:paraId="7D3B41C4" w14:textId="77777777" w:rsidR="004D307F" w:rsidRPr="00B567FA" w:rsidRDefault="004D307F" w:rsidP="004D307F">
      <w:pPr>
        <w:spacing w:after="0"/>
        <w:rPr>
          <w:rFonts w:ascii="Trebuchet MS" w:hAnsi="Trebuchet MS" w:cs="Arial"/>
          <w:b/>
          <w:i/>
          <w:noProof/>
        </w:rPr>
      </w:pPr>
      <w:r w:rsidRPr="00B567FA">
        <w:rPr>
          <w:rFonts w:ascii="Trebuchet MS" w:hAnsi="Trebuchet MS" w:cs="Arial"/>
          <w:b/>
          <w:bCs/>
          <w:i/>
          <w:noProof/>
        </w:rPr>
        <w:t>b</w:t>
      </w:r>
      <w:r w:rsidRPr="00B567FA">
        <w:rPr>
          <w:rFonts w:ascii="Trebuchet MS" w:hAnsi="Trebuchet MS" w:cs="Arial"/>
          <w:b/>
          <w:bCs/>
          <w:i/>
          <w:noProof/>
          <w:vertAlign w:val="subscript"/>
        </w:rPr>
        <w:t>1</w:t>
      </w:r>
      <w:r w:rsidRPr="00B567FA">
        <w:rPr>
          <w:rFonts w:ascii="Trebuchet MS" w:hAnsi="Trebuchet MS" w:cs="Arial"/>
          <w:b/>
          <w:bCs/>
          <w:i/>
          <w:noProof/>
        </w:rPr>
        <w:t>)</w:t>
      </w:r>
      <w:r w:rsidRPr="00B567FA">
        <w:rPr>
          <w:rFonts w:ascii="Trebuchet MS" w:hAnsi="Trebuchet MS" w:cs="Arial"/>
          <w:b/>
          <w:i/>
          <w:noProof/>
        </w:rPr>
        <w:t> dimensiunea si concepţia întregului proiect:</w:t>
      </w:r>
    </w:p>
    <w:p w14:paraId="3BF4B3C2" w14:textId="5DAF5882" w:rsidR="009E6D76" w:rsidRPr="00B567FA" w:rsidRDefault="004D307F" w:rsidP="009E6D76">
      <w:pPr>
        <w:keepNext/>
        <w:spacing w:after="0"/>
        <w:ind w:firstLine="680"/>
        <w:jc w:val="both"/>
        <w:outlineLvl w:val="4"/>
        <w:rPr>
          <w:rFonts w:ascii="Trebuchet MS" w:hAnsi="Trebuchet MS" w:cs="Arial"/>
          <w14:ligatures w14:val="none"/>
        </w:rPr>
      </w:pPr>
      <w:r w:rsidRPr="00B567FA">
        <w:rPr>
          <w:rFonts w:ascii="Trebuchet MS" w:hAnsi="Trebuchet MS" w:cs="Arial"/>
          <w:b/>
          <w:i/>
          <w:noProof/>
          <w:color w:val="FF0000"/>
        </w:rPr>
        <w:lastRenderedPageBreak/>
        <w:t xml:space="preserve"> </w:t>
      </w:r>
      <w:r w:rsidR="009E6D76" w:rsidRPr="00B567FA">
        <w:rPr>
          <w:rFonts w:ascii="Trebuchet MS" w:hAnsi="Trebuchet MS" w:cs="Arial"/>
          <w:lang w:val="pt-BR"/>
          <w14:ligatures w14:val="none"/>
        </w:rPr>
        <w:t xml:space="preserve">Lucrările propuse au drept scop modernizarea unor drumuri comunale existente DC 77, DC 76C, DC 76B, DC 74 și a străzii Lui Mihai, a infrastructurii fizice de bază din spațiul rural, neconformă, </w:t>
      </w:r>
      <w:r w:rsidR="009E6D76" w:rsidRPr="00B567FA">
        <w:rPr>
          <w:rFonts w:ascii="Trebuchet MS" w:hAnsi="Trebuchet MS" w:cs="Arial"/>
          <w:lang w:val="it-IT"/>
          <w14:ligatures w14:val="none"/>
        </w:rPr>
        <w:t xml:space="preserve"> pe o lungime totală de </w:t>
      </w:r>
      <w:r w:rsidR="009E6D76" w:rsidRPr="00B567FA">
        <w:rPr>
          <w:rFonts w:ascii="Trebuchet MS" w:hAnsi="Trebuchet MS" w:cs="Arial"/>
          <w:b/>
          <w14:ligatures w14:val="none"/>
        </w:rPr>
        <w:t>6960</w:t>
      </w:r>
      <w:r w:rsidR="009E6D76" w:rsidRPr="00B567FA">
        <w:rPr>
          <w:rFonts w:ascii="Trebuchet MS" w:hAnsi="Trebuchet MS" w:cs="Arial"/>
          <w14:ligatures w14:val="none"/>
        </w:rPr>
        <w:t xml:space="preserve"> m, </w:t>
      </w:r>
      <w:r w:rsidR="009E6D76" w:rsidRPr="00B567FA">
        <w:rPr>
          <w:rFonts w:ascii="Trebuchet MS" w:hAnsi="Trebuchet MS" w:cs="Arial"/>
          <w:lang w:val="pt-BR"/>
          <w14:ligatures w14:val="none"/>
        </w:rPr>
        <w:t xml:space="preserve">îmbunătățirea accesului rutier spre drumul național DN 1H și spre drumul județean DJ 191C, precum și spre obiectivele turistice, industriale, sociale, culturale și agrozootehnice din comuna Meseșenii de Jos, oferind descongestionarea căilor rutiere principale și asigurând rute alternative pentru un acces mai facil. </w:t>
      </w:r>
      <w:r w:rsidR="009E6D76" w:rsidRPr="00B567FA">
        <w:rPr>
          <w:rFonts w:ascii="Trebuchet MS" w:hAnsi="Trebuchet MS" w:cs="Arial"/>
          <w:lang w:val="it-IT"/>
          <w14:ligatures w14:val="none"/>
        </w:rPr>
        <w:t>Prin realizarea lucrărilor proiectate se va asigura circulația rutieră</w:t>
      </w:r>
      <w:r w:rsidR="009E6D76" w:rsidRPr="00B567FA">
        <w:rPr>
          <w:rFonts w:ascii="Trebuchet MS" w:hAnsi="Trebuchet MS" w:cs="Arial"/>
          <w:lang w:val="pt-BR"/>
          <w14:ligatures w14:val="none"/>
        </w:rPr>
        <w:t xml:space="preserve"> </w:t>
      </w:r>
      <w:r w:rsidR="009E6D76" w:rsidRPr="00B567FA">
        <w:rPr>
          <w:rFonts w:ascii="Trebuchet MS" w:hAnsi="Trebuchet MS" w:cs="Arial"/>
          <w:lang w:val="it-IT"/>
          <w14:ligatures w14:val="none"/>
        </w:rPr>
        <w:t>la standarde europene, scăderea timpului de parcurs, stimularea dezvoltării economice și sociale durabile a zonei, asigurarea scurgerii apelor spre receptorii naturali.</w:t>
      </w:r>
      <w:r w:rsidR="009E6D76" w:rsidRPr="00B567FA">
        <w:rPr>
          <w:rFonts w:ascii="Trebuchet MS" w:hAnsi="Trebuchet MS" w:cs="Arial"/>
          <w:lang w:val="pt-BR"/>
          <w14:ligatures w14:val="none"/>
        </w:rPr>
        <w:t xml:space="preserve"> A</w:t>
      </w:r>
      <w:r w:rsidR="009E6D76" w:rsidRPr="00B567FA">
        <w:rPr>
          <w:rFonts w:ascii="Trebuchet MS" w:hAnsi="Trebuchet MS" w:cs="Arial"/>
          <w14:ligatures w14:val="none"/>
        </w:rPr>
        <w:t>menajarea  drumurilor comunale și a unei străzi din localitatea Meseșenii de Jos,  se va realiza pe un număr de 5 tronsoane distincte.</w:t>
      </w:r>
    </w:p>
    <w:p w14:paraId="2AE34FD7" w14:textId="2E256688" w:rsidR="009E6D76" w:rsidRPr="009E6D76" w:rsidRDefault="009E6D76" w:rsidP="009E6D76">
      <w:pPr>
        <w:keepNext/>
        <w:spacing w:after="0"/>
        <w:ind w:firstLine="680"/>
        <w:jc w:val="both"/>
        <w:outlineLvl w:val="4"/>
        <w:rPr>
          <w:rFonts w:ascii="Trebuchet MS" w:hAnsi="Trebuchet MS" w:cs="Arial"/>
          <w:b/>
          <w14:ligatures w14:val="none"/>
        </w:rPr>
      </w:pPr>
      <w:r w:rsidRPr="009E6D76">
        <w:rPr>
          <w:rFonts w:ascii="Trebuchet MS" w:hAnsi="Trebuchet MS" w:cs="Arial"/>
          <w:b/>
          <w14:ligatures w14:val="none"/>
        </w:rPr>
        <w:t>Prin proiect se propun următoarele lucrări:</w:t>
      </w:r>
    </w:p>
    <w:p w14:paraId="3F9756C2" w14:textId="77777777" w:rsidR="009E6D76" w:rsidRPr="009E6D76" w:rsidRDefault="009E6D76" w:rsidP="00B567FA">
      <w:pPr>
        <w:spacing w:after="0" w:line="240" w:lineRule="auto"/>
        <w:ind w:firstLine="708"/>
        <w:jc w:val="both"/>
        <w:rPr>
          <w:rFonts w:ascii="Trebuchet MS" w:hAnsi="Trebuchet MS" w:cs="Arial"/>
          <w:lang w:val="es-ES"/>
          <w14:ligatures w14:val="none"/>
        </w:rPr>
      </w:pPr>
      <w:r w:rsidRPr="009E6D76">
        <w:rPr>
          <w:rFonts w:ascii="Trebuchet MS" w:hAnsi="Trebuchet MS" w:cs="Arial"/>
          <w:b/>
          <w14:ligatures w14:val="none"/>
        </w:rPr>
        <w:t>~ modernizare drumuri în comuna Meseșenii de Jos</w:t>
      </w:r>
      <w:r w:rsidRPr="009E6D76">
        <w:rPr>
          <w:rFonts w:ascii="Trebuchet MS" w:hAnsi="Trebuchet MS" w:cs="Arial"/>
          <w14:ligatures w14:val="none"/>
        </w:rPr>
        <w:t xml:space="preserve">, pe 5 tronsoane, cuprinzând o  lungime totală </w:t>
      </w:r>
      <w:r w:rsidRPr="009E6D76">
        <w:rPr>
          <w:rFonts w:ascii="Trebuchet MS" w:hAnsi="Trebuchet MS" w:cs="Arial"/>
          <w:b/>
          <w14:ligatures w14:val="none"/>
        </w:rPr>
        <w:t>L</w:t>
      </w:r>
      <w:r w:rsidRPr="009E6D76">
        <w:rPr>
          <w:rFonts w:ascii="Trebuchet MS" w:hAnsi="Trebuchet MS" w:cs="Arial"/>
          <w:b/>
          <w:vertAlign w:val="subscript"/>
          <w14:ligatures w14:val="none"/>
        </w:rPr>
        <w:t>total</w:t>
      </w:r>
      <w:r w:rsidRPr="009E6D76">
        <w:rPr>
          <w:rFonts w:ascii="Trebuchet MS" w:hAnsi="Trebuchet MS" w:cs="Arial"/>
          <w:b/>
          <w14:ligatures w14:val="none"/>
        </w:rPr>
        <w:t xml:space="preserve"> </w:t>
      </w:r>
      <w:r w:rsidRPr="009E6D76">
        <w:rPr>
          <w:rFonts w:ascii="Trebuchet MS" w:hAnsi="Trebuchet MS" w:cs="Arial"/>
          <w14:ligatures w14:val="none"/>
        </w:rPr>
        <w:t xml:space="preserve">= </w:t>
      </w:r>
      <w:r w:rsidRPr="009E6D76">
        <w:rPr>
          <w:rFonts w:ascii="Trebuchet MS" w:hAnsi="Trebuchet MS" w:cs="Arial"/>
          <w:b/>
          <w14:ligatures w14:val="none"/>
        </w:rPr>
        <w:t xml:space="preserve">6960 </w:t>
      </w:r>
      <w:r w:rsidRPr="009E6D76">
        <w:rPr>
          <w:rFonts w:ascii="Trebuchet MS" w:hAnsi="Trebuchet MS" w:cs="Arial"/>
          <w14:ligatures w14:val="none"/>
        </w:rPr>
        <w:t>m,</w:t>
      </w:r>
      <w:r w:rsidRPr="009E6D76">
        <w:rPr>
          <w:rFonts w:ascii="Trebuchet MS" w:hAnsi="Trebuchet MS" w:cs="Arial"/>
          <w:b/>
          <w14:ligatures w14:val="none"/>
        </w:rPr>
        <w:t xml:space="preserve"> </w:t>
      </w:r>
      <w:r w:rsidRPr="009E6D76">
        <w:rPr>
          <w:rFonts w:ascii="Trebuchet MS" w:hAnsi="Trebuchet MS" w:cs="Arial"/>
          <w14:ligatures w14:val="none"/>
        </w:rPr>
        <w:t>astfel</w:t>
      </w:r>
      <w:r w:rsidRPr="009E6D76">
        <w:rPr>
          <w:rFonts w:ascii="Trebuchet MS" w:hAnsi="Trebuchet MS" w:cs="Arial"/>
          <w:lang w:val="es-ES"/>
          <w14:ligatures w14:val="none"/>
        </w:rPr>
        <w:t>:</w:t>
      </w:r>
    </w:p>
    <w:p w14:paraId="2BE830E9" w14:textId="77777777"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pe</w:t>
      </w:r>
      <w:r w:rsidRPr="009E6D76">
        <w:rPr>
          <w:rFonts w:ascii="Trebuchet MS" w:hAnsi="Trebuchet MS" w:cs="Arial"/>
          <w:b/>
          <w14:ligatures w14:val="none"/>
        </w:rPr>
        <w:t xml:space="preserve"> drumul comunal DC 77</w:t>
      </w:r>
      <w:r w:rsidRPr="009E6D76">
        <w:rPr>
          <w:rFonts w:ascii="Trebuchet MS" w:hAnsi="Trebuchet MS" w:cs="Arial"/>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între km. 0+000 ÷0+510</w:t>
      </w:r>
      <w:r w:rsidRPr="009E6D76">
        <w:rPr>
          <w:rFonts w:ascii="Trebuchet MS" w:hAnsi="Trebuchet MS" w:cs="Arial"/>
          <w:lang w:val="en-US"/>
          <w14:ligatures w14:val="none"/>
        </w:rPr>
        <w:t xml:space="preserve">, pe o lungime L= </w:t>
      </w:r>
      <w:r w:rsidRPr="009E6D76">
        <w:rPr>
          <w:rFonts w:ascii="Trebuchet MS" w:hAnsi="Trebuchet MS" w:cs="Arial"/>
          <w:b/>
          <w:lang w:val="en-US"/>
          <w14:ligatures w14:val="none"/>
        </w:rPr>
        <w:t>510</w:t>
      </w:r>
      <w:r w:rsidRPr="009E6D76">
        <w:rPr>
          <w:rFonts w:ascii="Trebuchet MS" w:hAnsi="Trebuchet MS" w:cs="Arial"/>
          <w:lang w:val="en-US"/>
          <w14:ligatures w14:val="none"/>
        </w:rPr>
        <w:t xml:space="preserve"> m, situat în </w:t>
      </w:r>
      <w:r w:rsidRPr="009E6D76">
        <w:rPr>
          <w:rFonts w:ascii="Trebuchet MS" w:hAnsi="Trebuchet MS" w:cs="Arial"/>
          <w:i/>
          <w:lang w:val="en-US"/>
          <w14:ligatures w14:val="none"/>
        </w:rPr>
        <w:t>extravilanul loc.</w:t>
      </w:r>
      <w:r w:rsidRPr="009E6D76">
        <w:rPr>
          <w:rFonts w:ascii="Trebuchet MS" w:hAnsi="Trebuchet MS" w:cs="Arial"/>
          <w:lang w:val="en-US"/>
          <w14:ligatures w14:val="none"/>
        </w:rPr>
        <w:t xml:space="preserve"> Meseșenii </w:t>
      </w:r>
      <w:r w:rsidRPr="009E6D76">
        <w:rPr>
          <w:rFonts w:ascii="Trebuchet MS" w:hAnsi="Trebuchet MS" w:cs="Arial"/>
          <w:i/>
          <w:lang w:val="en-US"/>
          <w14:ligatures w14:val="none"/>
        </w:rPr>
        <w:t>de Sus</w:t>
      </w:r>
      <w:r w:rsidRPr="009E6D76">
        <w:rPr>
          <w:rFonts w:ascii="Trebuchet MS" w:hAnsi="Trebuchet MS" w:cs="Arial"/>
          <w:i/>
          <w:lang w:val="it-IT"/>
          <w14:ligatures w14:val="none"/>
        </w:rPr>
        <w:t>;</w:t>
      </w:r>
      <w:r w:rsidRPr="009E6D76">
        <w:rPr>
          <w:rFonts w:ascii="Trebuchet MS" w:hAnsi="Trebuchet MS" w:cs="Arial"/>
          <w:lang w:val="it-IT"/>
          <w14:ligatures w14:val="none"/>
        </w:rPr>
        <w:t xml:space="preserve"> </w:t>
      </w:r>
    </w:p>
    <w:p w14:paraId="05A92BB9" w14:textId="77777777"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pe</w:t>
      </w:r>
      <w:r w:rsidRPr="009E6D76">
        <w:rPr>
          <w:rFonts w:ascii="Trebuchet MS" w:hAnsi="Trebuchet MS" w:cs="Arial"/>
          <w:b/>
          <w14:ligatures w14:val="none"/>
        </w:rPr>
        <w:t xml:space="preserve"> drumul comunal DC 76C</w:t>
      </w:r>
      <w:r w:rsidRPr="009E6D76">
        <w:rPr>
          <w:rFonts w:ascii="Trebuchet MS" w:hAnsi="Trebuchet MS" w:cs="Arial"/>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între km. 0+000 ÷2+450</w:t>
      </w:r>
      <w:r w:rsidRPr="009E6D76">
        <w:rPr>
          <w:rFonts w:ascii="Trebuchet MS" w:hAnsi="Trebuchet MS" w:cs="Arial"/>
          <w:lang w:val="en-US"/>
          <w14:ligatures w14:val="none"/>
        </w:rPr>
        <w:t xml:space="preserve">, pe o lungime L= </w:t>
      </w:r>
      <w:r w:rsidRPr="009E6D76">
        <w:rPr>
          <w:rFonts w:ascii="Trebuchet MS" w:hAnsi="Trebuchet MS" w:cs="Arial"/>
          <w:b/>
          <w:lang w:val="en-US"/>
          <w14:ligatures w14:val="none"/>
        </w:rPr>
        <w:t>2450</w:t>
      </w:r>
      <w:r w:rsidRPr="009E6D76">
        <w:rPr>
          <w:rFonts w:ascii="Trebuchet MS" w:hAnsi="Trebuchet MS" w:cs="Arial"/>
          <w:lang w:val="en-US"/>
          <w14:ligatures w14:val="none"/>
        </w:rPr>
        <w:t xml:space="preserve"> m, situat în </w:t>
      </w:r>
      <w:r w:rsidRPr="009E6D76">
        <w:rPr>
          <w:rFonts w:ascii="Trebuchet MS" w:hAnsi="Trebuchet MS" w:cs="Arial"/>
          <w:i/>
          <w:lang w:val="en-US"/>
          <w14:ligatures w14:val="none"/>
        </w:rPr>
        <w:t>intravilanul și extravilan loc.</w:t>
      </w:r>
      <w:r w:rsidRPr="009E6D76">
        <w:rPr>
          <w:rFonts w:ascii="Trebuchet MS" w:hAnsi="Trebuchet MS" w:cs="Arial"/>
          <w:lang w:val="en-US"/>
          <w14:ligatures w14:val="none"/>
        </w:rPr>
        <w:t xml:space="preserve"> Meseșenii </w:t>
      </w:r>
      <w:r w:rsidRPr="009E6D76">
        <w:rPr>
          <w:rFonts w:ascii="Trebuchet MS" w:hAnsi="Trebuchet MS" w:cs="Arial"/>
          <w:i/>
          <w:lang w:val="en-US"/>
          <w14:ligatures w14:val="none"/>
        </w:rPr>
        <w:t>de Sus</w:t>
      </w:r>
      <w:r w:rsidRPr="009E6D76">
        <w:rPr>
          <w:rFonts w:ascii="Trebuchet MS" w:hAnsi="Trebuchet MS" w:cs="Arial"/>
          <w:i/>
          <w:lang w:val="it-IT"/>
          <w14:ligatures w14:val="none"/>
        </w:rPr>
        <w:t>;</w:t>
      </w:r>
      <w:r w:rsidRPr="009E6D76">
        <w:rPr>
          <w:rFonts w:ascii="Trebuchet MS" w:hAnsi="Trebuchet MS" w:cs="Arial"/>
          <w:lang w:val="it-IT"/>
          <w14:ligatures w14:val="none"/>
        </w:rPr>
        <w:t xml:space="preserve"> </w:t>
      </w:r>
    </w:p>
    <w:p w14:paraId="45FEF9DA" w14:textId="77777777"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pe</w:t>
      </w:r>
      <w:r w:rsidRPr="009E6D76">
        <w:rPr>
          <w:rFonts w:ascii="Trebuchet MS" w:hAnsi="Trebuchet MS" w:cs="Arial"/>
          <w:b/>
          <w14:ligatures w14:val="none"/>
        </w:rPr>
        <w:t xml:space="preserve"> drumul comunal DC 76B</w:t>
      </w:r>
      <w:r w:rsidRPr="009E6D76">
        <w:rPr>
          <w:rFonts w:ascii="Trebuchet MS" w:hAnsi="Trebuchet MS" w:cs="Arial"/>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între km. 0+840 ÷2+140</w:t>
      </w:r>
      <w:r w:rsidRPr="009E6D76">
        <w:rPr>
          <w:rFonts w:ascii="Trebuchet MS" w:hAnsi="Trebuchet MS" w:cs="Arial"/>
          <w:lang w:val="en-US"/>
          <w14:ligatures w14:val="none"/>
        </w:rPr>
        <w:t xml:space="preserve">, pe o lungime L= </w:t>
      </w:r>
      <w:r w:rsidRPr="009E6D76">
        <w:rPr>
          <w:rFonts w:ascii="Trebuchet MS" w:hAnsi="Trebuchet MS" w:cs="Arial"/>
          <w:b/>
          <w:lang w:val="en-US"/>
          <w14:ligatures w14:val="none"/>
        </w:rPr>
        <w:t>1300</w:t>
      </w:r>
      <w:r w:rsidRPr="009E6D76">
        <w:rPr>
          <w:rFonts w:ascii="Trebuchet MS" w:hAnsi="Trebuchet MS" w:cs="Arial"/>
          <w:lang w:val="en-US"/>
          <w14:ligatures w14:val="none"/>
        </w:rPr>
        <w:t xml:space="preserve"> m, situat în</w:t>
      </w:r>
      <w:r w:rsidRPr="009E6D76">
        <w:rPr>
          <w:rFonts w:ascii="Trebuchet MS" w:hAnsi="Trebuchet MS" w:cs="Arial"/>
          <w:i/>
          <w:lang w:val="en-US"/>
          <w14:ligatures w14:val="none"/>
        </w:rPr>
        <w:t xml:space="preserve"> extravilanul loc.</w:t>
      </w:r>
      <w:r w:rsidRPr="009E6D76">
        <w:rPr>
          <w:rFonts w:ascii="Trebuchet MS" w:hAnsi="Trebuchet MS" w:cs="Arial"/>
          <w:b/>
          <w14:ligatures w14:val="none"/>
        </w:rPr>
        <w:t xml:space="preserve"> </w:t>
      </w:r>
      <w:r w:rsidRPr="009E6D76">
        <w:rPr>
          <w:rFonts w:ascii="Trebuchet MS" w:hAnsi="Trebuchet MS" w:cs="Arial"/>
          <w14:ligatures w14:val="none"/>
        </w:rPr>
        <w:t>Meseșenii de Jos</w:t>
      </w:r>
      <w:r w:rsidRPr="009E6D76">
        <w:rPr>
          <w:rFonts w:ascii="Trebuchet MS" w:hAnsi="Trebuchet MS" w:cs="Arial"/>
          <w:lang w:val="it-IT"/>
          <w14:ligatures w14:val="none"/>
        </w:rPr>
        <w:t xml:space="preserve">; </w:t>
      </w:r>
    </w:p>
    <w:p w14:paraId="61C3E906" w14:textId="77777777"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pe</w:t>
      </w:r>
      <w:r w:rsidRPr="009E6D76">
        <w:rPr>
          <w:rFonts w:ascii="Trebuchet MS" w:hAnsi="Trebuchet MS" w:cs="Arial"/>
          <w:b/>
          <w14:ligatures w14:val="none"/>
        </w:rPr>
        <w:t xml:space="preserve"> drumul comunal DC 74</w:t>
      </w:r>
      <w:r w:rsidRPr="009E6D76">
        <w:rPr>
          <w:rFonts w:ascii="Trebuchet MS" w:hAnsi="Trebuchet MS" w:cs="Arial"/>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între km. 1+500 ÷4+067</w:t>
      </w:r>
      <w:r w:rsidRPr="009E6D76">
        <w:rPr>
          <w:rFonts w:ascii="Trebuchet MS" w:hAnsi="Trebuchet MS" w:cs="Arial"/>
          <w:lang w:val="en-US"/>
          <w14:ligatures w14:val="none"/>
        </w:rPr>
        <w:t xml:space="preserve">, pe o lungime L= </w:t>
      </w:r>
      <w:r w:rsidRPr="009E6D76">
        <w:rPr>
          <w:rFonts w:ascii="Trebuchet MS" w:hAnsi="Trebuchet MS" w:cs="Arial"/>
          <w:b/>
          <w:lang w:val="en-US"/>
          <w14:ligatures w14:val="none"/>
        </w:rPr>
        <w:t>2567</w:t>
      </w:r>
      <w:r w:rsidRPr="009E6D76">
        <w:rPr>
          <w:rFonts w:ascii="Trebuchet MS" w:hAnsi="Trebuchet MS" w:cs="Arial"/>
          <w:lang w:val="en-US"/>
          <w14:ligatures w14:val="none"/>
        </w:rPr>
        <w:t xml:space="preserve"> m, situat în</w:t>
      </w:r>
      <w:r w:rsidRPr="009E6D76">
        <w:rPr>
          <w:rFonts w:ascii="Trebuchet MS" w:hAnsi="Trebuchet MS" w:cs="Arial"/>
          <w:i/>
          <w:lang w:val="en-US"/>
          <w14:ligatures w14:val="none"/>
        </w:rPr>
        <w:t xml:space="preserve"> extravilanul loc. Aghireș</w:t>
      </w:r>
      <w:r w:rsidRPr="009E6D76">
        <w:rPr>
          <w:rFonts w:ascii="Trebuchet MS" w:hAnsi="Trebuchet MS" w:cs="Arial"/>
          <w:lang w:val="it-IT"/>
          <w14:ligatures w14:val="none"/>
        </w:rPr>
        <w:t xml:space="preserve">; </w:t>
      </w:r>
    </w:p>
    <w:p w14:paraId="33CF7A4D" w14:textId="77777777"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w:t>
      </w:r>
      <w:r w:rsidRPr="009E6D76">
        <w:rPr>
          <w:rFonts w:ascii="Trebuchet MS" w:hAnsi="Trebuchet MS" w:cs="Arial"/>
          <w:b/>
          <w14:ligatures w14:val="none"/>
        </w:rPr>
        <w:t xml:space="preserve"> </w:t>
      </w:r>
      <w:r w:rsidRPr="009E6D76">
        <w:rPr>
          <w:rFonts w:ascii="Trebuchet MS" w:hAnsi="Trebuchet MS" w:cs="Arial"/>
          <w14:ligatures w14:val="none"/>
        </w:rPr>
        <w:t xml:space="preserve">pe </w:t>
      </w:r>
      <w:r w:rsidRPr="009E6D76">
        <w:rPr>
          <w:rFonts w:ascii="Trebuchet MS" w:hAnsi="Trebuchet MS" w:cs="Arial"/>
          <w:b/>
          <w14:ligatures w14:val="none"/>
        </w:rPr>
        <w:t>strada Lui Mihai</w:t>
      </w:r>
      <w:r w:rsidRPr="009E6D76">
        <w:rPr>
          <w:rFonts w:ascii="Trebuchet MS" w:hAnsi="Trebuchet MS" w:cs="Arial"/>
          <w14:ligatures w14:val="none"/>
        </w:rPr>
        <w:t>, între km. 0+000 ÷0+133</w:t>
      </w:r>
      <w:r w:rsidRPr="009E6D76">
        <w:rPr>
          <w:rFonts w:ascii="Trebuchet MS" w:hAnsi="Trebuchet MS" w:cs="Arial"/>
          <w:lang w:val="en-US"/>
          <w14:ligatures w14:val="none"/>
        </w:rPr>
        <w:t xml:space="preserve">, pe o lungime L= </w:t>
      </w:r>
      <w:r w:rsidRPr="009E6D76">
        <w:rPr>
          <w:rFonts w:ascii="Trebuchet MS" w:hAnsi="Trebuchet MS" w:cs="Arial"/>
          <w:b/>
          <w:lang w:val="en-US"/>
          <w14:ligatures w14:val="none"/>
        </w:rPr>
        <w:t>133</w:t>
      </w:r>
      <w:r w:rsidRPr="009E6D76">
        <w:rPr>
          <w:rFonts w:ascii="Trebuchet MS" w:hAnsi="Trebuchet MS" w:cs="Arial"/>
          <w:lang w:val="en-US"/>
          <w14:ligatures w14:val="none"/>
        </w:rPr>
        <w:t xml:space="preserve"> m, situat în </w:t>
      </w:r>
      <w:r w:rsidRPr="009E6D76">
        <w:rPr>
          <w:rFonts w:ascii="Trebuchet MS" w:hAnsi="Trebuchet MS" w:cs="Arial"/>
          <w:i/>
          <w:lang w:val="en-US"/>
          <w14:ligatures w14:val="none"/>
        </w:rPr>
        <w:t>intravilanul</w:t>
      </w:r>
      <w:r w:rsidRPr="009E6D76">
        <w:rPr>
          <w:rFonts w:ascii="Trebuchet MS" w:hAnsi="Trebuchet MS" w:cs="Arial"/>
          <w:lang w:val="en-US"/>
          <w14:ligatures w14:val="none"/>
        </w:rPr>
        <w:t xml:space="preserve"> loc. Meseșenii de Jos.</w:t>
      </w:r>
    </w:p>
    <w:p w14:paraId="39939DC3" w14:textId="77777777"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Lucrările de modernizare propuse se vor realiza pe tronsoanele de drum, delimitate prin următoarele coordonate topografice Stereo 70</w:t>
      </w:r>
      <w:r w:rsidRPr="009E6D76">
        <w:rPr>
          <w:rFonts w:ascii="Trebuchet MS" w:hAnsi="Trebuchet MS" w:cs="Arial"/>
          <w:lang w:val="es-ES"/>
          <w14:ligatures w14:val="none"/>
        </w:rPr>
        <w:t>:</w:t>
      </w:r>
      <w:r w:rsidRPr="009E6D76">
        <w:rPr>
          <w:rFonts w:ascii="Trebuchet MS" w:hAnsi="Trebuchet MS" w:cs="Arial"/>
          <w:lang w:val="it-IT"/>
          <w14:ligatures w14:val="none"/>
        </w:rPr>
        <w:t xml:space="preserve"> </w:t>
      </w:r>
    </w:p>
    <w:tbl>
      <w:tblPr>
        <w:tblStyle w:val="TableGrid1"/>
        <w:tblpPr w:leftFromText="180" w:rightFromText="180" w:vertAnchor="text" w:horzAnchor="margin" w:tblpXSpec="center" w:tblpY="198"/>
        <w:tblW w:w="0" w:type="auto"/>
        <w:tblLook w:val="04A0" w:firstRow="1" w:lastRow="0" w:firstColumn="1" w:lastColumn="0" w:noHBand="0" w:noVBand="1"/>
      </w:tblPr>
      <w:tblGrid>
        <w:gridCol w:w="2424"/>
        <w:gridCol w:w="1470"/>
        <w:gridCol w:w="1630"/>
        <w:gridCol w:w="1559"/>
        <w:gridCol w:w="1559"/>
      </w:tblGrid>
      <w:tr w:rsidR="009E6D76" w:rsidRPr="009E6D76" w14:paraId="3FC6219A" w14:textId="77777777" w:rsidTr="009E6D76">
        <w:tc>
          <w:tcPr>
            <w:tcW w:w="2424" w:type="dxa"/>
            <w:vMerge w:val="restart"/>
          </w:tcPr>
          <w:p w14:paraId="6F1807BF" w14:textId="77777777" w:rsidR="009E6D76" w:rsidRPr="009E6D76" w:rsidRDefault="009E6D76" w:rsidP="009E6D76">
            <w:pPr>
              <w:keepNext/>
              <w:spacing w:line="276" w:lineRule="auto"/>
              <w:jc w:val="both"/>
              <w:outlineLvl w:val="4"/>
              <w:rPr>
                <w:rFonts w:ascii="Trebuchet MS" w:hAnsi="Trebuchet MS" w:cs="Arial"/>
                <w:b/>
                <w:sz w:val="20"/>
                <w:szCs w:val="20"/>
                <w:lang w:val="it-IT"/>
              </w:rPr>
            </w:pPr>
            <w:r w:rsidRPr="009E6D76">
              <w:rPr>
                <w:rFonts w:ascii="Trebuchet MS" w:hAnsi="Trebuchet MS" w:cs="Arial"/>
                <w:b/>
                <w:sz w:val="20"/>
                <w:szCs w:val="20"/>
                <w:lang w:val="it-IT"/>
              </w:rPr>
              <w:t>Tronson de drum</w:t>
            </w:r>
          </w:p>
          <w:p w14:paraId="07EE164A" w14:textId="77777777" w:rsidR="009E6D76" w:rsidRPr="009E6D76" w:rsidRDefault="009E6D76" w:rsidP="009E6D76">
            <w:pPr>
              <w:keepNext/>
              <w:spacing w:line="276" w:lineRule="auto"/>
              <w:jc w:val="both"/>
              <w:outlineLvl w:val="4"/>
              <w:rPr>
                <w:rFonts w:ascii="Trebuchet MS" w:hAnsi="Trebuchet MS" w:cs="Arial"/>
                <w:b/>
                <w:sz w:val="20"/>
                <w:szCs w:val="20"/>
                <w:lang w:val="it-IT"/>
              </w:rPr>
            </w:pPr>
            <w:r w:rsidRPr="009E6D76">
              <w:rPr>
                <w:rFonts w:ascii="Trebuchet MS" w:hAnsi="Trebuchet MS" w:cs="Arial"/>
                <w:b/>
                <w:sz w:val="20"/>
                <w:szCs w:val="20"/>
                <w:lang w:val="it-IT"/>
              </w:rPr>
              <w:t>propus modernizării</w:t>
            </w:r>
          </w:p>
        </w:tc>
        <w:tc>
          <w:tcPr>
            <w:tcW w:w="3100" w:type="dxa"/>
            <w:gridSpan w:val="2"/>
            <w:vAlign w:val="center"/>
          </w:tcPr>
          <w:p w14:paraId="53D9B793" w14:textId="77777777" w:rsidR="009E6D76" w:rsidRPr="009E6D76" w:rsidRDefault="009E6D76" w:rsidP="009E6D76">
            <w:pPr>
              <w:keepNext/>
              <w:spacing w:line="276" w:lineRule="auto"/>
              <w:jc w:val="center"/>
              <w:outlineLvl w:val="4"/>
              <w:rPr>
                <w:rFonts w:ascii="Trebuchet MS" w:hAnsi="Trebuchet MS" w:cs="Arial"/>
                <w:b/>
                <w:sz w:val="20"/>
                <w:szCs w:val="20"/>
                <w:lang w:val="it-IT"/>
              </w:rPr>
            </w:pPr>
            <w:r w:rsidRPr="009E6D76">
              <w:rPr>
                <w:rFonts w:ascii="Trebuchet MS" w:hAnsi="Trebuchet MS" w:cs="Arial"/>
                <w:b/>
                <w:sz w:val="20"/>
                <w:szCs w:val="20"/>
                <w:lang w:val="it-IT"/>
              </w:rPr>
              <w:t>Început lucrare</w:t>
            </w:r>
          </w:p>
        </w:tc>
        <w:tc>
          <w:tcPr>
            <w:tcW w:w="3118" w:type="dxa"/>
            <w:gridSpan w:val="2"/>
            <w:vAlign w:val="center"/>
          </w:tcPr>
          <w:p w14:paraId="62646010" w14:textId="77777777" w:rsidR="009E6D76" w:rsidRPr="009E6D76" w:rsidRDefault="009E6D76" w:rsidP="009E6D76">
            <w:pPr>
              <w:keepNext/>
              <w:spacing w:line="276" w:lineRule="auto"/>
              <w:jc w:val="center"/>
              <w:outlineLvl w:val="4"/>
              <w:rPr>
                <w:rFonts w:ascii="Trebuchet MS" w:hAnsi="Trebuchet MS" w:cs="Arial"/>
                <w:b/>
                <w:sz w:val="20"/>
                <w:szCs w:val="20"/>
                <w:lang w:val="it-IT"/>
              </w:rPr>
            </w:pPr>
            <w:r w:rsidRPr="009E6D76">
              <w:rPr>
                <w:rFonts w:ascii="Trebuchet MS" w:hAnsi="Trebuchet MS" w:cs="Arial"/>
                <w:b/>
                <w:sz w:val="20"/>
                <w:szCs w:val="20"/>
                <w:lang w:val="it-IT"/>
              </w:rPr>
              <w:t>Sfârșit lucrare</w:t>
            </w:r>
          </w:p>
        </w:tc>
      </w:tr>
      <w:tr w:rsidR="009E6D76" w:rsidRPr="009E6D76" w14:paraId="65C25391" w14:textId="77777777" w:rsidTr="009E6D76">
        <w:tc>
          <w:tcPr>
            <w:tcW w:w="2424" w:type="dxa"/>
            <w:vMerge/>
          </w:tcPr>
          <w:p w14:paraId="2F03D7FB" w14:textId="77777777" w:rsidR="009E6D76" w:rsidRPr="009E6D76" w:rsidRDefault="009E6D76" w:rsidP="009E6D76">
            <w:pPr>
              <w:keepNext/>
              <w:spacing w:line="276" w:lineRule="auto"/>
              <w:jc w:val="both"/>
              <w:outlineLvl w:val="4"/>
              <w:rPr>
                <w:rFonts w:ascii="Trebuchet MS" w:hAnsi="Trebuchet MS" w:cs="Arial"/>
                <w:sz w:val="20"/>
                <w:szCs w:val="20"/>
                <w:lang w:val="it-IT"/>
              </w:rPr>
            </w:pPr>
          </w:p>
        </w:tc>
        <w:tc>
          <w:tcPr>
            <w:tcW w:w="1470" w:type="dxa"/>
            <w:vAlign w:val="center"/>
          </w:tcPr>
          <w:p w14:paraId="41817327"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X(N)</w:t>
            </w:r>
          </w:p>
        </w:tc>
        <w:tc>
          <w:tcPr>
            <w:tcW w:w="1630" w:type="dxa"/>
            <w:vAlign w:val="center"/>
          </w:tcPr>
          <w:p w14:paraId="1E2B7723"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Y(E)</w:t>
            </w:r>
          </w:p>
        </w:tc>
        <w:tc>
          <w:tcPr>
            <w:tcW w:w="1559" w:type="dxa"/>
            <w:vAlign w:val="center"/>
          </w:tcPr>
          <w:p w14:paraId="048636A3"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X(N)</w:t>
            </w:r>
          </w:p>
        </w:tc>
        <w:tc>
          <w:tcPr>
            <w:tcW w:w="1559" w:type="dxa"/>
            <w:vAlign w:val="center"/>
          </w:tcPr>
          <w:p w14:paraId="2BEAB22E"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Y(E)</w:t>
            </w:r>
          </w:p>
        </w:tc>
      </w:tr>
      <w:tr w:rsidR="009E6D76" w:rsidRPr="009E6D76" w14:paraId="229CF2F9" w14:textId="77777777" w:rsidTr="009E6D76">
        <w:tc>
          <w:tcPr>
            <w:tcW w:w="2424" w:type="dxa"/>
          </w:tcPr>
          <w:p w14:paraId="6B0CDF1A" w14:textId="77777777" w:rsidR="009E6D76" w:rsidRPr="009E6D76" w:rsidRDefault="009E6D76" w:rsidP="009E6D76">
            <w:pPr>
              <w:keepNext/>
              <w:spacing w:line="276" w:lineRule="auto"/>
              <w:jc w:val="both"/>
              <w:outlineLvl w:val="4"/>
              <w:rPr>
                <w:rFonts w:ascii="Trebuchet MS" w:hAnsi="Trebuchet MS" w:cs="Arial"/>
                <w:sz w:val="20"/>
                <w:szCs w:val="20"/>
                <w:lang w:val="it-IT"/>
              </w:rPr>
            </w:pPr>
            <w:r w:rsidRPr="009E6D76">
              <w:rPr>
                <w:rFonts w:ascii="Trebuchet MS" w:hAnsi="Trebuchet MS" w:cs="Arial"/>
                <w:sz w:val="20"/>
                <w:szCs w:val="20"/>
              </w:rPr>
              <w:t>DC 77C</w:t>
            </w:r>
          </w:p>
        </w:tc>
        <w:tc>
          <w:tcPr>
            <w:tcW w:w="1470" w:type="dxa"/>
            <w:vAlign w:val="center"/>
          </w:tcPr>
          <w:p w14:paraId="67D7EB31"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625440.796</w:t>
            </w:r>
          </w:p>
        </w:tc>
        <w:tc>
          <w:tcPr>
            <w:tcW w:w="1630" w:type="dxa"/>
            <w:vAlign w:val="center"/>
          </w:tcPr>
          <w:p w14:paraId="6166B5A7"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347044.293</w:t>
            </w:r>
          </w:p>
        </w:tc>
        <w:tc>
          <w:tcPr>
            <w:tcW w:w="1559" w:type="dxa"/>
            <w:vAlign w:val="center"/>
          </w:tcPr>
          <w:p w14:paraId="3C53B55D"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625109.372</w:t>
            </w:r>
          </w:p>
        </w:tc>
        <w:tc>
          <w:tcPr>
            <w:tcW w:w="1559" w:type="dxa"/>
            <w:vAlign w:val="center"/>
          </w:tcPr>
          <w:p w14:paraId="726187A0"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346763.122</w:t>
            </w:r>
          </w:p>
        </w:tc>
      </w:tr>
      <w:tr w:rsidR="009E6D76" w:rsidRPr="009E6D76" w14:paraId="22AA0DE7" w14:textId="77777777" w:rsidTr="009E6D76">
        <w:tc>
          <w:tcPr>
            <w:tcW w:w="2424" w:type="dxa"/>
          </w:tcPr>
          <w:p w14:paraId="7A21F905" w14:textId="77777777" w:rsidR="009E6D76" w:rsidRPr="009E6D76" w:rsidRDefault="009E6D76" w:rsidP="009E6D76">
            <w:pPr>
              <w:keepNext/>
              <w:spacing w:line="276" w:lineRule="auto"/>
              <w:jc w:val="both"/>
              <w:outlineLvl w:val="4"/>
              <w:rPr>
                <w:rFonts w:ascii="Trebuchet MS" w:hAnsi="Trebuchet MS" w:cs="Arial"/>
                <w:sz w:val="20"/>
                <w:szCs w:val="20"/>
                <w:lang w:val="it-IT"/>
              </w:rPr>
            </w:pPr>
            <w:r w:rsidRPr="009E6D76">
              <w:rPr>
                <w:rFonts w:ascii="Trebuchet MS" w:hAnsi="Trebuchet MS" w:cs="Arial"/>
                <w:sz w:val="20"/>
                <w:szCs w:val="20"/>
              </w:rPr>
              <w:t>DC 76C</w:t>
            </w:r>
            <w:r w:rsidRPr="009E6D76">
              <w:rPr>
                <w:rFonts w:ascii="Trebuchet MS" w:hAnsi="Trebuchet MS" w:cs="Arial"/>
                <w:sz w:val="20"/>
                <w:szCs w:val="20"/>
                <w:lang w:val="it-IT"/>
              </w:rPr>
              <w:t xml:space="preserve"> </w:t>
            </w:r>
          </w:p>
        </w:tc>
        <w:tc>
          <w:tcPr>
            <w:tcW w:w="1470" w:type="dxa"/>
            <w:vAlign w:val="center"/>
          </w:tcPr>
          <w:p w14:paraId="045B285C"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628783.727</w:t>
            </w:r>
          </w:p>
        </w:tc>
        <w:tc>
          <w:tcPr>
            <w:tcW w:w="1630" w:type="dxa"/>
            <w:vAlign w:val="center"/>
          </w:tcPr>
          <w:p w14:paraId="3828087F"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345312.968</w:t>
            </w:r>
          </w:p>
        </w:tc>
        <w:tc>
          <w:tcPr>
            <w:tcW w:w="1559" w:type="dxa"/>
            <w:vAlign w:val="center"/>
          </w:tcPr>
          <w:p w14:paraId="72DAB704"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626810.328</w:t>
            </w:r>
          </w:p>
        </w:tc>
        <w:tc>
          <w:tcPr>
            <w:tcW w:w="1559" w:type="dxa"/>
            <w:vAlign w:val="center"/>
          </w:tcPr>
          <w:p w14:paraId="4BAC0E36"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344247.797</w:t>
            </w:r>
          </w:p>
        </w:tc>
      </w:tr>
      <w:tr w:rsidR="009E6D76" w:rsidRPr="009E6D76" w14:paraId="1AD11A0D" w14:textId="77777777" w:rsidTr="009E6D76">
        <w:tc>
          <w:tcPr>
            <w:tcW w:w="2424" w:type="dxa"/>
          </w:tcPr>
          <w:p w14:paraId="70E41A0D" w14:textId="77777777" w:rsidR="009E6D76" w:rsidRPr="009E6D76" w:rsidRDefault="009E6D76" w:rsidP="009E6D76">
            <w:pPr>
              <w:keepNext/>
              <w:spacing w:line="276" w:lineRule="auto"/>
              <w:jc w:val="both"/>
              <w:outlineLvl w:val="4"/>
              <w:rPr>
                <w:rFonts w:ascii="Trebuchet MS" w:hAnsi="Trebuchet MS" w:cs="Arial"/>
                <w:sz w:val="20"/>
                <w:szCs w:val="20"/>
                <w:lang w:val="it-IT"/>
              </w:rPr>
            </w:pPr>
            <w:r w:rsidRPr="009E6D76">
              <w:rPr>
                <w:rFonts w:ascii="Trebuchet MS" w:hAnsi="Trebuchet MS" w:cs="Arial"/>
                <w:sz w:val="20"/>
                <w:szCs w:val="20"/>
              </w:rPr>
              <w:t>DC 76B</w:t>
            </w:r>
          </w:p>
        </w:tc>
        <w:tc>
          <w:tcPr>
            <w:tcW w:w="1470" w:type="dxa"/>
            <w:vAlign w:val="center"/>
          </w:tcPr>
          <w:p w14:paraId="79C85B55"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630177.739</w:t>
            </w:r>
          </w:p>
        </w:tc>
        <w:tc>
          <w:tcPr>
            <w:tcW w:w="1630" w:type="dxa"/>
            <w:vAlign w:val="center"/>
          </w:tcPr>
          <w:p w14:paraId="1664BA67"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343510.831</w:t>
            </w:r>
          </w:p>
        </w:tc>
        <w:tc>
          <w:tcPr>
            <w:tcW w:w="1559" w:type="dxa"/>
            <w:vAlign w:val="center"/>
          </w:tcPr>
          <w:p w14:paraId="314FB1E6"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629436.965</w:t>
            </w:r>
          </w:p>
        </w:tc>
        <w:tc>
          <w:tcPr>
            <w:tcW w:w="1559" w:type="dxa"/>
            <w:vAlign w:val="center"/>
          </w:tcPr>
          <w:p w14:paraId="59688C09"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342439.667</w:t>
            </w:r>
          </w:p>
        </w:tc>
      </w:tr>
      <w:tr w:rsidR="009E6D76" w:rsidRPr="009E6D76" w14:paraId="5E72AC76" w14:textId="77777777" w:rsidTr="009E6D76">
        <w:tc>
          <w:tcPr>
            <w:tcW w:w="2424" w:type="dxa"/>
          </w:tcPr>
          <w:p w14:paraId="62E123F6" w14:textId="77777777" w:rsidR="009E6D76" w:rsidRPr="009E6D76" w:rsidRDefault="009E6D76" w:rsidP="009E6D76">
            <w:pPr>
              <w:keepNext/>
              <w:spacing w:line="276" w:lineRule="auto"/>
              <w:jc w:val="both"/>
              <w:outlineLvl w:val="4"/>
              <w:rPr>
                <w:rFonts w:ascii="Trebuchet MS" w:hAnsi="Trebuchet MS" w:cs="Arial"/>
                <w:sz w:val="20"/>
                <w:szCs w:val="20"/>
                <w:lang w:val="it-IT"/>
              </w:rPr>
            </w:pPr>
            <w:r w:rsidRPr="009E6D76">
              <w:rPr>
                <w:rFonts w:ascii="Trebuchet MS" w:hAnsi="Trebuchet MS" w:cs="Arial"/>
                <w:sz w:val="20"/>
                <w:szCs w:val="20"/>
              </w:rPr>
              <w:t>DC 74</w:t>
            </w:r>
          </w:p>
        </w:tc>
        <w:tc>
          <w:tcPr>
            <w:tcW w:w="1470" w:type="dxa"/>
            <w:vAlign w:val="center"/>
          </w:tcPr>
          <w:p w14:paraId="722D79E4"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631986.427</w:t>
            </w:r>
          </w:p>
        </w:tc>
        <w:tc>
          <w:tcPr>
            <w:tcW w:w="1630" w:type="dxa"/>
            <w:vAlign w:val="center"/>
          </w:tcPr>
          <w:p w14:paraId="55AA24C0"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348540.951</w:t>
            </w:r>
          </w:p>
        </w:tc>
        <w:tc>
          <w:tcPr>
            <w:tcW w:w="1559" w:type="dxa"/>
            <w:vAlign w:val="center"/>
          </w:tcPr>
          <w:p w14:paraId="7B50BC94"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633905.443</w:t>
            </w:r>
          </w:p>
        </w:tc>
        <w:tc>
          <w:tcPr>
            <w:tcW w:w="1559" w:type="dxa"/>
            <w:vAlign w:val="center"/>
          </w:tcPr>
          <w:p w14:paraId="635F6A02"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347426.142</w:t>
            </w:r>
          </w:p>
        </w:tc>
      </w:tr>
      <w:tr w:rsidR="009E6D76" w:rsidRPr="009E6D76" w14:paraId="30D3A6A4" w14:textId="77777777" w:rsidTr="009E6D76">
        <w:tc>
          <w:tcPr>
            <w:tcW w:w="2424" w:type="dxa"/>
          </w:tcPr>
          <w:p w14:paraId="704F0D9F" w14:textId="77777777" w:rsidR="009E6D76" w:rsidRPr="009E6D76" w:rsidRDefault="009E6D76" w:rsidP="009E6D76">
            <w:pPr>
              <w:keepNext/>
              <w:spacing w:line="276" w:lineRule="auto"/>
              <w:jc w:val="both"/>
              <w:outlineLvl w:val="4"/>
              <w:rPr>
                <w:rFonts w:ascii="Trebuchet MS" w:hAnsi="Trebuchet MS" w:cs="Arial"/>
                <w:sz w:val="20"/>
                <w:szCs w:val="20"/>
                <w:lang w:val="it-IT"/>
              </w:rPr>
            </w:pPr>
            <w:r w:rsidRPr="009E6D76">
              <w:rPr>
                <w:rFonts w:ascii="Trebuchet MS" w:hAnsi="Trebuchet MS" w:cs="Arial"/>
                <w:sz w:val="20"/>
                <w:szCs w:val="20"/>
              </w:rPr>
              <w:t>Strada Lui Mihai</w:t>
            </w:r>
          </w:p>
        </w:tc>
        <w:tc>
          <w:tcPr>
            <w:tcW w:w="1470" w:type="dxa"/>
            <w:vAlign w:val="center"/>
          </w:tcPr>
          <w:p w14:paraId="23CA760A"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630355.950</w:t>
            </w:r>
          </w:p>
        </w:tc>
        <w:tc>
          <w:tcPr>
            <w:tcW w:w="1630" w:type="dxa"/>
            <w:vAlign w:val="center"/>
          </w:tcPr>
          <w:p w14:paraId="291F190D"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343995.234</w:t>
            </w:r>
          </w:p>
        </w:tc>
        <w:tc>
          <w:tcPr>
            <w:tcW w:w="1559" w:type="dxa"/>
            <w:vAlign w:val="center"/>
          </w:tcPr>
          <w:p w14:paraId="2910E323"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en-US"/>
              </w:rPr>
              <w:t>630383.971</w:t>
            </w:r>
          </w:p>
        </w:tc>
        <w:tc>
          <w:tcPr>
            <w:tcW w:w="1559" w:type="dxa"/>
            <w:vAlign w:val="center"/>
          </w:tcPr>
          <w:p w14:paraId="07E68046" w14:textId="77777777" w:rsidR="009E6D76" w:rsidRPr="009E6D76" w:rsidRDefault="009E6D76" w:rsidP="009E6D76">
            <w:pPr>
              <w:keepNext/>
              <w:spacing w:line="276" w:lineRule="auto"/>
              <w:jc w:val="center"/>
              <w:outlineLvl w:val="4"/>
              <w:rPr>
                <w:rFonts w:ascii="Trebuchet MS" w:hAnsi="Trebuchet MS" w:cs="Arial"/>
                <w:sz w:val="20"/>
                <w:szCs w:val="20"/>
                <w:lang w:val="it-IT"/>
              </w:rPr>
            </w:pPr>
            <w:r w:rsidRPr="009E6D76">
              <w:rPr>
                <w:rFonts w:ascii="Trebuchet MS" w:hAnsi="Trebuchet MS" w:cs="Arial"/>
                <w:sz w:val="20"/>
                <w:szCs w:val="20"/>
                <w:lang w:val="it-IT"/>
              </w:rPr>
              <w:t>343875.111</w:t>
            </w:r>
          </w:p>
        </w:tc>
      </w:tr>
    </w:tbl>
    <w:p w14:paraId="42ACB7AC" w14:textId="77777777" w:rsidR="009E6D76" w:rsidRPr="009E6D76" w:rsidRDefault="009E6D76" w:rsidP="009E6D76">
      <w:pPr>
        <w:spacing w:after="0" w:line="240" w:lineRule="auto"/>
        <w:jc w:val="both"/>
        <w:rPr>
          <w:rFonts w:ascii="Trebuchet MS" w:hAnsi="Trebuchet MS" w:cs="Arial"/>
          <w:sz w:val="16"/>
          <w:szCs w:val="16"/>
          <w14:ligatures w14:val="none"/>
        </w:rPr>
      </w:pPr>
    </w:p>
    <w:p w14:paraId="770F1002" w14:textId="77777777" w:rsidR="009E6D76" w:rsidRPr="009E6D76" w:rsidRDefault="009E6D76" w:rsidP="009E6D76">
      <w:pPr>
        <w:spacing w:after="0" w:line="240" w:lineRule="auto"/>
        <w:jc w:val="both"/>
        <w:rPr>
          <w:rFonts w:ascii="Trebuchet MS" w:hAnsi="Trebuchet MS" w:cs="Arial"/>
          <w14:ligatures w14:val="none"/>
        </w:rPr>
      </w:pPr>
    </w:p>
    <w:p w14:paraId="17E6045B" w14:textId="77777777" w:rsidR="009E6D76" w:rsidRPr="009E6D76" w:rsidRDefault="009E6D76" w:rsidP="009E6D76">
      <w:pPr>
        <w:spacing w:after="0" w:line="240" w:lineRule="auto"/>
        <w:jc w:val="both"/>
        <w:rPr>
          <w:rFonts w:ascii="Trebuchet MS" w:hAnsi="Trebuchet MS" w:cs="Arial"/>
          <w14:ligatures w14:val="none"/>
        </w:rPr>
      </w:pPr>
    </w:p>
    <w:p w14:paraId="6E41D2A0" w14:textId="77777777" w:rsidR="009E6D76" w:rsidRPr="009E6D76" w:rsidRDefault="009E6D76" w:rsidP="009E6D76">
      <w:pPr>
        <w:spacing w:after="0" w:line="276" w:lineRule="auto"/>
        <w:jc w:val="both"/>
        <w:rPr>
          <w:rFonts w:ascii="Trebuchet MS" w:hAnsi="Trebuchet MS" w:cs="Arial"/>
          <w14:ligatures w14:val="none"/>
        </w:rPr>
      </w:pPr>
    </w:p>
    <w:p w14:paraId="6E3A2D79" w14:textId="77777777" w:rsidR="009E6D76" w:rsidRPr="009E6D76" w:rsidRDefault="009E6D76" w:rsidP="009E6D76">
      <w:pPr>
        <w:spacing w:after="0" w:line="276" w:lineRule="auto"/>
        <w:jc w:val="both"/>
        <w:rPr>
          <w:rFonts w:ascii="Trebuchet MS" w:hAnsi="Trebuchet MS" w:cs="Arial"/>
          <w14:ligatures w14:val="none"/>
        </w:rPr>
      </w:pPr>
    </w:p>
    <w:p w14:paraId="48EF63C8" w14:textId="77777777" w:rsidR="009E6D76" w:rsidRPr="009E6D76" w:rsidRDefault="009E6D76" w:rsidP="009E6D76">
      <w:pPr>
        <w:spacing w:after="0" w:line="276" w:lineRule="auto"/>
        <w:jc w:val="both"/>
        <w:rPr>
          <w:rFonts w:ascii="Trebuchet MS" w:hAnsi="Trebuchet MS" w:cs="Arial"/>
          <w14:ligatures w14:val="none"/>
        </w:rPr>
      </w:pPr>
    </w:p>
    <w:p w14:paraId="22D3CDFE" w14:textId="77777777" w:rsidR="009E6D76" w:rsidRPr="009E6D76" w:rsidRDefault="009E6D76" w:rsidP="009E6D76">
      <w:pPr>
        <w:spacing w:after="0" w:line="276" w:lineRule="auto"/>
        <w:jc w:val="both"/>
        <w:rPr>
          <w:rFonts w:ascii="Trebuchet MS" w:hAnsi="Trebuchet MS" w:cs="Arial"/>
          <w14:ligatures w14:val="none"/>
        </w:rPr>
      </w:pPr>
    </w:p>
    <w:p w14:paraId="3292570D" w14:textId="77777777" w:rsidR="009E6D76" w:rsidRPr="009E6D76" w:rsidRDefault="009E6D76" w:rsidP="009E6D76">
      <w:pPr>
        <w:spacing w:after="0" w:line="276" w:lineRule="auto"/>
        <w:jc w:val="both"/>
        <w:rPr>
          <w:rFonts w:ascii="Trebuchet MS" w:hAnsi="Trebuchet MS" w:cs="Arial"/>
          <w14:ligatures w14:val="none"/>
        </w:rPr>
      </w:pPr>
    </w:p>
    <w:p w14:paraId="33225608" w14:textId="77777777" w:rsidR="009E6D76" w:rsidRPr="00B567FA" w:rsidRDefault="009E6D76" w:rsidP="00B567FA">
      <w:pPr>
        <w:spacing w:after="0" w:line="240" w:lineRule="auto"/>
        <w:jc w:val="both"/>
        <w:rPr>
          <w:rFonts w:ascii="Trebuchet MS" w:hAnsi="Trebuchet MS" w:cs="Arial"/>
          <w:lang w:val="es-ES"/>
          <w14:ligatures w14:val="none"/>
        </w:rPr>
      </w:pPr>
      <w:r w:rsidRPr="00B567FA">
        <w:rPr>
          <w:rFonts w:ascii="Trebuchet MS" w:hAnsi="Trebuchet MS" w:cs="Arial"/>
          <w:lang w:val="it-IT"/>
          <w14:ligatures w14:val="none"/>
        </w:rPr>
        <w:t>Tronsoanele de drumuri</w:t>
      </w:r>
      <w:r w:rsidRPr="00B567FA">
        <w:rPr>
          <w:rFonts w:ascii="Trebuchet MS" w:hAnsi="Trebuchet MS" w:cs="Arial"/>
          <w14:ligatures w14:val="none"/>
        </w:rPr>
        <w:t xml:space="preserve"> comunale (DC 74, DC 76B , DC 76C</w:t>
      </w:r>
      <w:r w:rsidRPr="00B567FA">
        <w:rPr>
          <w:rFonts w:ascii="Trebuchet MS" w:hAnsi="Trebuchet MS" w:cs="Arial"/>
          <w:lang w:val="it-IT"/>
          <w14:ligatures w14:val="none"/>
        </w:rPr>
        <w:t xml:space="preserve"> ,</w:t>
      </w:r>
      <w:r w:rsidRPr="00B567FA">
        <w:rPr>
          <w:rFonts w:ascii="Trebuchet MS" w:hAnsi="Trebuchet MS" w:cs="Arial"/>
          <w14:ligatures w14:val="none"/>
        </w:rPr>
        <w:t xml:space="preserve"> DC 77C ) și strada Lui Mihai (loc. </w:t>
      </w:r>
      <w:r w:rsidRPr="00B567FA">
        <w:rPr>
          <w:rFonts w:ascii="Trebuchet MS" w:hAnsi="Trebuchet MS" w:cs="Arial"/>
          <w:lang w:val="en-US"/>
          <w14:ligatures w14:val="none"/>
        </w:rPr>
        <w:t>Meseșenii de Jos)</w:t>
      </w:r>
      <w:r w:rsidRPr="00B567FA">
        <w:rPr>
          <w:rFonts w:ascii="Trebuchet MS" w:hAnsi="Trebuchet MS" w:cs="Arial"/>
          <w14:ligatures w14:val="none"/>
        </w:rPr>
        <w:t xml:space="preserve"> pro</w:t>
      </w:r>
      <w:r w:rsidRPr="00B567FA">
        <w:rPr>
          <w:rFonts w:ascii="Trebuchet MS" w:hAnsi="Trebuchet MS" w:cs="Arial"/>
          <w:lang w:val="it-IT"/>
          <w14:ligatures w14:val="none"/>
        </w:rPr>
        <w:t>puse modernizării,</w:t>
      </w:r>
      <w:r w:rsidRPr="00B567FA">
        <w:rPr>
          <w:rFonts w:ascii="Trebuchet MS" w:hAnsi="Trebuchet MS" w:cs="Arial"/>
          <w14:ligatures w14:val="none"/>
        </w:rPr>
        <w:t xml:space="preserve"> vor avea următoarele caracteristici tehnice</w:t>
      </w:r>
      <w:r w:rsidRPr="00B567FA">
        <w:rPr>
          <w:rFonts w:ascii="Trebuchet MS" w:hAnsi="Trebuchet MS" w:cs="Arial"/>
          <w:lang w:val="es-ES"/>
          <w14:ligatures w14:val="none"/>
        </w:rPr>
        <w:t xml:space="preserve">: </w:t>
      </w:r>
    </w:p>
    <w:p w14:paraId="2A606286" w14:textId="3239AD0A" w:rsidR="009E6D76" w:rsidRPr="00B567FA" w:rsidRDefault="009E6D76" w:rsidP="00B567FA">
      <w:pPr>
        <w:spacing w:after="0" w:line="240" w:lineRule="auto"/>
        <w:jc w:val="both"/>
        <w:rPr>
          <w:rFonts w:ascii="Trebuchet MS" w:hAnsi="Trebuchet MS" w:cs="Arial"/>
          <w:color w:val="FF0000"/>
          <w:lang w:val="es-ES"/>
          <w14:ligatures w14:val="none"/>
        </w:rPr>
      </w:pPr>
    </w:p>
    <w:p w14:paraId="4EB071F7" w14:textId="77777777" w:rsidR="009E6D76" w:rsidRPr="009E6D76" w:rsidRDefault="009E6D76" w:rsidP="00B567FA">
      <w:pPr>
        <w:spacing w:after="0" w:line="240" w:lineRule="auto"/>
        <w:ind w:firstLine="360"/>
        <w:jc w:val="both"/>
        <w:rPr>
          <w:rFonts w:ascii="Trebuchet MS" w:hAnsi="Trebuchet MS" w:cs="Arial"/>
          <w14:ligatures w14:val="none"/>
        </w:rPr>
      </w:pPr>
      <w:r w:rsidRPr="009E6D76">
        <w:rPr>
          <w:rFonts w:ascii="Trebuchet MS" w:hAnsi="Trebuchet MS" w:cs="Arial"/>
          <w14:ligatures w14:val="none"/>
        </w:rPr>
        <w:t>- clasa tehnică a drumurilor</w:t>
      </w:r>
      <w:r w:rsidRPr="009E6D76">
        <w:rPr>
          <w:rFonts w:ascii="Trebuchet MS" w:hAnsi="Trebuchet MS" w:cs="Arial"/>
          <w:lang w:val="es-ES"/>
          <w14:ligatures w14:val="none"/>
        </w:rPr>
        <w:t xml:space="preserve"> propuse modernizării: V</w:t>
      </w:r>
      <w:r w:rsidRPr="009E6D76">
        <w:rPr>
          <w:rFonts w:ascii="Trebuchet MS" w:hAnsi="Trebuchet MS" w:cs="Arial"/>
          <w14:ligatures w14:val="none"/>
        </w:rPr>
        <w:t>;</w:t>
      </w:r>
    </w:p>
    <w:p w14:paraId="6210EEEA" w14:textId="77777777" w:rsidR="009E6D76" w:rsidRPr="009E6D76" w:rsidRDefault="009E6D76" w:rsidP="00B567FA">
      <w:pPr>
        <w:spacing w:after="0" w:line="240" w:lineRule="auto"/>
        <w:ind w:firstLine="360"/>
        <w:jc w:val="both"/>
        <w:rPr>
          <w:rFonts w:ascii="Trebuchet MS" w:hAnsi="Trebuchet MS" w:cs="Arial"/>
          <w14:ligatures w14:val="none"/>
        </w:rPr>
      </w:pPr>
      <w:r w:rsidRPr="009E6D76">
        <w:rPr>
          <w:rFonts w:ascii="Trebuchet MS" w:hAnsi="Trebuchet MS" w:cs="Arial"/>
          <w14:ligatures w14:val="none"/>
        </w:rPr>
        <w:t>- lungime totală</w:t>
      </w:r>
      <w:r w:rsidRPr="009E6D76">
        <w:rPr>
          <w:rFonts w:ascii="Trebuchet MS" w:hAnsi="Trebuchet MS" w:cs="Arial"/>
          <w:lang w:val="es-ES"/>
          <w14:ligatures w14:val="none"/>
        </w:rPr>
        <w:t xml:space="preserve"> a tronsoanelor de drum propuse modernizării: L =</w:t>
      </w:r>
      <w:r w:rsidRPr="009E6D76">
        <w:rPr>
          <w:rFonts w:ascii="Trebuchet MS" w:hAnsi="Trebuchet MS" w:cs="Calibri"/>
          <w:color w:val="000000"/>
          <w:lang w:val="fr-FR"/>
          <w14:ligatures w14:val="none"/>
        </w:rPr>
        <w:t>6960</w:t>
      </w:r>
      <w:r w:rsidRPr="009E6D76">
        <w:rPr>
          <w:rFonts w:ascii="Trebuchet MS" w:hAnsi="Trebuchet MS" w:cs="Arial"/>
          <w:lang w:val="es-ES"/>
          <w14:ligatures w14:val="none"/>
        </w:rPr>
        <w:t xml:space="preserve"> m</w:t>
      </w:r>
      <w:r w:rsidRPr="009E6D76">
        <w:rPr>
          <w:rFonts w:ascii="Trebuchet MS" w:hAnsi="Trebuchet MS" w:cs="Arial"/>
          <w14:ligatures w14:val="none"/>
        </w:rPr>
        <w:t>;</w:t>
      </w:r>
    </w:p>
    <w:p w14:paraId="3EAA6D36" w14:textId="77777777" w:rsidR="009E6D76" w:rsidRPr="009E6D76" w:rsidRDefault="009E6D76" w:rsidP="00B567FA">
      <w:pPr>
        <w:spacing w:after="0" w:line="240" w:lineRule="auto"/>
        <w:ind w:firstLine="360"/>
        <w:jc w:val="both"/>
        <w:rPr>
          <w:rFonts w:ascii="Trebuchet MS" w:hAnsi="Trebuchet MS" w:cs="Arial"/>
          <w14:ligatures w14:val="none"/>
        </w:rPr>
      </w:pPr>
      <w:r w:rsidRPr="009E6D76">
        <w:rPr>
          <w:rFonts w:ascii="Trebuchet MS" w:hAnsi="Trebuchet MS" w:cs="Arial"/>
          <w14:ligatures w14:val="none"/>
        </w:rPr>
        <w:t xml:space="preserve">- </w:t>
      </w:r>
      <w:r w:rsidRPr="009E6D76">
        <w:rPr>
          <w:rFonts w:ascii="Trebuchet MS" w:hAnsi="Trebuchet MS" w:cs="Arial"/>
          <w:lang w:val="es-ES"/>
          <w14:ligatures w14:val="none"/>
        </w:rPr>
        <w:t xml:space="preserve">lățime părții carosabile: 4,00 ÷ </w:t>
      </w:r>
      <w:r w:rsidRPr="009E6D76">
        <w:rPr>
          <w:rFonts w:ascii="Trebuchet MS" w:hAnsi="Trebuchet MS" w:cs="Arial"/>
          <w14:ligatures w14:val="none"/>
        </w:rPr>
        <w:t>5,50  m;</w:t>
      </w:r>
    </w:p>
    <w:p w14:paraId="2B2C812B" w14:textId="77777777" w:rsidR="009E6D76" w:rsidRPr="009E6D76" w:rsidRDefault="009E6D76" w:rsidP="00B567FA">
      <w:pPr>
        <w:spacing w:after="0" w:line="240" w:lineRule="auto"/>
        <w:ind w:firstLine="360"/>
        <w:jc w:val="both"/>
        <w:rPr>
          <w:rFonts w:ascii="Trebuchet MS" w:hAnsi="Trebuchet MS" w:cs="Arial"/>
          <w14:ligatures w14:val="none"/>
        </w:rPr>
      </w:pPr>
      <w:r w:rsidRPr="009E6D76">
        <w:rPr>
          <w:rFonts w:ascii="Trebuchet MS" w:hAnsi="Trebuchet MS" w:cs="Arial"/>
          <w14:ligatures w14:val="none"/>
        </w:rPr>
        <w:t xml:space="preserve">- </w:t>
      </w:r>
      <w:r w:rsidRPr="009E6D76">
        <w:rPr>
          <w:rFonts w:ascii="Trebuchet MS" w:hAnsi="Trebuchet MS" w:cs="Arial"/>
          <w:lang w:val="es-ES"/>
          <w14:ligatures w14:val="none"/>
        </w:rPr>
        <w:t xml:space="preserve">lățime platformă: 5,00 ÷ </w:t>
      </w:r>
      <w:r w:rsidRPr="009E6D76">
        <w:rPr>
          <w:rFonts w:ascii="Trebuchet MS" w:hAnsi="Trebuchet MS" w:cs="Arial"/>
          <w14:ligatures w14:val="none"/>
        </w:rPr>
        <w:t xml:space="preserve">6,50 m; </w:t>
      </w:r>
    </w:p>
    <w:p w14:paraId="65640C36" w14:textId="77777777" w:rsidR="009E6D76" w:rsidRPr="009E6D76" w:rsidRDefault="009E6D76" w:rsidP="00B567FA">
      <w:pPr>
        <w:spacing w:after="0" w:line="240" w:lineRule="auto"/>
        <w:ind w:firstLine="360"/>
        <w:jc w:val="both"/>
        <w:rPr>
          <w:rFonts w:ascii="Trebuchet MS" w:hAnsi="Trebuchet MS" w:cs="Arial"/>
          <w14:ligatures w14:val="none"/>
        </w:rPr>
      </w:pPr>
      <w:r w:rsidRPr="009E6D76">
        <w:rPr>
          <w:rFonts w:ascii="Trebuchet MS" w:hAnsi="Trebuchet MS" w:cs="Arial"/>
          <w14:ligatures w14:val="none"/>
        </w:rPr>
        <w:t xml:space="preserve">- </w:t>
      </w:r>
      <w:r w:rsidRPr="009E6D76">
        <w:rPr>
          <w:rFonts w:ascii="Trebuchet MS" w:hAnsi="Trebuchet MS" w:cs="Arial"/>
          <w:lang w:val="es-ES"/>
          <w14:ligatures w14:val="none"/>
        </w:rPr>
        <w:t>lățimea acostamentelor: 2 x 0,50 m și pantă 4%</w:t>
      </w:r>
      <w:r w:rsidRPr="009E6D76">
        <w:rPr>
          <w:rFonts w:ascii="Trebuchet MS" w:hAnsi="Trebuchet MS" w:cs="Arial"/>
          <w14:ligatures w14:val="none"/>
        </w:rPr>
        <w:t xml:space="preserve">; </w:t>
      </w:r>
    </w:p>
    <w:p w14:paraId="4A35594B" w14:textId="77777777" w:rsidR="009E6D76" w:rsidRPr="009E6D76" w:rsidRDefault="009E6D76" w:rsidP="00B567FA">
      <w:pPr>
        <w:spacing w:after="0" w:line="240" w:lineRule="auto"/>
        <w:ind w:firstLine="360"/>
        <w:jc w:val="both"/>
        <w:rPr>
          <w:rFonts w:ascii="Trebuchet MS" w:hAnsi="Trebuchet MS" w:cs="Arial"/>
          <w14:ligatures w14:val="none"/>
        </w:rPr>
      </w:pPr>
      <w:r w:rsidRPr="009E6D76">
        <w:rPr>
          <w:rFonts w:ascii="Trebuchet MS" w:hAnsi="Trebuchet MS" w:cs="Arial"/>
          <w14:ligatures w14:val="none"/>
        </w:rPr>
        <w:t>- pantă</w:t>
      </w:r>
      <w:r w:rsidRPr="009E6D76">
        <w:rPr>
          <w:rFonts w:ascii="Trebuchet MS" w:hAnsi="Trebuchet MS" w:cs="Arial"/>
          <w:lang w:val="es-ES"/>
          <w14:ligatures w14:val="none"/>
        </w:rPr>
        <w:t>: 2,5%, tip acoperiș</w:t>
      </w:r>
      <w:r w:rsidRPr="009E6D76">
        <w:rPr>
          <w:rFonts w:ascii="Trebuchet MS" w:hAnsi="Trebuchet MS" w:cs="Arial"/>
          <w14:ligatures w14:val="none"/>
        </w:rPr>
        <w:t>.</w:t>
      </w:r>
    </w:p>
    <w:p w14:paraId="7BAF7EBD" w14:textId="77777777" w:rsidR="009E6D76" w:rsidRPr="009E6D76" w:rsidRDefault="009E6D76" w:rsidP="009E6D76">
      <w:pPr>
        <w:spacing w:after="0" w:line="276" w:lineRule="auto"/>
        <w:ind w:firstLine="360"/>
        <w:jc w:val="both"/>
        <w:rPr>
          <w:rFonts w:ascii="Trebuchet MS" w:hAnsi="Trebuchet MS" w:cs="Arial"/>
          <w14:ligatures w14:val="none"/>
        </w:rPr>
      </w:pPr>
    </w:p>
    <w:p w14:paraId="169E1977" w14:textId="77777777" w:rsidR="009E6D76" w:rsidRPr="00B567FA" w:rsidRDefault="009E6D76" w:rsidP="00B567FA">
      <w:pPr>
        <w:spacing w:after="0" w:line="240" w:lineRule="auto"/>
        <w:ind w:firstLine="643"/>
        <w:jc w:val="both"/>
        <w:rPr>
          <w:rFonts w:ascii="Trebuchet MS" w:hAnsi="Trebuchet MS" w:cs="Arial"/>
          <w:lang w:val="es-ES"/>
          <w14:ligatures w14:val="none"/>
        </w:rPr>
      </w:pPr>
      <w:r w:rsidRPr="00B567FA">
        <w:rPr>
          <w:rFonts w:ascii="Trebuchet MS" w:hAnsi="Trebuchet MS" w:cs="Arial"/>
          <w:lang w:val="es-ES"/>
          <w14:ligatures w14:val="none"/>
        </w:rPr>
        <w:t xml:space="preserve">Se vor respecta caracteristicile drumurilor cu două benzi de circulație </w:t>
      </w:r>
      <w:proofErr w:type="gramStart"/>
      <w:r w:rsidRPr="00B567FA">
        <w:rPr>
          <w:rFonts w:ascii="Trebuchet MS" w:hAnsi="Trebuchet MS" w:cs="Arial"/>
          <w:lang w:val="es-ES"/>
          <w14:ligatures w14:val="none"/>
        </w:rPr>
        <w:t>( unde</w:t>
      </w:r>
      <w:proofErr w:type="gramEnd"/>
      <w:r w:rsidRPr="00B567FA">
        <w:rPr>
          <w:rFonts w:ascii="Trebuchet MS" w:hAnsi="Trebuchet MS" w:cs="Arial"/>
          <w:lang w:val="es-ES"/>
          <w14:ligatures w14:val="none"/>
        </w:rPr>
        <w:t xml:space="preserve"> este cazul ), cu structură </w:t>
      </w:r>
      <w:r w:rsidRPr="00B567FA">
        <w:rPr>
          <w:rFonts w:ascii="Trebuchet MS" w:hAnsi="Trebuchet MS" w:cs="Arial"/>
          <w14:ligatures w14:val="none"/>
        </w:rPr>
        <w:t>rutieră</w:t>
      </w:r>
      <w:r w:rsidRPr="00B567FA">
        <w:rPr>
          <w:rFonts w:ascii="Trebuchet MS" w:hAnsi="Trebuchet MS" w:cs="Arial"/>
          <w:lang w:val="es-ES"/>
          <w14:ligatures w14:val="none"/>
        </w:rPr>
        <w:t xml:space="preserve"> elastică și se vor realiza respectând următoarea stratificare:</w:t>
      </w:r>
    </w:p>
    <w:p w14:paraId="4A43A6FF" w14:textId="77777777" w:rsidR="009E6D76" w:rsidRPr="00B567FA" w:rsidRDefault="009E6D76" w:rsidP="00B567FA">
      <w:pPr>
        <w:spacing w:after="0" w:line="240" w:lineRule="auto"/>
        <w:jc w:val="both"/>
        <w:rPr>
          <w:rFonts w:ascii="Trebuchet MS" w:hAnsi="Trebuchet MS" w:cs="Arial"/>
          <w:sz w:val="16"/>
          <w:szCs w:val="16"/>
          <w:lang w:val="es-ES"/>
          <w14:ligatures w14:val="none"/>
        </w:rPr>
      </w:pPr>
    </w:p>
    <w:p w14:paraId="206A6A64" w14:textId="77777777" w:rsidR="009E6D76" w:rsidRPr="00B567FA" w:rsidRDefault="009E6D76" w:rsidP="00DD64CC">
      <w:pPr>
        <w:numPr>
          <w:ilvl w:val="0"/>
          <w:numId w:val="6"/>
        </w:numPr>
        <w:spacing w:after="0" w:line="240" w:lineRule="auto"/>
        <w:contextualSpacing/>
        <w:jc w:val="both"/>
        <w:rPr>
          <w:rFonts w:ascii="Trebuchet MS" w:hAnsi="Trebuchet MS" w:cs="Arial"/>
          <w:b/>
          <w:kern w:val="2"/>
          <w:u w:val="single"/>
          <w:lang w:val="es-ES"/>
          <w14:ligatures w14:val="none"/>
        </w:rPr>
      </w:pPr>
      <w:r w:rsidRPr="00B567FA">
        <w:rPr>
          <w:rFonts w:ascii="Trebuchet MS" w:hAnsi="Trebuchet MS" w:cs="Arial"/>
          <w:bCs/>
          <w:kern w:val="2"/>
          <w:lang w:bidi="en-US"/>
          <w14:ligatures w14:val="none"/>
        </w:rPr>
        <w:t xml:space="preserve">30 cm, blocaj din piatră brută (după caz) </w:t>
      </w:r>
      <w:r w:rsidRPr="00B567FA">
        <w:rPr>
          <w:rFonts w:ascii="Trebuchet MS" w:hAnsi="Trebuchet MS" w:cs="Arial"/>
          <w:kern w:val="2"/>
          <w14:ligatures w14:val="none"/>
        </w:rPr>
        <w:t>;</w:t>
      </w:r>
    </w:p>
    <w:p w14:paraId="2D804B6E" w14:textId="77777777" w:rsidR="009E6D76" w:rsidRPr="00B567FA" w:rsidRDefault="009E6D76" w:rsidP="00DD64CC">
      <w:pPr>
        <w:numPr>
          <w:ilvl w:val="0"/>
          <w:numId w:val="6"/>
        </w:numPr>
        <w:spacing w:after="0" w:line="240" w:lineRule="auto"/>
        <w:contextualSpacing/>
        <w:jc w:val="both"/>
        <w:rPr>
          <w:rFonts w:ascii="Trebuchet MS" w:hAnsi="Trebuchet MS" w:cs="Arial"/>
          <w:b/>
          <w:kern w:val="2"/>
          <w:u w:val="single"/>
          <w:lang w:val="es-ES"/>
          <w14:ligatures w14:val="none"/>
        </w:rPr>
      </w:pPr>
      <w:r w:rsidRPr="00B567FA">
        <w:rPr>
          <w:rFonts w:ascii="Trebuchet MS" w:hAnsi="Trebuchet MS" w:cs="Arial"/>
          <w:kern w:val="2"/>
          <w14:ligatures w14:val="none"/>
        </w:rPr>
        <w:t xml:space="preserve">40 cm, </w:t>
      </w:r>
      <w:r w:rsidRPr="00B567FA">
        <w:rPr>
          <w:rFonts w:ascii="Trebuchet MS" w:hAnsi="Trebuchet MS" w:cs="Arial"/>
          <w:bCs/>
          <w:kern w:val="2"/>
          <w:lang w:bidi="en-US"/>
          <w14:ligatures w14:val="none"/>
        </w:rPr>
        <w:t>strat de fundație din balast, sort 0 ÷ 63 mm</w:t>
      </w:r>
      <w:r w:rsidRPr="00B567FA">
        <w:rPr>
          <w:rFonts w:ascii="Trebuchet MS" w:hAnsi="Trebuchet MS" w:cs="Arial"/>
          <w:kern w:val="2"/>
          <w14:ligatures w14:val="none"/>
        </w:rPr>
        <w:t>;</w:t>
      </w:r>
    </w:p>
    <w:p w14:paraId="2DDA9148" w14:textId="77777777" w:rsidR="009E6D76" w:rsidRPr="00B567FA" w:rsidRDefault="009E6D76" w:rsidP="00DD64CC">
      <w:pPr>
        <w:numPr>
          <w:ilvl w:val="0"/>
          <w:numId w:val="6"/>
        </w:numPr>
        <w:spacing w:after="0" w:line="240" w:lineRule="auto"/>
        <w:contextualSpacing/>
        <w:jc w:val="both"/>
        <w:rPr>
          <w:rFonts w:ascii="Trebuchet MS" w:hAnsi="Trebuchet MS" w:cs="Arial"/>
          <w:b/>
          <w:kern w:val="2"/>
          <w:u w:val="single"/>
          <w:lang w:val="es-ES"/>
          <w14:ligatures w14:val="none"/>
        </w:rPr>
      </w:pPr>
      <w:r w:rsidRPr="00B567FA">
        <w:rPr>
          <w:rFonts w:ascii="Trebuchet MS" w:hAnsi="Trebuchet MS" w:cs="Arial"/>
          <w:bCs/>
          <w:kern w:val="2"/>
          <w:lang w:bidi="en-US"/>
          <w14:ligatures w14:val="none"/>
        </w:rPr>
        <w:t>20 cm, strat de fundație din piatră spartă</w:t>
      </w:r>
      <w:r w:rsidRPr="00B567FA">
        <w:rPr>
          <w:rFonts w:ascii="Trebuchet MS" w:hAnsi="Trebuchet MS" w:cs="Arial"/>
          <w:kern w:val="2"/>
          <w14:ligatures w14:val="none"/>
        </w:rPr>
        <w:t>;</w:t>
      </w:r>
    </w:p>
    <w:p w14:paraId="35043439" w14:textId="77777777" w:rsidR="009E6D76" w:rsidRPr="00B567FA" w:rsidRDefault="009E6D76" w:rsidP="00DD64CC">
      <w:pPr>
        <w:numPr>
          <w:ilvl w:val="0"/>
          <w:numId w:val="6"/>
        </w:numPr>
        <w:spacing w:after="0" w:line="240" w:lineRule="auto"/>
        <w:contextualSpacing/>
        <w:jc w:val="both"/>
        <w:rPr>
          <w:rFonts w:ascii="Trebuchet MS" w:hAnsi="Trebuchet MS" w:cs="Arial"/>
          <w:b/>
          <w:kern w:val="2"/>
          <w:u w:val="single"/>
          <w:lang w:val="es-ES"/>
          <w14:ligatures w14:val="none"/>
        </w:rPr>
      </w:pPr>
      <w:r w:rsidRPr="00B567FA">
        <w:rPr>
          <w:rFonts w:ascii="Trebuchet MS" w:hAnsi="Trebuchet MS" w:cs="Arial"/>
          <w:bCs/>
          <w:kern w:val="2"/>
          <w:lang w:bidi="en-US"/>
          <w14:ligatures w14:val="none"/>
        </w:rPr>
        <w:t>6 cm, strat de legătură din beton asfaltic deschis B.A.D. 22.4</w:t>
      </w:r>
      <w:r w:rsidRPr="00B567FA">
        <w:rPr>
          <w:rFonts w:ascii="Trebuchet MS" w:hAnsi="Trebuchet MS" w:cs="Arial"/>
          <w:kern w:val="2"/>
          <w14:ligatures w14:val="none"/>
        </w:rPr>
        <w:t>;</w:t>
      </w:r>
      <w:r w:rsidRPr="00B567FA">
        <w:rPr>
          <w:rFonts w:ascii="Trebuchet MS" w:hAnsi="Trebuchet MS" w:cs="Arial"/>
          <w:bCs/>
          <w:kern w:val="2"/>
          <w:lang w:bidi="en-US"/>
          <w14:ligatures w14:val="none"/>
        </w:rPr>
        <w:t xml:space="preserve"> </w:t>
      </w:r>
    </w:p>
    <w:p w14:paraId="7D5449F7" w14:textId="77777777" w:rsidR="009E6D76" w:rsidRPr="00B567FA" w:rsidRDefault="009E6D76" w:rsidP="00DD64CC">
      <w:pPr>
        <w:numPr>
          <w:ilvl w:val="0"/>
          <w:numId w:val="6"/>
        </w:numPr>
        <w:spacing w:after="0" w:line="240" w:lineRule="auto"/>
        <w:contextualSpacing/>
        <w:jc w:val="both"/>
        <w:rPr>
          <w:rFonts w:ascii="Trebuchet MS" w:hAnsi="Trebuchet MS" w:cs="Arial"/>
          <w:kern w:val="2"/>
          <w:lang w:val="es-ES"/>
          <w14:ligatures w14:val="none"/>
        </w:rPr>
      </w:pPr>
      <w:r w:rsidRPr="00B567FA">
        <w:rPr>
          <w:rFonts w:ascii="Trebuchet MS" w:hAnsi="Trebuchet MS" w:cs="Arial"/>
          <w:kern w:val="2"/>
          <w:lang w:val="es-ES"/>
          <w14:ligatures w14:val="none"/>
        </w:rPr>
        <w:t>4 cm,</w:t>
      </w:r>
      <w:r w:rsidRPr="00B567FA">
        <w:rPr>
          <w:rFonts w:ascii="Trebuchet MS" w:hAnsi="Trebuchet MS" w:cs="Arial"/>
          <w:bCs/>
          <w:kern w:val="2"/>
          <w:lang w:bidi="en-US"/>
          <w14:ligatures w14:val="none"/>
        </w:rPr>
        <w:t xml:space="preserve"> strat de uzură din beton asfaltic B.A.16.</w:t>
      </w:r>
    </w:p>
    <w:p w14:paraId="25A69213" w14:textId="77777777" w:rsidR="009E6D76" w:rsidRPr="00B567FA" w:rsidRDefault="009E6D76" w:rsidP="00B567FA">
      <w:pPr>
        <w:spacing w:after="0" w:line="240" w:lineRule="auto"/>
        <w:ind w:left="643"/>
        <w:contextualSpacing/>
        <w:jc w:val="both"/>
        <w:rPr>
          <w:rFonts w:ascii="Trebuchet MS" w:hAnsi="Trebuchet MS" w:cs="Arial"/>
          <w:b/>
          <w:kern w:val="2"/>
          <w:sz w:val="16"/>
          <w:szCs w:val="16"/>
          <w14:ligatures w14:val="none"/>
        </w:rPr>
      </w:pPr>
    </w:p>
    <w:p w14:paraId="023EBACC" w14:textId="77777777" w:rsidR="009E6D76" w:rsidRPr="009E6D76" w:rsidRDefault="009E6D76" w:rsidP="009E6D76">
      <w:pPr>
        <w:spacing w:after="0" w:line="276" w:lineRule="auto"/>
        <w:ind w:left="643"/>
        <w:contextualSpacing/>
        <w:jc w:val="both"/>
        <w:rPr>
          <w:rFonts w:ascii="Trebuchet MS" w:hAnsi="Trebuchet MS" w:cs="Arial"/>
          <w:b/>
          <w:color w:val="000000"/>
          <w:kern w:val="2"/>
          <w:lang w:val="pt-BR"/>
          <w14:ligatures w14:val="none"/>
        </w:rPr>
      </w:pPr>
      <w:r w:rsidRPr="009E6D76">
        <w:rPr>
          <w:rFonts w:ascii="Trebuchet MS" w:hAnsi="Trebuchet MS" w:cs="Arial"/>
          <w:b/>
          <w:kern w:val="2"/>
          <w14:ligatures w14:val="none"/>
        </w:rPr>
        <w:t>~ a</w:t>
      </w:r>
      <w:r w:rsidRPr="009E6D76">
        <w:rPr>
          <w:rFonts w:ascii="Trebuchet MS" w:hAnsi="Trebuchet MS" w:cs="Arial"/>
          <w:b/>
          <w:color w:val="000000"/>
          <w:kern w:val="2"/>
          <w:lang w:val="pt-BR"/>
          <w14:ligatures w14:val="none"/>
        </w:rPr>
        <w:t>menajare intersecții cu drumurile laterale</w:t>
      </w:r>
    </w:p>
    <w:p w14:paraId="3F0A42E6" w14:textId="64458280" w:rsidR="009E6D76" w:rsidRPr="00315D3C" w:rsidRDefault="009E6D76" w:rsidP="00315D3C">
      <w:pPr>
        <w:spacing w:after="0" w:line="276" w:lineRule="auto"/>
        <w:ind w:firstLine="643"/>
        <w:jc w:val="both"/>
        <w:rPr>
          <w:rFonts w:ascii="Trebuchet MS" w:hAnsi="Trebuchet MS"/>
          <w:color w:val="000000"/>
          <w14:ligatures w14:val="none"/>
        </w:rPr>
      </w:pPr>
      <w:r w:rsidRPr="009E6D76">
        <w:rPr>
          <w:rFonts w:ascii="Trebuchet MS" w:hAnsi="Trebuchet MS" w:cs="Arial"/>
          <w:color w:val="000000"/>
          <w:lang w:val="pt-BR"/>
          <w14:ligatures w14:val="none"/>
        </w:rPr>
        <w:lastRenderedPageBreak/>
        <w:t>Î</w:t>
      </w:r>
      <w:r w:rsidRPr="009E6D76">
        <w:rPr>
          <w:rFonts w:ascii="Trebuchet MS" w:hAnsi="Trebuchet MS"/>
          <w:color w:val="000000"/>
          <w14:ligatures w14:val="none"/>
        </w:rPr>
        <w:t>n vederea protejării și menținerii în stare corespunzatoare a noilor lucrări, se propune amenajarea unui număr de 8 drumuri laterale existente pe o suprafață de 100 m</w:t>
      </w:r>
      <w:r w:rsidRPr="009E6D76">
        <w:rPr>
          <w:rFonts w:ascii="Trebuchet MS" w:hAnsi="Trebuchet MS"/>
          <w:color w:val="000000"/>
          <w:vertAlign w:val="superscript"/>
          <w14:ligatures w14:val="none"/>
        </w:rPr>
        <w:t>2</w:t>
      </w:r>
      <w:r w:rsidRPr="009E6D76">
        <w:rPr>
          <w:rFonts w:ascii="Trebuchet MS" w:hAnsi="Trebuchet MS"/>
          <w:color w:val="000000"/>
          <w14:ligatures w14:val="none"/>
        </w:rPr>
        <w:t>, cu lungime și lățime variabilă, în funcție de ampriza drumului lateral, păstrând același sistem rutier cu partea carosabilă a drumurilor propuse modernizării la care se va face racordul</w:t>
      </w:r>
      <w:r w:rsidRPr="009E6D76">
        <w:rPr>
          <w:rFonts w:ascii="Trebuchet MS" w:hAnsi="Trebuchet MS" w:cs="Arial"/>
          <w14:ligatures w14:val="none"/>
        </w:rPr>
        <w:t>;</w:t>
      </w:r>
    </w:p>
    <w:p w14:paraId="07B54D0C" w14:textId="77777777" w:rsidR="009E6D76" w:rsidRPr="00B567FA" w:rsidRDefault="009E6D76" w:rsidP="00B567FA">
      <w:pPr>
        <w:spacing w:after="0" w:line="240" w:lineRule="auto"/>
        <w:ind w:firstLine="648"/>
        <w:jc w:val="both"/>
        <w:rPr>
          <w:rFonts w:ascii="Trebuchet MS" w:hAnsi="Trebuchet MS" w:cstheme="minorHAnsi"/>
          <w:color w:val="000000"/>
          <w:lang w:val="en-US"/>
          <w14:ligatures w14:val="none"/>
        </w:rPr>
      </w:pPr>
      <w:r w:rsidRPr="00B567FA">
        <w:rPr>
          <w:rFonts w:ascii="Trebuchet MS" w:hAnsi="Trebuchet MS" w:cstheme="minorHAnsi"/>
          <w:b/>
          <w14:ligatures w14:val="none"/>
        </w:rPr>
        <w:t>~ accese la proprietăți</w:t>
      </w:r>
      <w:r w:rsidRPr="00B567FA">
        <w:rPr>
          <w:rFonts w:ascii="Trebuchet MS" w:hAnsi="Trebuchet MS" w:cstheme="minorHAnsi"/>
          <w:color w:val="000000"/>
          <w:lang w:val="en-US"/>
          <w14:ligatures w14:val="none"/>
        </w:rPr>
        <w:t>:</w:t>
      </w:r>
    </w:p>
    <w:p w14:paraId="6F3E69C4" w14:textId="38795535" w:rsidR="009E6D76" w:rsidRPr="00315D3C" w:rsidRDefault="009E6D76" w:rsidP="00315D3C">
      <w:pPr>
        <w:spacing w:after="0" w:line="240" w:lineRule="auto"/>
        <w:ind w:firstLine="648"/>
        <w:jc w:val="both"/>
        <w:rPr>
          <w:rFonts w:ascii="Trebuchet MS" w:hAnsi="Trebuchet MS" w:cstheme="minorHAnsi"/>
          <w14:ligatures w14:val="none"/>
        </w:rPr>
      </w:pPr>
      <w:r w:rsidRPr="00B567FA">
        <w:rPr>
          <w:rFonts w:ascii="Trebuchet MS" w:hAnsi="Trebuchet MS" w:cstheme="minorHAnsi"/>
          <w:lang w:val="es-ES"/>
          <w14:ligatures w14:val="none"/>
        </w:rPr>
        <w:t xml:space="preserve">Se vor realiza un număr de 40 buc. podețe de acces la proprietăți, </w:t>
      </w:r>
      <w:r w:rsidRPr="00B567FA">
        <w:rPr>
          <w:rFonts w:ascii="Trebuchet MS" w:hAnsi="Trebuchet MS" w:cstheme="minorHAnsi"/>
          <w:color w:val="000000"/>
          <w:lang w:val="en-US"/>
          <w14:ligatures w14:val="none"/>
        </w:rPr>
        <w:t>din tuburi corugate, cu diametrul D400 mm și lungime L=6,0 m</w:t>
      </w:r>
      <w:r w:rsidR="00315D3C">
        <w:rPr>
          <w:rFonts w:ascii="Trebuchet MS" w:hAnsi="Trebuchet MS" w:cstheme="minorHAnsi"/>
          <w14:ligatures w14:val="none"/>
        </w:rPr>
        <w:t>;</w:t>
      </w:r>
    </w:p>
    <w:p w14:paraId="486C8109" w14:textId="77777777" w:rsidR="009E6D76" w:rsidRPr="009E6D76" w:rsidRDefault="009E6D76" w:rsidP="00B567FA">
      <w:pPr>
        <w:spacing w:after="0" w:line="240" w:lineRule="auto"/>
        <w:ind w:left="643"/>
        <w:contextualSpacing/>
        <w:jc w:val="both"/>
        <w:rPr>
          <w:rFonts w:ascii="Trebuchet MS" w:hAnsi="Trebuchet MS" w:cs="Arial"/>
          <w:color w:val="000000"/>
          <w:kern w:val="2"/>
          <w:lang w:val="en-US"/>
          <w14:ligatures w14:val="none"/>
        </w:rPr>
      </w:pPr>
      <w:r w:rsidRPr="009E6D76">
        <w:rPr>
          <w:rFonts w:ascii="Trebuchet MS" w:hAnsi="Trebuchet MS" w:cs="Arial"/>
          <w:b/>
          <w:kern w:val="2"/>
          <w:lang w:val="es-ES"/>
          <w14:ligatures w14:val="none"/>
        </w:rPr>
        <w:t>~ scurgerea apelor</w:t>
      </w:r>
      <w:r w:rsidRPr="009E6D76">
        <w:rPr>
          <w:rFonts w:ascii="Trebuchet MS" w:hAnsi="Trebuchet MS" w:cs="Arial"/>
          <w:color w:val="000000"/>
          <w:kern w:val="2"/>
          <w:lang w:val="en-US"/>
          <w14:ligatures w14:val="none"/>
        </w:rPr>
        <w:t xml:space="preserve"> </w:t>
      </w:r>
    </w:p>
    <w:p w14:paraId="059F016D" w14:textId="77777777" w:rsidR="009E6D76" w:rsidRPr="009E6D76" w:rsidRDefault="009E6D76" w:rsidP="00B567FA">
      <w:pPr>
        <w:spacing w:after="0" w:line="240" w:lineRule="auto"/>
        <w:ind w:firstLine="643"/>
        <w:jc w:val="both"/>
        <w:rPr>
          <w:rFonts w:ascii="Trebuchet MS" w:hAnsi="Trebuchet MS" w:cs="Arial"/>
          <w:color w:val="000000"/>
          <w:lang w:val="en-US"/>
          <w14:ligatures w14:val="none"/>
        </w:rPr>
      </w:pPr>
      <w:r w:rsidRPr="009E6D76">
        <w:rPr>
          <w:rFonts w:ascii="Trebuchet MS" w:hAnsi="Trebuchet MS" w:cs="Arial"/>
          <w:color w:val="000000"/>
          <w:lang w:val="en-US"/>
          <w14:ligatures w14:val="none"/>
        </w:rPr>
        <w:t xml:space="preserve">Pentru asigurarea scurgerii apelor meteorice/pluviale de pe partea carosabilă a drumurilor propuse modernizării </w:t>
      </w:r>
      <w:proofErr w:type="gramStart"/>
      <w:r w:rsidRPr="009E6D76">
        <w:rPr>
          <w:rFonts w:ascii="Trebuchet MS" w:hAnsi="Trebuchet MS" w:cs="Arial"/>
          <w:lang w:val="es-ES"/>
          <w14:ligatures w14:val="none"/>
        </w:rPr>
        <w:t xml:space="preserve">spre </w:t>
      </w:r>
      <w:r w:rsidRPr="009E6D76">
        <w:rPr>
          <w:rFonts w:ascii="Trebuchet MS" w:hAnsi="Trebuchet MS" w:cs="Arial"/>
          <w:lang w:val="pt-BR"/>
          <w14:ligatures w14:val="none"/>
        </w:rPr>
        <w:t xml:space="preserve"> </w:t>
      </w:r>
      <w:r w:rsidRPr="009E6D76">
        <w:rPr>
          <w:rFonts w:ascii="Trebuchet MS" w:hAnsi="Trebuchet MS" w:cs="Arial"/>
          <w:lang w:val="es-ES"/>
          <w14:ligatures w14:val="none"/>
        </w:rPr>
        <w:t>emisarii</w:t>
      </w:r>
      <w:proofErr w:type="gramEnd"/>
      <w:r w:rsidRPr="009E6D76">
        <w:rPr>
          <w:rFonts w:ascii="Trebuchet MS" w:hAnsi="Trebuchet MS" w:cs="Arial"/>
          <w:lang w:val="es-ES"/>
          <w14:ligatures w14:val="none"/>
        </w:rPr>
        <w:t xml:space="preserve"> naturali</w:t>
      </w:r>
      <w:r w:rsidRPr="009E6D76">
        <w:rPr>
          <w:rFonts w:ascii="Trebuchet MS" w:hAnsi="Trebuchet MS" w:cs="Calibri"/>
          <w:color w:val="000000"/>
          <w14:ligatures w14:val="none"/>
        </w:rPr>
        <w:t xml:space="preserve">  v. Colițca și p. Panic,</w:t>
      </w:r>
      <w:r w:rsidRPr="009E6D76">
        <w:rPr>
          <w:rFonts w:ascii="Trebuchet MS" w:hAnsi="Trebuchet MS" w:cs="Arial"/>
          <w:color w:val="000000"/>
          <w:lang w:val="en-US"/>
          <w14:ligatures w14:val="none"/>
        </w:rPr>
        <w:t xml:space="preserve"> se vor realiza șanțuri din beton,  șanturi de pământ și </w:t>
      </w:r>
      <w:r w:rsidRPr="009E6D76">
        <w:rPr>
          <w:rFonts w:ascii="Trebuchet MS" w:hAnsi="Trebuchet MS" w:cs="Calibri"/>
          <w:color w:val="000000"/>
          <w14:ligatures w14:val="none"/>
        </w:rPr>
        <w:t xml:space="preserve">podețe tubulare </w:t>
      </w:r>
      <w:r w:rsidRPr="009E6D76">
        <w:rPr>
          <w:rFonts w:ascii="Trebuchet MS" w:hAnsi="Trebuchet MS" w:cs="Arial"/>
          <w:lang w:val="es-ES"/>
          <w14:ligatures w14:val="none"/>
        </w:rPr>
        <w:t>noi,</w:t>
      </w:r>
      <w:r w:rsidRPr="009E6D76">
        <w:rPr>
          <w:rFonts w:ascii="Trebuchet MS" w:hAnsi="Trebuchet MS" w:cs="Arial"/>
          <w:lang w:val="it-IT"/>
          <w14:ligatures w14:val="none"/>
        </w:rPr>
        <w:t xml:space="preserve"> astfel</w:t>
      </w:r>
      <w:r w:rsidRPr="009E6D76">
        <w:rPr>
          <w:rFonts w:ascii="Trebuchet MS" w:hAnsi="Trebuchet MS" w:cs="Arial"/>
          <w:lang w:val="en-US"/>
          <w14:ligatures w14:val="none"/>
        </w:rPr>
        <w:t>:</w:t>
      </w:r>
    </w:p>
    <w:p w14:paraId="40066D31" w14:textId="77777777" w:rsidR="009E6D76" w:rsidRPr="009E6D76" w:rsidRDefault="009E6D76" w:rsidP="00B567FA">
      <w:pPr>
        <w:spacing w:after="0" w:line="240" w:lineRule="auto"/>
        <w:jc w:val="both"/>
        <w:rPr>
          <w:rFonts w:ascii="Trebuchet MS" w:hAnsi="Trebuchet MS" w:cs="Arial"/>
          <w:lang w:val="es-ES"/>
          <w14:ligatures w14:val="none"/>
        </w:rPr>
      </w:pPr>
      <w:r w:rsidRPr="009E6D76">
        <w:rPr>
          <w:rFonts w:ascii="Trebuchet MS" w:hAnsi="Trebuchet MS" w:cs="Arial"/>
          <w:lang w:val="es-ES"/>
          <w14:ligatures w14:val="none"/>
        </w:rPr>
        <w:t xml:space="preserve">-pe o lungime totală L= 7293 m, </w:t>
      </w:r>
      <w:r w:rsidRPr="009E6D76">
        <w:rPr>
          <w:rFonts w:ascii="Trebuchet MS" w:hAnsi="Trebuchet MS" w:cs="Arial"/>
          <w:color w:val="000000"/>
          <w:lang w:val="en-US"/>
          <w14:ligatures w14:val="none"/>
        </w:rPr>
        <w:t>se vor</w:t>
      </w:r>
      <w:r w:rsidRPr="009E6D76">
        <w:rPr>
          <w:rFonts w:ascii="Trebuchet MS" w:hAnsi="Trebuchet MS" w:cs="Arial"/>
          <w:b/>
          <w:lang w:val="es-ES"/>
          <w14:ligatures w14:val="none"/>
        </w:rPr>
        <w:t xml:space="preserve"> amenaja șanțuri din beton</w:t>
      </w:r>
      <w:r w:rsidRPr="009E6D76">
        <w:rPr>
          <w:rFonts w:ascii="Trebuchet MS" w:hAnsi="Trebuchet MS" w:cs="Arial"/>
          <w:lang w:val="es-ES"/>
          <w14:ligatures w14:val="none"/>
        </w:rPr>
        <w:t>, cu structura</w:t>
      </w:r>
      <w:r w:rsidRPr="009E6D76">
        <w:rPr>
          <w:rFonts w:ascii="Trebuchet MS" w:hAnsi="Trebuchet MS" w:cs="Arial"/>
          <w:lang w:val="it-IT"/>
          <w14:ligatures w14:val="none"/>
        </w:rPr>
        <w:t>: 10 cm balast și 10 cm beton (clasa C30/37)</w:t>
      </w:r>
      <w:r w:rsidRPr="009E6D76">
        <w:rPr>
          <w:rFonts w:ascii="Trebuchet MS" w:hAnsi="Trebuchet MS" w:cs="Arial"/>
          <w:lang w:val="es-ES"/>
          <w14:ligatures w14:val="none"/>
        </w:rPr>
        <w:t>, cu profil trapezoidal, având baza b = 0,4 m și panta spre acostamentul drumului 1</w:t>
      </w:r>
      <w:r w:rsidRPr="009E6D76">
        <w:rPr>
          <w:rFonts w:ascii="Trebuchet MS" w:hAnsi="Trebuchet MS" w:cs="Arial"/>
          <w:lang w:val="en-US"/>
          <w14:ligatures w14:val="none"/>
        </w:rPr>
        <w:t>:1,5</w:t>
      </w:r>
      <w:r w:rsidRPr="009E6D76">
        <w:rPr>
          <w:rFonts w:ascii="Trebuchet MS" w:hAnsi="Trebuchet MS" w:cs="Arial"/>
          <w14:ligatures w14:val="none"/>
        </w:rPr>
        <w:t>;</w:t>
      </w:r>
      <w:r w:rsidRPr="009E6D76">
        <w:rPr>
          <w:rFonts w:ascii="Trebuchet MS" w:hAnsi="Trebuchet MS" w:cs="Arial"/>
          <w:lang w:val="es-ES"/>
          <w14:ligatures w14:val="none"/>
        </w:rPr>
        <w:t xml:space="preserve"> </w:t>
      </w:r>
    </w:p>
    <w:p w14:paraId="5197CC4A" w14:textId="77777777" w:rsidR="009E6D76" w:rsidRPr="009E6D76" w:rsidRDefault="009E6D76" w:rsidP="00B567FA">
      <w:pPr>
        <w:spacing w:after="0" w:line="240" w:lineRule="auto"/>
        <w:jc w:val="both"/>
        <w:rPr>
          <w:rFonts w:ascii="Trebuchet MS" w:hAnsi="Trebuchet MS" w:cs="Arial"/>
          <w:b/>
          <w:lang w:val="es-ES"/>
          <w14:ligatures w14:val="none"/>
        </w:rPr>
      </w:pPr>
      <w:r w:rsidRPr="009E6D76">
        <w:rPr>
          <w:rFonts w:ascii="Trebuchet MS" w:hAnsi="Trebuchet MS" w:cs="Arial"/>
          <w:lang w:val="es-ES"/>
          <w14:ligatures w14:val="none"/>
        </w:rPr>
        <w:t xml:space="preserve">-pe o lungime totală L= 1550 m, </w:t>
      </w:r>
      <w:r w:rsidRPr="009E6D76">
        <w:rPr>
          <w:rFonts w:ascii="Trebuchet MS" w:hAnsi="Trebuchet MS" w:cs="Arial"/>
          <w:color w:val="000000"/>
          <w:lang w:val="en-US"/>
          <w14:ligatures w14:val="none"/>
        </w:rPr>
        <w:t>se vor</w:t>
      </w:r>
      <w:r w:rsidRPr="009E6D76">
        <w:rPr>
          <w:rFonts w:ascii="Trebuchet MS" w:hAnsi="Trebuchet MS" w:cs="Arial"/>
          <w:b/>
          <w:lang w:val="es-ES"/>
          <w14:ligatures w14:val="none"/>
        </w:rPr>
        <w:t xml:space="preserve"> amenaja șanțuri de pământ</w:t>
      </w:r>
      <w:r w:rsidRPr="009E6D76">
        <w:rPr>
          <w:rFonts w:ascii="Trebuchet MS" w:hAnsi="Trebuchet MS" w:cs="Arial"/>
          <w14:ligatures w14:val="none"/>
        </w:rPr>
        <w:t>;</w:t>
      </w:r>
      <w:r w:rsidRPr="009E6D76">
        <w:rPr>
          <w:rFonts w:ascii="Trebuchet MS" w:hAnsi="Trebuchet MS" w:cs="Arial"/>
          <w:b/>
          <w:lang w:val="es-ES"/>
          <w14:ligatures w14:val="none"/>
        </w:rPr>
        <w:t xml:space="preserve"> </w:t>
      </w:r>
    </w:p>
    <w:p w14:paraId="47850468" w14:textId="77777777" w:rsidR="009E6D76" w:rsidRPr="009E6D76" w:rsidRDefault="009E6D76" w:rsidP="00B567FA">
      <w:pPr>
        <w:spacing w:after="0" w:line="240" w:lineRule="auto"/>
        <w:jc w:val="both"/>
        <w:rPr>
          <w:rFonts w:ascii="Trebuchet MS" w:hAnsi="Trebuchet MS" w:cs="Calibri"/>
          <w:color w:val="000000"/>
          <w:lang w:val="fr-FR"/>
          <w14:ligatures w14:val="none"/>
        </w:rPr>
      </w:pPr>
      <w:r w:rsidRPr="009E6D76">
        <w:rPr>
          <w:rFonts w:ascii="Trebuchet MS" w:hAnsi="Trebuchet MS" w:cs="Arial"/>
          <w:lang w:val="es-ES"/>
          <w14:ligatures w14:val="none"/>
        </w:rPr>
        <w:t>-</w:t>
      </w:r>
      <w:r w:rsidRPr="009E6D76">
        <w:rPr>
          <w:rFonts w:ascii="Trebuchet MS" w:hAnsi="Trebuchet MS" w:cs="Arial"/>
          <w:color w:val="000000"/>
          <w:lang w:val="en-US"/>
          <w14:ligatures w14:val="none"/>
        </w:rPr>
        <w:t xml:space="preserve"> </w:t>
      </w:r>
      <w:r w:rsidRPr="009E6D76">
        <w:rPr>
          <w:rFonts w:ascii="Trebuchet MS" w:hAnsi="Trebuchet MS" w:cs="Arial"/>
          <w:lang w:val="es-ES"/>
          <w14:ligatures w14:val="none"/>
        </w:rPr>
        <w:t>un număr de</w:t>
      </w:r>
      <w:r w:rsidRPr="009E6D76">
        <w:rPr>
          <w:rFonts w:ascii="Trebuchet MS" w:hAnsi="Trebuchet MS" w:cs="Arial"/>
          <w:b/>
          <w:lang w:val="es-ES"/>
          <w14:ligatures w14:val="none"/>
        </w:rPr>
        <w:t xml:space="preserve"> </w:t>
      </w:r>
      <w:r w:rsidRPr="009E6D76">
        <w:rPr>
          <w:rFonts w:ascii="Trebuchet MS" w:hAnsi="Trebuchet MS" w:cs="Arial"/>
          <w:lang w:val="it-IT"/>
          <w14:ligatures w14:val="none"/>
        </w:rPr>
        <w:t>21 buc.</w:t>
      </w:r>
      <w:r w:rsidRPr="009E6D76">
        <w:rPr>
          <w:rFonts w:ascii="Trebuchet MS" w:hAnsi="Trebuchet MS" w:cs="Arial"/>
          <w:lang w:val="en-US"/>
          <w14:ligatures w14:val="none"/>
        </w:rPr>
        <w:t xml:space="preserve"> </w:t>
      </w:r>
      <w:r w:rsidRPr="009E6D76">
        <w:rPr>
          <w:rFonts w:ascii="Trebuchet MS" w:hAnsi="Trebuchet MS" w:cs="Arial"/>
          <w:b/>
          <w:lang w:val="es-ES"/>
          <w14:ligatures w14:val="none"/>
        </w:rPr>
        <w:t>podețe tubulare noi</w:t>
      </w:r>
      <w:r w:rsidRPr="009E6D76">
        <w:rPr>
          <w:rFonts w:ascii="Trebuchet MS" w:hAnsi="Trebuchet MS" w:cs="Arial"/>
          <w:lang w:val="es-ES"/>
          <w14:ligatures w14:val="none"/>
        </w:rPr>
        <w:t>,</w:t>
      </w:r>
      <w:r w:rsidRPr="009E6D76">
        <w:rPr>
          <w:rFonts w:ascii="Trebuchet MS" w:hAnsi="Trebuchet MS" w:cs="Calibri"/>
          <w:color w:val="000000"/>
          <w:lang w:val="fr-FR"/>
          <w14:ligatures w14:val="none"/>
        </w:rPr>
        <w:t xml:space="preserve"> </w:t>
      </w:r>
      <w:proofErr w:type="gramStart"/>
      <w:r w:rsidRPr="009E6D76">
        <w:rPr>
          <w:rFonts w:ascii="Trebuchet MS" w:hAnsi="Trebuchet MS" w:cs="Calibri"/>
          <w:color w:val="000000"/>
          <w:lang w:val="fr-FR"/>
          <w14:ligatures w14:val="none"/>
        </w:rPr>
        <w:t>poziționate :</w:t>
      </w:r>
      <w:proofErr w:type="gramEnd"/>
    </w:p>
    <w:p w14:paraId="5506D53C" w14:textId="77777777" w:rsidR="009E6D76" w:rsidRPr="009E6D76" w:rsidRDefault="009E6D76" w:rsidP="00B567FA">
      <w:pPr>
        <w:spacing w:after="0" w:line="240" w:lineRule="auto"/>
        <w:jc w:val="both"/>
        <w:rPr>
          <w:rFonts w:ascii="Trebuchet MS" w:hAnsi="Trebuchet MS" w:cs="Calibri"/>
          <w:color w:val="000000"/>
          <w:sz w:val="16"/>
          <w:szCs w:val="16"/>
          <w:lang w:val="fr-FR"/>
          <w14:ligatures w14:val="none"/>
        </w:rPr>
      </w:pPr>
    </w:p>
    <w:p w14:paraId="022F3545" w14:textId="77777777" w:rsidR="009E6D76" w:rsidRPr="009E6D76" w:rsidRDefault="009E6D76" w:rsidP="00DD64CC">
      <w:pPr>
        <w:numPr>
          <w:ilvl w:val="0"/>
          <w:numId w:val="7"/>
        </w:numPr>
        <w:spacing w:after="0" w:line="240" w:lineRule="auto"/>
        <w:contextualSpacing/>
        <w:jc w:val="both"/>
        <w:rPr>
          <w:rFonts w:ascii="Trebuchet MS" w:hAnsi="Trebuchet MS" w:cs="Calibri"/>
          <w:color w:val="000000"/>
          <w:kern w:val="2"/>
          <w:lang w:val="fr-FR"/>
          <w14:ligatures w14:val="none"/>
        </w:rPr>
      </w:pPr>
      <w:proofErr w:type="gramStart"/>
      <w:r w:rsidRPr="009E6D76">
        <w:rPr>
          <w:rFonts w:ascii="Trebuchet MS" w:hAnsi="Trebuchet MS" w:cs="Calibri"/>
          <w:color w:val="000000"/>
          <w:kern w:val="2"/>
          <w:lang w:val="fr-FR"/>
          <w14:ligatures w14:val="none"/>
        </w:rPr>
        <w:t>pe</w:t>
      </w:r>
      <w:proofErr w:type="gramEnd"/>
      <w:r w:rsidRPr="009E6D76">
        <w:rPr>
          <w:rFonts w:ascii="Trebuchet MS" w:hAnsi="Trebuchet MS" w:cs="Calibri"/>
          <w:color w:val="000000"/>
          <w:kern w:val="2"/>
          <w:lang w:val="fr-FR"/>
          <w14:ligatures w14:val="none"/>
        </w:rPr>
        <w:t xml:space="preserve"> </w:t>
      </w:r>
      <w:r w:rsidRPr="009E6D76">
        <w:rPr>
          <w:rFonts w:ascii="Trebuchet MS" w:hAnsi="Trebuchet MS" w:cs="Calibri"/>
          <w:color w:val="000000"/>
          <w:kern w:val="2"/>
          <w14:ligatures w14:val="none"/>
        </w:rPr>
        <w:t xml:space="preserve">DC74,  </w:t>
      </w:r>
      <w:r w:rsidRPr="009E6D76">
        <w:rPr>
          <w:rFonts w:ascii="Trebuchet MS" w:hAnsi="Trebuchet MS" w:cs="Calibri"/>
          <w:b/>
          <w:color w:val="000000"/>
          <w:kern w:val="2"/>
          <w14:ligatures w14:val="none"/>
        </w:rPr>
        <w:t>8</w:t>
      </w:r>
      <w:r w:rsidRPr="009E6D76">
        <w:rPr>
          <w:rFonts w:ascii="Trebuchet MS" w:hAnsi="Trebuchet MS" w:cs="Calibri"/>
          <w:color w:val="000000"/>
          <w:kern w:val="2"/>
          <w:lang w:val="fr-FR"/>
          <w14:ligatures w14:val="none"/>
        </w:rPr>
        <w:t xml:space="preserve">  </w:t>
      </w:r>
      <w:r w:rsidRPr="009E6D76">
        <w:rPr>
          <w:rFonts w:ascii="Trebuchet MS" w:hAnsi="Trebuchet MS" w:cs="Arial"/>
          <w:kern w:val="2"/>
          <w:lang w:val="es-ES"/>
          <w14:ligatures w14:val="none"/>
        </w:rPr>
        <w:t>buc.,</w:t>
      </w:r>
      <w:r w:rsidRPr="009E6D76">
        <w:rPr>
          <w:rFonts w:ascii="Trebuchet MS" w:hAnsi="Trebuchet MS" w:cs="Arial"/>
          <w:b/>
          <w:kern w:val="2"/>
          <w:lang w:val="es-ES"/>
          <w14:ligatures w14:val="none"/>
        </w:rPr>
        <w:t xml:space="preserve"> </w:t>
      </w:r>
      <w:r w:rsidRPr="009E6D76">
        <w:rPr>
          <w:rFonts w:ascii="Trebuchet MS" w:hAnsi="Trebuchet MS" w:cs="Calibri"/>
          <w:color w:val="000000"/>
          <w:kern w:val="2"/>
          <w:lang w:val="fr-FR"/>
          <w14:ligatures w14:val="none"/>
        </w:rPr>
        <w:t xml:space="preserve">cu diametrul de </w:t>
      </w:r>
      <w:r w:rsidRPr="009E6D76">
        <w:rPr>
          <w:rFonts w:ascii="Trebuchet MS" w:hAnsi="Trebuchet MS" w:cs="Arial"/>
          <w:kern w:val="2"/>
          <w:lang w:val="en-US"/>
          <w14:ligatures w14:val="none"/>
        </w:rPr>
        <w:t xml:space="preserve">Ø </w:t>
      </w:r>
      <w:r w:rsidRPr="009E6D76">
        <w:rPr>
          <w:rFonts w:ascii="Trebuchet MS" w:hAnsi="Trebuchet MS" w:cs="Calibri"/>
          <w:color w:val="000000"/>
          <w:kern w:val="2"/>
          <w:lang w:val="fr-FR"/>
          <w14:ligatures w14:val="none"/>
        </w:rPr>
        <w:t>800 mm și lungime L= 7 m;</w:t>
      </w:r>
    </w:p>
    <w:p w14:paraId="681B3CB4" w14:textId="77777777" w:rsidR="009E6D76" w:rsidRPr="009E6D76" w:rsidRDefault="009E6D76" w:rsidP="00DD64CC">
      <w:pPr>
        <w:numPr>
          <w:ilvl w:val="0"/>
          <w:numId w:val="7"/>
        </w:numPr>
        <w:spacing w:after="0" w:line="240" w:lineRule="auto"/>
        <w:contextualSpacing/>
        <w:jc w:val="both"/>
        <w:rPr>
          <w:rFonts w:ascii="Trebuchet MS" w:hAnsi="Trebuchet MS" w:cs="Calibri"/>
          <w:color w:val="000000"/>
          <w:kern w:val="2"/>
          <w:lang w:val="fr-FR"/>
          <w14:ligatures w14:val="none"/>
        </w:rPr>
      </w:pPr>
      <w:proofErr w:type="gramStart"/>
      <w:r w:rsidRPr="009E6D76">
        <w:rPr>
          <w:rFonts w:ascii="Trebuchet MS" w:hAnsi="Trebuchet MS" w:cs="Calibri"/>
          <w:color w:val="000000"/>
          <w:kern w:val="2"/>
          <w:lang w:val="fr-FR"/>
          <w14:ligatures w14:val="none"/>
        </w:rPr>
        <w:t>pe</w:t>
      </w:r>
      <w:proofErr w:type="gramEnd"/>
      <w:r w:rsidRPr="009E6D76">
        <w:rPr>
          <w:rFonts w:ascii="Trebuchet MS" w:hAnsi="Trebuchet MS" w:cs="Calibri"/>
          <w:color w:val="000000"/>
          <w:kern w:val="2"/>
          <w:lang w:val="fr-FR"/>
          <w14:ligatures w14:val="none"/>
        </w:rPr>
        <w:t xml:space="preserve"> </w:t>
      </w:r>
      <w:r w:rsidRPr="009E6D76">
        <w:rPr>
          <w:rFonts w:ascii="Trebuchet MS" w:hAnsi="Trebuchet MS" w:cs="Calibri"/>
          <w:color w:val="000000"/>
          <w:kern w:val="2"/>
          <w14:ligatures w14:val="none"/>
        </w:rPr>
        <w:t xml:space="preserve">DC76B, </w:t>
      </w:r>
      <w:r w:rsidRPr="009E6D76">
        <w:rPr>
          <w:rFonts w:ascii="Trebuchet MS" w:hAnsi="Trebuchet MS" w:cs="Calibri"/>
          <w:b/>
          <w:color w:val="000000"/>
          <w:kern w:val="2"/>
          <w14:ligatures w14:val="none"/>
        </w:rPr>
        <w:t>4</w:t>
      </w:r>
      <w:r w:rsidRPr="009E6D76">
        <w:rPr>
          <w:rFonts w:ascii="Trebuchet MS" w:hAnsi="Trebuchet MS" w:cs="Calibri"/>
          <w:color w:val="000000"/>
          <w:kern w:val="2"/>
          <w:lang w:val="fr-FR"/>
          <w14:ligatures w14:val="none"/>
        </w:rPr>
        <w:t> </w:t>
      </w:r>
      <w:r w:rsidRPr="009E6D76">
        <w:rPr>
          <w:rFonts w:ascii="Trebuchet MS" w:hAnsi="Trebuchet MS" w:cs="Arial"/>
          <w:kern w:val="2"/>
          <w:lang w:val="es-ES"/>
          <w14:ligatures w14:val="none"/>
        </w:rPr>
        <w:t>buc.,</w:t>
      </w:r>
      <w:r w:rsidRPr="009E6D76">
        <w:rPr>
          <w:rFonts w:ascii="Trebuchet MS" w:hAnsi="Trebuchet MS" w:cs="Arial"/>
          <w:b/>
          <w:kern w:val="2"/>
          <w:lang w:val="es-ES"/>
          <w14:ligatures w14:val="none"/>
        </w:rPr>
        <w:t xml:space="preserve"> </w:t>
      </w:r>
      <w:r w:rsidRPr="009E6D76">
        <w:rPr>
          <w:rFonts w:ascii="Trebuchet MS" w:hAnsi="Trebuchet MS" w:cs="Calibri"/>
          <w:color w:val="000000"/>
          <w:kern w:val="2"/>
          <w:lang w:val="fr-FR"/>
          <w14:ligatures w14:val="none"/>
        </w:rPr>
        <w:t xml:space="preserve">cu diametrul de </w:t>
      </w:r>
      <w:r w:rsidRPr="009E6D76">
        <w:rPr>
          <w:rFonts w:ascii="Trebuchet MS" w:hAnsi="Trebuchet MS" w:cs="Arial"/>
          <w:kern w:val="2"/>
          <w:lang w:val="en-US"/>
          <w14:ligatures w14:val="none"/>
        </w:rPr>
        <w:t xml:space="preserve">Ø </w:t>
      </w:r>
      <w:r w:rsidRPr="009E6D76">
        <w:rPr>
          <w:rFonts w:ascii="Trebuchet MS" w:hAnsi="Trebuchet MS" w:cs="Calibri"/>
          <w:color w:val="000000"/>
          <w:kern w:val="2"/>
          <w:lang w:val="fr-FR"/>
          <w14:ligatures w14:val="none"/>
        </w:rPr>
        <w:t>800 mm și lungime  L= 7 m;</w:t>
      </w:r>
    </w:p>
    <w:p w14:paraId="77F4BEC6" w14:textId="77777777" w:rsidR="009E6D76" w:rsidRPr="009E6D76" w:rsidRDefault="009E6D76" w:rsidP="00DD64CC">
      <w:pPr>
        <w:numPr>
          <w:ilvl w:val="0"/>
          <w:numId w:val="7"/>
        </w:numPr>
        <w:spacing w:after="0" w:line="240" w:lineRule="auto"/>
        <w:contextualSpacing/>
        <w:jc w:val="both"/>
        <w:rPr>
          <w:rFonts w:ascii="Trebuchet MS" w:hAnsi="Trebuchet MS" w:cs="Calibri"/>
          <w:color w:val="000000"/>
          <w:kern w:val="2"/>
          <w:lang w:val="fr-FR"/>
          <w14:ligatures w14:val="none"/>
        </w:rPr>
      </w:pPr>
      <w:proofErr w:type="gramStart"/>
      <w:r w:rsidRPr="009E6D76">
        <w:rPr>
          <w:rFonts w:ascii="Trebuchet MS" w:hAnsi="Trebuchet MS" w:cs="Calibri"/>
          <w:color w:val="000000"/>
          <w:kern w:val="2"/>
          <w:lang w:val="fr-FR"/>
          <w14:ligatures w14:val="none"/>
        </w:rPr>
        <w:t>pe</w:t>
      </w:r>
      <w:proofErr w:type="gramEnd"/>
      <w:r w:rsidRPr="009E6D76">
        <w:rPr>
          <w:rFonts w:ascii="Trebuchet MS" w:hAnsi="Trebuchet MS" w:cs="Calibri"/>
          <w:color w:val="000000"/>
          <w:kern w:val="2"/>
          <w:lang w:val="fr-FR"/>
          <w14:ligatures w14:val="none"/>
        </w:rPr>
        <w:t xml:space="preserve"> </w:t>
      </w:r>
      <w:r w:rsidRPr="009E6D76">
        <w:rPr>
          <w:rFonts w:ascii="Trebuchet MS" w:hAnsi="Trebuchet MS" w:cs="Calibri"/>
          <w:color w:val="000000"/>
          <w:kern w:val="2"/>
          <w14:ligatures w14:val="none"/>
        </w:rPr>
        <w:t xml:space="preserve">DC76C, </w:t>
      </w:r>
      <w:r w:rsidRPr="009E6D76">
        <w:rPr>
          <w:rFonts w:ascii="Trebuchet MS" w:hAnsi="Trebuchet MS" w:cs="Calibri"/>
          <w:b/>
          <w:color w:val="000000"/>
          <w:kern w:val="2"/>
          <w14:ligatures w14:val="none"/>
        </w:rPr>
        <w:t>7</w:t>
      </w:r>
      <w:r w:rsidRPr="009E6D76">
        <w:rPr>
          <w:rFonts w:ascii="Trebuchet MS" w:hAnsi="Trebuchet MS" w:cs="Calibri"/>
          <w:color w:val="000000"/>
          <w:kern w:val="2"/>
          <w:lang w:val="fr-FR"/>
          <w14:ligatures w14:val="none"/>
        </w:rPr>
        <w:t> </w:t>
      </w:r>
      <w:r w:rsidRPr="009E6D76">
        <w:rPr>
          <w:rFonts w:ascii="Trebuchet MS" w:hAnsi="Trebuchet MS" w:cs="Arial"/>
          <w:kern w:val="2"/>
          <w:lang w:val="es-ES"/>
          <w14:ligatures w14:val="none"/>
        </w:rPr>
        <w:t>buc.,</w:t>
      </w:r>
      <w:r w:rsidRPr="009E6D76">
        <w:rPr>
          <w:rFonts w:ascii="Trebuchet MS" w:hAnsi="Trebuchet MS" w:cs="Arial"/>
          <w:b/>
          <w:kern w:val="2"/>
          <w:lang w:val="es-ES"/>
          <w14:ligatures w14:val="none"/>
        </w:rPr>
        <w:t xml:space="preserve"> </w:t>
      </w:r>
      <w:r w:rsidRPr="009E6D76">
        <w:rPr>
          <w:rFonts w:ascii="Trebuchet MS" w:hAnsi="Trebuchet MS" w:cs="Arial"/>
          <w:kern w:val="2"/>
          <w:lang w:val="es-ES"/>
          <w14:ligatures w14:val="none"/>
        </w:rPr>
        <w:t>din care</w:t>
      </w:r>
      <w:r w:rsidRPr="009E6D76">
        <w:rPr>
          <w:rFonts w:ascii="Trebuchet MS" w:hAnsi="Trebuchet MS" w:cs="Arial"/>
          <w:b/>
          <w:kern w:val="2"/>
          <w:lang w:val="es-ES"/>
          <w14:ligatures w14:val="none"/>
        </w:rPr>
        <w:t xml:space="preserve"> </w:t>
      </w:r>
      <w:r w:rsidRPr="009E6D76">
        <w:rPr>
          <w:rFonts w:ascii="Trebuchet MS" w:hAnsi="Trebuchet MS" w:cs="Calibri"/>
          <w:color w:val="000000"/>
          <w:kern w:val="2"/>
          <w:lang w:val="fr-FR"/>
          <w14:ligatures w14:val="none"/>
        </w:rPr>
        <w:t>6 buc</w:t>
      </w:r>
      <w:r w:rsidRPr="009E6D76">
        <w:rPr>
          <w:rFonts w:ascii="Trebuchet MS" w:hAnsi="Trebuchet MS" w:cs="Arial"/>
          <w:b/>
          <w:kern w:val="2"/>
          <w:lang w:val="es-ES"/>
          <w14:ligatures w14:val="none"/>
        </w:rPr>
        <w:t xml:space="preserve">., </w:t>
      </w:r>
      <w:r w:rsidRPr="009E6D76">
        <w:rPr>
          <w:rFonts w:ascii="Trebuchet MS" w:hAnsi="Trebuchet MS" w:cs="Calibri"/>
          <w:color w:val="000000"/>
          <w:kern w:val="2"/>
          <w:lang w:val="fr-FR"/>
          <w14:ligatures w14:val="none"/>
        </w:rPr>
        <w:t xml:space="preserve">cu diametrul de </w:t>
      </w:r>
      <w:r w:rsidRPr="009E6D76">
        <w:rPr>
          <w:rFonts w:ascii="Trebuchet MS" w:hAnsi="Trebuchet MS" w:cs="Arial"/>
          <w:kern w:val="2"/>
          <w:lang w:val="en-US"/>
          <w14:ligatures w14:val="none"/>
        </w:rPr>
        <w:t xml:space="preserve">Ø </w:t>
      </w:r>
      <w:r w:rsidRPr="009E6D76">
        <w:rPr>
          <w:rFonts w:ascii="Trebuchet MS" w:hAnsi="Trebuchet MS" w:cs="Calibri"/>
          <w:color w:val="000000"/>
          <w:kern w:val="2"/>
          <w:lang w:val="fr-FR"/>
          <w14:ligatures w14:val="none"/>
        </w:rPr>
        <w:t xml:space="preserve">800 mm și lungime L= 6 buc., respectiv 1 buc., cu diametrul de </w:t>
      </w:r>
      <w:r w:rsidRPr="009E6D76">
        <w:rPr>
          <w:rFonts w:ascii="Trebuchet MS" w:hAnsi="Trebuchet MS" w:cs="Arial"/>
          <w:kern w:val="2"/>
          <w:lang w:val="en-US"/>
          <w14:ligatures w14:val="none"/>
        </w:rPr>
        <w:t xml:space="preserve">Ø </w:t>
      </w:r>
      <w:r w:rsidRPr="009E6D76">
        <w:rPr>
          <w:rFonts w:ascii="Trebuchet MS" w:hAnsi="Trebuchet MS" w:cs="Calibri"/>
          <w:color w:val="000000"/>
          <w:kern w:val="2"/>
          <w:lang w:val="fr-FR"/>
          <w14:ligatures w14:val="none"/>
        </w:rPr>
        <w:t>800 mm și lungime L=7 m;</w:t>
      </w:r>
    </w:p>
    <w:p w14:paraId="0347ACAB" w14:textId="77777777" w:rsidR="009E6D76" w:rsidRPr="009E6D76" w:rsidRDefault="009E6D76" w:rsidP="00DD64CC">
      <w:pPr>
        <w:numPr>
          <w:ilvl w:val="0"/>
          <w:numId w:val="7"/>
        </w:numPr>
        <w:spacing w:after="0" w:line="240" w:lineRule="auto"/>
        <w:contextualSpacing/>
        <w:jc w:val="both"/>
        <w:rPr>
          <w:rFonts w:ascii="Trebuchet MS" w:hAnsi="Trebuchet MS" w:cs="Arial"/>
          <w:kern w:val="2"/>
          <w:lang w:val="it-IT"/>
          <w14:ligatures w14:val="none"/>
        </w:rPr>
      </w:pPr>
      <w:proofErr w:type="gramStart"/>
      <w:r w:rsidRPr="009E6D76">
        <w:rPr>
          <w:rFonts w:ascii="Trebuchet MS" w:hAnsi="Trebuchet MS" w:cs="Calibri"/>
          <w:color w:val="000000"/>
          <w:kern w:val="2"/>
          <w:lang w:val="fr-FR"/>
          <w14:ligatures w14:val="none"/>
        </w:rPr>
        <w:t>pe</w:t>
      </w:r>
      <w:proofErr w:type="gramEnd"/>
      <w:r w:rsidRPr="009E6D76">
        <w:rPr>
          <w:rFonts w:ascii="Trebuchet MS" w:hAnsi="Trebuchet MS" w:cs="Calibri"/>
          <w:color w:val="000000"/>
          <w:kern w:val="2"/>
          <w:lang w:val="fr-FR"/>
          <w14:ligatures w14:val="none"/>
        </w:rPr>
        <w:t xml:space="preserve"> </w:t>
      </w:r>
      <w:r w:rsidRPr="009E6D76">
        <w:rPr>
          <w:rFonts w:ascii="Trebuchet MS" w:hAnsi="Trebuchet MS" w:cs="Calibri"/>
          <w:color w:val="000000"/>
          <w:kern w:val="2"/>
          <w14:ligatures w14:val="none"/>
        </w:rPr>
        <w:t xml:space="preserve">DC77C, </w:t>
      </w:r>
      <w:r w:rsidRPr="009E6D76">
        <w:rPr>
          <w:rFonts w:ascii="Trebuchet MS" w:hAnsi="Trebuchet MS" w:cs="Calibri"/>
          <w:b/>
          <w:color w:val="000000"/>
          <w:kern w:val="2"/>
          <w14:ligatures w14:val="none"/>
        </w:rPr>
        <w:t>2</w:t>
      </w:r>
      <w:r w:rsidRPr="009E6D76">
        <w:rPr>
          <w:rFonts w:ascii="Trebuchet MS" w:hAnsi="Trebuchet MS" w:cs="Calibri"/>
          <w:color w:val="000000"/>
          <w:kern w:val="2"/>
          <w:lang w:val="fr-FR"/>
          <w14:ligatures w14:val="none"/>
        </w:rPr>
        <w:t> </w:t>
      </w:r>
      <w:r w:rsidRPr="009E6D76">
        <w:rPr>
          <w:rFonts w:ascii="Trebuchet MS" w:hAnsi="Trebuchet MS" w:cs="Arial"/>
          <w:kern w:val="2"/>
          <w:lang w:val="es-ES"/>
          <w14:ligatures w14:val="none"/>
        </w:rPr>
        <w:t>buc.,</w:t>
      </w:r>
      <w:r w:rsidRPr="009E6D76">
        <w:rPr>
          <w:rFonts w:ascii="Trebuchet MS" w:hAnsi="Trebuchet MS" w:cs="Arial"/>
          <w:b/>
          <w:kern w:val="2"/>
          <w:lang w:val="es-ES"/>
          <w14:ligatures w14:val="none"/>
        </w:rPr>
        <w:t xml:space="preserve"> </w:t>
      </w:r>
      <w:r w:rsidRPr="009E6D76">
        <w:rPr>
          <w:rFonts w:ascii="Trebuchet MS" w:hAnsi="Trebuchet MS" w:cs="Calibri"/>
          <w:color w:val="000000"/>
          <w:kern w:val="2"/>
          <w:lang w:val="fr-FR"/>
          <w14:ligatures w14:val="none"/>
        </w:rPr>
        <w:t xml:space="preserve">cu diametrul de </w:t>
      </w:r>
      <w:r w:rsidRPr="009E6D76">
        <w:rPr>
          <w:rFonts w:ascii="Trebuchet MS" w:hAnsi="Trebuchet MS" w:cs="Arial"/>
          <w:kern w:val="2"/>
          <w:lang w:val="en-US"/>
          <w14:ligatures w14:val="none"/>
        </w:rPr>
        <w:t xml:space="preserve">Ø </w:t>
      </w:r>
      <w:r w:rsidRPr="009E6D76">
        <w:rPr>
          <w:rFonts w:ascii="Trebuchet MS" w:hAnsi="Trebuchet MS" w:cs="Calibri"/>
          <w:color w:val="000000"/>
          <w:kern w:val="2"/>
          <w:lang w:val="fr-FR"/>
          <w14:ligatures w14:val="none"/>
        </w:rPr>
        <w:t>600 mm și lungime  L= 8 m;</w:t>
      </w:r>
    </w:p>
    <w:p w14:paraId="6FB7BD9D" w14:textId="77777777" w:rsidR="009E6D76" w:rsidRPr="009E6D76" w:rsidRDefault="009E6D76" w:rsidP="00B567FA">
      <w:pPr>
        <w:spacing w:after="0" w:line="240" w:lineRule="auto"/>
        <w:ind w:left="787"/>
        <w:contextualSpacing/>
        <w:jc w:val="both"/>
        <w:rPr>
          <w:rFonts w:ascii="Trebuchet MS" w:hAnsi="Trebuchet MS" w:cs="Arial"/>
          <w:kern w:val="2"/>
          <w:sz w:val="16"/>
          <w:szCs w:val="16"/>
          <w:lang w:val="it-IT"/>
          <w14:ligatures w14:val="none"/>
        </w:rPr>
      </w:pPr>
    </w:p>
    <w:p w14:paraId="577BB73E" w14:textId="0B232231" w:rsidR="009E6D76" w:rsidRPr="009E6D76" w:rsidRDefault="009E6D76" w:rsidP="00B567FA">
      <w:pPr>
        <w:spacing w:after="0" w:line="240" w:lineRule="auto"/>
        <w:jc w:val="both"/>
        <w:rPr>
          <w:rFonts w:ascii="Trebuchet MS" w:hAnsi="Trebuchet MS" w:cs="Arial"/>
          <w:lang w:val="it-IT"/>
          <w14:ligatures w14:val="none"/>
        </w:rPr>
      </w:pPr>
      <w:r w:rsidRPr="009E6D76">
        <w:rPr>
          <w:rFonts w:ascii="Trebuchet MS" w:hAnsi="Trebuchet MS" w:cs="Arial"/>
          <w:lang w:val="it-IT"/>
          <w14:ligatures w14:val="none"/>
        </w:rPr>
        <w:t>care se vor amplasa/realiza,</w:t>
      </w:r>
      <w:r w:rsidRPr="009E6D76">
        <w:rPr>
          <w:rFonts w:ascii="Trebuchet MS" w:hAnsi="Trebuchet MS" w:cs="Arial"/>
          <w:lang w:val="en-US"/>
          <w14:ligatures w14:val="none"/>
        </w:rPr>
        <w:t xml:space="preserve"> la poziția kilometrică și în punctele cu următoarele coordonate Stereo 70</w:t>
      </w:r>
      <w:r w:rsidR="006D2516">
        <w:rPr>
          <w:rFonts w:ascii="Trebuchet MS" w:hAnsi="Trebuchet MS" w:cs="Arial"/>
          <w:lang w:val="it-IT"/>
          <w14:ligatures w14:val="none"/>
        </w:rPr>
        <w:t>:</w:t>
      </w:r>
    </w:p>
    <w:p w14:paraId="4031B072" w14:textId="77777777" w:rsidR="009E6D76" w:rsidRPr="009E6D76" w:rsidRDefault="009E6D76" w:rsidP="00B567FA">
      <w:pPr>
        <w:spacing w:after="0" w:line="240" w:lineRule="auto"/>
        <w:ind w:left="787"/>
        <w:contextualSpacing/>
        <w:jc w:val="both"/>
        <w:rPr>
          <w:rFonts w:ascii="Trebuchet MS" w:hAnsi="Trebuchet MS" w:cs="Arial"/>
          <w:kern w:val="2"/>
          <w:sz w:val="16"/>
          <w:szCs w:val="16"/>
          <w:lang w:val="it-IT"/>
          <w14:ligatures w14:val="none"/>
        </w:rPr>
      </w:pPr>
    </w:p>
    <w:tbl>
      <w:tblPr>
        <w:tblW w:w="9128" w:type="dxa"/>
        <w:tblInd w:w="118" w:type="dxa"/>
        <w:tblLook w:val="04A0" w:firstRow="1" w:lastRow="0" w:firstColumn="1" w:lastColumn="0" w:noHBand="0" w:noVBand="1"/>
      </w:tblPr>
      <w:tblGrid>
        <w:gridCol w:w="869"/>
        <w:gridCol w:w="1446"/>
        <w:gridCol w:w="1315"/>
        <w:gridCol w:w="1176"/>
        <w:gridCol w:w="1574"/>
        <w:gridCol w:w="1372"/>
        <w:gridCol w:w="1376"/>
      </w:tblGrid>
      <w:tr w:rsidR="009E6D76" w:rsidRPr="00315D3C" w14:paraId="4D8BA4F7" w14:textId="77777777" w:rsidTr="009E6D76">
        <w:trPr>
          <w:trHeight w:val="324"/>
        </w:trPr>
        <w:tc>
          <w:tcPr>
            <w:tcW w:w="912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4AE6F8" w14:textId="77777777" w:rsidR="009E6D76" w:rsidRPr="00315D3C" w:rsidRDefault="009E6D76" w:rsidP="009E6D76">
            <w:pPr>
              <w:jc w:val="center"/>
              <w:rPr>
                <w:rFonts w:ascii="Trebuchet MS" w:hAnsi="Trebuchet MS" w:cs="Calibri"/>
                <w:b/>
                <w:bCs/>
                <w:color w:val="000000"/>
                <w:lang w:val="en-US"/>
                <w14:ligatures w14:val="none"/>
              </w:rPr>
            </w:pPr>
            <w:r w:rsidRPr="00315D3C">
              <w:rPr>
                <w:rFonts w:ascii="Trebuchet MS" w:hAnsi="Trebuchet MS" w:cs="Calibri"/>
                <w:b/>
                <w:bCs/>
                <w:color w:val="000000"/>
                <w14:ligatures w14:val="none"/>
              </w:rPr>
              <w:t>CENTRALIZATOR PODEȚE APE PLUVIALE</w:t>
            </w:r>
          </w:p>
        </w:tc>
      </w:tr>
      <w:tr w:rsidR="009E6D76" w:rsidRPr="00315D3C" w14:paraId="32A53BC3" w14:textId="77777777" w:rsidTr="009E6D76">
        <w:trPr>
          <w:trHeight w:val="203"/>
        </w:trPr>
        <w:tc>
          <w:tcPr>
            <w:tcW w:w="869" w:type="dxa"/>
            <w:vMerge w:val="restart"/>
            <w:tcBorders>
              <w:top w:val="nil"/>
              <w:left w:val="single" w:sz="8" w:space="0" w:color="auto"/>
              <w:right w:val="single" w:sz="8" w:space="0" w:color="auto"/>
            </w:tcBorders>
            <w:shd w:val="clear" w:color="auto" w:fill="auto"/>
            <w:noWrap/>
            <w:vAlign w:val="center"/>
            <w:hideMark/>
          </w:tcPr>
          <w:p w14:paraId="01446EA7" w14:textId="77777777" w:rsidR="009E6D76" w:rsidRPr="00315D3C" w:rsidRDefault="009E6D76" w:rsidP="009E6D76">
            <w:pPr>
              <w:spacing w:after="0"/>
              <w:jc w:val="center"/>
              <w:rPr>
                <w:rFonts w:ascii="Trebuchet MS" w:hAnsi="Trebuchet MS" w:cs="Calibri"/>
                <w:b/>
                <w:bCs/>
                <w:color w:val="000000"/>
                <w:lang w:val="en-US"/>
                <w14:ligatures w14:val="none"/>
              </w:rPr>
            </w:pPr>
            <w:r w:rsidRPr="00315D3C">
              <w:rPr>
                <w:rFonts w:ascii="Trebuchet MS" w:hAnsi="Trebuchet MS" w:cs="Calibri"/>
                <w:b/>
                <w:bCs/>
                <w:color w:val="000000"/>
                <w14:ligatures w14:val="none"/>
              </w:rPr>
              <w:t>DRUM</w:t>
            </w:r>
          </w:p>
        </w:tc>
        <w:tc>
          <w:tcPr>
            <w:tcW w:w="1446" w:type="dxa"/>
            <w:vMerge w:val="restart"/>
            <w:tcBorders>
              <w:top w:val="nil"/>
              <w:left w:val="nil"/>
              <w:right w:val="single" w:sz="8" w:space="0" w:color="auto"/>
            </w:tcBorders>
            <w:shd w:val="clear" w:color="auto" w:fill="auto"/>
            <w:noWrap/>
            <w:vAlign w:val="center"/>
            <w:hideMark/>
          </w:tcPr>
          <w:p w14:paraId="3955A4C1" w14:textId="77777777" w:rsidR="009E6D76" w:rsidRPr="00315D3C" w:rsidRDefault="009E6D76" w:rsidP="009E6D76">
            <w:pPr>
              <w:spacing w:after="0"/>
              <w:jc w:val="center"/>
              <w:rPr>
                <w:rFonts w:ascii="Trebuchet MS" w:hAnsi="Trebuchet MS" w:cs="Calibri"/>
                <w:b/>
                <w:bCs/>
                <w:color w:val="000000"/>
                <w:lang w:val="en-US"/>
                <w14:ligatures w14:val="none"/>
              </w:rPr>
            </w:pPr>
            <w:r w:rsidRPr="00315D3C">
              <w:rPr>
                <w:rFonts w:ascii="Trebuchet MS" w:hAnsi="Trebuchet MS" w:cs="Calibri"/>
                <w:b/>
                <w:bCs/>
                <w:color w:val="000000"/>
                <w14:ligatures w14:val="none"/>
              </w:rPr>
              <w:t>POZITIE_KM</w:t>
            </w:r>
          </w:p>
        </w:tc>
        <w:tc>
          <w:tcPr>
            <w:tcW w:w="1315" w:type="dxa"/>
            <w:vMerge w:val="restart"/>
            <w:tcBorders>
              <w:top w:val="nil"/>
              <w:left w:val="nil"/>
              <w:right w:val="single" w:sz="8" w:space="0" w:color="auto"/>
            </w:tcBorders>
            <w:shd w:val="clear" w:color="auto" w:fill="auto"/>
            <w:noWrap/>
            <w:vAlign w:val="center"/>
            <w:hideMark/>
          </w:tcPr>
          <w:p w14:paraId="259E60C6" w14:textId="77777777" w:rsidR="009E6D76" w:rsidRPr="00315D3C" w:rsidRDefault="009E6D76" w:rsidP="009E6D76">
            <w:pPr>
              <w:spacing w:after="0"/>
              <w:jc w:val="center"/>
              <w:rPr>
                <w:rFonts w:ascii="Trebuchet MS" w:hAnsi="Trebuchet MS" w:cs="Calibri"/>
                <w:b/>
                <w:bCs/>
                <w:color w:val="000000"/>
                <w14:ligatures w14:val="none"/>
              </w:rPr>
            </w:pPr>
            <w:r w:rsidRPr="00315D3C">
              <w:rPr>
                <w:rFonts w:ascii="Trebuchet MS" w:hAnsi="Trebuchet MS" w:cs="Calibri"/>
                <w:b/>
                <w:bCs/>
                <w:color w:val="000000"/>
                <w14:ligatures w14:val="none"/>
              </w:rPr>
              <w:t>DIAMETRU</w:t>
            </w:r>
          </w:p>
          <w:p w14:paraId="47F35702" w14:textId="77777777" w:rsidR="009E6D76" w:rsidRPr="00315D3C" w:rsidRDefault="009E6D76" w:rsidP="009E6D76">
            <w:pPr>
              <w:spacing w:after="0"/>
              <w:jc w:val="center"/>
              <w:rPr>
                <w:rFonts w:ascii="Trebuchet MS" w:hAnsi="Trebuchet MS" w:cs="Calibri"/>
                <w:bCs/>
                <w:color w:val="000000"/>
                <w:lang w:val="en-US"/>
                <w14:ligatures w14:val="none"/>
              </w:rPr>
            </w:pPr>
            <w:r w:rsidRPr="00315D3C">
              <w:rPr>
                <w:rFonts w:ascii="Trebuchet MS" w:hAnsi="Trebuchet MS" w:cs="Calibri"/>
                <w:bCs/>
                <w:color w:val="000000"/>
                <w14:ligatures w14:val="none"/>
              </w:rPr>
              <w:t>(mm)</w:t>
            </w:r>
          </w:p>
        </w:tc>
        <w:tc>
          <w:tcPr>
            <w:tcW w:w="1176" w:type="dxa"/>
            <w:vMerge w:val="restart"/>
            <w:tcBorders>
              <w:top w:val="nil"/>
              <w:left w:val="nil"/>
              <w:right w:val="single" w:sz="8" w:space="0" w:color="auto"/>
            </w:tcBorders>
            <w:shd w:val="clear" w:color="auto" w:fill="auto"/>
            <w:noWrap/>
            <w:vAlign w:val="center"/>
            <w:hideMark/>
          </w:tcPr>
          <w:p w14:paraId="5D5DC1B7" w14:textId="77777777" w:rsidR="009E6D76" w:rsidRPr="00315D3C" w:rsidRDefault="009E6D76" w:rsidP="009E6D76">
            <w:pPr>
              <w:spacing w:after="0"/>
              <w:jc w:val="center"/>
              <w:rPr>
                <w:rFonts w:ascii="Trebuchet MS" w:hAnsi="Trebuchet MS" w:cs="Calibri"/>
                <w:b/>
                <w:bCs/>
                <w:color w:val="000000"/>
                <w14:ligatures w14:val="none"/>
              </w:rPr>
            </w:pPr>
            <w:r w:rsidRPr="00315D3C">
              <w:rPr>
                <w:rFonts w:ascii="Trebuchet MS" w:hAnsi="Trebuchet MS" w:cs="Calibri"/>
                <w:b/>
                <w:bCs/>
                <w:color w:val="000000"/>
                <w14:ligatures w14:val="none"/>
              </w:rPr>
              <w:t>LUNGIME</w:t>
            </w:r>
          </w:p>
          <w:p w14:paraId="70DD6916" w14:textId="77777777" w:rsidR="009E6D76" w:rsidRPr="00315D3C" w:rsidRDefault="009E6D76" w:rsidP="009E6D76">
            <w:pPr>
              <w:spacing w:after="0"/>
              <w:jc w:val="center"/>
              <w:rPr>
                <w:rFonts w:ascii="Trebuchet MS" w:hAnsi="Trebuchet MS" w:cs="Calibri"/>
                <w:bCs/>
                <w:color w:val="000000"/>
                <w:lang w:val="en-US"/>
                <w14:ligatures w14:val="none"/>
              </w:rPr>
            </w:pPr>
            <w:r w:rsidRPr="00315D3C">
              <w:rPr>
                <w:rFonts w:ascii="Trebuchet MS" w:hAnsi="Trebuchet MS" w:cs="Calibri"/>
                <w:bCs/>
                <w:color w:val="000000"/>
                <w14:ligatures w14:val="none"/>
              </w:rPr>
              <w:t>(m)</w:t>
            </w:r>
          </w:p>
        </w:tc>
        <w:tc>
          <w:tcPr>
            <w:tcW w:w="1574" w:type="dxa"/>
            <w:vMerge w:val="restart"/>
            <w:tcBorders>
              <w:top w:val="nil"/>
              <w:left w:val="nil"/>
              <w:right w:val="single" w:sz="8" w:space="0" w:color="auto"/>
            </w:tcBorders>
            <w:shd w:val="clear" w:color="auto" w:fill="auto"/>
            <w:noWrap/>
            <w:vAlign w:val="center"/>
            <w:hideMark/>
          </w:tcPr>
          <w:p w14:paraId="79156880" w14:textId="77777777" w:rsidR="009E6D76" w:rsidRPr="00315D3C" w:rsidRDefault="009E6D76" w:rsidP="009E6D76">
            <w:pPr>
              <w:spacing w:after="0"/>
              <w:jc w:val="center"/>
              <w:rPr>
                <w:rFonts w:ascii="Trebuchet MS" w:hAnsi="Trebuchet MS" w:cs="Calibri"/>
                <w:b/>
                <w:bCs/>
                <w:color w:val="000000"/>
                <w:lang w:val="en-US"/>
                <w14:ligatures w14:val="none"/>
              </w:rPr>
            </w:pPr>
            <w:r w:rsidRPr="00315D3C">
              <w:rPr>
                <w:rFonts w:ascii="Trebuchet MS" w:hAnsi="Trebuchet MS" w:cs="Calibri"/>
                <w:b/>
                <w:bCs/>
                <w:color w:val="000000"/>
                <w14:ligatures w14:val="none"/>
              </w:rPr>
              <w:t>STARE</w:t>
            </w:r>
          </w:p>
        </w:tc>
        <w:tc>
          <w:tcPr>
            <w:tcW w:w="2748" w:type="dxa"/>
            <w:gridSpan w:val="2"/>
            <w:tcBorders>
              <w:top w:val="nil"/>
              <w:left w:val="nil"/>
              <w:bottom w:val="single" w:sz="4" w:space="0" w:color="auto"/>
              <w:right w:val="single" w:sz="8" w:space="0" w:color="auto"/>
            </w:tcBorders>
            <w:shd w:val="clear" w:color="auto" w:fill="auto"/>
            <w:noWrap/>
            <w:vAlign w:val="center"/>
            <w:hideMark/>
          </w:tcPr>
          <w:p w14:paraId="4556EBEA" w14:textId="77777777" w:rsidR="009E6D76" w:rsidRPr="00315D3C" w:rsidRDefault="009E6D76" w:rsidP="009E6D76">
            <w:pPr>
              <w:spacing w:after="0"/>
              <w:jc w:val="center"/>
              <w:rPr>
                <w:rFonts w:ascii="Trebuchet MS" w:hAnsi="Trebuchet MS" w:cs="Calibri"/>
                <w:b/>
                <w:bCs/>
                <w:color w:val="000000"/>
                <w:lang w:val="en-US"/>
                <w14:ligatures w14:val="none"/>
              </w:rPr>
            </w:pPr>
            <w:r w:rsidRPr="00315D3C">
              <w:rPr>
                <w:rFonts w:ascii="Trebuchet MS" w:hAnsi="Trebuchet MS" w:cs="Arial"/>
                <w:lang w:val="en-US"/>
                <w14:ligatures w14:val="none"/>
              </w:rPr>
              <w:t>Coordonate Stereo 70</w:t>
            </w:r>
          </w:p>
        </w:tc>
      </w:tr>
      <w:tr w:rsidR="009E6D76" w:rsidRPr="00315D3C" w14:paraId="4D858BE8" w14:textId="77777777" w:rsidTr="009E6D76">
        <w:trPr>
          <w:trHeight w:val="225"/>
        </w:trPr>
        <w:tc>
          <w:tcPr>
            <w:tcW w:w="869" w:type="dxa"/>
            <w:vMerge/>
            <w:tcBorders>
              <w:left w:val="single" w:sz="8" w:space="0" w:color="auto"/>
              <w:bottom w:val="single" w:sz="8" w:space="0" w:color="auto"/>
              <w:right w:val="single" w:sz="8" w:space="0" w:color="auto"/>
            </w:tcBorders>
            <w:shd w:val="clear" w:color="auto" w:fill="auto"/>
            <w:noWrap/>
            <w:vAlign w:val="center"/>
          </w:tcPr>
          <w:p w14:paraId="07F273D2" w14:textId="77777777" w:rsidR="009E6D76" w:rsidRPr="00315D3C" w:rsidRDefault="009E6D76" w:rsidP="009E6D76">
            <w:pPr>
              <w:jc w:val="center"/>
              <w:rPr>
                <w:rFonts w:ascii="Trebuchet MS" w:hAnsi="Trebuchet MS" w:cs="Calibri"/>
                <w:b/>
                <w:bCs/>
                <w:color w:val="000000"/>
                <w14:ligatures w14:val="none"/>
              </w:rPr>
            </w:pPr>
          </w:p>
        </w:tc>
        <w:tc>
          <w:tcPr>
            <w:tcW w:w="1446" w:type="dxa"/>
            <w:vMerge/>
            <w:tcBorders>
              <w:left w:val="nil"/>
              <w:bottom w:val="single" w:sz="8" w:space="0" w:color="auto"/>
              <w:right w:val="single" w:sz="8" w:space="0" w:color="auto"/>
            </w:tcBorders>
            <w:shd w:val="clear" w:color="auto" w:fill="auto"/>
            <w:noWrap/>
            <w:vAlign w:val="center"/>
          </w:tcPr>
          <w:p w14:paraId="7B51F9CE" w14:textId="77777777" w:rsidR="009E6D76" w:rsidRPr="00315D3C" w:rsidRDefault="009E6D76" w:rsidP="009E6D76">
            <w:pPr>
              <w:jc w:val="center"/>
              <w:rPr>
                <w:rFonts w:ascii="Trebuchet MS" w:hAnsi="Trebuchet MS" w:cs="Calibri"/>
                <w:b/>
                <w:bCs/>
                <w:color w:val="000000"/>
                <w14:ligatures w14:val="none"/>
              </w:rPr>
            </w:pPr>
          </w:p>
        </w:tc>
        <w:tc>
          <w:tcPr>
            <w:tcW w:w="1315" w:type="dxa"/>
            <w:vMerge/>
            <w:tcBorders>
              <w:left w:val="nil"/>
              <w:bottom w:val="single" w:sz="8" w:space="0" w:color="auto"/>
              <w:right w:val="single" w:sz="8" w:space="0" w:color="auto"/>
            </w:tcBorders>
            <w:shd w:val="clear" w:color="auto" w:fill="auto"/>
            <w:noWrap/>
            <w:vAlign w:val="center"/>
          </w:tcPr>
          <w:p w14:paraId="12E94EB9" w14:textId="77777777" w:rsidR="009E6D76" w:rsidRPr="00315D3C" w:rsidRDefault="009E6D76" w:rsidP="009E6D76">
            <w:pPr>
              <w:jc w:val="center"/>
              <w:rPr>
                <w:rFonts w:ascii="Trebuchet MS" w:hAnsi="Trebuchet MS" w:cs="Calibri"/>
                <w:b/>
                <w:bCs/>
                <w:color w:val="000000"/>
                <w14:ligatures w14:val="none"/>
              </w:rPr>
            </w:pPr>
          </w:p>
        </w:tc>
        <w:tc>
          <w:tcPr>
            <w:tcW w:w="1176" w:type="dxa"/>
            <w:vMerge/>
            <w:tcBorders>
              <w:left w:val="nil"/>
              <w:bottom w:val="single" w:sz="8" w:space="0" w:color="auto"/>
              <w:right w:val="single" w:sz="8" w:space="0" w:color="auto"/>
            </w:tcBorders>
            <w:shd w:val="clear" w:color="auto" w:fill="auto"/>
            <w:noWrap/>
            <w:vAlign w:val="center"/>
          </w:tcPr>
          <w:p w14:paraId="1B7DBE7D" w14:textId="77777777" w:rsidR="009E6D76" w:rsidRPr="00315D3C" w:rsidRDefault="009E6D76" w:rsidP="009E6D76">
            <w:pPr>
              <w:jc w:val="center"/>
              <w:rPr>
                <w:rFonts w:ascii="Trebuchet MS" w:hAnsi="Trebuchet MS" w:cs="Calibri"/>
                <w:b/>
                <w:bCs/>
                <w:color w:val="000000"/>
                <w14:ligatures w14:val="none"/>
              </w:rPr>
            </w:pPr>
          </w:p>
        </w:tc>
        <w:tc>
          <w:tcPr>
            <w:tcW w:w="1574" w:type="dxa"/>
            <w:vMerge/>
            <w:tcBorders>
              <w:left w:val="nil"/>
              <w:bottom w:val="single" w:sz="8" w:space="0" w:color="auto"/>
              <w:right w:val="single" w:sz="8" w:space="0" w:color="auto"/>
            </w:tcBorders>
            <w:shd w:val="clear" w:color="auto" w:fill="auto"/>
            <w:noWrap/>
            <w:vAlign w:val="center"/>
          </w:tcPr>
          <w:p w14:paraId="42018C7D" w14:textId="77777777" w:rsidR="009E6D76" w:rsidRPr="00315D3C" w:rsidRDefault="009E6D76" w:rsidP="009E6D76">
            <w:pPr>
              <w:jc w:val="center"/>
              <w:rPr>
                <w:rFonts w:ascii="Trebuchet MS" w:hAnsi="Trebuchet MS" w:cs="Calibri"/>
                <w:b/>
                <w:bCs/>
                <w:color w:val="000000"/>
                <w14:ligatures w14:val="none"/>
              </w:rPr>
            </w:pPr>
          </w:p>
        </w:tc>
        <w:tc>
          <w:tcPr>
            <w:tcW w:w="1372" w:type="dxa"/>
            <w:tcBorders>
              <w:top w:val="single" w:sz="4" w:space="0" w:color="auto"/>
              <w:left w:val="nil"/>
              <w:bottom w:val="single" w:sz="8" w:space="0" w:color="auto"/>
              <w:right w:val="single" w:sz="8" w:space="0" w:color="auto"/>
            </w:tcBorders>
            <w:shd w:val="clear" w:color="auto" w:fill="auto"/>
            <w:noWrap/>
            <w:vAlign w:val="center"/>
          </w:tcPr>
          <w:p w14:paraId="50777166" w14:textId="77777777" w:rsidR="009E6D76" w:rsidRPr="00315D3C" w:rsidRDefault="009E6D76" w:rsidP="009E6D76">
            <w:pPr>
              <w:jc w:val="center"/>
              <w:rPr>
                <w:rFonts w:ascii="Trebuchet MS" w:hAnsi="Trebuchet MS" w:cs="Calibri"/>
                <w:b/>
                <w:bCs/>
                <w:color w:val="000000"/>
                <w:lang w:val="en-US"/>
                <w14:ligatures w14:val="none"/>
              </w:rPr>
            </w:pPr>
            <w:r w:rsidRPr="00315D3C">
              <w:rPr>
                <w:rFonts w:ascii="Trebuchet MS" w:hAnsi="Trebuchet MS" w:cs="Calibri"/>
                <w:b/>
                <w:bCs/>
                <w:color w:val="000000"/>
                <w:lang w:val="en-US"/>
                <w14:ligatures w14:val="none"/>
              </w:rPr>
              <w:t>X(N)</w:t>
            </w:r>
          </w:p>
        </w:tc>
        <w:tc>
          <w:tcPr>
            <w:tcW w:w="1376" w:type="dxa"/>
            <w:tcBorders>
              <w:top w:val="single" w:sz="4" w:space="0" w:color="auto"/>
              <w:left w:val="nil"/>
              <w:bottom w:val="single" w:sz="8" w:space="0" w:color="auto"/>
              <w:right w:val="single" w:sz="8" w:space="0" w:color="auto"/>
            </w:tcBorders>
            <w:shd w:val="clear" w:color="auto" w:fill="auto"/>
            <w:vAlign w:val="center"/>
          </w:tcPr>
          <w:p w14:paraId="114635AB" w14:textId="77777777" w:rsidR="009E6D76" w:rsidRPr="00315D3C" w:rsidRDefault="009E6D76" w:rsidP="009E6D76">
            <w:pPr>
              <w:jc w:val="center"/>
              <w:rPr>
                <w:rFonts w:ascii="Trebuchet MS" w:hAnsi="Trebuchet MS" w:cs="Calibri"/>
                <w:b/>
                <w:bCs/>
                <w:color w:val="000000"/>
                <w:lang w:val="en-US"/>
                <w14:ligatures w14:val="none"/>
              </w:rPr>
            </w:pPr>
            <w:r w:rsidRPr="00315D3C">
              <w:rPr>
                <w:rFonts w:ascii="Trebuchet MS" w:hAnsi="Trebuchet MS" w:cs="Calibri"/>
                <w:b/>
                <w:bCs/>
                <w:color w:val="000000"/>
                <w:lang w:val="en-US"/>
                <w14:ligatures w14:val="none"/>
              </w:rPr>
              <w:t>Y(E)</w:t>
            </w:r>
          </w:p>
        </w:tc>
      </w:tr>
      <w:tr w:rsidR="009E6D76" w:rsidRPr="00315D3C" w14:paraId="0A87301A" w14:textId="77777777" w:rsidTr="009E6D76">
        <w:trPr>
          <w:trHeight w:val="324"/>
        </w:trPr>
        <w:tc>
          <w:tcPr>
            <w:tcW w:w="8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5124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DC74</w:t>
            </w:r>
          </w:p>
        </w:tc>
        <w:tc>
          <w:tcPr>
            <w:tcW w:w="1446" w:type="dxa"/>
            <w:tcBorders>
              <w:top w:val="nil"/>
              <w:left w:val="nil"/>
              <w:bottom w:val="single" w:sz="8" w:space="0" w:color="auto"/>
              <w:right w:val="single" w:sz="8" w:space="0" w:color="auto"/>
            </w:tcBorders>
            <w:shd w:val="clear" w:color="auto" w:fill="auto"/>
            <w:noWrap/>
            <w:vAlign w:val="center"/>
            <w:hideMark/>
          </w:tcPr>
          <w:p w14:paraId="35AA32B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1915</w:t>
            </w:r>
          </w:p>
        </w:tc>
        <w:tc>
          <w:tcPr>
            <w:tcW w:w="1315" w:type="dxa"/>
            <w:tcBorders>
              <w:top w:val="nil"/>
              <w:left w:val="nil"/>
              <w:bottom w:val="single" w:sz="8" w:space="0" w:color="auto"/>
              <w:right w:val="single" w:sz="8" w:space="0" w:color="auto"/>
            </w:tcBorders>
            <w:shd w:val="clear" w:color="auto" w:fill="auto"/>
            <w:noWrap/>
            <w:vAlign w:val="center"/>
            <w:hideMark/>
          </w:tcPr>
          <w:p w14:paraId="5D67531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5FEA97C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45CE918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20B0C94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632300.808</w:t>
            </w:r>
          </w:p>
        </w:tc>
        <w:tc>
          <w:tcPr>
            <w:tcW w:w="1376" w:type="dxa"/>
            <w:tcBorders>
              <w:top w:val="nil"/>
              <w:left w:val="nil"/>
              <w:bottom w:val="single" w:sz="8" w:space="0" w:color="auto"/>
              <w:right w:val="single" w:sz="8" w:space="0" w:color="auto"/>
            </w:tcBorders>
            <w:shd w:val="clear" w:color="auto" w:fill="auto"/>
            <w:vAlign w:val="center"/>
            <w:hideMark/>
          </w:tcPr>
          <w:p w14:paraId="392639E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348291.448</w:t>
            </w:r>
          </w:p>
        </w:tc>
      </w:tr>
      <w:tr w:rsidR="009E6D76" w:rsidRPr="00315D3C" w14:paraId="61A7FF22"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7F4D143B"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4B0E23E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2090</w:t>
            </w:r>
          </w:p>
        </w:tc>
        <w:tc>
          <w:tcPr>
            <w:tcW w:w="1315" w:type="dxa"/>
            <w:tcBorders>
              <w:top w:val="nil"/>
              <w:left w:val="nil"/>
              <w:bottom w:val="single" w:sz="8" w:space="0" w:color="auto"/>
              <w:right w:val="single" w:sz="8" w:space="0" w:color="auto"/>
            </w:tcBorders>
            <w:shd w:val="clear" w:color="auto" w:fill="auto"/>
            <w:noWrap/>
            <w:vAlign w:val="center"/>
            <w:hideMark/>
          </w:tcPr>
          <w:p w14:paraId="78833FBC"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5E30F6B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1774FDFB"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7E404E9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632375.952</w:t>
            </w:r>
          </w:p>
        </w:tc>
        <w:tc>
          <w:tcPr>
            <w:tcW w:w="1376" w:type="dxa"/>
            <w:tcBorders>
              <w:top w:val="nil"/>
              <w:left w:val="nil"/>
              <w:bottom w:val="single" w:sz="8" w:space="0" w:color="auto"/>
              <w:right w:val="single" w:sz="8" w:space="0" w:color="auto"/>
            </w:tcBorders>
            <w:shd w:val="clear" w:color="auto" w:fill="auto"/>
            <w:vAlign w:val="center"/>
            <w:hideMark/>
          </w:tcPr>
          <w:p w14:paraId="0412D5FD"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348133.165</w:t>
            </w:r>
          </w:p>
        </w:tc>
      </w:tr>
      <w:tr w:rsidR="009E6D76" w:rsidRPr="00315D3C" w14:paraId="69F413C2"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04F3AC59"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1327828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2400</w:t>
            </w:r>
          </w:p>
        </w:tc>
        <w:tc>
          <w:tcPr>
            <w:tcW w:w="1315" w:type="dxa"/>
            <w:tcBorders>
              <w:top w:val="nil"/>
              <w:left w:val="nil"/>
              <w:bottom w:val="single" w:sz="8" w:space="0" w:color="auto"/>
              <w:right w:val="single" w:sz="8" w:space="0" w:color="auto"/>
            </w:tcBorders>
            <w:shd w:val="clear" w:color="auto" w:fill="auto"/>
            <w:noWrap/>
            <w:vAlign w:val="center"/>
            <w:hideMark/>
          </w:tcPr>
          <w:p w14:paraId="6DC6AD8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79FD3C3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02FBC7CD"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102CB168"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632472.055</w:t>
            </w:r>
          </w:p>
        </w:tc>
        <w:tc>
          <w:tcPr>
            <w:tcW w:w="1376" w:type="dxa"/>
            <w:tcBorders>
              <w:top w:val="nil"/>
              <w:left w:val="nil"/>
              <w:bottom w:val="single" w:sz="8" w:space="0" w:color="auto"/>
              <w:right w:val="single" w:sz="8" w:space="0" w:color="auto"/>
            </w:tcBorders>
            <w:shd w:val="clear" w:color="auto" w:fill="auto"/>
            <w:vAlign w:val="center"/>
            <w:hideMark/>
          </w:tcPr>
          <w:p w14:paraId="1D9EA38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347848.903</w:t>
            </w:r>
          </w:p>
        </w:tc>
      </w:tr>
      <w:tr w:rsidR="009E6D76" w:rsidRPr="00315D3C" w14:paraId="287AD70F"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53A6EFA3"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46442B3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2500</w:t>
            </w:r>
          </w:p>
        </w:tc>
        <w:tc>
          <w:tcPr>
            <w:tcW w:w="1315" w:type="dxa"/>
            <w:tcBorders>
              <w:top w:val="nil"/>
              <w:left w:val="nil"/>
              <w:bottom w:val="single" w:sz="8" w:space="0" w:color="auto"/>
              <w:right w:val="single" w:sz="8" w:space="0" w:color="auto"/>
            </w:tcBorders>
            <w:shd w:val="clear" w:color="auto" w:fill="auto"/>
            <w:noWrap/>
            <w:vAlign w:val="center"/>
            <w:hideMark/>
          </w:tcPr>
          <w:p w14:paraId="403A9F2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23F810D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7EAA6C4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6B09DDA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632549.098</w:t>
            </w:r>
          </w:p>
        </w:tc>
        <w:tc>
          <w:tcPr>
            <w:tcW w:w="1376" w:type="dxa"/>
            <w:tcBorders>
              <w:top w:val="nil"/>
              <w:left w:val="nil"/>
              <w:bottom w:val="single" w:sz="8" w:space="0" w:color="auto"/>
              <w:right w:val="single" w:sz="8" w:space="0" w:color="auto"/>
            </w:tcBorders>
            <w:shd w:val="clear" w:color="auto" w:fill="auto"/>
            <w:vAlign w:val="center"/>
            <w:hideMark/>
          </w:tcPr>
          <w:p w14:paraId="7488358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347782.982</w:t>
            </w:r>
          </w:p>
        </w:tc>
      </w:tr>
      <w:tr w:rsidR="009E6D76" w:rsidRPr="00315D3C" w14:paraId="31AEAFF0"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0B9931E5"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0F1BD0B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2824</w:t>
            </w:r>
          </w:p>
        </w:tc>
        <w:tc>
          <w:tcPr>
            <w:tcW w:w="1315" w:type="dxa"/>
            <w:tcBorders>
              <w:top w:val="nil"/>
              <w:left w:val="nil"/>
              <w:bottom w:val="single" w:sz="8" w:space="0" w:color="auto"/>
              <w:right w:val="single" w:sz="8" w:space="0" w:color="auto"/>
            </w:tcBorders>
            <w:shd w:val="clear" w:color="auto" w:fill="auto"/>
            <w:noWrap/>
            <w:vAlign w:val="center"/>
            <w:hideMark/>
          </w:tcPr>
          <w:p w14:paraId="3922007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68790A8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0696D94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641B588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632803.316</w:t>
            </w:r>
          </w:p>
        </w:tc>
        <w:tc>
          <w:tcPr>
            <w:tcW w:w="1376" w:type="dxa"/>
            <w:tcBorders>
              <w:top w:val="nil"/>
              <w:left w:val="nil"/>
              <w:bottom w:val="single" w:sz="8" w:space="0" w:color="auto"/>
              <w:right w:val="single" w:sz="8" w:space="0" w:color="auto"/>
            </w:tcBorders>
            <w:shd w:val="clear" w:color="auto" w:fill="auto"/>
            <w:vAlign w:val="center"/>
            <w:hideMark/>
          </w:tcPr>
          <w:p w14:paraId="081F3E8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347584.457</w:t>
            </w:r>
          </w:p>
        </w:tc>
      </w:tr>
      <w:tr w:rsidR="009E6D76" w:rsidRPr="00315D3C" w14:paraId="741319BE"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15A05D70"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442D3D98"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3110</w:t>
            </w:r>
          </w:p>
        </w:tc>
        <w:tc>
          <w:tcPr>
            <w:tcW w:w="1315" w:type="dxa"/>
            <w:tcBorders>
              <w:top w:val="nil"/>
              <w:left w:val="nil"/>
              <w:bottom w:val="single" w:sz="8" w:space="0" w:color="auto"/>
              <w:right w:val="single" w:sz="8" w:space="0" w:color="auto"/>
            </w:tcBorders>
            <w:shd w:val="clear" w:color="auto" w:fill="auto"/>
            <w:noWrap/>
            <w:vAlign w:val="center"/>
            <w:hideMark/>
          </w:tcPr>
          <w:p w14:paraId="16A0DAF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33FE15E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359AC0F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0CE8B3B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633052.114</w:t>
            </w:r>
          </w:p>
        </w:tc>
        <w:tc>
          <w:tcPr>
            <w:tcW w:w="1376" w:type="dxa"/>
            <w:tcBorders>
              <w:top w:val="nil"/>
              <w:left w:val="nil"/>
              <w:bottom w:val="single" w:sz="8" w:space="0" w:color="auto"/>
              <w:right w:val="single" w:sz="8" w:space="0" w:color="auto"/>
            </w:tcBorders>
            <w:shd w:val="clear" w:color="auto" w:fill="auto"/>
            <w:vAlign w:val="center"/>
            <w:hideMark/>
          </w:tcPr>
          <w:p w14:paraId="56436F5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347443.593</w:t>
            </w:r>
          </w:p>
        </w:tc>
      </w:tr>
      <w:tr w:rsidR="009E6D76" w:rsidRPr="00315D3C" w14:paraId="67CB25B4"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1BCF969F"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05D20A5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3500</w:t>
            </w:r>
          </w:p>
        </w:tc>
        <w:tc>
          <w:tcPr>
            <w:tcW w:w="1315" w:type="dxa"/>
            <w:tcBorders>
              <w:top w:val="nil"/>
              <w:left w:val="nil"/>
              <w:bottom w:val="single" w:sz="8" w:space="0" w:color="auto"/>
              <w:right w:val="single" w:sz="8" w:space="0" w:color="auto"/>
            </w:tcBorders>
            <w:shd w:val="clear" w:color="auto" w:fill="auto"/>
            <w:noWrap/>
            <w:vAlign w:val="center"/>
            <w:hideMark/>
          </w:tcPr>
          <w:p w14:paraId="65E33E0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59CFD35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14EB4B9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21BF5598"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633408.608</w:t>
            </w:r>
          </w:p>
        </w:tc>
        <w:tc>
          <w:tcPr>
            <w:tcW w:w="1376" w:type="dxa"/>
            <w:tcBorders>
              <w:top w:val="nil"/>
              <w:left w:val="nil"/>
              <w:bottom w:val="single" w:sz="8" w:space="0" w:color="auto"/>
              <w:right w:val="single" w:sz="8" w:space="0" w:color="auto"/>
            </w:tcBorders>
            <w:shd w:val="clear" w:color="auto" w:fill="auto"/>
            <w:vAlign w:val="center"/>
            <w:hideMark/>
          </w:tcPr>
          <w:p w14:paraId="4443601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347302.070</w:t>
            </w:r>
          </w:p>
        </w:tc>
      </w:tr>
      <w:tr w:rsidR="009E6D76" w:rsidRPr="00315D3C" w14:paraId="6F95551D"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77725D2D"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796D920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4067</w:t>
            </w:r>
          </w:p>
        </w:tc>
        <w:tc>
          <w:tcPr>
            <w:tcW w:w="1315" w:type="dxa"/>
            <w:tcBorders>
              <w:top w:val="nil"/>
              <w:left w:val="nil"/>
              <w:bottom w:val="single" w:sz="8" w:space="0" w:color="auto"/>
              <w:right w:val="single" w:sz="8" w:space="0" w:color="auto"/>
            </w:tcBorders>
            <w:shd w:val="clear" w:color="auto" w:fill="auto"/>
            <w:noWrap/>
            <w:vAlign w:val="center"/>
            <w:hideMark/>
          </w:tcPr>
          <w:p w14:paraId="7B886BDC"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3B9EDC38"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58732F9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55F5156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633905.553</w:t>
            </w:r>
          </w:p>
        </w:tc>
        <w:tc>
          <w:tcPr>
            <w:tcW w:w="1376" w:type="dxa"/>
            <w:tcBorders>
              <w:top w:val="nil"/>
              <w:left w:val="nil"/>
              <w:bottom w:val="single" w:sz="8" w:space="0" w:color="auto"/>
              <w:right w:val="single" w:sz="8" w:space="0" w:color="auto"/>
            </w:tcBorders>
            <w:shd w:val="clear" w:color="auto" w:fill="auto"/>
            <w:vAlign w:val="center"/>
            <w:hideMark/>
          </w:tcPr>
          <w:p w14:paraId="364426E8"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347426.925</w:t>
            </w:r>
          </w:p>
        </w:tc>
      </w:tr>
      <w:tr w:rsidR="009E6D76" w:rsidRPr="00315D3C" w14:paraId="49B4F803" w14:textId="77777777" w:rsidTr="009E6D76">
        <w:trPr>
          <w:trHeight w:val="324"/>
        </w:trPr>
        <w:tc>
          <w:tcPr>
            <w:tcW w:w="8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EF3AA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DC76B</w:t>
            </w:r>
          </w:p>
        </w:tc>
        <w:tc>
          <w:tcPr>
            <w:tcW w:w="1446" w:type="dxa"/>
            <w:tcBorders>
              <w:top w:val="nil"/>
              <w:left w:val="nil"/>
              <w:bottom w:val="single" w:sz="8" w:space="0" w:color="auto"/>
              <w:right w:val="single" w:sz="8" w:space="0" w:color="auto"/>
            </w:tcBorders>
            <w:shd w:val="clear" w:color="auto" w:fill="auto"/>
            <w:noWrap/>
            <w:vAlign w:val="center"/>
            <w:hideMark/>
          </w:tcPr>
          <w:p w14:paraId="4AA957DB"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840</w:t>
            </w:r>
          </w:p>
        </w:tc>
        <w:tc>
          <w:tcPr>
            <w:tcW w:w="1315" w:type="dxa"/>
            <w:tcBorders>
              <w:top w:val="nil"/>
              <w:left w:val="nil"/>
              <w:bottom w:val="single" w:sz="8" w:space="0" w:color="auto"/>
              <w:right w:val="single" w:sz="8" w:space="0" w:color="auto"/>
            </w:tcBorders>
            <w:shd w:val="clear" w:color="auto" w:fill="auto"/>
            <w:noWrap/>
            <w:vAlign w:val="center"/>
            <w:hideMark/>
          </w:tcPr>
          <w:p w14:paraId="5D9C41D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4E96309D"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72D3E5A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461D2F3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630176.960</w:t>
            </w:r>
          </w:p>
        </w:tc>
        <w:tc>
          <w:tcPr>
            <w:tcW w:w="1376" w:type="dxa"/>
            <w:tcBorders>
              <w:top w:val="nil"/>
              <w:left w:val="nil"/>
              <w:bottom w:val="single" w:sz="8" w:space="0" w:color="auto"/>
              <w:right w:val="single" w:sz="8" w:space="0" w:color="auto"/>
            </w:tcBorders>
            <w:shd w:val="clear" w:color="auto" w:fill="auto"/>
            <w:vAlign w:val="center"/>
            <w:hideMark/>
          </w:tcPr>
          <w:p w14:paraId="68A9808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343509.941</w:t>
            </w:r>
          </w:p>
        </w:tc>
      </w:tr>
      <w:tr w:rsidR="009E6D76" w:rsidRPr="00315D3C" w14:paraId="1215381C"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3E9B68AD"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6B0B89A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1015</w:t>
            </w:r>
          </w:p>
        </w:tc>
        <w:tc>
          <w:tcPr>
            <w:tcW w:w="1315" w:type="dxa"/>
            <w:tcBorders>
              <w:top w:val="nil"/>
              <w:left w:val="nil"/>
              <w:bottom w:val="single" w:sz="8" w:space="0" w:color="auto"/>
              <w:right w:val="single" w:sz="8" w:space="0" w:color="auto"/>
            </w:tcBorders>
            <w:shd w:val="clear" w:color="auto" w:fill="auto"/>
            <w:noWrap/>
            <w:vAlign w:val="center"/>
            <w:hideMark/>
          </w:tcPr>
          <w:p w14:paraId="34AD304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7321CE7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72FA675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0B5AA8B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630104.449</w:t>
            </w:r>
          </w:p>
        </w:tc>
        <w:tc>
          <w:tcPr>
            <w:tcW w:w="1376" w:type="dxa"/>
            <w:tcBorders>
              <w:top w:val="nil"/>
              <w:left w:val="nil"/>
              <w:bottom w:val="single" w:sz="8" w:space="0" w:color="auto"/>
              <w:right w:val="single" w:sz="8" w:space="0" w:color="auto"/>
            </w:tcBorders>
            <w:shd w:val="clear" w:color="auto" w:fill="auto"/>
            <w:vAlign w:val="center"/>
            <w:hideMark/>
          </w:tcPr>
          <w:p w14:paraId="3006DB3B"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343360.214</w:t>
            </w:r>
          </w:p>
        </w:tc>
      </w:tr>
      <w:tr w:rsidR="009E6D76" w:rsidRPr="00315D3C" w14:paraId="2E6B6890"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53163D32"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17369BC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1588</w:t>
            </w:r>
          </w:p>
        </w:tc>
        <w:tc>
          <w:tcPr>
            <w:tcW w:w="1315" w:type="dxa"/>
            <w:tcBorders>
              <w:top w:val="nil"/>
              <w:left w:val="nil"/>
              <w:bottom w:val="single" w:sz="8" w:space="0" w:color="auto"/>
              <w:right w:val="single" w:sz="8" w:space="0" w:color="auto"/>
            </w:tcBorders>
            <w:shd w:val="clear" w:color="auto" w:fill="auto"/>
            <w:noWrap/>
            <w:vAlign w:val="center"/>
            <w:hideMark/>
          </w:tcPr>
          <w:p w14:paraId="250206D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59CE3EA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5845610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78A75E3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629766.875</w:t>
            </w:r>
          </w:p>
        </w:tc>
        <w:tc>
          <w:tcPr>
            <w:tcW w:w="1376" w:type="dxa"/>
            <w:tcBorders>
              <w:top w:val="nil"/>
              <w:left w:val="nil"/>
              <w:bottom w:val="single" w:sz="8" w:space="0" w:color="auto"/>
              <w:right w:val="single" w:sz="8" w:space="0" w:color="auto"/>
            </w:tcBorders>
            <w:shd w:val="clear" w:color="auto" w:fill="auto"/>
            <w:vAlign w:val="center"/>
            <w:hideMark/>
          </w:tcPr>
          <w:p w14:paraId="47D76C88"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342889.928</w:t>
            </w:r>
          </w:p>
        </w:tc>
      </w:tr>
      <w:tr w:rsidR="009E6D76" w:rsidRPr="00315D3C" w14:paraId="3B04FAAC" w14:textId="77777777" w:rsidTr="009E6D76">
        <w:trPr>
          <w:trHeight w:val="324"/>
        </w:trPr>
        <w:tc>
          <w:tcPr>
            <w:tcW w:w="869" w:type="dxa"/>
            <w:vMerge/>
            <w:tcBorders>
              <w:top w:val="nil"/>
              <w:left w:val="single" w:sz="8" w:space="0" w:color="auto"/>
              <w:bottom w:val="single" w:sz="8" w:space="0" w:color="000000"/>
              <w:right w:val="single" w:sz="8" w:space="0" w:color="auto"/>
            </w:tcBorders>
            <w:vAlign w:val="center"/>
            <w:hideMark/>
          </w:tcPr>
          <w:p w14:paraId="699716E7"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64569DC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2140</w:t>
            </w:r>
          </w:p>
        </w:tc>
        <w:tc>
          <w:tcPr>
            <w:tcW w:w="1315" w:type="dxa"/>
            <w:tcBorders>
              <w:top w:val="nil"/>
              <w:left w:val="nil"/>
              <w:bottom w:val="single" w:sz="8" w:space="0" w:color="auto"/>
              <w:right w:val="single" w:sz="8" w:space="0" w:color="auto"/>
            </w:tcBorders>
            <w:shd w:val="clear" w:color="auto" w:fill="auto"/>
            <w:noWrap/>
            <w:vAlign w:val="center"/>
            <w:hideMark/>
          </w:tcPr>
          <w:p w14:paraId="69EF601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1F461DD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5FF264A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710CBF1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629440.003</w:t>
            </w:r>
          </w:p>
        </w:tc>
        <w:tc>
          <w:tcPr>
            <w:tcW w:w="1376" w:type="dxa"/>
            <w:tcBorders>
              <w:top w:val="nil"/>
              <w:left w:val="nil"/>
              <w:bottom w:val="single" w:sz="8" w:space="0" w:color="auto"/>
              <w:right w:val="single" w:sz="8" w:space="0" w:color="auto"/>
            </w:tcBorders>
            <w:shd w:val="clear" w:color="auto" w:fill="auto"/>
            <w:vAlign w:val="center"/>
            <w:hideMark/>
          </w:tcPr>
          <w:p w14:paraId="110D01A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342443.553</w:t>
            </w:r>
          </w:p>
        </w:tc>
      </w:tr>
      <w:tr w:rsidR="009E6D76" w:rsidRPr="00315D3C" w14:paraId="114A434E" w14:textId="77777777" w:rsidTr="009E6D76">
        <w:trPr>
          <w:trHeight w:val="324"/>
        </w:trPr>
        <w:tc>
          <w:tcPr>
            <w:tcW w:w="869" w:type="dxa"/>
            <w:vMerge w:val="restart"/>
            <w:tcBorders>
              <w:top w:val="nil"/>
              <w:left w:val="single" w:sz="8" w:space="0" w:color="auto"/>
              <w:bottom w:val="nil"/>
              <w:right w:val="single" w:sz="8" w:space="0" w:color="auto"/>
            </w:tcBorders>
            <w:shd w:val="clear" w:color="auto" w:fill="auto"/>
            <w:noWrap/>
            <w:vAlign w:val="center"/>
            <w:hideMark/>
          </w:tcPr>
          <w:p w14:paraId="4911694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DC76C</w:t>
            </w:r>
          </w:p>
        </w:tc>
        <w:tc>
          <w:tcPr>
            <w:tcW w:w="1446" w:type="dxa"/>
            <w:tcBorders>
              <w:top w:val="nil"/>
              <w:left w:val="nil"/>
              <w:bottom w:val="single" w:sz="8" w:space="0" w:color="auto"/>
              <w:right w:val="single" w:sz="8" w:space="0" w:color="auto"/>
            </w:tcBorders>
            <w:shd w:val="clear" w:color="auto" w:fill="auto"/>
            <w:noWrap/>
            <w:vAlign w:val="center"/>
            <w:hideMark/>
          </w:tcPr>
          <w:p w14:paraId="3BFFDB7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0</w:t>
            </w:r>
          </w:p>
        </w:tc>
        <w:tc>
          <w:tcPr>
            <w:tcW w:w="1315" w:type="dxa"/>
            <w:tcBorders>
              <w:top w:val="nil"/>
              <w:left w:val="nil"/>
              <w:bottom w:val="single" w:sz="8" w:space="0" w:color="auto"/>
              <w:right w:val="single" w:sz="8" w:space="0" w:color="auto"/>
            </w:tcBorders>
            <w:shd w:val="clear" w:color="auto" w:fill="auto"/>
            <w:noWrap/>
            <w:vAlign w:val="center"/>
            <w:hideMark/>
          </w:tcPr>
          <w:p w14:paraId="61938A4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742C66A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666C3DC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618C205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628781.378</w:t>
            </w:r>
          </w:p>
        </w:tc>
        <w:tc>
          <w:tcPr>
            <w:tcW w:w="1376" w:type="dxa"/>
            <w:tcBorders>
              <w:top w:val="nil"/>
              <w:left w:val="nil"/>
              <w:bottom w:val="single" w:sz="8" w:space="0" w:color="auto"/>
              <w:right w:val="single" w:sz="8" w:space="0" w:color="auto"/>
            </w:tcBorders>
            <w:shd w:val="clear" w:color="auto" w:fill="auto"/>
            <w:vAlign w:val="center"/>
            <w:hideMark/>
          </w:tcPr>
          <w:p w14:paraId="57C08F67"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345311.824</w:t>
            </w:r>
          </w:p>
        </w:tc>
      </w:tr>
      <w:tr w:rsidR="009E6D76" w:rsidRPr="00315D3C" w14:paraId="60E269AA" w14:textId="77777777" w:rsidTr="009E6D76">
        <w:trPr>
          <w:trHeight w:val="324"/>
        </w:trPr>
        <w:tc>
          <w:tcPr>
            <w:tcW w:w="869" w:type="dxa"/>
            <w:vMerge/>
            <w:tcBorders>
              <w:top w:val="nil"/>
              <w:left w:val="single" w:sz="8" w:space="0" w:color="auto"/>
              <w:bottom w:val="nil"/>
              <w:right w:val="single" w:sz="8" w:space="0" w:color="auto"/>
            </w:tcBorders>
            <w:vAlign w:val="center"/>
            <w:hideMark/>
          </w:tcPr>
          <w:p w14:paraId="6904B57D"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74B3786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265</w:t>
            </w:r>
          </w:p>
        </w:tc>
        <w:tc>
          <w:tcPr>
            <w:tcW w:w="1315" w:type="dxa"/>
            <w:tcBorders>
              <w:top w:val="nil"/>
              <w:left w:val="nil"/>
              <w:bottom w:val="single" w:sz="8" w:space="0" w:color="auto"/>
              <w:right w:val="single" w:sz="8" w:space="0" w:color="auto"/>
            </w:tcBorders>
            <w:shd w:val="clear" w:color="auto" w:fill="auto"/>
            <w:noWrap/>
            <w:vAlign w:val="center"/>
            <w:hideMark/>
          </w:tcPr>
          <w:p w14:paraId="241F6BF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647D236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7</w:t>
            </w:r>
          </w:p>
        </w:tc>
        <w:tc>
          <w:tcPr>
            <w:tcW w:w="1574" w:type="dxa"/>
            <w:tcBorders>
              <w:top w:val="nil"/>
              <w:left w:val="nil"/>
              <w:bottom w:val="single" w:sz="8" w:space="0" w:color="auto"/>
              <w:right w:val="single" w:sz="8" w:space="0" w:color="auto"/>
            </w:tcBorders>
            <w:shd w:val="clear" w:color="auto" w:fill="auto"/>
            <w:noWrap/>
            <w:vAlign w:val="center"/>
            <w:hideMark/>
          </w:tcPr>
          <w:p w14:paraId="2FC4870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217DECF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628561.309</w:t>
            </w:r>
          </w:p>
        </w:tc>
        <w:tc>
          <w:tcPr>
            <w:tcW w:w="1376" w:type="dxa"/>
            <w:tcBorders>
              <w:top w:val="nil"/>
              <w:left w:val="nil"/>
              <w:bottom w:val="single" w:sz="8" w:space="0" w:color="auto"/>
              <w:right w:val="single" w:sz="8" w:space="0" w:color="auto"/>
            </w:tcBorders>
            <w:shd w:val="clear" w:color="auto" w:fill="auto"/>
            <w:vAlign w:val="center"/>
            <w:hideMark/>
          </w:tcPr>
          <w:p w14:paraId="76F99BF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345169.686</w:t>
            </w:r>
          </w:p>
        </w:tc>
      </w:tr>
      <w:tr w:rsidR="009E6D76" w:rsidRPr="00315D3C" w14:paraId="7F11EB77" w14:textId="77777777" w:rsidTr="009E6D76">
        <w:trPr>
          <w:trHeight w:val="324"/>
        </w:trPr>
        <w:tc>
          <w:tcPr>
            <w:tcW w:w="869" w:type="dxa"/>
            <w:vMerge/>
            <w:tcBorders>
              <w:top w:val="nil"/>
              <w:left w:val="single" w:sz="8" w:space="0" w:color="auto"/>
              <w:bottom w:val="nil"/>
              <w:right w:val="single" w:sz="8" w:space="0" w:color="auto"/>
            </w:tcBorders>
            <w:vAlign w:val="center"/>
            <w:hideMark/>
          </w:tcPr>
          <w:p w14:paraId="68FC8B7A"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3B7FB6AA"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825</w:t>
            </w:r>
          </w:p>
        </w:tc>
        <w:tc>
          <w:tcPr>
            <w:tcW w:w="1315" w:type="dxa"/>
            <w:tcBorders>
              <w:top w:val="nil"/>
              <w:left w:val="nil"/>
              <w:bottom w:val="single" w:sz="8" w:space="0" w:color="auto"/>
              <w:right w:val="single" w:sz="8" w:space="0" w:color="auto"/>
            </w:tcBorders>
            <w:shd w:val="clear" w:color="auto" w:fill="auto"/>
            <w:noWrap/>
            <w:vAlign w:val="center"/>
            <w:hideMark/>
          </w:tcPr>
          <w:p w14:paraId="2D8F6E7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728D11A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28EC539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0D4FD327"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628142.449</w:t>
            </w:r>
          </w:p>
        </w:tc>
        <w:tc>
          <w:tcPr>
            <w:tcW w:w="1376" w:type="dxa"/>
            <w:tcBorders>
              <w:top w:val="nil"/>
              <w:left w:val="nil"/>
              <w:bottom w:val="single" w:sz="8" w:space="0" w:color="auto"/>
              <w:right w:val="single" w:sz="8" w:space="0" w:color="auto"/>
            </w:tcBorders>
            <w:shd w:val="clear" w:color="auto" w:fill="auto"/>
            <w:vAlign w:val="center"/>
            <w:hideMark/>
          </w:tcPr>
          <w:p w14:paraId="4A6425FB"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344806.117</w:t>
            </w:r>
          </w:p>
        </w:tc>
      </w:tr>
      <w:tr w:rsidR="009E6D76" w:rsidRPr="00315D3C" w14:paraId="07D8EE37" w14:textId="77777777" w:rsidTr="009E6D76">
        <w:trPr>
          <w:trHeight w:val="324"/>
        </w:trPr>
        <w:tc>
          <w:tcPr>
            <w:tcW w:w="869" w:type="dxa"/>
            <w:vMerge/>
            <w:tcBorders>
              <w:top w:val="nil"/>
              <w:left w:val="single" w:sz="8" w:space="0" w:color="auto"/>
              <w:bottom w:val="nil"/>
              <w:right w:val="single" w:sz="8" w:space="0" w:color="auto"/>
            </w:tcBorders>
            <w:vAlign w:val="center"/>
            <w:hideMark/>
          </w:tcPr>
          <w:p w14:paraId="6D8339E6"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5E512E8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1250</w:t>
            </w:r>
          </w:p>
        </w:tc>
        <w:tc>
          <w:tcPr>
            <w:tcW w:w="1315" w:type="dxa"/>
            <w:tcBorders>
              <w:top w:val="nil"/>
              <w:left w:val="nil"/>
              <w:bottom w:val="single" w:sz="8" w:space="0" w:color="auto"/>
              <w:right w:val="single" w:sz="8" w:space="0" w:color="auto"/>
            </w:tcBorders>
            <w:shd w:val="clear" w:color="auto" w:fill="auto"/>
            <w:noWrap/>
            <w:vAlign w:val="center"/>
            <w:hideMark/>
          </w:tcPr>
          <w:p w14:paraId="6B73DD1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56F6B871"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520E9A4C"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154227E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627799.310</w:t>
            </w:r>
          </w:p>
        </w:tc>
        <w:tc>
          <w:tcPr>
            <w:tcW w:w="1376" w:type="dxa"/>
            <w:tcBorders>
              <w:top w:val="nil"/>
              <w:left w:val="nil"/>
              <w:bottom w:val="single" w:sz="8" w:space="0" w:color="auto"/>
              <w:right w:val="single" w:sz="8" w:space="0" w:color="auto"/>
            </w:tcBorders>
            <w:shd w:val="clear" w:color="auto" w:fill="auto"/>
            <w:vAlign w:val="center"/>
            <w:hideMark/>
          </w:tcPr>
          <w:p w14:paraId="2600CD8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344558.524</w:t>
            </w:r>
          </w:p>
        </w:tc>
      </w:tr>
      <w:tr w:rsidR="009E6D76" w:rsidRPr="00315D3C" w14:paraId="5879A3C1" w14:textId="77777777" w:rsidTr="009E6D76">
        <w:trPr>
          <w:trHeight w:val="324"/>
        </w:trPr>
        <w:tc>
          <w:tcPr>
            <w:tcW w:w="869" w:type="dxa"/>
            <w:vMerge/>
            <w:tcBorders>
              <w:top w:val="nil"/>
              <w:left w:val="single" w:sz="8" w:space="0" w:color="auto"/>
              <w:bottom w:val="nil"/>
              <w:right w:val="single" w:sz="8" w:space="0" w:color="auto"/>
            </w:tcBorders>
            <w:vAlign w:val="center"/>
            <w:hideMark/>
          </w:tcPr>
          <w:p w14:paraId="28375C5E"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6EDF5850"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1900</w:t>
            </w:r>
          </w:p>
        </w:tc>
        <w:tc>
          <w:tcPr>
            <w:tcW w:w="1315" w:type="dxa"/>
            <w:tcBorders>
              <w:top w:val="nil"/>
              <w:left w:val="nil"/>
              <w:bottom w:val="single" w:sz="8" w:space="0" w:color="auto"/>
              <w:right w:val="single" w:sz="8" w:space="0" w:color="auto"/>
            </w:tcBorders>
            <w:shd w:val="clear" w:color="auto" w:fill="auto"/>
            <w:noWrap/>
            <w:vAlign w:val="center"/>
            <w:hideMark/>
          </w:tcPr>
          <w:p w14:paraId="094BF0EC"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41664AF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0C56357B"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624E640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627302.327</w:t>
            </w:r>
          </w:p>
        </w:tc>
        <w:tc>
          <w:tcPr>
            <w:tcW w:w="1376" w:type="dxa"/>
            <w:tcBorders>
              <w:top w:val="nil"/>
              <w:left w:val="nil"/>
              <w:bottom w:val="single" w:sz="8" w:space="0" w:color="auto"/>
              <w:right w:val="single" w:sz="8" w:space="0" w:color="auto"/>
            </w:tcBorders>
            <w:shd w:val="clear" w:color="auto" w:fill="auto"/>
            <w:vAlign w:val="center"/>
            <w:hideMark/>
          </w:tcPr>
          <w:p w14:paraId="74616C0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344154.785</w:t>
            </w:r>
          </w:p>
        </w:tc>
      </w:tr>
      <w:tr w:rsidR="009E6D76" w:rsidRPr="00315D3C" w14:paraId="5600248A" w14:textId="77777777" w:rsidTr="009E6D76">
        <w:trPr>
          <w:trHeight w:val="324"/>
        </w:trPr>
        <w:tc>
          <w:tcPr>
            <w:tcW w:w="869" w:type="dxa"/>
            <w:vMerge/>
            <w:tcBorders>
              <w:top w:val="nil"/>
              <w:left w:val="single" w:sz="8" w:space="0" w:color="auto"/>
              <w:bottom w:val="nil"/>
              <w:right w:val="single" w:sz="8" w:space="0" w:color="auto"/>
            </w:tcBorders>
            <w:vAlign w:val="center"/>
            <w:hideMark/>
          </w:tcPr>
          <w:p w14:paraId="4D8BF5E9"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0D65BA7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2220</w:t>
            </w:r>
          </w:p>
        </w:tc>
        <w:tc>
          <w:tcPr>
            <w:tcW w:w="1315" w:type="dxa"/>
            <w:tcBorders>
              <w:top w:val="nil"/>
              <w:left w:val="nil"/>
              <w:bottom w:val="single" w:sz="8" w:space="0" w:color="auto"/>
              <w:right w:val="single" w:sz="8" w:space="0" w:color="auto"/>
            </w:tcBorders>
            <w:shd w:val="clear" w:color="auto" w:fill="auto"/>
            <w:noWrap/>
            <w:vAlign w:val="center"/>
            <w:hideMark/>
          </w:tcPr>
          <w:p w14:paraId="12AF6ABC"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6E9E594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4BD4E937"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4203C1C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627013.441</w:t>
            </w:r>
          </w:p>
        </w:tc>
        <w:tc>
          <w:tcPr>
            <w:tcW w:w="1376" w:type="dxa"/>
            <w:tcBorders>
              <w:top w:val="nil"/>
              <w:left w:val="nil"/>
              <w:bottom w:val="single" w:sz="8" w:space="0" w:color="auto"/>
              <w:right w:val="single" w:sz="8" w:space="0" w:color="auto"/>
            </w:tcBorders>
            <w:shd w:val="clear" w:color="auto" w:fill="auto"/>
            <w:vAlign w:val="center"/>
            <w:hideMark/>
          </w:tcPr>
          <w:p w14:paraId="252D4D6D"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344219.401</w:t>
            </w:r>
          </w:p>
        </w:tc>
      </w:tr>
      <w:tr w:rsidR="009E6D76" w:rsidRPr="00315D3C" w14:paraId="52540560" w14:textId="77777777" w:rsidTr="009E6D76">
        <w:trPr>
          <w:trHeight w:val="324"/>
        </w:trPr>
        <w:tc>
          <w:tcPr>
            <w:tcW w:w="869" w:type="dxa"/>
            <w:vMerge/>
            <w:tcBorders>
              <w:top w:val="nil"/>
              <w:left w:val="single" w:sz="8" w:space="0" w:color="auto"/>
              <w:bottom w:val="nil"/>
              <w:right w:val="single" w:sz="8" w:space="0" w:color="auto"/>
            </w:tcBorders>
            <w:vAlign w:val="center"/>
            <w:hideMark/>
          </w:tcPr>
          <w:p w14:paraId="5E86A915"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6F117A7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2345</w:t>
            </w:r>
          </w:p>
        </w:tc>
        <w:tc>
          <w:tcPr>
            <w:tcW w:w="1315" w:type="dxa"/>
            <w:tcBorders>
              <w:top w:val="nil"/>
              <w:left w:val="nil"/>
              <w:bottom w:val="single" w:sz="8" w:space="0" w:color="auto"/>
              <w:right w:val="single" w:sz="8" w:space="0" w:color="auto"/>
            </w:tcBorders>
            <w:shd w:val="clear" w:color="auto" w:fill="auto"/>
            <w:noWrap/>
            <w:vAlign w:val="center"/>
            <w:hideMark/>
          </w:tcPr>
          <w:p w14:paraId="0C953B3F"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800</w:t>
            </w:r>
          </w:p>
        </w:tc>
        <w:tc>
          <w:tcPr>
            <w:tcW w:w="1176" w:type="dxa"/>
            <w:tcBorders>
              <w:top w:val="nil"/>
              <w:left w:val="nil"/>
              <w:bottom w:val="single" w:sz="8" w:space="0" w:color="auto"/>
              <w:right w:val="single" w:sz="8" w:space="0" w:color="auto"/>
            </w:tcBorders>
            <w:shd w:val="clear" w:color="auto" w:fill="auto"/>
            <w:noWrap/>
            <w:vAlign w:val="center"/>
            <w:hideMark/>
          </w:tcPr>
          <w:p w14:paraId="540EA2F2"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508E0D8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74AAF32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626889.762</w:t>
            </w:r>
          </w:p>
        </w:tc>
        <w:tc>
          <w:tcPr>
            <w:tcW w:w="1376" w:type="dxa"/>
            <w:tcBorders>
              <w:top w:val="nil"/>
              <w:left w:val="nil"/>
              <w:bottom w:val="single" w:sz="8" w:space="0" w:color="auto"/>
              <w:right w:val="single" w:sz="8" w:space="0" w:color="auto"/>
            </w:tcBorders>
            <w:shd w:val="clear" w:color="auto" w:fill="auto"/>
            <w:vAlign w:val="center"/>
            <w:hideMark/>
          </w:tcPr>
          <w:p w14:paraId="5D3EEE97"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344240.900</w:t>
            </w:r>
          </w:p>
        </w:tc>
      </w:tr>
      <w:tr w:rsidR="009E6D76" w:rsidRPr="00315D3C" w14:paraId="505B62F9" w14:textId="77777777" w:rsidTr="009E6D76">
        <w:trPr>
          <w:trHeight w:val="324"/>
        </w:trPr>
        <w:tc>
          <w:tcPr>
            <w:tcW w:w="8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5F0AA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DC77C</w:t>
            </w:r>
          </w:p>
        </w:tc>
        <w:tc>
          <w:tcPr>
            <w:tcW w:w="1446" w:type="dxa"/>
            <w:tcBorders>
              <w:top w:val="nil"/>
              <w:left w:val="nil"/>
              <w:bottom w:val="single" w:sz="8" w:space="0" w:color="auto"/>
              <w:right w:val="single" w:sz="8" w:space="0" w:color="auto"/>
            </w:tcBorders>
            <w:shd w:val="clear" w:color="auto" w:fill="auto"/>
            <w:noWrap/>
            <w:vAlign w:val="center"/>
            <w:hideMark/>
          </w:tcPr>
          <w:p w14:paraId="65281C74"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285</w:t>
            </w:r>
          </w:p>
        </w:tc>
        <w:tc>
          <w:tcPr>
            <w:tcW w:w="1315" w:type="dxa"/>
            <w:tcBorders>
              <w:top w:val="nil"/>
              <w:left w:val="nil"/>
              <w:bottom w:val="single" w:sz="8" w:space="0" w:color="auto"/>
              <w:right w:val="single" w:sz="8" w:space="0" w:color="auto"/>
            </w:tcBorders>
            <w:shd w:val="clear" w:color="auto" w:fill="auto"/>
            <w:noWrap/>
            <w:vAlign w:val="center"/>
            <w:hideMark/>
          </w:tcPr>
          <w:p w14:paraId="4ED8771D"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600</w:t>
            </w:r>
          </w:p>
        </w:tc>
        <w:tc>
          <w:tcPr>
            <w:tcW w:w="1176" w:type="dxa"/>
            <w:tcBorders>
              <w:top w:val="nil"/>
              <w:left w:val="nil"/>
              <w:bottom w:val="single" w:sz="8" w:space="0" w:color="auto"/>
              <w:right w:val="single" w:sz="8" w:space="0" w:color="auto"/>
            </w:tcBorders>
            <w:shd w:val="clear" w:color="auto" w:fill="auto"/>
            <w:noWrap/>
            <w:vAlign w:val="center"/>
            <w:hideMark/>
          </w:tcPr>
          <w:p w14:paraId="615E7FBB"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01570DDE"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03BBA477"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625303.572</w:t>
            </w:r>
          </w:p>
        </w:tc>
        <w:tc>
          <w:tcPr>
            <w:tcW w:w="1376" w:type="dxa"/>
            <w:tcBorders>
              <w:top w:val="nil"/>
              <w:left w:val="nil"/>
              <w:bottom w:val="single" w:sz="8" w:space="0" w:color="auto"/>
              <w:right w:val="single" w:sz="8" w:space="0" w:color="auto"/>
            </w:tcBorders>
            <w:shd w:val="clear" w:color="auto" w:fill="auto"/>
            <w:vAlign w:val="center"/>
            <w:hideMark/>
          </w:tcPr>
          <w:p w14:paraId="50A12027"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346795.819</w:t>
            </w:r>
          </w:p>
        </w:tc>
      </w:tr>
      <w:tr w:rsidR="009E6D76" w:rsidRPr="00315D3C" w14:paraId="317D7091" w14:textId="77777777" w:rsidTr="009E6D76">
        <w:trPr>
          <w:trHeight w:val="324"/>
        </w:trPr>
        <w:tc>
          <w:tcPr>
            <w:tcW w:w="869" w:type="dxa"/>
            <w:vMerge/>
            <w:tcBorders>
              <w:top w:val="single" w:sz="8" w:space="0" w:color="auto"/>
              <w:left w:val="single" w:sz="8" w:space="0" w:color="auto"/>
              <w:bottom w:val="single" w:sz="8" w:space="0" w:color="000000"/>
              <w:right w:val="single" w:sz="8" w:space="0" w:color="auto"/>
            </w:tcBorders>
            <w:vAlign w:val="center"/>
            <w:hideMark/>
          </w:tcPr>
          <w:p w14:paraId="5CF0CD23" w14:textId="77777777" w:rsidR="009E6D76" w:rsidRPr="00315D3C" w:rsidRDefault="009E6D76" w:rsidP="009E6D76">
            <w:pPr>
              <w:rPr>
                <w:rFonts w:ascii="Trebuchet MS" w:hAnsi="Trebuchet MS" w:cs="Calibri"/>
                <w:color w:val="000000"/>
                <w:lang w:val="en-US"/>
                <w14:ligatures w14:val="none"/>
              </w:rPr>
            </w:pPr>
          </w:p>
        </w:tc>
        <w:tc>
          <w:tcPr>
            <w:tcW w:w="1446" w:type="dxa"/>
            <w:tcBorders>
              <w:top w:val="nil"/>
              <w:left w:val="nil"/>
              <w:bottom w:val="single" w:sz="8" w:space="0" w:color="auto"/>
              <w:right w:val="single" w:sz="8" w:space="0" w:color="auto"/>
            </w:tcBorders>
            <w:shd w:val="clear" w:color="auto" w:fill="auto"/>
            <w:noWrap/>
            <w:vAlign w:val="center"/>
            <w:hideMark/>
          </w:tcPr>
          <w:p w14:paraId="1CFA9A06"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210</w:t>
            </w:r>
          </w:p>
        </w:tc>
        <w:tc>
          <w:tcPr>
            <w:tcW w:w="1315" w:type="dxa"/>
            <w:tcBorders>
              <w:top w:val="nil"/>
              <w:left w:val="nil"/>
              <w:bottom w:val="single" w:sz="8" w:space="0" w:color="auto"/>
              <w:right w:val="single" w:sz="8" w:space="0" w:color="auto"/>
            </w:tcBorders>
            <w:shd w:val="clear" w:color="auto" w:fill="auto"/>
            <w:noWrap/>
            <w:vAlign w:val="center"/>
            <w:hideMark/>
          </w:tcPr>
          <w:p w14:paraId="54F397A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600</w:t>
            </w:r>
          </w:p>
        </w:tc>
        <w:tc>
          <w:tcPr>
            <w:tcW w:w="1176" w:type="dxa"/>
            <w:tcBorders>
              <w:top w:val="nil"/>
              <w:left w:val="nil"/>
              <w:bottom w:val="single" w:sz="8" w:space="0" w:color="auto"/>
              <w:right w:val="single" w:sz="8" w:space="0" w:color="auto"/>
            </w:tcBorders>
            <w:shd w:val="clear" w:color="auto" w:fill="auto"/>
            <w:noWrap/>
            <w:vAlign w:val="center"/>
            <w:hideMark/>
          </w:tcPr>
          <w:p w14:paraId="200D690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8</w:t>
            </w:r>
          </w:p>
        </w:tc>
        <w:tc>
          <w:tcPr>
            <w:tcW w:w="1574" w:type="dxa"/>
            <w:tcBorders>
              <w:top w:val="nil"/>
              <w:left w:val="nil"/>
              <w:bottom w:val="single" w:sz="8" w:space="0" w:color="auto"/>
              <w:right w:val="single" w:sz="8" w:space="0" w:color="auto"/>
            </w:tcBorders>
            <w:shd w:val="clear" w:color="auto" w:fill="auto"/>
            <w:noWrap/>
            <w:vAlign w:val="center"/>
            <w:hideMark/>
          </w:tcPr>
          <w:p w14:paraId="3D826A49"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podet nou</w:t>
            </w:r>
          </w:p>
        </w:tc>
        <w:tc>
          <w:tcPr>
            <w:tcW w:w="1372" w:type="dxa"/>
            <w:tcBorders>
              <w:top w:val="nil"/>
              <w:left w:val="nil"/>
              <w:bottom w:val="single" w:sz="8" w:space="0" w:color="auto"/>
              <w:right w:val="single" w:sz="8" w:space="0" w:color="auto"/>
            </w:tcBorders>
            <w:shd w:val="clear" w:color="auto" w:fill="auto"/>
            <w:noWrap/>
            <w:vAlign w:val="center"/>
            <w:hideMark/>
          </w:tcPr>
          <w:p w14:paraId="4F345653"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625318.587</w:t>
            </w:r>
          </w:p>
        </w:tc>
        <w:tc>
          <w:tcPr>
            <w:tcW w:w="1376" w:type="dxa"/>
            <w:tcBorders>
              <w:top w:val="nil"/>
              <w:left w:val="nil"/>
              <w:bottom w:val="single" w:sz="8" w:space="0" w:color="auto"/>
              <w:right w:val="single" w:sz="8" w:space="0" w:color="auto"/>
            </w:tcBorders>
            <w:shd w:val="clear" w:color="auto" w:fill="auto"/>
            <w:vAlign w:val="center"/>
            <w:hideMark/>
          </w:tcPr>
          <w:p w14:paraId="25E085E5" w14:textId="77777777" w:rsidR="009E6D76" w:rsidRPr="00315D3C" w:rsidRDefault="009E6D76" w:rsidP="009E6D76">
            <w:pPr>
              <w:jc w:val="center"/>
              <w:rPr>
                <w:rFonts w:ascii="Trebuchet MS" w:hAnsi="Trebuchet MS" w:cs="Calibri"/>
                <w:color w:val="000000"/>
                <w:lang w:val="en-US"/>
                <w14:ligatures w14:val="none"/>
              </w:rPr>
            </w:pPr>
            <w:r w:rsidRPr="00315D3C">
              <w:rPr>
                <w:rFonts w:ascii="Trebuchet MS" w:hAnsi="Trebuchet MS" w:cs="Calibri"/>
                <w:color w:val="000000"/>
                <w14:ligatures w14:val="none"/>
              </w:rPr>
              <w:t>346875.591</w:t>
            </w:r>
          </w:p>
        </w:tc>
      </w:tr>
    </w:tbl>
    <w:p w14:paraId="3454445E" w14:textId="77777777" w:rsidR="009E6D76" w:rsidRPr="00315D3C" w:rsidRDefault="009E6D76" w:rsidP="009E6D76">
      <w:pPr>
        <w:spacing w:after="0" w:line="276" w:lineRule="auto"/>
        <w:ind w:left="787"/>
        <w:contextualSpacing/>
        <w:jc w:val="both"/>
        <w:rPr>
          <w:rFonts w:ascii="Trebuchet MS" w:hAnsi="Trebuchet MS" w:cs="Arial"/>
          <w:b/>
          <w:kern w:val="2"/>
          <w:lang w:val="es-ES"/>
          <w14:ligatures w14:val="none"/>
        </w:rPr>
      </w:pPr>
    </w:p>
    <w:p w14:paraId="1FCF8DE3" w14:textId="77777777" w:rsidR="009E6D76" w:rsidRPr="009E6D76" w:rsidRDefault="009E6D76" w:rsidP="00B567FA">
      <w:pPr>
        <w:spacing w:after="0" w:line="240" w:lineRule="auto"/>
        <w:ind w:firstLine="360"/>
        <w:jc w:val="both"/>
        <w:rPr>
          <w:rFonts w:ascii="Trebuchet MS" w:hAnsi="Trebuchet MS" w:cs="Arial"/>
          <w:color w:val="000000"/>
          <w:lang w:val="en-US"/>
          <w14:ligatures w14:val="none"/>
        </w:rPr>
      </w:pPr>
      <w:r w:rsidRPr="009E6D76">
        <w:rPr>
          <w:rFonts w:ascii="Trebuchet MS" w:hAnsi="Trebuchet MS" w:cs="Arial"/>
          <w:color w:val="000000"/>
          <w:lang w:val="en-US"/>
          <w14:ligatures w14:val="none"/>
        </w:rPr>
        <w:t xml:space="preserve">Podețele noi proiectate, cu rol </w:t>
      </w:r>
      <w:proofErr w:type="gramStart"/>
      <w:r w:rsidRPr="009E6D76">
        <w:rPr>
          <w:rFonts w:ascii="Trebuchet MS" w:hAnsi="Trebuchet MS" w:cs="Arial"/>
          <w:color w:val="000000"/>
          <w:lang w:val="en-US"/>
          <w14:ligatures w14:val="none"/>
        </w:rPr>
        <w:t>de  preluare</w:t>
      </w:r>
      <w:proofErr w:type="gramEnd"/>
      <w:r w:rsidRPr="009E6D76">
        <w:rPr>
          <w:rFonts w:ascii="Trebuchet MS" w:hAnsi="Trebuchet MS" w:cs="Arial"/>
          <w:color w:val="000000"/>
          <w:lang w:val="en-US"/>
          <w14:ligatures w14:val="none"/>
        </w:rPr>
        <w:t xml:space="preserve"> și dirijare a apele pluviale din zona drumurilor propuse modernizării, nu vor afecta sistemul de scurgere a apelor pluviale.</w:t>
      </w:r>
    </w:p>
    <w:p w14:paraId="7882F8BB" w14:textId="77777777" w:rsidR="009E6D76" w:rsidRPr="009E6D76" w:rsidRDefault="009E6D76" w:rsidP="006D2516">
      <w:pPr>
        <w:spacing w:after="0" w:line="276" w:lineRule="auto"/>
        <w:contextualSpacing/>
        <w:jc w:val="both"/>
        <w:rPr>
          <w:rFonts w:ascii="Trebuchet MS" w:hAnsi="Trebuchet MS" w:cs="Arial"/>
          <w:b/>
          <w:kern w:val="2"/>
          <w:lang w:val="es-ES"/>
          <w14:ligatures w14:val="none"/>
        </w:rPr>
      </w:pPr>
    </w:p>
    <w:p w14:paraId="538D11C6" w14:textId="77777777" w:rsidR="009E6D76" w:rsidRPr="009E6D76" w:rsidRDefault="009E6D76" w:rsidP="00B567FA">
      <w:pPr>
        <w:spacing w:after="0" w:line="240" w:lineRule="auto"/>
        <w:ind w:left="643"/>
        <w:contextualSpacing/>
        <w:jc w:val="both"/>
        <w:rPr>
          <w:rFonts w:ascii="Trebuchet MS" w:hAnsi="Trebuchet MS" w:cs="Arial"/>
          <w:b/>
          <w:color w:val="000000"/>
          <w:kern w:val="2"/>
          <w14:ligatures w14:val="none"/>
        </w:rPr>
      </w:pPr>
      <w:r w:rsidRPr="009E6D76">
        <w:rPr>
          <w:rFonts w:ascii="Trebuchet MS" w:hAnsi="Trebuchet MS" w:cs="Arial"/>
          <w:b/>
          <w:kern w:val="2"/>
          <w:lang w:val="es-ES"/>
          <w14:ligatures w14:val="none"/>
        </w:rPr>
        <w:t xml:space="preserve">~ lucrări de traversare </w:t>
      </w:r>
      <w:r w:rsidRPr="009E6D76">
        <w:rPr>
          <w:rFonts w:ascii="Trebuchet MS" w:hAnsi="Trebuchet MS" w:cs="Arial"/>
          <w:b/>
          <w:color w:val="000000"/>
          <w:kern w:val="2"/>
          <w14:ligatures w14:val="none"/>
        </w:rPr>
        <w:t>cursuri de apă</w:t>
      </w:r>
    </w:p>
    <w:p w14:paraId="65EFABE0" w14:textId="77777777" w:rsidR="009E6D76" w:rsidRPr="009E6D76" w:rsidRDefault="009E6D76" w:rsidP="00B567FA">
      <w:pPr>
        <w:spacing w:after="0" w:line="240" w:lineRule="auto"/>
        <w:jc w:val="both"/>
        <w:rPr>
          <w:rFonts w:ascii="Trebuchet MS" w:eastAsia="MS Mincho" w:hAnsi="Trebuchet MS" w:cs="Arial"/>
          <w:lang w:val="it-IT" w:eastAsia="ja-JP"/>
          <w14:ligatures w14:val="none"/>
        </w:rPr>
      </w:pPr>
      <w:r w:rsidRPr="009E6D76">
        <w:rPr>
          <w:rFonts w:ascii="Trebuchet MS" w:hAnsi="Trebuchet MS" w:cs="Arial"/>
          <w:b/>
          <w:color w:val="000000"/>
          <w14:ligatures w14:val="none"/>
        </w:rPr>
        <w:t>-construire 2 podețe noi,</w:t>
      </w:r>
      <w:r w:rsidRPr="009E6D76">
        <w:rPr>
          <w:rFonts w:ascii="Trebuchet MS" w:hAnsi="Trebuchet MS" w:cs="Arial"/>
          <w:b/>
          <w:bCs/>
          <w:lang w:val="pt-BR"/>
          <w14:ligatures w14:val="none"/>
        </w:rPr>
        <w:t xml:space="preserve"> peste v. Colițca </w:t>
      </w:r>
      <w:r w:rsidRPr="009E6D76">
        <w:rPr>
          <w:rFonts w:ascii="Trebuchet MS" w:hAnsi="Trebuchet MS" w:cs="Arial"/>
          <w:lang w:val="en-US"/>
          <w14:ligatures w14:val="none"/>
        </w:rPr>
        <w:t xml:space="preserve">(cod cadastral: </w:t>
      </w:r>
      <w:r w:rsidRPr="009E6D76">
        <w:rPr>
          <w:rFonts w:ascii="Trebuchet MS" w:hAnsi="Trebuchet MS" w:cs="Arial"/>
          <w14:ligatures w14:val="none"/>
        </w:rPr>
        <w:t xml:space="preserve">II-2.009.00.00.00.0), </w:t>
      </w:r>
      <w:r w:rsidRPr="009E6D76">
        <w:rPr>
          <w:rFonts w:ascii="Trebuchet MS" w:hAnsi="Trebuchet MS" w:cs="Arial"/>
          <w:bCs/>
          <w:lang w:val="pt-BR"/>
          <w14:ligatures w14:val="none"/>
        </w:rPr>
        <w:t>în</w:t>
      </w:r>
      <w:r w:rsidRPr="009E6D76">
        <w:rPr>
          <w:rFonts w:ascii="Trebuchet MS" w:hAnsi="Trebuchet MS" w:cs="Arial"/>
          <w14:ligatures w14:val="none"/>
        </w:rPr>
        <w:t xml:space="preserve">  comuna Meseșenii de Jos, județul Sălaj</w:t>
      </w:r>
      <w:r w:rsidRPr="009E6D76">
        <w:rPr>
          <w:rFonts w:ascii="Trebuchet MS" w:hAnsi="Trebuchet MS" w:cs="Arial"/>
          <w:lang w:val="en-US"/>
          <w14:ligatures w14:val="none"/>
        </w:rPr>
        <w:t xml:space="preserve">, </w:t>
      </w:r>
      <w:r w:rsidRPr="009E6D76">
        <w:rPr>
          <w:rFonts w:ascii="Trebuchet MS" w:hAnsi="Trebuchet MS" w:cs="Arial"/>
          <w:bCs/>
          <w:lang w:val="pt-BR"/>
          <w14:ligatures w14:val="none"/>
        </w:rPr>
        <w:t>delimitat</w:t>
      </w:r>
      <w:r w:rsidRPr="009E6D76">
        <w:rPr>
          <w:rFonts w:ascii="Trebuchet MS" w:hAnsi="Trebuchet MS" w:cs="Arial"/>
          <w:lang w:val="en-US"/>
          <w14:ligatures w14:val="none"/>
        </w:rPr>
        <w:t xml:space="preserve"> prin următoarele c</w:t>
      </w:r>
      <w:r w:rsidRPr="009E6D76">
        <w:rPr>
          <w:rFonts w:ascii="Trebuchet MS" w:eastAsia="MS Mincho" w:hAnsi="Trebuchet MS" w:cs="Arial"/>
          <w:lang w:val="es-ES" w:eastAsia="ja-JP"/>
          <w14:ligatures w14:val="none"/>
        </w:rPr>
        <w:t>oordonate topografice Stereo 70</w:t>
      </w:r>
      <w:r w:rsidRPr="009E6D76">
        <w:rPr>
          <w:rFonts w:ascii="Trebuchet MS" w:eastAsia="MS Mincho" w:hAnsi="Trebuchet MS" w:cs="Arial"/>
          <w:lang w:val="it-IT" w:eastAsia="ja-JP"/>
          <w14:ligatures w14:val="none"/>
        </w:rPr>
        <w:t>:</w:t>
      </w:r>
    </w:p>
    <w:p w14:paraId="36A18D23" w14:textId="77777777" w:rsidR="009E6D76" w:rsidRPr="009E6D76" w:rsidRDefault="009E6D76" w:rsidP="009E6D76">
      <w:pPr>
        <w:spacing w:after="0"/>
        <w:jc w:val="both"/>
        <w:rPr>
          <w:rFonts w:ascii="Trebuchet MS" w:eastAsia="MS Mincho" w:hAnsi="Trebuchet MS" w:cs="Arial"/>
          <w:lang w:val="it-IT" w:eastAsia="ja-JP"/>
          <w14:ligatures w14:val="none"/>
        </w:rPr>
      </w:pPr>
    </w:p>
    <w:p w14:paraId="6EB04C9B" w14:textId="77777777" w:rsidR="009E6D76" w:rsidRPr="009E6D76" w:rsidRDefault="009E6D76" w:rsidP="009E6D76">
      <w:pPr>
        <w:spacing w:after="0"/>
        <w:jc w:val="both"/>
        <w:rPr>
          <w:rFonts w:ascii="Trebuchet MS" w:eastAsia="MS Mincho" w:hAnsi="Trebuchet MS" w:cs="Arial"/>
          <w:lang w:val="it-IT" w:eastAsia="ja-JP"/>
          <w14:ligatures w14:val="none"/>
        </w:rPr>
      </w:pPr>
    </w:p>
    <w:p w14:paraId="7C77CECA" w14:textId="77777777" w:rsidR="009E6D76" w:rsidRPr="009E6D76" w:rsidRDefault="009E6D76" w:rsidP="009E6D76">
      <w:pPr>
        <w:spacing w:after="0" w:line="276" w:lineRule="auto"/>
        <w:jc w:val="both"/>
        <w:rPr>
          <w:rFonts w:ascii="Trebuchet MS" w:eastAsia="MS Mincho" w:hAnsi="Trebuchet MS" w:cs="Arial"/>
          <w:sz w:val="16"/>
          <w:szCs w:val="16"/>
          <w:lang w:val="it-IT" w:eastAsia="ja-JP"/>
          <w14:ligatures w14: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4"/>
        <w:gridCol w:w="1961"/>
        <w:gridCol w:w="874"/>
      </w:tblGrid>
      <w:tr w:rsidR="009E6D76" w:rsidRPr="009E6D76" w14:paraId="0C072521" w14:textId="77777777" w:rsidTr="009E6D76">
        <w:trPr>
          <w:trHeight w:val="315"/>
        </w:trPr>
        <w:tc>
          <w:tcPr>
            <w:tcW w:w="4820" w:type="dxa"/>
            <w:vMerge w:val="restart"/>
            <w:shd w:val="clear" w:color="auto" w:fill="auto"/>
            <w:vAlign w:val="center"/>
          </w:tcPr>
          <w:p w14:paraId="1B451E96" w14:textId="77777777" w:rsidR="009E6D76" w:rsidRPr="009E6D76" w:rsidRDefault="009E6D76" w:rsidP="009E6D76">
            <w:pPr>
              <w:spacing w:line="240" w:lineRule="auto"/>
              <w:ind w:left="-426"/>
              <w:jc w:val="center"/>
              <w:rPr>
                <w:rFonts w:ascii="Trebuchet MS" w:eastAsia="MS Mincho" w:hAnsi="Trebuchet MS" w:cs="Arial"/>
                <w:b/>
                <w:lang w:val="es-ES" w:eastAsia="ja-JP"/>
                <w14:ligatures w14:val="none"/>
              </w:rPr>
            </w:pPr>
            <w:r w:rsidRPr="009E6D76">
              <w:rPr>
                <w:rFonts w:ascii="Trebuchet MS" w:eastAsia="MS Mincho" w:hAnsi="Trebuchet MS" w:cs="Arial"/>
                <w:b/>
                <w:lang w:val="es-ES" w:eastAsia="ja-JP"/>
                <w14:ligatures w14:val="none"/>
              </w:rPr>
              <w:t xml:space="preserve">Amplasare </w:t>
            </w:r>
            <w:r w:rsidRPr="009E6D76">
              <w:rPr>
                <w:rFonts w:ascii="Trebuchet MS" w:hAnsi="Trebuchet MS" w:cs="Arial"/>
                <w:b/>
                <w:lang w:val="es-ES"/>
                <w14:ligatures w14:val="none"/>
              </w:rPr>
              <w:t>podețe</w:t>
            </w:r>
          </w:p>
        </w:tc>
        <w:tc>
          <w:tcPr>
            <w:tcW w:w="3945" w:type="dxa"/>
            <w:gridSpan w:val="2"/>
            <w:shd w:val="clear" w:color="auto" w:fill="auto"/>
            <w:vAlign w:val="center"/>
          </w:tcPr>
          <w:p w14:paraId="45B31611" w14:textId="77777777" w:rsidR="009E6D76" w:rsidRPr="009E6D76" w:rsidRDefault="009E6D76" w:rsidP="009E6D76">
            <w:pPr>
              <w:spacing w:line="240" w:lineRule="auto"/>
              <w:ind w:left="-426"/>
              <w:jc w:val="center"/>
              <w:rPr>
                <w:rFonts w:ascii="Trebuchet MS" w:eastAsia="MS Mincho" w:hAnsi="Trebuchet MS" w:cs="Arial"/>
                <w:b/>
                <w:lang w:val="es-ES" w:eastAsia="ja-JP"/>
                <w14:ligatures w14:val="none"/>
              </w:rPr>
            </w:pPr>
            <w:r w:rsidRPr="009E6D76">
              <w:rPr>
                <w:rFonts w:ascii="Trebuchet MS" w:eastAsia="MS Mincho" w:hAnsi="Trebuchet MS" w:cs="Arial"/>
                <w:b/>
                <w:lang w:val="es-ES" w:eastAsia="ja-JP"/>
                <w14:ligatures w14:val="none"/>
              </w:rPr>
              <w:t xml:space="preserve">    Coordonate topografice Stereo 70</w:t>
            </w:r>
          </w:p>
        </w:tc>
        <w:tc>
          <w:tcPr>
            <w:tcW w:w="874" w:type="dxa"/>
            <w:vMerge w:val="restart"/>
          </w:tcPr>
          <w:p w14:paraId="02625F26" w14:textId="77777777" w:rsidR="009E6D76" w:rsidRPr="009E6D76" w:rsidRDefault="009E6D76" w:rsidP="009E6D76">
            <w:pPr>
              <w:spacing w:after="0" w:line="240" w:lineRule="auto"/>
              <w:jc w:val="center"/>
              <w:rPr>
                <w:rFonts w:ascii="Trebuchet MS" w:eastAsia="MS Mincho" w:hAnsi="Trebuchet MS" w:cs="Arial"/>
                <w:b/>
                <w:vertAlign w:val="subscript"/>
                <w:lang w:val="es-ES" w:eastAsia="ja-JP"/>
                <w14:ligatures w14:val="none"/>
              </w:rPr>
            </w:pPr>
            <w:r w:rsidRPr="009E6D76">
              <w:rPr>
                <w:rFonts w:ascii="Trebuchet MS" w:eastAsia="MS Mincho" w:hAnsi="Trebuchet MS" w:cs="Arial"/>
                <w:b/>
                <w:lang w:val="es-ES" w:eastAsia="ja-JP"/>
                <w14:ligatures w14:val="none"/>
              </w:rPr>
              <w:t>Q</w:t>
            </w:r>
            <w:r w:rsidRPr="009E6D76">
              <w:rPr>
                <w:rFonts w:ascii="Trebuchet MS" w:eastAsia="MS Mincho" w:hAnsi="Trebuchet MS" w:cs="Arial"/>
                <w:b/>
                <w:vertAlign w:val="subscript"/>
                <w:lang w:val="es-ES" w:eastAsia="ja-JP"/>
                <w14:ligatures w14:val="none"/>
              </w:rPr>
              <w:t>max.1%</w:t>
            </w:r>
          </w:p>
          <w:p w14:paraId="12E8E789" w14:textId="77777777" w:rsidR="009E6D76" w:rsidRPr="009E6D76" w:rsidRDefault="009E6D76" w:rsidP="009E6D76">
            <w:pPr>
              <w:spacing w:after="0" w:line="240" w:lineRule="auto"/>
              <w:jc w:val="center"/>
              <w:rPr>
                <w:rFonts w:ascii="Trebuchet MS" w:eastAsia="MS Mincho" w:hAnsi="Trebuchet MS" w:cs="Arial"/>
                <w:b/>
                <w:lang w:val="es-ES" w:eastAsia="ja-JP"/>
                <w14:ligatures w14:val="none"/>
              </w:rPr>
            </w:pPr>
            <w:r w:rsidRPr="009E6D76">
              <w:rPr>
                <w:rFonts w:ascii="Trebuchet MS" w:eastAsia="MS Mincho" w:hAnsi="Trebuchet MS" w:cs="Arial"/>
                <w:b/>
                <w:lang w:val="es-ES" w:eastAsia="ja-JP"/>
                <w14:ligatures w14:val="none"/>
              </w:rPr>
              <w:t>m</w:t>
            </w:r>
            <w:r w:rsidRPr="009E6D76">
              <w:rPr>
                <w:rFonts w:ascii="Trebuchet MS" w:eastAsia="MS Mincho" w:hAnsi="Trebuchet MS" w:cs="Arial"/>
                <w:b/>
                <w:vertAlign w:val="superscript"/>
                <w:lang w:val="es-ES" w:eastAsia="ja-JP"/>
                <w14:ligatures w14:val="none"/>
              </w:rPr>
              <w:t>3</w:t>
            </w:r>
            <w:r w:rsidRPr="009E6D76">
              <w:rPr>
                <w:rFonts w:ascii="Trebuchet MS" w:eastAsia="MS Mincho" w:hAnsi="Trebuchet MS" w:cs="Arial"/>
                <w:b/>
                <w:lang w:val="es-ES" w:eastAsia="ja-JP"/>
                <w14:ligatures w14:val="none"/>
              </w:rPr>
              <w:t>/s</w:t>
            </w:r>
          </w:p>
        </w:tc>
      </w:tr>
      <w:tr w:rsidR="009E6D76" w:rsidRPr="009E6D76" w14:paraId="72C6FC03" w14:textId="77777777" w:rsidTr="009E6D76">
        <w:trPr>
          <w:trHeight w:val="206"/>
        </w:trPr>
        <w:tc>
          <w:tcPr>
            <w:tcW w:w="4820" w:type="dxa"/>
            <w:vMerge/>
            <w:shd w:val="clear" w:color="auto" w:fill="auto"/>
            <w:vAlign w:val="center"/>
          </w:tcPr>
          <w:p w14:paraId="09280981" w14:textId="77777777" w:rsidR="009E6D76" w:rsidRPr="009E6D76" w:rsidRDefault="009E6D76" w:rsidP="009E6D76">
            <w:pPr>
              <w:spacing w:line="240" w:lineRule="auto"/>
              <w:ind w:left="-426"/>
              <w:jc w:val="center"/>
              <w:rPr>
                <w:rFonts w:ascii="Trebuchet MS" w:eastAsia="MS Mincho" w:hAnsi="Trebuchet MS" w:cs="Arial"/>
                <w:lang w:val="es-ES" w:eastAsia="ja-JP"/>
                <w14:ligatures w14:val="none"/>
              </w:rPr>
            </w:pPr>
          </w:p>
        </w:tc>
        <w:tc>
          <w:tcPr>
            <w:tcW w:w="1984" w:type="dxa"/>
            <w:shd w:val="clear" w:color="auto" w:fill="auto"/>
            <w:vAlign w:val="center"/>
          </w:tcPr>
          <w:p w14:paraId="60015B46" w14:textId="77777777" w:rsidR="009E6D76" w:rsidRPr="009E6D76" w:rsidRDefault="009E6D76" w:rsidP="009E6D76">
            <w:pPr>
              <w:spacing w:line="240" w:lineRule="auto"/>
              <w:ind w:left="-426"/>
              <w:jc w:val="center"/>
              <w:rPr>
                <w:rFonts w:ascii="Trebuchet MS" w:eastAsia="MS Mincho" w:hAnsi="Trebuchet MS" w:cs="Arial"/>
                <w:b/>
                <w:lang w:val="es-ES" w:eastAsia="ja-JP"/>
                <w14:ligatures w14:val="none"/>
              </w:rPr>
            </w:pPr>
            <w:r w:rsidRPr="009E6D76">
              <w:rPr>
                <w:rFonts w:ascii="Trebuchet MS" w:eastAsia="MS Mincho" w:hAnsi="Trebuchet MS" w:cs="Arial"/>
                <w:i/>
                <w:lang w:val="es-ES" w:eastAsia="ja-JP"/>
                <w14:ligatures w14:val="none"/>
              </w:rPr>
              <w:t>mal stâng</w:t>
            </w:r>
          </w:p>
        </w:tc>
        <w:tc>
          <w:tcPr>
            <w:tcW w:w="1961" w:type="dxa"/>
            <w:shd w:val="clear" w:color="auto" w:fill="auto"/>
            <w:vAlign w:val="center"/>
          </w:tcPr>
          <w:p w14:paraId="2F177C39" w14:textId="77777777" w:rsidR="009E6D76" w:rsidRPr="009E6D76" w:rsidRDefault="009E6D76" w:rsidP="009E6D76">
            <w:pPr>
              <w:spacing w:line="240" w:lineRule="auto"/>
              <w:ind w:left="-426"/>
              <w:jc w:val="center"/>
              <w:rPr>
                <w:rFonts w:ascii="Trebuchet MS" w:eastAsia="MS Mincho" w:hAnsi="Trebuchet MS" w:cs="Arial"/>
                <w:b/>
                <w:lang w:val="es-ES" w:eastAsia="ja-JP"/>
                <w14:ligatures w14:val="none"/>
              </w:rPr>
            </w:pPr>
            <w:r w:rsidRPr="009E6D76">
              <w:rPr>
                <w:rFonts w:ascii="Trebuchet MS" w:eastAsia="MS Mincho" w:hAnsi="Trebuchet MS" w:cs="Arial"/>
                <w:i/>
                <w:lang w:val="es-ES" w:eastAsia="ja-JP"/>
                <w14:ligatures w14:val="none"/>
              </w:rPr>
              <w:t>mal drept</w:t>
            </w:r>
          </w:p>
        </w:tc>
        <w:tc>
          <w:tcPr>
            <w:tcW w:w="874" w:type="dxa"/>
            <w:vMerge/>
          </w:tcPr>
          <w:p w14:paraId="330570D9" w14:textId="77777777" w:rsidR="009E6D76" w:rsidRPr="009E6D76" w:rsidRDefault="009E6D76" w:rsidP="009E6D76">
            <w:pPr>
              <w:spacing w:line="240" w:lineRule="auto"/>
              <w:ind w:left="-426"/>
              <w:jc w:val="center"/>
              <w:rPr>
                <w:rFonts w:ascii="Trebuchet MS" w:eastAsia="MS Mincho" w:hAnsi="Trebuchet MS" w:cs="Arial"/>
                <w:lang w:val="es-ES" w:eastAsia="ja-JP"/>
                <w14:ligatures w14:val="none"/>
              </w:rPr>
            </w:pPr>
          </w:p>
        </w:tc>
      </w:tr>
      <w:tr w:rsidR="009E6D76" w:rsidRPr="009E6D76" w14:paraId="59F28691" w14:textId="77777777" w:rsidTr="009E6D76">
        <w:trPr>
          <w:trHeight w:val="1407"/>
        </w:trPr>
        <w:tc>
          <w:tcPr>
            <w:tcW w:w="4820" w:type="dxa"/>
            <w:shd w:val="clear" w:color="auto" w:fill="auto"/>
            <w:vAlign w:val="center"/>
          </w:tcPr>
          <w:p w14:paraId="56BEEE5B" w14:textId="77777777" w:rsidR="009E6D76" w:rsidRPr="009E6D76" w:rsidRDefault="009E6D76" w:rsidP="009E6D76">
            <w:pPr>
              <w:spacing w:after="0" w:line="276" w:lineRule="auto"/>
              <w:jc w:val="both"/>
              <w:rPr>
                <w:rFonts w:ascii="Trebuchet MS" w:eastAsia="MS Mincho" w:hAnsi="Trebuchet MS" w:cs="Arial"/>
                <w:lang w:val="es-ES" w:eastAsia="ja-JP"/>
                <w14:ligatures w14:val="none"/>
              </w:rPr>
            </w:pPr>
            <w:r w:rsidRPr="009E6D76">
              <w:rPr>
                <w:rFonts w:ascii="Trebuchet MS" w:hAnsi="Trebuchet MS" w:cs="Arial"/>
                <w:lang w:val="en-US"/>
                <w14:ligatures w14:val="none"/>
              </w:rPr>
              <w:t xml:space="preserve">Podeț dalat, nr.1, tip D4, peste cursul de apă </w:t>
            </w:r>
            <w:r w:rsidRPr="009E6D76">
              <w:rPr>
                <w:rFonts w:ascii="Trebuchet MS" w:hAnsi="Trebuchet MS" w:cs="Arial"/>
                <w:lang w:val="it-IT"/>
                <w14:ligatures w14:val="none"/>
              </w:rPr>
              <w:t xml:space="preserve">V. Colițca </w:t>
            </w:r>
            <w:r w:rsidRPr="009E6D76">
              <w:rPr>
                <w:rFonts w:ascii="Trebuchet MS" w:hAnsi="Trebuchet MS" w:cs="Arial"/>
                <w:lang w:val="en-US"/>
                <w14:ligatures w14:val="none"/>
              </w:rPr>
              <w:t>(</w:t>
            </w:r>
            <w:r w:rsidRPr="009E6D76">
              <w:rPr>
                <w:rFonts w:ascii="Trebuchet MS" w:hAnsi="Trebuchet MS" w:cs="Arial"/>
                <w14:ligatures w14:val="none"/>
              </w:rPr>
              <w:t xml:space="preserve">II-2.009.00.00.00.0), </w:t>
            </w:r>
            <w:r w:rsidRPr="009E6D76">
              <w:rPr>
                <w:rFonts w:ascii="Trebuchet MS" w:hAnsi="Trebuchet MS" w:cs="Arial"/>
                <w:lang w:val="en-US"/>
                <w14:ligatures w14:val="none"/>
              </w:rPr>
              <w:t xml:space="preserve">pe DC77C, la km. 0+050, </w:t>
            </w:r>
            <w:r w:rsidRPr="009E6D76">
              <w:rPr>
                <w:rFonts w:ascii="Trebuchet MS" w:hAnsi="Trebuchet MS" w:cs="Arial"/>
                <w:i/>
                <w:lang w:val="en-US"/>
                <w14:ligatures w14:val="none"/>
              </w:rPr>
              <w:t xml:space="preserve">comuna </w:t>
            </w:r>
            <w:r w:rsidRPr="009E6D76">
              <w:rPr>
                <w:rFonts w:ascii="Trebuchet MS" w:hAnsi="Trebuchet MS" w:cs="Arial"/>
                <w:i/>
                <w14:ligatures w14:val="none"/>
              </w:rPr>
              <w:t>Meseșenii de Jos</w:t>
            </w:r>
            <w:r w:rsidRPr="009E6D76">
              <w:rPr>
                <w:rFonts w:ascii="Trebuchet MS" w:hAnsi="Trebuchet MS" w:cs="Arial"/>
                <w:i/>
                <w:lang w:val="en-US"/>
                <w14:ligatures w14:val="none"/>
              </w:rPr>
              <w:t>, județul Sălaj</w:t>
            </w:r>
          </w:p>
        </w:tc>
        <w:tc>
          <w:tcPr>
            <w:tcW w:w="1984" w:type="dxa"/>
            <w:shd w:val="clear" w:color="auto" w:fill="auto"/>
            <w:vAlign w:val="center"/>
          </w:tcPr>
          <w:p w14:paraId="75CB0F38" w14:textId="77777777" w:rsidR="009E6D76" w:rsidRPr="009E6D76" w:rsidRDefault="009E6D76" w:rsidP="009E6D76">
            <w:pPr>
              <w:spacing w:after="0" w:line="240" w:lineRule="auto"/>
              <w:jc w:val="center"/>
              <w:rPr>
                <w:rFonts w:ascii="Trebuchet MS" w:hAnsi="Trebuchet MS" w:cs="Calibri"/>
                <w:color w:val="000000"/>
                <w:lang w:eastAsia="ro-RO" w:bidi="he-IL"/>
                <w14:ligatures w14:val="none"/>
              </w:rPr>
            </w:pPr>
            <w:r w:rsidRPr="009E6D76">
              <w:rPr>
                <w:rFonts w:ascii="Trebuchet MS" w:eastAsia="MS Mincho" w:hAnsi="Trebuchet MS" w:cs="Arial"/>
                <w:lang w:val="es-ES" w:eastAsia="ja-JP"/>
                <w14:ligatures w14:val="none"/>
              </w:rPr>
              <w:t>X(N) =</w:t>
            </w:r>
            <w:r w:rsidRPr="009E6D76">
              <w:rPr>
                <w:rFonts w:ascii="Trebuchet MS" w:hAnsi="Trebuchet MS" w:cs="Calibri"/>
                <w:color w:val="000000"/>
                <w:lang w:eastAsia="ro-RO" w:bidi="he-IL"/>
                <w14:ligatures w14:val="none"/>
              </w:rPr>
              <w:t>625405.156</w:t>
            </w:r>
          </w:p>
          <w:p w14:paraId="0A13C258" w14:textId="77777777" w:rsidR="009E6D76" w:rsidRPr="009E6D76" w:rsidRDefault="009E6D76" w:rsidP="009E6D76">
            <w:pPr>
              <w:spacing w:after="0" w:line="240" w:lineRule="auto"/>
              <w:jc w:val="center"/>
              <w:rPr>
                <w:rFonts w:ascii="Trebuchet MS" w:hAnsi="Trebuchet MS" w:cs="Arial"/>
                <w14:ligatures w14:val="none"/>
              </w:rPr>
            </w:pPr>
            <w:r w:rsidRPr="009E6D76">
              <w:rPr>
                <w:rFonts w:ascii="Trebuchet MS" w:eastAsia="MS Mincho" w:hAnsi="Trebuchet MS" w:cs="Arial"/>
                <w:lang w:val="es-ES" w:eastAsia="ja-JP"/>
                <w14:ligatures w14:val="none"/>
              </w:rPr>
              <w:t>Y(E) =347006.482</w:t>
            </w:r>
          </w:p>
        </w:tc>
        <w:tc>
          <w:tcPr>
            <w:tcW w:w="1961" w:type="dxa"/>
            <w:shd w:val="clear" w:color="auto" w:fill="auto"/>
            <w:vAlign w:val="center"/>
          </w:tcPr>
          <w:p w14:paraId="33136C22" w14:textId="77777777" w:rsidR="009E6D76" w:rsidRPr="009E6D76" w:rsidRDefault="009E6D76" w:rsidP="009E6D76">
            <w:pPr>
              <w:spacing w:after="0" w:line="240" w:lineRule="auto"/>
              <w:jc w:val="center"/>
              <w:rPr>
                <w:rFonts w:ascii="Trebuchet MS" w:hAnsi="Trebuchet MS" w:cs="Calibri"/>
                <w:color w:val="000000"/>
                <w:lang w:eastAsia="ro-RO" w:bidi="he-IL"/>
                <w14:ligatures w14:val="none"/>
              </w:rPr>
            </w:pPr>
            <w:r w:rsidRPr="009E6D76">
              <w:rPr>
                <w:rFonts w:ascii="Trebuchet MS" w:eastAsia="MS Mincho" w:hAnsi="Trebuchet MS" w:cs="Arial"/>
                <w:lang w:val="es-ES" w:eastAsia="ja-JP"/>
                <w14:ligatures w14:val="none"/>
              </w:rPr>
              <w:t>X(N) =</w:t>
            </w:r>
            <w:r w:rsidRPr="009E6D76">
              <w:rPr>
                <w:rFonts w:ascii="Trebuchet MS" w:hAnsi="Trebuchet MS" w:cs="Calibri"/>
                <w:color w:val="000000"/>
                <w:lang w:eastAsia="ro-RO" w:bidi="he-IL"/>
                <w14:ligatures w14:val="none"/>
              </w:rPr>
              <w:t>625408.517</w:t>
            </w:r>
          </w:p>
          <w:p w14:paraId="0B2816BE" w14:textId="77777777" w:rsidR="009E6D76" w:rsidRPr="009E6D76" w:rsidRDefault="009E6D76" w:rsidP="009E6D76">
            <w:pPr>
              <w:spacing w:after="0" w:line="240" w:lineRule="auto"/>
              <w:jc w:val="center"/>
              <w:rPr>
                <w:rFonts w:ascii="Trebuchet MS" w:hAnsi="Trebuchet MS" w:cs="Arial"/>
                <w14:ligatures w14:val="none"/>
              </w:rPr>
            </w:pPr>
            <w:r w:rsidRPr="009E6D76">
              <w:rPr>
                <w:rFonts w:ascii="Trebuchet MS" w:eastAsia="MS Mincho" w:hAnsi="Trebuchet MS" w:cs="Arial"/>
                <w:lang w:val="es-ES" w:eastAsia="ja-JP"/>
                <w14:ligatures w14:val="none"/>
              </w:rPr>
              <w:t>Y(E) =347010.048</w:t>
            </w:r>
          </w:p>
        </w:tc>
        <w:tc>
          <w:tcPr>
            <w:tcW w:w="874" w:type="dxa"/>
            <w:vAlign w:val="center"/>
          </w:tcPr>
          <w:p w14:paraId="1BFD27F4" w14:textId="77777777" w:rsidR="009E6D76" w:rsidRPr="009E6D76" w:rsidRDefault="009E6D76" w:rsidP="009E6D76">
            <w:pPr>
              <w:spacing w:after="0" w:line="240" w:lineRule="auto"/>
              <w:jc w:val="center"/>
              <w:rPr>
                <w:rFonts w:ascii="Trebuchet MS" w:hAnsi="Trebuchet MS" w:cs="Arial"/>
                <w14:ligatures w14:val="none"/>
              </w:rPr>
            </w:pPr>
            <w:r w:rsidRPr="009E6D76">
              <w:rPr>
                <w:rFonts w:ascii="Trebuchet MS" w:hAnsi="Trebuchet MS" w:cs="Calibri"/>
                <w:bCs/>
                <w14:ligatures w14:val="none"/>
              </w:rPr>
              <w:t>18,40</w:t>
            </w:r>
          </w:p>
        </w:tc>
      </w:tr>
      <w:tr w:rsidR="009E6D76" w:rsidRPr="009E6D76" w14:paraId="2E4AD9AC" w14:textId="77777777" w:rsidTr="009E6D76">
        <w:trPr>
          <w:trHeight w:val="1407"/>
        </w:trPr>
        <w:tc>
          <w:tcPr>
            <w:tcW w:w="4820" w:type="dxa"/>
            <w:tcBorders>
              <w:bottom w:val="single" w:sz="4" w:space="0" w:color="auto"/>
            </w:tcBorders>
            <w:shd w:val="clear" w:color="auto" w:fill="auto"/>
            <w:vAlign w:val="center"/>
          </w:tcPr>
          <w:p w14:paraId="48215B17" w14:textId="77777777" w:rsidR="009E6D76" w:rsidRPr="009E6D76" w:rsidRDefault="009E6D76" w:rsidP="009E6D76">
            <w:pPr>
              <w:spacing w:after="0" w:line="276" w:lineRule="auto"/>
              <w:jc w:val="both"/>
              <w:rPr>
                <w:rFonts w:ascii="Trebuchet MS" w:eastAsia="MS Mincho" w:hAnsi="Trebuchet MS" w:cs="Arial"/>
                <w:lang w:val="es-ES" w:eastAsia="ja-JP"/>
                <w14:ligatures w14:val="none"/>
              </w:rPr>
            </w:pPr>
            <w:r w:rsidRPr="009E6D76">
              <w:rPr>
                <w:rFonts w:ascii="Trebuchet MS" w:hAnsi="Trebuchet MS" w:cs="Arial"/>
                <w:lang w:val="en-US"/>
                <w14:ligatures w14:val="none"/>
              </w:rPr>
              <w:t xml:space="preserve">Podeț dalat, nr.2, , tip D4, peste cursul de apă </w:t>
            </w:r>
            <w:r w:rsidRPr="009E6D76">
              <w:rPr>
                <w:rFonts w:ascii="Trebuchet MS" w:hAnsi="Trebuchet MS" w:cs="Arial"/>
                <w:lang w:val="it-IT"/>
                <w14:ligatures w14:val="none"/>
              </w:rPr>
              <w:t xml:space="preserve">V. Colițca </w:t>
            </w:r>
            <w:r w:rsidRPr="009E6D76">
              <w:rPr>
                <w:rFonts w:ascii="Trebuchet MS" w:hAnsi="Trebuchet MS" w:cs="Arial"/>
                <w:lang w:val="en-US"/>
                <w14:ligatures w14:val="none"/>
              </w:rPr>
              <w:t>(</w:t>
            </w:r>
            <w:r w:rsidRPr="009E6D76">
              <w:rPr>
                <w:rFonts w:ascii="Trebuchet MS" w:hAnsi="Trebuchet MS" w:cs="Arial"/>
                <w14:ligatures w14:val="none"/>
              </w:rPr>
              <w:t xml:space="preserve">II-2.009.00.00.00.0), </w:t>
            </w:r>
            <w:r w:rsidRPr="009E6D76">
              <w:rPr>
                <w:rFonts w:ascii="Trebuchet MS" w:hAnsi="Trebuchet MS" w:cs="Arial"/>
                <w:lang w:val="en-US"/>
                <w14:ligatures w14:val="none"/>
              </w:rPr>
              <w:t xml:space="preserve">pe DC77C, la km. 0+272, </w:t>
            </w:r>
            <w:r w:rsidRPr="009E6D76">
              <w:rPr>
                <w:rFonts w:ascii="Trebuchet MS" w:hAnsi="Trebuchet MS" w:cs="Arial"/>
                <w:i/>
                <w:lang w:val="en-US"/>
                <w14:ligatures w14:val="none"/>
              </w:rPr>
              <w:t xml:space="preserve">comuna </w:t>
            </w:r>
            <w:r w:rsidRPr="009E6D76">
              <w:rPr>
                <w:rFonts w:ascii="Trebuchet MS" w:hAnsi="Trebuchet MS" w:cs="Arial"/>
                <w:i/>
                <w14:ligatures w14:val="none"/>
              </w:rPr>
              <w:t>Meseșenii de Jos</w:t>
            </w:r>
            <w:r w:rsidRPr="009E6D76">
              <w:rPr>
                <w:rFonts w:ascii="Trebuchet MS" w:hAnsi="Trebuchet MS" w:cs="Arial"/>
                <w:i/>
                <w:lang w:val="en-US"/>
                <w14:ligatures w14:val="none"/>
              </w:rPr>
              <w:t>, județul Sălaj</w:t>
            </w:r>
          </w:p>
        </w:tc>
        <w:tc>
          <w:tcPr>
            <w:tcW w:w="1984" w:type="dxa"/>
            <w:tcBorders>
              <w:bottom w:val="single" w:sz="4" w:space="0" w:color="auto"/>
            </w:tcBorders>
            <w:shd w:val="clear" w:color="auto" w:fill="auto"/>
            <w:vAlign w:val="center"/>
          </w:tcPr>
          <w:p w14:paraId="42B06935" w14:textId="77777777" w:rsidR="009E6D76" w:rsidRPr="009E6D76" w:rsidRDefault="009E6D76" w:rsidP="009E6D76">
            <w:pPr>
              <w:spacing w:after="0" w:line="240" w:lineRule="auto"/>
              <w:jc w:val="center"/>
              <w:rPr>
                <w:rFonts w:ascii="Trebuchet MS" w:hAnsi="Trebuchet MS" w:cs="Calibri"/>
                <w:color w:val="000000"/>
                <w:lang w:eastAsia="ro-RO" w:bidi="he-IL"/>
                <w14:ligatures w14:val="none"/>
              </w:rPr>
            </w:pPr>
            <w:r w:rsidRPr="009E6D76">
              <w:rPr>
                <w:rFonts w:ascii="Trebuchet MS" w:eastAsia="MS Mincho" w:hAnsi="Trebuchet MS" w:cs="Arial"/>
                <w:lang w:val="es-ES" w:eastAsia="ja-JP"/>
                <w14:ligatures w14:val="none"/>
              </w:rPr>
              <w:t>X(N) =</w:t>
            </w:r>
            <w:r w:rsidRPr="009E6D76">
              <w:rPr>
                <w:rFonts w:ascii="Trebuchet MS" w:hAnsi="Trebuchet MS" w:cs="Calibri"/>
                <w:color w:val="000000"/>
                <w:lang w:eastAsia="ro-RO" w:bidi="he-IL"/>
                <w14:ligatures w14:val="none"/>
              </w:rPr>
              <w:t>625303.232</w:t>
            </w:r>
          </w:p>
          <w:p w14:paraId="04C0E6A8" w14:textId="77777777" w:rsidR="009E6D76" w:rsidRPr="009E6D76" w:rsidRDefault="009E6D76" w:rsidP="009E6D76">
            <w:pPr>
              <w:spacing w:after="0" w:line="240" w:lineRule="auto"/>
              <w:jc w:val="center"/>
              <w:rPr>
                <w:rFonts w:ascii="Trebuchet MS" w:hAnsi="Trebuchet MS" w:cs="Arial"/>
                <w14:ligatures w14:val="none"/>
              </w:rPr>
            </w:pPr>
            <w:r w:rsidRPr="009E6D76">
              <w:rPr>
                <w:rFonts w:ascii="Trebuchet MS" w:eastAsia="MS Mincho" w:hAnsi="Trebuchet MS" w:cs="Arial"/>
                <w:lang w:val="es-ES" w:eastAsia="ja-JP"/>
                <w14:ligatures w14:val="none"/>
              </w:rPr>
              <w:t>Y(E) =346810.651</w:t>
            </w:r>
          </w:p>
        </w:tc>
        <w:tc>
          <w:tcPr>
            <w:tcW w:w="1961" w:type="dxa"/>
            <w:shd w:val="clear" w:color="auto" w:fill="auto"/>
            <w:vAlign w:val="center"/>
          </w:tcPr>
          <w:p w14:paraId="775D6AAF" w14:textId="77777777" w:rsidR="009E6D76" w:rsidRPr="009E6D76" w:rsidRDefault="009E6D76" w:rsidP="009E6D76">
            <w:pPr>
              <w:spacing w:after="0" w:line="240" w:lineRule="auto"/>
              <w:jc w:val="center"/>
              <w:rPr>
                <w:rFonts w:ascii="Trebuchet MS" w:hAnsi="Trebuchet MS" w:cs="Calibri"/>
                <w:color w:val="000000"/>
                <w:lang w:eastAsia="ro-RO" w:bidi="he-IL"/>
                <w14:ligatures w14:val="none"/>
              </w:rPr>
            </w:pPr>
            <w:r w:rsidRPr="009E6D76">
              <w:rPr>
                <w:rFonts w:ascii="Trebuchet MS" w:eastAsia="MS Mincho" w:hAnsi="Trebuchet MS" w:cs="Arial"/>
                <w:lang w:val="es-ES" w:eastAsia="ja-JP"/>
                <w14:ligatures w14:val="none"/>
              </w:rPr>
              <w:t>X(N) =</w:t>
            </w:r>
            <w:r w:rsidRPr="009E6D76">
              <w:rPr>
                <w:rFonts w:ascii="Trebuchet MS" w:hAnsi="Trebuchet MS" w:cs="Calibri"/>
                <w:color w:val="000000"/>
                <w:lang w:eastAsia="ro-RO" w:bidi="he-IL"/>
                <w14:ligatures w14:val="none"/>
              </w:rPr>
              <w:t>625304.660</w:t>
            </w:r>
          </w:p>
          <w:p w14:paraId="55D2A97E" w14:textId="77777777" w:rsidR="009E6D76" w:rsidRPr="009E6D76" w:rsidRDefault="009E6D76" w:rsidP="009E6D76">
            <w:pPr>
              <w:spacing w:after="0" w:line="240" w:lineRule="auto"/>
              <w:jc w:val="center"/>
              <w:rPr>
                <w:rFonts w:ascii="Trebuchet MS" w:hAnsi="Trebuchet MS" w:cs="Arial"/>
                <w14:ligatures w14:val="none"/>
              </w:rPr>
            </w:pPr>
            <w:r w:rsidRPr="009E6D76">
              <w:rPr>
                <w:rFonts w:ascii="Trebuchet MS" w:eastAsia="MS Mincho" w:hAnsi="Trebuchet MS" w:cs="Arial"/>
                <w:lang w:val="es-ES" w:eastAsia="ja-JP"/>
                <w14:ligatures w14:val="none"/>
              </w:rPr>
              <w:t>Y(E) =346815.339</w:t>
            </w:r>
          </w:p>
        </w:tc>
        <w:tc>
          <w:tcPr>
            <w:tcW w:w="874" w:type="dxa"/>
            <w:tcBorders>
              <w:bottom w:val="single" w:sz="4" w:space="0" w:color="auto"/>
            </w:tcBorders>
            <w:vAlign w:val="center"/>
          </w:tcPr>
          <w:p w14:paraId="0DBD3299" w14:textId="77777777" w:rsidR="009E6D76" w:rsidRPr="009E6D76" w:rsidRDefault="009E6D76" w:rsidP="009E6D76">
            <w:pPr>
              <w:spacing w:after="0" w:line="240" w:lineRule="auto"/>
              <w:jc w:val="center"/>
              <w:rPr>
                <w:rFonts w:ascii="Trebuchet MS" w:hAnsi="Trebuchet MS" w:cs="Calibri"/>
                <w:bCs/>
                <w14:ligatures w14:val="none"/>
              </w:rPr>
            </w:pPr>
            <w:r w:rsidRPr="009E6D76">
              <w:rPr>
                <w:rFonts w:ascii="Trebuchet MS" w:hAnsi="Trebuchet MS" w:cs="Calibri"/>
                <w:bCs/>
                <w14:ligatures w14:val="none"/>
              </w:rPr>
              <w:t>20,88</w:t>
            </w:r>
          </w:p>
        </w:tc>
      </w:tr>
    </w:tbl>
    <w:p w14:paraId="088D56E8" w14:textId="77777777" w:rsidR="009E6D76" w:rsidRPr="009E6D76" w:rsidRDefault="009E6D76" w:rsidP="009E6D76">
      <w:pPr>
        <w:jc w:val="both"/>
        <w:rPr>
          <w:rFonts w:ascii="Arial" w:hAnsi="Arial" w:cs="Arial"/>
          <w:bCs/>
          <w:lang w:val="pt-BR"/>
          <w14:ligatures w14:val="none"/>
        </w:rPr>
      </w:pPr>
    </w:p>
    <w:p w14:paraId="314BB755" w14:textId="09483D9C" w:rsidR="009E6D76" w:rsidRPr="00B567FA" w:rsidRDefault="00B567FA" w:rsidP="00B567FA">
      <w:pPr>
        <w:spacing w:after="0" w:line="240" w:lineRule="auto"/>
        <w:jc w:val="both"/>
        <w:rPr>
          <w:rFonts w:ascii="Trebuchet MS" w:hAnsi="Trebuchet MS" w:cs="Arial"/>
          <w:b/>
          <w:i/>
          <w:lang w:val="en-US"/>
          <w14:ligatures w14:val="none"/>
        </w:rPr>
      </w:pPr>
      <w:r>
        <w:rPr>
          <w:rFonts w:ascii="Arial" w:hAnsi="Arial" w:cs="Arial"/>
          <w:lang w:val="es-ES"/>
          <w14:ligatures w14:val="none"/>
        </w:rPr>
        <w:t xml:space="preserve"> </w:t>
      </w:r>
      <w:r w:rsidRPr="00B567FA">
        <w:rPr>
          <w:rFonts w:ascii="Trebuchet MS" w:hAnsi="Trebuchet MS" w:cs="Arial"/>
          <w:lang w:val="es-ES"/>
          <w14:ligatures w14:val="none"/>
        </w:rPr>
        <w:t xml:space="preserve">cu </w:t>
      </w:r>
      <w:r w:rsidR="009E6D76" w:rsidRPr="00B567FA">
        <w:rPr>
          <w:rFonts w:ascii="Trebuchet MS" w:hAnsi="Trebuchet MS" w:cs="Arial"/>
          <w:lang w:val="es-ES"/>
          <w14:ligatures w14:val="none"/>
        </w:rPr>
        <w:t>următoarele</w:t>
      </w:r>
      <w:r w:rsidR="009E6D76" w:rsidRPr="00B567FA">
        <w:rPr>
          <w:rFonts w:ascii="Trebuchet MS" w:hAnsi="Trebuchet MS" w:cs="Arial"/>
          <w:b/>
          <w:i/>
          <w:lang w:val="es-ES"/>
          <w14:ligatures w14:val="none"/>
        </w:rPr>
        <w:t xml:space="preserve"> caracteristici tehnice</w:t>
      </w:r>
      <w:r w:rsidR="009E6D76" w:rsidRPr="00B567FA">
        <w:rPr>
          <w:rFonts w:ascii="Trebuchet MS" w:hAnsi="Trebuchet MS" w:cs="Arial"/>
          <w:b/>
          <w:i/>
          <w:lang w:val="en-US"/>
          <w14:ligatures w14:val="none"/>
        </w:rPr>
        <w:t>:</w:t>
      </w:r>
    </w:p>
    <w:p w14:paraId="40C5026F" w14:textId="77777777" w:rsidR="009E6D76" w:rsidRPr="00B567FA" w:rsidRDefault="009E6D76" w:rsidP="00DD64CC">
      <w:pPr>
        <w:numPr>
          <w:ilvl w:val="0"/>
          <w:numId w:val="9"/>
        </w:numPr>
        <w:spacing w:after="0" w:line="240" w:lineRule="auto"/>
        <w:contextualSpacing/>
        <w:jc w:val="both"/>
        <w:rPr>
          <w:rFonts w:ascii="Trebuchet MS" w:eastAsia="MS Mincho" w:hAnsi="Trebuchet MS" w:cs="Arial"/>
          <w:b/>
          <w:kern w:val="2"/>
          <w:sz w:val="16"/>
          <w:szCs w:val="16"/>
          <w:lang w:val="it-IT" w:eastAsia="ja-JP"/>
          <w14:ligatures w14:val="none"/>
        </w:rPr>
      </w:pPr>
      <w:r w:rsidRPr="00B567FA">
        <w:rPr>
          <w:rFonts w:ascii="Trebuchet MS" w:hAnsi="Trebuchet MS" w:cs="Arial"/>
          <w:b/>
          <w:kern w:val="2"/>
          <w:lang w:val="es-ES"/>
          <w14:ligatures w14:val="none"/>
        </w:rPr>
        <w:t>pentru p</w:t>
      </w:r>
      <w:r w:rsidRPr="00B567FA">
        <w:rPr>
          <w:rFonts w:ascii="Trebuchet MS" w:hAnsi="Trebuchet MS" w:cs="Arial"/>
          <w:b/>
          <w:kern w:val="2"/>
          <w:lang w:val="en-US"/>
          <w14:ligatures w14:val="none"/>
        </w:rPr>
        <w:t xml:space="preserve">odețul dalat, nr.1, </w:t>
      </w:r>
    </w:p>
    <w:p w14:paraId="60FB2BE5" w14:textId="77777777" w:rsidR="009E6D76" w:rsidRPr="00B567FA" w:rsidRDefault="009E6D76" w:rsidP="00B567FA">
      <w:pPr>
        <w:spacing w:after="0" w:line="240" w:lineRule="auto"/>
        <w:jc w:val="both"/>
        <w:rPr>
          <w:rFonts w:ascii="Trebuchet MS" w:eastAsia="MS Mincho" w:hAnsi="Trebuchet MS" w:cs="Arial"/>
          <w:b/>
          <w:sz w:val="16"/>
          <w:szCs w:val="16"/>
          <w:lang w:val="it-IT" w:eastAsia="ja-JP"/>
          <w14:ligatures w14:val="none"/>
        </w:rPr>
      </w:pPr>
      <w:r w:rsidRPr="00B567FA">
        <w:rPr>
          <w:rFonts w:ascii="Trebuchet MS" w:hAnsi="Trebuchet MS" w:cs="Arial"/>
          <w:lang w:val="en-US"/>
          <w14:ligatures w14:val="none"/>
        </w:rPr>
        <w:t xml:space="preserve">- </w:t>
      </w:r>
      <w:proofErr w:type="gramStart"/>
      <w:r w:rsidRPr="00B567FA">
        <w:rPr>
          <w:rFonts w:ascii="Trebuchet MS" w:hAnsi="Trebuchet MS" w:cs="Arial"/>
          <w:lang w:val="en-US"/>
          <w14:ligatures w14:val="none"/>
        </w:rPr>
        <w:t>tip</w:t>
      </w:r>
      <w:proofErr w:type="gramEnd"/>
      <w:r w:rsidRPr="00B567FA">
        <w:rPr>
          <w:rFonts w:ascii="Trebuchet MS" w:hAnsi="Trebuchet MS" w:cs="Arial"/>
          <w:lang w:val="en-US"/>
          <w14:ligatures w14:val="none"/>
        </w:rPr>
        <w:t xml:space="preserve"> D4, cu elevații prefabricate tip L1 și aripă tip A2,</w:t>
      </w:r>
      <w:r w:rsidRPr="00B567FA">
        <w:rPr>
          <w:rFonts w:ascii="Trebuchet MS" w:hAnsi="Trebuchet MS" w:cs="Arial"/>
          <w:b/>
          <w:lang w:val="en-US"/>
          <w14:ligatures w14:val="none"/>
        </w:rPr>
        <w:t xml:space="preserve"> </w:t>
      </w:r>
      <w:r w:rsidRPr="00B567FA">
        <w:rPr>
          <w:rFonts w:ascii="Trebuchet MS" w:hAnsi="Trebuchet MS" w:cs="Arial"/>
          <w:lang w:val="en-US"/>
          <w14:ligatures w14:val="none"/>
        </w:rPr>
        <w:t>din beton armat, cu o singură deschidere</w:t>
      </w:r>
      <w:r w:rsidRPr="00B567FA">
        <w:rPr>
          <w:rFonts w:ascii="Trebuchet MS" w:eastAsia="MS Mincho" w:hAnsi="Trebuchet MS" w:cs="Arial"/>
          <w:lang w:eastAsia="ja-JP"/>
          <w14:ligatures w14:val="none"/>
        </w:rPr>
        <w:t>;</w:t>
      </w:r>
    </w:p>
    <w:p w14:paraId="1ECFECA6"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lungimea L</w:t>
      </w:r>
      <w:r w:rsidRPr="00B567FA">
        <w:rPr>
          <w:rFonts w:ascii="Trebuchet MS" w:eastAsia="MS Mincho" w:hAnsi="Trebuchet MS" w:cs="Arial"/>
          <w:vertAlign w:val="subscript"/>
          <w:lang w:eastAsia="ja-JP"/>
          <w14:ligatures w14:val="none"/>
        </w:rPr>
        <w:t>în axul drumului</w:t>
      </w:r>
      <w:r w:rsidRPr="00B567FA">
        <w:rPr>
          <w:rFonts w:ascii="Trebuchet MS" w:eastAsia="MS Mincho" w:hAnsi="Trebuchet MS" w:cs="Arial"/>
          <w:lang w:eastAsia="ja-JP"/>
          <w14:ligatures w14:val="none"/>
        </w:rPr>
        <w:t xml:space="preserve"> =</w:t>
      </w:r>
      <w:r w:rsidRPr="00B567FA">
        <w:rPr>
          <w:rFonts w:ascii="Trebuchet MS" w:hAnsi="Trebuchet MS" w:cs="Calibri"/>
          <w:bCs/>
          <w14:ligatures w14:val="none"/>
        </w:rPr>
        <w:t xml:space="preserve"> 4,9 m</w:t>
      </w:r>
      <w:r w:rsidRPr="00B567FA">
        <w:rPr>
          <w:rFonts w:ascii="Trebuchet MS" w:eastAsia="MS Mincho" w:hAnsi="Trebuchet MS" w:cs="Arial"/>
          <w:lang w:eastAsia="ja-JP"/>
          <w14:ligatures w14:val="none"/>
        </w:rPr>
        <w:t xml:space="preserve">; </w:t>
      </w:r>
    </w:p>
    <w:p w14:paraId="29B66AD5"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lumina podețului =</w:t>
      </w:r>
      <w:r w:rsidRPr="00B567FA">
        <w:rPr>
          <w:rFonts w:ascii="Trebuchet MS" w:hAnsi="Trebuchet MS" w:cs="Calibri"/>
          <w:bCs/>
          <w14:ligatures w14:val="none"/>
        </w:rPr>
        <w:t>4,00</w:t>
      </w:r>
      <w:r w:rsidRPr="00B567FA">
        <w:rPr>
          <w:rFonts w:ascii="Trebuchet MS" w:hAnsi="Trebuchet MS" w:cs="Arial"/>
          <w14:ligatures w14:val="none"/>
        </w:rPr>
        <w:t xml:space="preserve"> m</w:t>
      </w:r>
      <w:r w:rsidRPr="00B567FA">
        <w:rPr>
          <w:rFonts w:ascii="Trebuchet MS" w:eastAsia="MS Mincho" w:hAnsi="Trebuchet MS" w:cs="Arial"/>
          <w:lang w:eastAsia="ja-JP"/>
          <w14:ligatures w14:val="none"/>
        </w:rPr>
        <w:t xml:space="preserve">; </w:t>
      </w:r>
    </w:p>
    <w:p w14:paraId="562D2EA4"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înălțimea podețului</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H=1,84 m; </w:t>
      </w:r>
    </w:p>
    <w:p w14:paraId="1E632B70"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lățimea podețului</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l</w:t>
      </w:r>
      <w:r w:rsidRPr="00B567FA">
        <w:rPr>
          <w:rFonts w:ascii="Trebuchet MS" w:eastAsia="MS Mincho" w:hAnsi="Trebuchet MS" w:cs="Arial"/>
          <w:vertAlign w:val="subscript"/>
          <w:lang w:eastAsia="ja-JP"/>
          <w14:ligatures w14:val="none"/>
        </w:rPr>
        <w:t xml:space="preserve">în firul apei </w:t>
      </w:r>
      <w:r w:rsidRPr="00B567FA">
        <w:rPr>
          <w:rFonts w:ascii="Trebuchet MS" w:eastAsia="MS Mincho" w:hAnsi="Trebuchet MS" w:cs="Arial"/>
          <w:lang w:eastAsia="ja-JP"/>
          <w14:ligatures w14:val="none"/>
        </w:rPr>
        <w:t>=</w:t>
      </w:r>
      <w:r w:rsidRPr="00B567FA">
        <w:rPr>
          <w:rFonts w:ascii="Trebuchet MS" w:hAnsi="Trebuchet MS" w:cs="Calibri"/>
          <w:bCs/>
          <w14:ligatures w14:val="none"/>
        </w:rPr>
        <w:t xml:space="preserve">8,06 </w:t>
      </w:r>
      <w:r w:rsidRPr="00B567FA">
        <w:rPr>
          <w:rFonts w:ascii="Trebuchet MS" w:eastAsia="MS Mincho" w:hAnsi="Trebuchet MS" w:cs="Arial"/>
          <w:lang w:eastAsia="ja-JP"/>
          <w14:ligatures w14:val="none"/>
        </w:rPr>
        <w:t xml:space="preserve">m; </w:t>
      </w:r>
    </w:p>
    <w:p w14:paraId="5D8623B4"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înălțimea liberă (garda) de trecere a apei</w:t>
      </w:r>
      <w:r w:rsidRPr="00B567FA">
        <w:rPr>
          <w:rFonts w:ascii="Trebuchet MS" w:eastAsia="MS Mincho" w:hAnsi="Trebuchet MS" w:cs="Arial"/>
          <w:lang w:val="en-US" w:eastAsia="ja-JP"/>
          <w14:ligatures w14:val="none"/>
        </w:rPr>
        <w:t xml:space="preserve"> :</w:t>
      </w:r>
      <w:r w:rsidRPr="00B567FA">
        <w:rPr>
          <w:rFonts w:ascii="Trebuchet MS" w:eastAsia="MS Mincho" w:hAnsi="Trebuchet MS" w:cs="Arial"/>
          <w:lang w:eastAsia="ja-JP"/>
          <w14:ligatures w14:val="none"/>
        </w:rPr>
        <w:t xml:space="preserve"> h=0,70 m;</w:t>
      </w:r>
    </w:p>
    <w:p w14:paraId="7E149D2F"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lățimea părții rutiere</w:t>
      </w:r>
      <w:r w:rsidRPr="00B567FA">
        <w:rPr>
          <w:rFonts w:ascii="Trebuchet MS" w:eastAsia="MS Mincho" w:hAnsi="Trebuchet MS" w:cs="Arial"/>
          <w:lang w:val="en-US" w:eastAsia="ja-JP"/>
          <w14:ligatures w14:val="none"/>
        </w:rPr>
        <w:t>: l</w:t>
      </w:r>
      <w:r w:rsidRPr="00B567FA">
        <w:rPr>
          <w:rFonts w:ascii="Trebuchet MS" w:eastAsia="MS Mincho" w:hAnsi="Trebuchet MS" w:cs="Arial"/>
          <w:vertAlign w:val="subscript"/>
          <w:lang w:val="en-US" w:eastAsia="ja-JP"/>
          <w14:ligatures w14:val="none"/>
        </w:rPr>
        <w:t>parte rutieră</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7,54 m, cu 2 benzi de circulație (2 x3,77) m;</w:t>
      </w:r>
    </w:p>
    <w:p w14:paraId="77DF0A62" w14:textId="77777777" w:rsidR="009E6D76" w:rsidRPr="00B567FA" w:rsidRDefault="009E6D76" w:rsidP="00B567FA">
      <w:pPr>
        <w:spacing w:after="0" w:line="240" w:lineRule="auto"/>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cotă talveg proiectat</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+ 359,10  mdMN; </w:t>
      </w:r>
    </w:p>
    <w:p w14:paraId="429E4A9C" w14:textId="77777777" w:rsidR="009E6D76" w:rsidRPr="00B567FA" w:rsidRDefault="009E6D76" w:rsidP="00B567FA">
      <w:pPr>
        <w:spacing w:after="0" w:line="240" w:lineRule="auto"/>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cotă intrados podeț nou:+ 360,94 mdMN;</w:t>
      </w:r>
    </w:p>
    <w:p w14:paraId="4DA129FF" w14:textId="77777777" w:rsidR="009E6D76" w:rsidRPr="00B567FA" w:rsidRDefault="009E6D76" w:rsidP="00B567FA">
      <w:pPr>
        <w:spacing w:after="0" w:line="240" w:lineRule="auto"/>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cotă corespunzătoare nivelului pentru debitul de Q</w:t>
      </w:r>
      <w:r w:rsidRPr="00B567FA">
        <w:rPr>
          <w:rFonts w:ascii="Trebuchet MS" w:eastAsia="MS Mincho" w:hAnsi="Trebuchet MS" w:cs="Arial"/>
          <w:vertAlign w:val="subscript"/>
          <w:lang w:eastAsia="ja-JP"/>
          <w14:ligatures w14:val="none"/>
        </w:rPr>
        <w:t>1%</w:t>
      </w:r>
      <w:r w:rsidRPr="00B567FA">
        <w:rPr>
          <w:rFonts w:ascii="Trebuchet MS" w:eastAsia="MS Mincho" w:hAnsi="Trebuchet MS" w:cs="Arial"/>
          <w:lang w:eastAsia="ja-JP"/>
          <w14:ligatures w14:val="none"/>
        </w:rPr>
        <w:t>=</w:t>
      </w:r>
      <w:r w:rsidRPr="00B567FA">
        <w:rPr>
          <w:rFonts w:ascii="Trebuchet MS" w:eastAsia="MS Mincho" w:hAnsi="Trebuchet MS" w:cs="Arial"/>
          <w:lang w:val="es-ES" w:eastAsia="ja-JP"/>
          <w14:ligatures w14:val="none"/>
        </w:rPr>
        <w:t>18,40 m</w:t>
      </w:r>
      <w:r w:rsidRPr="00B567FA">
        <w:rPr>
          <w:rFonts w:ascii="Trebuchet MS" w:eastAsia="MS Mincho" w:hAnsi="Trebuchet MS" w:cs="Arial"/>
          <w:vertAlign w:val="superscript"/>
          <w:lang w:val="es-ES" w:eastAsia="ja-JP"/>
          <w14:ligatures w14:val="none"/>
        </w:rPr>
        <w:t>3</w:t>
      </w:r>
      <w:r w:rsidRPr="00B567FA">
        <w:rPr>
          <w:rFonts w:ascii="Trebuchet MS" w:eastAsia="MS Mincho" w:hAnsi="Trebuchet MS" w:cs="Arial"/>
          <w:lang w:val="es-ES" w:eastAsia="ja-JP"/>
          <w14:ligatures w14:val="none"/>
        </w:rPr>
        <w:t>/s</w:t>
      </w:r>
      <w:r w:rsidRPr="00B567FA">
        <w:rPr>
          <w:rFonts w:ascii="Trebuchet MS" w:eastAsia="MS Mincho" w:hAnsi="Trebuchet MS" w:cs="Arial"/>
          <w:lang w:eastAsia="ja-JP"/>
          <w14:ligatures w14:val="none"/>
        </w:rPr>
        <w:t>:+ 360,24 mdMN;</w:t>
      </w:r>
    </w:p>
    <w:p w14:paraId="3AD507FC" w14:textId="77777777" w:rsidR="009E6D76" w:rsidRPr="00B567FA" w:rsidRDefault="009E6D76" w:rsidP="00DD64CC">
      <w:pPr>
        <w:numPr>
          <w:ilvl w:val="0"/>
          <w:numId w:val="9"/>
        </w:numPr>
        <w:spacing w:after="0" w:line="240" w:lineRule="auto"/>
        <w:contextualSpacing/>
        <w:jc w:val="both"/>
        <w:rPr>
          <w:rFonts w:ascii="Trebuchet MS" w:eastAsia="MS Mincho" w:hAnsi="Trebuchet MS" w:cs="Arial"/>
          <w:b/>
          <w:kern w:val="2"/>
          <w:sz w:val="16"/>
          <w:szCs w:val="16"/>
          <w:lang w:val="it-IT" w:eastAsia="ja-JP"/>
          <w14:ligatures w14:val="none"/>
        </w:rPr>
      </w:pPr>
      <w:r w:rsidRPr="00B567FA">
        <w:rPr>
          <w:rFonts w:ascii="Trebuchet MS" w:hAnsi="Trebuchet MS" w:cs="Arial"/>
          <w:b/>
          <w:kern w:val="2"/>
          <w:lang w:val="es-ES"/>
          <w14:ligatures w14:val="none"/>
        </w:rPr>
        <w:t>pentru p</w:t>
      </w:r>
      <w:r w:rsidRPr="00B567FA">
        <w:rPr>
          <w:rFonts w:ascii="Trebuchet MS" w:hAnsi="Trebuchet MS" w:cs="Arial"/>
          <w:b/>
          <w:kern w:val="2"/>
          <w:lang w:val="en-US"/>
          <w14:ligatures w14:val="none"/>
        </w:rPr>
        <w:t xml:space="preserve">odețul dalat, nr.2, </w:t>
      </w:r>
    </w:p>
    <w:p w14:paraId="19A01B0D" w14:textId="77777777" w:rsidR="009E6D76" w:rsidRPr="00B567FA" w:rsidRDefault="009E6D76" w:rsidP="00B567FA">
      <w:pPr>
        <w:spacing w:after="0" w:line="240" w:lineRule="auto"/>
        <w:jc w:val="both"/>
        <w:rPr>
          <w:rFonts w:ascii="Trebuchet MS" w:eastAsia="MS Mincho" w:hAnsi="Trebuchet MS" w:cs="Arial"/>
          <w:sz w:val="16"/>
          <w:szCs w:val="16"/>
          <w:lang w:val="it-IT" w:eastAsia="ja-JP"/>
          <w14:ligatures w14:val="none"/>
        </w:rPr>
      </w:pPr>
      <w:r w:rsidRPr="00B567FA">
        <w:rPr>
          <w:rFonts w:ascii="Trebuchet MS" w:hAnsi="Trebuchet MS" w:cs="Arial"/>
          <w:lang w:val="en-US"/>
          <w14:ligatures w14:val="none"/>
        </w:rPr>
        <w:lastRenderedPageBreak/>
        <w:t xml:space="preserve">- </w:t>
      </w:r>
      <w:proofErr w:type="gramStart"/>
      <w:r w:rsidRPr="00B567FA">
        <w:rPr>
          <w:rFonts w:ascii="Trebuchet MS" w:hAnsi="Trebuchet MS" w:cs="Arial"/>
          <w:lang w:val="en-US"/>
          <w14:ligatures w14:val="none"/>
        </w:rPr>
        <w:t>tip</w:t>
      </w:r>
      <w:proofErr w:type="gramEnd"/>
      <w:r w:rsidRPr="00B567FA">
        <w:rPr>
          <w:rFonts w:ascii="Trebuchet MS" w:hAnsi="Trebuchet MS" w:cs="Arial"/>
          <w:lang w:val="en-US"/>
          <w14:ligatures w14:val="none"/>
        </w:rPr>
        <w:t xml:space="preserve"> D4, cu elevații prefabricate tip L1 și aripă tip A2, din beton armat, cu o singură deschidere</w:t>
      </w:r>
      <w:r w:rsidRPr="00B567FA">
        <w:rPr>
          <w:rFonts w:ascii="Trebuchet MS" w:eastAsia="MS Mincho" w:hAnsi="Trebuchet MS" w:cs="Arial"/>
          <w:lang w:eastAsia="ja-JP"/>
          <w14:ligatures w14:val="none"/>
        </w:rPr>
        <w:t>;</w:t>
      </w:r>
    </w:p>
    <w:p w14:paraId="2E3A86A8"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lungimea L</w:t>
      </w:r>
      <w:r w:rsidRPr="00B567FA">
        <w:rPr>
          <w:rFonts w:ascii="Trebuchet MS" w:eastAsia="MS Mincho" w:hAnsi="Trebuchet MS" w:cs="Arial"/>
          <w:vertAlign w:val="subscript"/>
          <w:lang w:eastAsia="ja-JP"/>
          <w14:ligatures w14:val="none"/>
        </w:rPr>
        <w:t>în axul drumului</w:t>
      </w:r>
      <w:r w:rsidRPr="00B567FA">
        <w:rPr>
          <w:rFonts w:ascii="Trebuchet MS" w:eastAsia="MS Mincho" w:hAnsi="Trebuchet MS" w:cs="Arial"/>
          <w:lang w:eastAsia="ja-JP"/>
          <w14:ligatures w14:val="none"/>
        </w:rPr>
        <w:t xml:space="preserve"> =</w:t>
      </w:r>
      <w:r w:rsidRPr="00B567FA">
        <w:rPr>
          <w:rFonts w:ascii="Trebuchet MS" w:hAnsi="Trebuchet MS" w:cs="Calibri"/>
          <w:bCs/>
          <w14:ligatures w14:val="none"/>
        </w:rPr>
        <w:t xml:space="preserve"> 4,9 m</w:t>
      </w:r>
      <w:r w:rsidRPr="00B567FA">
        <w:rPr>
          <w:rFonts w:ascii="Trebuchet MS" w:eastAsia="MS Mincho" w:hAnsi="Trebuchet MS" w:cs="Arial"/>
          <w:lang w:eastAsia="ja-JP"/>
          <w14:ligatures w14:val="none"/>
        </w:rPr>
        <w:t xml:space="preserve">; </w:t>
      </w:r>
    </w:p>
    <w:p w14:paraId="164CB912"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lumina podețului =</w:t>
      </w:r>
      <w:r w:rsidRPr="00B567FA">
        <w:rPr>
          <w:rFonts w:ascii="Trebuchet MS" w:hAnsi="Trebuchet MS" w:cs="Calibri"/>
          <w:bCs/>
          <w14:ligatures w14:val="none"/>
        </w:rPr>
        <w:t>4,00</w:t>
      </w:r>
      <w:r w:rsidRPr="00B567FA">
        <w:rPr>
          <w:rFonts w:ascii="Trebuchet MS" w:hAnsi="Trebuchet MS" w:cs="Arial"/>
          <w14:ligatures w14:val="none"/>
        </w:rPr>
        <w:t xml:space="preserve"> m</w:t>
      </w:r>
      <w:r w:rsidRPr="00B567FA">
        <w:rPr>
          <w:rFonts w:ascii="Trebuchet MS" w:eastAsia="MS Mincho" w:hAnsi="Trebuchet MS" w:cs="Arial"/>
          <w:lang w:eastAsia="ja-JP"/>
          <w14:ligatures w14:val="none"/>
        </w:rPr>
        <w:t xml:space="preserve">; </w:t>
      </w:r>
    </w:p>
    <w:p w14:paraId="18649972"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xml:space="preserve">- înălțimea podețului </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H=1,84 m; </w:t>
      </w:r>
    </w:p>
    <w:p w14:paraId="665F5CD7"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lățimea podețului</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l</w:t>
      </w:r>
      <w:r w:rsidRPr="00B567FA">
        <w:rPr>
          <w:rFonts w:ascii="Trebuchet MS" w:eastAsia="MS Mincho" w:hAnsi="Trebuchet MS" w:cs="Arial"/>
          <w:vertAlign w:val="subscript"/>
          <w:lang w:eastAsia="ja-JP"/>
          <w14:ligatures w14:val="none"/>
        </w:rPr>
        <w:t xml:space="preserve">în firul apei </w:t>
      </w:r>
      <w:r w:rsidRPr="00B567FA">
        <w:rPr>
          <w:rFonts w:ascii="Trebuchet MS" w:eastAsia="MS Mincho" w:hAnsi="Trebuchet MS" w:cs="Arial"/>
          <w:lang w:eastAsia="ja-JP"/>
          <w14:ligatures w14:val="none"/>
        </w:rPr>
        <w:t>=</w:t>
      </w:r>
      <w:r w:rsidRPr="00B567FA">
        <w:rPr>
          <w:rFonts w:ascii="Trebuchet MS" w:hAnsi="Trebuchet MS" w:cs="Calibri"/>
          <w:bCs/>
          <w14:ligatures w14:val="none"/>
        </w:rPr>
        <w:t xml:space="preserve">8,06 </w:t>
      </w:r>
      <w:r w:rsidRPr="00B567FA">
        <w:rPr>
          <w:rFonts w:ascii="Trebuchet MS" w:eastAsia="MS Mincho" w:hAnsi="Trebuchet MS" w:cs="Arial"/>
          <w:lang w:eastAsia="ja-JP"/>
          <w14:ligatures w14:val="none"/>
        </w:rPr>
        <w:t xml:space="preserve">m; </w:t>
      </w:r>
    </w:p>
    <w:p w14:paraId="7379874F"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xml:space="preserve">- </w:t>
      </w:r>
      <w:bookmarkStart w:id="0" w:name="_GoBack"/>
      <w:r w:rsidRPr="00B567FA">
        <w:rPr>
          <w:rFonts w:ascii="Trebuchet MS" w:eastAsia="MS Mincho" w:hAnsi="Trebuchet MS" w:cs="Arial"/>
          <w:lang w:eastAsia="ja-JP"/>
          <w14:ligatures w14:val="none"/>
        </w:rPr>
        <w:t>înălțimea liberă (garda) de trecere a apei</w:t>
      </w:r>
      <w:r w:rsidRPr="00B567FA">
        <w:rPr>
          <w:rFonts w:ascii="Trebuchet MS" w:eastAsia="MS Mincho" w:hAnsi="Trebuchet MS" w:cs="Arial"/>
          <w:lang w:val="en-US" w:eastAsia="ja-JP"/>
          <w14:ligatures w14:val="none"/>
        </w:rPr>
        <w:t xml:space="preserve"> :</w:t>
      </w:r>
      <w:r w:rsidRPr="00B567FA">
        <w:rPr>
          <w:rFonts w:ascii="Trebuchet MS" w:eastAsia="MS Mincho" w:hAnsi="Trebuchet MS" w:cs="Arial"/>
          <w:lang w:eastAsia="ja-JP"/>
          <w14:ligatures w14:val="none"/>
        </w:rPr>
        <w:t xml:space="preserve"> h=0,70 m;</w:t>
      </w:r>
    </w:p>
    <w:p w14:paraId="1848CE6C" w14:textId="77777777" w:rsidR="009E6D76" w:rsidRPr="00B567FA" w:rsidRDefault="009E6D76" w:rsidP="00B567FA">
      <w:pPr>
        <w:tabs>
          <w:tab w:val="left" w:pos="3686"/>
        </w:tabs>
        <w:spacing w:after="0" w:line="240"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lățimea părții rutiere</w:t>
      </w:r>
      <w:r w:rsidRPr="00B567FA">
        <w:rPr>
          <w:rFonts w:ascii="Trebuchet MS" w:eastAsia="MS Mincho" w:hAnsi="Trebuchet MS" w:cs="Arial"/>
          <w:lang w:val="en-US" w:eastAsia="ja-JP"/>
          <w14:ligatures w14:val="none"/>
        </w:rPr>
        <w:t>: l</w:t>
      </w:r>
      <w:r w:rsidRPr="00B567FA">
        <w:rPr>
          <w:rFonts w:ascii="Trebuchet MS" w:eastAsia="MS Mincho" w:hAnsi="Trebuchet MS" w:cs="Arial"/>
          <w:vertAlign w:val="subscript"/>
          <w:lang w:val="en-US" w:eastAsia="ja-JP"/>
          <w14:ligatures w14:val="none"/>
        </w:rPr>
        <w:t>parte rutieră</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7,54 m, cu 2 benzi de circulație (2 x3,77) m;</w:t>
      </w:r>
    </w:p>
    <w:p w14:paraId="3C23CE4A" w14:textId="77777777" w:rsidR="009E6D76" w:rsidRPr="00B567FA" w:rsidRDefault="009E6D76" w:rsidP="00B567FA">
      <w:pPr>
        <w:spacing w:after="0" w:line="240" w:lineRule="auto"/>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cotă talveg proiectat</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+ 353,90 mdMN; </w:t>
      </w:r>
    </w:p>
    <w:p w14:paraId="44ADCA8B" w14:textId="77777777" w:rsidR="009E6D76" w:rsidRPr="00B567FA" w:rsidRDefault="009E6D76" w:rsidP="00B567FA">
      <w:pPr>
        <w:spacing w:after="0" w:line="240" w:lineRule="auto"/>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cotă intrados podeț nou:+ 355,74 mdMN;</w:t>
      </w:r>
    </w:p>
    <w:p w14:paraId="5A401248" w14:textId="77777777" w:rsidR="009E6D76" w:rsidRPr="00B567FA" w:rsidRDefault="009E6D76" w:rsidP="00B567FA">
      <w:pPr>
        <w:spacing w:after="0" w:line="240" w:lineRule="auto"/>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cotă corespunzătoare nivelului pentru debitul de Q</w:t>
      </w:r>
      <w:r w:rsidRPr="00B567FA">
        <w:rPr>
          <w:rFonts w:ascii="Trebuchet MS" w:eastAsia="MS Mincho" w:hAnsi="Trebuchet MS" w:cs="Arial"/>
          <w:vertAlign w:val="subscript"/>
          <w:lang w:eastAsia="ja-JP"/>
          <w14:ligatures w14:val="none"/>
        </w:rPr>
        <w:t>1%</w:t>
      </w:r>
      <w:r w:rsidRPr="00B567FA">
        <w:rPr>
          <w:rFonts w:ascii="Trebuchet MS" w:eastAsia="MS Mincho" w:hAnsi="Trebuchet MS" w:cs="Arial"/>
          <w:lang w:eastAsia="ja-JP"/>
          <w14:ligatures w14:val="none"/>
        </w:rPr>
        <w:t>=</w:t>
      </w:r>
      <w:r w:rsidRPr="00B567FA">
        <w:rPr>
          <w:rFonts w:ascii="Trebuchet MS" w:eastAsia="MS Mincho" w:hAnsi="Trebuchet MS" w:cs="Arial"/>
          <w:lang w:val="es-ES" w:eastAsia="ja-JP"/>
          <w14:ligatures w14:val="none"/>
        </w:rPr>
        <w:t>20,88 m</w:t>
      </w:r>
      <w:r w:rsidRPr="00B567FA">
        <w:rPr>
          <w:rFonts w:ascii="Trebuchet MS" w:eastAsia="MS Mincho" w:hAnsi="Trebuchet MS" w:cs="Arial"/>
          <w:vertAlign w:val="superscript"/>
          <w:lang w:val="es-ES" w:eastAsia="ja-JP"/>
          <w14:ligatures w14:val="none"/>
        </w:rPr>
        <w:t>3</w:t>
      </w:r>
      <w:r w:rsidRPr="00B567FA">
        <w:rPr>
          <w:rFonts w:ascii="Trebuchet MS" w:eastAsia="MS Mincho" w:hAnsi="Trebuchet MS" w:cs="Arial"/>
          <w:lang w:val="es-ES" w:eastAsia="ja-JP"/>
          <w14:ligatures w14:val="none"/>
        </w:rPr>
        <w:t>/s</w:t>
      </w:r>
      <w:r w:rsidRPr="00B567FA">
        <w:rPr>
          <w:rFonts w:ascii="Trebuchet MS" w:eastAsia="MS Mincho" w:hAnsi="Trebuchet MS" w:cs="Arial"/>
          <w:lang w:eastAsia="ja-JP"/>
          <w14:ligatures w14:val="none"/>
        </w:rPr>
        <w:t>:+ 355,04 mdMN;</w:t>
      </w:r>
    </w:p>
    <w:p w14:paraId="670A418D" w14:textId="77777777" w:rsidR="009E6D76" w:rsidRPr="009E6D76" w:rsidRDefault="009E6D76" w:rsidP="009E6D76">
      <w:pPr>
        <w:spacing w:after="0" w:line="276" w:lineRule="auto"/>
        <w:rPr>
          <w:rFonts w:ascii="Arial" w:eastAsia="MS Mincho" w:hAnsi="Arial" w:cs="Arial"/>
          <w:lang w:eastAsia="ja-JP"/>
          <w14:ligatures w14:val="none"/>
        </w:rPr>
      </w:pPr>
    </w:p>
    <w:p w14:paraId="0F819F8F" w14:textId="77777777" w:rsidR="009E6D76" w:rsidRPr="00B567FA" w:rsidRDefault="009E6D76" w:rsidP="00DD64CC">
      <w:pPr>
        <w:numPr>
          <w:ilvl w:val="0"/>
          <w:numId w:val="8"/>
        </w:numPr>
        <w:spacing w:after="0" w:line="276" w:lineRule="auto"/>
        <w:contextualSpacing/>
        <w:jc w:val="both"/>
        <w:rPr>
          <w:rFonts w:ascii="Trebuchet MS" w:eastAsia="MS Mincho" w:hAnsi="Trebuchet MS" w:cs="Arial"/>
          <w:kern w:val="2"/>
          <w:lang w:val="it-IT" w:eastAsia="ja-JP"/>
          <w14:ligatures w14:val="none"/>
        </w:rPr>
      </w:pPr>
      <w:r w:rsidRPr="00B567FA">
        <w:rPr>
          <w:rFonts w:ascii="Trebuchet MS" w:eastAsia="MS Mincho" w:hAnsi="Trebuchet MS" w:cs="Arial"/>
          <w:b/>
          <w:kern w:val="2"/>
          <w:lang w:eastAsia="ja-JP"/>
          <w14:ligatures w14:val="none"/>
        </w:rPr>
        <w:t>Infrastructura pentru cele 2 podețe dalate noi</w:t>
      </w:r>
      <w:r w:rsidRPr="00B567FA">
        <w:rPr>
          <w:rFonts w:ascii="Trebuchet MS" w:eastAsia="MS Mincho" w:hAnsi="Trebuchet MS" w:cs="Arial"/>
          <w:kern w:val="2"/>
          <w:lang w:val="it-IT" w:eastAsia="ja-JP"/>
          <w14:ligatures w14:val="none"/>
        </w:rPr>
        <w:t>:</w:t>
      </w:r>
      <w:r w:rsidRPr="00B567FA">
        <w:rPr>
          <w:rFonts w:ascii="Trebuchet MS" w:eastAsia="MS Mincho" w:hAnsi="Trebuchet MS" w:cs="Arial"/>
          <w:kern w:val="2"/>
          <w:lang w:eastAsia="ja-JP"/>
          <w14:ligatures w14:val="none"/>
        </w:rPr>
        <w:t xml:space="preserve"> va fi alcătuită din</w:t>
      </w:r>
      <w:r w:rsidRPr="00B567FA">
        <w:rPr>
          <w:rFonts w:ascii="Trebuchet MS" w:eastAsia="MS Mincho" w:hAnsi="Trebuchet MS" w:cs="Arial"/>
          <w:kern w:val="2"/>
          <w:lang w:val="it-IT" w:eastAsia="ja-JP"/>
          <w14:ligatures w14:val="none"/>
        </w:rPr>
        <w:t>:</w:t>
      </w:r>
    </w:p>
    <w:p w14:paraId="7AD2E28C" w14:textId="77777777" w:rsidR="009E6D76" w:rsidRPr="00B567FA" w:rsidRDefault="009E6D76" w:rsidP="009E6D76">
      <w:pPr>
        <w:spacing w:after="0" w:line="276" w:lineRule="auto"/>
        <w:jc w:val="both"/>
        <w:rPr>
          <w:rFonts w:ascii="Trebuchet MS" w:eastAsia="MS Mincho" w:hAnsi="Trebuchet MS" w:cs="Arial"/>
          <w:lang w:val="it-IT" w:eastAsia="ja-JP"/>
          <w14:ligatures w14:val="none"/>
        </w:rPr>
      </w:pPr>
      <w:r w:rsidRPr="00B567FA">
        <w:rPr>
          <w:rFonts w:ascii="Trebuchet MS" w:eastAsia="MS Mincho" w:hAnsi="Trebuchet MS" w:cs="Arial"/>
          <w:lang w:eastAsia="ja-JP"/>
          <w14:ligatures w14:val="none"/>
        </w:rPr>
        <w:t xml:space="preserve">- </w:t>
      </w:r>
      <w:r w:rsidRPr="00B567FA">
        <w:rPr>
          <w:rFonts w:ascii="Trebuchet MS" w:hAnsi="Trebuchet MS" w:cs="Calibri"/>
          <w:bCs/>
          <w14:ligatures w14:val="none"/>
        </w:rPr>
        <w:t xml:space="preserve">2 </w:t>
      </w:r>
      <w:r w:rsidRPr="00B567FA">
        <w:rPr>
          <w:rFonts w:ascii="Trebuchet MS" w:hAnsi="Trebuchet MS" w:cs="Calibri"/>
          <w:bCs/>
          <w:i/>
          <w14:ligatures w14:val="none"/>
        </w:rPr>
        <w:t>blocuri de fundație</w:t>
      </w:r>
      <w:r w:rsidRPr="00B567FA">
        <w:rPr>
          <w:rFonts w:ascii="Trebuchet MS" w:hAnsi="Trebuchet MS" w:cs="Calibri"/>
          <w:bCs/>
          <w14:ligatures w14:val="none"/>
        </w:rPr>
        <w:t xml:space="preserve"> din beton</w:t>
      </w:r>
      <w:r w:rsidRPr="00B567FA">
        <w:rPr>
          <w:rFonts w:ascii="Trebuchet MS" w:eastAsia="MS Mincho" w:hAnsi="Trebuchet MS" w:cs="Arial"/>
          <w:lang w:eastAsia="ja-JP"/>
          <w14:ligatures w14:val="none"/>
        </w:rPr>
        <w:t xml:space="preserve"> (C30/37), pentru fiecare podeț, având</w:t>
      </w:r>
      <w:r w:rsidRPr="00B567FA">
        <w:rPr>
          <w:rFonts w:ascii="Trebuchet MS" w:eastAsia="MS Mincho" w:hAnsi="Trebuchet MS" w:cs="Arial"/>
          <w:lang w:val="it-IT" w:eastAsia="ja-JP"/>
          <w14:ligatures w14:val="none"/>
        </w:rPr>
        <w:t>:</w:t>
      </w:r>
      <w:r w:rsidRPr="00B567FA">
        <w:rPr>
          <w:rFonts w:ascii="Trebuchet MS" w:hAnsi="Trebuchet MS" w:cs="Arial"/>
          <w:lang w:val="es-ES"/>
          <w14:ligatures w14:val="none"/>
        </w:rPr>
        <w:t xml:space="preserve"> lungimea L=8,08 m</w:t>
      </w:r>
      <w:r w:rsidRPr="00B567FA">
        <w:rPr>
          <w:rFonts w:ascii="Trebuchet MS" w:hAnsi="Trebuchet MS" w:cs="Arial"/>
          <w:lang w:val="en-US"/>
          <w14:ligatures w14:val="none"/>
        </w:rPr>
        <w:t>; lățime l= 2,00 m; înălțime h=1,50 m;</w:t>
      </w:r>
    </w:p>
    <w:p w14:paraId="074A1E82" w14:textId="77777777" w:rsidR="009E6D76" w:rsidRPr="00B567FA" w:rsidRDefault="009E6D76" w:rsidP="009E6D76">
      <w:pPr>
        <w:spacing w:after="0" w:line="276" w:lineRule="auto"/>
        <w:jc w:val="both"/>
        <w:rPr>
          <w:rFonts w:ascii="Trebuchet MS" w:hAnsi="Trebuchet MS" w:cs="Calibri"/>
          <w:bCs/>
          <w14:ligatures w14:val="none"/>
        </w:rPr>
      </w:pPr>
      <w:r w:rsidRPr="00B567FA">
        <w:rPr>
          <w:rFonts w:ascii="Trebuchet MS" w:eastAsia="MS Mincho" w:hAnsi="Trebuchet MS" w:cs="Arial"/>
          <w:i/>
          <w:lang w:eastAsia="ja-JP"/>
          <w14:ligatures w14:val="none"/>
        </w:rPr>
        <w:t>- elevații din elemente prefabricate tip L1,</w:t>
      </w:r>
      <w:r w:rsidRPr="00B567FA">
        <w:rPr>
          <w:rFonts w:ascii="Trebuchet MS" w:eastAsia="MS Mincho" w:hAnsi="Trebuchet MS" w:cs="Arial"/>
          <w:lang w:eastAsia="ja-JP"/>
          <w14:ligatures w14:val="none"/>
        </w:rPr>
        <w:t xml:space="preserve"> pentru fiecare podeț, care se vor așeza joantiv pe blocurile de fundație, având</w:t>
      </w:r>
      <w:r w:rsidRPr="00B567FA">
        <w:rPr>
          <w:rFonts w:ascii="Trebuchet MS" w:eastAsia="MS Mincho" w:hAnsi="Trebuchet MS" w:cs="Arial"/>
          <w:lang w:val="en-US" w:eastAsia="ja-JP"/>
          <w14:ligatures w14:val="none"/>
        </w:rPr>
        <w:t>:</w:t>
      </w:r>
      <w:r w:rsidRPr="00B567FA">
        <w:rPr>
          <w:rFonts w:ascii="Trebuchet MS" w:eastAsia="MS Mincho" w:hAnsi="Trebuchet MS" w:cs="Arial"/>
          <w:lang w:eastAsia="ja-JP"/>
          <w14:ligatures w14:val="none"/>
        </w:rPr>
        <w:t xml:space="preserve"> </w:t>
      </w:r>
      <w:r w:rsidRPr="00B567FA">
        <w:rPr>
          <w:rFonts w:ascii="Trebuchet MS" w:hAnsi="Trebuchet MS" w:cs="Arial"/>
          <w:lang w:val="en-US"/>
          <w14:ligatures w14:val="none"/>
        </w:rPr>
        <w:t>lățimea la bază l</w:t>
      </w:r>
      <w:r w:rsidRPr="00B567FA">
        <w:rPr>
          <w:rFonts w:ascii="Trebuchet MS" w:hAnsi="Trebuchet MS" w:cs="Arial"/>
          <w:vertAlign w:val="subscript"/>
          <w:lang w:val="en-US"/>
          <w14:ligatures w14:val="none"/>
        </w:rPr>
        <w:t>1</w:t>
      </w:r>
      <w:r w:rsidRPr="00B567FA">
        <w:rPr>
          <w:rFonts w:ascii="Trebuchet MS" w:hAnsi="Trebuchet MS" w:cs="Arial"/>
          <w:lang w:val="en-US"/>
          <w14:ligatures w14:val="none"/>
        </w:rPr>
        <w:t>= 1,30 m; lățimea la cota superioară l</w:t>
      </w:r>
      <w:r w:rsidRPr="00B567FA">
        <w:rPr>
          <w:rFonts w:ascii="Trebuchet MS" w:hAnsi="Trebuchet MS" w:cs="Arial"/>
          <w:vertAlign w:val="subscript"/>
          <w:lang w:val="en-US"/>
          <w14:ligatures w14:val="none"/>
        </w:rPr>
        <w:t>2</w:t>
      </w:r>
      <w:r w:rsidRPr="00B567FA">
        <w:rPr>
          <w:rFonts w:ascii="Trebuchet MS" w:hAnsi="Trebuchet MS" w:cs="Arial"/>
          <w:lang w:val="en-US"/>
          <w14:ligatures w14:val="none"/>
        </w:rPr>
        <w:t xml:space="preserve"> =0,30 m; înălțimea h=</w:t>
      </w:r>
      <w:r w:rsidRPr="00B567FA">
        <w:rPr>
          <w:rFonts w:ascii="Trebuchet MS" w:hAnsi="Trebuchet MS" w:cs="Calibri"/>
          <w:bCs/>
          <w14:ligatures w14:val="none"/>
        </w:rPr>
        <w:t xml:space="preserve">2,4 </w:t>
      </w:r>
      <w:r w:rsidRPr="00B567FA">
        <w:rPr>
          <w:rFonts w:ascii="Trebuchet MS" w:hAnsi="Trebuchet MS" w:cs="Arial"/>
          <w:lang w:val="en-US"/>
          <w14:ligatures w14:val="none"/>
        </w:rPr>
        <w:t>m</w:t>
      </w:r>
      <w:r w:rsidRPr="00B567FA">
        <w:rPr>
          <w:rFonts w:ascii="Trebuchet MS" w:eastAsia="MS Mincho" w:hAnsi="Trebuchet MS" w:cs="Arial"/>
          <w:lang w:eastAsia="ja-JP"/>
          <w14:ligatures w14:val="none"/>
        </w:rPr>
        <w:t>.</w:t>
      </w:r>
      <w:r w:rsidRPr="00B567FA">
        <w:rPr>
          <w:rFonts w:ascii="Trebuchet MS" w:hAnsi="Trebuchet MS" w:cs="Arial"/>
          <w:lang w:val="pt-BR"/>
          <w14:ligatures w14:val="none"/>
        </w:rPr>
        <w:t xml:space="preserve"> Fețele elevațiilor care ajung în contact cu pământul se vor proteja cu hidroizolație din bitum filerizat. </w:t>
      </w:r>
      <w:r w:rsidRPr="00B567FA">
        <w:rPr>
          <w:rFonts w:ascii="Trebuchet MS" w:eastAsia="MS Mincho" w:hAnsi="Trebuchet MS" w:cs="Arial"/>
          <w:lang w:eastAsia="ja-JP"/>
          <w14:ligatures w14:val="none"/>
        </w:rPr>
        <w:t xml:space="preserve"> În spatele elevațiilor se va executa</w:t>
      </w:r>
      <w:r w:rsidRPr="00B567FA">
        <w:rPr>
          <w:rFonts w:ascii="Trebuchet MS" w:hAnsi="Trebuchet MS" w:cs="Calibri"/>
          <w:bCs/>
          <w14:ligatures w14:val="none"/>
        </w:rPr>
        <w:t xml:space="preserve"> dren de piatră brută, așezată pe cunetă (C30/37), învelită în geotextil, </w:t>
      </w:r>
      <w:r w:rsidRPr="00B567FA">
        <w:rPr>
          <w:rFonts w:ascii="Trebuchet MS" w:eastAsia="MS Mincho" w:hAnsi="Trebuchet MS" w:cs="Arial"/>
          <w:lang w:eastAsia="ja-JP"/>
          <w14:ligatures w14:val="none"/>
        </w:rPr>
        <w:t>iar pentru evacuarea apelor</w:t>
      </w:r>
      <w:r w:rsidRPr="00B567FA">
        <w:rPr>
          <w:rFonts w:ascii="Trebuchet MS" w:hAnsi="Trebuchet MS" w:cs="Calibri"/>
          <w:bCs/>
          <w14:ligatures w14:val="none"/>
        </w:rPr>
        <w:t xml:space="preserve"> de infiltrații se prevăd</w:t>
      </w:r>
      <w:r w:rsidRPr="00B567FA">
        <w:rPr>
          <w:rFonts w:ascii="Trebuchet MS" w:eastAsia="MS Mincho" w:hAnsi="Trebuchet MS" w:cs="Arial"/>
          <w:lang w:eastAsia="ja-JP"/>
          <w14:ligatures w14:val="none"/>
        </w:rPr>
        <w:t xml:space="preserve"> barbacane din țeavă PVC;</w:t>
      </w:r>
      <w:r w:rsidRPr="00B567FA">
        <w:rPr>
          <w:rFonts w:ascii="Trebuchet MS" w:hAnsi="Trebuchet MS" w:cs="Calibri"/>
          <w:bCs/>
          <w14:ligatures w14:val="none"/>
        </w:rPr>
        <w:t xml:space="preserve"> </w:t>
      </w:r>
    </w:p>
    <w:bookmarkEnd w:id="0"/>
    <w:p w14:paraId="41810844" w14:textId="77777777" w:rsidR="009E6D76" w:rsidRPr="00B567FA" w:rsidRDefault="009E6D76" w:rsidP="00DD64CC">
      <w:pPr>
        <w:numPr>
          <w:ilvl w:val="0"/>
          <w:numId w:val="8"/>
        </w:numPr>
        <w:spacing w:after="0" w:line="276" w:lineRule="auto"/>
        <w:ind w:left="502"/>
        <w:contextualSpacing/>
        <w:jc w:val="both"/>
        <w:rPr>
          <w:rFonts w:ascii="Trebuchet MS" w:eastAsia="MS Mincho" w:hAnsi="Trebuchet MS" w:cs="Arial"/>
          <w:kern w:val="2"/>
          <w:lang w:eastAsia="ja-JP"/>
          <w14:ligatures w14:val="none"/>
        </w:rPr>
      </w:pPr>
      <w:r w:rsidRPr="00B567FA">
        <w:rPr>
          <w:rFonts w:ascii="Trebuchet MS" w:eastAsia="MS Mincho" w:hAnsi="Trebuchet MS" w:cs="Arial"/>
          <w:b/>
          <w:kern w:val="2"/>
          <w:lang w:eastAsia="ja-JP"/>
          <w14:ligatures w14:val="none"/>
        </w:rPr>
        <w:t>suprastructura</w:t>
      </w:r>
      <w:r w:rsidRPr="00B567FA">
        <w:rPr>
          <w:rFonts w:ascii="Trebuchet MS" w:eastAsia="MS Mincho" w:hAnsi="Trebuchet MS" w:cs="Arial"/>
          <w:kern w:val="2"/>
          <w:lang w:eastAsia="ja-JP"/>
          <w14:ligatures w14:val="none"/>
        </w:rPr>
        <w:t xml:space="preserve"> </w:t>
      </w:r>
      <w:r w:rsidRPr="00B567FA">
        <w:rPr>
          <w:rFonts w:ascii="Trebuchet MS" w:eastAsia="MS Mincho" w:hAnsi="Trebuchet MS" w:cs="Arial"/>
          <w:b/>
          <w:kern w:val="2"/>
          <w:lang w:eastAsia="ja-JP"/>
          <w14:ligatures w14:val="none"/>
        </w:rPr>
        <w:t>cele 2 podețe dalate noi</w:t>
      </w:r>
      <w:r w:rsidRPr="00B567FA">
        <w:rPr>
          <w:rFonts w:ascii="Trebuchet MS" w:eastAsia="MS Mincho" w:hAnsi="Trebuchet MS" w:cs="Arial"/>
          <w:kern w:val="2"/>
          <w:lang w:eastAsia="ja-JP"/>
          <w14:ligatures w14:val="none"/>
        </w:rPr>
        <w:t>, va fi alcătuită din</w:t>
      </w:r>
      <w:r w:rsidRPr="00B567FA">
        <w:rPr>
          <w:rFonts w:ascii="Trebuchet MS" w:eastAsia="MS Mincho" w:hAnsi="Trebuchet MS" w:cs="Arial"/>
          <w:kern w:val="2"/>
          <w:lang w:val="it-IT" w:eastAsia="ja-JP"/>
          <w14:ligatures w14:val="none"/>
        </w:rPr>
        <w:t>:</w:t>
      </w:r>
    </w:p>
    <w:p w14:paraId="0E26E489" w14:textId="77777777" w:rsidR="009E6D76" w:rsidRPr="00B567FA" w:rsidRDefault="009E6D76" w:rsidP="009E6D76">
      <w:pPr>
        <w:tabs>
          <w:tab w:val="left" w:pos="3686"/>
        </w:tabs>
        <w:spacing w:after="0" w:line="276" w:lineRule="auto"/>
        <w:jc w:val="both"/>
        <w:rPr>
          <w:rFonts w:ascii="Trebuchet MS" w:eastAsia="MS Mincho" w:hAnsi="Trebuchet MS" w:cs="Arial"/>
          <w:lang w:eastAsia="ja-JP"/>
          <w14:ligatures w14:val="none"/>
        </w:rPr>
      </w:pPr>
      <w:r w:rsidRPr="00B567FA">
        <w:rPr>
          <w:rFonts w:ascii="Trebuchet MS" w:eastAsia="MS Mincho" w:hAnsi="Trebuchet MS" w:cs="Arial"/>
          <w:lang w:eastAsia="ja-JP"/>
          <w14:ligatures w14:val="none"/>
        </w:rPr>
        <w:t xml:space="preserve">- </w:t>
      </w:r>
      <w:r w:rsidRPr="00B567FA">
        <w:rPr>
          <w:rFonts w:ascii="Trebuchet MS" w:hAnsi="Trebuchet MS" w:cs="Calibri"/>
          <w:bCs/>
          <w14:ligatures w14:val="none"/>
        </w:rPr>
        <w:t>10 buc. dale prefabricate de beton armat precomprimat, din care 2 buc. dale prefabricate marginale D5, și 8 buc. dale prefabricate tip D4,  având lungimea dalelor L= 4,90 m și înălțimea h= 40 cm,</w:t>
      </w:r>
      <w:r w:rsidRPr="00B567FA">
        <w:rPr>
          <w:rFonts w:ascii="Trebuchet MS" w:eastAsia="MS Mincho" w:hAnsi="Trebuchet MS" w:cs="Arial"/>
          <w:lang w:eastAsia="ja-JP"/>
          <w14:ligatures w14:val="none"/>
        </w:rPr>
        <w:t xml:space="preserve"> dispuse joantiv, peste care se va executa un strat din beton de pantă (C30/37, cu grosime variabilă pentru asigurarea unei pante în profil transversal 2,5%, tip acoperiș), membrană hidroizolantă, moltar asfaltic pentru protecția hidroizolației, </w:t>
      </w:r>
      <w:r w:rsidRPr="00B567FA">
        <w:rPr>
          <w:rFonts w:ascii="Trebuchet MS" w:hAnsi="Trebuchet MS" w:cs="Arial"/>
          <w:lang w:val="pt-BR"/>
          <w14:ligatures w14:val="none"/>
        </w:rPr>
        <w:t>2 straturi</w:t>
      </w:r>
      <w:r w:rsidRPr="00B567FA">
        <w:rPr>
          <w:rFonts w:ascii="Trebuchet MS" w:eastAsia="MS Mincho" w:hAnsi="Trebuchet MS" w:cs="Arial"/>
          <w:lang w:eastAsia="ja-JP"/>
          <w14:ligatures w14:val="none"/>
        </w:rPr>
        <w:t xml:space="preserve"> de îmbrăcăminte din beton asfaltic, similar sistemului rutier proiectat pe DC 77C. În profil transversal cele 2 podețe dalate vor  fi mărginite amonte și aval de cursul de apă, prin parapet tip N2, h</w:t>
      </w:r>
      <w:r w:rsidRPr="00B567FA">
        <w:rPr>
          <w:rFonts w:ascii="Trebuchet MS" w:eastAsia="MS Mincho" w:hAnsi="Trebuchet MS" w:cs="Arial"/>
          <w:vertAlign w:val="subscript"/>
          <w:lang w:eastAsia="ja-JP"/>
          <w14:ligatures w14:val="none"/>
        </w:rPr>
        <w:t>N2</w:t>
      </w:r>
      <w:r w:rsidRPr="00B567FA">
        <w:rPr>
          <w:rFonts w:ascii="Trebuchet MS" w:eastAsia="MS Mincho" w:hAnsi="Trebuchet MS" w:cs="Arial"/>
          <w:lang w:eastAsia="ja-JP"/>
          <w14:ligatures w14:val="none"/>
        </w:rPr>
        <w:t xml:space="preserve"> =0,5 m, delimitând lățimea părții rutiere,</w:t>
      </w:r>
      <w:r w:rsidRPr="00B567FA">
        <w:rPr>
          <w:rFonts w:ascii="Trebuchet MS" w:eastAsia="MS Mincho" w:hAnsi="Trebuchet MS" w:cs="Arial"/>
          <w:lang w:val="en-US" w:eastAsia="ja-JP"/>
          <w14:ligatures w14:val="none"/>
        </w:rPr>
        <w:t xml:space="preserve"> </w:t>
      </w:r>
      <w:r w:rsidRPr="00B567FA">
        <w:rPr>
          <w:rFonts w:ascii="Trebuchet MS" w:eastAsia="MS Mincho" w:hAnsi="Trebuchet MS" w:cs="Arial"/>
          <w:lang w:eastAsia="ja-JP"/>
          <w14:ligatures w14:val="none"/>
        </w:rPr>
        <w:t>cu 2 benzi de circulație (2 x3,77) m;</w:t>
      </w:r>
    </w:p>
    <w:p w14:paraId="051A085B" w14:textId="77777777" w:rsidR="009E6D76" w:rsidRPr="00B567FA" w:rsidRDefault="009E6D76" w:rsidP="00DD64CC">
      <w:pPr>
        <w:numPr>
          <w:ilvl w:val="0"/>
          <w:numId w:val="8"/>
        </w:numPr>
        <w:spacing w:after="0"/>
        <w:contextualSpacing/>
        <w:jc w:val="both"/>
        <w:rPr>
          <w:rFonts w:ascii="Trebuchet MS" w:hAnsi="Trebuchet MS" w:cs="Arial"/>
          <w:color w:val="000000"/>
          <w:kern w:val="2"/>
          <w:lang w:val="pt-BR"/>
          <w14:ligatures w14:val="none"/>
        </w:rPr>
      </w:pPr>
      <w:r w:rsidRPr="00B567FA">
        <w:rPr>
          <w:rFonts w:ascii="Trebuchet MS" w:hAnsi="Trebuchet MS" w:cs="Arial"/>
          <w:b/>
          <w:color w:val="000000"/>
          <w:kern w:val="2"/>
          <w:lang w:val="pt-BR"/>
          <w14:ligatures w14:val="none"/>
        </w:rPr>
        <w:t>Racordări cu terasamentele</w:t>
      </w:r>
      <w:r w:rsidRPr="00B567FA">
        <w:rPr>
          <w:rFonts w:ascii="Trebuchet MS" w:hAnsi="Trebuchet MS" w:cs="Arial"/>
          <w:color w:val="000000"/>
          <w:kern w:val="2"/>
          <w:lang w:val="pt-BR"/>
          <w14:ligatures w14:val="none"/>
        </w:rPr>
        <w:t>, se va realiza prin</w:t>
      </w:r>
      <w:r w:rsidRPr="00B567FA">
        <w:rPr>
          <w:rFonts w:ascii="Trebuchet MS" w:eastAsia="MS Mincho" w:hAnsi="Trebuchet MS" w:cs="Arial"/>
          <w:kern w:val="2"/>
          <w:lang w:val="it-IT" w:eastAsia="ja-JP"/>
          <w14:ligatures w14:val="none"/>
        </w:rPr>
        <w:t>:</w:t>
      </w:r>
    </w:p>
    <w:p w14:paraId="52BF4175" w14:textId="77777777" w:rsidR="009E6D76" w:rsidRPr="00B567FA" w:rsidRDefault="009E6D76" w:rsidP="009E6D76">
      <w:pPr>
        <w:spacing w:after="0" w:line="276" w:lineRule="auto"/>
        <w:jc w:val="both"/>
        <w:rPr>
          <w:rFonts w:ascii="Trebuchet MS" w:eastAsia="MS Mincho" w:hAnsi="Trebuchet MS" w:cs="Arial"/>
          <w:lang w:eastAsia="ja-JP"/>
          <w14:ligatures w14:val="none"/>
        </w:rPr>
      </w:pPr>
      <w:r w:rsidRPr="00B567FA">
        <w:rPr>
          <w:rFonts w:ascii="Trebuchet MS" w:hAnsi="Trebuchet MS" w:cs="Arial"/>
          <w:color w:val="000000"/>
          <w:lang w:val="pt-BR"/>
          <w14:ligatures w14:val="none"/>
        </w:rPr>
        <w:t>Podețele dalate noi, în amonte și aval, vor continua prin 4 aripi prefabricate tip A2, având lungimile de 3,12 m, fiecare</w:t>
      </w:r>
      <w:r w:rsidRPr="00B567FA">
        <w:rPr>
          <w:rFonts w:ascii="Trebuchet MS" w:eastAsia="MS Mincho" w:hAnsi="Trebuchet MS" w:cs="Arial"/>
          <w:lang w:eastAsia="ja-JP"/>
          <w14:ligatures w14:val="none"/>
        </w:rPr>
        <w:t>;</w:t>
      </w:r>
    </w:p>
    <w:p w14:paraId="0E3EFA67" w14:textId="77777777" w:rsidR="009E6D76" w:rsidRPr="00B567FA" w:rsidRDefault="009E6D76" w:rsidP="00DD64CC">
      <w:pPr>
        <w:numPr>
          <w:ilvl w:val="0"/>
          <w:numId w:val="8"/>
        </w:numPr>
        <w:spacing w:after="0" w:line="240" w:lineRule="auto"/>
        <w:ind w:left="502"/>
        <w:contextualSpacing/>
        <w:jc w:val="both"/>
        <w:rPr>
          <w:rFonts w:ascii="Trebuchet MS" w:eastAsia="MS Mincho" w:hAnsi="Trebuchet MS" w:cs="Arial"/>
          <w:b/>
          <w:kern w:val="2"/>
          <w:lang w:eastAsia="ja-JP"/>
          <w14:ligatures w14:val="none"/>
        </w:rPr>
      </w:pPr>
      <w:r w:rsidRPr="00B567FA">
        <w:rPr>
          <w:rFonts w:ascii="Trebuchet MS" w:eastAsia="MS Mincho" w:hAnsi="Trebuchet MS" w:cs="Arial"/>
          <w:b/>
          <w:kern w:val="2"/>
          <w:lang w:eastAsia="ja-JP"/>
          <w14:ligatures w14:val="none"/>
        </w:rPr>
        <w:t>lucrări în albia cursului de apă, din zona podețelor dalate noi</w:t>
      </w:r>
    </w:p>
    <w:p w14:paraId="1B636567" w14:textId="616F9713" w:rsidR="009E6D76" w:rsidRPr="00B567FA" w:rsidRDefault="009E6D76" w:rsidP="006D2516">
      <w:pPr>
        <w:spacing w:after="0" w:line="276" w:lineRule="auto"/>
        <w:jc w:val="both"/>
        <w:rPr>
          <w:rFonts w:ascii="Trebuchet MS" w:hAnsi="Trebuchet MS" w:cs="Arial"/>
          <w:color w:val="000000"/>
          <w:lang w:val="pt-BR"/>
          <w14:ligatures w14:val="none"/>
        </w:rPr>
      </w:pPr>
      <w:r w:rsidRPr="00B567FA">
        <w:rPr>
          <w:rFonts w:ascii="Trebuchet MS" w:eastAsia="MS Mincho" w:hAnsi="Trebuchet MS" w:cs="Arial"/>
          <w:lang w:eastAsia="ja-JP"/>
          <w14:ligatures w14:val="none"/>
        </w:rPr>
        <w:t xml:space="preserve">- </w:t>
      </w:r>
      <w:r w:rsidRPr="00B567FA">
        <w:rPr>
          <w:rFonts w:ascii="Trebuchet MS" w:hAnsi="Trebuchet MS" w:cs="Arial"/>
          <w:color w:val="000000"/>
          <w:lang w:val="pt-BR"/>
          <w14:ligatures w14:val="none"/>
        </w:rPr>
        <w:t>albia râului se va curăța,</w:t>
      </w:r>
      <w:r w:rsidRPr="00B567FA">
        <w:rPr>
          <w:rFonts w:ascii="Trebuchet MS" w:hAnsi="Trebuchet MS" w:cs="Calibri"/>
          <w:bCs/>
          <w14:ligatures w14:val="none"/>
        </w:rPr>
        <w:t xml:space="preserve"> sub podețe, respectiv între aripi, albia cursului de apă, se va perea cu beton, în grosime de 15 cm, dispus pe un strat de balast nisipos cu grosime de 15 cm. Pereul betonat va fi mărginit amonte și aval de 2 pinteni transversali din beton C30/37 pentru fiecare podeț, ancorați în fundațiile aripilor având dimensiunile</w:t>
      </w:r>
      <w:r w:rsidRPr="00B567FA">
        <w:rPr>
          <w:rFonts w:ascii="Trebuchet MS" w:eastAsia="MS Mincho" w:hAnsi="Trebuchet MS" w:cs="Arial"/>
          <w:lang w:val="it-IT" w:eastAsia="ja-JP"/>
          <w14:ligatures w14:val="none"/>
        </w:rPr>
        <w:t>: h =</w:t>
      </w:r>
      <w:r w:rsidRPr="00B567FA">
        <w:rPr>
          <w:rFonts w:ascii="Trebuchet MS" w:hAnsi="Trebuchet MS" w:cs="Arial"/>
          <w:color w:val="000000"/>
          <w:lang w:val="pt-BR"/>
          <w14:ligatures w14:val="none"/>
        </w:rPr>
        <w:t>0,75 m, l =0,50 m și se va continua cu o saltea din pi</w:t>
      </w:r>
      <w:r w:rsidR="006D2516" w:rsidRPr="00B567FA">
        <w:rPr>
          <w:rFonts w:ascii="Trebuchet MS" w:hAnsi="Trebuchet MS" w:cs="Arial"/>
          <w:color w:val="000000"/>
          <w:lang w:val="pt-BR"/>
          <w14:ligatures w14:val="none"/>
        </w:rPr>
        <w:t>atră brută pe o lungime l= 2 m.</w:t>
      </w:r>
    </w:p>
    <w:p w14:paraId="214C3226" w14:textId="7993F396" w:rsidR="004D307F" w:rsidRPr="00B567FA" w:rsidRDefault="004D307F" w:rsidP="009E6D76">
      <w:pPr>
        <w:spacing w:after="0"/>
        <w:rPr>
          <w:rFonts w:ascii="Trebuchet MS" w:hAnsi="Trebuchet MS" w:cs="Arial"/>
          <w:noProof/>
        </w:rPr>
      </w:pPr>
      <w:r w:rsidRPr="00B567FA">
        <w:rPr>
          <w:rFonts w:ascii="Trebuchet MS" w:hAnsi="Trebuchet MS" w:cs="Arial"/>
          <w:b/>
          <w:bCs/>
          <w:noProof/>
        </w:rPr>
        <w:t>b</w:t>
      </w:r>
      <w:r w:rsidRPr="00B567FA">
        <w:rPr>
          <w:rFonts w:ascii="Trebuchet MS" w:hAnsi="Trebuchet MS" w:cs="Arial"/>
          <w:b/>
          <w:bCs/>
          <w:noProof/>
          <w:vertAlign w:val="subscript"/>
        </w:rPr>
        <w:t>2</w:t>
      </w:r>
      <w:r w:rsidRPr="00B567FA">
        <w:rPr>
          <w:rFonts w:ascii="Trebuchet MS" w:hAnsi="Trebuchet MS" w:cs="Arial"/>
          <w:b/>
          <w:bCs/>
          <w:noProof/>
        </w:rPr>
        <w:t>)</w:t>
      </w:r>
      <w:r w:rsidRPr="00B567FA">
        <w:rPr>
          <w:rFonts w:ascii="Trebuchet MS" w:hAnsi="Trebuchet MS" w:cs="Arial"/>
          <w:noProof/>
        </w:rPr>
        <w:t> </w:t>
      </w:r>
      <w:r w:rsidRPr="00B567FA">
        <w:rPr>
          <w:rFonts w:ascii="Trebuchet MS" w:hAnsi="Trebuchet MS" w:cs="Arial"/>
          <w:b/>
          <w:i/>
          <w:noProof/>
        </w:rPr>
        <w:t xml:space="preserve">cumularea cu alte proiecte existente și/sau aprobate: </w:t>
      </w:r>
      <w:r w:rsidRPr="00B567FA">
        <w:rPr>
          <w:rFonts w:ascii="Trebuchet MS" w:hAnsi="Trebuchet MS" w:cs="Arial"/>
          <w:noProof/>
          <w:lang w:val="es-AR"/>
        </w:rPr>
        <w:t>lucrările necesare realizării proiectului nu se suprapun cu alte proiecte existente sau planificate în zonă</w:t>
      </w:r>
      <w:r w:rsidRPr="00B567FA">
        <w:rPr>
          <w:rFonts w:ascii="Trebuchet MS" w:hAnsi="Trebuchet MS" w:cs="Arial"/>
          <w:noProof/>
          <w:lang w:val="af-ZA"/>
        </w:rPr>
        <w:t>.</w:t>
      </w:r>
    </w:p>
    <w:p w14:paraId="032C9EB8"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b</w:t>
      </w:r>
      <w:r w:rsidRPr="00B567FA">
        <w:rPr>
          <w:rFonts w:ascii="Trebuchet MS" w:hAnsi="Trebuchet MS" w:cs="Arial"/>
          <w:b/>
          <w:bCs/>
          <w:noProof/>
          <w:vertAlign w:val="subscript"/>
        </w:rPr>
        <w:t>3</w:t>
      </w:r>
      <w:r w:rsidRPr="00B567FA">
        <w:rPr>
          <w:rFonts w:ascii="Trebuchet MS" w:hAnsi="Trebuchet MS" w:cs="Arial"/>
          <w:b/>
          <w:bCs/>
          <w:noProof/>
        </w:rPr>
        <w:t>)</w:t>
      </w:r>
      <w:r w:rsidRPr="00B567FA">
        <w:rPr>
          <w:rFonts w:ascii="Trebuchet MS" w:hAnsi="Trebuchet MS" w:cs="Arial"/>
          <w:b/>
          <w:i/>
          <w:noProof/>
        </w:rPr>
        <w:t> utilizarea resurselor naturale, în special a solului, a terenurilor, a apei si a biodiversităţii</w:t>
      </w:r>
      <w:r w:rsidRPr="00B567FA">
        <w:rPr>
          <w:rFonts w:ascii="Trebuchet MS" w:hAnsi="Trebuchet MS" w:cs="Arial"/>
          <w:noProof/>
        </w:rPr>
        <w:t>:</w:t>
      </w:r>
    </w:p>
    <w:p w14:paraId="61D1B42F" w14:textId="523C612B" w:rsidR="004D307F" w:rsidRPr="00B567FA" w:rsidRDefault="004D307F" w:rsidP="004D307F">
      <w:pPr>
        <w:spacing w:after="0" w:line="240" w:lineRule="auto"/>
        <w:ind w:firstLine="720"/>
        <w:jc w:val="both"/>
        <w:rPr>
          <w:rFonts w:ascii="Trebuchet MS" w:eastAsia="Times New Roman" w:hAnsi="Trebuchet MS" w:cs="Arial"/>
          <w:iCs/>
        </w:rPr>
      </w:pPr>
      <w:r w:rsidRPr="00B567FA">
        <w:rPr>
          <w:rFonts w:ascii="Trebuchet MS" w:eastAsia="Times New Roman" w:hAnsi="Trebuchet MS" w:cs="Arial"/>
          <w:iCs/>
        </w:rPr>
        <w:t>La realizarea proiectului se vor utiliza următoarele resurse naturale: piatră spartă, balast, agregate minerale, nisipuri, pământ; și următoarele materiale: beton</w:t>
      </w:r>
      <w:r w:rsidR="00C37557" w:rsidRPr="00B567FA">
        <w:rPr>
          <w:rFonts w:ascii="Trebuchet MS" w:eastAsia="Times New Roman" w:hAnsi="Trebuchet MS" w:cs="Arial"/>
          <w:iCs/>
        </w:rPr>
        <w:t xml:space="preserve">, </w:t>
      </w:r>
      <w:r w:rsidRPr="00B567FA">
        <w:rPr>
          <w:rFonts w:ascii="Trebuchet MS" w:eastAsia="Times New Roman" w:hAnsi="Trebuchet MS" w:cs="Arial"/>
          <w:iCs/>
        </w:rPr>
        <w:t xml:space="preserve"> ciment</w:t>
      </w:r>
      <w:r w:rsidRPr="00B567FA">
        <w:rPr>
          <w:rFonts w:ascii="Trebuchet MS" w:eastAsia="Times New Roman" w:hAnsi="Trebuchet MS" w:cs="Arial"/>
        </w:rPr>
        <w:t>, armătură, bitum, beton asfaltic, oțel beton, etc.</w:t>
      </w:r>
    </w:p>
    <w:p w14:paraId="32804DD3" w14:textId="16D3C290" w:rsidR="004D307F" w:rsidRPr="00B567FA" w:rsidRDefault="004D307F" w:rsidP="006D2516">
      <w:pPr>
        <w:spacing w:after="0" w:line="240" w:lineRule="auto"/>
        <w:ind w:firstLine="720"/>
        <w:jc w:val="both"/>
        <w:rPr>
          <w:rFonts w:ascii="Trebuchet MS" w:eastAsia="Times New Roman" w:hAnsi="Trebuchet MS" w:cs="Arial"/>
          <w:noProof/>
        </w:rPr>
      </w:pPr>
      <w:r w:rsidRPr="00B567FA">
        <w:rPr>
          <w:rFonts w:ascii="Trebuchet MS" w:eastAsia="Times New Roman" w:hAnsi="Trebuchet MS" w:cs="Arial"/>
        </w:rPr>
        <w:t>Aprovizionarea se va realiza treptat, evitându-se astfel stocarea de materii prime pe termen lung. Betonul se va aduce pe amplasament preparat și se va pune în operă. Pentru utilaje și mașinile de transport se va utiliza motorină ce va fi asigurată de la stațiile de distribuție din zonă</w:t>
      </w:r>
      <w:r w:rsidRPr="00B567FA">
        <w:rPr>
          <w:rFonts w:ascii="Trebuchet MS" w:hAnsi="Trebuchet MS" w:cs="Arial"/>
          <w:bCs/>
          <w:noProof/>
        </w:rPr>
        <w:t>;</w:t>
      </w:r>
      <w:r w:rsidRPr="00B567FA">
        <w:rPr>
          <w:rFonts w:ascii="Trebuchet MS" w:eastAsia="Times New Roman" w:hAnsi="Trebuchet MS" w:cs="Arial"/>
          <w:noProof/>
        </w:rPr>
        <w:tab/>
      </w:r>
      <w:r w:rsidRPr="00B567FA">
        <w:rPr>
          <w:rFonts w:ascii="Trebuchet MS" w:eastAsia="Times New Roman" w:hAnsi="Trebuchet MS" w:cs="Arial"/>
          <w:noProof/>
        </w:rPr>
        <w:tab/>
      </w:r>
    </w:p>
    <w:p w14:paraId="7F365457" w14:textId="77777777" w:rsidR="004D307F" w:rsidRPr="00B567FA" w:rsidRDefault="004D307F" w:rsidP="004D307F">
      <w:pPr>
        <w:pStyle w:val="Standard"/>
        <w:tabs>
          <w:tab w:val="left" w:pos="0"/>
        </w:tabs>
        <w:jc w:val="both"/>
        <w:rPr>
          <w:rFonts w:ascii="Trebuchet MS" w:eastAsia="Times New Roman" w:hAnsi="Trebuchet MS" w:cs="Arial"/>
          <w:noProof/>
          <w:kern w:val="0"/>
          <w:sz w:val="22"/>
          <w:szCs w:val="22"/>
          <w:lang w:val="ro-RO"/>
        </w:rPr>
      </w:pPr>
      <w:r w:rsidRPr="00B567FA">
        <w:rPr>
          <w:rFonts w:ascii="Trebuchet MS" w:hAnsi="Trebuchet MS" w:cs="Arial"/>
          <w:noProof/>
          <w:color w:val="FF0000"/>
          <w:sz w:val="22"/>
          <w:szCs w:val="22"/>
          <w:lang w:val="ro-RO" w:eastAsia="ro-RO"/>
        </w:rPr>
        <w:tab/>
      </w:r>
      <w:r w:rsidRPr="00B567FA">
        <w:rPr>
          <w:rFonts w:ascii="Trebuchet MS" w:hAnsi="Trebuchet MS" w:cs="Arial"/>
          <w:b/>
          <w:bCs/>
          <w:noProof/>
          <w:sz w:val="22"/>
          <w:szCs w:val="22"/>
          <w:lang w:val="ro-RO"/>
        </w:rPr>
        <w:t>b</w:t>
      </w:r>
      <w:r w:rsidRPr="00B567FA">
        <w:rPr>
          <w:rFonts w:ascii="Trebuchet MS" w:hAnsi="Trebuchet MS" w:cs="Arial"/>
          <w:b/>
          <w:bCs/>
          <w:noProof/>
          <w:sz w:val="22"/>
          <w:szCs w:val="22"/>
          <w:vertAlign w:val="subscript"/>
          <w:lang w:val="ro-RO"/>
        </w:rPr>
        <w:t>4</w:t>
      </w:r>
      <w:r w:rsidRPr="00B567FA">
        <w:rPr>
          <w:rFonts w:ascii="Trebuchet MS" w:hAnsi="Trebuchet MS" w:cs="Arial"/>
          <w:b/>
          <w:bCs/>
          <w:noProof/>
          <w:sz w:val="22"/>
          <w:szCs w:val="22"/>
          <w:lang w:val="ro-RO"/>
        </w:rPr>
        <w:t>)</w:t>
      </w:r>
      <w:r w:rsidRPr="00B567FA">
        <w:rPr>
          <w:rFonts w:ascii="Trebuchet MS" w:hAnsi="Trebuchet MS" w:cs="Arial"/>
          <w:noProof/>
          <w:sz w:val="22"/>
          <w:szCs w:val="22"/>
          <w:lang w:val="ro-RO"/>
        </w:rPr>
        <w:t> </w:t>
      </w:r>
      <w:r w:rsidRPr="00B567FA">
        <w:rPr>
          <w:rFonts w:ascii="Trebuchet MS" w:hAnsi="Trebuchet MS" w:cs="Arial"/>
          <w:b/>
          <w:i/>
          <w:noProof/>
          <w:sz w:val="22"/>
          <w:szCs w:val="22"/>
          <w:lang w:val="ro-RO"/>
        </w:rPr>
        <w:t>cantitatea si tipurile de deşeuri generate/gestionate:</w:t>
      </w:r>
      <w:r w:rsidRPr="00B567FA">
        <w:rPr>
          <w:rFonts w:ascii="Trebuchet MS" w:hAnsi="Trebuchet MS" w:cs="Arial"/>
          <w:noProof/>
          <w:sz w:val="22"/>
          <w:szCs w:val="22"/>
          <w:lang w:val="ro-RO"/>
        </w:rPr>
        <w:t xml:space="preserve"> Gestionarea deșeurilor, atât pe timpul execuției cât si în perioada de funcționare se va realiza </w:t>
      </w:r>
      <w:r w:rsidRPr="00B567FA">
        <w:rPr>
          <w:rFonts w:ascii="Trebuchet MS" w:hAnsi="Trebuchet MS" w:cs="Arial"/>
          <w:sz w:val="22"/>
          <w:szCs w:val="22"/>
          <w:lang w:val="ro-RO"/>
        </w:rPr>
        <w:t xml:space="preserve">conform </w:t>
      </w:r>
      <w:r w:rsidRPr="00B567FA">
        <w:rPr>
          <w:rFonts w:ascii="Trebuchet MS" w:hAnsi="Trebuchet MS" w:cs="Arial"/>
          <w:bCs/>
          <w:noProof/>
          <w:sz w:val="22"/>
          <w:szCs w:val="22"/>
          <w:lang w:val="ro-RO"/>
        </w:rPr>
        <w:t xml:space="preserve">prevederilor OUG nr. 92/2021, </w:t>
      </w:r>
      <w:r w:rsidRPr="00B567FA">
        <w:rPr>
          <w:rFonts w:ascii="Trebuchet MS" w:hAnsi="Trebuchet MS" w:cs="Arial"/>
          <w:bCs/>
          <w:noProof/>
          <w:sz w:val="22"/>
          <w:szCs w:val="22"/>
          <w:lang w:val="ro-RO"/>
        </w:rPr>
        <w:lastRenderedPageBreak/>
        <w:t>privind regimul deșeurilor, aprobata prin Legea  nr. 17/2023</w:t>
      </w:r>
      <w:r w:rsidRPr="00B567FA">
        <w:rPr>
          <w:rFonts w:ascii="Trebuchet MS" w:hAnsi="Trebuchet MS" w:cs="Arial"/>
          <w:sz w:val="22"/>
          <w:szCs w:val="22"/>
          <w:lang w:val="ro-RO"/>
        </w:rPr>
        <w:t xml:space="preserve">. </w:t>
      </w:r>
    </w:p>
    <w:p w14:paraId="624E92C0" w14:textId="77777777" w:rsidR="004D307F" w:rsidRPr="00B567FA" w:rsidRDefault="004D307F" w:rsidP="004D307F">
      <w:pPr>
        <w:spacing w:after="0" w:line="240" w:lineRule="auto"/>
        <w:ind w:firstLine="720"/>
        <w:jc w:val="both"/>
        <w:rPr>
          <w:rFonts w:ascii="Trebuchet MS" w:hAnsi="Trebuchet MS" w:cs="Arial"/>
        </w:rPr>
      </w:pPr>
      <w:r w:rsidRPr="00B567FA">
        <w:rPr>
          <w:rFonts w:ascii="Trebuchet MS" w:hAnsi="Trebuchet MS" w:cs="Arial"/>
        </w:rPr>
        <w:t>În perioada de execuţie a proiectului si după realizarea proiectului vor rezulta deşeuri care</w:t>
      </w:r>
      <w:r w:rsidRPr="00B567FA">
        <w:rPr>
          <w:rFonts w:ascii="Trebuchet MS" w:hAnsi="Trebuchet MS" w:cs="Arial"/>
          <w:bCs/>
          <w:iCs/>
        </w:rPr>
        <w:t>, vor fi colectate selectiv si se vor valorifica/elimina numai prin operatori economici autorizați</w:t>
      </w:r>
      <w:r w:rsidRPr="00B567FA">
        <w:rPr>
          <w:rFonts w:ascii="Trebuchet MS" w:hAnsi="Trebuchet MS" w:cs="Arial"/>
        </w:rPr>
        <w:t xml:space="preserve">. </w:t>
      </w:r>
    </w:p>
    <w:p w14:paraId="7B60C768" w14:textId="77777777" w:rsidR="004D307F" w:rsidRPr="00B567FA" w:rsidRDefault="004D307F" w:rsidP="004D307F">
      <w:pPr>
        <w:spacing w:after="0" w:line="240" w:lineRule="auto"/>
        <w:ind w:firstLine="720"/>
        <w:jc w:val="both"/>
        <w:rPr>
          <w:rFonts w:ascii="Trebuchet MS" w:hAnsi="Trebuchet MS" w:cs="Arial"/>
          <w:b/>
          <w:bCs/>
          <w:noProof/>
        </w:rPr>
      </w:pPr>
      <w:r w:rsidRPr="00B567FA">
        <w:rPr>
          <w:rFonts w:ascii="Trebuchet MS" w:hAnsi="Trebuchet MS" w:cs="Arial"/>
          <w:b/>
          <w:bCs/>
          <w:noProof/>
        </w:rPr>
        <w:t>b</w:t>
      </w:r>
      <w:r w:rsidRPr="00B567FA">
        <w:rPr>
          <w:rFonts w:ascii="Trebuchet MS" w:hAnsi="Trebuchet MS" w:cs="Arial"/>
          <w:b/>
          <w:bCs/>
          <w:noProof/>
          <w:vertAlign w:val="subscript"/>
        </w:rPr>
        <w:t>5</w:t>
      </w:r>
      <w:r w:rsidRPr="00B567FA">
        <w:rPr>
          <w:rFonts w:ascii="Trebuchet MS" w:hAnsi="Trebuchet MS" w:cs="Arial"/>
          <w:b/>
          <w:bCs/>
          <w:noProof/>
        </w:rPr>
        <w:t>)</w:t>
      </w:r>
      <w:r w:rsidRPr="00B567FA">
        <w:rPr>
          <w:rFonts w:ascii="Trebuchet MS" w:hAnsi="Trebuchet MS" w:cs="Arial"/>
          <w:noProof/>
        </w:rPr>
        <w:t> </w:t>
      </w:r>
      <w:r w:rsidRPr="00B567FA">
        <w:rPr>
          <w:rFonts w:ascii="Trebuchet MS" w:hAnsi="Trebuchet MS" w:cs="Arial"/>
          <w:b/>
          <w:i/>
          <w:noProof/>
        </w:rPr>
        <w:t>poluarea si alte efecte negative:</w:t>
      </w:r>
      <w:r w:rsidRPr="00B567FA">
        <w:rPr>
          <w:rFonts w:ascii="Trebuchet MS" w:hAnsi="Trebuchet MS" w:cs="Arial"/>
          <w:noProof/>
        </w:rPr>
        <w:t xml:space="preserve"> </w:t>
      </w:r>
      <w:r w:rsidRPr="00B567FA">
        <w:rPr>
          <w:rFonts w:ascii="Trebuchet MS" w:hAnsi="Trebuchet MS" w:cs="Arial"/>
        </w:rPr>
        <w:t xml:space="preserve">se vor respecta limitele prevăzute de normele în vigoare. </w:t>
      </w:r>
      <w:r w:rsidRPr="00B567FA">
        <w:rPr>
          <w:rFonts w:ascii="Trebuchet MS" w:hAnsi="Trebuchet MS" w:cs="Arial"/>
          <w:i/>
        </w:rPr>
        <w:t>Având în vedere că titularul proiectului a prevăzut măsuri si condiții pentru limitarea emisiilor în aer, apă precum si gestionarea corespunzătoare a deșeurilor rezultate, realizarea proiectului va conduce la efecte negative nesemnificative atât pe durata proiectului, cât și după realizarea lui.</w:t>
      </w:r>
      <w:r w:rsidRPr="00B567FA">
        <w:rPr>
          <w:rFonts w:ascii="Trebuchet MS" w:hAnsi="Trebuchet MS" w:cs="Arial"/>
          <w:b/>
          <w:bCs/>
          <w:noProof/>
        </w:rPr>
        <w:t> </w:t>
      </w:r>
    </w:p>
    <w:p w14:paraId="4ACEE40E" w14:textId="77777777" w:rsidR="004D307F" w:rsidRPr="00B567FA" w:rsidRDefault="004D307F" w:rsidP="004D307F">
      <w:pPr>
        <w:spacing w:after="0" w:line="240" w:lineRule="auto"/>
        <w:jc w:val="both"/>
        <w:rPr>
          <w:rFonts w:ascii="Trebuchet MS" w:hAnsi="Trebuchet MS" w:cs="Arial"/>
          <w:b/>
          <w:bCs/>
          <w:i/>
          <w:noProof/>
          <w:color w:val="FF0000"/>
        </w:rPr>
      </w:pPr>
    </w:p>
    <w:p w14:paraId="7E0FCFEA" w14:textId="77777777" w:rsidR="004D307F" w:rsidRPr="00B567FA" w:rsidRDefault="004D307F" w:rsidP="004D307F">
      <w:pPr>
        <w:spacing w:after="0" w:line="240" w:lineRule="auto"/>
        <w:jc w:val="both"/>
        <w:rPr>
          <w:rFonts w:ascii="Trebuchet MS" w:hAnsi="Trebuchet MS" w:cs="Arial"/>
          <w:b/>
          <w:bCs/>
          <w:i/>
          <w:noProof/>
        </w:rPr>
      </w:pPr>
      <w:r w:rsidRPr="00B567FA">
        <w:rPr>
          <w:rFonts w:ascii="Trebuchet MS" w:hAnsi="Trebuchet MS" w:cs="Arial"/>
          <w:b/>
          <w:bCs/>
          <w:i/>
          <w:noProof/>
        </w:rPr>
        <w:t>Măsuri generale pentru protecția factorilor de mediu:</w:t>
      </w:r>
    </w:p>
    <w:p w14:paraId="3FA83440"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respectarea întocmai a tehnologiei de execuție;</w:t>
      </w:r>
    </w:p>
    <w:p w14:paraId="32E958FD"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respectarea limitei amplasamentului, a proiectului din documentaţiile avizate;</w:t>
      </w:r>
    </w:p>
    <w:p w14:paraId="3D079E4E"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alimentarea cu carburanţi, întreţinerea si repararea utilajelor, mijloacelor de transport utilizate se va efectua la unități specializate și amenajate în acest scop;</w:t>
      </w:r>
    </w:p>
    <w:p w14:paraId="6850D93F"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în perimetrul de lucru nu vor fi depozitate carburanți, lubrifianţi, deşeuri sau alte materiale periculoase, inflamabile sau nocive;</w:t>
      </w:r>
    </w:p>
    <w:p w14:paraId="00AB2799"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personalul care lucrează în executarea lucrărilor va fi instruit și din normele de protecţie a mediului;</w:t>
      </w:r>
    </w:p>
    <w:p w14:paraId="411AC6AA"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încadrarea emisiilor de poluanți în atmosferă de la mijloacelele de transport în limitele maxime admise;</w:t>
      </w:r>
    </w:p>
    <w:p w14:paraId="3B44366F"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monitorizarea mediului în conformitate cu legislația în vigoare;</w:t>
      </w:r>
    </w:p>
    <w:p w14:paraId="42E91AFD" w14:textId="77777777" w:rsidR="004D307F" w:rsidRPr="00B567FA" w:rsidRDefault="004D307F" w:rsidP="004D307F">
      <w:pPr>
        <w:spacing w:after="0" w:line="240" w:lineRule="auto"/>
        <w:jc w:val="both"/>
        <w:rPr>
          <w:rFonts w:ascii="Trebuchet MS" w:hAnsi="Trebuchet MS" w:cs="Arial"/>
          <w:b/>
          <w:bCs/>
          <w:i/>
          <w:noProof/>
          <w:color w:val="FF0000"/>
        </w:rPr>
      </w:pPr>
    </w:p>
    <w:p w14:paraId="03BD2D83" w14:textId="77777777" w:rsidR="004D307F" w:rsidRPr="00B567FA" w:rsidRDefault="004D307F" w:rsidP="004D307F">
      <w:pPr>
        <w:spacing w:after="0" w:line="240" w:lineRule="auto"/>
        <w:jc w:val="both"/>
        <w:rPr>
          <w:rFonts w:ascii="Trebuchet MS" w:hAnsi="Trebuchet MS" w:cs="Arial"/>
          <w:bCs/>
          <w:noProof/>
        </w:rPr>
      </w:pPr>
      <w:r w:rsidRPr="00B567FA">
        <w:rPr>
          <w:rFonts w:ascii="Trebuchet MS" w:hAnsi="Trebuchet MS" w:cs="Arial"/>
          <w:b/>
          <w:bCs/>
          <w:i/>
          <w:noProof/>
        </w:rPr>
        <w:t>Măsuri pentru protecția factorului de mediu aer:</w:t>
      </w:r>
    </w:p>
    <w:p w14:paraId="0B87A6A7"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folosirea de utilaje moderne, dotate cu motoare ale căror emisii să respecte prevederile legislaţiei în vigoare;</w:t>
      </w:r>
    </w:p>
    <w:p w14:paraId="6E1100A6"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reducerea vitezei de circulaţie pe drumurile publice a vehiculelor grele pentru transportul echipamentelor şi a materialelor;</w:t>
      </w:r>
    </w:p>
    <w:p w14:paraId="1D52D20C"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verificarea vehiculelor care transportă materiale, pentru evitarea răspândirii acestora în afara arealului de construcţie;</w:t>
      </w:r>
    </w:p>
    <w:p w14:paraId="0D50E603"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diminuarea la minimum a înălţimii de descărcare a materialelor care pot genera emisii de particule;</w:t>
      </w:r>
    </w:p>
    <w:p w14:paraId="7394B7C9"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curăţarea roţilor vehiculelor la ieşirea din şantier pe drumurile publice;</w:t>
      </w:r>
    </w:p>
    <w:p w14:paraId="2B5B8ACA"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oprirea motoarelor utilajelor în perioadele în care nu sunt implicate în activitate;</w:t>
      </w:r>
    </w:p>
    <w:p w14:paraId="71E82918"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se recomandă stocarea materialelor în grămezi cât mai compacte (raport suprafața/volum cât mai mic);</w:t>
      </w:r>
    </w:p>
    <w:p w14:paraId="727D6305"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deșeurile vor fi evacuate cât mai repede de pe amplasament;</w:t>
      </w:r>
    </w:p>
    <w:p w14:paraId="4F4CA6D5"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lucrările cu potențial ridicat de generare a prafului (compactare, manipulări de materiale pulverulente) se vor evita a se realiza în zilele cu vânt puternic. Se vor programa lucrările în funcție de prognoza meteo;</w:t>
      </w:r>
    </w:p>
    <w:p w14:paraId="4AA9287F"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autovehiculele și utilajele folosite pentru executarea lucrărilor vor respecta condițiile impuse prin verificări tehnice periodice;</w:t>
      </w:r>
    </w:p>
    <w:p w14:paraId="56837849"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întreținerea curățeniei la locurile de muncă pentru prevenirea formării de pulberi;</w:t>
      </w:r>
    </w:p>
    <w:p w14:paraId="0CAA74CB" w14:textId="77777777" w:rsidR="004D307F" w:rsidRPr="00B567FA" w:rsidRDefault="004D307F" w:rsidP="004D307F">
      <w:pPr>
        <w:spacing w:after="0" w:line="240" w:lineRule="auto"/>
        <w:ind w:left="720"/>
        <w:jc w:val="both"/>
        <w:rPr>
          <w:rFonts w:ascii="Trebuchet MS" w:hAnsi="Trebuchet MS" w:cs="Arial"/>
          <w:bCs/>
          <w:noProof/>
          <w:color w:val="FF0000"/>
        </w:rPr>
      </w:pPr>
    </w:p>
    <w:p w14:paraId="024F5549" w14:textId="77777777" w:rsidR="004D307F" w:rsidRPr="00B567FA" w:rsidRDefault="004D307F" w:rsidP="004D307F">
      <w:pPr>
        <w:spacing w:after="0" w:line="240" w:lineRule="auto"/>
        <w:jc w:val="both"/>
        <w:rPr>
          <w:rFonts w:ascii="Trebuchet MS" w:hAnsi="Trebuchet MS" w:cs="Arial"/>
          <w:bCs/>
          <w:noProof/>
        </w:rPr>
      </w:pPr>
      <w:r w:rsidRPr="00B567FA">
        <w:rPr>
          <w:rFonts w:ascii="Trebuchet MS" w:hAnsi="Trebuchet MS" w:cs="Arial"/>
          <w:b/>
          <w:bCs/>
          <w:i/>
          <w:noProof/>
        </w:rPr>
        <w:t>Măsuri pentru protecția factorului de mediu sol si subsol:</w:t>
      </w:r>
    </w:p>
    <w:p w14:paraId="38877436"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dimensionarea lucrărilor la suprafața strict necesară;</w:t>
      </w:r>
    </w:p>
    <w:p w14:paraId="3F821948"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delimitarea strictă a culoarului de lucru;</w:t>
      </w:r>
    </w:p>
    <w:p w14:paraId="7D10AB94"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colectarea selectivă şi depozitarea temporară a deşeurilor generate pe amplasament, în interiorul perimetrului de lucru, în zone special amenajate în cadrul şantierului;</w:t>
      </w:r>
    </w:p>
    <w:p w14:paraId="03935776"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asigurarea stării tehnice corespunzătoare a utilajelor folosite atât pentru evitarea scurgerilor de carburanți și lubrifianți cât și pentru minimizarea emisiilor în aerul atmosferic;</w:t>
      </w:r>
    </w:p>
    <w:p w14:paraId="468F05BC"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14:paraId="77DBDC27"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lastRenderedPageBreak/>
        <w:t xml:space="preserve">întreţinerea si repararea utilajelor și mijloacelor de transport se va efectua numai la unități specializate în domeniu; </w:t>
      </w:r>
    </w:p>
    <w:p w14:paraId="4899C2B9"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depozitarea materialelor de construcții sau a materialului excavat se va face în zonă special amenajate pe amplasament;</w:t>
      </w:r>
    </w:p>
    <w:p w14:paraId="4DD0051A"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alimentarea cu carburanți a mijloacelor de transport se va face de la stații de distribuție  carburanți autorizate, iar pentru utilaje alimentarea se va face numai cu respectarea normelor de protecția a mediului;</w:t>
      </w:r>
    </w:p>
    <w:p w14:paraId="4060A4BD"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antreprenorul trebuie să asigure pe amplasament material absorbant pentru a putea interveni în cel mai scurt timp posibil în cazul în care s-ar produce poluări accidentale;</w:t>
      </w:r>
    </w:p>
    <w:p w14:paraId="569CCEE2"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protejarea terenurilor învecinate prin interzicerea depozitării materialelor de orice fel;</w:t>
      </w:r>
    </w:p>
    <w:p w14:paraId="58B9A757"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 xml:space="preserve">se vor utiliza numai drumurile desemnate pentru transport materiale; </w:t>
      </w:r>
    </w:p>
    <w:p w14:paraId="65559C61" w14:textId="77777777" w:rsidR="004D307F" w:rsidRPr="00B567FA" w:rsidRDefault="004D307F" w:rsidP="004D307F">
      <w:pPr>
        <w:spacing w:after="0" w:line="240" w:lineRule="auto"/>
        <w:jc w:val="both"/>
        <w:rPr>
          <w:rFonts w:ascii="Trebuchet MS" w:hAnsi="Trebuchet MS" w:cs="Arial"/>
          <w:b/>
          <w:bCs/>
          <w:i/>
          <w:noProof/>
          <w:color w:val="FF0000"/>
        </w:rPr>
      </w:pPr>
    </w:p>
    <w:p w14:paraId="205D2509" w14:textId="77777777" w:rsidR="004D307F" w:rsidRPr="00B567FA" w:rsidRDefault="004D307F" w:rsidP="004D307F">
      <w:pPr>
        <w:spacing w:after="0" w:line="240" w:lineRule="auto"/>
        <w:jc w:val="both"/>
        <w:rPr>
          <w:rFonts w:ascii="Trebuchet MS" w:hAnsi="Trebuchet MS" w:cs="Arial"/>
          <w:bCs/>
          <w:noProof/>
        </w:rPr>
      </w:pPr>
      <w:r w:rsidRPr="00B567FA">
        <w:rPr>
          <w:rFonts w:ascii="Trebuchet MS" w:hAnsi="Trebuchet MS" w:cs="Arial"/>
          <w:b/>
          <w:bCs/>
          <w:i/>
          <w:noProof/>
        </w:rPr>
        <w:t>Măsuri pentru protecția factorului de mediu apă de suprafață si subterană:</w:t>
      </w:r>
    </w:p>
    <w:p w14:paraId="30627E0C"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color w:val="FF0000"/>
        </w:rPr>
      </w:pPr>
      <w:r w:rsidRPr="00B567FA">
        <w:rPr>
          <w:rFonts w:ascii="Trebuchet MS" w:hAnsi="Trebuchet MS" w:cs="Arial"/>
          <w:bCs/>
          <w:noProof/>
        </w:rPr>
        <w:t xml:space="preserve">proiectul nu este generator de ape uzate. Apele pluviale se vor deversa în sistemul existent de preluare și colectare pentru ape pluviale; </w:t>
      </w:r>
    </w:p>
    <w:p w14:paraId="4D8A598A"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proiectul nu prevede instalații de epurare sau preepurare;</w:t>
      </w:r>
    </w:p>
    <w:p w14:paraId="4F99F267"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depozitarea materialelor utilizate în construcţii în spaţii special amenajate;</w:t>
      </w:r>
    </w:p>
    <w:p w14:paraId="5FF52924"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manipularea şi utilizarea materialelor de construcţii astfel încât să se evite antrenarea acestora de apele de precipitaţii;</w:t>
      </w:r>
    </w:p>
    <w:p w14:paraId="5B382E1B"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aplicarea în caz de necesitate, a tuturor măsurilor de prevenire şi combatere a poluării accidentale, conform prevederilor legislaţiei în vigoare;</w:t>
      </w:r>
    </w:p>
    <w:p w14:paraId="154DAE75"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dotarea cu material absorbant și intervenția imediată în cazul în care se observă scurgeri, menținerea autovehiculelor într-o bună stare tehnică, staționarea acestora pe platforme betonate;</w:t>
      </w:r>
    </w:p>
    <w:p w14:paraId="602A8084"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se va respecta strict proiectul de execuție aprobat;</w:t>
      </w:r>
    </w:p>
    <w:p w14:paraId="599122C4"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monitorizarea și verificarea periodică a stării tehnice a utilajelor, echipamentelor și a mijloacelor de transport și păstrarea acestora în condiții bune de funcționare;</w:t>
      </w:r>
    </w:p>
    <w:p w14:paraId="2FEF98BD" w14:textId="77777777" w:rsidR="004D307F" w:rsidRPr="00B567FA" w:rsidRDefault="004D307F" w:rsidP="00DD64CC">
      <w:pPr>
        <w:numPr>
          <w:ilvl w:val="0"/>
          <w:numId w:val="4"/>
        </w:numPr>
        <w:spacing w:after="0" w:line="240" w:lineRule="auto"/>
        <w:ind w:left="0" w:firstLine="426"/>
        <w:jc w:val="both"/>
        <w:rPr>
          <w:rFonts w:ascii="Trebuchet MS" w:hAnsi="Trebuchet MS" w:cs="Arial"/>
          <w:bCs/>
          <w:noProof/>
        </w:rPr>
      </w:pPr>
      <w:r w:rsidRPr="00B567FA">
        <w:rPr>
          <w:rFonts w:ascii="Trebuchet MS" w:hAnsi="Trebuchet MS" w:cs="Arial"/>
          <w:bCs/>
          <w:noProof/>
        </w:rPr>
        <w:t>utilajele și vehiculele nu se vor spăla pe amplasament;</w:t>
      </w:r>
    </w:p>
    <w:p w14:paraId="15C354D8" w14:textId="77777777" w:rsidR="004D307F" w:rsidRPr="00B567FA" w:rsidRDefault="004D307F" w:rsidP="004D307F">
      <w:pPr>
        <w:spacing w:after="0" w:line="240" w:lineRule="auto"/>
        <w:jc w:val="both"/>
        <w:rPr>
          <w:rFonts w:ascii="Trebuchet MS" w:hAnsi="Trebuchet MS" w:cs="Arial"/>
          <w:b/>
          <w:bCs/>
          <w:i/>
          <w:noProof/>
          <w:color w:val="FF0000"/>
        </w:rPr>
      </w:pPr>
    </w:p>
    <w:p w14:paraId="019A8F35" w14:textId="77777777" w:rsidR="004D307F" w:rsidRPr="00B567FA" w:rsidRDefault="004D307F" w:rsidP="004D307F">
      <w:pPr>
        <w:spacing w:after="0" w:line="240" w:lineRule="auto"/>
        <w:jc w:val="both"/>
        <w:rPr>
          <w:rFonts w:ascii="Trebuchet MS" w:hAnsi="Trebuchet MS" w:cs="Arial"/>
          <w:bCs/>
          <w:noProof/>
        </w:rPr>
      </w:pPr>
      <w:r w:rsidRPr="00B567FA">
        <w:rPr>
          <w:rFonts w:ascii="Trebuchet MS" w:hAnsi="Trebuchet MS" w:cs="Arial"/>
          <w:b/>
          <w:bCs/>
          <w:i/>
          <w:noProof/>
        </w:rPr>
        <w:t>Măsuri pentru protecția așezărilor umane:</w:t>
      </w:r>
    </w:p>
    <w:p w14:paraId="2174823A" w14:textId="77777777" w:rsidR="004D307F" w:rsidRPr="00B567FA" w:rsidRDefault="004D307F" w:rsidP="00DD64CC">
      <w:pPr>
        <w:numPr>
          <w:ilvl w:val="0"/>
          <w:numId w:val="4"/>
        </w:numPr>
        <w:spacing w:after="0" w:line="240" w:lineRule="auto"/>
        <w:ind w:left="0" w:firstLine="360"/>
        <w:jc w:val="both"/>
        <w:rPr>
          <w:rFonts w:ascii="Trebuchet MS" w:eastAsia="Times New Roman" w:hAnsi="Trebuchet MS" w:cs="Arial"/>
          <w:lang w:val="it-IT"/>
        </w:rPr>
      </w:pPr>
      <w:r w:rsidRPr="00B567FA">
        <w:rPr>
          <w:rFonts w:ascii="Trebuchet MS" w:eastAsia="Times New Roman" w:hAnsi="Trebuchet MS" w:cs="Arial"/>
          <w:lang w:val="it-IT"/>
        </w:rPr>
        <w:t xml:space="preserve">nu sunt prevăzute lucrări, dotări pentru protecția așezărilor umane. </w:t>
      </w:r>
    </w:p>
    <w:p w14:paraId="0DB4B7BA" w14:textId="77777777" w:rsidR="004D307F" w:rsidRPr="00B567FA" w:rsidRDefault="004D307F" w:rsidP="00DD64CC">
      <w:pPr>
        <w:numPr>
          <w:ilvl w:val="0"/>
          <w:numId w:val="4"/>
        </w:numPr>
        <w:spacing w:after="0" w:line="240" w:lineRule="auto"/>
        <w:ind w:left="0" w:firstLine="360"/>
        <w:jc w:val="both"/>
        <w:rPr>
          <w:rFonts w:ascii="Trebuchet MS" w:eastAsia="Times New Roman" w:hAnsi="Trebuchet MS" w:cs="Arial"/>
          <w:lang w:val="it-IT"/>
        </w:rPr>
      </w:pPr>
      <w:r w:rsidRPr="00B567FA">
        <w:rPr>
          <w:rFonts w:ascii="Trebuchet MS" w:eastAsia="Times New Roman" w:hAnsi="Trebuchet MS" w:cs="Arial"/>
          <w:lang w:val="it-IT"/>
        </w:rPr>
        <w:t>De a lungul traseului străzii cuprinse în proiect, nu există monumente istorice și de arhitectură, zone de interes tradițional, diverse așezaminte de importanșă patrimonială, care să fie afectate prin lucrările propuse, și/sau care necesită protecție;</w:t>
      </w:r>
    </w:p>
    <w:p w14:paraId="68F91294" w14:textId="77777777" w:rsidR="004D307F" w:rsidRPr="00B567FA" w:rsidRDefault="004D307F" w:rsidP="00DD64CC">
      <w:pPr>
        <w:numPr>
          <w:ilvl w:val="0"/>
          <w:numId w:val="4"/>
        </w:numPr>
        <w:spacing w:after="0" w:line="240" w:lineRule="auto"/>
        <w:ind w:left="0" w:firstLine="360"/>
        <w:jc w:val="both"/>
        <w:rPr>
          <w:rFonts w:ascii="Trebuchet MS" w:eastAsia="Times New Roman" w:hAnsi="Trebuchet MS" w:cs="Arial"/>
          <w:lang w:val="it-IT"/>
        </w:rPr>
      </w:pPr>
      <w:r w:rsidRPr="00B567FA">
        <w:rPr>
          <w:rFonts w:ascii="Trebuchet MS" w:eastAsia="Times New Roman" w:hAnsi="Trebuchet MS" w:cs="Arial"/>
          <w:lang w:val="it-IT"/>
        </w:rPr>
        <w:t xml:space="preserve"> în scopul protejării așezărilor umane și a altor obiective de interes public se vor avea în vedere și următoarele:</w:t>
      </w:r>
    </w:p>
    <w:p w14:paraId="364A9C35" w14:textId="77777777" w:rsidR="004D307F" w:rsidRPr="00B567FA" w:rsidRDefault="004D307F" w:rsidP="00DD64CC">
      <w:pPr>
        <w:numPr>
          <w:ilvl w:val="1"/>
          <w:numId w:val="4"/>
        </w:numPr>
        <w:spacing w:after="0" w:line="240" w:lineRule="auto"/>
        <w:jc w:val="both"/>
        <w:rPr>
          <w:rFonts w:ascii="Trebuchet MS" w:eastAsia="Times New Roman" w:hAnsi="Trebuchet MS" w:cs="Arial"/>
          <w:lang w:val="it-IT"/>
        </w:rPr>
      </w:pPr>
      <w:r w:rsidRPr="00B567FA">
        <w:rPr>
          <w:rFonts w:ascii="Trebuchet MS" w:eastAsia="Times New Roman" w:hAnsi="Trebuchet MS" w:cs="Arial"/>
          <w:lang w:val="it-IT"/>
        </w:rPr>
        <w:t>nu se va interveni în interiorul unor obiective protejate;</w:t>
      </w:r>
    </w:p>
    <w:p w14:paraId="675776B7" w14:textId="77777777" w:rsidR="004D307F" w:rsidRPr="00B567FA" w:rsidRDefault="004D307F" w:rsidP="00DD64CC">
      <w:pPr>
        <w:numPr>
          <w:ilvl w:val="1"/>
          <w:numId w:val="4"/>
        </w:numPr>
        <w:spacing w:after="0" w:line="240" w:lineRule="auto"/>
        <w:jc w:val="both"/>
        <w:rPr>
          <w:rFonts w:ascii="Trebuchet MS" w:eastAsia="Times New Roman" w:hAnsi="Trebuchet MS" w:cs="Arial"/>
          <w:lang w:val="it-IT"/>
        </w:rPr>
      </w:pPr>
      <w:r w:rsidRPr="00B567FA">
        <w:rPr>
          <w:rFonts w:ascii="Trebuchet MS" w:eastAsia="Times New Roman" w:hAnsi="Trebuchet MS" w:cs="Arial"/>
          <w:lang w:val="it-IT"/>
        </w:rPr>
        <w:t>în timpul execuției, constructorul va respecta curățenia şi normele privind protecția şi igiena muncii în construcții astfel încât să nu aducă prejudicii zonei limitrofe, cadrului natural, mediului şi ecosistemelor</w:t>
      </w:r>
      <w:r w:rsidRPr="00B567FA">
        <w:rPr>
          <w:rFonts w:ascii="Trebuchet MS" w:hAnsi="Trebuchet MS" w:cs="Arial"/>
          <w:bCs/>
          <w:noProof/>
        </w:rPr>
        <w:t xml:space="preserve">; </w:t>
      </w:r>
    </w:p>
    <w:p w14:paraId="2172460A" w14:textId="77777777" w:rsidR="004D307F" w:rsidRPr="00B567FA" w:rsidRDefault="004D307F" w:rsidP="004D307F">
      <w:pPr>
        <w:spacing w:after="0" w:line="240" w:lineRule="auto"/>
        <w:jc w:val="both"/>
        <w:rPr>
          <w:rFonts w:ascii="Trebuchet MS" w:hAnsi="Trebuchet MS" w:cs="Arial"/>
          <w:b/>
          <w:bCs/>
          <w:i/>
          <w:noProof/>
          <w:color w:val="FF0000"/>
        </w:rPr>
      </w:pPr>
    </w:p>
    <w:p w14:paraId="37F5B544" w14:textId="77777777" w:rsidR="004D307F" w:rsidRPr="00B567FA" w:rsidRDefault="004D307F" w:rsidP="004D307F">
      <w:pPr>
        <w:spacing w:after="0" w:line="240" w:lineRule="auto"/>
        <w:jc w:val="both"/>
        <w:rPr>
          <w:rFonts w:ascii="Trebuchet MS" w:hAnsi="Trebuchet MS" w:cs="Arial"/>
          <w:b/>
          <w:bCs/>
          <w:i/>
          <w:noProof/>
        </w:rPr>
      </w:pPr>
    </w:p>
    <w:p w14:paraId="6837BE0E" w14:textId="77777777" w:rsidR="004D307F" w:rsidRPr="00B567FA" w:rsidRDefault="004D307F" w:rsidP="004D307F">
      <w:pPr>
        <w:spacing w:after="0" w:line="240" w:lineRule="auto"/>
        <w:jc w:val="both"/>
        <w:rPr>
          <w:rFonts w:ascii="Trebuchet MS" w:hAnsi="Trebuchet MS" w:cs="Arial"/>
          <w:bCs/>
          <w:noProof/>
        </w:rPr>
      </w:pPr>
      <w:r w:rsidRPr="00B567FA">
        <w:rPr>
          <w:rFonts w:ascii="Trebuchet MS" w:hAnsi="Trebuchet MS" w:cs="Arial"/>
          <w:b/>
          <w:bCs/>
          <w:i/>
          <w:noProof/>
        </w:rPr>
        <w:t>Măsuri împotriva zgomotului si vibrațiilor:</w:t>
      </w:r>
    </w:p>
    <w:p w14:paraId="3D82FC72"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lang w:val="it-IT"/>
        </w:rPr>
      </w:pPr>
      <w:r w:rsidRPr="00B567FA">
        <w:rPr>
          <w:rFonts w:ascii="Trebuchet MS" w:hAnsi="Trebuchet MS" w:cs="Arial"/>
          <w:bCs/>
          <w:noProof/>
          <w:lang w:val="it-IT"/>
        </w:rPr>
        <w:t>folosirea de utilaje care să nu conducă în funcţionare, la depăşirea nivelului de zgomot şi vibraţii admis de normativele în vigoare;</w:t>
      </w:r>
    </w:p>
    <w:p w14:paraId="651B87B0"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lang w:val="it-IT"/>
        </w:rPr>
      </w:pPr>
      <w:r w:rsidRPr="00B567FA">
        <w:rPr>
          <w:rFonts w:ascii="Trebuchet MS" w:hAnsi="Trebuchet MS" w:cs="Arial"/>
          <w:bCs/>
          <w:noProof/>
          <w:lang w:val="it-IT"/>
        </w:rPr>
        <w:t>impactul direct al zgomotului şi vibraţiilor va fi redus, temporar, pe termen scurt pe perioada de execuţie a proiectului de construcţii;</w:t>
      </w:r>
    </w:p>
    <w:p w14:paraId="6C3168D1"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lang w:val="it-IT"/>
        </w:rPr>
      </w:pPr>
      <w:r w:rsidRPr="00B567FA">
        <w:rPr>
          <w:rFonts w:ascii="Trebuchet MS" w:hAnsi="Trebuchet MS" w:cs="Arial"/>
          <w:bCs/>
          <w:noProof/>
          <w:lang w:val="it-IT"/>
        </w:rPr>
        <w:t>interzicerea în zonă a circulaţiei unor categorii de vehicule în intervalele orare în care se înregistrează un nivel al indicatorilor de zgomot peste limitele admise;</w:t>
      </w:r>
    </w:p>
    <w:p w14:paraId="3E8EF9C2"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lang w:val="it-IT"/>
        </w:rPr>
      </w:pPr>
      <w:r w:rsidRPr="00B567FA">
        <w:rPr>
          <w:rFonts w:ascii="Trebuchet MS" w:hAnsi="Trebuchet MS" w:cs="Arial"/>
          <w:bCs/>
          <w:noProof/>
        </w:rPr>
        <w:t>sursele de zgomot și vibrații specifice care se manifestă în timpul execuției lucrării vor dispărea odată cu închiderea șantierului;</w:t>
      </w:r>
    </w:p>
    <w:p w14:paraId="0E106D9B"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lang w:val="it-IT"/>
        </w:rPr>
      </w:pPr>
      <w:r w:rsidRPr="00B567FA">
        <w:rPr>
          <w:rFonts w:ascii="Trebuchet MS" w:hAnsi="Trebuchet MS" w:cs="Arial"/>
          <w:bCs/>
          <w:noProof/>
        </w:rPr>
        <w:t>întreținerea și funcționarea la parametrii normali ai mijloacelor de transport, utilajelor de construcție, precum și verificarea periodică a stării de funcționare a acestora, astfel încât să fie atenuat impactul sonor;</w:t>
      </w:r>
    </w:p>
    <w:p w14:paraId="27499CE4"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lastRenderedPageBreak/>
        <w:t>echipamentele fixe producătoare de zgomot trebuie menținute acoperite cu carcase antifonice;</w:t>
      </w:r>
    </w:p>
    <w:p w14:paraId="4E14988A" w14:textId="77777777" w:rsidR="004D307F" w:rsidRPr="00B567FA" w:rsidRDefault="004D307F" w:rsidP="00DD64CC">
      <w:pPr>
        <w:numPr>
          <w:ilvl w:val="0"/>
          <w:numId w:val="4"/>
        </w:numPr>
        <w:spacing w:after="0" w:line="240" w:lineRule="auto"/>
        <w:ind w:left="0" w:firstLine="360"/>
        <w:jc w:val="both"/>
        <w:rPr>
          <w:rFonts w:ascii="Trebuchet MS" w:hAnsi="Trebuchet MS" w:cs="Arial"/>
          <w:bCs/>
          <w:noProof/>
        </w:rPr>
      </w:pPr>
      <w:r w:rsidRPr="00B567FA">
        <w:rPr>
          <w:rFonts w:ascii="Trebuchet MS" w:hAnsi="Trebuchet MS" w:cs="Arial"/>
          <w:bCs/>
          <w:noProof/>
        </w:rPr>
        <w:t>echipamentele cu funcționare intermitentă trebuie oprite pe durata în care nu sunt utilizate;</w:t>
      </w:r>
    </w:p>
    <w:p w14:paraId="072CCB71" w14:textId="77777777" w:rsidR="004D307F" w:rsidRPr="00B567FA" w:rsidRDefault="004D307F" w:rsidP="004D307F">
      <w:pPr>
        <w:spacing w:after="0" w:line="240" w:lineRule="auto"/>
        <w:jc w:val="both"/>
        <w:rPr>
          <w:rFonts w:ascii="Trebuchet MS" w:hAnsi="Trebuchet MS" w:cs="Arial"/>
          <w:bCs/>
          <w:noProof/>
          <w:color w:val="FF0000"/>
        </w:rPr>
      </w:pPr>
    </w:p>
    <w:p w14:paraId="5C855157" w14:textId="77777777" w:rsidR="004D307F" w:rsidRPr="00B567FA" w:rsidRDefault="004D307F" w:rsidP="004D307F">
      <w:pPr>
        <w:spacing w:after="0" w:line="240" w:lineRule="auto"/>
        <w:jc w:val="both"/>
        <w:rPr>
          <w:rFonts w:ascii="Trebuchet MS" w:hAnsi="Trebuchet MS" w:cs="Arial"/>
          <w:bCs/>
          <w:noProof/>
        </w:rPr>
      </w:pPr>
      <w:r w:rsidRPr="00B567FA">
        <w:rPr>
          <w:rFonts w:ascii="Trebuchet MS" w:hAnsi="Trebuchet MS" w:cs="Arial"/>
          <w:b/>
          <w:bCs/>
          <w:i/>
          <w:noProof/>
        </w:rPr>
        <w:t>Lucrări de organizare de șantier</w:t>
      </w:r>
      <w:r w:rsidRPr="00B567FA">
        <w:rPr>
          <w:rFonts w:ascii="Trebuchet MS" w:hAnsi="Trebuchet MS" w:cs="Arial"/>
          <w:bCs/>
          <w:noProof/>
        </w:rPr>
        <w:t>:</w:t>
      </w:r>
    </w:p>
    <w:p w14:paraId="7CDA8782" w14:textId="134437EF" w:rsidR="00EE00DD" w:rsidRPr="00B567FA" w:rsidRDefault="004D307F" w:rsidP="00EE00DD">
      <w:pPr>
        <w:spacing w:after="0" w:line="240" w:lineRule="auto"/>
        <w:ind w:firstLine="720"/>
        <w:jc w:val="both"/>
        <w:rPr>
          <w:rFonts w:ascii="Trebuchet MS" w:hAnsi="Trebuchet MS" w:cs="Arial"/>
          <w:bCs/>
          <w:noProof/>
          <w:lang w:bidi="ro-RO"/>
        </w:rPr>
      </w:pPr>
      <w:r w:rsidRPr="00B567FA">
        <w:rPr>
          <w:rFonts w:ascii="Trebuchet MS" w:hAnsi="Trebuchet MS" w:cs="Arial"/>
          <w:bCs/>
          <w:noProof/>
          <w:lang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14:paraId="3B227CC1" w14:textId="2629DA4E" w:rsidR="00EE00DD" w:rsidRPr="00B567FA" w:rsidRDefault="00EE00DD" w:rsidP="00EE00DD">
      <w:pPr>
        <w:spacing w:after="0" w:line="240" w:lineRule="auto"/>
        <w:ind w:firstLine="708"/>
        <w:jc w:val="both"/>
        <w:rPr>
          <w:rFonts w:ascii="Trebuchet MS" w:eastAsia="Times New Roman" w:hAnsi="Trebuchet MS" w:cs="Tahoma"/>
          <w:b/>
          <w:color w:val="000000" w:themeColor="text1"/>
        </w:rPr>
      </w:pPr>
      <w:r w:rsidRPr="00B567FA">
        <w:rPr>
          <w:rFonts w:ascii="Trebuchet MS" w:eastAsia="Times New Roman" w:hAnsi="Trebuchet MS" w:cs="Tahoma"/>
          <w:b/>
          <w:color w:val="000000" w:themeColor="text1"/>
        </w:rPr>
        <w:t xml:space="preserve">Localizarea organizării de şantier </w:t>
      </w:r>
      <w:r w:rsidRPr="00B567FA">
        <w:rPr>
          <w:rFonts w:ascii="Trebuchet MS" w:hAnsi="Trebuchet MS" w:cs="Tahoma"/>
          <w:color w:val="000000" w:themeColor="text1"/>
        </w:rPr>
        <w:t>s</w:t>
      </w:r>
      <w:r w:rsidRPr="00B567FA">
        <w:rPr>
          <w:rFonts w:ascii="Trebuchet MS" w:hAnsi="Trebuchet MS" w:cs="Tahoma"/>
          <w:color w:val="000000" w:themeColor="text1"/>
        </w:rPr>
        <w:t>e va stabili la intocmirea Proiectului tehnic</w:t>
      </w:r>
    </w:p>
    <w:p w14:paraId="4EDE727C" w14:textId="77777777" w:rsidR="004D307F" w:rsidRPr="00B567FA" w:rsidRDefault="004D307F" w:rsidP="00EE00DD">
      <w:pPr>
        <w:spacing w:after="0" w:line="240" w:lineRule="auto"/>
        <w:ind w:firstLine="720"/>
        <w:jc w:val="both"/>
        <w:rPr>
          <w:rFonts w:ascii="Trebuchet MS" w:hAnsi="Trebuchet MS" w:cs="Arial"/>
          <w:bCs/>
          <w:noProof/>
          <w:lang w:bidi="ro-RO"/>
        </w:rPr>
      </w:pPr>
      <w:r w:rsidRPr="00B567FA">
        <w:rPr>
          <w:rFonts w:ascii="Trebuchet MS" w:hAnsi="Trebuchet MS" w:cs="Arial"/>
          <w:bCs/>
          <w:noProof/>
          <w:lang w:bidi="ro-RO"/>
        </w:rPr>
        <w:t xml:space="preserve">Lucrările necesare organizării de șantier nu constituie surse de poluare pentru mediul înconjurător, astfel că impactul asupra mediului se consideră minim, temporar și după realizarea investiției avându-se grijă ca să se redea terenul la starea inițială. </w:t>
      </w:r>
    </w:p>
    <w:p w14:paraId="46DAEF71" w14:textId="2CAE0B06" w:rsidR="004D307F" w:rsidRPr="00B567FA" w:rsidRDefault="004D307F" w:rsidP="00EE00DD">
      <w:pPr>
        <w:spacing w:after="0" w:line="240" w:lineRule="auto"/>
        <w:ind w:firstLine="720"/>
        <w:jc w:val="both"/>
        <w:rPr>
          <w:rFonts w:ascii="Trebuchet MS" w:hAnsi="Trebuchet MS" w:cs="Arial"/>
          <w:bCs/>
          <w:noProof/>
          <w:lang w:bidi="ro-RO"/>
        </w:rPr>
      </w:pPr>
      <w:r w:rsidRPr="00B567FA">
        <w:rPr>
          <w:rFonts w:ascii="Trebuchet MS" w:hAnsi="Trebuchet MS" w:cs="Arial"/>
          <w:bCs/>
          <w:noProof/>
          <w:lang w:bidi="ro-RO"/>
        </w:rPr>
        <w:t>Depozitarea materialelor în șantier se va realiza ordonat, evitându-se deteriorarea și deprecierea lor înainte de punerea în operă. Se va asigura păstrarea curățeniei în șantier. Intrarea și ieșirea autocamioanelor cu materiale de pe șantier se va face în condiții de curățenie pentru a nu afecta curățenia drumurilor publice din imediata vecinătate a șantierului.</w:t>
      </w:r>
    </w:p>
    <w:p w14:paraId="1B35A1B5" w14:textId="66B0E9AD" w:rsidR="00EE00DD" w:rsidRPr="00B567FA" w:rsidRDefault="00EE00DD" w:rsidP="00EE00DD">
      <w:pPr>
        <w:pStyle w:val="NoSpacing1"/>
        <w:spacing w:before="0" w:after="0"/>
        <w:rPr>
          <w:rFonts w:ascii="Trebuchet MS" w:hAnsi="Trebuchet MS"/>
          <w:sz w:val="22"/>
          <w:szCs w:val="22"/>
        </w:rPr>
      </w:pPr>
      <w:r w:rsidRPr="00B567FA">
        <w:rPr>
          <w:rFonts w:ascii="Trebuchet MS" w:hAnsi="Trebuchet MS"/>
          <w:sz w:val="22"/>
          <w:szCs w:val="22"/>
        </w:rPr>
        <w:t xml:space="preserve">După finalizarea lucrărilor la suprastructură, </w:t>
      </w:r>
      <w:r w:rsidRPr="00B567FA">
        <w:rPr>
          <w:rFonts w:ascii="Trebuchet MS" w:hAnsi="Trebuchet MS"/>
          <w:noProof/>
          <w:sz w:val="22"/>
          <w:szCs w:val="22"/>
          <w:lang w:val="es-AR"/>
        </w:rPr>
        <w:t>sistemului rutier</w:t>
      </w:r>
      <w:r w:rsidRPr="00B567FA">
        <w:rPr>
          <w:rFonts w:ascii="Trebuchet MS" w:hAnsi="Trebuchet MS"/>
          <w:sz w:val="22"/>
          <w:szCs w:val="22"/>
        </w:rPr>
        <w:t xml:space="preserve"> toate zonele afectate vor fi curățate și nivelate, iar terenul </w:t>
      </w:r>
      <w:r w:rsidRPr="00B567FA">
        <w:rPr>
          <w:rFonts w:ascii="Trebuchet MS" w:hAnsi="Trebuchet MS"/>
          <w:sz w:val="22"/>
          <w:szCs w:val="22"/>
        </w:rPr>
        <w:t xml:space="preserve">va fi </w:t>
      </w:r>
      <w:r w:rsidRPr="00B567FA">
        <w:rPr>
          <w:rFonts w:ascii="Trebuchet MS" w:hAnsi="Trebuchet MS"/>
          <w:sz w:val="22"/>
          <w:szCs w:val="22"/>
        </w:rPr>
        <w:t>readus la starea inițială, prin acoperirea cu pământ vegetal și plantarea de vegetație.</w:t>
      </w:r>
    </w:p>
    <w:p w14:paraId="2BE9ACF6" w14:textId="77777777" w:rsidR="00EE00DD" w:rsidRPr="00B567FA" w:rsidRDefault="00EE00DD" w:rsidP="00EE00DD">
      <w:pPr>
        <w:spacing w:after="0" w:line="240" w:lineRule="auto"/>
        <w:ind w:firstLine="720"/>
        <w:jc w:val="both"/>
        <w:rPr>
          <w:rFonts w:ascii="Trebuchet MS" w:hAnsi="Trebuchet MS" w:cs="Arial"/>
          <w:bCs/>
          <w:noProof/>
          <w:lang w:bidi="ro-RO"/>
        </w:rPr>
      </w:pPr>
    </w:p>
    <w:p w14:paraId="582092AC"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b</w:t>
      </w:r>
      <w:r w:rsidRPr="00B567FA">
        <w:rPr>
          <w:rFonts w:ascii="Trebuchet MS" w:hAnsi="Trebuchet MS" w:cs="Arial"/>
          <w:b/>
          <w:bCs/>
          <w:noProof/>
          <w:vertAlign w:val="subscript"/>
        </w:rPr>
        <w:t>6</w:t>
      </w:r>
      <w:r w:rsidRPr="00B567FA">
        <w:rPr>
          <w:rFonts w:ascii="Trebuchet MS" w:hAnsi="Trebuchet MS" w:cs="Arial"/>
          <w:b/>
          <w:bCs/>
          <w:noProof/>
        </w:rPr>
        <w:t>)</w:t>
      </w:r>
      <w:r w:rsidRPr="00B567FA">
        <w:rPr>
          <w:rFonts w:ascii="Trebuchet MS" w:hAnsi="Trebuchet MS" w:cs="Arial"/>
          <w:noProof/>
        </w:rPr>
        <w:t> </w:t>
      </w:r>
      <w:r w:rsidRPr="00B567FA">
        <w:rPr>
          <w:rFonts w:ascii="Trebuchet MS" w:hAnsi="Trebuchet MS" w:cs="Arial"/>
          <w:b/>
          <w:i/>
          <w:noProof/>
        </w:rPr>
        <w:t xml:space="preserve">riscurile de accidente majore si/sau dezastre relevante pentru proiectul în cauză, inclusiv cele cauzate de schimbările climatice, conform informaţiilor ştiinţifice: </w:t>
      </w:r>
      <w:r w:rsidRPr="00B567FA">
        <w:rPr>
          <w:rFonts w:ascii="Trebuchet MS" w:hAnsi="Trebuchet MS" w:cs="Arial"/>
          <w:noProof/>
        </w:rPr>
        <w:t>proiectul nu</w:t>
      </w:r>
      <w:r w:rsidRPr="00B567FA">
        <w:rPr>
          <w:rFonts w:ascii="Trebuchet MS" w:eastAsia="Times New Roman" w:hAnsi="Trebuchet MS"/>
          <w:lang w:eastAsia="en-GB"/>
        </w:rPr>
        <w:t xml:space="preserve"> </w:t>
      </w:r>
      <w:r w:rsidRPr="00B567FA">
        <w:rPr>
          <w:rFonts w:ascii="Trebuchet MS" w:hAnsi="Trebuchet MS" w:cs="Arial"/>
          <w:noProof/>
        </w:rPr>
        <w:t>intră sub incidenţa legislaţiei privind controlul activităţilor care prezintă pericole de accidente majore în care sunt implicate substanţe periculoase;</w:t>
      </w:r>
    </w:p>
    <w:p w14:paraId="74A7BB67"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b</w:t>
      </w:r>
      <w:r w:rsidRPr="00B567FA">
        <w:rPr>
          <w:rFonts w:ascii="Trebuchet MS" w:hAnsi="Trebuchet MS" w:cs="Arial"/>
          <w:b/>
          <w:bCs/>
          <w:noProof/>
          <w:vertAlign w:val="subscript"/>
        </w:rPr>
        <w:t>7</w:t>
      </w:r>
      <w:r w:rsidRPr="00B567FA">
        <w:rPr>
          <w:rFonts w:ascii="Trebuchet MS" w:hAnsi="Trebuchet MS" w:cs="Arial"/>
          <w:b/>
          <w:bCs/>
          <w:noProof/>
        </w:rPr>
        <w:t>)</w:t>
      </w:r>
      <w:r w:rsidRPr="00B567FA">
        <w:rPr>
          <w:rFonts w:ascii="Trebuchet MS" w:hAnsi="Trebuchet MS" w:cs="Arial"/>
          <w:b/>
          <w:i/>
          <w:noProof/>
        </w:rPr>
        <w:t xml:space="preserve"> riscurile pentru sănătatea umană - de ex., din cauza contaminării apei sau a poluării atmosferice: </w:t>
      </w:r>
    </w:p>
    <w:p w14:paraId="61CD6656" w14:textId="77777777" w:rsidR="004D307F" w:rsidRPr="00B567FA" w:rsidRDefault="004D307F" w:rsidP="004D307F">
      <w:pPr>
        <w:spacing w:after="0" w:line="240" w:lineRule="auto"/>
        <w:ind w:firstLine="720"/>
        <w:jc w:val="both"/>
        <w:rPr>
          <w:rFonts w:ascii="Trebuchet MS" w:hAnsi="Trebuchet MS" w:cs="Arial"/>
          <w:b/>
          <w:bCs/>
          <w:noProof/>
        </w:rPr>
      </w:pPr>
      <w:r w:rsidRPr="00B567FA">
        <w:rPr>
          <w:rFonts w:ascii="Trebuchet MS" w:hAnsi="Trebuchet MS" w:cs="Arial"/>
          <w:bCs/>
          <w:noProof/>
        </w:rPr>
        <w:t>Se vor lua toate măsurile necesare să fie respectate toate prevederile legilor în vigoare, atât pe timpul execuției lucrărilor, cât si pe timpul funcționării construcției.</w:t>
      </w:r>
      <w:r w:rsidRPr="00B567FA">
        <w:rPr>
          <w:rFonts w:ascii="Trebuchet MS" w:hAnsi="Trebuchet MS" w:cs="Arial"/>
          <w:b/>
          <w:bCs/>
          <w:noProof/>
        </w:rPr>
        <w:t xml:space="preserve"> </w:t>
      </w:r>
    </w:p>
    <w:p w14:paraId="1FDBDE44" w14:textId="77777777" w:rsidR="004D307F" w:rsidRPr="00B567FA" w:rsidRDefault="004D307F" w:rsidP="004D307F">
      <w:pPr>
        <w:spacing w:after="0" w:line="240" w:lineRule="auto"/>
        <w:jc w:val="both"/>
        <w:rPr>
          <w:rFonts w:ascii="Trebuchet MS" w:hAnsi="Trebuchet MS" w:cs="Arial"/>
          <w:b/>
          <w:bCs/>
          <w:noProof/>
          <w:color w:val="FF0000"/>
        </w:rPr>
      </w:pPr>
    </w:p>
    <w:p w14:paraId="50EA9531" w14:textId="77777777" w:rsidR="004D307F" w:rsidRPr="00B567FA" w:rsidRDefault="004D307F" w:rsidP="004D307F">
      <w:pPr>
        <w:spacing w:after="0" w:line="240" w:lineRule="auto"/>
        <w:jc w:val="both"/>
        <w:rPr>
          <w:rFonts w:ascii="Trebuchet MS" w:hAnsi="Trebuchet MS" w:cs="Arial"/>
          <w:b/>
          <w:noProof/>
        </w:rPr>
      </w:pPr>
      <w:r w:rsidRPr="00B567FA">
        <w:rPr>
          <w:rFonts w:ascii="Trebuchet MS" w:hAnsi="Trebuchet MS" w:cs="Arial"/>
          <w:b/>
          <w:bCs/>
          <w:noProof/>
        </w:rPr>
        <w:t xml:space="preserve">c). </w:t>
      </w:r>
      <w:r w:rsidRPr="00B567FA">
        <w:rPr>
          <w:rFonts w:ascii="Trebuchet MS" w:hAnsi="Trebuchet MS" w:cs="Arial"/>
          <w:b/>
          <w:noProof/>
        </w:rPr>
        <w:t>Amplasarea proiectelor:</w:t>
      </w:r>
    </w:p>
    <w:p w14:paraId="526A655F" w14:textId="681F94FA" w:rsidR="004D307F" w:rsidRPr="00B567FA" w:rsidRDefault="004D307F" w:rsidP="004D307F">
      <w:pPr>
        <w:spacing w:after="0" w:line="240" w:lineRule="auto"/>
        <w:jc w:val="both"/>
        <w:rPr>
          <w:rFonts w:ascii="Trebuchet MS" w:hAnsi="Trebuchet MS" w:cs="Arial"/>
        </w:rPr>
      </w:pPr>
      <w:r w:rsidRPr="00B567FA">
        <w:rPr>
          <w:rFonts w:ascii="Trebuchet MS" w:hAnsi="Trebuchet MS" w:cs="Arial"/>
          <w:b/>
          <w:bCs/>
          <w:noProof/>
        </w:rPr>
        <w:t>   </w:t>
      </w:r>
      <w:r w:rsidRPr="00B567FA">
        <w:rPr>
          <w:rFonts w:ascii="Trebuchet MS" w:hAnsi="Trebuchet MS" w:cs="Arial"/>
          <w:b/>
          <w:bCs/>
          <w:noProof/>
        </w:rPr>
        <w:tab/>
        <w:t>c</w:t>
      </w:r>
      <w:r w:rsidRPr="00B567FA">
        <w:rPr>
          <w:rFonts w:ascii="Trebuchet MS" w:hAnsi="Trebuchet MS" w:cs="Arial"/>
          <w:b/>
          <w:bCs/>
          <w:noProof/>
          <w:vertAlign w:val="subscript"/>
        </w:rPr>
        <w:t>1</w:t>
      </w:r>
      <w:r w:rsidRPr="00B567FA">
        <w:rPr>
          <w:rFonts w:ascii="Trebuchet MS" w:hAnsi="Trebuchet MS" w:cs="Arial"/>
          <w:b/>
          <w:bCs/>
          <w:noProof/>
        </w:rPr>
        <w:t>)</w:t>
      </w:r>
      <w:r w:rsidRPr="00B567FA">
        <w:rPr>
          <w:rFonts w:ascii="Trebuchet MS" w:hAnsi="Trebuchet MS" w:cs="Arial"/>
          <w:noProof/>
        </w:rPr>
        <w:t> </w:t>
      </w:r>
      <w:r w:rsidRPr="00B567FA">
        <w:rPr>
          <w:rFonts w:ascii="Trebuchet MS" w:hAnsi="Trebuchet MS" w:cs="Arial"/>
          <w:b/>
          <w:i/>
          <w:noProof/>
        </w:rPr>
        <w:t>utilizarea actuală si aprobată a terenurilor:</w:t>
      </w:r>
      <w:r w:rsidRPr="00B567FA">
        <w:rPr>
          <w:rFonts w:ascii="Trebuchet MS" w:hAnsi="Trebuchet MS" w:cs="Arial"/>
          <w:color w:val="FF0000"/>
        </w:rPr>
        <w:t xml:space="preserve"> </w:t>
      </w:r>
      <w:r w:rsidRPr="00B567FA">
        <w:rPr>
          <w:rFonts w:ascii="Trebuchet MS" w:hAnsi="Trebuchet MS" w:cs="Arial"/>
        </w:rPr>
        <w:t xml:space="preserve">conform certificatului de urbanism nr. </w:t>
      </w:r>
      <w:r w:rsidR="00EE00DD" w:rsidRPr="00B567FA">
        <w:rPr>
          <w:rFonts w:ascii="Trebuchet MS" w:hAnsi="Trebuchet MS" w:cs="Arial"/>
        </w:rPr>
        <w:t>47</w:t>
      </w:r>
      <w:r w:rsidRPr="00B567FA">
        <w:rPr>
          <w:rFonts w:ascii="Trebuchet MS" w:hAnsi="Trebuchet MS" w:cs="Arial"/>
        </w:rPr>
        <w:t xml:space="preserve"> din </w:t>
      </w:r>
      <w:r w:rsidR="00EE00DD" w:rsidRPr="00B567FA">
        <w:rPr>
          <w:rFonts w:ascii="Trebuchet MS" w:hAnsi="Trebuchet MS" w:cs="Arial"/>
        </w:rPr>
        <w:t>11.07.2023</w:t>
      </w:r>
      <w:r w:rsidRPr="00B567FA">
        <w:rPr>
          <w:rFonts w:ascii="Trebuchet MS" w:hAnsi="Trebuchet MS" w:cs="Arial"/>
        </w:rPr>
        <w:t xml:space="preserve"> emis de Primăria Comunei </w:t>
      </w:r>
      <w:r w:rsidR="00EE00DD" w:rsidRPr="00B567FA">
        <w:rPr>
          <w:rFonts w:ascii="Trebuchet MS" w:hAnsi="Trebuchet MS" w:cs="Arial"/>
        </w:rPr>
        <w:t>Meseșenii de Jos</w:t>
      </w:r>
      <w:r w:rsidRPr="00B567FA">
        <w:rPr>
          <w:rFonts w:ascii="Trebuchet MS" w:hAnsi="Trebuchet MS" w:cs="Arial"/>
        </w:rPr>
        <w:t xml:space="preserve">, </w:t>
      </w:r>
      <w:r w:rsidR="00EE00DD" w:rsidRPr="00B567FA">
        <w:rPr>
          <w:rFonts w:ascii="Trebuchet MS" w:hAnsi="Trebuchet MS" w:cs="Arial"/>
        </w:rPr>
        <w:t xml:space="preserve">amplasamentul drumurilor propuse  se află în intravilanul și extravilanul </w:t>
      </w:r>
      <w:r w:rsidR="00EE00DD" w:rsidRPr="00B567FA">
        <w:rPr>
          <w:rFonts w:ascii="Trebuchet MS" w:hAnsi="Trebuchet MS" w:cs="Arial"/>
        </w:rPr>
        <w:t>Comunei Meseșenii de Jos</w:t>
      </w:r>
      <w:r w:rsidR="00EE00DD" w:rsidRPr="00B567FA">
        <w:rPr>
          <w:rFonts w:ascii="Trebuchet MS" w:hAnsi="Trebuchet MS" w:cs="Arial"/>
        </w:rPr>
        <w:t xml:space="preserve">, pe traseul actual al drumurilor existente. Drumurile se regăsesc în domeniul public al </w:t>
      </w:r>
      <w:r w:rsidR="00EE00DD" w:rsidRPr="00B567FA">
        <w:rPr>
          <w:rFonts w:ascii="Trebuchet MS" w:hAnsi="Trebuchet MS" w:cs="Arial"/>
        </w:rPr>
        <w:t>Comunei Meseșenii de Jos</w:t>
      </w:r>
      <w:r w:rsidRPr="00B567FA">
        <w:rPr>
          <w:rFonts w:ascii="Trebuchet MS" w:hAnsi="Trebuchet MS" w:cs="Arial"/>
        </w:rPr>
        <w:t xml:space="preserve"> conform, HCL</w:t>
      </w:r>
      <w:r w:rsidR="00EE00DD" w:rsidRPr="00B567FA">
        <w:rPr>
          <w:rFonts w:ascii="Trebuchet MS" w:hAnsi="Trebuchet MS" w:cs="Arial"/>
        </w:rPr>
        <w:t>.</w:t>
      </w:r>
    </w:p>
    <w:p w14:paraId="56BFCEEB" w14:textId="40FB1766" w:rsidR="004D307F" w:rsidRPr="00B567FA" w:rsidRDefault="004D307F" w:rsidP="004D307F">
      <w:pPr>
        <w:spacing w:after="0" w:line="240" w:lineRule="auto"/>
        <w:ind w:firstLine="720"/>
        <w:jc w:val="both"/>
        <w:rPr>
          <w:rFonts w:ascii="Trebuchet MS" w:hAnsi="Trebuchet MS" w:cs="Arial"/>
        </w:rPr>
      </w:pPr>
      <w:r w:rsidRPr="00B567FA">
        <w:rPr>
          <w:rFonts w:ascii="Trebuchet MS" w:hAnsi="Trebuchet MS" w:cs="Arial"/>
        </w:rPr>
        <w:t xml:space="preserve">Se propune modernizarea și reabilitarea unor străzi, pe o lungime de </w:t>
      </w:r>
      <w:r w:rsidR="00F725BC" w:rsidRPr="00B567FA">
        <w:rPr>
          <w:rFonts w:ascii="Trebuchet MS" w:hAnsi="Trebuchet MS" w:cs="Arial"/>
        </w:rPr>
        <w:t>6960 m</w:t>
      </w:r>
      <w:r w:rsidRPr="00B567FA">
        <w:rPr>
          <w:rFonts w:ascii="Trebuchet MS" w:hAnsi="Trebuchet MS" w:cs="Arial"/>
        </w:rPr>
        <w:t xml:space="preserve">, iar suprafața de teren ocupată este de cca. </w:t>
      </w:r>
      <w:r w:rsidR="00F725BC" w:rsidRPr="00B567FA">
        <w:rPr>
          <w:rFonts w:ascii="Trebuchet MS" w:eastAsia="Times New Roman" w:hAnsi="Trebuchet MS" w:cs="Tahoma"/>
          <w:color w:val="000000" w:themeColor="text1"/>
          <w:lang w:val="fr-FR"/>
        </w:rPr>
        <w:t>45041 mp</w:t>
      </w:r>
      <w:r w:rsidRPr="00B567FA">
        <w:rPr>
          <w:rFonts w:ascii="Trebuchet MS" w:hAnsi="Trebuchet MS" w:cs="Arial"/>
        </w:rPr>
        <w:t>.</w:t>
      </w:r>
    </w:p>
    <w:p w14:paraId="2FF414D7" w14:textId="77777777" w:rsidR="004D307F" w:rsidRPr="00B567FA" w:rsidRDefault="004D307F" w:rsidP="004D307F">
      <w:pPr>
        <w:autoSpaceDE w:val="0"/>
        <w:autoSpaceDN w:val="0"/>
        <w:adjustRightInd w:val="0"/>
        <w:spacing w:after="0" w:line="240" w:lineRule="auto"/>
        <w:ind w:firstLine="720"/>
        <w:jc w:val="both"/>
        <w:rPr>
          <w:rFonts w:ascii="Trebuchet MS" w:hAnsi="Trebuchet MS" w:cs="Arial"/>
        </w:rPr>
      </w:pPr>
      <w:r w:rsidRPr="00B567FA">
        <w:rPr>
          <w:rFonts w:ascii="Trebuchet MS" w:hAnsi="Trebuchet MS" w:cs="Arial"/>
          <w:b/>
          <w:bCs/>
          <w:noProof/>
        </w:rPr>
        <w:t>c</w:t>
      </w:r>
      <w:r w:rsidRPr="00B567FA">
        <w:rPr>
          <w:rFonts w:ascii="Trebuchet MS" w:hAnsi="Trebuchet MS" w:cs="Arial"/>
          <w:b/>
          <w:bCs/>
          <w:noProof/>
          <w:vertAlign w:val="subscript"/>
        </w:rPr>
        <w:t>2</w:t>
      </w:r>
      <w:r w:rsidRPr="00B567FA">
        <w:rPr>
          <w:rFonts w:ascii="Trebuchet MS" w:hAnsi="Trebuchet MS" w:cs="Arial"/>
          <w:b/>
          <w:bCs/>
          <w:noProof/>
        </w:rPr>
        <w:t xml:space="preserve">) </w:t>
      </w:r>
      <w:r w:rsidRPr="00B567FA">
        <w:rPr>
          <w:rFonts w:ascii="Trebuchet MS" w:hAnsi="Trebuchet MS" w:cs="Arial"/>
          <w:b/>
          <w:i/>
          <w:noProof/>
        </w:rPr>
        <w:t>bogăţia, disponibilitatea, calitatea si capacitatea de regenerare relative ale resurselor naturale, inclusiv solul, terenurile, apa si biodiversitatea, din zonă si din subteranul acesteia:</w:t>
      </w:r>
      <w:r w:rsidRPr="00B567FA">
        <w:rPr>
          <w:rFonts w:ascii="Trebuchet MS" w:hAnsi="Trebuchet MS" w:cs="Arial"/>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41D03D71"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c</w:t>
      </w:r>
      <w:r w:rsidRPr="00B567FA">
        <w:rPr>
          <w:rFonts w:ascii="Trebuchet MS" w:hAnsi="Trebuchet MS" w:cs="Arial"/>
          <w:b/>
          <w:bCs/>
          <w:noProof/>
          <w:vertAlign w:val="subscript"/>
        </w:rPr>
        <w:t>3</w:t>
      </w:r>
      <w:r w:rsidRPr="00B567FA">
        <w:rPr>
          <w:rFonts w:ascii="Trebuchet MS" w:hAnsi="Trebuchet MS" w:cs="Arial"/>
          <w:b/>
          <w:bCs/>
          <w:noProof/>
        </w:rPr>
        <w:t xml:space="preserve">) </w:t>
      </w:r>
      <w:r w:rsidRPr="00B567FA">
        <w:rPr>
          <w:rFonts w:ascii="Trebuchet MS" w:hAnsi="Trebuchet MS" w:cs="Arial"/>
          <w:b/>
          <w:i/>
          <w:noProof/>
        </w:rPr>
        <w:t>capacitatea de absorbţie a mediului natural, acordându-se o atenţie specială următoarelor zone:</w:t>
      </w:r>
    </w:p>
    <w:p w14:paraId="6CD200E0" w14:textId="77777777" w:rsidR="004D307F" w:rsidRPr="00B567FA" w:rsidRDefault="004D307F" w:rsidP="004D307F">
      <w:pPr>
        <w:pStyle w:val="ListParagraph"/>
        <w:numPr>
          <w:ilvl w:val="0"/>
          <w:numId w:val="3"/>
        </w:numPr>
        <w:spacing w:after="0" w:line="240" w:lineRule="auto"/>
        <w:jc w:val="both"/>
        <w:rPr>
          <w:rFonts w:ascii="Trebuchet MS" w:hAnsi="Trebuchet MS" w:cs="Arial"/>
          <w:noProof/>
          <w:lang w:val="ro-RO"/>
        </w:rPr>
      </w:pPr>
      <w:r w:rsidRPr="00B567FA">
        <w:rPr>
          <w:rFonts w:ascii="Trebuchet MS" w:hAnsi="Trebuchet MS" w:cs="Arial"/>
          <w:noProof/>
          <w:lang w:val="ro-RO"/>
        </w:rPr>
        <w:t>zone umede, zone riverane, guri ale râurilor: nu este cazul;</w:t>
      </w:r>
    </w:p>
    <w:p w14:paraId="4F786FA2" w14:textId="77777777" w:rsidR="004D307F" w:rsidRPr="00B567FA" w:rsidRDefault="004D307F" w:rsidP="004D307F">
      <w:pPr>
        <w:pStyle w:val="ListParagraph"/>
        <w:numPr>
          <w:ilvl w:val="0"/>
          <w:numId w:val="3"/>
        </w:numPr>
        <w:spacing w:after="0" w:line="240" w:lineRule="auto"/>
        <w:jc w:val="both"/>
        <w:rPr>
          <w:rFonts w:ascii="Trebuchet MS" w:hAnsi="Trebuchet MS" w:cs="Arial"/>
          <w:noProof/>
          <w:lang w:val="ro-RO"/>
        </w:rPr>
      </w:pPr>
      <w:r w:rsidRPr="00B567FA">
        <w:rPr>
          <w:rFonts w:ascii="Trebuchet MS" w:hAnsi="Trebuchet MS" w:cs="Arial"/>
          <w:noProof/>
          <w:lang w:val="ro-RO"/>
        </w:rPr>
        <w:t>zone costiere si mediul marin: nu este cazul;</w:t>
      </w:r>
    </w:p>
    <w:p w14:paraId="5A5F872C" w14:textId="77777777" w:rsidR="004D307F" w:rsidRPr="00B567FA" w:rsidRDefault="004D307F" w:rsidP="004D307F">
      <w:pPr>
        <w:pStyle w:val="ListParagraph"/>
        <w:numPr>
          <w:ilvl w:val="0"/>
          <w:numId w:val="3"/>
        </w:numPr>
        <w:spacing w:after="0" w:line="240" w:lineRule="auto"/>
        <w:jc w:val="both"/>
        <w:rPr>
          <w:rFonts w:ascii="Trebuchet MS" w:hAnsi="Trebuchet MS" w:cs="Arial"/>
          <w:noProof/>
          <w:lang w:val="ro-RO"/>
        </w:rPr>
      </w:pPr>
      <w:r w:rsidRPr="00B567FA">
        <w:rPr>
          <w:rFonts w:ascii="Trebuchet MS" w:hAnsi="Trebuchet MS" w:cs="Arial"/>
          <w:noProof/>
          <w:lang w:val="ro-RO"/>
        </w:rPr>
        <w:t>zonele montane si forestiere: nu este cazul;</w:t>
      </w:r>
    </w:p>
    <w:p w14:paraId="1DD17D5A" w14:textId="77777777" w:rsidR="004D307F" w:rsidRPr="00B567FA" w:rsidRDefault="004D307F" w:rsidP="004D307F">
      <w:pPr>
        <w:pStyle w:val="ListParagraph"/>
        <w:numPr>
          <w:ilvl w:val="0"/>
          <w:numId w:val="3"/>
        </w:numPr>
        <w:spacing w:after="0" w:line="240" w:lineRule="auto"/>
        <w:jc w:val="both"/>
        <w:rPr>
          <w:rFonts w:ascii="Trebuchet MS" w:hAnsi="Trebuchet MS" w:cs="Arial"/>
          <w:noProof/>
          <w:lang w:val="ro-RO"/>
        </w:rPr>
      </w:pPr>
      <w:r w:rsidRPr="00B567FA">
        <w:rPr>
          <w:rFonts w:ascii="Trebuchet MS" w:hAnsi="Trebuchet MS" w:cs="Arial"/>
          <w:noProof/>
          <w:lang w:val="ro-RO"/>
        </w:rPr>
        <w:t>arii naturale protejate de interes naţional, comunitar, internaţional: nu este cazul;</w:t>
      </w:r>
    </w:p>
    <w:p w14:paraId="08C29B6C" w14:textId="77777777" w:rsidR="004D307F" w:rsidRPr="00B567FA" w:rsidRDefault="004D307F" w:rsidP="004D307F">
      <w:pPr>
        <w:pStyle w:val="ListParagraph"/>
        <w:numPr>
          <w:ilvl w:val="0"/>
          <w:numId w:val="3"/>
        </w:numPr>
        <w:spacing w:after="0" w:line="240" w:lineRule="auto"/>
        <w:ind w:left="0" w:firstLine="1080"/>
        <w:jc w:val="both"/>
        <w:rPr>
          <w:rFonts w:ascii="Trebuchet MS" w:hAnsi="Trebuchet MS" w:cs="Arial"/>
          <w:noProof/>
          <w:lang w:val="ro-RO"/>
        </w:rPr>
      </w:pPr>
      <w:r w:rsidRPr="00B567FA">
        <w:rPr>
          <w:rFonts w:ascii="Trebuchet MS" w:hAnsi="Trebuchet MS" w:cs="Arial"/>
          <w:noProof/>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2CD13AC7" w14:textId="77777777" w:rsidR="004D307F" w:rsidRPr="00B567FA" w:rsidRDefault="004D307F" w:rsidP="004D307F">
      <w:pPr>
        <w:pStyle w:val="ListParagraph"/>
        <w:numPr>
          <w:ilvl w:val="0"/>
          <w:numId w:val="3"/>
        </w:numPr>
        <w:spacing w:after="0" w:line="240" w:lineRule="auto"/>
        <w:ind w:left="0" w:firstLine="1080"/>
        <w:jc w:val="both"/>
        <w:rPr>
          <w:rFonts w:ascii="Trebuchet MS" w:hAnsi="Trebuchet MS" w:cs="Arial"/>
          <w:noProof/>
          <w:lang w:val="ro-RO"/>
        </w:rPr>
      </w:pPr>
      <w:r w:rsidRPr="00B567FA">
        <w:rPr>
          <w:rFonts w:ascii="Trebuchet MS" w:hAnsi="Trebuchet MS" w:cs="Arial"/>
          <w:noProof/>
          <w:lang w:val="ro-RO"/>
        </w:rPr>
        <w:lastRenderedPageBreak/>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71C8B523" w14:textId="77777777" w:rsidR="004D307F" w:rsidRPr="00B567FA" w:rsidRDefault="004D307F" w:rsidP="004D307F">
      <w:pPr>
        <w:pStyle w:val="ListParagraph"/>
        <w:numPr>
          <w:ilvl w:val="0"/>
          <w:numId w:val="3"/>
        </w:numPr>
        <w:spacing w:after="0" w:line="240" w:lineRule="auto"/>
        <w:ind w:left="0" w:firstLine="1080"/>
        <w:jc w:val="both"/>
        <w:rPr>
          <w:rFonts w:ascii="Trebuchet MS" w:hAnsi="Trebuchet MS" w:cs="Arial"/>
          <w:noProof/>
          <w:lang w:val="ro-RO"/>
        </w:rPr>
      </w:pPr>
      <w:r w:rsidRPr="00B567FA">
        <w:rPr>
          <w:rFonts w:ascii="Trebuchet MS" w:hAnsi="Trebuchet MS" w:cs="Arial"/>
          <w:noProof/>
          <w:lang w:val="ro-RO"/>
        </w:rPr>
        <w:t>zonele cu o densitate mare a populaţiei:</w:t>
      </w:r>
      <w:r w:rsidRPr="00B567FA">
        <w:rPr>
          <w:rFonts w:ascii="Trebuchet MS" w:eastAsia="SimSun" w:hAnsi="Trebuchet MS" w:cs="Arial Unicode MS"/>
          <w:kern w:val="1"/>
          <w:lang w:val="ro-RO" w:eastAsia="zh-CN" w:bidi="hi-IN"/>
        </w:rPr>
        <w:t xml:space="preserve"> </w:t>
      </w:r>
      <w:r w:rsidRPr="00B567FA">
        <w:rPr>
          <w:rFonts w:ascii="Trebuchet MS" w:hAnsi="Trebuchet MS" w:cs="Arial"/>
          <w:noProof/>
          <w:lang w:val="ro-RO"/>
        </w:rPr>
        <w:t>nu este cazul;</w:t>
      </w:r>
    </w:p>
    <w:p w14:paraId="3BD9FF8B" w14:textId="77777777" w:rsidR="004D307F" w:rsidRPr="00B567FA" w:rsidRDefault="004D307F" w:rsidP="004D307F">
      <w:pPr>
        <w:pStyle w:val="ListParagraph"/>
        <w:numPr>
          <w:ilvl w:val="0"/>
          <w:numId w:val="3"/>
        </w:numPr>
        <w:spacing w:after="0" w:line="240" w:lineRule="auto"/>
        <w:ind w:left="0" w:firstLine="1080"/>
        <w:jc w:val="both"/>
        <w:rPr>
          <w:rFonts w:ascii="Trebuchet MS" w:hAnsi="Trebuchet MS" w:cs="Arial"/>
          <w:noProof/>
          <w:lang w:val="ro-RO"/>
        </w:rPr>
      </w:pPr>
      <w:r w:rsidRPr="00B567FA">
        <w:rPr>
          <w:rFonts w:ascii="Trebuchet MS" w:hAnsi="Trebuchet MS" w:cs="Arial"/>
          <w:noProof/>
          <w:lang w:val="ro-RO"/>
        </w:rPr>
        <w:t>peisaje si situri importante din punct de vedere istoric, cultural sau arheologic: nu este cazul;</w:t>
      </w:r>
    </w:p>
    <w:p w14:paraId="352D4CD7" w14:textId="77777777" w:rsidR="004D307F" w:rsidRPr="00B567FA" w:rsidRDefault="004D307F" w:rsidP="004D307F">
      <w:pPr>
        <w:spacing w:after="0" w:line="240" w:lineRule="auto"/>
        <w:jc w:val="both"/>
        <w:rPr>
          <w:rFonts w:ascii="Trebuchet MS" w:hAnsi="Trebuchet MS" w:cs="Arial"/>
          <w:b/>
          <w:bCs/>
          <w:noProof/>
          <w:color w:val="FF0000"/>
        </w:rPr>
      </w:pPr>
    </w:p>
    <w:p w14:paraId="25E9A9AD" w14:textId="77777777" w:rsidR="004D307F" w:rsidRPr="00B567FA" w:rsidRDefault="004D307F" w:rsidP="004D307F">
      <w:pPr>
        <w:spacing w:after="0" w:line="240" w:lineRule="auto"/>
        <w:jc w:val="both"/>
        <w:rPr>
          <w:rFonts w:ascii="Trebuchet MS" w:hAnsi="Trebuchet MS" w:cs="Arial"/>
          <w:b/>
          <w:bCs/>
          <w:noProof/>
        </w:rPr>
      </w:pPr>
      <w:r w:rsidRPr="00B567FA">
        <w:rPr>
          <w:rFonts w:ascii="Trebuchet MS" w:hAnsi="Trebuchet MS" w:cs="Arial"/>
          <w:b/>
          <w:bCs/>
          <w:noProof/>
        </w:rPr>
        <w:t xml:space="preserve">d). </w:t>
      </w:r>
      <w:r w:rsidRPr="00B567FA">
        <w:rPr>
          <w:rFonts w:ascii="Trebuchet MS" w:hAnsi="Trebuchet MS" w:cs="Arial"/>
          <w:b/>
          <w:noProof/>
        </w:rPr>
        <w:t>Tipurile si caracteristicile impactului potenţial:</w:t>
      </w:r>
    </w:p>
    <w:p w14:paraId="101F15F6"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   </w:t>
      </w:r>
      <w:r w:rsidRPr="00B567FA">
        <w:rPr>
          <w:rFonts w:ascii="Trebuchet MS" w:hAnsi="Trebuchet MS" w:cs="Arial"/>
        </w:rPr>
        <w:t>d</w:t>
      </w:r>
      <w:r w:rsidRPr="00B567FA">
        <w:rPr>
          <w:rFonts w:ascii="Trebuchet MS" w:hAnsi="Trebuchet MS" w:cs="Arial"/>
          <w:vertAlign w:val="subscript"/>
        </w:rPr>
        <w:t>1</w:t>
      </w:r>
      <w:r w:rsidRPr="00B567FA">
        <w:rPr>
          <w:rFonts w:ascii="Trebuchet MS" w:hAnsi="Trebuchet MS" w:cs="Arial"/>
        </w:rPr>
        <w:t xml:space="preserve">) </w:t>
      </w:r>
      <w:r w:rsidRPr="00B567FA">
        <w:rPr>
          <w:rFonts w:ascii="Trebuchet MS" w:hAnsi="Trebuchet MS" w:cs="Arial"/>
          <w:noProof/>
        </w:rPr>
        <w:t xml:space="preserve">importanţa si extinderea spaţială a impactului - de exemplu, zona geografică si dimensiunea populaţiei care poate fi afectată: </w:t>
      </w:r>
      <w:r w:rsidRPr="00B567FA">
        <w:rPr>
          <w:rFonts w:ascii="Trebuchet MS" w:hAnsi="Trebuchet MS" w:cs="Arial"/>
        </w:rPr>
        <w:t xml:space="preserve">- punctual pe perioada de execuţie. </w:t>
      </w:r>
      <w:r w:rsidRPr="00B567FA">
        <w:rPr>
          <w:rFonts w:ascii="Trebuchet MS" w:hAnsi="Trebuchet MS" w:cs="Arial"/>
          <w:i/>
        </w:rPr>
        <w:t>Conform criteriilor stabilite la punctul b). și c).</w:t>
      </w:r>
      <w:r w:rsidRPr="00B567FA">
        <w:rPr>
          <w:rFonts w:ascii="Trebuchet MS" w:hAnsi="Trebuchet MS" w:cs="Arial"/>
        </w:rPr>
        <w:t xml:space="preserve"> </w:t>
      </w:r>
      <w:r w:rsidRPr="00B567FA">
        <w:rPr>
          <w:rFonts w:ascii="Trebuchet MS" w:hAnsi="Trebuchet MS" w:cs="Arial"/>
          <w:i/>
        </w:rPr>
        <w:t>semnificația/importanța impactului asupra factorilor de mediu va fi minoră, nesemnificativă, iar extinderea spațială a impactului va fi locală.</w:t>
      </w:r>
    </w:p>
    <w:p w14:paraId="139A361E" w14:textId="77777777" w:rsidR="004D307F" w:rsidRPr="00B567FA" w:rsidRDefault="004D307F" w:rsidP="004D307F">
      <w:pPr>
        <w:spacing w:after="0" w:line="240" w:lineRule="auto"/>
        <w:ind w:firstLine="720"/>
        <w:jc w:val="both"/>
        <w:rPr>
          <w:rFonts w:ascii="Trebuchet MS" w:hAnsi="Trebuchet MS" w:cs="Arial"/>
          <w:bCs/>
          <w:noProof/>
        </w:rPr>
      </w:pPr>
      <w:r w:rsidRPr="00B567FA">
        <w:rPr>
          <w:rFonts w:ascii="Trebuchet MS" w:hAnsi="Trebuchet MS" w:cs="Arial"/>
        </w:rPr>
        <w:t xml:space="preserve">   </w:t>
      </w:r>
      <w:r w:rsidRPr="00B567FA">
        <w:rPr>
          <w:rFonts w:ascii="Trebuchet MS" w:hAnsi="Trebuchet MS" w:cs="Arial"/>
          <w:bCs/>
          <w:noProof/>
        </w:rPr>
        <w:t>d</w:t>
      </w:r>
      <w:r w:rsidRPr="00B567FA">
        <w:rPr>
          <w:rFonts w:ascii="Trebuchet MS" w:hAnsi="Trebuchet MS" w:cs="Arial"/>
          <w:bCs/>
          <w:noProof/>
          <w:vertAlign w:val="subscript"/>
        </w:rPr>
        <w:t>2</w:t>
      </w:r>
      <w:r w:rsidRPr="00B567FA">
        <w:rPr>
          <w:rFonts w:ascii="Trebuchet MS" w:hAnsi="Trebuchet MS" w:cs="Arial"/>
          <w:bCs/>
          <w:noProof/>
        </w:rPr>
        <w:t xml:space="preserve">) natura impactului: - </w:t>
      </w:r>
      <w:r w:rsidRPr="00B567FA">
        <w:rPr>
          <w:rFonts w:ascii="Trebuchet MS" w:hAnsi="Trebuchet MS" w:cs="Arial"/>
          <w:bCs/>
          <w:i/>
          <w:noProof/>
        </w:rPr>
        <w:t>redusă, pe perioada de execuţie și funcţionare.</w:t>
      </w:r>
    </w:p>
    <w:p w14:paraId="1E1AD5C5"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rPr>
        <w:t xml:space="preserve">   d</w:t>
      </w:r>
      <w:r w:rsidRPr="00B567FA">
        <w:rPr>
          <w:rFonts w:ascii="Trebuchet MS" w:hAnsi="Trebuchet MS" w:cs="Arial"/>
          <w:vertAlign w:val="subscript"/>
        </w:rPr>
        <w:t>3</w:t>
      </w:r>
      <w:r w:rsidRPr="00B567FA">
        <w:rPr>
          <w:rFonts w:ascii="Trebuchet MS" w:hAnsi="Trebuchet MS" w:cs="Arial"/>
        </w:rPr>
        <w:t xml:space="preserve">) </w:t>
      </w:r>
      <w:r w:rsidRPr="00B567FA">
        <w:rPr>
          <w:rFonts w:ascii="Trebuchet MS" w:hAnsi="Trebuchet MS" w:cs="Arial"/>
          <w:noProof/>
        </w:rPr>
        <w:t xml:space="preserve">natura transfrontalieră a impactului: </w:t>
      </w:r>
      <w:r w:rsidRPr="00B567FA">
        <w:rPr>
          <w:rFonts w:ascii="Trebuchet MS" w:hAnsi="Trebuchet MS" w:cs="Arial"/>
        </w:rPr>
        <w:t>- nu este cazul</w:t>
      </w:r>
      <w:r w:rsidRPr="00B567FA">
        <w:rPr>
          <w:rFonts w:ascii="Trebuchet MS" w:hAnsi="Trebuchet MS" w:cs="Arial"/>
          <w:noProof/>
        </w:rPr>
        <w:t xml:space="preserve">; </w:t>
      </w:r>
      <w:r w:rsidRPr="00B567FA">
        <w:rPr>
          <w:rFonts w:ascii="Trebuchet MS" w:hAnsi="Trebuchet MS" w:cs="Arial"/>
          <w:i/>
          <w:noProof/>
        </w:rPr>
        <w:t>amplasamentul proiectului nu se află în apropierea graniței cu alte țări, proiectul nu va influența calitatea aerului înconjurător al altei țări sau nu va genera emisii în ape care se genereze efecte pe teritoriul altui stat.</w:t>
      </w:r>
    </w:p>
    <w:p w14:paraId="0687BB3D" w14:textId="62D03066"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   </w:t>
      </w:r>
      <w:r w:rsidRPr="00B567FA">
        <w:rPr>
          <w:rFonts w:ascii="Trebuchet MS" w:hAnsi="Trebuchet MS" w:cs="Arial"/>
        </w:rPr>
        <w:t>d</w:t>
      </w:r>
      <w:r w:rsidRPr="00B567FA">
        <w:rPr>
          <w:rFonts w:ascii="Trebuchet MS" w:hAnsi="Trebuchet MS" w:cs="Arial"/>
          <w:vertAlign w:val="subscript"/>
        </w:rPr>
        <w:t>4</w:t>
      </w:r>
      <w:r w:rsidRPr="00B567FA">
        <w:rPr>
          <w:rFonts w:ascii="Trebuchet MS" w:hAnsi="Trebuchet MS" w:cs="Arial"/>
        </w:rPr>
        <w:t>)</w:t>
      </w:r>
      <w:r w:rsidRPr="00B567FA">
        <w:rPr>
          <w:rFonts w:ascii="Trebuchet MS" w:hAnsi="Trebuchet MS" w:cs="Arial"/>
          <w:noProof/>
        </w:rPr>
        <w:t xml:space="preserve"> intensitatea si complexitatea impactului: </w:t>
      </w:r>
      <w:r w:rsidRPr="00B567FA">
        <w:rPr>
          <w:rFonts w:ascii="Trebuchet MS" w:hAnsi="Trebuchet MS" w:cs="Arial"/>
          <w:color w:val="FF0000"/>
        </w:rPr>
        <w:t>- va fi mică pe perioada de execuţie și funcţionare</w:t>
      </w:r>
      <w:r w:rsidRPr="00B567FA">
        <w:rPr>
          <w:rFonts w:ascii="Trebuchet MS" w:hAnsi="Trebuchet MS" w:cs="Arial"/>
          <w:noProof/>
          <w:color w:val="FF0000"/>
        </w:rPr>
        <w:t>;</w:t>
      </w:r>
      <w:r w:rsidR="00F725BC" w:rsidRPr="00B567FA">
        <w:rPr>
          <w:rFonts w:ascii="Trebuchet MS" w:hAnsi="Trebuchet MS" w:cs="Arial"/>
          <w:noProof/>
          <w:color w:val="FF0000"/>
        </w:rPr>
        <w:t>perioada de implementare propusă este de 24 de luni,</w:t>
      </w:r>
    </w:p>
    <w:p w14:paraId="2026D061"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   </w:t>
      </w:r>
      <w:r w:rsidRPr="00B567FA">
        <w:rPr>
          <w:rFonts w:ascii="Trebuchet MS" w:hAnsi="Trebuchet MS" w:cs="Arial"/>
        </w:rPr>
        <w:t>d</w:t>
      </w:r>
      <w:r w:rsidRPr="00B567FA">
        <w:rPr>
          <w:rFonts w:ascii="Trebuchet MS" w:hAnsi="Trebuchet MS" w:cs="Arial"/>
          <w:vertAlign w:val="subscript"/>
        </w:rPr>
        <w:t>5</w:t>
      </w:r>
      <w:r w:rsidRPr="00B567FA">
        <w:rPr>
          <w:rFonts w:ascii="Trebuchet MS" w:hAnsi="Trebuchet MS" w:cs="Arial"/>
        </w:rPr>
        <w:t xml:space="preserve">) </w:t>
      </w:r>
      <w:r w:rsidRPr="00B567FA">
        <w:rPr>
          <w:rFonts w:ascii="Trebuchet MS" w:hAnsi="Trebuchet MS" w:cs="Arial"/>
          <w:noProof/>
        </w:rPr>
        <w:t xml:space="preserve">probabilitatea impactului </w:t>
      </w:r>
      <w:r w:rsidRPr="00B567FA">
        <w:rPr>
          <w:rFonts w:ascii="Trebuchet MS" w:hAnsi="Trebuchet MS" w:cs="Arial"/>
        </w:rPr>
        <w:t>- redusă, în condiţiile exploatării instalaţiilor în conformitate cu procedurile de lucru si respectării măsurilor de reducere a impactului asupra factorilor de mediu propuse prin proiect</w:t>
      </w:r>
      <w:r w:rsidRPr="00B567FA">
        <w:rPr>
          <w:rFonts w:ascii="Trebuchet MS" w:hAnsi="Trebuchet MS" w:cs="Arial"/>
          <w:noProof/>
        </w:rPr>
        <w:t>.</w:t>
      </w:r>
      <w:r w:rsidRPr="00B567FA">
        <w:rPr>
          <w:rFonts w:ascii="Trebuchet MS" w:eastAsia="Times New Roman" w:hAnsi="Trebuchet MS" w:cs="Arial"/>
        </w:rPr>
        <w:t xml:space="preserve"> </w:t>
      </w:r>
      <w:r w:rsidRPr="00B567FA">
        <w:rPr>
          <w:rFonts w:ascii="Trebuchet MS" w:hAnsi="Trebuchet MS" w:cs="Arial"/>
          <w:i/>
          <w:noProof/>
        </w:rPr>
        <w:t>Având în vedere natura materialelor utilizate în realizarea proiectului, probabilitatea apariţiei unor evenimente care să genereze un impact negativ asupra factorilor de mediu este foarte redusă</w:t>
      </w:r>
      <w:r w:rsidRPr="00B567FA">
        <w:rPr>
          <w:rFonts w:ascii="Trebuchet MS" w:hAnsi="Trebuchet MS" w:cs="Arial"/>
          <w:noProof/>
        </w:rPr>
        <w:t>.</w:t>
      </w:r>
    </w:p>
    <w:p w14:paraId="0C14DC14"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rPr>
        <w:t xml:space="preserve">   d</w:t>
      </w:r>
      <w:r w:rsidRPr="00B567FA">
        <w:rPr>
          <w:rFonts w:ascii="Trebuchet MS" w:hAnsi="Trebuchet MS" w:cs="Arial"/>
          <w:vertAlign w:val="subscript"/>
        </w:rPr>
        <w:t>6</w:t>
      </w:r>
      <w:r w:rsidRPr="00B567FA">
        <w:rPr>
          <w:rFonts w:ascii="Trebuchet MS" w:hAnsi="Trebuchet MS" w:cs="Arial"/>
        </w:rPr>
        <w:t xml:space="preserve">) </w:t>
      </w:r>
      <w:r w:rsidRPr="00B567FA">
        <w:rPr>
          <w:rFonts w:ascii="Trebuchet MS" w:hAnsi="Trebuchet MS" w:cs="Arial"/>
          <w:noProof/>
        </w:rPr>
        <w:t xml:space="preserve">debutul, durata, frecvenţa si reversibilitatea preconizate ale impactului: </w:t>
      </w:r>
      <w:r w:rsidRPr="00B567FA">
        <w:rPr>
          <w:rFonts w:ascii="Trebuchet MS" w:hAnsi="Trebuchet MS" w:cs="Arial"/>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B567FA">
        <w:rPr>
          <w:rFonts w:ascii="Trebuchet MS" w:hAnsi="Trebuchet MS" w:cs="Arial"/>
          <w:noProof/>
        </w:rPr>
        <w:t>;</w:t>
      </w:r>
    </w:p>
    <w:p w14:paraId="174B9FA5"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b/>
          <w:bCs/>
          <w:noProof/>
        </w:rPr>
        <w:t>   </w:t>
      </w:r>
      <w:r w:rsidRPr="00B567FA">
        <w:rPr>
          <w:rFonts w:ascii="Trebuchet MS" w:hAnsi="Trebuchet MS" w:cs="Arial"/>
        </w:rPr>
        <w:t>d</w:t>
      </w:r>
      <w:r w:rsidRPr="00B567FA">
        <w:rPr>
          <w:rFonts w:ascii="Trebuchet MS" w:hAnsi="Trebuchet MS" w:cs="Arial"/>
          <w:vertAlign w:val="subscript"/>
        </w:rPr>
        <w:t>7</w:t>
      </w:r>
      <w:r w:rsidRPr="00B567FA">
        <w:rPr>
          <w:rFonts w:ascii="Trebuchet MS" w:hAnsi="Trebuchet MS" w:cs="Arial"/>
        </w:rPr>
        <w:t>)</w:t>
      </w:r>
      <w:r w:rsidRPr="00B567FA">
        <w:rPr>
          <w:rFonts w:ascii="Trebuchet MS" w:hAnsi="Trebuchet MS" w:cs="Arial"/>
          <w:noProof/>
        </w:rPr>
        <w:t xml:space="preserve"> cumularea impactului cu impactul altor proiecte existente și/sau aprobate: </w:t>
      </w:r>
      <w:r w:rsidRPr="00B567FA">
        <w:rPr>
          <w:rFonts w:ascii="Trebuchet MS" w:hAnsi="Trebuchet MS" w:cs="Arial"/>
          <w:i/>
          <w:noProof/>
        </w:rPr>
        <w:t>nu este cazul;</w:t>
      </w:r>
    </w:p>
    <w:p w14:paraId="4B382F25" w14:textId="77777777" w:rsidR="004D307F" w:rsidRPr="00B567FA" w:rsidRDefault="004D307F" w:rsidP="004D307F">
      <w:pPr>
        <w:spacing w:after="0" w:line="240" w:lineRule="auto"/>
        <w:ind w:firstLine="720"/>
        <w:jc w:val="both"/>
        <w:rPr>
          <w:rFonts w:ascii="Trebuchet MS" w:hAnsi="Trebuchet MS" w:cs="Arial"/>
          <w:noProof/>
        </w:rPr>
      </w:pPr>
      <w:r w:rsidRPr="00B567FA">
        <w:rPr>
          <w:rFonts w:ascii="Trebuchet MS" w:hAnsi="Trebuchet MS" w:cs="Arial"/>
        </w:rPr>
        <w:t xml:space="preserve">   d</w:t>
      </w:r>
      <w:r w:rsidRPr="00B567FA">
        <w:rPr>
          <w:rFonts w:ascii="Trebuchet MS" w:hAnsi="Trebuchet MS" w:cs="Arial"/>
          <w:vertAlign w:val="subscript"/>
        </w:rPr>
        <w:t>8</w:t>
      </w:r>
      <w:r w:rsidRPr="00B567FA">
        <w:rPr>
          <w:rFonts w:ascii="Trebuchet MS" w:hAnsi="Trebuchet MS" w:cs="Arial"/>
        </w:rPr>
        <w:t>)</w:t>
      </w:r>
      <w:r w:rsidRPr="00B567FA">
        <w:rPr>
          <w:rFonts w:ascii="Trebuchet MS" w:hAnsi="Trebuchet MS" w:cs="Arial"/>
          <w:noProof/>
        </w:rPr>
        <w:t xml:space="preserve"> posibilitatea de reducere efectivă a impactului: </w:t>
      </w:r>
      <w:r w:rsidRPr="00B567FA">
        <w:rPr>
          <w:rFonts w:ascii="Trebuchet MS" w:hAnsi="Trebuchet MS" w:cs="Arial"/>
          <w:i/>
          <w:noProof/>
        </w:rPr>
        <w:t>nu este cazul, respectarea legislației în vigoare și respectarea condițiilor din prezenta Decizie etapă de încadrare.</w:t>
      </w:r>
    </w:p>
    <w:p w14:paraId="45756CBE" w14:textId="77777777" w:rsidR="004D307F" w:rsidRPr="00B567FA" w:rsidRDefault="004D307F" w:rsidP="004D307F">
      <w:pPr>
        <w:autoSpaceDE w:val="0"/>
        <w:autoSpaceDN w:val="0"/>
        <w:adjustRightInd w:val="0"/>
        <w:spacing w:after="0" w:line="240" w:lineRule="auto"/>
        <w:jc w:val="both"/>
        <w:rPr>
          <w:rFonts w:ascii="Trebuchet MS" w:hAnsi="Trebuchet MS" w:cs="Arial"/>
          <w:b/>
          <w:color w:val="FF0000"/>
        </w:rPr>
      </w:pPr>
      <w:r w:rsidRPr="00B567FA">
        <w:rPr>
          <w:rFonts w:ascii="Trebuchet MS" w:hAnsi="Trebuchet MS" w:cs="Arial"/>
          <w:b/>
          <w:color w:val="FF0000"/>
        </w:rPr>
        <w:t xml:space="preserve">  </w:t>
      </w:r>
    </w:p>
    <w:p w14:paraId="44D987BF" w14:textId="77777777" w:rsidR="004D307F" w:rsidRPr="00B567FA" w:rsidRDefault="004D307F" w:rsidP="004D307F">
      <w:pPr>
        <w:autoSpaceDE w:val="0"/>
        <w:autoSpaceDN w:val="0"/>
        <w:adjustRightInd w:val="0"/>
        <w:spacing w:after="0" w:line="240" w:lineRule="auto"/>
        <w:jc w:val="both"/>
        <w:rPr>
          <w:rFonts w:ascii="Trebuchet MS" w:hAnsi="Trebuchet MS" w:cs="Arial"/>
          <w:b/>
        </w:rPr>
      </w:pPr>
      <w:r w:rsidRPr="00B567FA">
        <w:rPr>
          <w:rFonts w:ascii="Trebuchet MS" w:hAnsi="Trebuchet MS" w:cs="Arial"/>
          <w:b/>
        </w:rPr>
        <w:t xml:space="preserve">II. </w:t>
      </w:r>
      <w:r w:rsidRPr="00B567FA">
        <w:rPr>
          <w:rFonts w:ascii="Trebuchet MS" w:hAnsi="Trebuchet MS" w:cs="Arial"/>
          <w:noProof/>
        </w:rPr>
        <w:t>P</w:t>
      </w:r>
      <w:r w:rsidRPr="00B567FA">
        <w:rPr>
          <w:rFonts w:ascii="Trebuchet MS" w:hAnsi="Trebuchet MS" w:cs="Arial"/>
        </w:rPr>
        <w:t>roiectul propus</w:t>
      </w:r>
      <w:r w:rsidRPr="00B567FA">
        <w:rPr>
          <w:rFonts w:ascii="Trebuchet MS" w:hAnsi="Trebuchet MS" w:cs="Arial"/>
          <w:b/>
        </w:rPr>
        <w:t xml:space="preserve"> </w:t>
      </w:r>
      <w:r w:rsidRPr="00B567FA">
        <w:rPr>
          <w:rFonts w:ascii="Trebuchet MS" w:hAnsi="Trebuchet MS" w:cs="Arial"/>
          <w:b/>
          <w:u w:val="single"/>
        </w:rPr>
        <w:t>nu intră</w:t>
      </w:r>
      <w:r w:rsidRPr="00B567FA">
        <w:rPr>
          <w:rFonts w:ascii="Trebuchet MS" w:hAnsi="Trebuchet MS" w:cs="Arial"/>
          <w:b/>
        </w:rPr>
        <w:t xml:space="preserve"> </w:t>
      </w:r>
      <w:r w:rsidRPr="00B567FA">
        <w:rPr>
          <w:rFonts w:ascii="Trebuchet MS" w:hAnsi="Trebuchet MS" w:cs="Arial"/>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B567FA">
        <w:rPr>
          <w:rFonts w:ascii="Calibri" w:hAnsi="Calibri" w:cs="Calibri"/>
        </w:rPr>
        <w:t>ȋ</w:t>
      </w:r>
      <w:r w:rsidRPr="00B567FA">
        <w:rPr>
          <w:rFonts w:ascii="Trebuchet MS" w:hAnsi="Trebuchet MS" w:cs="Arial"/>
        </w:rPr>
        <w:t>n arii protejate de interes na</w:t>
      </w:r>
      <w:r w:rsidRPr="00B567FA">
        <w:rPr>
          <w:rFonts w:ascii="Trebuchet MS" w:hAnsi="Trebuchet MS" w:cs="Trebuchet MS"/>
        </w:rPr>
        <w:t>ţ</w:t>
      </w:r>
      <w:r w:rsidRPr="00B567FA">
        <w:rPr>
          <w:rFonts w:ascii="Trebuchet MS" w:hAnsi="Trebuchet MS" w:cs="Arial"/>
        </w:rPr>
        <w:t>ional, comunitar sau interna</w:t>
      </w:r>
      <w:r w:rsidRPr="00B567FA">
        <w:rPr>
          <w:rFonts w:ascii="Trebuchet MS" w:hAnsi="Trebuchet MS" w:cs="Trebuchet MS"/>
        </w:rPr>
        <w:t>ț</w:t>
      </w:r>
      <w:r w:rsidRPr="00B567FA">
        <w:rPr>
          <w:rFonts w:ascii="Trebuchet MS" w:hAnsi="Trebuchet MS" w:cs="Arial"/>
        </w:rPr>
        <w:t>ional, conform coordonatelor Stereo 70 prezentate în documentaţie;</w:t>
      </w:r>
    </w:p>
    <w:p w14:paraId="6839723E" w14:textId="77777777" w:rsidR="004D307F" w:rsidRPr="00B567FA" w:rsidRDefault="004D307F" w:rsidP="004D307F">
      <w:pPr>
        <w:autoSpaceDE w:val="0"/>
        <w:autoSpaceDN w:val="0"/>
        <w:adjustRightInd w:val="0"/>
        <w:spacing w:after="0" w:line="240" w:lineRule="auto"/>
        <w:jc w:val="both"/>
        <w:rPr>
          <w:rFonts w:ascii="Trebuchet MS" w:hAnsi="Trebuchet MS" w:cs="Arial"/>
        </w:rPr>
      </w:pPr>
      <w:r w:rsidRPr="00B567FA">
        <w:rPr>
          <w:rFonts w:ascii="Trebuchet MS" w:hAnsi="Trebuchet MS" w:cs="Arial"/>
        </w:rPr>
        <w:t xml:space="preserve">   </w:t>
      </w:r>
    </w:p>
    <w:p w14:paraId="7EE095C7" w14:textId="77777777" w:rsidR="004D307F" w:rsidRPr="00B567FA" w:rsidRDefault="004D307F" w:rsidP="004D307F">
      <w:pPr>
        <w:autoSpaceDE w:val="0"/>
        <w:autoSpaceDN w:val="0"/>
        <w:adjustRightInd w:val="0"/>
        <w:spacing w:after="0" w:line="240" w:lineRule="auto"/>
        <w:jc w:val="both"/>
        <w:rPr>
          <w:rFonts w:ascii="Trebuchet MS" w:hAnsi="Trebuchet MS" w:cs="Arial"/>
          <w:b/>
        </w:rPr>
      </w:pPr>
      <w:r w:rsidRPr="00B567FA">
        <w:rPr>
          <w:rFonts w:ascii="Trebuchet MS" w:hAnsi="Trebuchet MS" w:cs="Arial"/>
          <w:b/>
        </w:rPr>
        <w:t xml:space="preserve">III. </w:t>
      </w:r>
      <w:r w:rsidRPr="00B567FA">
        <w:rPr>
          <w:rFonts w:ascii="Trebuchet MS" w:hAnsi="Trebuchet MS" w:cs="Arial"/>
          <w:b/>
          <w:noProof/>
        </w:rPr>
        <w:t xml:space="preserve">Motivele pe baza cărora s-a stabilit necesitatea neefectuării </w:t>
      </w:r>
      <w:r w:rsidRPr="00B567FA">
        <w:rPr>
          <w:rFonts w:ascii="Trebuchet MS" w:hAnsi="Trebuchet MS" w:cs="Arial"/>
          <w:b/>
          <w:i/>
          <w:noProof/>
        </w:rPr>
        <w:t>evaluării impactului asupra corpurilor de apă</w:t>
      </w:r>
      <w:r w:rsidRPr="00B567FA">
        <w:rPr>
          <w:rFonts w:ascii="Trebuchet MS" w:hAnsi="Trebuchet MS" w:cs="Arial"/>
          <w:b/>
          <w:noProof/>
        </w:rPr>
        <w:t xml:space="preserve"> sunt următoarele:</w:t>
      </w:r>
    </w:p>
    <w:p w14:paraId="08DEEAA8" w14:textId="77777777" w:rsidR="004D307F" w:rsidRPr="00B567FA" w:rsidRDefault="004D307F" w:rsidP="004D307F">
      <w:pPr>
        <w:autoSpaceDE w:val="0"/>
        <w:autoSpaceDN w:val="0"/>
        <w:adjustRightInd w:val="0"/>
        <w:spacing w:after="0" w:line="240" w:lineRule="auto"/>
        <w:ind w:firstLine="720"/>
        <w:jc w:val="both"/>
        <w:rPr>
          <w:rFonts w:ascii="Trebuchet MS" w:hAnsi="Trebuchet MS" w:cs="Arial"/>
        </w:rPr>
      </w:pPr>
      <w:r w:rsidRPr="00B567FA">
        <w:rPr>
          <w:rFonts w:ascii="Trebuchet MS" w:hAnsi="Trebuchet MS" w:cs="Arial"/>
        </w:rPr>
        <w:t xml:space="preserve">- proiectul propus </w:t>
      </w:r>
      <w:r w:rsidRPr="00B567FA">
        <w:rPr>
          <w:rFonts w:ascii="Trebuchet MS" w:hAnsi="Trebuchet MS" w:cs="Arial"/>
          <w:b/>
          <w:u w:val="single"/>
        </w:rPr>
        <w:t>intră</w:t>
      </w:r>
      <w:r w:rsidRPr="00B567FA">
        <w:rPr>
          <w:rFonts w:ascii="Trebuchet MS" w:hAnsi="Trebuchet MS" w:cs="Arial"/>
        </w:rPr>
        <w:t xml:space="preserve"> sub incidenţa prevederilor art. 48 si 54 din Legea apelor nr. 107/1996, cu modificările și completările ulterioare;</w:t>
      </w:r>
    </w:p>
    <w:p w14:paraId="6ADCF024" w14:textId="77777777" w:rsidR="004D307F" w:rsidRPr="00B567FA" w:rsidRDefault="004D307F" w:rsidP="004D307F">
      <w:pPr>
        <w:autoSpaceDE w:val="0"/>
        <w:autoSpaceDN w:val="0"/>
        <w:adjustRightInd w:val="0"/>
        <w:spacing w:after="0" w:line="240" w:lineRule="auto"/>
        <w:jc w:val="both"/>
        <w:rPr>
          <w:rFonts w:ascii="Trebuchet MS" w:eastAsia="Times New Roman" w:hAnsi="Trebuchet MS" w:cs="Arial"/>
          <w:color w:val="FF0000"/>
          <w:u w:val="single"/>
        </w:rPr>
      </w:pPr>
    </w:p>
    <w:p w14:paraId="38F58F5D" w14:textId="77777777" w:rsidR="004D307F" w:rsidRPr="00B567FA" w:rsidRDefault="004D307F" w:rsidP="004D307F">
      <w:pPr>
        <w:autoSpaceDE w:val="0"/>
        <w:autoSpaceDN w:val="0"/>
        <w:adjustRightInd w:val="0"/>
        <w:spacing w:after="0" w:line="240" w:lineRule="auto"/>
        <w:jc w:val="both"/>
        <w:rPr>
          <w:rFonts w:ascii="Trebuchet MS" w:eastAsia="Times New Roman" w:hAnsi="Trebuchet MS" w:cs="Arial"/>
          <w:u w:val="single"/>
        </w:rPr>
      </w:pPr>
      <w:r w:rsidRPr="00B567FA">
        <w:rPr>
          <w:rFonts w:ascii="Trebuchet MS" w:eastAsia="Times New Roman" w:hAnsi="Trebuchet MS" w:cs="Arial"/>
          <w:u w:val="single"/>
        </w:rPr>
        <w:t>Localizarea proiectului:</w:t>
      </w:r>
    </w:p>
    <w:p w14:paraId="053C980B" w14:textId="77777777" w:rsidR="00F725BC" w:rsidRPr="00B567FA" w:rsidRDefault="004D307F" w:rsidP="00F725BC">
      <w:pPr>
        <w:spacing w:after="0" w:line="240" w:lineRule="auto"/>
        <w:jc w:val="both"/>
        <w:rPr>
          <w:rFonts w:ascii="Trebuchet MS" w:hAnsi="Trebuchet MS" w:cs="Arial"/>
          <w:lang w:val="en-US"/>
          <w14:ligatures w14:val="none"/>
        </w:rPr>
      </w:pPr>
      <w:r w:rsidRPr="00B567FA">
        <w:rPr>
          <w:rFonts w:ascii="Trebuchet MS" w:hAnsi="Trebuchet MS" w:cs="Arial"/>
          <w:b/>
        </w:rPr>
        <w:t>Amplasament:</w:t>
      </w:r>
      <w:r w:rsidRPr="00B567FA">
        <w:rPr>
          <w:rFonts w:ascii="Trebuchet MS" w:hAnsi="Trebuchet MS" w:cs="Arial"/>
        </w:rPr>
        <w:t xml:space="preserve"> în intravilan, pe teritoriul administrativ al  comunei Șărmășag aparținând </w:t>
      </w:r>
      <w:r w:rsidR="00F725BC" w:rsidRPr="00B567FA">
        <w:rPr>
          <w:rFonts w:ascii="Trebuchet MS" w:hAnsi="Trebuchet MS" w:cs="Arial"/>
          <w:b/>
          <w:lang w:val="pt-BR"/>
          <w14:ligatures w14:val="none"/>
        </w:rPr>
        <w:t>Amplasament:</w:t>
      </w:r>
      <w:r w:rsidR="00F725BC" w:rsidRPr="00B567FA">
        <w:rPr>
          <w:rFonts w:ascii="Trebuchet MS" w:hAnsi="Trebuchet MS" w:cs="Arial"/>
          <w:lang w:val="pt-BR"/>
          <w14:ligatures w14:val="none"/>
        </w:rPr>
        <w:t xml:space="preserve"> județul Sălaj, în intravilanul și extravilanul comunei Meseșenii de Jos, pe traseul drumurilor comunale existente DC77, DC76 C, DC76 B, DC 74 și str. Lui Mihai,b.h. Someș – Crasna, cursuri de apă</w:t>
      </w:r>
      <w:r w:rsidR="00F725BC" w:rsidRPr="00B567FA">
        <w:rPr>
          <w:rFonts w:ascii="Trebuchet MS" w:hAnsi="Trebuchet MS" w:cs="Arial"/>
          <w:lang w:val="en-US"/>
          <w14:ligatures w14:val="none"/>
        </w:rPr>
        <w:t>:</w:t>
      </w:r>
      <w:r w:rsidR="00F725BC" w:rsidRPr="00B567FA">
        <w:rPr>
          <w:rFonts w:ascii="Trebuchet MS" w:hAnsi="Trebuchet MS" w:cs="Arial"/>
          <w:lang w:val="pt-BR"/>
          <w14:ligatures w14:val="none"/>
        </w:rPr>
        <w:t xml:space="preserve"> </w:t>
      </w:r>
      <w:r w:rsidR="00F725BC" w:rsidRPr="00B567FA">
        <w:rPr>
          <w:rFonts w:ascii="Trebuchet MS" w:hAnsi="Trebuchet MS" w:cs="Arial"/>
          <w:lang w:val="it-IT"/>
          <w14:ligatures w14:val="none"/>
        </w:rPr>
        <w:t xml:space="preserve">v. Colițca </w:t>
      </w:r>
      <w:r w:rsidR="00F725BC" w:rsidRPr="00B567FA">
        <w:rPr>
          <w:rFonts w:ascii="Trebuchet MS" w:hAnsi="Trebuchet MS" w:cs="Arial"/>
          <w:lang w:val="pt-BR"/>
          <w14:ligatures w14:val="none"/>
        </w:rPr>
        <w:t>(</w:t>
      </w:r>
      <w:r w:rsidR="00F725BC" w:rsidRPr="00B567FA">
        <w:rPr>
          <w:rFonts w:ascii="Trebuchet MS" w:hAnsi="Trebuchet MS" w:cs="Arial"/>
          <w14:ligatures w14:val="none"/>
        </w:rPr>
        <w:t>II-2.009.00.00.00.0)</w:t>
      </w:r>
      <w:r w:rsidR="00F725BC" w:rsidRPr="00B567FA">
        <w:rPr>
          <w:rFonts w:ascii="Trebuchet MS" w:hAnsi="Trebuchet MS" w:cs="Arial"/>
          <w:lang w:val="pt-BR"/>
          <w14:ligatures w14:val="none"/>
        </w:rPr>
        <w:t xml:space="preserve">, p. </w:t>
      </w:r>
      <w:r w:rsidR="00F725BC" w:rsidRPr="00B567FA">
        <w:rPr>
          <w:rFonts w:ascii="Trebuchet MS" w:hAnsi="Trebuchet MS"/>
          <w:bCs/>
          <w:shd w:val="clear" w:color="auto" w:fill="FFFFFF"/>
          <w14:ligatures w14:val="none"/>
        </w:rPr>
        <w:t>Panic</w:t>
      </w:r>
      <w:r w:rsidR="00F725BC" w:rsidRPr="00B567FA">
        <w:rPr>
          <w:rFonts w:ascii="Trebuchet MS" w:hAnsi="Trebuchet MS" w:cs="Arial"/>
          <w:lang w:val="pt-BR"/>
          <w14:ligatures w14:val="none"/>
        </w:rPr>
        <w:t xml:space="preserve"> (</w:t>
      </w:r>
      <w:r w:rsidR="00F725BC" w:rsidRPr="00B567FA">
        <w:rPr>
          <w:rFonts w:ascii="Trebuchet MS" w:hAnsi="Trebuchet MS" w:cs="Arial"/>
          <w14:ligatures w14:val="none"/>
        </w:rPr>
        <w:t>II-2.017.02.00.00.0);</w:t>
      </w:r>
    </w:p>
    <w:p w14:paraId="00A184B3" w14:textId="77777777" w:rsidR="00F725BC" w:rsidRPr="00F725BC" w:rsidRDefault="00F725BC" w:rsidP="00F725BC">
      <w:pPr>
        <w:widowControl w:val="0"/>
        <w:spacing w:after="0" w:line="240" w:lineRule="auto"/>
        <w:jc w:val="both"/>
        <w:rPr>
          <w:rFonts w:ascii="Trebuchet MS" w:hAnsi="Trebuchet MS" w:cs="Arial"/>
          <w:color w:val="FF0000"/>
          <w14:ligatures w14:val="none"/>
        </w:rPr>
      </w:pPr>
      <w:r w:rsidRPr="00F725BC">
        <w:rPr>
          <w:rFonts w:ascii="Trebuchet MS" w:hAnsi="Trebuchet MS" w:cs="Arial"/>
          <w:b/>
          <w14:ligatures w14:val="none"/>
        </w:rPr>
        <w:t>C</w:t>
      </w:r>
      <w:r w:rsidRPr="00F725BC">
        <w:rPr>
          <w:rFonts w:ascii="Trebuchet MS" w:hAnsi="Trebuchet MS" w:cs="Arial"/>
          <w:b/>
          <w:lang w:val="it-IT"/>
          <w14:ligatures w14:val="none"/>
        </w:rPr>
        <w:t>orp de apă de suprafață:</w:t>
      </w:r>
      <w:r w:rsidRPr="00F725BC">
        <w:rPr>
          <w:rFonts w:ascii="Trebuchet MS" w:hAnsi="Trebuchet MS"/>
          <w:color w:val="333333"/>
          <w:shd w:val="clear" w:color="auto" w:fill="FFFFFF"/>
          <w14:ligatures w14:val="none"/>
        </w:rPr>
        <w:t>RORW2-2-9_B1</w:t>
      </w:r>
      <w:r w:rsidRPr="00F725BC">
        <w:rPr>
          <w:rFonts w:ascii="Trebuchet MS" w:hAnsi="Trebuchet MS" w:cs="Arial"/>
          <w:lang w:val="it-IT"/>
          <w14:ligatures w14:val="none"/>
        </w:rPr>
        <w:t>,</w:t>
      </w:r>
      <w:r w:rsidRPr="00F725BC">
        <w:rPr>
          <w:rFonts w:ascii="Trebuchet MS" w:hAnsi="Trebuchet MS"/>
          <w:bCs/>
          <w:color w:val="333333"/>
          <w:shd w:val="clear" w:color="auto" w:fill="FFFFFF"/>
          <w14:ligatures w14:val="none"/>
        </w:rPr>
        <w:t> Colițca</w:t>
      </w:r>
      <w:r w:rsidRPr="00F725BC">
        <w:rPr>
          <w:rFonts w:ascii="Trebuchet MS" w:hAnsi="Trebuchet MS" w:cs="Arial"/>
          <w14:ligatures w14:val="none"/>
        </w:rPr>
        <w:t>;</w:t>
      </w:r>
      <w:r w:rsidRPr="00F725BC">
        <w:rPr>
          <w:rFonts w:ascii="Trebuchet MS" w:hAnsi="Trebuchet MS" w:cs="Arial"/>
          <w:shd w:val="clear" w:color="auto" w:fill="FFFFFF"/>
          <w14:ligatures w14:val="none"/>
        </w:rPr>
        <w:t xml:space="preserve"> </w:t>
      </w:r>
      <w:r w:rsidRPr="00F725BC">
        <w:rPr>
          <w:rFonts w:ascii="Trebuchet MS" w:hAnsi="Trebuchet MS"/>
          <w:color w:val="333333"/>
          <w:shd w:val="clear" w:color="auto" w:fill="FFFFFF"/>
          <w14:ligatures w14:val="none"/>
        </w:rPr>
        <w:t>RORW2-2-17-2_B1</w:t>
      </w:r>
      <w:r w:rsidRPr="00F725BC">
        <w:rPr>
          <w:rFonts w:ascii="Trebuchet MS" w:hAnsi="Trebuchet MS" w:cs="Arial"/>
          <w:shd w:val="clear" w:color="auto" w:fill="FFFFFF"/>
          <w14:ligatures w14:val="none"/>
        </w:rPr>
        <w:t>,</w:t>
      </w:r>
      <w:r w:rsidRPr="00F725BC">
        <w:rPr>
          <w:rFonts w:ascii="Trebuchet MS" w:hAnsi="Trebuchet MS"/>
          <w:bCs/>
          <w:shd w:val="clear" w:color="auto" w:fill="FFFFFF"/>
          <w14:ligatures w14:val="none"/>
        </w:rPr>
        <w:t xml:space="preserve"> Panic</w:t>
      </w:r>
      <w:r w:rsidRPr="00F725BC">
        <w:rPr>
          <w:rFonts w:ascii="Trebuchet MS" w:hAnsi="Trebuchet MS" w:cs="Arial"/>
          <w14:ligatures w14:val="none"/>
        </w:rPr>
        <w:t>;</w:t>
      </w:r>
      <w:r w:rsidRPr="00F725BC">
        <w:rPr>
          <w:rFonts w:ascii="Trebuchet MS" w:hAnsi="Trebuchet MS" w:cs="Arial"/>
          <w:color w:val="FF0000"/>
          <w14:ligatures w14:val="none"/>
        </w:rPr>
        <w:t xml:space="preserve"> </w:t>
      </w:r>
    </w:p>
    <w:p w14:paraId="4F6C6FAF" w14:textId="77777777" w:rsidR="00F725BC" w:rsidRPr="00F725BC" w:rsidRDefault="00F725BC" w:rsidP="00F725BC">
      <w:pPr>
        <w:spacing w:after="0" w:line="240" w:lineRule="auto"/>
        <w:jc w:val="both"/>
        <w:rPr>
          <w:rFonts w:ascii="Trebuchet MS" w:eastAsia="Times New Roman" w:hAnsi="Trebuchet MS" w:cs="Arial"/>
          <w:lang w:val="en-US"/>
          <w14:ligatures w14:val="none"/>
        </w:rPr>
      </w:pPr>
      <w:r w:rsidRPr="00F725BC">
        <w:rPr>
          <w:rFonts w:ascii="Trebuchet MS" w:hAnsi="Trebuchet MS" w:cs="Arial"/>
          <w:b/>
          <w14:ligatures w14:val="none"/>
        </w:rPr>
        <w:t>C</w:t>
      </w:r>
      <w:r w:rsidRPr="00F725BC">
        <w:rPr>
          <w:rFonts w:ascii="Trebuchet MS" w:hAnsi="Trebuchet MS" w:cs="Arial"/>
          <w:b/>
          <w:lang w:val="it-IT"/>
          <w14:ligatures w14:val="none"/>
        </w:rPr>
        <w:t xml:space="preserve">orp de apă subteran: </w:t>
      </w:r>
      <w:r w:rsidRPr="00F725BC">
        <w:rPr>
          <w:rFonts w:ascii="Trebuchet MS" w:eastAsia="Times New Roman" w:hAnsi="Trebuchet MS" w:cs="Arial"/>
          <w:lang w:val="en-US"/>
          <w14:ligatures w14:val="none"/>
        </w:rPr>
        <w:t>- adâncime,</w:t>
      </w:r>
      <w:r w:rsidRPr="00F725BC">
        <w:rPr>
          <w:rFonts w:ascii="Trebuchet MS" w:hAnsi="Trebuchet MS" w:cs="Arial"/>
          <w:shd w:val="clear" w:color="auto" w:fill="FFFFFF"/>
          <w14:ligatures w14:val="none"/>
        </w:rPr>
        <w:t xml:space="preserve"> ROCR08</w:t>
      </w:r>
      <w:r w:rsidRPr="00F725BC">
        <w:rPr>
          <w:rFonts w:ascii="Trebuchet MS" w:eastAsia="Times New Roman" w:hAnsi="Trebuchet MS" w:cs="Arial"/>
          <w:lang w:val="en-US"/>
          <w14:ligatures w14:val="none"/>
        </w:rPr>
        <w:t>, Arad - Oradea - Satu Mare</w:t>
      </w:r>
      <w:r w:rsidRPr="00F725BC">
        <w:rPr>
          <w:rFonts w:ascii="Trebuchet MS" w:hAnsi="Trebuchet MS" w:cs="Arial"/>
          <w:lang w:val="it-IT"/>
          <w14:ligatures w14:val="none"/>
        </w:rPr>
        <w:t>;</w:t>
      </w:r>
    </w:p>
    <w:p w14:paraId="59B9630D" w14:textId="027CB51C" w:rsidR="004D307F" w:rsidRPr="00B567FA" w:rsidRDefault="004D307F" w:rsidP="00F725BC">
      <w:pPr>
        <w:spacing w:after="0" w:line="240" w:lineRule="auto"/>
        <w:jc w:val="both"/>
        <w:rPr>
          <w:rFonts w:ascii="Trebuchet MS" w:eastAsia="Times New Roman" w:hAnsi="Trebuchet MS" w:cs="Arial"/>
          <w:color w:val="FF0000"/>
        </w:rPr>
      </w:pPr>
    </w:p>
    <w:p w14:paraId="51532742" w14:textId="683F0DBD" w:rsidR="004D307F" w:rsidRPr="00B567FA" w:rsidRDefault="00F725BC" w:rsidP="00F725BC">
      <w:pPr>
        <w:autoSpaceDE w:val="0"/>
        <w:autoSpaceDN w:val="0"/>
        <w:adjustRightInd w:val="0"/>
        <w:spacing w:after="0" w:line="240" w:lineRule="auto"/>
        <w:ind w:firstLine="708"/>
        <w:jc w:val="both"/>
        <w:rPr>
          <w:rFonts w:ascii="Trebuchet MS" w:hAnsi="Trebuchet MS" w:cs="Arial"/>
        </w:rPr>
      </w:pPr>
      <w:r w:rsidRPr="00B567FA">
        <w:rPr>
          <w:rFonts w:ascii="Trebuchet MS" w:hAnsi="Trebuchet MS" w:cs="Arial"/>
          <w:lang w:val="pt-BR"/>
        </w:rPr>
        <w:t xml:space="preserve">Lucrările propuse </w:t>
      </w:r>
      <w:r w:rsidRPr="00B567FA">
        <w:rPr>
          <w:rFonts w:ascii="Trebuchet MS" w:hAnsi="Trebuchet MS" w:cs="Arial"/>
          <w:lang w:val="it-IT"/>
        </w:rPr>
        <w:t xml:space="preserve">în documentația tehnică de fundamentare </w:t>
      </w:r>
      <w:r w:rsidRPr="00B567FA">
        <w:rPr>
          <w:rFonts w:ascii="Trebuchet MS" w:hAnsi="Trebuchet MS" w:cs="Arial"/>
          <w:lang w:val="pt-BR"/>
        </w:rPr>
        <w:t xml:space="preserve">au drept scop modernizarea unor drumuri comunale existente DC 77, DC 76C, DC 76B, DC 74 și a străzii Lui Mihai, a infrastructurii fizice </w:t>
      </w:r>
      <w:r w:rsidRPr="00B567FA">
        <w:rPr>
          <w:rFonts w:ascii="Trebuchet MS" w:hAnsi="Trebuchet MS" w:cs="Arial"/>
          <w:lang w:val="pt-BR"/>
        </w:rPr>
        <w:lastRenderedPageBreak/>
        <w:t xml:space="preserve">de bază din spațiul rural, neconformă, </w:t>
      </w:r>
      <w:r w:rsidRPr="00B567FA">
        <w:rPr>
          <w:rFonts w:ascii="Trebuchet MS" w:hAnsi="Trebuchet MS" w:cs="Arial"/>
          <w:lang w:val="it-IT"/>
        </w:rPr>
        <w:t xml:space="preserve"> pe o lungime totală de </w:t>
      </w:r>
      <w:r w:rsidRPr="00B567FA">
        <w:rPr>
          <w:rFonts w:ascii="Trebuchet MS" w:hAnsi="Trebuchet MS" w:cs="Arial"/>
          <w:b/>
        </w:rPr>
        <w:t>6960</w:t>
      </w:r>
      <w:r w:rsidRPr="00B567FA">
        <w:rPr>
          <w:rFonts w:ascii="Trebuchet MS" w:hAnsi="Trebuchet MS" w:cs="Arial"/>
        </w:rPr>
        <w:t xml:space="preserve"> m, </w:t>
      </w:r>
      <w:r w:rsidRPr="00B567FA">
        <w:rPr>
          <w:rFonts w:ascii="Trebuchet MS" w:hAnsi="Trebuchet MS" w:cs="Arial"/>
          <w:lang w:val="pt-BR"/>
        </w:rPr>
        <w:t xml:space="preserve">îmbunătățirea accesului rutier spre drumul național DN 1H și spre drumul județean DJ 191C, precum și spre obiectivele turistice, industriale, sociale, culturale și agrozootehnice din comuna Meseșenii de Jos, oferind descongestionarea căilor rutiere principale și asigurând rute alternative pentru un acces mai facil. </w:t>
      </w:r>
      <w:r w:rsidRPr="00B567FA">
        <w:rPr>
          <w:rFonts w:ascii="Trebuchet MS" w:hAnsi="Trebuchet MS" w:cs="Arial"/>
          <w:lang w:val="it-IT"/>
        </w:rPr>
        <w:t>Prin realizarea lucrărilor proiectate se va asigura circulația rutieră</w:t>
      </w:r>
      <w:r w:rsidRPr="00B567FA">
        <w:rPr>
          <w:rFonts w:ascii="Trebuchet MS" w:hAnsi="Trebuchet MS" w:cs="Arial"/>
          <w:lang w:val="pt-BR"/>
        </w:rPr>
        <w:t xml:space="preserve"> </w:t>
      </w:r>
      <w:r w:rsidRPr="00B567FA">
        <w:rPr>
          <w:rFonts w:ascii="Trebuchet MS" w:hAnsi="Trebuchet MS" w:cs="Arial"/>
          <w:lang w:val="it-IT"/>
        </w:rPr>
        <w:t>la standarde europene, scăderea timpului de parcurs, stimularea dezvoltării economice și sociale durabile a zonei, asigurarea scurgerii apelor spre receptorii naturali.</w:t>
      </w:r>
      <w:r w:rsidRPr="00B567FA">
        <w:rPr>
          <w:rFonts w:ascii="Trebuchet MS" w:hAnsi="Trebuchet MS" w:cs="Arial"/>
          <w:lang w:val="pt-BR"/>
        </w:rPr>
        <w:t xml:space="preserve"> A</w:t>
      </w:r>
      <w:r w:rsidRPr="00B567FA">
        <w:rPr>
          <w:rFonts w:ascii="Trebuchet MS" w:hAnsi="Trebuchet MS" w:cs="Arial"/>
        </w:rPr>
        <w:t>menajarea  drumurilor comunale și a unei străzi din localitatea Meseșenii de Jos,  se va realiza pe un număr de 5 tronsoane distincte</w:t>
      </w:r>
    </w:p>
    <w:p w14:paraId="7E15E690" w14:textId="7206EFE1" w:rsidR="004D307F" w:rsidRPr="00B567FA" w:rsidRDefault="004D307F" w:rsidP="004D307F">
      <w:pPr>
        <w:autoSpaceDE w:val="0"/>
        <w:autoSpaceDN w:val="0"/>
        <w:adjustRightInd w:val="0"/>
        <w:spacing w:after="0" w:line="240" w:lineRule="auto"/>
        <w:ind w:firstLine="720"/>
        <w:jc w:val="both"/>
        <w:rPr>
          <w:rFonts w:ascii="Trebuchet MS" w:hAnsi="Trebuchet MS" w:cs="Arial"/>
        </w:rPr>
      </w:pPr>
      <w:r w:rsidRPr="00B567FA">
        <w:rPr>
          <w:rFonts w:ascii="Trebuchet MS" w:hAnsi="Trebuchet MS" w:cs="Arial"/>
        </w:rPr>
        <w:t xml:space="preserve">- în conformitate cu decizia: </w:t>
      </w:r>
      <w:r w:rsidRPr="00B567FA">
        <w:rPr>
          <w:rFonts w:ascii="Trebuchet MS" w:hAnsi="Trebuchet MS" w:cs="Arial"/>
          <w:i/>
        </w:rPr>
        <w:t xml:space="preserve">pentru proiectul propus </w:t>
      </w:r>
      <w:r w:rsidRPr="00B567FA">
        <w:rPr>
          <w:rFonts w:ascii="Trebuchet MS" w:hAnsi="Trebuchet MS" w:cs="Arial"/>
          <w:i/>
          <w:u w:val="single"/>
        </w:rPr>
        <w:t>nu este necesară elaborarea Studiului de Evaluare a Impactului asupra Corpurilor de Apă</w:t>
      </w:r>
      <w:r w:rsidRPr="00B567FA">
        <w:rPr>
          <w:rFonts w:ascii="Trebuchet MS" w:hAnsi="Trebuchet MS" w:cs="Arial"/>
        </w:rPr>
        <w:t xml:space="preserve">, decizie eliberată de către SGA </w:t>
      </w:r>
      <w:r w:rsidRPr="00B567FA">
        <w:rPr>
          <w:rFonts w:ascii="Trebuchet MS" w:hAnsi="Trebuchet MS" w:cs="Arial"/>
          <w:color w:val="FF0000"/>
        </w:rPr>
        <w:t xml:space="preserve">Sălaj cu nr. </w:t>
      </w:r>
      <w:r w:rsidR="00F725BC" w:rsidRPr="00B567FA">
        <w:rPr>
          <w:rFonts w:ascii="Trebuchet MS" w:hAnsi="Trebuchet MS" w:cs="Arial"/>
          <w:color w:val="FF0000"/>
        </w:rPr>
        <w:t>16/08.04.2024</w:t>
      </w:r>
      <w:r w:rsidRPr="00B567FA">
        <w:rPr>
          <w:rFonts w:ascii="Trebuchet MS" w:hAnsi="Trebuchet MS" w:cs="Arial"/>
          <w:color w:val="FF0000"/>
        </w:rPr>
        <w:t xml:space="preserve"> înregistrată la APM Sălaj cu nr. </w:t>
      </w:r>
      <w:r w:rsidR="00F725BC" w:rsidRPr="00B567FA">
        <w:rPr>
          <w:rFonts w:ascii="Trebuchet MS" w:hAnsi="Trebuchet MS" w:cs="Arial"/>
          <w:color w:val="FF0000"/>
        </w:rPr>
        <w:t>2762a/08.04.2024</w:t>
      </w:r>
      <w:r w:rsidRPr="00B567FA">
        <w:rPr>
          <w:rFonts w:ascii="Trebuchet MS" w:hAnsi="Trebuchet MS" w:cs="Arial"/>
        </w:rPr>
        <w:t>, decizie justificată prin următoarele: lucrările prevăzute în proiect nu vor avea impact asupra corpurilor de apă;</w:t>
      </w:r>
    </w:p>
    <w:p w14:paraId="293B2F7B" w14:textId="34B81341"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 xml:space="preserve">Respectarea </w:t>
      </w:r>
      <w:r w:rsidRPr="00B567FA">
        <w:rPr>
          <w:rFonts w:ascii="Trebuchet MS" w:eastAsia="Times New Roman" w:hAnsi="Trebuchet MS" w:cs="Arial"/>
          <w:noProof/>
          <w:lang w:val="ro-RO" w:eastAsia="en-GB"/>
        </w:rPr>
        <w:t>măsurilor si condiţiilor de realizare a proiectului în conformitate cu</w:t>
      </w:r>
      <w:r w:rsidRPr="00B567FA">
        <w:rPr>
          <w:rFonts w:ascii="Trebuchet MS" w:hAnsi="Trebuchet MS" w:cs="Arial"/>
          <w:color w:val="FF0000"/>
          <w:lang w:val="ro-RO"/>
        </w:rPr>
        <w:t xml:space="preserve"> </w:t>
      </w:r>
      <w:r w:rsidRPr="00B567FA">
        <w:rPr>
          <w:rFonts w:ascii="Trebuchet MS" w:hAnsi="Trebuchet MS" w:cs="Arial"/>
          <w:b/>
          <w:i/>
          <w:color w:val="FF0000"/>
          <w:u w:val="single"/>
          <w:lang w:val="ro-RO"/>
        </w:rPr>
        <w:t xml:space="preserve">Avizul de gospodărire a apelor nr. </w:t>
      </w:r>
      <w:r w:rsidR="00F725BC" w:rsidRPr="00B567FA">
        <w:rPr>
          <w:rFonts w:ascii="Trebuchet MS" w:hAnsi="Trebuchet MS" w:cs="Arial"/>
          <w:b/>
          <w:i/>
          <w:color w:val="FF0000"/>
          <w:u w:val="single"/>
          <w:lang w:val="ro-RO"/>
        </w:rPr>
        <w:t>...............................</w:t>
      </w:r>
      <w:r w:rsidRPr="00B567FA">
        <w:rPr>
          <w:rFonts w:ascii="Trebuchet MS" w:hAnsi="Trebuchet MS" w:cs="Arial"/>
          <w:b/>
          <w:i/>
          <w:color w:val="FF0000"/>
          <w:lang w:val="ro-RO"/>
        </w:rPr>
        <w:t xml:space="preserve">, </w:t>
      </w:r>
      <w:r w:rsidRPr="00B567FA">
        <w:rPr>
          <w:rFonts w:ascii="Trebuchet MS" w:hAnsi="Trebuchet MS" w:cs="Arial"/>
          <w:color w:val="FF0000"/>
          <w:lang w:val="ro-RO"/>
        </w:rPr>
        <w:t xml:space="preserve">eliberat de </w:t>
      </w:r>
      <w:r w:rsidRPr="00B567FA">
        <w:rPr>
          <w:rFonts w:ascii="Trebuchet MS" w:hAnsi="Trebuchet MS" w:cs="Arial"/>
          <w:b/>
          <w:i/>
          <w:color w:val="FF0000"/>
          <w:lang w:val="ro-RO"/>
        </w:rPr>
        <w:t>Sistemul de Gospodărire</w:t>
      </w:r>
      <w:r w:rsidRPr="00B567FA">
        <w:rPr>
          <w:rFonts w:ascii="Trebuchet MS" w:hAnsi="Trebuchet MS" w:cs="Arial"/>
          <w:b/>
          <w:i/>
          <w:lang w:val="ro-RO"/>
        </w:rPr>
        <w:t xml:space="preserve"> a Apelor Sălaj</w:t>
      </w:r>
      <w:r w:rsidRPr="00B567FA">
        <w:rPr>
          <w:rFonts w:ascii="Trebuchet MS" w:hAnsi="Trebuchet MS" w:cs="Arial"/>
          <w:lang w:val="ro-RO"/>
        </w:rPr>
        <w:t>:</w:t>
      </w:r>
    </w:p>
    <w:p w14:paraId="67DB4F64" w14:textId="77777777" w:rsidR="00F725BC" w:rsidRPr="00B567FA" w:rsidRDefault="00F725BC" w:rsidP="00F725BC">
      <w:pPr>
        <w:spacing w:after="0" w:line="276" w:lineRule="auto"/>
        <w:jc w:val="both"/>
        <w:rPr>
          <w:rFonts w:ascii="Trebuchet MS" w:hAnsi="Trebuchet MS" w:cs="Arial"/>
          <w:bCs/>
        </w:rPr>
      </w:pPr>
      <w:r w:rsidRPr="00B567FA">
        <w:rPr>
          <w:rFonts w:ascii="Trebuchet MS" w:hAnsi="Trebuchet MS" w:cs="Arial"/>
          <w:lang w:val="es-ES"/>
        </w:rPr>
        <w:t>1. Începerea execuţiei se va anunţa cu 10 zile înainte la Sistemul de Gospodărire a Apelor Sălaj.</w:t>
      </w:r>
      <w:r w:rsidRPr="00B567FA">
        <w:rPr>
          <w:rFonts w:ascii="Trebuchet MS" w:hAnsi="Trebuchet MS" w:cs="Arial"/>
          <w:bCs/>
        </w:rPr>
        <w:t xml:space="preserve"> </w:t>
      </w:r>
    </w:p>
    <w:p w14:paraId="63819933"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rPr>
        <w:t xml:space="preserve">2. </w:t>
      </w:r>
      <w:r w:rsidRPr="00B567FA">
        <w:rPr>
          <w:rFonts w:ascii="Trebuchet MS" w:hAnsi="Trebuchet MS" w:cs="Arial"/>
          <w:bCs/>
          <w:color w:val="000000"/>
        </w:rPr>
        <w:t>Înainte de începerea execuției lucrărilor de traversare  a cursului de apă, beneficiarul va întocmi de comun acord cu Sistemul de Gospodărire a Apelor Sălaj, graficul privind execuția lucrărilor, în care vor fi prevăzute: perioada și durata de execuție, măsuri și mijloace de intervenție operativă în caz de necesitate(viituri, accidente, fenomene hidrometeorologice periculoase), responsabilități și termene de intervenție.</w:t>
      </w:r>
    </w:p>
    <w:p w14:paraId="7DDF2C9D"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3. Lucrările de traversare a cursului de apă se vor executa în perioade de ape mici, cu urmărirea permanentă a prognozei debitelor aferent cursul de apă, fără a pune în pericol exploatarea incintelor/terenurilor adiacente.</w:t>
      </w:r>
    </w:p>
    <w:p w14:paraId="75BF833C"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4. Beneficiarul, prin intermediul constructorului, are obligația  ca pe toată perioada de realizare a lucrărilor de traversare să asigure scurgerea normală a apelor în albia minoră a cursului de apă, fără a produce disfuncționalități ce ar putea afecta terenurile riverane, iar după terminarea lucrărilor să ia toate măsurile necesare pentru refacerea profilului albiei minore, acolo unde aceasta a fost afectată de execuția lucrărilor.</w:t>
      </w:r>
    </w:p>
    <w:p w14:paraId="4F1A8CE8"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5. Lucrările propuse pe sectorul de traversare a cursului de apă se vor situa în afara zonelor de protecție definite conform Legii Apelor nr. 107/1996, cu modificările și completările ulterioare</w:t>
      </w:r>
      <w:r w:rsidRPr="00B567FA">
        <w:rPr>
          <w:rFonts w:ascii="Trebuchet MS" w:hAnsi="Trebuchet MS" w:cs="Arial"/>
          <w:bCs/>
          <w:color w:val="000000"/>
          <w:lang w:val="en-US"/>
        </w:rPr>
        <w:t>;</w:t>
      </w:r>
      <w:r w:rsidRPr="00B567FA">
        <w:rPr>
          <w:rFonts w:ascii="Trebuchet MS" w:hAnsi="Trebuchet MS" w:cs="Arial"/>
          <w:bCs/>
          <w:color w:val="000000"/>
        </w:rPr>
        <w:t xml:space="preserve"> se vor lua toate măsurile necesare de asigurare a stabilității albiei și malurilor în zona traversărilor.</w:t>
      </w:r>
    </w:p>
    <w:p w14:paraId="489C80B7"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6. Înainte de începerea execuției lucrărilor, cât și după finalizarea lor, se va încheia între reprezentanții SGA Sălaj și cei ai beneficiarului un proces verbal privind starea tehnică a albiei, malurilor cursului de apă, pe sectoarele aferente lucrărilor de traversare.</w:t>
      </w:r>
    </w:p>
    <w:p w14:paraId="3702BD8E"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7. Pe toată durata de execuție a lucrărilor este strict interzis a se efectua deversări/descărcări de ape uzate, deșeuri lichide sau solide, carburanți sau lubrifianți în apele de suprafață sau subterane, precum și depozitarea unor astfel de substanțe în zonele de protecție din lungul cursurilor de apă.</w:t>
      </w:r>
    </w:p>
    <w:p w14:paraId="7F2EB897"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8. Alimentarea cu carburanți a mașinilor, utilajelor, echipamentelor ce concură la realizarea lucrărilor din proiect se va realiza numai în locuri special amenajate, dotate cu echipamente și mijloace de intervenție necesare pentru prevenirea și combaterea poluărilor accidentale.</w:t>
      </w:r>
    </w:p>
    <w:p w14:paraId="3E6C680D" w14:textId="77777777" w:rsidR="00F725BC" w:rsidRPr="00B567FA" w:rsidRDefault="00F725BC" w:rsidP="00F725BC">
      <w:pPr>
        <w:spacing w:after="0" w:line="276" w:lineRule="auto"/>
        <w:jc w:val="both"/>
        <w:rPr>
          <w:rFonts w:ascii="Trebuchet MS" w:hAnsi="Trebuchet MS" w:cs="Arial"/>
          <w:bCs/>
          <w:color w:val="000000"/>
        </w:rPr>
      </w:pPr>
      <w:r w:rsidRPr="00B567FA">
        <w:rPr>
          <w:rFonts w:ascii="Trebuchet MS" w:hAnsi="Trebuchet MS" w:cs="Arial"/>
          <w:bCs/>
          <w:color w:val="000000"/>
        </w:rPr>
        <w:t>9. Se va asigura permanent secțiunea de scurgere în albia cursului de apă, în zona lucrărilor de traversare, pentru evitarea eventualelor blocaje în perioada apelor mari sau altor fenomene meteorologice periculoase.</w:t>
      </w:r>
    </w:p>
    <w:p w14:paraId="5FE0837A" w14:textId="77777777" w:rsidR="00F725BC" w:rsidRPr="00B567FA" w:rsidRDefault="00F725BC" w:rsidP="00F725BC">
      <w:pPr>
        <w:spacing w:after="0" w:line="276" w:lineRule="auto"/>
        <w:jc w:val="both"/>
        <w:rPr>
          <w:rFonts w:ascii="Trebuchet MS" w:hAnsi="Trebuchet MS" w:cs="Arial"/>
          <w:lang w:val="it-IT"/>
        </w:rPr>
      </w:pPr>
      <w:r w:rsidRPr="00B567FA">
        <w:rPr>
          <w:rFonts w:ascii="Trebuchet MS" w:hAnsi="Trebuchet MS" w:cs="Arial"/>
          <w:bCs/>
          <w:color w:val="000000"/>
        </w:rPr>
        <w:t xml:space="preserve">10. </w:t>
      </w:r>
      <w:r w:rsidRPr="00B567FA">
        <w:rPr>
          <w:rFonts w:ascii="Trebuchet MS" w:hAnsi="Trebuchet MS" w:cs="Arial"/>
        </w:rPr>
        <w:t>În cazul producerii unor daune de orice fel riveranilor, beneficiarul va suporta integral cheltuielile generate de remedierea acestora.</w:t>
      </w:r>
    </w:p>
    <w:p w14:paraId="4320C779" w14:textId="77777777" w:rsidR="00F725BC" w:rsidRPr="00B567FA" w:rsidRDefault="00F725BC" w:rsidP="00F725BC">
      <w:pPr>
        <w:spacing w:after="0" w:line="276" w:lineRule="auto"/>
        <w:jc w:val="both"/>
        <w:rPr>
          <w:rFonts w:ascii="Trebuchet MS" w:hAnsi="Trebuchet MS" w:cs="Arial"/>
          <w:lang w:val="it-IT"/>
        </w:rPr>
      </w:pPr>
      <w:r w:rsidRPr="00B567FA">
        <w:rPr>
          <w:rFonts w:ascii="Trebuchet MS" w:hAnsi="Trebuchet MS" w:cs="Arial"/>
        </w:rPr>
        <w:t>11.</w:t>
      </w:r>
      <w:r w:rsidRPr="00B567FA">
        <w:rPr>
          <w:rFonts w:ascii="Trebuchet MS" w:hAnsi="Trebuchet MS" w:cs="Arial"/>
          <w:lang w:val="it-IT"/>
        </w:rPr>
        <w:t xml:space="preserve"> Recepția lucrărilor se va face în prezența delegatului Sistemului de Gospodărire a Apelor Sălaj.</w:t>
      </w:r>
    </w:p>
    <w:p w14:paraId="5B9132DD" w14:textId="77777777" w:rsidR="00F725BC" w:rsidRPr="00B567FA" w:rsidRDefault="00F725BC" w:rsidP="00F725BC">
      <w:pPr>
        <w:spacing w:after="0" w:line="276" w:lineRule="auto"/>
        <w:jc w:val="both"/>
        <w:rPr>
          <w:rFonts w:ascii="Trebuchet MS" w:hAnsi="Trebuchet MS" w:cs="Arial"/>
          <w:color w:val="FF0000"/>
        </w:rPr>
      </w:pPr>
      <w:r w:rsidRPr="00B567FA">
        <w:rPr>
          <w:rFonts w:ascii="Trebuchet MS" w:hAnsi="Trebuchet MS" w:cs="Arial"/>
          <w:lang w:val="it-IT"/>
        </w:rPr>
        <w:t xml:space="preserve">12. </w:t>
      </w:r>
      <w:r w:rsidRPr="00B567FA">
        <w:rPr>
          <w:rFonts w:ascii="Trebuchet MS" w:hAnsi="Trebuchet MS" w:cs="Arial"/>
        </w:rPr>
        <w:t>În c</w:t>
      </w:r>
      <w:r w:rsidRPr="00B567FA">
        <w:rPr>
          <w:rFonts w:ascii="Trebuchet MS" w:hAnsi="Trebuchet MS" w:cs="Arial"/>
          <w:lang w:val="it-IT"/>
        </w:rPr>
        <w:t xml:space="preserve">onformitate cu prevederile Legii Apelor nr. 107/1996, </w:t>
      </w:r>
      <w:r w:rsidRPr="00B567FA">
        <w:rPr>
          <w:rFonts w:ascii="Trebuchet MS" w:hAnsi="Trebuchet MS" w:cs="Arial"/>
          <w:bCs/>
          <w:color w:val="000000"/>
        </w:rPr>
        <w:t>cu modificările și completările ulterioare, Articolul 81, alineatul (3</w:t>
      </w:r>
      <w:r w:rsidRPr="00B567FA">
        <w:rPr>
          <w:rFonts w:ascii="Trebuchet MS" w:hAnsi="Trebuchet MS" w:cs="Arial"/>
          <w:bCs/>
          <w:color w:val="000000"/>
          <w:vertAlign w:val="superscript"/>
        </w:rPr>
        <w:t>4</w:t>
      </w:r>
      <w:r w:rsidRPr="00B567FA">
        <w:rPr>
          <w:rFonts w:ascii="Trebuchet MS" w:hAnsi="Trebuchet MS" w:cs="Arial"/>
          <w:bCs/>
          <w:color w:val="000000"/>
        </w:rPr>
        <w:t>)</w:t>
      </w:r>
      <w:r w:rsidRPr="00B567FA">
        <w:rPr>
          <w:rFonts w:ascii="Trebuchet MS" w:hAnsi="Trebuchet MS" w:cs="Arial"/>
          <w:bCs/>
          <w:color w:val="000000"/>
          <w:lang w:val="en-US"/>
        </w:rPr>
        <w:t xml:space="preserve">: Pentru utilizarea domeniului public, în vederea </w:t>
      </w:r>
      <w:r w:rsidRPr="00B567FA">
        <w:rPr>
          <w:rFonts w:ascii="Trebuchet MS" w:hAnsi="Trebuchet MS" w:cs="Arial"/>
          <w:bCs/>
          <w:color w:val="000000"/>
          <w:lang w:val="en-US"/>
        </w:rPr>
        <w:lastRenderedPageBreak/>
        <w:t>traversării/subtraversării bunurilor administrate de Administrația Națională “Apele Române”, se va institui un tarif de utilizare.</w:t>
      </w:r>
      <w:r w:rsidRPr="00B567FA">
        <w:rPr>
          <w:rFonts w:ascii="Trebuchet MS" w:hAnsi="Trebuchet MS" w:cs="Arial"/>
          <w:lang w:val="it-IT"/>
        </w:rPr>
        <w:t xml:space="preserve"> </w:t>
      </w:r>
    </w:p>
    <w:p w14:paraId="6C59342E" w14:textId="77777777" w:rsidR="00F725BC" w:rsidRPr="00B567FA" w:rsidRDefault="00F725BC" w:rsidP="00F725BC">
      <w:pPr>
        <w:spacing w:after="0" w:line="276" w:lineRule="auto"/>
        <w:jc w:val="both"/>
        <w:rPr>
          <w:rFonts w:ascii="Trebuchet MS" w:hAnsi="Trebuchet MS" w:cs="Arial"/>
          <w:lang w:val="it-IT"/>
        </w:rPr>
      </w:pPr>
      <w:r w:rsidRPr="00B567FA">
        <w:rPr>
          <w:rFonts w:ascii="Trebuchet MS" w:hAnsi="Trebuchet MS" w:cs="Arial"/>
        </w:rPr>
        <w:t>13.</w:t>
      </w:r>
      <w:r w:rsidRPr="00B567FA">
        <w:rPr>
          <w:rFonts w:ascii="Trebuchet MS" w:hAnsi="Trebuchet MS" w:cs="Arial"/>
          <w:lang w:val="es-ES"/>
        </w:rPr>
        <w:t xml:space="preserve"> </w:t>
      </w:r>
      <w:r w:rsidRPr="00B567FA">
        <w:rPr>
          <w:rFonts w:ascii="Trebuchet MS" w:hAnsi="Trebuchet MS" w:cs="Arial"/>
        </w:rPr>
        <w:t>La punerea în funcţiune a lucrărilor avizate, beneficiarul va solicita și va obţine autorizaţia de gospodărire a apelor, conform prevederilor Legii Apelor nr. 107/1996 cu modificările și completările ulterioare.</w:t>
      </w:r>
    </w:p>
    <w:p w14:paraId="5CDE270B" w14:textId="77777777" w:rsidR="004D307F" w:rsidRPr="00B567FA" w:rsidRDefault="004D307F" w:rsidP="004D307F">
      <w:pPr>
        <w:autoSpaceDE w:val="0"/>
        <w:autoSpaceDN w:val="0"/>
        <w:adjustRightInd w:val="0"/>
        <w:spacing w:after="0" w:line="240" w:lineRule="auto"/>
        <w:jc w:val="both"/>
        <w:rPr>
          <w:rFonts w:ascii="Trebuchet MS" w:eastAsia="Times New Roman" w:hAnsi="Trebuchet MS" w:cs="Arial"/>
          <w:b/>
          <w:i/>
          <w:noProof/>
          <w:color w:val="FF0000"/>
          <w:lang w:eastAsia="en-GB"/>
        </w:rPr>
      </w:pPr>
    </w:p>
    <w:p w14:paraId="518CA73D" w14:textId="77777777" w:rsidR="004D307F" w:rsidRPr="00B567FA" w:rsidRDefault="004D307F" w:rsidP="004D307F">
      <w:pPr>
        <w:autoSpaceDE w:val="0"/>
        <w:autoSpaceDN w:val="0"/>
        <w:adjustRightInd w:val="0"/>
        <w:spacing w:after="0" w:line="240" w:lineRule="auto"/>
        <w:jc w:val="both"/>
        <w:rPr>
          <w:rFonts w:ascii="Trebuchet MS" w:hAnsi="Trebuchet MS" w:cs="Arial"/>
          <w:b/>
          <w:i/>
          <w:noProof/>
        </w:rPr>
      </w:pPr>
      <w:r w:rsidRPr="00B567FA">
        <w:rPr>
          <w:rFonts w:ascii="Trebuchet MS" w:eastAsia="Times New Roman" w:hAnsi="Trebuchet MS" w:cs="Arial"/>
          <w:b/>
          <w:i/>
          <w:noProof/>
          <w:lang w:eastAsia="en-GB"/>
        </w:rPr>
        <w:t>Caracteristicile proiectului si/sau condiţiile de realizare a proiectului</w:t>
      </w:r>
      <w:r w:rsidRPr="00B567FA">
        <w:rPr>
          <w:rFonts w:ascii="Trebuchet MS" w:hAnsi="Trebuchet MS" w:cs="Arial"/>
          <w:b/>
          <w:i/>
          <w:noProof/>
        </w:rPr>
        <w:t>:</w:t>
      </w:r>
    </w:p>
    <w:p w14:paraId="1BF8ABA0" w14:textId="24187A6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color w:val="FF0000"/>
          <w:lang w:val="ro-RO"/>
        </w:rPr>
        <w:t xml:space="preserve">Respectarea condiţiilor din </w:t>
      </w:r>
      <w:r w:rsidRPr="00B567FA">
        <w:rPr>
          <w:rFonts w:ascii="Trebuchet MS" w:hAnsi="Trebuchet MS" w:cs="Arial"/>
          <w:b/>
          <w:i/>
          <w:color w:val="FF0000"/>
          <w:u w:val="single"/>
          <w:lang w:val="ro-RO"/>
        </w:rPr>
        <w:t xml:space="preserve">Avizul de gospodărire a apelor nr. </w:t>
      </w:r>
      <w:r w:rsidR="00F725BC" w:rsidRPr="00B567FA">
        <w:rPr>
          <w:rFonts w:ascii="Trebuchet MS" w:hAnsi="Trebuchet MS" w:cs="Arial"/>
          <w:b/>
          <w:i/>
          <w:color w:val="FF0000"/>
          <w:u w:val="single"/>
          <w:lang w:val="ro-RO"/>
        </w:rPr>
        <w:t>.......................................</w:t>
      </w:r>
      <w:r w:rsidRPr="00B567FA">
        <w:rPr>
          <w:rFonts w:ascii="Trebuchet MS" w:hAnsi="Trebuchet MS" w:cs="Arial"/>
          <w:b/>
          <w:i/>
          <w:color w:val="FF0000"/>
          <w:lang w:val="ro-RO"/>
        </w:rPr>
        <w:t xml:space="preserve">, </w:t>
      </w:r>
      <w:r w:rsidRPr="00B567FA">
        <w:rPr>
          <w:rFonts w:ascii="Trebuchet MS" w:hAnsi="Trebuchet MS" w:cs="Arial"/>
          <w:color w:val="FF0000"/>
          <w:lang w:val="ro-RO"/>
        </w:rPr>
        <w:t xml:space="preserve">eliberat de </w:t>
      </w:r>
      <w:r w:rsidRPr="00B567FA">
        <w:rPr>
          <w:rFonts w:ascii="Trebuchet MS" w:hAnsi="Trebuchet MS" w:cs="Arial"/>
          <w:b/>
          <w:i/>
          <w:color w:val="FF0000"/>
          <w:lang w:val="ro-RO"/>
        </w:rPr>
        <w:t>Sistemul de Gospodărire a Apelor Sălaj</w:t>
      </w:r>
      <w:r w:rsidRPr="00B567FA">
        <w:rPr>
          <w:rFonts w:ascii="Trebuchet MS" w:hAnsi="Trebuchet MS" w:cs="Arial"/>
          <w:noProof/>
          <w:lang w:val="ro-RO"/>
        </w:rPr>
        <w:t>.</w:t>
      </w:r>
    </w:p>
    <w:p w14:paraId="2DDCD226"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Respectarea prevederilor art. 20 alin</w:t>
      </w:r>
      <w:r w:rsidRPr="00B567FA">
        <w:rPr>
          <w:rFonts w:ascii="Trebuchet MS" w:hAnsi="Trebuchet MS" w:cs="Arial"/>
          <w:lang w:val="ro-RO"/>
        </w:rPr>
        <w:t xml:space="preserve">. (1) din </w:t>
      </w:r>
      <w:r w:rsidRPr="00B567FA">
        <w:rPr>
          <w:rFonts w:ascii="Trebuchet MS" w:hAnsi="Trebuchet MS" w:cs="Arial"/>
          <w:lang w:val="ro-RO" w:eastAsia="ro-RO"/>
        </w:rPr>
        <w:t>Legea nr. 292/2018</w:t>
      </w:r>
      <w:r w:rsidRPr="00B567FA">
        <w:rPr>
          <w:rFonts w:ascii="Trebuchet MS" w:hAnsi="Trebuchet MS" w:cs="Arial"/>
          <w:lang w:val="ro-RO"/>
        </w:rPr>
        <w:t>: "</w:t>
      </w:r>
      <w:r w:rsidRPr="00B567FA">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567FA">
        <w:rPr>
          <w:rFonts w:ascii="Trebuchet MS" w:hAnsi="Trebuchet MS" w:cs="Arial"/>
          <w:lang w:val="ro-RO"/>
        </w:rPr>
        <w:t>."</w:t>
      </w:r>
    </w:p>
    <w:p w14:paraId="0B76B80D"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w:t>
      </w:r>
    </w:p>
    <w:p w14:paraId="647F7FB2"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Colectarea deşeurilor rezultate pe durata execuţiei lucrărilor și depozitarea/ valorificarea acestora cu respectarea prevederilor legislaţiei privind regimul deşeurilor.</w:t>
      </w:r>
    </w:p>
    <w:p w14:paraId="0A52B99E"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Respectarea prevederilor actelor/avizelor emise de alte autorităţi pentru prezentul proiect.</w:t>
      </w:r>
    </w:p>
    <w:p w14:paraId="22A78FBB"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Respectarea prevederilor Ord. 119/2014, cu modificările ulterioare, privind nivelul de zgomot.</w:t>
      </w:r>
    </w:p>
    <w:p w14:paraId="1141CEA8"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Înterzicerea depozitării direct pe sol a deşeurilor sau a materialelor cu pericol de poluare.</w:t>
      </w:r>
    </w:p>
    <w:p w14:paraId="24A1AEB7"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Luarea tuturor măsurilor de prevenire eficientă a poluării, care să asigure că nicio poluare importantă nu va fi cauzată.</w:t>
      </w:r>
    </w:p>
    <w:p w14:paraId="69B87859"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64EDCE50"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Prevenirea accidentelor si limitarea consecințelor acesora.</w:t>
      </w:r>
    </w:p>
    <w:p w14:paraId="1210C70E"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Se vor lua toate măsurile necesare pentru a preveni producerea de pulberi (praf) în toate fazele proiectului.</w:t>
      </w:r>
    </w:p>
    <w:p w14:paraId="28B11E75"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Să supravegheze desfășurarea activității, astfel încât să nu se producă fenomene de poluare.</w:t>
      </w:r>
    </w:p>
    <w:p w14:paraId="2DEA3516"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Se interzice depozitarea pe amplasament de substanțe si preparate periculoase.</w:t>
      </w:r>
    </w:p>
    <w:p w14:paraId="0D036AE1"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Menținerea în stare de curățenie a spațiului destinat implementării proiectului, fără depozitări necontrolate de deșeuri.</w:t>
      </w:r>
    </w:p>
    <w:p w14:paraId="57280411"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 xml:space="preserve">Colectarea selectivă si controlată a deșeurilor pe categorii, valorificarea celor reciclabile si eliminarea celor nerecuperabile prin firme specializate si autorizate, conform </w:t>
      </w:r>
      <w:r w:rsidRPr="00B567FA">
        <w:rPr>
          <w:rFonts w:ascii="Trebuchet MS" w:hAnsi="Trebuchet MS" w:cs="Arial"/>
          <w:bCs/>
          <w:noProof/>
          <w:lang w:val="ro-RO"/>
        </w:rPr>
        <w:t>prevederilor prevederilor OUG nr. 92/2021, privind regimul deșeurilor, aprobata prin Legea  nr. 17/2023</w:t>
      </w:r>
      <w:r w:rsidRPr="00B567FA">
        <w:rPr>
          <w:rFonts w:ascii="Trebuchet MS" w:hAnsi="Trebuchet MS" w:cs="Arial"/>
          <w:noProof/>
          <w:lang w:val="ro-RO"/>
        </w:rPr>
        <w:t>.</w:t>
      </w:r>
    </w:p>
    <w:p w14:paraId="3530E135"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Asigurarea refacerii mediului în toată zona de implementare a proiectului.</w:t>
      </w:r>
    </w:p>
    <w:p w14:paraId="2F3C90B6"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Se impune respectarea cu strictețe a amplasamentului, fără extinderi sau modificări ulterioare.</w:t>
      </w:r>
    </w:p>
    <w:p w14:paraId="41886385"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285EB125" w14:textId="77777777" w:rsidR="004D307F" w:rsidRPr="00B567FA" w:rsidRDefault="004D307F" w:rsidP="004D307F">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lang w:val="ro-RO"/>
        </w:rPr>
      </w:pPr>
      <w:r w:rsidRPr="00B567FA">
        <w:rPr>
          <w:rFonts w:ascii="Trebuchet MS" w:hAnsi="Trebuchet MS" w:cs="Arial"/>
          <w:lang w:val="ro-RO"/>
        </w:rPr>
        <w:t xml:space="preserve">Conform art. 43, alin. 3-4 din anexa. nr. 5 la procedură, din </w:t>
      </w:r>
      <w:r w:rsidRPr="00B567FA">
        <w:rPr>
          <w:rFonts w:ascii="Trebuchet MS" w:hAnsi="Trebuchet MS" w:cs="Arial"/>
          <w:lang w:val="ro-RO" w:eastAsia="ro-RO"/>
        </w:rPr>
        <w:t xml:space="preserve">Legea nr. 292/2018 </w:t>
      </w:r>
      <w:r w:rsidRPr="00B567FA">
        <w:rPr>
          <w:rFonts w:ascii="Trebuchet MS" w:hAnsi="Trebuchet MS" w:cs="Arial"/>
          <w:i/>
          <w:lang w:val="ro-RO"/>
        </w:rPr>
        <w:t>privind evaluarea impactului anumitor proiecte publice si private asupra mediului</w:t>
      </w:r>
      <w:r w:rsidRPr="00B567FA">
        <w:rPr>
          <w:rFonts w:ascii="Trebuchet MS" w:hAnsi="Trebuchet MS" w:cs="Arial"/>
          <w:lang w:val="ro-RO"/>
        </w:rPr>
        <w:t xml:space="preserve">: </w:t>
      </w:r>
      <w:r w:rsidRPr="00B567FA">
        <w:rPr>
          <w:rFonts w:ascii="Trebuchet MS" w:hAnsi="Trebuchet MS" w:cs="Arial"/>
          <w:bCs/>
          <w:lang w:val="ro-RO"/>
        </w:rPr>
        <w:t>(3)</w:t>
      </w:r>
      <w:r w:rsidRPr="00B567FA">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567FA">
        <w:rPr>
          <w:rFonts w:ascii="Trebuchet MS" w:hAnsi="Trebuchet MS" w:cs="Arial"/>
          <w:bCs/>
          <w:lang w:val="ro-RO"/>
        </w:rPr>
        <w:t>(4)</w:t>
      </w:r>
      <w:r w:rsidRPr="00B567FA">
        <w:rPr>
          <w:rFonts w:ascii="Trebuchet MS" w:hAnsi="Trebuchet MS" w:cs="Arial"/>
          <w:lang w:val="ro-RO"/>
        </w:rPr>
        <w:t xml:space="preserve"> Procesul-verbal întocmit în situaţia prevăzută la alin. (3) se </w:t>
      </w:r>
      <w:r w:rsidRPr="00B567FA">
        <w:rPr>
          <w:rFonts w:ascii="Trebuchet MS" w:hAnsi="Trebuchet MS" w:cs="Arial"/>
          <w:noProof/>
          <w:lang w:val="ro-RO"/>
        </w:rPr>
        <w:t>anexează si face parte integrantă din procesul-verbal de recepţie la terminarea lucrărilor;</w:t>
      </w:r>
    </w:p>
    <w:p w14:paraId="53BEAB63" w14:textId="77777777" w:rsidR="004D307F" w:rsidRPr="00B567FA" w:rsidRDefault="004D307F" w:rsidP="004D307F">
      <w:pPr>
        <w:spacing w:after="0" w:line="240" w:lineRule="auto"/>
        <w:jc w:val="both"/>
        <w:rPr>
          <w:rFonts w:ascii="Trebuchet MS" w:eastAsia="Times New Roman" w:hAnsi="Trebuchet MS" w:cs="Arial"/>
          <w:noProof/>
          <w:lang w:eastAsia="en-GB"/>
        </w:rPr>
      </w:pPr>
    </w:p>
    <w:p w14:paraId="54C1D1BA" w14:textId="77777777" w:rsidR="004D307F" w:rsidRPr="00B567FA" w:rsidRDefault="004D307F" w:rsidP="004D307F">
      <w:pPr>
        <w:spacing w:after="0" w:line="240" w:lineRule="auto"/>
        <w:ind w:firstLine="360"/>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xml:space="preserve">Prezenta decizie este valabilă pe toată perioada de realizare a proiectului, iar în situaţia în care intervin elemente noi, necunoscute la data emiterii prezentei decizii, sau se modifică condiţiile care </w:t>
      </w:r>
      <w:r w:rsidRPr="00B567FA">
        <w:rPr>
          <w:rFonts w:ascii="Trebuchet MS" w:eastAsia="Times New Roman" w:hAnsi="Trebuchet MS" w:cs="Arial"/>
          <w:noProof/>
          <w:lang w:eastAsia="en-GB"/>
        </w:rPr>
        <w:lastRenderedPageBreak/>
        <w:t>au stat la baza emiterii acesteia, titularul proiectului are obligaţia de a notifica autoritatea competentă emitentă.</w:t>
      </w:r>
    </w:p>
    <w:p w14:paraId="2A97A177" w14:textId="77777777" w:rsidR="004D307F" w:rsidRPr="00B567FA" w:rsidRDefault="004D307F" w:rsidP="004D307F">
      <w:pPr>
        <w:spacing w:after="0" w:line="240" w:lineRule="auto"/>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161A245B" w14:textId="77777777" w:rsidR="004D307F" w:rsidRPr="00B567FA" w:rsidRDefault="004D307F" w:rsidP="004D307F">
      <w:pPr>
        <w:spacing w:after="0" w:line="240" w:lineRule="auto"/>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B567FA">
        <w:rPr>
          <w:rFonts w:ascii="Trebuchet MS" w:hAnsi="Trebuchet MS" w:cs="Arial"/>
          <w:lang w:eastAsia="ro-RO"/>
        </w:rPr>
        <w:t>Legea nr. 292/2018</w:t>
      </w:r>
      <w:r w:rsidRPr="00B567FA">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03F16D89" w14:textId="77777777" w:rsidR="004D307F" w:rsidRPr="00B567FA" w:rsidRDefault="004D307F" w:rsidP="004D307F">
      <w:pPr>
        <w:spacing w:after="0" w:line="240" w:lineRule="auto"/>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003D644" w14:textId="77777777" w:rsidR="004D307F" w:rsidRPr="00B567FA" w:rsidRDefault="004D307F" w:rsidP="004D307F">
      <w:pPr>
        <w:spacing w:after="0" w:line="240" w:lineRule="auto"/>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xml:space="preserve">    Înainte de a se adresa instanţei de contencios administrativ competente, persoanele prevăzute la art. 21 din </w:t>
      </w:r>
      <w:r w:rsidRPr="00B567FA">
        <w:rPr>
          <w:rFonts w:ascii="Trebuchet MS" w:hAnsi="Trebuchet MS" w:cs="Arial"/>
          <w:lang w:eastAsia="ro-RO"/>
        </w:rPr>
        <w:t>Legea nr. 292/2018</w:t>
      </w:r>
      <w:r w:rsidRPr="00B567FA">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E3FE312" w14:textId="77777777" w:rsidR="004D307F" w:rsidRPr="00B567FA" w:rsidRDefault="004D307F" w:rsidP="004D307F">
      <w:pPr>
        <w:spacing w:after="0" w:line="240" w:lineRule="auto"/>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43F6E063" w14:textId="77777777" w:rsidR="004D307F" w:rsidRPr="00B567FA" w:rsidRDefault="004D307F" w:rsidP="004D307F">
      <w:pPr>
        <w:spacing w:after="0" w:line="240" w:lineRule="auto"/>
        <w:jc w:val="both"/>
        <w:rPr>
          <w:rFonts w:ascii="Trebuchet MS" w:eastAsia="Times New Roman" w:hAnsi="Trebuchet MS" w:cs="Arial"/>
          <w:noProof/>
          <w:lang w:eastAsia="en-GB"/>
        </w:rPr>
      </w:pPr>
      <w:r w:rsidRPr="00B567FA">
        <w:rPr>
          <w:rFonts w:ascii="Trebuchet MS" w:eastAsia="Times New Roman" w:hAnsi="Trebuchet MS" w:cs="Arial"/>
          <w:noProof/>
          <w:lang w:eastAsia="en-GB"/>
        </w:rPr>
        <w:t>    Procedura de soluţionare a plângerii prealabile prevăzută la art. 22 alin. (1) este gratuită si trebuie să fie echitabilă, rapidă si corectă.</w:t>
      </w:r>
    </w:p>
    <w:p w14:paraId="710B0E4D" w14:textId="77777777" w:rsidR="004D307F" w:rsidRPr="00B567FA" w:rsidRDefault="004D307F" w:rsidP="004D307F">
      <w:pPr>
        <w:autoSpaceDE w:val="0"/>
        <w:autoSpaceDN w:val="0"/>
        <w:adjustRightInd w:val="0"/>
        <w:spacing w:after="0" w:line="240" w:lineRule="auto"/>
        <w:jc w:val="both"/>
        <w:rPr>
          <w:rFonts w:ascii="Trebuchet MS" w:hAnsi="Trebuchet MS" w:cs="Arial"/>
          <w:noProof/>
        </w:rPr>
      </w:pPr>
      <w:r w:rsidRPr="00B567FA">
        <w:rPr>
          <w:rFonts w:ascii="Trebuchet MS" w:hAnsi="Trebuchet MS" w:cs="Arial"/>
          <w:noProof/>
        </w:rPr>
        <w:t xml:space="preserve">    Prezenta decizie poate fi contestată în conformitate cu prevederile </w:t>
      </w:r>
      <w:r w:rsidRPr="00B567FA">
        <w:rPr>
          <w:rFonts w:ascii="Trebuchet MS" w:hAnsi="Trebuchet MS" w:cs="Arial"/>
          <w:lang w:eastAsia="ro-RO"/>
        </w:rPr>
        <w:t>Legii nr. 292/2018</w:t>
      </w:r>
      <w:r w:rsidRPr="00B567FA">
        <w:rPr>
          <w:rFonts w:ascii="Trebuchet MS" w:eastAsia="Times New Roman" w:hAnsi="Trebuchet MS" w:cs="Arial"/>
          <w:noProof/>
          <w:lang w:eastAsia="en-GB"/>
        </w:rPr>
        <w:t xml:space="preserve"> privind evaluarea impactului anumitor proiecte publice si private asupra mediului</w:t>
      </w:r>
      <w:r w:rsidRPr="00B567FA">
        <w:rPr>
          <w:rFonts w:ascii="Trebuchet MS" w:hAnsi="Trebuchet MS" w:cs="Arial"/>
          <w:b/>
          <w:lang w:eastAsia="ro-RO"/>
        </w:rPr>
        <w:t xml:space="preserve"> </w:t>
      </w:r>
      <w:r w:rsidRPr="00B567FA">
        <w:rPr>
          <w:rFonts w:ascii="Trebuchet MS" w:hAnsi="Trebuchet MS" w:cs="Arial"/>
          <w:noProof/>
        </w:rPr>
        <w:t>si ale Legii contenciosului administrativ nr. 554/2004, cu modificările si completările ulterioare.</w:t>
      </w:r>
    </w:p>
    <w:p w14:paraId="5030A618" w14:textId="77777777" w:rsidR="004D307F" w:rsidRPr="00B567FA" w:rsidRDefault="004D307F" w:rsidP="004D307F">
      <w:pPr>
        <w:autoSpaceDE w:val="0"/>
        <w:autoSpaceDN w:val="0"/>
        <w:adjustRightInd w:val="0"/>
        <w:spacing w:after="0" w:line="240" w:lineRule="auto"/>
        <w:jc w:val="both"/>
        <w:rPr>
          <w:rFonts w:ascii="Trebuchet MS" w:hAnsi="Trebuchet MS" w:cs="Arial"/>
          <w:noProof/>
        </w:rPr>
      </w:pPr>
      <w:r w:rsidRPr="00B567FA">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7560C5F3" w14:textId="77777777" w:rsidR="004D307F" w:rsidRPr="00B567FA" w:rsidRDefault="004D307F" w:rsidP="004D307F">
      <w:pPr>
        <w:spacing w:after="0" w:line="240" w:lineRule="auto"/>
        <w:rPr>
          <w:rFonts w:ascii="Trebuchet MS" w:hAnsi="Trebuchet MS" w:cs="Arial"/>
          <w:b/>
          <w:bCs/>
        </w:rPr>
      </w:pPr>
    </w:p>
    <w:p w14:paraId="1C96F650" w14:textId="77777777" w:rsidR="004D307F" w:rsidRPr="00B567FA" w:rsidRDefault="004D307F" w:rsidP="004D307F">
      <w:pPr>
        <w:spacing w:after="0" w:line="240" w:lineRule="auto"/>
        <w:rPr>
          <w:rFonts w:ascii="Trebuchet MS" w:hAnsi="Trebuchet MS" w:cs="Arial"/>
          <w:b/>
          <w:bCs/>
        </w:rPr>
      </w:pPr>
    </w:p>
    <w:p w14:paraId="6674186D" w14:textId="77777777" w:rsidR="004D307F" w:rsidRPr="00B567FA" w:rsidRDefault="004D307F" w:rsidP="004D307F">
      <w:pPr>
        <w:spacing w:after="0" w:line="240" w:lineRule="auto"/>
        <w:jc w:val="center"/>
        <w:rPr>
          <w:rFonts w:ascii="Trebuchet MS" w:hAnsi="Trebuchet MS" w:cs="Arial"/>
          <w:b/>
          <w:bCs/>
        </w:rPr>
      </w:pPr>
    </w:p>
    <w:p w14:paraId="0EDA04BD" w14:textId="77777777" w:rsidR="004D307F" w:rsidRDefault="004D307F" w:rsidP="004D307F">
      <w:pPr>
        <w:spacing w:after="0" w:line="240" w:lineRule="auto"/>
        <w:jc w:val="center"/>
        <w:rPr>
          <w:rFonts w:ascii="Arial" w:hAnsi="Arial" w:cs="Arial"/>
          <w:b/>
          <w:bCs/>
          <w:sz w:val="24"/>
          <w:szCs w:val="24"/>
        </w:rPr>
      </w:pPr>
    </w:p>
    <w:p w14:paraId="5CF472CB" w14:textId="77777777" w:rsidR="004D307F" w:rsidRDefault="004D307F" w:rsidP="004D307F">
      <w:pPr>
        <w:spacing w:after="0" w:line="240" w:lineRule="auto"/>
        <w:jc w:val="center"/>
        <w:rPr>
          <w:rFonts w:ascii="Arial" w:hAnsi="Arial" w:cs="Arial"/>
          <w:b/>
          <w:bCs/>
          <w:sz w:val="24"/>
          <w:szCs w:val="24"/>
        </w:rPr>
      </w:pPr>
    </w:p>
    <w:p w14:paraId="28E4AF10" w14:textId="77777777" w:rsidR="004D307F" w:rsidRDefault="004D307F" w:rsidP="004D307F">
      <w:pPr>
        <w:spacing w:after="0" w:line="240" w:lineRule="auto"/>
        <w:jc w:val="center"/>
        <w:rPr>
          <w:rFonts w:ascii="Arial" w:hAnsi="Arial" w:cs="Arial"/>
          <w:b/>
          <w:bCs/>
          <w:sz w:val="24"/>
          <w:szCs w:val="24"/>
        </w:rPr>
      </w:pPr>
    </w:p>
    <w:p w14:paraId="681CC011" w14:textId="77777777" w:rsidR="004D307F" w:rsidRPr="004E47BC" w:rsidRDefault="004D307F" w:rsidP="004D307F">
      <w:pPr>
        <w:spacing w:after="0" w:line="240" w:lineRule="auto"/>
        <w:jc w:val="center"/>
        <w:rPr>
          <w:rFonts w:ascii="Arial" w:hAnsi="Arial" w:cs="Arial"/>
          <w:b/>
          <w:bCs/>
          <w:sz w:val="24"/>
          <w:szCs w:val="24"/>
        </w:rPr>
      </w:pPr>
    </w:p>
    <w:p w14:paraId="3201426A" w14:textId="77777777" w:rsidR="004D307F" w:rsidRPr="004E47BC" w:rsidRDefault="004D307F" w:rsidP="004D307F">
      <w:pPr>
        <w:spacing w:after="0" w:line="240" w:lineRule="auto"/>
        <w:jc w:val="center"/>
        <w:rPr>
          <w:rFonts w:ascii="Arial" w:hAnsi="Arial" w:cs="Arial"/>
          <w:b/>
          <w:bCs/>
          <w:sz w:val="24"/>
          <w:szCs w:val="24"/>
        </w:rPr>
      </w:pPr>
      <w:r w:rsidRPr="004E47BC">
        <w:rPr>
          <w:rFonts w:ascii="Arial" w:hAnsi="Arial" w:cs="Arial"/>
          <w:b/>
          <w:bCs/>
          <w:sz w:val="24"/>
          <w:szCs w:val="24"/>
        </w:rPr>
        <w:t>DIRECTOR EXECUTIV</w:t>
      </w:r>
    </w:p>
    <w:p w14:paraId="755DA81C" w14:textId="77777777" w:rsidR="004D307F" w:rsidRPr="004E47BC" w:rsidRDefault="004D307F" w:rsidP="004D307F">
      <w:pPr>
        <w:spacing w:after="0" w:line="240" w:lineRule="auto"/>
        <w:jc w:val="center"/>
        <w:rPr>
          <w:rFonts w:ascii="Arial" w:hAnsi="Arial" w:cs="Arial"/>
          <w:b/>
          <w:bCs/>
          <w:sz w:val="24"/>
          <w:szCs w:val="24"/>
        </w:rPr>
      </w:pPr>
      <w:r w:rsidRPr="004E47BC">
        <w:rPr>
          <w:rFonts w:ascii="Arial" w:hAnsi="Arial" w:cs="Arial"/>
          <w:b/>
          <w:bCs/>
          <w:sz w:val="24"/>
          <w:szCs w:val="24"/>
        </w:rPr>
        <w:t>dr. ing. Aurica GREC</w:t>
      </w:r>
    </w:p>
    <w:p w14:paraId="25071E94" w14:textId="77777777" w:rsidR="004D307F" w:rsidRPr="004E47BC" w:rsidRDefault="004D307F" w:rsidP="004D307F">
      <w:pPr>
        <w:spacing w:after="0" w:line="360" w:lineRule="auto"/>
        <w:jc w:val="both"/>
        <w:rPr>
          <w:rFonts w:ascii="Arial" w:hAnsi="Arial" w:cs="Arial"/>
          <w:b/>
          <w:bCs/>
          <w:sz w:val="24"/>
          <w:szCs w:val="24"/>
        </w:rPr>
      </w:pPr>
      <w:r w:rsidRPr="004E47BC">
        <w:rPr>
          <w:rFonts w:ascii="Arial" w:hAnsi="Arial" w:cs="Arial"/>
          <w:b/>
          <w:bCs/>
          <w:sz w:val="24"/>
          <w:szCs w:val="24"/>
        </w:rPr>
        <w:t xml:space="preserve">         </w:t>
      </w:r>
    </w:p>
    <w:p w14:paraId="1D2CD687" w14:textId="77777777" w:rsidR="004D307F" w:rsidRPr="004E47BC" w:rsidRDefault="004D307F" w:rsidP="004D307F">
      <w:pPr>
        <w:spacing w:after="0" w:line="360" w:lineRule="auto"/>
        <w:jc w:val="both"/>
        <w:rPr>
          <w:rFonts w:ascii="Arial" w:hAnsi="Arial" w:cs="Arial"/>
          <w:b/>
          <w:bCs/>
          <w:sz w:val="24"/>
          <w:szCs w:val="24"/>
        </w:rPr>
      </w:pPr>
      <w:r w:rsidRPr="004E47BC">
        <w:rPr>
          <w:rFonts w:ascii="Arial" w:hAnsi="Arial" w:cs="Arial"/>
          <w:b/>
          <w:bCs/>
          <w:sz w:val="24"/>
          <w:szCs w:val="24"/>
        </w:rPr>
        <w:t xml:space="preserve">       </w:t>
      </w:r>
    </w:p>
    <w:p w14:paraId="14F88998" w14:textId="5AB13C77" w:rsidR="004D307F" w:rsidRPr="004E47BC" w:rsidRDefault="004D307F" w:rsidP="004D307F">
      <w:pPr>
        <w:spacing w:after="0" w:line="240" w:lineRule="auto"/>
        <w:jc w:val="both"/>
        <w:outlineLvl w:val="0"/>
        <w:rPr>
          <w:rFonts w:ascii="Arial" w:hAnsi="Arial" w:cs="Arial"/>
          <w:bCs/>
          <w:sz w:val="24"/>
          <w:szCs w:val="24"/>
        </w:rPr>
      </w:pPr>
    </w:p>
    <w:p w14:paraId="1DC34252" w14:textId="77777777" w:rsidR="004D307F" w:rsidRPr="004E47BC" w:rsidRDefault="004D307F" w:rsidP="004D307F">
      <w:pPr>
        <w:spacing w:after="0" w:line="240" w:lineRule="auto"/>
        <w:jc w:val="both"/>
        <w:outlineLvl w:val="0"/>
        <w:rPr>
          <w:rFonts w:ascii="Arial" w:hAnsi="Arial" w:cs="Arial"/>
          <w:bCs/>
          <w:sz w:val="24"/>
          <w:szCs w:val="24"/>
        </w:rPr>
      </w:pPr>
    </w:p>
    <w:p w14:paraId="66D3FCCF" w14:textId="77777777" w:rsidR="004D307F" w:rsidRPr="004E47BC" w:rsidRDefault="004D307F" w:rsidP="004D307F">
      <w:pPr>
        <w:spacing w:after="0" w:line="240" w:lineRule="auto"/>
        <w:jc w:val="both"/>
        <w:outlineLvl w:val="0"/>
        <w:rPr>
          <w:rFonts w:ascii="Arial" w:hAnsi="Arial" w:cs="Arial"/>
          <w:bCs/>
          <w:sz w:val="24"/>
          <w:szCs w:val="24"/>
        </w:rPr>
      </w:pPr>
      <w:r w:rsidRPr="004E47BC">
        <w:rPr>
          <w:rFonts w:ascii="Arial" w:hAnsi="Arial" w:cs="Arial"/>
          <w:bCs/>
          <w:sz w:val="24"/>
          <w:szCs w:val="24"/>
        </w:rPr>
        <w:t xml:space="preserve">Şef serviciu Avize, Acorduri, Autorizații, </w:t>
      </w:r>
      <w:r w:rsidRPr="004E47BC">
        <w:rPr>
          <w:rFonts w:ascii="Arial" w:hAnsi="Arial" w:cs="Arial"/>
          <w:bCs/>
          <w:sz w:val="24"/>
          <w:szCs w:val="24"/>
        </w:rPr>
        <w:tab/>
      </w:r>
      <w:r w:rsidRPr="004E47BC">
        <w:rPr>
          <w:rFonts w:ascii="Arial" w:hAnsi="Arial" w:cs="Arial"/>
          <w:bCs/>
          <w:sz w:val="24"/>
          <w:szCs w:val="24"/>
        </w:rPr>
        <w:tab/>
      </w:r>
      <w:r w:rsidRPr="004E47BC">
        <w:rPr>
          <w:rFonts w:ascii="Arial" w:hAnsi="Arial" w:cs="Arial"/>
          <w:bCs/>
          <w:sz w:val="24"/>
          <w:szCs w:val="24"/>
        </w:rPr>
        <w:tab/>
      </w:r>
      <w:r w:rsidRPr="004E47BC">
        <w:rPr>
          <w:rFonts w:ascii="Arial" w:hAnsi="Arial" w:cs="Arial"/>
          <w:bCs/>
          <w:sz w:val="24"/>
          <w:szCs w:val="24"/>
        </w:rPr>
        <w:tab/>
        <w:t xml:space="preserve">                       </w:t>
      </w:r>
    </w:p>
    <w:p w14:paraId="6D9673CD" w14:textId="77777777" w:rsidR="004D307F" w:rsidRPr="004E47BC" w:rsidRDefault="004D307F" w:rsidP="004D307F">
      <w:pPr>
        <w:spacing w:after="0" w:line="240" w:lineRule="auto"/>
        <w:jc w:val="both"/>
        <w:outlineLvl w:val="0"/>
        <w:rPr>
          <w:rFonts w:ascii="Arial" w:hAnsi="Arial" w:cs="Arial"/>
          <w:b/>
          <w:bCs/>
          <w:sz w:val="24"/>
          <w:szCs w:val="24"/>
        </w:rPr>
      </w:pPr>
      <w:r w:rsidRPr="004E47BC">
        <w:rPr>
          <w:rFonts w:ascii="Arial" w:hAnsi="Arial" w:cs="Arial"/>
          <w:bCs/>
          <w:sz w:val="24"/>
          <w:szCs w:val="24"/>
        </w:rPr>
        <w:t>ing. Gizella Balint</w:t>
      </w:r>
    </w:p>
    <w:p w14:paraId="30DEAA64" w14:textId="1B1926C1" w:rsidR="004D307F" w:rsidRPr="004E47BC" w:rsidRDefault="004D307F" w:rsidP="004D307F">
      <w:pPr>
        <w:spacing w:after="0" w:line="240" w:lineRule="auto"/>
        <w:jc w:val="both"/>
        <w:rPr>
          <w:rFonts w:ascii="Arial" w:hAnsi="Arial" w:cs="Arial"/>
          <w:bCs/>
          <w:sz w:val="24"/>
          <w:szCs w:val="24"/>
        </w:rPr>
      </w:pPr>
    </w:p>
    <w:p w14:paraId="693B8FEC" w14:textId="77777777" w:rsidR="004D307F" w:rsidRPr="004E47BC" w:rsidRDefault="004D307F" w:rsidP="004D307F">
      <w:pPr>
        <w:spacing w:after="0" w:line="240" w:lineRule="auto"/>
        <w:jc w:val="both"/>
        <w:rPr>
          <w:rFonts w:ascii="Arial" w:hAnsi="Arial" w:cs="Arial"/>
          <w:bCs/>
          <w:sz w:val="24"/>
          <w:szCs w:val="24"/>
        </w:rPr>
      </w:pPr>
    </w:p>
    <w:p w14:paraId="2D0D4985" w14:textId="77777777" w:rsidR="004D307F" w:rsidRPr="004E47BC" w:rsidRDefault="004D307F" w:rsidP="004D307F">
      <w:pPr>
        <w:spacing w:after="0" w:line="240" w:lineRule="auto"/>
        <w:jc w:val="both"/>
        <w:rPr>
          <w:rFonts w:ascii="Arial" w:hAnsi="Arial" w:cs="Arial"/>
          <w:bCs/>
          <w:sz w:val="24"/>
          <w:szCs w:val="24"/>
        </w:rPr>
      </w:pPr>
      <w:r w:rsidRPr="004E47BC">
        <w:rPr>
          <w:rFonts w:ascii="Arial" w:hAnsi="Arial" w:cs="Arial"/>
          <w:bCs/>
          <w:sz w:val="24"/>
          <w:szCs w:val="24"/>
        </w:rPr>
        <w:t xml:space="preserve">Întocmit, </w:t>
      </w:r>
    </w:p>
    <w:p w14:paraId="71CA45A9" w14:textId="77777777" w:rsidR="004D307F" w:rsidRPr="004E47BC" w:rsidRDefault="004D307F" w:rsidP="004D307F">
      <w:pPr>
        <w:spacing w:after="0" w:line="360" w:lineRule="auto"/>
        <w:jc w:val="both"/>
        <w:rPr>
          <w:rFonts w:ascii="Arial" w:hAnsi="Arial" w:cs="Arial"/>
          <w:b/>
          <w:bCs/>
          <w:sz w:val="24"/>
          <w:szCs w:val="24"/>
        </w:rPr>
      </w:pPr>
      <w:r>
        <w:rPr>
          <w:rFonts w:ascii="Arial" w:hAnsi="Arial" w:cs="Arial"/>
          <w:bCs/>
          <w:sz w:val="24"/>
          <w:szCs w:val="24"/>
        </w:rPr>
        <w:t>Ing. Steliana Banea</w:t>
      </w:r>
    </w:p>
    <w:sectPr w:rsidR="004D307F" w:rsidRPr="004E47BC"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4D23" w14:textId="77777777" w:rsidR="00DD64CC" w:rsidRDefault="00DD64CC" w:rsidP="00143ACD">
      <w:pPr>
        <w:spacing w:after="0" w:line="240" w:lineRule="auto"/>
      </w:pPr>
      <w:r>
        <w:separator/>
      </w:r>
    </w:p>
  </w:endnote>
  <w:endnote w:type="continuationSeparator" w:id="0">
    <w:p w14:paraId="489452AC" w14:textId="77777777" w:rsidR="00DD64CC" w:rsidRDefault="00DD64C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2B7390DF" w:rsidR="009E6D76" w:rsidRPr="00DD65FA" w:rsidRDefault="009E6D76"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15D3C">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315D3C">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9E6D76" w:rsidRPr="00DD65FA" w:rsidRDefault="009E6D76"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7EBF8EB3" w14:textId="73E4E4EE" w:rsidR="009E6D76" w:rsidRPr="00B57F87" w:rsidRDefault="009E6D76"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E6D76" w:rsidRPr="00DD65FA" w14:paraId="44388CE3" w14:textId="77777777" w:rsidTr="004D307F">
      <w:trPr>
        <w:trHeight w:val="254"/>
      </w:trPr>
      <w:tc>
        <w:tcPr>
          <w:tcW w:w="6579" w:type="dxa"/>
          <w:shd w:val="clear" w:color="auto" w:fill="auto"/>
          <w:vAlign w:val="center"/>
        </w:tcPr>
        <w:p w14:paraId="15D269FB" w14:textId="77777777" w:rsidR="009E6D76" w:rsidRPr="00DD65FA" w:rsidRDefault="009E6D76"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9E6D76" w:rsidRPr="00C5562D" w:rsidRDefault="009E6D76"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6750CBFB" w:rsidR="009E6D76" w:rsidRPr="00DD65FA" w:rsidRDefault="009E6D76"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Content>
        <w:sdt>
          <w:sdtPr>
            <w:rPr>
              <w:rFonts w:ascii="Trebuchet MS" w:hAnsi="Trebuchet MS"/>
              <w:sz w:val="16"/>
              <w:szCs w:val="16"/>
            </w:rPr>
            <w:id w:val="-1769616900"/>
            <w:docPartObj>
              <w:docPartGallery w:val="Page Numbers (Top of Page)"/>
              <w:docPartUnique/>
            </w:docPartObj>
          </w:sdt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315D3C">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315D3C">
              <w:rPr>
                <w:rFonts w:ascii="Trebuchet MS" w:hAnsi="Trebuchet MS"/>
                <w:b/>
                <w:bCs/>
                <w:noProof/>
                <w:sz w:val="16"/>
                <w:szCs w:val="16"/>
              </w:rPr>
              <w:t>12</w:t>
            </w:r>
            <w:r w:rsidRPr="00DD65FA">
              <w:rPr>
                <w:rFonts w:ascii="Trebuchet MS" w:hAnsi="Trebuchet MS"/>
                <w:b/>
                <w:bCs/>
                <w:sz w:val="16"/>
                <w:szCs w:val="16"/>
              </w:rPr>
              <w:fldChar w:fldCharType="end"/>
            </w:r>
          </w:sdtContent>
        </w:sdt>
      </w:sdtContent>
    </w:sdt>
  </w:p>
  <w:p w14:paraId="59B651B5" w14:textId="66BF70C0" w:rsidR="009E6D76" w:rsidRPr="00DD65FA" w:rsidRDefault="009E6D76"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hyperlink r:id="rId1" w:history="1"/>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Str. Parcului nr. 2, loc. Zalău, jud. Sălaj, cod postal 450045</w:t>
    </w:r>
  </w:p>
  <w:p w14:paraId="051FD53C" w14:textId="7A4A60A7" w:rsidR="009E6D76" w:rsidRPr="00B57F87" w:rsidRDefault="009E6D76"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E6D76" w:rsidRPr="00DD65FA" w14:paraId="3590E1EB" w14:textId="77777777" w:rsidTr="004D307F">
      <w:trPr>
        <w:trHeight w:val="254"/>
      </w:trPr>
      <w:tc>
        <w:tcPr>
          <w:tcW w:w="6579" w:type="dxa"/>
          <w:shd w:val="clear" w:color="auto" w:fill="auto"/>
          <w:vAlign w:val="center"/>
        </w:tcPr>
        <w:p w14:paraId="10194C4D" w14:textId="77777777" w:rsidR="009E6D76" w:rsidRPr="00DD65FA" w:rsidRDefault="009E6D76"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9E6D76" w:rsidRPr="005863C9" w:rsidRDefault="009E6D76"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B565" w14:textId="77777777" w:rsidR="00DD64CC" w:rsidRDefault="00DD64CC" w:rsidP="00143ACD">
      <w:pPr>
        <w:spacing w:after="0" w:line="240" w:lineRule="auto"/>
      </w:pPr>
      <w:r>
        <w:separator/>
      </w:r>
    </w:p>
  </w:footnote>
  <w:footnote w:type="continuationSeparator" w:id="0">
    <w:p w14:paraId="1035B075" w14:textId="77777777" w:rsidR="00DD64CC" w:rsidRDefault="00DD64C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9E6D76" w:rsidRDefault="009E6D76">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9E6D76" w:rsidRDefault="009E6D76"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4C4857"/>
    <w:multiLevelType w:val="hybridMultilevel"/>
    <w:tmpl w:val="8404FEA6"/>
    <w:lvl w:ilvl="0" w:tplc="0409000B">
      <w:start w:val="1"/>
      <w:numFmt w:val="bullet"/>
      <w:lvlText w:val=""/>
      <w:lvlJc w:val="left"/>
      <w:pPr>
        <w:ind w:left="626" w:hanging="360"/>
      </w:pPr>
      <w:rPr>
        <w:rFonts w:ascii="Wingdings" w:hAnsi="Wingdings" w:hint="default"/>
      </w:rPr>
    </w:lvl>
    <w:lvl w:ilvl="1" w:tplc="1DC0BB76">
      <w:numFmt w:val="bullet"/>
      <w:lvlText w:val="-"/>
      <w:lvlJc w:val="left"/>
      <w:pPr>
        <w:ind w:left="1346" w:hanging="360"/>
      </w:pPr>
      <w:rPr>
        <w:rFonts w:ascii="Arial" w:eastAsia="MS Mincho" w:hAnsi="Arial" w:cs="Arial"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6" w15:restartNumberingAfterBreak="0">
    <w:nsid w:val="5F0C22B0"/>
    <w:multiLevelType w:val="hybridMultilevel"/>
    <w:tmpl w:val="85827190"/>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733510F5"/>
    <w:multiLevelType w:val="hybridMultilevel"/>
    <w:tmpl w:val="C164A05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7"/>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42469"/>
    <w:rsid w:val="000C14AB"/>
    <w:rsid w:val="000D4A6C"/>
    <w:rsid w:val="001103FC"/>
    <w:rsid w:val="001106DF"/>
    <w:rsid w:val="00131049"/>
    <w:rsid w:val="001331FB"/>
    <w:rsid w:val="00143ACD"/>
    <w:rsid w:val="001B47C8"/>
    <w:rsid w:val="0020757D"/>
    <w:rsid w:val="0024673A"/>
    <w:rsid w:val="00261583"/>
    <w:rsid w:val="002A7764"/>
    <w:rsid w:val="002C77D2"/>
    <w:rsid w:val="002D19BC"/>
    <w:rsid w:val="00315D3C"/>
    <w:rsid w:val="00354326"/>
    <w:rsid w:val="00367D52"/>
    <w:rsid w:val="003C123B"/>
    <w:rsid w:val="00482EF6"/>
    <w:rsid w:val="004B2E26"/>
    <w:rsid w:val="004B7417"/>
    <w:rsid w:val="004C0CE7"/>
    <w:rsid w:val="004C7186"/>
    <w:rsid w:val="004D307F"/>
    <w:rsid w:val="004E7318"/>
    <w:rsid w:val="004F0F51"/>
    <w:rsid w:val="004F42C9"/>
    <w:rsid w:val="00520258"/>
    <w:rsid w:val="0053065D"/>
    <w:rsid w:val="00542B0D"/>
    <w:rsid w:val="005863C9"/>
    <w:rsid w:val="005F5671"/>
    <w:rsid w:val="00631BF9"/>
    <w:rsid w:val="00634DF4"/>
    <w:rsid w:val="00677E90"/>
    <w:rsid w:val="006D2516"/>
    <w:rsid w:val="006D65DB"/>
    <w:rsid w:val="00733B88"/>
    <w:rsid w:val="007D4A5C"/>
    <w:rsid w:val="007E6483"/>
    <w:rsid w:val="0081504B"/>
    <w:rsid w:val="008507D9"/>
    <w:rsid w:val="00852070"/>
    <w:rsid w:val="008631FB"/>
    <w:rsid w:val="00884706"/>
    <w:rsid w:val="008C7811"/>
    <w:rsid w:val="008D246C"/>
    <w:rsid w:val="008E19DC"/>
    <w:rsid w:val="0090061B"/>
    <w:rsid w:val="00905F68"/>
    <w:rsid w:val="009142A5"/>
    <w:rsid w:val="009866BC"/>
    <w:rsid w:val="009B0EA2"/>
    <w:rsid w:val="009B480A"/>
    <w:rsid w:val="009D799A"/>
    <w:rsid w:val="009E6D76"/>
    <w:rsid w:val="009F7F77"/>
    <w:rsid w:val="00A0719A"/>
    <w:rsid w:val="00A448BD"/>
    <w:rsid w:val="00A82063"/>
    <w:rsid w:val="00A906B5"/>
    <w:rsid w:val="00AC6CA8"/>
    <w:rsid w:val="00AE007A"/>
    <w:rsid w:val="00B041E8"/>
    <w:rsid w:val="00B10B7D"/>
    <w:rsid w:val="00B567FA"/>
    <w:rsid w:val="00B57F87"/>
    <w:rsid w:val="00B66053"/>
    <w:rsid w:val="00BA7EEF"/>
    <w:rsid w:val="00BC1B81"/>
    <w:rsid w:val="00BD6769"/>
    <w:rsid w:val="00BE0746"/>
    <w:rsid w:val="00C02DFA"/>
    <w:rsid w:val="00C37557"/>
    <w:rsid w:val="00C545F6"/>
    <w:rsid w:val="00C5562D"/>
    <w:rsid w:val="00C61733"/>
    <w:rsid w:val="00C76F67"/>
    <w:rsid w:val="00CB59A1"/>
    <w:rsid w:val="00D1499F"/>
    <w:rsid w:val="00D356FA"/>
    <w:rsid w:val="00D41783"/>
    <w:rsid w:val="00D62259"/>
    <w:rsid w:val="00D8381D"/>
    <w:rsid w:val="00DD64CC"/>
    <w:rsid w:val="00DD65FA"/>
    <w:rsid w:val="00DE792C"/>
    <w:rsid w:val="00E82CD9"/>
    <w:rsid w:val="00E84F3C"/>
    <w:rsid w:val="00ED25D0"/>
    <w:rsid w:val="00EE00DD"/>
    <w:rsid w:val="00F1090C"/>
    <w:rsid w:val="00F270A8"/>
    <w:rsid w:val="00F50543"/>
    <w:rsid w:val="00F6632E"/>
    <w:rsid w:val="00F725BC"/>
    <w:rsid w:val="00F83E65"/>
    <w:rsid w:val="00FA303F"/>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4D307F"/>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D307F"/>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4">
    <w:name w:val="heading 4"/>
    <w:basedOn w:val="Normal"/>
    <w:next w:val="Normal"/>
    <w:link w:val="Heading4Char"/>
    <w:uiPriority w:val="9"/>
    <w:semiHidden/>
    <w:unhideWhenUsed/>
    <w:qFormat/>
    <w:rsid w:val="004D307F"/>
    <w:pPr>
      <w:keepNext/>
      <w:keepLines/>
      <w:spacing w:before="40" w:after="0" w:line="276" w:lineRule="auto"/>
      <w:outlineLvl w:val="3"/>
    </w:pPr>
    <w:rPr>
      <w:rFonts w:asciiTheme="majorHAnsi" w:eastAsiaTheme="majorEastAsia" w:hAnsiTheme="majorHAnsi" w:cstheme="majorBidi"/>
      <w:i/>
      <w:iCs/>
      <w:color w:val="2F5496" w:themeColor="accent1" w:themeShade="BF"/>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4D307F"/>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D307F"/>
    <w:rPr>
      <w:rFonts w:ascii="Cambria" w:eastAsia="SimSun" w:hAnsi="Cambria" w:cs="Times New Roman"/>
      <w:b/>
      <w:bCs/>
      <w:i/>
      <w:iCs/>
      <w:sz w:val="28"/>
      <w:szCs w:val="28"/>
      <w:lang w:val="en-US"/>
      <w14:ligatures w14:val="none"/>
    </w:rPr>
  </w:style>
  <w:style w:type="character" w:customStyle="1" w:styleId="Heading4Char">
    <w:name w:val="Heading 4 Char"/>
    <w:basedOn w:val="DefaultParagraphFont"/>
    <w:link w:val="Heading4"/>
    <w:uiPriority w:val="9"/>
    <w:semiHidden/>
    <w:rsid w:val="004D307F"/>
    <w:rPr>
      <w:rFonts w:asciiTheme="majorHAnsi" w:eastAsiaTheme="majorEastAsia" w:hAnsiTheme="majorHAnsi" w:cstheme="majorBidi"/>
      <w:i/>
      <w:iCs/>
      <w:color w:val="2F5496" w:themeColor="accent1" w:themeShade="BF"/>
      <w:lang w:val="en-US"/>
      <w14:ligatures w14:val="none"/>
    </w:rPr>
  </w:style>
  <w:style w:type="character" w:styleId="PageNumber">
    <w:name w:val="page number"/>
    <w:basedOn w:val="DefaultParagraphFont"/>
    <w:rsid w:val="004D307F"/>
  </w:style>
  <w:style w:type="paragraph" w:styleId="ListParagraph">
    <w:name w:val="List Paragraph"/>
    <w:basedOn w:val="Normal"/>
    <w:uiPriority w:val="34"/>
    <w:qFormat/>
    <w:rsid w:val="004D307F"/>
    <w:pPr>
      <w:spacing w:after="200" w:line="276" w:lineRule="auto"/>
      <w:ind w:left="720"/>
    </w:pPr>
    <w:rPr>
      <w:rFonts w:ascii="Calibri" w:eastAsia="Calibri" w:hAnsi="Calibri" w:cs="Times New Roman"/>
      <w:lang w:val="en-US"/>
      <w14:ligatures w14:val="none"/>
    </w:rPr>
  </w:style>
  <w:style w:type="paragraph" w:styleId="NormalWeb">
    <w:name w:val="Normal (Web)"/>
    <w:basedOn w:val="Normal"/>
    <w:uiPriority w:val="99"/>
    <w:semiHidden/>
    <w:unhideWhenUsed/>
    <w:rsid w:val="004D307F"/>
    <w:pPr>
      <w:spacing w:after="200" w:line="276" w:lineRule="auto"/>
    </w:pPr>
    <w:rPr>
      <w:rFonts w:ascii="Times New Roman" w:eastAsia="Calibri" w:hAnsi="Times New Roman" w:cs="Times New Roman"/>
      <w:sz w:val="24"/>
      <w:szCs w:val="24"/>
      <w:lang w:val="en-US"/>
      <w14:ligatures w14:val="none"/>
    </w:rPr>
  </w:style>
  <w:style w:type="table" w:styleId="TableGrid">
    <w:name w:val="Table Grid"/>
    <w:basedOn w:val="TableNormal"/>
    <w:uiPriority w:val="39"/>
    <w:rsid w:val="004D307F"/>
    <w:pPr>
      <w:spacing w:after="0" w:line="240" w:lineRule="auto"/>
    </w:pPr>
    <w:rPr>
      <w:rFonts w:ascii="Times New Roman" w:eastAsia="Times New Roman" w:hAnsi="Times New Roman"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4D307F"/>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BodyText3">
    <w:name w:val="Body Text 3"/>
    <w:basedOn w:val="Normal"/>
    <w:link w:val="BodyText3Char"/>
    <w:uiPriority w:val="99"/>
    <w:semiHidden/>
    <w:unhideWhenUsed/>
    <w:rsid w:val="004D307F"/>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4D307F"/>
    <w:rPr>
      <w:rFonts w:ascii="Calibri" w:eastAsia="Calibri" w:hAnsi="Calibri" w:cs="Times New Roman"/>
      <w:sz w:val="16"/>
      <w:szCs w:val="16"/>
      <w:lang w:val="en-US"/>
      <w14:ligatures w14:val="none"/>
    </w:rPr>
  </w:style>
  <w:style w:type="paragraph" w:customStyle="1" w:styleId="Standard">
    <w:name w:val="Standard"/>
    <w:rsid w:val="004D307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paragraph" w:styleId="BodyText">
    <w:name w:val="Body Text"/>
    <w:basedOn w:val="Normal"/>
    <w:link w:val="BodyTextChar"/>
    <w:unhideWhenUsed/>
    <w:rsid w:val="004D307F"/>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4D307F"/>
    <w:rPr>
      <w:rFonts w:ascii="Calibri" w:eastAsia="Calibri" w:hAnsi="Calibri" w:cs="Times New Roman"/>
      <w:lang w:val="en-US"/>
      <w14:ligatures w14:val="none"/>
    </w:rPr>
  </w:style>
  <w:style w:type="numbering" w:customStyle="1" w:styleId="Style51">
    <w:name w:val="Style51"/>
    <w:rsid w:val="004D307F"/>
    <w:pPr>
      <w:numPr>
        <w:numId w:val="5"/>
      </w:numPr>
    </w:pPr>
  </w:style>
  <w:style w:type="paragraph" w:styleId="NoSpacing">
    <w:name w:val="No Spacing"/>
    <w:uiPriority w:val="1"/>
    <w:qFormat/>
    <w:rsid w:val="004D307F"/>
    <w:pPr>
      <w:spacing w:after="0" w:line="240" w:lineRule="auto"/>
    </w:pPr>
    <w:rPr>
      <w14:ligatures w14:val="none"/>
    </w:rPr>
  </w:style>
  <w:style w:type="character" w:customStyle="1" w:styleId="UnresolvedMention">
    <w:name w:val="Unresolved Mention"/>
    <w:basedOn w:val="DefaultParagraphFont"/>
    <w:uiPriority w:val="99"/>
    <w:semiHidden/>
    <w:unhideWhenUsed/>
    <w:rsid w:val="004D307F"/>
    <w:rPr>
      <w:color w:val="605E5C"/>
      <w:shd w:val="clear" w:color="auto" w:fill="E1DFDD"/>
    </w:rPr>
  </w:style>
  <w:style w:type="paragraph" w:styleId="BodyText2">
    <w:name w:val="Body Text 2"/>
    <w:basedOn w:val="Normal"/>
    <w:link w:val="BodyText2Char"/>
    <w:uiPriority w:val="99"/>
    <w:unhideWhenUsed/>
    <w:rsid w:val="004D307F"/>
    <w:pPr>
      <w:spacing w:after="120" w:line="480" w:lineRule="auto"/>
    </w:pPr>
    <w:rPr>
      <w14:ligatures w14:val="none"/>
    </w:rPr>
  </w:style>
  <w:style w:type="character" w:customStyle="1" w:styleId="BodyText2Char">
    <w:name w:val="Body Text 2 Char"/>
    <w:basedOn w:val="DefaultParagraphFont"/>
    <w:link w:val="BodyText2"/>
    <w:uiPriority w:val="99"/>
    <w:rsid w:val="004D307F"/>
    <w:rPr>
      <w14:ligatures w14:val="none"/>
    </w:rPr>
  </w:style>
  <w:style w:type="paragraph" w:customStyle="1" w:styleId="Style6">
    <w:name w:val="Style6"/>
    <w:basedOn w:val="Normal"/>
    <w:rsid w:val="004D307F"/>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30">
    <w:name w:val="Font Style30"/>
    <w:rsid w:val="004D307F"/>
    <w:rPr>
      <w:rFonts w:ascii="Times New Roman" w:hAnsi="Times New Roman" w:cs="Times New Roman"/>
      <w:b/>
      <w:bCs/>
      <w:sz w:val="24"/>
      <w:szCs w:val="24"/>
    </w:rPr>
  </w:style>
  <w:style w:type="paragraph" w:customStyle="1" w:styleId="AText">
    <w:name w:val="AText"/>
    <w:basedOn w:val="Normal"/>
    <w:link w:val="ATextChar"/>
    <w:qFormat/>
    <w:rsid w:val="004D307F"/>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4D307F"/>
    <w:rPr>
      <w:rFonts w:ascii="Arial Narrow" w:eastAsia="Times New Roman" w:hAnsi="Arial Narrow" w:cs="Times New Roman"/>
      <w:sz w:val="26"/>
      <w:szCs w:val="23"/>
      <w:lang w:eastAsia="ar-SA"/>
      <w14:ligatures w14:val="none"/>
    </w:rPr>
  </w:style>
  <w:style w:type="numbering" w:customStyle="1" w:styleId="NoList1">
    <w:name w:val="No List1"/>
    <w:next w:val="NoList"/>
    <w:uiPriority w:val="99"/>
    <w:semiHidden/>
    <w:unhideWhenUsed/>
    <w:rsid w:val="009E6D76"/>
  </w:style>
  <w:style w:type="table" w:customStyle="1" w:styleId="TableGrid1">
    <w:name w:val="Table Grid1"/>
    <w:basedOn w:val="TableNormal"/>
    <w:next w:val="TableGrid"/>
    <w:uiPriority w:val="39"/>
    <w:rsid w:val="009E6D76"/>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9E6D76"/>
  </w:style>
  <w:style w:type="character" w:customStyle="1" w:styleId="spar">
    <w:name w:val="s_par"/>
    <w:basedOn w:val="DefaultParagraphFont"/>
    <w:rsid w:val="009E6D76"/>
  </w:style>
  <w:style w:type="character" w:customStyle="1" w:styleId="FontStyle32">
    <w:name w:val="Font Style32"/>
    <w:rsid w:val="009E6D76"/>
    <w:rPr>
      <w:rFonts w:ascii="Tahoma" w:hAnsi="Tahoma" w:cs="Tahoma"/>
      <w:sz w:val="20"/>
      <w:szCs w:val="20"/>
    </w:rPr>
  </w:style>
  <w:style w:type="paragraph" w:customStyle="1" w:styleId="Heading">
    <w:name w:val="Heading"/>
    <w:basedOn w:val="Normal"/>
    <w:next w:val="BodyText"/>
    <w:rsid w:val="00EE00DD"/>
    <w:pPr>
      <w:suppressAutoHyphens/>
      <w:spacing w:before="280" w:after="0" w:line="276" w:lineRule="auto"/>
      <w:ind w:firstLine="709"/>
    </w:pPr>
    <w:rPr>
      <w:rFonts w:ascii="Tahoma" w:eastAsia="Times New Roman" w:hAnsi="Tahoma" w:cs="Tahoma"/>
      <w:b/>
      <w:sz w:val="24"/>
      <w:szCs w:val="24"/>
      <w:u w:val="single"/>
      <w:lang w:eastAsia="zh-CN"/>
      <w14:ligatures w14:val="none"/>
    </w:rPr>
  </w:style>
  <w:style w:type="paragraph" w:customStyle="1" w:styleId="NoSpacing1">
    <w:name w:val="No Spacing1"/>
    <w:aliases w:val="Text Normal,No Spacing11"/>
    <w:basedOn w:val="Normal"/>
    <w:autoRedefine/>
    <w:uiPriority w:val="1"/>
    <w:qFormat/>
    <w:rsid w:val="00EE00DD"/>
    <w:pPr>
      <w:spacing w:before="120" w:after="120" w:line="240" w:lineRule="auto"/>
      <w:ind w:firstLine="720"/>
      <w:jc w:val="both"/>
    </w:pPr>
    <w:rPr>
      <w:rFonts w:ascii="Tahoma" w:eastAsia="Calibri" w:hAnsi="Tahoma" w:cs="Tahoma"/>
      <w:color w:val="000000" w:themeColor="text1"/>
      <w:sz w:val="20"/>
      <w:szCs w:val="2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49DF-0F3B-43E9-8355-D61C21EF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5955</Words>
  <Characters>33948</Characters>
  <Application>Microsoft Office Word</Application>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BANEA STELIANA</cp:lastModifiedBy>
  <cp:revision>8</cp:revision>
  <cp:lastPrinted>2024-01-23T08:11:00Z</cp:lastPrinted>
  <dcterms:created xsi:type="dcterms:W3CDTF">2024-01-23T08:06:00Z</dcterms:created>
  <dcterms:modified xsi:type="dcterms:W3CDTF">2024-04-17T12:13:00Z</dcterms:modified>
</cp:coreProperties>
</file>