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F4A53CF" w:rsidR="00DE792C" w:rsidRPr="007E6483"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BD1FC0">
        <w:rPr>
          <w:rFonts w:ascii="Trebuchet MS" w:hAnsi="Trebuchet MS"/>
          <w:b/>
          <w:bCs/>
          <w:sz w:val="28"/>
          <w:szCs w:val="28"/>
        </w:rPr>
        <w:t>SĂLAJ</w:t>
      </w:r>
    </w:p>
    <w:p w14:paraId="2326823C" w14:textId="77777777" w:rsidR="00082A52" w:rsidRDefault="00082A52" w:rsidP="00BC08BD">
      <w:pPr>
        <w:pStyle w:val="Heading1"/>
        <w:spacing w:after="120"/>
        <w:jc w:val="center"/>
        <w:rPr>
          <w:rFonts w:ascii="Trebuchet MS" w:hAnsi="Trebuchet MS" w:cs="Arial"/>
        </w:rPr>
      </w:pPr>
    </w:p>
    <w:p w14:paraId="6608C8ED" w14:textId="179AA7DD" w:rsidR="00BC08BD" w:rsidRPr="00BC08BD" w:rsidRDefault="00BC08BD" w:rsidP="00BC08BD">
      <w:pPr>
        <w:pStyle w:val="Heading1"/>
        <w:spacing w:after="120"/>
        <w:jc w:val="center"/>
        <w:rPr>
          <w:rFonts w:ascii="Trebuchet MS" w:hAnsi="Trebuchet MS" w:cs="Arial"/>
          <w:bCs w:val="0"/>
        </w:rPr>
      </w:pPr>
      <w:r w:rsidRPr="00BC08BD">
        <w:rPr>
          <w:rFonts w:ascii="Trebuchet MS" w:hAnsi="Trebuchet MS" w:cs="Arial"/>
        </w:rPr>
        <w:t>DECIZIA ETAPEI DE ÎNCADRARE</w:t>
      </w:r>
      <w:r w:rsidRPr="00BC08BD">
        <w:rPr>
          <w:rFonts w:ascii="Trebuchet MS" w:hAnsi="Trebuchet MS" w:cs="Arial"/>
          <w:bCs w:val="0"/>
        </w:rPr>
        <w:t xml:space="preserve"> </w:t>
      </w:r>
    </w:p>
    <w:p w14:paraId="7A112A20" w14:textId="3C72AF7C" w:rsidR="00BC08BD" w:rsidRPr="00082A52" w:rsidRDefault="00BC08BD" w:rsidP="00BC08BD">
      <w:pPr>
        <w:jc w:val="center"/>
        <w:rPr>
          <w:rFonts w:ascii="Trebuchet MS" w:hAnsi="Trebuchet MS" w:cs="Arial"/>
          <w:b/>
          <w:sz w:val="28"/>
          <w:szCs w:val="28"/>
        </w:rPr>
      </w:pPr>
      <w:r w:rsidRPr="00082A52">
        <w:rPr>
          <w:rFonts w:ascii="Trebuchet MS" w:hAnsi="Trebuchet MS" w:cs="Arial"/>
          <w:b/>
          <w:sz w:val="28"/>
          <w:szCs w:val="28"/>
        </w:rPr>
        <w:t>Nr. 00 data 00.00.2024</w:t>
      </w:r>
    </w:p>
    <w:p w14:paraId="7F89FB64" w14:textId="77777777" w:rsidR="00BC08BD" w:rsidRPr="00BC08BD" w:rsidRDefault="00BC08BD" w:rsidP="00BC08BD">
      <w:pPr>
        <w:autoSpaceDE w:val="0"/>
        <w:spacing w:after="0" w:line="240" w:lineRule="auto"/>
        <w:ind w:firstLine="540"/>
        <w:jc w:val="both"/>
        <w:rPr>
          <w:rFonts w:ascii="Trebuchet MS" w:hAnsi="Trebuchet MS" w:cs="Arial"/>
        </w:rPr>
      </w:pPr>
    </w:p>
    <w:p w14:paraId="6B7E2F93" w14:textId="77777777" w:rsidR="00BC08BD" w:rsidRPr="00BC08BD" w:rsidRDefault="00BC08BD" w:rsidP="00BC08BD">
      <w:pPr>
        <w:autoSpaceDE w:val="0"/>
        <w:spacing w:after="0" w:line="240" w:lineRule="auto"/>
        <w:jc w:val="both"/>
        <w:rPr>
          <w:rFonts w:ascii="Trebuchet MS" w:hAnsi="Trebuchet MS" w:cs="Arial"/>
        </w:rPr>
      </w:pPr>
    </w:p>
    <w:p w14:paraId="62F40B2B" w14:textId="77777777" w:rsidR="00BC08BD" w:rsidRPr="00BC08BD" w:rsidRDefault="00BC08BD" w:rsidP="00BC08BD">
      <w:pPr>
        <w:autoSpaceDE w:val="0"/>
        <w:spacing w:after="0" w:line="240" w:lineRule="auto"/>
        <w:ind w:firstLine="540"/>
        <w:jc w:val="both"/>
        <w:rPr>
          <w:rFonts w:ascii="Trebuchet MS" w:hAnsi="Trebuchet MS" w:cs="Arial"/>
        </w:rPr>
      </w:pPr>
    </w:p>
    <w:p w14:paraId="475D58B2" w14:textId="5EC53D68" w:rsidR="00BC08BD" w:rsidRPr="00BC08BD" w:rsidRDefault="00BC08BD" w:rsidP="00BC08BD">
      <w:pPr>
        <w:autoSpaceDE w:val="0"/>
        <w:spacing w:after="0" w:line="240" w:lineRule="auto"/>
        <w:ind w:firstLine="540"/>
        <w:jc w:val="both"/>
        <w:rPr>
          <w:rFonts w:ascii="Trebuchet MS" w:hAnsi="Trebuchet MS" w:cs="Arial"/>
        </w:rPr>
      </w:pPr>
      <w:r w:rsidRPr="00BC08BD">
        <w:rPr>
          <w:rFonts w:ascii="Trebuchet MS" w:hAnsi="Trebuchet MS" w:cs="Arial"/>
        </w:rPr>
        <w:t xml:space="preserve">Ca urmare a solicitării de emitere a acordului de mediu adresate de </w:t>
      </w:r>
      <w:r w:rsidR="005E23B7">
        <w:rPr>
          <w:rFonts w:ascii="Trebuchet MS" w:hAnsi="Trebuchet MS"/>
          <w:b/>
        </w:rPr>
        <w:t>Joy Colors Fruct</w:t>
      </w:r>
      <w:r w:rsidR="005E23B7" w:rsidRPr="00E41DCC">
        <w:rPr>
          <w:rFonts w:ascii="Trebuchet MS" w:hAnsi="Trebuchet MS"/>
          <w:b/>
        </w:rPr>
        <w:t xml:space="preserve"> SRL</w:t>
      </w:r>
      <w:r w:rsidR="005E23B7" w:rsidRPr="00E41DCC">
        <w:rPr>
          <w:rFonts w:ascii="Trebuchet MS" w:hAnsi="Trebuchet MS"/>
        </w:rPr>
        <w:t xml:space="preserve"> </w:t>
      </w:r>
      <w:r w:rsidR="005E23B7">
        <w:rPr>
          <w:rFonts w:ascii="Trebuchet MS" w:hAnsi="Trebuchet MS"/>
        </w:rPr>
        <w:t xml:space="preserve"> prin administrator David Balla, </w:t>
      </w:r>
      <w:r w:rsidR="005E23B7" w:rsidRPr="00E41DCC">
        <w:rPr>
          <w:rFonts w:ascii="Trebuchet MS" w:hAnsi="Trebuchet MS"/>
        </w:rPr>
        <w:t xml:space="preserve">cu sediul în jud. </w:t>
      </w:r>
      <w:r w:rsidR="005E23B7">
        <w:rPr>
          <w:rFonts w:ascii="Trebuchet MS" w:hAnsi="Trebuchet MS"/>
        </w:rPr>
        <w:t>Sălaj</w:t>
      </w:r>
      <w:r w:rsidR="005E23B7" w:rsidRPr="00E41DCC">
        <w:rPr>
          <w:rFonts w:ascii="Trebuchet MS" w:hAnsi="Trebuchet MS"/>
        </w:rPr>
        <w:t xml:space="preserve">, </w:t>
      </w:r>
      <w:r w:rsidR="005E23B7">
        <w:rPr>
          <w:rFonts w:ascii="Trebuchet MS" w:hAnsi="Trebuchet MS"/>
        </w:rPr>
        <w:t>comuna pericei, satul Pericei, nr. 100A</w:t>
      </w:r>
      <w:r w:rsidRPr="00BC08BD">
        <w:rPr>
          <w:rFonts w:ascii="Trebuchet MS" w:hAnsi="Trebuchet MS" w:cs="Arial"/>
        </w:rPr>
        <w:t xml:space="preserve">, înregistrată la APM Sălaj cu nr. </w:t>
      </w:r>
      <w:r w:rsidR="005E23B7">
        <w:rPr>
          <w:rFonts w:ascii="Trebuchet MS" w:hAnsi="Trebuchet MS"/>
        </w:rPr>
        <w:t>1355/21.02</w:t>
      </w:r>
      <w:r w:rsidRPr="00E41DCC">
        <w:rPr>
          <w:rFonts w:ascii="Trebuchet MS" w:hAnsi="Trebuchet MS"/>
        </w:rPr>
        <w:t>.202</w:t>
      </w:r>
      <w:r>
        <w:rPr>
          <w:rFonts w:ascii="Trebuchet MS" w:hAnsi="Trebuchet MS"/>
        </w:rPr>
        <w:t>4</w:t>
      </w:r>
      <w:r w:rsidRPr="00BC08BD">
        <w:rPr>
          <w:rFonts w:ascii="Trebuchet MS" w:hAnsi="Trebuchet MS" w:cs="Arial"/>
          <w:spacing w:val="-6"/>
        </w:rPr>
        <w:t>,</w:t>
      </w:r>
      <w:r w:rsidRPr="00BC08BD">
        <w:rPr>
          <w:rFonts w:ascii="Trebuchet MS" w:hAnsi="Trebuchet MS" w:cs="Arial"/>
        </w:rPr>
        <w:t xml:space="preserve">  în baza:</w:t>
      </w:r>
    </w:p>
    <w:p w14:paraId="632089F7" w14:textId="77777777" w:rsidR="00BC08BD" w:rsidRPr="00BC08BD" w:rsidRDefault="00BC08BD" w:rsidP="00BC08BD">
      <w:pPr>
        <w:pStyle w:val="ListParagraph"/>
        <w:numPr>
          <w:ilvl w:val="0"/>
          <w:numId w:val="1"/>
        </w:numPr>
        <w:autoSpaceDE w:val="0"/>
        <w:ind w:left="0" w:firstLine="540"/>
        <w:jc w:val="both"/>
        <w:rPr>
          <w:rFonts w:ascii="Trebuchet MS" w:hAnsi="Trebuchet MS" w:cs="Arial"/>
          <w:lang w:val="ro-RO" w:eastAsia="ro-RO"/>
        </w:rPr>
      </w:pPr>
      <w:r w:rsidRPr="00BC08BD">
        <w:rPr>
          <w:rFonts w:ascii="Trebuchet MS" w:hAnsi="Trebuchet MS" w:cs="Arial"/>
          <w:b/>
          <w:lang w:val="ro-RO" w:eastAsia="ro-RO"/>
        </w:rPr>
        <w:t xml:space="preserve">Legii nr. 292/2018 </w:t>
      </w:r>
      <w:r w:rsidRPr="00BC08BD">
        <w:rPr>
          <w:rFonts w:ascii="Trebuchet MS" w:hAnsi="Trebuchet MS" w:cs="Arial"/>
          <w:lang w:val="ro-RO" w:eastAsia="ro-RO"/>
        </w:rPr>
        <w:t>privind evaluarea impactului anumitor proiecte publice si private asupra mediului, și a</w:t>
      </w:r>
    </w:p>
    <w:p w14:paraId="7259B8BF" w14:textId="77777777" w:rsidR="00BC08BD" w:rsidRPr="00BC08BD" w:rsidRDefault="00BC08BD" w:rsidP="00BC08BD">
      <w:pPr>
        <w:pStyle w:val="ListParagraph"/>
        <w:numPr>
          <w:ilvl w:val="0"/>
          <w:numId w:val="1"/>
        </w:numPr>
        <w:autoSpaceDE w:val="0"/>
        <w:ind w:left="0" w:firstLine="540"/>
        <w:jc w:val="both"/>
        <w:rPr>
          <w:rFonts w:ascii="Trebuchet MS" w:hAnsi="Trebuchet MS" w:cs="Arial"/>
          <w:lang w:val="ro-RO" w:eastAsia="ro-RO"/>
        </w:rPr>
      </w:pPr>
      <w:r w:rsidRPr="00BC08BD">
        <w:rPr>
          <w:rFonts w:ascii="Trebuchet MS" w:hAnsi="Trebuchet MS" w:cs="Arial"/>
          <w:b/>
          <w:lang w:val="ro-RO"/>
        </w:rPr>
        <w:t>Ordonanţei de Urgenţă a Guvernului nr. 57/2007</w:t>
      </w:r>
      <w:r w:rsidRPr="00BC08BD">
        <w:rPr>
          <w:rFonts w:ascii="Trebuchet MS" w:hAnsi="Trebuchet MS" w:cs="Arial"/>
          <w:lang w:val="ro-RO"/>
        </w:rPr>
        <w:t xml:space="preserve"> privind regimul ariilor naturale protejate, conservarea habitatelor naturale, a florei si faunei s</w:t>
      </w:r>
      <w:r w:rsidRPr="00BC08BD">
        <w:rPr>
          <w:rFonts w:cs="Calibri"/>
          <w:lang w:val="ro-RO"/>
        </w:rPr>
        <w:t>ǎ</w:t>
      </w:r>
      <w:r w:rsidRPr="00BC08BD">
        <w:rPr>
          <w:rFonts w:ascii="Trebuchet MS" w:hAnsi="Trebuchet MS" w:cs="Arial"/>
          <w:lang w:val="ro-RO"/>
        </w:rPr>
        <w:t>lbatice, aprobat</w:t>
      </w:r>
      <w:r w:rsidRPr="00BC08BD">
        <w:rPr>
          <w:rFonts w:ascii="Trebuchet MS" w:hAnsi="Trebuchet MS" w:cs="Trebuchet MS"/>
          <w:lang w:val="ro-RO"/>
        </w:rPr>
        <w:t>ă</w:t>
      </w:r>
      <w:r w:rsidRPr="00BC08BD">
        <w:rPr>
          <w:rFonts w:ascii="Trebuchet MS" w:hAnsi="Trebuchet MS" w:cs="Arial"/>
          <w:lang w:val="ro-RO"/>
        </w:rPr>
        <w:t xml:space="preserve"> cu modific</w:t>
      </w:r>
      <w:r w:rsidRPr="00BC08BD">
        <w:rPr>
          <w:rFonts w:cs="Calibri"/>
          <w:lang w:val="ro-RO"/>
        </w:rPr>
        <w:t>ǎ</w:t>
      </w:r>
      <w:r w:rsidRPr="00BC08BD">
        <w:rPr>
          <w:rFonts w:ascii="Trebuchet MS" w:hAnsi="Trebuchet MS" w:cs="Arial"/>
          <w:lang w:val="ro-RO"/>
        </w:rPr>
        <w:t>ri si complet</w:t>
      </w:r>
      <w:r w:rsidRPr="00BC08BD">
        <w:rPr>
          <w:rFonts w:cs="Calibri"/>
          <w:lang w:val="ro-RO"/>
        </w:rPr>
        <w:t>ǎ</w:t>
      </w:r>
      <w:r w:rsidRPr="00BC08BD">
        <w:rPr>
          <w:rFonts w:ascii="Trebuchet MS" w:hAnsi="Trebuchet MS" w:cs="Arial"/>
          <w:lang w:val="ro-RO"/>
        </w:rPr>
        <w:t xml:space="preserve">ri prin </w:t>
      </w:r>
      <w:r w:rsidRPr="00BC08BD">
        <w:rPr>
          <w:rFonts w:ascii="Trebuchet MS" w:hAnsi="Trebuchet MS" w:cs="Arial"/>
          <w:b/>
          <w:lang w:val="ro-RO"/>
        </w:rPr>
        <w:t>Legea nr. 49/2011</w:t>
      </w:r>
      <w:r w:rsidRPr="00BC08BD">
        <w:rPr>
          <w:rFonts w:ascii="Trebuchet MS" w:hAnsi="Trebuchet MS" w:cs="Arial"/>
          <w:lang w:val="ro-RO"/>
        </w:rPr>
        <w:t>, cu modificările si completările ulterioare,</w:t>
      </w:r>
    </w:p>
    <w:p w14:paraId="7711666D" w14:textId="79379444" w:rsidR="00BC08BD" w:rsidRPr="00BC08BD" w:rsidRDefault="00BC08BD" w:rsidP="00BC08BD">
      <w:pPr>
        <w:spacing w:after="0" w:line="240" w:lineRule="auto"/>
        <w:jc w:val="both"/>
        <w:rPr>
          <w:rFonts w:ascii="Trebuchet MS" w:hAnsi="Trebuchet MS" w:cs="Arial"/>
          <w:i/>
          <w:iCs/>
        </w:rPr>
      </w:pPr>
      <w:r w:rsidRPr="00BC08BD">
        <w:rPr>
          <w:rFonts w:ascii="Trebuchet MS" w:hAnsi="Trebuchet MS" w:cs="Arial"/>
        </w:rPr>
        <w:t>autoritatea competentă pentru protecţia mediului APM Sălaj decide, ca urmare a consultărilor desfăşurate în cadrul şedinţei Comisiei de Analiză Tehnică din data de 18.12.2023, că proiectul:</w:t>
      </w:r>
      <w:r w:rsidRPr="00BC08BD">
        <w:rPr>
          <w:rFonts w:ascii="Trebuchet MS" w:hAnsi="Trebuchet MS" w:cs="Arial"/>
          <w:i/>
          <w:iCs/>
        </w:rPr>
        <w:t xml:space="preserve"> </w:t>
      </w:r>
      <w:r w:rsidR="005E23B7" w:rsidRPr="00BA5B43">
        <w:rPr>
          <w:rFonts w:ascii="Trebuchet MS" w:hAnsi="Trebuchet MS"/>
          <w:b/>
          <w:i/>
        </w:rPr>
        <w:t>Înfiinţare plantaţie pomicolă şi diversificarea activităţii la nivelul fermei Joy Colors Fruct SRL din localitatea Şimleu Silvaniei, Construire anexă agricolă la exploatatie pomicolă şi împrejmuire</w:t>
      </w:r>
      <w:r w:rsidR="005E23B7" w:rsidRPr="00BA5B43">
        <w:rPr>
          <w:rFonts w:ascii="Trebuchet MS" w:hAnsi="Trebuchet MS"/>
          <w:b/>
          <w:lang w:val="pt-BR"/>
        </w:rPr>
        <w:t xml:space="preserve">, </w:t>
      </w:r>
      <w:r w:rsidR="005E23B7" w:rsidRPr="00BA5B43">
        <w:rPr>
          <w:rFonts w:ascii="Trebuchet MS" w:hAnsi="Trebuchet MS"/>
        </w:rPr>
        <w:t>amplasament: județul Sălaj, extravilanul localităţii Şimleu Silvaniei</w:t>
      </w:r>
      <w:r w:rsidRPr="00BC08BD">
        <w:rPr>
          <w:rFonts w:ascii="Trebuchet MS" w:hAnsi="Trebuchet MS" w:cs="Arial"/>
        </w:rPr>
        <w:t>,</w:t>
      </w:r>
    </w:p>
    <w:p w14:paraId="71936B4A" w14:textId="77777777" w:rsidR="00BC08BD" w:rsidRPr="00BC08BD" w:rsidRDefault="00BC08BD" w:rsidP="00BC08BD">
      <w:pPr>
        <w:autoSpaceDE w:val="0"/>
        <w:autoSpaceDN w:val="0"/>
        <w:adjustRightInd w:val="0"/>
        <w:spacing w:after="0" w:line="240" w:lineRule="auto"/>
        <w:ind w:firstLine="540"/>
        <w:jc w:val="center"/>
        <w:rPr>
          <w:rFonts w:ascii="Trebuchet MS" w:hAnsi="Trebuchet MS" w:cs="Arial"/>
          <w:b/>
          <w:i/>
        </w:rPr>
      </w:pPr>
    </w:p>
    <w:p w14:paraId="3F87F44A" w14:textId="5A5F5267" w:rsidR="00BC08BD" w:rsidRPr="00BC08BD" w:rsidRDefault="00BC08BD" w:rsidP="00BC08BD">
      <w:pPr>
        <w:autoSpaceDE w:val="0"/>
        <w:autoSpaceDN w:val="0"/>
        <w:adjustRightInd w:val="0"/>
        <w:spacing w:after="0" w:line="240" w:lineRule="auto"/>
        <w:ind w:firstLine="540"/>
        <w:jc w:val="center"/>
        <w:rPr>
          <w:rFonts w:ascii="Trebuchet MS" w:hAnsi="Trebuchet MS" w:cs="Arial"/>
          <w:b/>
          <w:i/>
        </w:rPr>
      </w:pPr>
      <w:r w:rsidRPr="00BC08BD">
        <w:rPr>
          <w:rFonts w:ascii="Trebuchet MS" w:hAnsi="Trebuchet MS" w:cs="Arial"/>
          <w:b/>
          <w:i/>
        </w:rPr>
        <w:t>nu se supune evaluării impactului asupra mediului</w:t>
      </w:r>
      <w:r w:rsidR="005E23B7">
        <w:rPr>
          <w:rFonts w:ascii="Trebuchet MS" w:hAnsi="Trebuchet MS" w:cs="Arial"/>
          <w:b/>
          <w:i/>
        </w:rPr>
        <w:t xml:space="preserve"> şi nun se supune evaluării impactului asupra corpurilor de apă</w:t>
      </w:r>
      <w:r w:rsidRPr="00BC08BD">
        <w:rPr>
          <w:rFonts w:ascii="Trebuchet MS" w:hAnsi="Trebuchet MS" w:cs="Arial"/>
          <w:b/>
          <w:i/>
        </w:rPr>
        <w:t>.</w:t>
      </w:r>
    </w:p>
    <w:p w14:paraId="5DB37ED7"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xml:space="preserve">    </w:t>
      </w:r>
    </w:p>
    <w:p w14:paraId="4A15F4A4"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Justificarea prezentei decizii:</w:t>
      </w:r>
    </w:p>
    <w:p w14:paraId="47571F0E" w14:textId="77777777" w:rsidR="00BC08BD" w:rsidRPr="00BC08BD" w:rsidRDefault="00BC08BD" w:rsidP="00BC08BD">
      <w:pPr>
        <w:autoSpaceDE w:val="0"/>
        <w:autoSpaceDN w:val="0"/>
        <w:adjustRightInd w:val="0"/>
        <w:spacing w:after="0" w:line="240" w:lineRule="auto"/>
        <w:jc w:val="both"/>
        <w:rPr>
          <w:rFonts w:ascii="Trebuchet MS" w:hAnsi="Trebuchet MS" w:cs="Arial"/>
          <w:b/>
        </w:rPr>
      </w:pPr>
      <w:r w:rsidRPr="00BC08BD">
        <w:rPr>
          <w:rFonts w:ascii="Trebuchet MS" w:hAnsi="Trebuchet MS" w:cs="Arial"/>
          <w:b/>
          <w:noProof/>
        </w:rPr>
        <w:t xml:space="preserve">   I. Motivele pe baza cărora s-a stabilit necesitatea neefectuării </w:t>
      </w:r>
      <w:r w:rsidRPr="00BC08BD">
        <w:rPr>
          <w:rFonts w:ascii="Trebuchet MS" w:hAnsi="Trebuchet MS" w:cs="Arial"/>
          <w:b/>
          <w:i/>
          <w:noProof/>
        </w:rPr>
        <w:t>evaluării impactului asupra mediului</w:t>
      </w:r>
      <w:r w:rsidRPr="00BC08BD">
        <w:rPr>
          <w:rFonts w:ascii="Trebuchet MS" w:hAnsi="Trebuchet MS" w:cs="Arial"/>
          <w:b/>
          <w:noProof/>
        </w:rPr>
        <w:t xml:space="preserve"> sunt următoarele:</w:t>
      </w:r>
    </w:p>
    <w:p w14:paraId="744F3001"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b/>
        </w:rPr>
        <w:t>a).</w:t>
      </w:r>
      <w:r w:rsidRPr="00BC08BD">
        <w:rPr>
          <w:rFonts w:ascii="Trebuchet MS" w:hAnsi="Trebuchet MS" w:cs="Arial"/>
        </w:rPr>
        <w:t xml:space="preserve"> Proiectul intră sub incidenţa Legii nr. 292/2018 privind evaluarea impactului anumitor proiecte publice si private asupra mediului, fiind încadrat în Anexa nr. 2, la pct. 1,  lit. d) - </w:t>
      </w:r>
      <w:r w:rsidRPr="00BC08BD">
        <w:rPr>
          <w:rFonts w:ascii="Trebuchet MS" w:hAnsi="Trebuchet MS" w:cs="Arial"/>
          <w:i/>
          <w:shd w:val="clear" w:color="auto" w:fill="FFFFFF"/>
        </w:rPr>
        <w:t>Împădurirea terenurilor pe care nu a existat anterior vegetație forestieră sau defrișare în scopul schimbării destinației terenului</w:t>
      </w:r>
      <w:r w:rsidRPr="00BC08BD">
        <w:rPr>
          <w:rFonts w:ascii="Trebuchet MS" w:hAnsi="Trebuchet MS" w:cs="Arial"/>
        </w:rPr>
        <w:t>;</w:t>
      </w:r>
    </w:p>
    <w:p w14:paraId="1CF180FD"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autorităţile reprezentate în comisia de analiză tehnică nu au avut obiecţii/observaţii în ceea ce priveşte proiectul în cauză în urma transmiterii punctelor de vedere;</w:t>
      </w:r>
    </w:p>
    <w:p w14:paraId="77EE2FAA" w14:textId="682CCB4B"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xml:space="preserve">- prezenta solicitare a fost mediatizată prin publicare anunţ în ziarul </w:t>
      </w:r>
      <w:r>
        <w:rPr>
          <w:rFonts w:ascii="Trebuchet MS" w:hAnsi="Trebuchet MS" w:cs="Arial"/>
        </w:rPr>
        <w:t>Graiul Săşlajului</w:t>
      </w:r>
      <w:r w:rsidRPr="00BC08BD">
        <w:rPr>
          <w:rFonts w:ascii="Trebuchet MS" w:hAnsi="Trebuchet MS" w:cs="Arial"/>
        </w:rPr>
        <w:t xml:space="preserve">, afişare și înregistrare anunţ la sediul Primăriei </w:t>
      </w:r>
      <w:r w:rsidR="005E23B7">
        <w:rPr>
          <w:rFonts w:ascii="Trebuchet MS" w:hAnsi="Trebuchet MS" w:cs="Arial"/>
        </w:rPr>
        <w:t>Simleu Silvaniei</w:t>
      </w:r>
      <w:r w:rsidRPr="00BC08BD">
        <w:rPr>
          <w:rFonts w:ascii="Trebuchet MS" w:hAnsi="Trebuchet MS" w:cs="Arial"/>
        </w:rPr>
        <w:t>, precum și la sediul și pe pagina de internet a APM Sălaj, iar proiectul de Decizie etapă de încadrare a fost postat pe pagina de internet a APM Sălaj;</w:t>
      </w:r>
    </w:p>
    <w:p w14:paraId="07A79116" w14:textId="77777777" w:rsidR="00BC08BD" w:rsidRPr="00BC08BD" w:rsidRDefault="00BC08BD" w:rsidP="00BC08BD">
      <w:pPr>
        <w:shd w:val="clear" w:color="auto" w:fill="FFFFFF"/>
        <w:adjustRightInd w:val="0"/>
        <w:spacing w:after="0" w:line="240" w:lineRule="auto"/>
        <w:ind w:firstLine="360"/>
        <w:jc w:val="both"/>
        <w:rPr>
          <w:rFonts w:ascii="Trebuchet MS" w:hAnsi="Trebuchet MS" w:cs="Arial"/>
        </w:rPr>
      </w:pPr>
      <w:r w:rsidRPr="00BC08BD">
        <w:rPr>
          <w:rFonts w:ascii="Trebuchet MS" w:hAnsi="Trebuchet MS" w:cs="Arial"/>
        </w:rPr>
        <w:t>- în urma mediatizării nu au fost înregistrate observaţii/obiecţii din partea publicului privind proiectul în cauză, nu au fost solicitări de consultare a documentației.</w:t>
      </w:r>
    </w:p>
    <w:p w14:paraId="4275A413" w14:textId="4A1F0438" w:rsid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22F1C332" w14:textId="35716E3C" w:rsidR="00082A52" w:rsidRDefault="00082A52" w:rsidP="00BC08BD">
      <w:pPr>
        <w:autoSpaceDE w:val="0"/>
        <w:autoSpaceDN w:val="0"/>
        <w:adjustRightInd w:val="0"/>
        <w:spacing w:after="0" w:line="240" w:lineRule="auto"/>
        <w:jc w:val="both"/>
        <w:rPr>
          <w:rFonts w:ascii="Trebuchet MS" w:hAnsi="Trebuchet MS" w:cs="Arial"/>
        </w:rPr>
      </w:pPr>
    </w:p>
    <w:p w14:paraId="5B9ECD09" w14:textId="77777777" w:rsidR="00082A52" w:rsidRPr="00BC08BD" w:rsidRDefault="00082A52" w:rsidP="00BC08BD">
      <w:pPr>
        <w:autoSpaceDE w:val="0"/>
        <w:autoSpaceDN w:val="0"/>
        <w:adjustRightInd w:val="0"/>
        <w:spacing w:after="0" w:line="240" w:lineRule="auto"/>
        <w:jc w:val="both"/>
        <w:rPr>
          <w:rFonts w:ascii="Trebuchet MS" w:hAnsi="Trebuchet MS" w:cs="Arial"/>
        </w:rPr>
      </w:pPr>
    </w:p>
    <w:p w14:paraId="66BC433B" w14:textId="1BEEAE36" w:rsidR="00BC08BD" w:rsidRPr="00BC08BD" w:rsidRDefault="00BC08BD" w:rsidP="00BC08BD">
      <w:pPr>
        <w:autoSpaceDE w:val="0"/>
        <w:autoSpaceDN w:val="0"/>
        <w:adjustRightInd w:val="0"/>
        <w:spacing w:after="0" w:line="240" w:lineRule="auto"/>
        <w:jc w:val="both"/>
        <w:rPr>
          <w:rFonts w:ascii="Trebuchet MS" w:hAnsi="Trebuchet MS" w:cs="Arial"/>
        </w:rPr>
      </w:pPr>
    </w:p>
    <w:p w14:paraId="5F6C2B56" w14:textId="77777777" w:rsidR="00BC08BD" w:rsidRPr="00BC08BD" w:rsidRDefault="00BC08BD" w:rsidP="00BC08BD">
      <w:pPr>
        <w:spacing w:after="0" w:line="240" w:lineRule="auto"/>
        <w:jc w:val="both"/>
        <w:rPr>
          <w:rFonts w:ascii="Trebuchet MS" w:hAnsi="Trebuchet MS" w:cs="Arial"/>
          <w:b/>
        </w:rPr>
      </w:pPr>
      <w:r w:rsidRPr="00BC08BD">
        <w:rPr>
          <w:rFonts w:ascii="Trebuchet MS" w:hAnsi="Trebuchet MS" w:cs="Arial"/>
          <w:b/>
        </w:rPr>
        <w:lastRenderedPageBreak/>
        <w:t>b) Caracteristicile proiectului:</w:t>
      </w:r>
    </w:p>
    <w:p w14:paraId="53C77A93" w14:textId="77777777" w:rsidR="00BC08BD" w:rsidRPr="00BC08BD" w:rsidRDefault="00BC08BD" w:rsidP="00BC08BD">
      <w:pPr>
        <w:spacing w:after="0" w:line="240" w:lineRule="auto"/>
        <w:ind w:firstLine="720"/>
        <w:jc w:val="both"/>
        <w:rPr>
          <w:rFonts w:ascii="Trebuchet MS" w:hAnsi="Trebuchet MS" w:cs="Arial"/>
          <w:b/>
          <w:i/>
          <w:noProof/>
        </w:rPr>
      </w:pPr>
      <w:r w:rsidRPr="00BC08BD">
        <w:rPr>
          <w:rFonts w:ascii="Trebuchet MS" w:hAnsi="Trebuchet MS" w:cs="Arial"/>
          <w:b/>
          <w:bCs/>
          <w:i/>
          <w:noProof/>
        </w:rPr>
        <w:t>b</w:t>
      </w:r>
      <w:r w:rsidRPr="00BC08BD">
        <w:rPr>
          <w:rFonts w:ascii="Trebuchet MS" w:hAnsi="Trebuchet MS" w:cs="Arial"/>
          <w:b/>
          <w:bCs/>
          <w:i/>
          <w:noProof/>
          <w:vertAlign w:val="subscript"/>
        </w:rPr>
        <w:t>1</w:t>
      </w:r>
      <w:r w:rsidRPr="00BC08BD">
        <w:rPr>
          <w:rFonts w:ascii="Trebuchet MS" w:hAnsi="Trebuchet MS" w:cs="Arial"/>
          <w:b/>
          <w:bCs/>
          <w:i/>
          <w:noProof/>
        </w:rPr>
        <w:t>)</w:t>
      </w:r>
      <w:r w:rsidRPr="00BC08BD">
        <w:rPr>
          <w:rFonts w:ascii="Trebuchet MS" w:hAnsi="Trebuchet MS" w:cs="Arial"/>
          <w:b/>
          <w:i/>
          <w:noProof/>
        </w:rPr>
        <w:t xml:space="preserve"> dimensiunea și concepţia întregului proiect: </w:t>
      </w:r>
    </w:p>
    <w:p w14:paraId="0DD215C2" w14:textId="4C569368" w:rsidR="005E23B7" w:rsidRDefault="005E23B7" w:rsidP="00D36CA9">
      <w:pPr>
        <w:spacing w:after="0" w:line="240" w:lineRule="auto"/>
        <w:ind w:firstLine="708"/>
        <w:jc w:val="both"/>
        <w:rPr>
          <w:rFonts w:ascii="Trebuchet MS" w:hAnsi="Trebuchet MS" w:cs="Arial"/>
        </w:rPr>
      </w:pPr>
      <w:r w:rsidRPr="005E23B7">
        <w:rPr>
          <w:rFonts w:ascii="Trebuchet MS" w:hAnsi="Trebuchet MS" w:cs="Arial"/>
        </w:rPr>
        <w:t xml:space="preserve">Prin prezentul proiect se </w:t>
      </w:r>
      <w:r w:rsidR="00D36CA9">
        <w:rPr>
          <w:rFonts w:ascii="Trebuchet MS" w:hAnsi="Trebuchet MS" w:cs="Arial"/>
        </w:rPr>
        <w:t>doreşte:</w:t>
      </w:r>
    </w:p>
    <w:p w14:paraId="19A34873" w14:textId="307F63AC" w:rsidR="00D36CA9" w:rsidRPr="00D36CA9" w:rsidRDefault="00D36CA9" w:rsidP="00D36CA9">
      <w:pPr>
        <w:pStyle w:val="ListParagraph"/>
        <w:numPr>
          <w:ilvl w:val="0"/>
          <w:numId w:val="33"/>
        </w:numPr>
        <w:spacing w:line="276" w:lineRule="auto"/>
        <w:jc w:val="both"/>
        <w:rPr>
          <w:rFonts w:ascii="Trebuchet MS" w:hAnsi="Trebuchet MS" w:cs="Arial"/>
          <w:lang w:val="es-ES"/>
        </w:rPr>
      </w:pPr>
      <w:proofErr w:type="spellStart"/>
      <w:r w:rsidRPr="00082A52">
        <w:rPr>
          <w:rFonts w:ascii="Trebuchet MS" w:hAnsi="Trebuchet MS" w:cs="Arial"/>
          <w:b/>
          <w:u w:val="single"/>
          <w:lang w:val="es-ES"/>
        </w:rPr>
        <w:t>I</w:t>
      </w:r>
      <w:r w:rsidRPr="00082A52">
        <w:rPr>
          <w:rFonts w:ascii="Trebuchet MS" w:hAnsi="Trebuchet MS" w:cs="Arial"/>
          <w:b/>
          <w:u w:val="single"/>
          <w:lang w:val="es-ES"/>
        </w:rPr>
        <w:t>nființarea</w:t>
      </w:r>
      <w:proofErr w:type="spellEnd"/>
      <w:r w:rsidRPr="00082A52">
        <w:rPr>
          <w:rFonts w:ascii="Trebuchet MS" w:hAnsi="Trebuchet MS" w:cs="Arial"/>
          <w:b/>
          <w:u w:val="single"/>
          <w:lang w:val="es-ES"/>
        </w:rPr>
        <w:t xml:space="preserve"> </w:t>
      </w:r>
      <w:proofErr w:type="spellStart"/>
      <w:r w:rsidRPr="00082A52">
        <w:rPr>
          <w:rFonts w:ascii="Trebuchet MS" w:hAnsi="Trebuchet MS" w:cs="Arial"/>
          <w:b/>
          <w:u w:val="single"/>
          <w:lang w:val="es-ES"/>
        </w:rPr>
        <w:t>unei</w:t>
      </w:r>
      <w:proofErr w:type="spellEnd"/>
      <w:r w:rsidRPr="00082A52">
        <w:rPr>
          <w:rFonts w:ascii="Trebuchet MS" w:hAnsi="Trebuchet MS" w:cs="Arial"/>
          <w:b/>
          <w:u w:val="single"/>
          <w:lang w:val="es-ES"/>
        </w:rPr>
        <w:t xml:space="preserve"> </w:t>
      </w:r>
      <w:proofErr w:type="spellStart"/>
      <w:r w:rsidRPr="00082A52">
        <w:rPr>
          <w:rFonts w:ascii="Trebuchet MS" w:hAnsi="Trebuchet MS" w:cs="Arial"/>
          <w:b/>
          <w:u w:val="single"/>
          <w:lang w:val="es-ES"/>
        </w:rPr>
        <w:t>plantații</w:t>
      </w:r>
      <w:proofErr w:type="spellEnd"/>
      <w:r w:rsidRPr="00082A52">
        <w:rPr>
          <w:rFonts w:ascii="Trebuchet MS" w:hAnsi="Trebuchet MS" w:cs="Arial"/>
          <w:b/>
          <w:u w:val="single"/>
          <w:lang w:val="es-ES"/>
        </w:rPr>
        <w:t xml:space="preserve"> </w:t>
      </w:r>
      <w:proofErr w:type="spellStart"/>
      <w:r w:rsidRPr="00082A52">
        <w:rPr>
          <w:rFonts w:ascii="Trebuchet MS" w:hAnsi="Trebuchet MS" w:cs="Arial"/>
          <w:b/>
          <w:u w:val="single"/>
          <w:lang w:val="es-ES"/>
        </w:rPr>
        <w:t>pomicole</w:t>
      </w:r>
      <w:proofErr w:type="spellEnd"/>
      <w:r w:rsidRPr="00D36CA9">
        <w:rPr>
          <w:rFonts w:ascii="Trebuchet MS" w:hAnsi="Trebuchet MS" w:cs="Arial"/>
        </w:rPr>
        <w:t xml:space="preserve">, </w:t>
      </w:r>
      <w:r w:rsidRPr="00D36CA9">
        <w:rPr>
          <w:rFonts w:ascii="Trebuchet MS" w:hAnsi="Trebuchet MS" w:cs="Arial"/>
          <w:lang w:val="pt-BR"/>
        </w:rPr>
        <w:t>identificat</w:t>
      </w:r>
      <w:r w:rsidRPr="00D36CA9">
        <w:rPr>
          <w:rFonts w:ascii="Trebuchet MS" w:hAnsi="Trebuchet MS" w:cs="Arial"/>
        </w:rPr>
        <w:t>ă</w:t>
      </w:r>
      <w:r w:rsidRPr="00D36CA9">
        <w:rPr>
          <w:rFonts w:ascii="Trebuchet MS" w:hAnsi="Trebuchet MS" w:cs="Arial"/>
          <w:lang w:val="pt-BR"/>
        </w:rPr>
        <w:t xml:space="preserve"> prin</w:t>
      </w:r>
      <w:r w:rsidRPr="00D36CA9">
        <w:rPr>
          <w:rFonts w:ascii="Trebuchet MS" w:hAnsi="Trebuchet MS" w:cs="Arial"/>
        </w:rPr>
        <w:t xml:space="preserve"> extrasul </w:t>
      </w:r>
      <w:r w:rsidRPr="00D36CA9">
        <w:rPr>
          <w:rFonts w:ascii="Trebuchet MS" w:hAnsi="Trebuchet MS" w:cs="Arial"/>
          <w:lang w:val="pt-BR"/>
        </w:rPr>
        <w:t>CF nr. 54183, în</w:t>
      </w:r>
      <w:r w:rsidRPr="00D36CA9">
        <w:rPr>
          <w:rFonts w:ascii="Trebuchet MS" w:hAnsi="Trebuchet MS" w:cs="Arial"/>
          <w:lang w:val="es-ES"/>
        </w:rPr>
        <w:t xml:space="preserve"> </w:t>
      </w:r>
      <w:proofErr w:type="spellStart"/>
      <w:r w:rsidRPr="00D36CA9">
        <w:rPr>
          <w:rFonts w:ascii="Trebuchet MS" w:hAnsi="Trebuchet MS" w:cs="Arial"/>
          <w:lang w:val="es-ES"/>
        </w:rPr>
        <w:t>suprafață</w:t>
      </w:r>
      <w:proofErr w:type="spellEnd"/>
      <w:r w:rsidRPr="00D36CA9">
        <w:rPr>
          <w:rFonts w:ascii="Trebuchet MS" w:hAnsi="Trebuchet MS" w:cs="Arial"/>
          <w:lang w:val="es-ES"/>
        </w:rPr>
        <w:t xml:space="preserve"> </w:t>
      </w:r>
      <w:proofErr w:type="spellStart"/>
      <w:r w:rsidRPr="00D36CA9">
        <w:rPr>
          <w:rFonts w:ascii="Trebuchet MS" w:hAnsi="Trebuchet MS" w:cs="Arial"/>
          <w:lang w:val="es-ES"/>
        </w:rPr>
        <w:t>totală</w:t>
      </w:r>
      <w:proofErr w:type="spellEnd"/>
      <w:r w:rsidRPr="00D36CA9">
        <w:rPr>
          <w:rFonts w:ascii="Trebuchet MS" w:hAnsi="Trebuchet MS" w:cs="Arial"/>
          <w:lang w:val="es-ES"/>
        </w:rPr>
        <w:t xml:space="preserve"> S</w:t>
      </w:r>
      <w:r w:rsidRPr="00D36CA9">
        <w:rPr>
          <w:rFonts w:ascii="Trebuchet MS" w:hAnsi="Trebuchet MS" w:cs="Arial"/>
          <w:vertAlign w:val="subscript"/>
          <w:lang w:val="es-ES"/>
        </w:rPr>
        <w:t xml:space="preserve"> </w:t>
      </w:r>
      <w:proofErr w:type="spellStart"/>
      <w:r w:rsidRPr="00D36CA9">
        <w:rPr>
          <w:rFonts w:ascii="Trebuchet MS" w:hAnsi="Trebuchet MS" w:cs="Arial"/>
          <w:vertAlign w:val="subscript"/>
          <w:lang w:val="es-ES"/>
        </w:rPr>
        <w:t>cadastrală</w:t>
      </w:r>
      <w:proofErr w:type="spellEnd"/>
      <w:r w:rsidRPr="00D36CA9">
        <w:rPr>
          <w:rFonts w:ascii="Trebuchet MS" w:hAnsi="Trebuchet MS" w:cs="Arial"/>
          <w:vertAlign w:val="subscript"/>
          <w:lang w:val="es-ES"/>
        </w:rPr>
        <w:t xml:space="preserve"> </w:t>
      </w:r>
      <w:r w:rsidRPr="00D36CA9">
        <w:rPr>
          <w:rFonts w:ascii="Trebuchet MS" w:hAnsi="Trebuchet MS" w:cs="Arial"/>
        </w:rPr>
        <w:t>= 77700 mp,  având punctele perimetrale parcelei cu următoarele coordonate topografice Stereo 1970</w:t>
      </w:r>
      <w:r w:rsidRPr="00D36CA9">
        <w:rPr>
          <w:rFonts w:ascii="Trebuchet MS" w:hAnsi="Trebuchet MS" w:cs="Arial"/>
          <w:lang w:val="es-ES"/>
        </w:rPr>
        <w:t>:</w:t>
      </w:r>
    </w:p>
    <w:p w14:paraId="281F3214" w14:textId="77777777" w:rsidR="00D36CA9" w:rsidRPr="00D36CA9" w:rsidRDefault="00D36CA9" w:rsidP="00D36CA9">
      <w:pPr>
        <w:spacing w:after="0" w:line="276" w:lineRule="auto"/>
        <w:jc w:val="both"/>
        <w:rPr>
          <w:rFonts w:ascii="Trebuchet MS" w:hAnsi="Trebuchet MS" w:cs="Arial"/>
          <w:lang w:val="es-ES"/>
          <w14:ligatures w14:val="none"/>
        </w:rPr>
      </w:pPr>
    </w:p>
    <w:tbl>
      <w:tblPr>
        <w:tblStyle w:val="TableGrid"/>
        <w:tblW w:w="0" w:type="auto"/>
        <w:tblInd w:w="1963" w:type="dxa"/>
        <w:tblLook w:val="04A0" w:firstRow="1" w:lastRow="0" w:firstColumn="1" w:lastColumn="0" w:noHBand="0" w:noVBand="1"/>
      </w:tblPr>
      <w:tblGrid>
        <w:gridCol w:w="992"/>
        <w:gridCol w:w="2268"/>
        <w:gridCol w:w="2552"/>
      </w:tblGrid>
      <w:tr w:rsidR="00D36CA9" w:rsidRPr="00D36CA9" w14:paraId="3C3EA076" w14:textId="77777777" w:rsidTr="00043E03">
        <w:tc>
          <w:tcPr>
            <w:tcW w:w="992" w:type="dxa"/>
            <w:vMerge w:val="restart"/>
            <w:vAlign w:val="center"/>
          </w:tcPr>
          <w:p w14:paraId="4FD0FBFC" w14:textId="77777777" w:rsidR="00D36CA9" w:rsidRPr="00D36CA9" w:rsidRDefault="00D36CA9" w:rsidP="00D36CA9">
            <w:pPr>
              <w:jc w:val="center"/>
              <w:rPr>
                <w:rFonts w:ascii="Arial" w:hAnsi="Arial" w:cs="Arial"/>
                <w:lang w:val="es-ES"/>
              </w:rPr>
            </w:pPr>
            <w:proofErr w:type="spellStart"/>
            <w:r w:rsidRPr="00D36CA9">
              <w:rPr>
                <w:rFonts w:ascii="Arial" w:hAnsi="Arial" w:cs="Arial"/>
                <w:lang w:val="es-ES"/>
              </w:rPr>
              <w:t>Nr</w:t>
            </w:r>
            <w:proofErr w:type="spellEnd"/>
            <w:r w:rsidRPr="00D36CA9">
              <w:rPr>
                <w:rFonts w:ascii="Arial" w:hAnsi="Arial" w:cs="Arial"/>
                <w:lang w:val="es-ES"/>
              </w:rPr>
              <w:t xml:space="preserve">. </w:t>
            </w:r>
            <w:proofErr w:type="spellStart"/>
            <w:r w:rsidRPr="00D36CA9">
              <w:rPr>
                <w:rFonts w:ascii="Arial" w:hAnsi="Arial" w:cs="Arial"/>
                <w:lang w:val="es-ES"/>
              </w:rPr>
              <w:t>crt</w:t>
            </w:r>
            <w:proofErr w:type="spellEnd"/>
            <w:r w:rsidRPr="00D36CA9">
              <w:rPr>
                <w:rFonts w:ascii="Arial" w:hAnsi="Arial" w:cs="Arial"/>
                <w:lang w:val="es-ES"/>
              </w:rPr>
              <w:t>.</w:t>
            </w:r>
          </w:p>
        </w:tc>
        <w:tc>
          <w:tcPr>
            <w:tcW w:w="4820" w:type="dxa"/>
            <w:gridSpan w:val="2"/>
            <w:vAlign w:val="center"/>
          </w:tcPr>
          <w:p w14:paraId="1F5FE0C5" w14:textId="77777777" w:rsidR="00D36CA9" w:rsidRPr="00D36CA9" w:rsidRDefault="00D36CA9" w:rsidP="00D36CA9">
            <w:pPr>
              <w:jc w:val="center"/>
              <w:rPr>
                <w:rFonts w:ascii="Arial" w:hAnsi="Arial" w:cs="Arial"/>
                <w:lang w:val="es-ES"/>
              </w:rPr>
            </w:pPr>
            <w:proofErr w:type="spellStart"/>
            <w:r w:rsidRPr="00D36CA9">
              <w:rPr>
                <w:rFonts w:ascii="Arial" w:hAnsi="Arial" w:cs="Arial"/>
                <w:lang w:val="es-ES"/>
              </w:rPr>
              <w:t>Coordonate</w:t>
            </w:r>
            <w:proofErr w:type="spellEnd"/>
            <w:r w:rsidRPr="00D36CA9">
              <w:rPr>
                <w:rFonts w:ascii="Arial" w:hAnsi="Arial" w:cs="Arial"/>
                <w:lang w:val="es-ES"/>
              </w:rPr>
              <w:t xml:space="preserve"> </w:t>
            </w:r>
            <w:proofErr w:type="spellStart"/>
            <w:r w:rsidRPr="00D36CA9">
              <w:rPr>
                <w:rFonts w:ascii="Arial" w:hAnsi="Arial" w:cs="Arial"/>
                <w:lang w:val="es-ES"/>
              </w:rPr>
              <w:t>topografice</w:t>
            </w:r>
            <w:proofErr w:type="spellEnd"/>
            <w:r w:rsidRPr="00D36CA9">
              <w:rPr>
                <w:rFonts w:ascii="Arial" w:hAnsi="Arial" w:cs="Arial"/>
                <w:lang w:val="es-ES"/>
              </w:rPr>
              <w:t xml:space="preserve"> </w:t>
            </w:r>
            <w:proofErr w:type="spellStart"/>
            <w:r w:rsidRPr="00D36CA9">
              <w:rPr>
                <w:rFonts w:ascii="Arial" w:hAnsi="Arial" w:cs="Arial"/>
                <w:lang w:val="es-ES"/>
              </w:rPr>
              <w:t>Stereo</w:t>
            </w:r>
            <w:proofErr w:type="spellEnd"/>
            <w:r w:rsidRPr="00D36CA9">
              <w:rPr>
                <w:rFonts w:ascii="Arial" w:hAnsi="Arial" w:cs="Arial"/>
                <w:lang w:val="es-ES"/>
              </w:rPr>
              <w:t xml:space="preserve"> 1970</w:t>
            </w:r>
          </w:p>
        </w:tc>
      </w:tr>
      <w:tr w:rsidR="00D36CA9" w:rsidRPr="00D36CA9" w14:paraId="3E15F736" w14:textId="77777777" w:rsidTr="00043E03">
        <w:tc>
          <w:tcPr>
            <w:tcW w:w="992" w:type="dxa"/>
            <w:vMerge/>
          </w:tcPr>
          <w:p w14:paraId="499E9FDD" w14:textId="77777777" w:rsidR="00D36CA9" w:rsidRPr="00D36CA9" w:rsidRDefault="00D36CA9" w:rsidP="00D36CA9">
            <w:pPr>
              <w:jc w:val="both"/>
              <w:rPr>
                <w:rFonts w:ascii="Arial" w:hAnsi="Arial" w:cs="Arial"/>
                <w:lang w:val="es-ES"/>
              </w:rPr>
            </w:pPr>
          </w:p>
        </w:tc>
        <w:tc>
          <w:tcPr>
            <w:tcW w:w="2268" w:type="dxa"/>
            <w:vAlign w:val="center"/>
          </w:tcPr>
          <w:p w14:paraId="6567C8AF" w14:textId="77777777" w:rsidR="00D36CA9" w:rsidRPr="00D36CA9" w:rsidRDefault="00D36CA9" w:rsidP="00D36CA9">
            <w:pPr>
              <w:jc w:val="center"/>
              <w:rPr>
                <w:rFonts w:ascii="Arial" w:hAnsi="Arial" w:cs="Arial"/>
                <w:lang w:val="es-ES"/>
              </w:rPr>
            </w:pPr>
            <w:r w:rsidRPr="00D36CA9">
              <w:rPr>
                <w:rFonts w:ascii="Arial" w:hAnsi="Arial" w:cs="Arial"/>
                <w:lang w:val="es-ES"/>
              </w:rPr>
              <w:t>X(N)</w:t>
            </w:r>
          </w:p>
        </w:tc>
        <w:tc>
          <w:tcPr>
            <w:tcW w:w="2552" w:type="dxa"/>
            <w:vAlign w:val="center"/>
          </w:tcPr>
          <w:p w14:paraId="598AD4E3" w14:textId="77777777" w:rsidR="00D36CA9" w:rsidRPr="00D36CA9" w:rsidRDefault="00D36CA9" w:rsidP="00D36CA9">
            <w:pPr>
              <w:jc w:val="center"/>
              <w:rPr>
                <w:rFonts w:ascii="Arial" w:hAnsi="Arial" w:cs="Arial"/>
                <w:lang w:val="es-ES"/>
              </w:rPr>
            </w:pPr>
            <w:r w:rsidRPr="00D36CA9">
              <w:rPr>
                <w:rFonts w:ascii="Arial" w:hAnsi="Arial" w:cs="Arial"/>
                <w:lang w:val="es-ES"/>
              </w:rPr>
              <w:t>Y(E)</w:t>
            </w:r>
          </w:p>
        </w:tc>
      </w:tr>
      <w:tr w:rsidR="00D36CA9" w:rsidRPr="00D36CA9" w14:paraId="184A2A54" w14:textId="77777777" w:rsidTr="00043E03">
        <w:tc>
          <w:tcPr>
            <w:tcW w:w="992" w:type="dxa"/>
            <w:vAlign w:val="center"/>
          </w:tcPr>
          <w:p w14:paraId="6BB997EC" w14:textId="77777777" w:rsidR="00D36CA9" w:rsidRPr="00D36CA9" w:rsidRDefault="00D36CA9" w:rsidP="00D36CA9">
            <w:pPr>
              <w:jc w:val="center"/>
              <w:rPr>
                <w:rFonts w:ascii="Arial" w:hAnsi="Arial" w:cs="Arial"/>
                <w:lang w:val="es-ES"/>
              </w:rPr>
            </w:pPr>
            <w:r w:rsidRPr="00D36CA9">
              <w:rPr>
                <w:rFonts w:ascii="Arial" w:hAnsi="Arial" w:cs="Arial"/>
                <w:lang w:val="es-ES"/>
              </w:rPr>
              <w:t>1</w:t>
            </w:r>
          </w:p>
        </w:tc>
        <w:tc>
          <w:tcPr>
            <w:tcW w:w="2268" w:type="dxa"/>
          </w:tcPr>
          <w:p w14:paraId="4A06399C" w14:textId="77777777" w:rsidR="00D36CA9" w:rsidRPr="00D36CA9" w:rsidRDefault="00D36CA9" w:rsidP="00D36CA9">
            <w:pPr>
              <w:jc w:val="center"/>
              <w:rPr>
                <w:rFonts w:ascii="Arial" w:hAnsi="Arial" w:cs="Arial"/>
                <w:lang w:val="es-ES"/>
              </w:rPr>
            </w:pPr>
            <w:r w:rsidRPr="00D36CA9">
              <w:rPr>
                <w:rFonts w:ascii="Arial" w:hAnsi="Arial" w:cs="Arial"/>
                <w:lang w:val="es-ES"/>
              </w:rPr>
              <w:t>639014.6927</w:t>
            </w:r>
          </w:p>
        </w:tc>
        <w:tc>
          <w:tcPr>
            <w:tcW w:w="2552" w:type="dxa"/>
          </w:tcPr>
          <w:p w14:paraId="6BDCFFB1" w14:textId="77777777" w:rsidR="00D36CA9" w:rsidRPr="00D36CA9" w:rsidRDefault="00D36CA9" w:rsidP="00D36CA9">
            <w:pPr>
              <w:jc w:val="center"/>
              <w:rPr>
                <w:rFonts w:ascii="Arial" w:hAnsi="Arial" w:cs="Arial"/>
                <w:lang w:val="es-ES"/>
              </w:rPr>
            </w:pPr>
            <w:r w:rsidRPr="00D36CA9">
              <w:rPr>
                <w:rFonts w:ascii="Arial" w:hAnsi="Arial" w:cs="Arial"/>
                <w:lang w:val="es-ES"/>
              </w:rPr>
              <w:t>330454.1038</w:t>
            </w:r>
          </w:p>
        </w:tc>
      </w:tr>
      <w:tr w:rsidR="00D36CA9" w:rsidRPr="00D36CA9" w14:paraId="23BAB939" w14:textId="77777777" w:rsidTr="00043E03">
        <w:tc>
          <w:tcPr>
            <w:tcW w:w="992" w:type="dxa"/>
            <w:vAlign w:val="center"/>
          </w:tcPr>
          <w:p w14:paraId="7046AA43" w14:textId="77777777" w:rsidR="00D36CA9" w:rsidRPr="00D36CA9" w:rsidRDefault="00D36CA9" w:rsidP="00D36CA9">
            <w:pPr>
              <w:jc w:val="center"/>
              <w:rPr>
                <w:rFonts w:ascii="Arial" w:hAnsi="Arial" w:cs="Arial"/>
                <w:lang w:val="es-ES"/>
              </w:rPr>
            </w:pPr>
            <w:r w:rsidRPr="00D36CA9">
              <w:rPr>
                <w:rFonts w:ascii="Arial" w:hAnsi="Arial" w:cs="Arial"/>
                <w:lang w:val="es-ES"/>
              </w:rPr>
              <w:t>2</w:t>
            </w:r>
          </w:p>
        </w:tc>
        <w:tc>
          <w:tcPr>
            <w:tcW w:w="2268" w:type="dxa"/>
          </w:tcPr>
          <w:p w14:paraId="61FEACB2" w14:textId="77777777" w:rsidR="00D36CA9" w:rsidRPr="00D36CA9" w:rsidRDefault="00D36CA9" w:rsidP="00D36CA9">
            <w:pPr>
              <w:jc w:val="center"/>
              <w:rPr>
                <w:rFonts w:ascii="Arial" w:hAnsi="Arial" w:cs="Arial"/>
                <w:lang w:val="es-ES"/>
              </w:rPr>
            </w:pPr>
            <w:r w:rsidRPr="00D36CA9">
              <w:rPr>
                <w:rFonts w:ascii="Arial" w:hAnsi="Arial" w:cs="Arial"/>
                <w:lang w:val="es-ES"/>
              </w:rPr>
              <w:t>638979.3808</w:t>
            </w:r>
          </w:p>
        </w:tc>
        <w:tc>
          <w:tcPr>
            <w:tcW w:w="2552" w:type="dxa"/>
          </w:tcPr>
          <w:p w14:paraId="02341949" w14:textId="77777777" w:rsidR="00D36CA9" w:rsidRPr="00D36CA9" w:rsidRDefault="00D36CA9" w:rsidP="00D36CA9">
            <w:pPr>
              <w:jc w:val="center"/>
              <w:rPr>
                <w:rFonts w:ascii="Arial" w:hAnsi="Arial" w:cs="Arial"/>
                <w:lang w:val="es-ES"/>
              </w:rPr>
            </w:pPr>
            <w:r w:rsidRPr="00D36CA9">
              <w:rPr>
                <w:rFonts w:ascii="Arial" w:hAnsi="Arial" w:cs="Arial"/>
                <w:lang w:val="es-ES"/>
              </w:rPr>
              <w:t>330500.1690</w:t>
            </w:r>
          </w:p>
        </w:tc>
      </w:tr>
      <w:tr w:rsidR="00D36CA9" w:rsidRPr="00D36CA9" w14:paraId="45E7726C" w14:textId="77777777" w:rsidTr="00043E03">
        <w:tc>
          <w:tcPr>
            <w:tcW w:w="992" w:type="dxa"/>
            <w:vAlign w:val="center"/>
          </w:tcPr>
          <w:p w14:paraId="4D607FEC" w14:textId="77777777" w:rsidR="00D36CA9" w:rsidRPr="00D36CA9" w:rsidRDefault="00D36CA9" w:rsidP="00D36CA9">
            <w:pPr>
              <w:jc w:val="center"/>
              <w:rPr>
                <w:rFonts w:ascii="Arial" w:hAnsi="Arial" w:cs="Arial"/>
                <w:lang w:val="es-ES"/>
              </w:rPr>
            </w:pPr>
            <w:r w:rsidRPr="00D36CA9">
              <w:rPr>
                <w:rFonts w:ascii="Arial" w:hAnsi="Arial" w:cs="Arial"/>
                <w:lang w:val="es-ES"/>
              </w:rPr>
              <w:t>3</w:t>
            </w:r>
          </w:p>
        </w:tc>
        <w:tc>
          <w:tcPr>
            <w:tcW w:w="2268" w:type="dxa"/>
          </w:tcPr>
          <w:p w14:paraId="0A1864C4" w14:textId="77777777" w:rsidR="00D36CA9" w:rsidRPr="00D36CA9" w:rsidRDefault="00D36CA9" w:rsidP="00D36CA9">
            <w:pPr>
              <w:jc w:val="center"/>
              <w:rPr>
                <w:rFonts w:ascii="Arial" w:hAnsi="Arial" w:cs="Arial"/>
                <w:lang w:val="es-ES"/>
              </w:rPr>
            </w:pPr>
            <w:r w:rsidRPr="00D36CA9">
              <w:rPr>
                <w:rFonts w:ascii="Arial" w:hAnsi="Arial" w:cs="Arial"/>
                <w:lang w:val="es-ES"/>
              </w:rPr>
              <w:t>639117.4400</w:t>
            </w:r>
          </w:p>
        </w:tc>
        <w:tc>
          <w:tcPr>
            <w:tcW w:w="2552" w:type="dxa"/>
          </w:tcPr>
          <w:p w14:paraId="64DE797C" w14:textId="77777777" w:rsidR="00D36CA9" w:rsidRPr="00D36CA9" w:rsidRDefault="00D36CA9" w:rsidP="00D36CA9">
            <w:pPr>
              <w:jc w:val="center"/>
              <w:rPr>
                <w:rFonts w:ascii="Arial" w:hAnsi="Arial" w:cs="Arial"/>
                <w:lang w:val="es-ES"/>
              </w:rPr>
            </w:pPr>
            <w:r w:rsidRPr="00D36CA9">
              <w:rPr>
                <w:rFonts w:ascii="Arial" w:hAnsi="Arial" w:cs="Arial"/>
                <w:lang w:val="es-ES"/>
              </w:rPr>
              <w:t>330530.4646</w:t>
            </w:r>
          </w:p>
        </w:tc>
      </w:tr>
      <w:tr w:rsidR="00D36CA9" w:rsidRPr="00D36CA9" w14:paraId="0730659C" w14:textId="77777777" w:rsidTr="00043E03">
        <w:tc>
          <w:tcPr>
            <w:tcW w:w="992" w:type="dxa"/>
            <w:vAlign w:val="center"/>
          </w:tcPr>
          <w:p w14:paraId="5B1D740C" w14:textId="77777777" w:rsidR="00D36CA9" w:rsidRPr="00D36CA9" w:rsidRDefault="00D36CA9" w:rsidP="00D36CA9">
            <w:pPr>
              <w:jc w:val="center"/>
              <w:rPr>
                <w:rFonts w:ascii="Arial" w:hAnsi="Arial" w:cs="Arial"/>
                <w:lang w:val="es-ES"/>
              </w:rPr>
            </w:pPr>
            <w:r w:rsidRPr="00D36CA9">
              <w:rPr>
                <w:rFonts w:ascii="Arial" w:hAnsi="Arial" w:cs="Arial"/>
                <w:lang w:val="es-ES"/>
              </w:rPr>
              <w:t>4</w:t>
            </w:r>
          </w:p>
        </w:tc>
        <w:tc>
          <w:tcPr>
            <w:tcW w:w="2268" w:type="dxa"/>
          </w:tcPr>
          <w:p w14:paraId="13F9CFE5" w14:textId="77777777" w:rsidR="00D36CA9" w:rsidRPr="00D36CA9" w:rsidRDefault="00D36CA9" w:rsidP="00D36CA9">
            <w:pPr>
              <w:jc w:val="center"/>
              <w:rPr>
                <w:rFonts w:ascii="Arial" w:hAnsi="Arial" w:cs="Arial"/>
                <w:lang w:val="es-ES"/>
              </w:rPr>
            </w:pPr>
            <w:r w:rsidRPr="00D36CA9">
              <w:rPr>
                <w:rFonts w:ascii="Arial" w:hAnsi="Arial" w:cs="Arial"/>
                <w:lang w:val="es-ES"/>
              </w:rPr>
              <w:t>639172.9448</w:t>
            </w:r>
          </w:p>
        </w:tc>
        <w:tc>
          <w:tcPr>
            <w:tcW w:w="2552" w:type="dxa"/>
          </w:tcPr>
          <w:p w14:paraId="71A94E5E" w14:textId="77777777" w:rsidR="00D36CA9" w:rsidRPr="00D36CA9" w:rsidRDefault="00D36CA9" w:rsidP="00D36CA9">
            <w:pPr>
              <w:jc w:val="center"/>
              <w:rPr>
                <w:rFonts w:ascii="Arial" w:hAnsi="Arial" w:cs="Arial"/>
                <w:lang w:val="es-ES"/>
              </w:rPr>
            </w:pPr>
            <w:r w:rsidRPr="00D36CA9">
              <w:rPr>
                <w:rFonts w:ascii="Arial" w:hAnsi="Arial" w:cs="Arial"/>
                <w:lang w:val="es-ES"/>
              </w:rPr>
              <w:t>330633.5133</w:t>
            </w:r>
          </w:p>
        </w:tc>
      </w:tr>
      <w:tr w:rsidR="00D36CA9" w:rsidRPr="00D36CA9" w14:paraId="5175932B" w14:textId="77777777" w:rsidTr="00043E03">
        <w:tc>
          <w:tcPr>
            <w:tcW w:w="992" w:type="dxa"/>
            <w:vAlign w:val="center"/>
          </w:tcPr>
          <w:p w14:paraId="66B6D614" w14:textId="77777777" w:rsidR="00D36CA9" w:rsidRPr="00D36CA9" w:rsidRDefault="00D36CA9" w:rsidP="00D36CA9">
            <w:pPr>
              <w:jc w:val="center"/>
              <w:rPr>
                <w:rFonts w:ascii="Arial" w:hAnsi="Arial" w:cs="Arial"/>
                <w:lang w:val="es-ES"/>
              </w:rPr>
            </w:pPr>
            <w:r w:rsidRPr="00D36CA9">
              <w:rPr>
                <w:rFonts w:ascii="Arial" w:hAnsi="Arial" w:cs="Arial"/>
                <w:lang w:val="es-ES"/>
              </w:rPr>
              <w:t>5</w:t>
            </w:r>
          </w:p>
        </w:tc>
        <w:tc>
          <w:tcPr>
            <w:tcW w:w="2268" w:type="dxa"/>
          </w:tcPr>
          <w:p w14:paraId="0F3FB741" w14:textId="77777777" w:rsidR="00D36CA9" w:rsidRPr="00D36CA9" w:rsidRDefault="00D36CA9" w:rsidP="00D36CA9">
            <w:pPr>
              <w:jc w:val="center"/>
              <w:rPr>
                <w:rFonts w:ascii="Arial" w:hAnsi="Arial" w:cs="Arial"/>
                <w:lang w:val="es-ES"/>
              </w:rPr>
            </w:pPr>
            <w:r w:rsidRPr="00D36CA9">
              <w:rPr>
                <w:rFonts w:ascii="Arial" w:hAnsi="Arial" w:cs="Arial"/>
                <w:lang w:val="es-ES"/>
              </w:rPr>
              <w:t>639443.1246</w:t>
            </w:r>
          </w:p>
        </w:tc>
        <w:tc>
          <w:tcPr>
            <w:tcW w:w="2552" w:type="dxa"/>
          </w:tcPr>
          <w:p w14:paraId="1A65E101" w14:textId="77777777" w:rsidR="00D36CA9" w:rsidRPr="00D36CA9" w:rsidRDefault="00D36CA9" w:rsidP="00D36CA9">
            <w:pPr>
              <w:jc w:val="center"/>
              <w:rPr>
                <w:rFonts w:ascii="Arial" w:hAnsi="Arial" w:cs="Arial"/>
                <w:lang w:val="es-ES"/>
              </w:rPr>
            </w:pPr>
            <w:r w:rsidRPr="00D36CA9">
              <w:rPr>
                <w:rFonts w:ascii="Arial" w:hAnsi="Arial" w:cs="Arial"/>
                <w:lang w:val="es-ES"/>
              </w:rPr>
              <w:t>330568.2657</w:t>
            </w:r>
          </w:p>
        </w:tc>
      </w:tr>
      <w:tr w:rsidR="00D36CA9" w:rsidRPr="00D36CA9" w14:paraId="1A9BBC26" w14:textId="77777777" w:rsidTr="00043E03">
        <w:tc>
          <w:tcPr>
            <w:tcW w:w="992" w:type="dxa"/>
            <w:vAlign w:val="center"/>
          </w:tcPr>
          <w:p w14:paraId="269BAE1E" w14:textId="77777777" w:rsidR="00D36CA9" w:rsidRPr="00D36CA9" w:rsidRDefault="00D36CA9" w:rsidP="00D36CA9">
            <w:pPr>
              <w:jc w:val="center"/>
              <w:rPr>
                <w:rFonts w:ascii="Arial" w:hAnsi="Arial" w:cs="Arial"/>
                <w:lang w:val="es-ES"/>
              </w:rPr>
            </w:pPr>
            <w:r w:rsidRPr="00D36CA9">
              <w:rPr>
                <w:rFonts w:ascii="Arial" w:hAnsi="Arial" w:cs="Arial"/>
                <w:lang w:val="es-ES"/>
              </w:rPr>
              <w:t>6</w:t>
            </w:r>
          </w:p>
        </w:tc>
        <w:tc>
          <w:tcPr>
            <w:tcW w:w="2268" w:type="dxa"/>
          </w:tcPr>
          <w:p w14:paraId="3D73720A" w14:textId="77777777" w:rsidR="00D36CA9" w:rsidRPr="00D36CA9" w:rsidRDefault="00D36CA9" w:rsidP="00D36CA9">
            <w:pPr>
              <w:jc w:val="center"/>
              <w:rPr>
                <w:rFonts w:ascii="Arial" w:hAnsi="Arial" w:cs="Arial"/>
                <w:lang w:val="es-ES"/>
              </w:rPr>
            </w:pPr>
            <w:r w:rsidRPr="00D36CA9">
              <w:rPr>
                <w:rFonts w:ascii="Arial" w:hAnsi="Arial" w:cs="Arial"/>
                <w:lang w:val="es-ES"/>
              </w:rPr>
              <w:t>639449.3751</w:t>
            </w:r>
          </w:p>
        </w:tc>
        <w:tc>
          <w:tcPr>
            <w:tcW w:w="2552" w:type="dxa"/>
          </w:tcPr>
          <w:p w14:paraId="10EACBDE" w14:textId="77777777" w:rsidR="00D36CA9" w:rsidRPr="00D36CA9" w:rsidRDefault="00D36CA9" w:rsidP="00D36CA9">
            <w:pPr>
              <w:jc w:val="center"/>
              <w:rPr>
                <w:rFonts w:ascii="Arial" w:hAnsi="Arial" w:cs="Arial"/>
                <w:lang w:val="es-ES"/>
              </w:rPr>
            </w:pPr>
            <w:r w:rsidRPr="00D36CA9">
              <w:rPr>
                <w:rFonts w:ascii="Arial" w:hAnsi="Arial" w:cs="Arial"/>
                <w:lang w:val="es-ES"/>
              </w:rPr>
              <w:t>330406.3267</w:t>
            </w:r>
          </w:p>
        </w:tc>
      </w:tr>
      <w:tr w:rsidR="00D36CA9" w:rsidRPr="00D36CA9" w14:paraId="303B0D8C" w14:textId="77777777" w:rsidTr="00043E03">
        <w:tc>
          <w:tcPr>
            <w:tcW w:w="992" w:type="dxa"/>
            <w:vAlign w:val="center"/>
          </w:tcPr>
          <w:p w14:paraId="638DAFA1" w14:textId="77777777" w:rsidR="00D36CA9" w:rsidRPr="00D36CA9" w:rsidRDefault="00D36CA9" w:rsidP="00D36CA9">
            <w:pPr>
              <w:jc w:val="center"/>
              <w:rPr>
                <w:rFonts w:ascii="Arial" w:hAnsi="Arial" w:cs="Arial"/>
                <w:lang w:val="es-ES"/>
              </w:rPr>
            </w:pPr>
            <w:r w:rsidRPr="00D36CA9">
              <w:rPr>
                <w:rFonts w:ascii="Arial" w:hAnsi="Arial" w:cs="Arial"/>
                <w:lang w:val="es-ES"/>
              </w:rPr>
              <w:t>7</w:t>
            </w:r>
          </w:p>
        </w:tc>
        <w:tc>
          <w:tcPr>
            <w:tcW w:w="2268" w:type="dxa"/>
          </w:tcPr>
          <w:p w14:paraId="4D97ABAC" w14:textId="77777777" w:rsidR="00D36CA9" w:rsidRPr="00D36CA9" w:rsidRDefault="00D36CA9" w:rsidP="00D36CA9">
            <w:pPr>
              <w:jc w:val="center"/>
              <w:rPr>
                <w:rFonts w:ascii="Arial" w:hAnsi="Arial" w:cs="Arial"/>
                <w:lang w:val="es-ES"/>
              </w:rPr>
            </w:pPr>
            <w:r w:rsidRPr="00D36CA9">
              <w:rPr>
                <w:rFonts w:ascii="Arial" w:hAnsi="Arial" w:cs="Arial"/>
                <w:lang w:val="es-ES"/>
              </w:rPr>
              <w:t>639306.7200</w:t>
            </w:r>
          </w:p>
        </w:tc>
        <w:tc>
          <w:tcPr>
            <w:tcW w:w="2552" w:type="dxa"/>
          </w:tcPr>
          <w:p w14:paraId="4EA1CCCF" w14:textId="77777777" w:rsidR="00D36CA9" w:rsidRPr="00D36CA9" w:rsidRDefault="00D36CA9" w:rsidP="00D36CA9">
            <w:pPr>
              <w:jc w:val="center"/>
              <w:rPr>
                <w:rFonts w:ascii="Arial" w:hAnsi="Arial" w:cs="Arial"/>
                <w:lang w:val="es-ES"/>
              </w:rPr>
            </w:pPr>
            <w:r w:rsidRPr="00D36CA9">
              <w:rPr>
                <w:rFonts w:ascii="Arial" w:hAnsi="Arial" w:cs="Arial"/>
                <w:lang w:val="es-ES"/>
              </w:rPr>
              <w:t>330358.9484</w:t>
            </w:r>
          </w:p>
        </w:tc>
      </w:tr>
      <w:tr w:rsidR="00D36CA9" w:rsidRPr="00D36CA9" w14:paraId="76EC1400" w14:textId="77777777" w:rsidTr="00043E03">
        <w:tc>
          <w:tcPr>
            <w:tcW w:w="992" w:type="dxa"/>
            <w:vAlign w:val="center"/>
          </w:tcPr>
          <w:p w14:paraId="6483805C" w14:textId="77777777" w:rsidR="00D36CA9" w:rsidRPr="00D36CA9" w:rsidRDefault="00D36CA9" w:rsidP="00D36CA9">
            <w:pPr>
              <w:jc w:val="center"/>
              <w:rPr>
                <w:rFonts w:ascii="Arial" w:hAnsi="Arial" w:cs="Arial"/>
                <w:lang w:val="es-ES"/>
              </w:rPr>
            </w:pPr>
            <w:r w:rsidRPr="00D36CA9">
              <w:rPr>
                <w:rFonts w:ascii="Arial" w:hAnsi="Arial" w:cs="Arial"/>
                <w:lang w:val="es-ES"/>
              </w:rPr>
              <w:t>8</w:t>
            </w:r>
          </w:p>
        </w:tc>
        <w:tc>
          <w:tcPr>
            <w:tcW w:w="2268" w:type="dxa"/>
          </w:tcPr>
          <w:p w14:paraId="23E034B9" w14:textId="77777777" w:rsidR="00D36CA9" w:rsidRPr="00D36CA9" w:rsidRDefault="00D36CA9" w:rsidP="00D36CA9">
            <w:pPr>
              <w:jc w:val="center"/>
              <w:rPr>
                <w:rFonts w:ascii="Arial" w:hAnsi="Arial" w:cs="Arial"/>
                <w:lang w:val="es-ES"/>
              </w:rPr>
            </w:pPr>
            <w:r w:rsidRPr="00D36CA9">
              <w:rPr>
                <w:rFonts w:ascii="Arial" w:hAnsi="Arial" w:cs="Arial"/>
                <w:lang w:val="es-ES"/>
              </w:rPr>
              <w:t>639112.6974</w:t>
            </w:r>
          </w:p>
        </w:tc>
        <w:tc>
          <w:tcPr>
            <w:tcW w:w="2552" w:type="dxa"/>
          </w:tcPr>
          <w:p w14:paraId="6B5354E0" w14:textId="77777777" w:rsidR="00D36CA9" w:rsidRPr="00D36CA9" w:rsidRDefault="00D36CA9" w:rsidP="00D36CA9">
            <w:pPr>
              <w:jc w:val="center"/>
              <w:rPr>
                <w:rFonts w:ascii="Arial" w:hAnsi="Arial" w:cs="Arial"/>
                <w:lang w:val="es-ES"/>
              </w:rPr>
            </w:pPr>
            <w:r w:rsidRPr="00D36CA9">
              <w:rPr>
                <w:rFonts w:ascii="Arial" w:hAnsi="Arial" w:cs="Arial"/>
                <w:lang w:val="es-ES"/>
              </w:rPr>
              <w:t>330421.6881</w:t>
            </w:r>
          </w:p>
        </w:tc>
      </w:tr>
    </w:tbl>
    <w:p w14:paraId="59C8434D" w14:textId="77777777" w:rsidR="00D36CA9" w:rsidRPr="00D36CA9" w:rsidRDefault="00D36CA9" w:rsidP="00D36CA9">
      <w:pPr>
        <w:spacing w:after="0"/>
        <w:jc w:val="both"/>
        <w:rPr>
          <w:rFonts w:ascii="Arial" w:hAnsi="Arial" w:cs="Arial"/>
          <w:lang w:val="es-ES"/>
          <w14:ligatures w14:val="none"/>
        </w:rPr>
      </w:pPr>
    </w:p>
    <w:p w14:paraId="72CAD230" w14:textId="77777777" w:rsidR="00D36CA9" w:rsidRPr="00D36CA9" w:rsidRDefault="00D36CA9" w:rsidP="00D36CA9">
      <w:pPr>
        <w:spacing w:after="0" w:line="276" w:lineRule="auto"/>
        <w:jc w:val="both"/>
        <w:rPr>
          <w:rFonts w:ascii="Trebuchet MS" w:hAnsi="Trebuchet MS" w:cs="Arial"/>
          <w:b/>
          <w:color w:val="FF0000"/>
          <w:lang w:val="es-ES"/>
          <w14:ligatures w14:val="none"/>
        </w:rPr>
      </w:pPr>
      <w:r w:rsidRPr="00D36CA9">
        <w:rPr>
          <w:rFonts w:ascii="Trebuchet MS" w:hAnsi="Trebuchet MS" w:cs="Arial"/>
          <w14:ligatures w14:val="none"/>
        </w:rPr>
        <w:t>Terenul se va parcela în funcție de specia pomicolă plantată (păr, prun, vișin, cireș), respectiv se va planta cu material săditor nou, pe o suprafață totală</w:t>
      </w:r>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S</w:t>
      </w:r>
      <w:r w:rsidRPr="00D36CA9">
        <w:rPr>
          <w:rFonts w:ascii="Trebuchet MS" w:hAnsi="Trebuchet MS" w:cs="Arial"/>
          <w:vertAlign w:val="subscript"/>
          <w:lang w:val="es-ES"/>
          <w14:ligatures w14:val="none"/>
        </w:rPr>
        <w:t>plantat</w:t>
      </w:r>
      <w:proofErr w:type="spellEnd"/>
      <w:r w:rsidRPr="00D36CA9">
        <w:rPr>
          <w:rFonts w:ascii="Trebuchet MS" w:hAnsi="Trebuchet MS" w:cs="Arial"/>
          <w:vertAlign w:val="subscript"/>
          <w14:ligatures w14:val="none"/>
        </w:rPr>
        <w:t>ă</w:t>
      </w:r>
      <w:r w:rsidRPr="00D36CA9">
        <w:rPr>
          <w:rFonts w:ascii="Trebuchet MS" w:hAnsi="Trebuchet MS" w:cs="Arial"/>
          <w:lang w:val="es-ES"/>
          <w14:ligatures w14:val="none"/>
        </w:rPr>
        <w:t xml:space="preserve">= 72458 </w:t>
      </w:r>
      <w:r w:rsidRPr="00D36CA9">
        <w:rPr>
          <w:rFonts w:ascii="Trebuchet MS" w:hAnsi="Trebuchet MS" w:cs="Arial"/>
          <w14:ligatures w14:val="none"/>
        </w:rPr>
        <w:t xml:space="preserve">mp, însumând </w:t>
      </w:r>
      <w:r w:rsidRPr="00D36CA9">
        <w:rPr>
          <w:rFonts w:ascii="Trebuchet MS" w:hAnsi="Trebuchet MS" w:cs="Arial"/>
          <w:lang w:val="es-ES"/>
          <w14:ligatures w14:val="none"/>
        </w:rPr>
        <w:t xml:space="preserve">un </w:t>
      </w:r>
      <w:proofErr w:type="spellStart"/>
      <w:r w:rsidRPr="00D36CA9">
        <w:rPr>
          <w:rFonts w:ascii="Trebuchet MS" w:hAnsi="Trebuchet MS" w:cs="Arial"/>
          <w:lang w:val="es-ES"/>
          <w14:ligatures w14:val="none"/>
        </w:rPr>
        <w:t>număr</w:t>
      </w:r>
      <w:proofErr w:type="spellEnd"/>
      <w:r w:rsidRPr="00D36CA9">
        <w:rPr>
          <w:rFonts w:ascii="Trebuchet MS" w:hAnsi="Trebuchet MS" w:cs="Arial"/>
          <w:lang w:val="es-ES"/>
          <w14:ligatures w14:val="none"/>
        </w:rPr>
        <w:t xml:space="preserve"> total de </w:t>
      </w:r>
      <w:r w:rsidRPr="00D36CA9">
        <w:rPr>
          <w:rFonts w:ascii="Trebuchet MS" w:hAnsi="Trebuchet MS" w:cs="Arial"/>
          <w:lang w:val="en-US"/>
          <w14:ligatures w14:val="none"/>
        </w:rPr>
        <w:t xml:space="preserve">7161 </w:t>
      </w:r>
      <w:proofErr w:type="spellStart"/>
      <w:r w:rsidRPr="00D36CA9">
        <w:rPr>
          <w:rFonts w:ascii="Trebuchet MS" w:hAnsi="Trebuchet MS" w:cs="Arial"/>
          <w:lang w:val="es-ES"/>
          <w14:ligatures w14:val="none"/>
        </w:rPr>
        <w:t>puieți</w:t>
      </w:r>
      <w:proofErr w:type="spellEnd"/>
      <w:r w:rsidRPr="00D36CA9">
        <w:rPr>
          <w:rFonts w:ascii="Trebuchet MS" w:hAnsi="Trebuchet MS" w:cs="Arial"/>
          <w:lang w:val="es-ES"/>
          <w14:ligatures w14:val="none"/>
        </w:rPr>
        <w:t>.</w:t>
      </w:r>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Plantația</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pomicolă</w:t>
      </w:r>
      <w:proofErr w:type="spellEnd"/>
      <w:r w:rsidRPr="00D36CA9">
        <w:rPr>
          <w:rFonts w:ascii="Trebuchet MS" w:hAnsi="Trebuchet MS" w:cs="Arial"/>
          <w:lang w:val="en-US"/>
          <w14:ligatures w14:val="none"/>
        </w:rPr>
        <w:t xml:space="preserve"> se </w:t>
      </w:r>
      <w:proofErr w:type="spellStart"/>
      <w:proofErr w:type="gramStart"/>
      <w:r w:rsidRPr="00D36CA9">
        <w:rPr>
          <w:rFonts w:ascii="Trebuchet MS" w:hAnsi="Trebuchet MS" w:cs="Arial"/>
          <w:lang w:val="en-US"/>
          <w14:ligatures w14:val="none"/>
        </w:rPr>
        <w:t>va</w:t>
      </w:r>
      <w:proofErr w:type="spellEnd"/>
      <w:proofErr w:type="gram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realiza</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în</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cultură</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superintensivă</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s-ES"/>
          <w14:ligatures w14:val="none"/>
        </w:rPr>
        <w:t>cu</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sistem</w:t>
      </w:r>
      <w:proofErr w:type="spellEnd"/>
      <w:r w:rsidRPr="00D36CA9">
        <w:rPr>
          <w:rFonts w:ascii="Trebuchet MS" w:hAnsi="Trebuchet MS" w:cs="Arial"/>
          <w:lang w:val="es-ES"/>
          <w14:ligatures w14:val="none"/>
        </w:rPr>
        <w:t xml:space="preserve"> de </w:t>
      </w:r>
      <w:proofErr w:type="spellStart"/>
      <w:r w:rsidRPr="00D36CA9">
        <w:rPr>
          <w:rFonts w:ascii="Trebuchet MS" w:hAnsi="Trebuchet MS" w:cs="Arial"/>
          <w:lang w:val="es-ES"/>
          <w14:ligatures w14:val="none"/>
        </w:rPr>
        <w:t>irigare</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și</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sistem</w:t>
      </w:r>
      <w:proofErr w:type="spellEnd"/>
      <w:r w:rsidRPr="00D36CA9">
        <w:rPr>
          <w:rFonts w:ascii="Trebuchet MS" w:hAnsi="Trebuchet MS" w:cs="Arial"/>
          <w:lang w:val="es-ES"/>
          <w14:ligatures w14:val="none"/>
        </w:rPr>
        <w:t xml:space="preserve"> de </w:t>
      </w:r>
      <w:proofErr w:type="spellStart"/>
      <w:r w:rsidRPr="00D36CA9">
        <w:rPr>
          <w:rFonts w:ascii="Trebuchet MS" w:hAnsi="Trebuchet MS" w:cs="Arial"/>
          <w:lang w:val="es-ES"/>
          <w14:ligatures w14:val="none"/>
        </w:rPr>
        <w:t>susținere</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protecție</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antigrindină</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Pe</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suprafața</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rămasă</w:t>
      </w:r>
      <w:proofErr w:type="spellEnd"/>
      <w:r w:rsidRPr="00D36CA9">
        <w:rPr>
          <w:rFonts w:ascii="Trebuchet MS" w:hAnsi="Trebuchet MS" w:cs="Arial"/>
          <w:lang w:val="en-US"/>
          <w14:ligatures w14:val="none"/>
        </w:rPr>
        <w:t xml:space="preserve"> de 5242 </w:t>
      </w:r>
      <w:r w:rsidRPr="00D36CA9">
        <w:rPr>
          <w:rFonts w:ascii="Trebuchet MS" w:hAnsi="Trebuchet MS" w:cs="Arial"/>
          <w14:ligatures w14:val="none"/>
        </w:rPr>
        <w:t>mp</w:t>
      </w:r>
      <w:r w:rsidRPr="00D36CA9">
        <w:rPr>
          <w:rFonts w:ascii="Trebuchet MS" w:hAnsi="Trebuchet MS" w:cs="Arial"/>
          <w:lang w:val="en-US"/>
          <w14:ligatures w14:val="none"/>
        </w:rPr>
        <w:t xml:space="preserve"> se </w:t>
      </w:r>
      <w:proofErr w:type="spellStart"/>
      <w:r w:rsidRPr="00D36CA9">
        <w:rPr>
          <w:rFonts w:ascii="Trebuchet MS" w:hAnsi="Trebuchet MS" w:cs="Arial"/>
          <w:lang w:val="en-US"/>
          <w14:ligatures w14:val="none"/>
        </w:rPr>
        <w:t>vor</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realiza</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drumuri</w:t>
      </w:r>
      <w:proofErr w:type="spellEnd"/>
      <w:r w:rsidRPr="00D36CA9">
        <w:rPr>
          <w:rFonts w:ascii="Trebuchet MS" w:hAnsi="Trebuchet MS" w:cs="Arial"/>
          <w:lang w:val="en-US"/>
          <w14:ligatures w14:val="none"/>
        </w:rPr>
        <w:t xml:space="preserve"> de </w:t>
      </w:r>
      <w:proofErr w:type="spellStart"/>
      <w:r w:rsidRPr="00D36CA9">
        <w:rPr>
          <w:rFonts w:ascii="Trebuchet MS" w:hAnsi="Trebuchet MS" w:cs="Arial"/>
          <w:lang w:val="en-US"/>
          <w14:ligatures w14:val="none"/>
        </w:rPr>
        <w:t>întoarcere</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utilaje</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agricole</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și</w:t>
      </w:r>
      <w:proofErr w:type="spellEnd"/>
      <w:r w:rsidRPr="00D36CA9">
        <w:rPr>
          <w:rFonts w:ascii="Trebuchet MS" w:hAnsi="Trebuchet MS" w:cs="Arial"/>
          <w:lang w:val="en-US"/>
          <w14:ligatures w14:val="none"/>
        </w:rPr>
        <w:t xml:space="preserve"> drum de </w:t>
      </w:r>
      <w:proofErr w:type="spellStart"/>
      <w:r w:rsidRPr="00D36CA9">
        <w:rPr>
          <w:rFonts w:ascii="Trebuchet MS" w:hAnsi="Trebuchet MS" w:cs="Arial"/>
          <w:lang w:val="en-US"/>
          <w14:ligatures w14:val="none"/>
        </w:rPr>
        <w:t>exploatare</w:t>
      </w:r>
      <w:proofErr w:type="spellEnd"/>
      <w:r w:rsidRPr="00D36CA9">
        <w:rPr>
          <w:rFonts w:ascii="Trebuchet MS" w:hAnsi="Trebuchet MS" w:cs="Arial"/>
          <w:lang w:val="en-US"/>
          <w14:ligatures w14:val="none"/>
        </w:rPr>
        <w:t xml:space="preserve"> </w:t>
      </w:r>
      <w:proofErr w:type="spellStart"/>
      <w:proofErr w:type="gramStart"/>
      <w:r w:rsidRPr="00D36CA9">
        <w:rPr>
          <w:rFonts w:ascii="Trebuchet MS" w:hAnsi="Trebuchet MS" w:cs="Arial"/>
          <w:lang w:val="en-US"/>
          <w14:ligatures w14:val="none"/>
        </w:rPr>
        <w:t>agricolă</w:t>
      </w:r>
      <w:proofErr w:type="spellEnd"/>
      <w:proofErr w:type="gramEnd"/>
      <w:r w:rsidRPr="00D36CA9">
        <w:rPr>
          <w:rFonts w:ascii="Trebuchet MS" w:hAnsi="Trebuchet MS" w:cs="Arial"/>
          <w:lang w:val="en-US"/>
          <w14:ligatures w14:val="none"/>
        </w:rPr>
        <w:t>. P</w:t>
      </w:r>
      <w:proofErr w:type="spellStart"/>
      <w:r w:rsidRPr="00D36CA9">
        <w:rPr>
          <w:rFonts w:ascii="Trebuchet MS" w:hAnsi="Trebuchet MS" w:cs="Arial"/>
          <w:lang w:val="es-ES"/>
          <w14:ligatures w14:val="none"/>
        </w:rPr>
        <w:t>arcelarea</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suprafeței</w:t>
      </w:r>
      <w:proofErr w:type="spellEnd"/>
      <w:r w:rsidRPr="00D36CA9">
        <w:rPr>
          <w:rFonts w:ascii="Trebuchet MS" w:hAnsi="Trebuchet MS" w:cs="Arial"/>
          <w:lang w:val="es-ES"/>
          <w14:ligatures w14:val="none"/>
        </w:rPr>
        <w:t xml:space="preserve"> de </w:t>
      </w:r>
      <w:proofErr w:type="spellStart"/>
      <w:r w:rsidRPr="00D36CA9">
        <w:rPr>
          <w:rFonts w:ascii="Trebuchet MS" w:hAnsi="Trebuchet MS" w:cs="Arial"/>
          <w:lang w:val="es-ES"/>
          <w14:ligatures w14:val="none"/>
        </w:rPr>
        <w:t>teren</w:t>
      </w:r>
      <w:proofErr w:type="spellEnd"/>
      <w:r w:rsidRPr="00D36CA9">
        <w:rPr>
          <w:rFonts w:ascii="Trebuchet MS" w:hAnsi="Trebuchet MS" w:cs="Arial"/>
          <w:lang w:val="es-ES"/>
          <w14:ligatures w14:val="none"/>
        </w:rPr>
        <w:t xml:space="preserve"> se </w:t>
      </w:r>
      <w:proofErr w:type="gramStart"/>
      <w:r w:rsidRPr="00D36CA9">
        <w:rPr>
          <w:rFonts w:ascii="Trebuchet MS" w:hAnsi="Trebuchet MS" w:cs="Arial"/>
          <w:lang w:val="es-ES"/>
          <w14:ligatures w14:val="none"/>
        </w:rPr>
        <w:t>va</w:t>
      </w:r>
      <w:proofErr w:type="gramEnd"/>
      <w:r w:rsidRPr="00D36CA9">
        <w:rPr>
          <w:rFonts w:ascii="Trebuchet MS" w:hAnsi="Trebuchet MS" w:cs="Arial"/>
          <w:lang w:val="es-ES"/>
          <w14:ligatures w14:val="none"/>
        </w:rPr>
        <w:t xml:space="preserve"> realiza </w:t>
      </w:r>
      <w:proofErr w:type="spellStart"/>
      <w:r w:rsidRPr="00D36CA9">
        <w:rPr>
          <w:rFonts w:ascii="Trebuchet MS" w:hAnsi="Trebuchet MS" w:cs="Arial"/>
          <w:lang w:val="es-ES"/>
          <w14:ligatures w14:val="none"/>
        </w:rPr>
        <w:t>astfel</w:t>
      </w:r>
      <w:proofErr w:type="spellEnd"/>
      <w:r w:rsidRPr="00D36CA9">
        <w:rPr>
          <w:rFonts w:ascii="Trebuchet MS" w:hAnsi="Trebuchet MS" w:cs="Arial"/>
          <w:lang w:val="es-ES"/>
          <w14:ligatures w14:val="none"/>
        </w:rPr>
        <w:t>:</w:t>
      </w:r>
    </w:p>
    <w:p w14:paraId="69EE66E2" w14:textId="77777777" w:rsidR="00D36CA9" w:rsidRPr="00D36CA9" w:rsidRDefault="00D36CA9" w:rsidP="00D36CA9">
      <w:pPr>
        <w:spacing w:after="0" w:line="276" w:lineRule="auto"/>
        <w:ind w:firstLine="720"/>
        <w:jc w:val="both"/>
        <w:rPr>
          <w:rFonts w:ascii="Trebuchet MS" w:hAnsi="Trebuchet MS" w:cs="Arial"/>
          <w:lang w:val="es-ES"/>
          <w14:ligatures w14:val="none"/>
        </w:rPr>
      </w:pPr>
      <w:r w:rsidRPr="00D36CA9">
        <w:rPr>
          <w:rFonts w:ascii="Trebuchet MS" w:hAnsi="Trebuchet MS" w:cs="Arial"/>
          <w:lang w:val="es-ES"/>
          <w14:ligatures w14:val="none"/>
        </w:rPr>
        <w:t>-</w:t>
      </w:r>
      <w:r w:rsidRPr="00D36CA9">
        <w:rPr>
          <w:rFonts w:ascii="Trebuchet MS" w:hAnsi="Trebuchet MS" w:cs="Arial"/>
          <w:b/>
          <w:lang w:val="es-ES"/>
          <w14:ligatures w14:val="none"/>
        </w:rPr>
        <w:t xml:space="preserve"> parcela </w:t>
      </w:r>
      <w:proofErr w:type="spellStart"/>
      <w:r w:rsidRPr="00D36CA9">
        <w:rPr>
          <w:rFonts w:ascii="Trebuchet MS" w:hAnsi="Trebuchet MS" w:cs="Arial"/>
          <w:b/>
          <w:lang w:val="es-ES"/>
          <w14:ligatures w14:val="none"/>
        </w:rPr>
        <w:t>nr</w:t>
      </w:r>
      <w:proofErr w:type="spellEnd"/>
      <w:r w:rsidRPr="00D36CA9">
        <w:rPr>
          <w:rFonts w:ascii="Trebuchet MS" w:hAnsi="Trebuchet MS" w:cs="Arial"/>
          <w:b/>
          <w:lang w:val="es-ES"/>
          <w14:ligatures w14:val="none"/>
        </w:rPr>
        <w:t>. 1.1</w:t>
      </w:r>
      <w:r w:rsidRPr="00D36CA9">
        <w:rPr>
          <w:rFonts w:ascii="Trebuchet MS" w:hAnsi="Trebuchet MS" w:cs="Arial"/>
          <w14:ligatures w14:val="none"/>
        </w:rPr>
        <w:t>,</w:t>
      </w:r>
      <w:r w:rsidRPr="00D36CA9">
        <w:rPr>
          <w:rFonts w:ascii="Trebuchet MS" w:hAnsi="Trebuchet MS" w:cs="Arial"/>
          <w:lang w:val="es-ES"/>
          <w14:ligatures w14:val="none"/>
        </w:rPr>
        <w:t xml:space="preserve"> se va planta pe o </w:t>
      </w:r>
      <w:proofErr w:type="spellStart"/>
      <w:r w:rsidRPr="00D36CA9">
        <w:rPr>
          <w:rFonts w:ascii="Trebuchet MS" w:hAnsi="Trebuchet MS" w:cs="Arial"/>
          <w:lang w:val="es-ES"/>
          <w14:ligatures w14:val="none"/>
        </w:rPr>
        <w:t>suprafață</w:t>
      </w:r>
      <w:proofErr w:type="spellEnd"/>
      <w:r w:rsidRPr="00D36CA9">
        <w:rPr>
          <w:rFonts w:ascii="Trebuchet MS" w:hAnsi="Trebuchet MS" w:cs="Arial"/>
          <w:lang w:val="es-ES"/>
          <w14:ligatures w14:val="none"/>
        </w:rPr>
        <w:t xml:space="preserve"> de S</w:t>
      </w:r>
      <w:r w:rsidRPr="00D36CA9">
        <w:rPr>
          <w:rFonts w:ascii="Trebuchet MS" w:hAnsi="Trebuchet MS" w:cs="Arial"/>
          <w:vertAlign w:val="subscript"/>
          <w:lang w:val="es-ES"/>
          <w14:ligatures w14:val="none"/>
        </w:rPr>
        <w:t xml:space="preserve"> </w:t>
      </w:r>
      <w:r w:rsidRPr="00D36CA9">
        <w:rPr>
          <w:rFonts w:ascii="Trebuchet MS" w:hAnsi="Trebuchet MS" w:cs="Arial"/>
          <w14:ligatures w14:val="none"/>
        </w:rPr>
        <w:t>= 27155 mp,</w:t>
      </w:r>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cu</w:t>
      </w:r>
      <w:proofErr w:type="spellEnd"/>
      <w:r w:rsidRPr="00D36CA9">
        <w:rPr>
          <w:rFonts w:ascii="Trebuchet MS" w:hAnsi="Trebuchet MS" w:cs="Arial"/>
          <w:lang w:val="es-ES"/>
          <w14:ligatures w14:val="none"/>
        </w:rPr>
        <w:t xml:space="preserve"> material </w:t>
      </w:r>
      <w:proofErr w:type="spellStart"/>
      <w:r w:rsidRPr="00D36CA9">
        <w:rPr>
          <w:rFonts w:ascii="Trebuchet MS" w:hAnsi="Trebuchet MS" w:cs="Arial"/>
          <w:lang w:val="es-ES"/>
          <w14:ligatures w14:val="none"/>
        </w:rPr>
        <w:t>săditor</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certificat</w:t>
      </w:r>
      <w:proofErr w:type="spellEnd"/>
      <w:r w:rsidRPr="00D36CA9">
        <w:rPr>
          <w:rFonts w:ascii="Trebuchet MS" w:hAnsi="Trebuchet MS" w:cs="Arial"/>
          <w:lang w:val="es-ES"/>
          <w14:ligatures w14:val="none"/>
        </w:rPr>
        <w:t xml:space="preserve"> de </w:t>
      </w:r>
      <w:proofErr w:type="spellStart"/>
      <w:r w:rsidRPr="00D36CA9">
        <w:rPr>
          <w:rFonts w:ascii="Trebuchet MS" w:hAnsi="Trebuchet MS" w:cs="Arial"/>
          <w:lang w:val="es-ES"/>
          <w14:ligatures w14:val="none"/>
        </w:rPr>
        <w:t>păr</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cu</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viguoare</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mică</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în</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număr</w:t>
      </w:r>
      <w:proofErr w:type="spellEnd"/>
      <w:r w:rsidRPr="00D36CA9">
        <w:rPr>
          <w:rFonts w:ascii="Trebuchet MS" w:hAnsi="Trebuchet MS" w:cs="Arial"/>
          <w:lang w:val="es-ES"/>
          <w14:ligatures w14:val="none"/>
        </w:rPr>
        <w:t xml:space="preserve"> total de 2542 </w:t>
      </w:r>
      <w:proofErr w:type="spellStart"/>
      <w:proofErr w:type="gramStart"/>
      <w:r w:rsidRPr="00D36CA9">
        <w:rPr>
          <w:rFonts w:ascii="Trebuchet MS" w:hAnsi="Trebuchet MS" w:cs="Arial"/>
          <w:lang w:val="es-ES"/>
          <w14:ligatures w14:val="none"/>
        </w:rPr>
        <w:t>puieți</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distanța</w:t>
      </w:r>
      <w:proofErr w:type="spellEnd"/>
      <w:proofErr w:type="gramEnd"/>
      <w:r w:rsidRPr="00D36CA9">
        <w:rPr>
          <w:rFonts w:ascii="Trebuchet MS" w:hAnsi="Trebuchet MS" w:cs="Arial"/>
          <w:lang w:val="es-ES"/>
          <w14:ligatures w14:val="none"/>
        </w:rPr>
        <w:t xml:space="preserve"> de plantare se va realiza la 3,5 m </w:t>
      </w:r>
      <w:proofErr w:type="spellStart"/>
      <w:r w:rsidRPr="00D36CA9">
        <w:rPr>
          <w:rFonts w:ascii="Trebuchet MS" w:hAnsi="Trebuchet MS" w:cs="Arial"/>
          <w:lang w:val="es-ES"/>
          <w14:ligatures w14:val="none"/>
        </w:rPr>
        <w:t>între</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rânduri</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și</w:t>
      </w:r>
      <w:proofErr w:type="spellEnd"/>
      <w:r w:rsidRPr="00D36CA9">
        <w:rPr>
          <w:rFonts w:ascii="Trebuchet MS" w:hAnsi="Trebuchet MS" w:cs="Arial"/>
          <w:lang w:val="es-ES"/>
          <w14:ligatures w14:val="none"/>
        </w:rPr>
        <w:t xml:space="preserve"> 1,45 m pe </w:t>
      </w:r>
      <w:proofErr w:type="spellStart"/>
      <w:r w:rsidRPr="00D36CA9">
        <w:rPr>
          <w:rFonts w:ascii="Trebuchet MS" w:hAnsi="Trebuchet MS" w:cs="Arial"/>
          <w:lang w:val="es-ES"/>
          <w14:ligatures w14:val="none"/>
        </w:rPr>
        <w:t>rând</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rezultând</w:t>
      </w:r>
      <w:proofErr w:type="spellEnd"/>
      <w:r w:rsidRPr="00D36CA9">
        <w:rPr>
          <w:rFonts w:ascii="Trebuchet MS" w:hAnsi="Trebuchet MS" w:cs="Arial"/>
          <w:lang w:val="es-ES"/>
          <w14:ligatures w14:val="none"/>
        </w:rPr>
        <w:t xml:space="preserve"> o </w:t>
      </w:r>
      <w:proofErr w:type="spellStart"/>
      <w:r w:rsidRPr="00D36CA9">
        <w:rPr>
          <w:rFonts w:ascii="Trebuchet MS" w:hAnsi="Trebuchet MS" w:cs="Arial"/>
          <w:lang w:val="es-ES"/>
          <w14:ligatures w14:val="none"/>
        </w:rPr>
        <w:t>densitate</w:t>
      </w:r>
      <w:proofErr w:type="spellEnd"/>
      <w:r w:rsidRPr="00D36CA9">
        <w:rPr>
          <w:rFonts w:ascii="Trebuchet MS" w:hAnsi="Trebuchet MS" w:cs="Arial"/>
          <w:lang w:val="es-ES"/>
          <w14:ligatures w14:val="none"/>
        </w:rPr>
        <w:t xml:space="preserve"> de  material </w:t>
      </w:r>
      <w:proofErr w:type="spellStart"/>
      <w:r w:rsidRPr="00D36CA9">
        <w:rPr>
          <w:rFonts w:ascii="Trebuchet MS" w:hAnsi="Trebuchet MS" w:cs="Arial"/>
          <w:lang w:val="es-ES"/>
          <w14:ligatures w14:val="none"/>
        </w:rPr>
        <w:t>săditor</w:t>
      </w:r>
      <w:proofErr w:type="spellEnd"/>
      <w:r w:rsidRPr="00D36CA9">
        <w:rPr>
          <w:rFonts w:ascii="Trebuchet MS" w:hAnsi="Trebuchet MS" w:cs="Arial"/>
          <w:lang w:val="es-ES"/>
          <w14:ligatures w14:val="none"/>
        </w:rPr>
        <w:t xml:space="preserve"> de 1970 </w:t>
      </w:r>
      <w:proofErr w:type="spellStart"/>
      <w:r w:rsidRPr="00D36CA9">
        <w:rPr>
          <w:rFonts w:ascii="Trebuchet MS" w:hAnsi="Trebuchet MS" w:cs="Arial"/>
          <w:lang w:val="es-ES"/>
          <w14:ligatures w14:val="none"/>
        </w:rPr>
        <w:t>buc</w:t>
      </w:r>
      <w:proofErr w:type="spellEnd"/>
      <w:r w:rsidRPr="00D36CA9">
        <w:rPr>
          <w:rFonts w:ascii="Trebuchet MS" w:hAnsi="Trebuchet MS" w:cs="Arial"/>
          <w:lang w:val="es-ES"/>
          <w14:ligatures w14:val="none"/>
        </w:rPr>
        <w:t>./ha;</w:t>
      </w:r>
    </w:p>
    <w:p w14:paraId="79EDD838" w14:textId="77777777" w:rsidR="00D36CA9" w:rsidRPr="00D36CA9" w:rsidRDefault="00D36CA9" w:rsidP="00D36CA9">
      <w:pPr>
        <w:spacing w:after="0" w:line="276" w:lineRule="auto"/>
        <w:ind w:firstLine="720"/>
        <w:jc w:val="both"/>
        <w:rPr>
          <w:rFonts w:ascii="Trebuchet MS" w:hAnsi="Trebuchet MS" w:cs="Arial"/>
          <w:lang w:val="es-ES"/>
          <w14:ligatures w14:val="none"/>
        </w:rPr>
      </w:pPr>
      <w:r w:rsidRPr="00D36CA9">
        <w:rPr>
          <w:rFonts w:ascii="Trebuchet MS" w:hAnsi="Trebuchet MS" w:cs="Arial"/>
          <w:lang w:val="es-ES"/>
          <w14:ligatures w14:val="none"/>
        </w:rPr>
        <w:t xml:space="preserve">- </w:t>
      </w:r>
      <w:r w:rsidRPr="00D36CA9">
        <w:rPr>
          <w:rFonts w:ascii="Trebuchet MS" w:hAnsi="Trebuchet MS" w:cs="Arial"/>
          <w:b/>
          <w:lang w:val="es-ES"/>
          <w14:ligatures w14:val="none"/>
        </w:rPr>
        <w:t xml:space="preserve">parcela </w:t>
      </w:r>
      <w:proofErr w:type="spellStart"/>
      <w:r w:rsidRPr="00D36CA9">
        <w:rPr>
          <w:rFonts w:ascii="Trebuchet MS" w:hAnsi="Trebuchet MS" w:cs="Arial"/>
          <w:b/>
          <w:lang w:val="es-ES"/>
          <w14:ligatures w14:val="none"/>
        </w:rPr>
        <w:t>nr</w:t>
      </w:r>
      <w:proofErr w:type="spellEnd"/>
      <w:r w:rsidRPr="00D36CA9">
        <w:rPr>
          <w:rFonts w:ascii="Trebuchet MS" w:hAnsi="Trebuchet MS" w:cs="Arial"/>
          <w:b/>
          <w:lang w:val="es-ES"/>
          <w14:ligatures w14:val="none"/>
        </w:rPr>
        <w:t>. 1.2</w:t>
      </w:r>
      <w:r w:rsidRPr="00D36CA9">
        <w:rPr>
          <w:rFonts w:ascii="Trebuchet MS" w:hAnsi="Trebuchet MS" w:cs="Arial"/>
          <w:lang w:val="es-ES"/>
          <w14:ligatures w14:val="none"/>
        </w:rPr>
        <w:t xml:space="preserve">, se va planta pe o </w:t>
      </w:r>
      <w:proofErr w:type="spellStart"/>
      <w:r w:rsidRPr="00D36CA9">
        <w:rPr>
          <w:rFonts w:ascii="Trebuchet MS" w:hAnsi="Trebuchet MS" w:cs="Arial"/>
          <w:lang w:val="es-ES"/>
          <w14:ligatures w14:val="none"/>
        </w:rPr>
        <w:t>suprafață</w:t>
      </w:r>
      <w:proofErr w:type="spellEnd"/>
      <w:r w:rsidRPr="00D36CA9">
        <w:rPr>
          <w:rFonts w:ascii="Trebuchet MS" w:hAnsi="Trebuchet MS" w:cs="Arial"/>
          <w:lang w:val="es-ES"/>
          <w14:ligatures w14:val="none"/>
        </w:rPr>
        <w:t xml:space="preserve"> de S</w:t>
      </w:r>
      <w:r w:rsidRPr="00D36CA9">
        <w:rPr>
          <w:rFonts w:ascii="Trebuchet MS" w:hAnsi="Trebuchet MS" w:cs="Arial"/>
          <w:vertAlign w:val="subscript"/>
          <w:lang w:val="es-ES"/>
          <w14:ligatures w14:val="none"/>
        </w:rPr>
        <w:t xml:space="preserve"> </w:t>
      </w:r>
      <w:r w:rsidRPr="00D36CA9">
        <w:rPr>
          <w:rFonts w:ascii="Trebuchet MS" w:hAnsi="Trebuchet MS" w:cs="Arial"/>
          <w14:ligatures w14:val="none"/>
        </w:rPr>
        <w:t>=</w:t>
      </w:r>
      <w:r w:rsidRPr="00D36CA9">
        <w:rPr>
          <w:rFonts w:ascii="Trebuchet MS" w:hAnsi="Trebuchet MS" w:cs="Arial"/>
          <w:lang w:val="es-ES"/>
          <w14:ligatures w14:val="none"/>
        </w:rPr>
        <w:t xml:space="preserve"> 24046</w:t>
      </w:r>
      <w:r w:rsidRPr="00D36CA9">
        <w:rPr>
          <w:rFonts w:ascii="Trebuchet MS" w:hAnsi="Trebuchet MS" w:cs="Arial"/>
          <w14:ligatures w14:val="none"/>
        </w:rPr>
        <w:t xml:space="preserve"> mp,</w:t>
      </w:r>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cu</w:t>
      </w:r>
      <w:proofErr w:type="spellEnd"/>
      <w:r w:rsidRPr="00D36CA9">
        <w:rPr>
          <w:rFonts w:ascii="Trebuchet MS" w:hAnsi="Trebuchet MS" w:cs="Arial"/>
          <w:lang w:val="es-ES"/>
          <w14:ligatures w14:val="none"/>
        </w:rPr>
        <w:t xml:space="preserve"> material </w:t>
      </w:r>
      <w:proofErr w:type="spellStart"/>
      <w:r w:rsidRPr="00D36CA9">
        <w:rPr>
          <w:rFonts w:ascii="Trebuchet MS" w:hAnsi="Trebuchet MS" w:cs="Arial"/>
          <w:lang w:val="es-ES"/>
          <w14:ligatures w14:val="none"/>
        </w:rPr>
        <w:t>săditor</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certificat</w:t>
      </w:r>
      <w:proofErr w:type="spellEnd"/>
      <w:r w:rsidRPr="00D36CA9">
        <w:rPr>
          <w:rFonts w:ascii="Trebuchet MS" w:hAnsi="Trebuchet MS" w:cs="Arial"/>
          <w:lang w:val="es-ES"/>
          <w14:ligatures w14:val="none"/>
        </w:rPr>
        <w:t xml:space="preserve"> de </w:t>
      </w:r>
      <w:proofErr w:type="spellStart"/>
      <w:r w:rsidRPr="00D36CA9">
        <w:rPr>
          <w:rFonts w:ascii="Trebuchet MS" w:hAnsi="Trebuchet MS" w:cs="Arial"/>
          <w:lang w:val="es-ES"/>
          <w14:ligatures w14:val="none"/>
        </w:rPr>
        <w:t>prun</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în</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număr</w:t>
      </w:r>
      <w:proofErr w:type="spellEnd"/>
      <w:r w:rsidRPr="00D36CA9">
        <w:rPr>
          <w:rFonts w:ascii="Trebuchet MS" w:hAnsi="Trebuchet MS" w:cs="Arial"/>
          <w:lang w:val="es-ES"/>
          <w14:ligatures w14:val="none"/>
        </w:rPr>
        <w:t xml:space="preserve"> total de 2405 </w:t>
      </w:r>
      <w:proofErr w:type="spellStart"/>
      <w:r w:rsidRPr="00D36CA9">
        <w:rPr>
          <w:rFonts w:ascii="Trebuchet MS" w:hAnsi="Trebuchet MS" w:cs="Arial"/>
          <w:lang w:val="es-ES"/>
          <w14:ligatures w14:val="none"/>
        </w:rPr>
        <w:t>puieți</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distanța</w:t>
      </w:r>
      <w:proofErr w:type="spellEnd"/>
      <w:r w:rsidRPr="00D36CA9">
        <w:rPr>
          <w:rFonts w:ascii="Trebuchet MS" w:hAnsi="Trebuchet MS" w:cs="Arial"/>
          <w:lang w:val="es-ES"/>
          <w14:ligatures w14:val="none"/>
        </w:rPr>
        <w:t xml:space="preserve"> de plantare se va realiza la 4,0 m </w:t>
      </w:r>
      <w:proofErr w:type="spellStart"/>
      <w:r w:rsidRPr="00D36CA9">
        <w:rPr>
          <w:rFonts w:ascii="Trebuchet MS" w:hAnsi="Trebuchet MS" w:cs="Arial"/>
          <w:lang w:val="es-ES"/>
          <w14:ligatures w14:val="none"/>
        </w:rPr>
        <w:t>între</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rânduri</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și</w:t>
      </w:r>
      <w:proofErr w:type="spellEnd"/>
      <w:r w:rsidRPr="00D36CA9">
        <w:rPr>
          <w:rFonts w:ascii="Trebuchet MS" w:hAnsi="Trebuchet MS" w:cs="Arial"/>
          <w:lang w:val="es-ES"/>
          <w14:ligatures w14:val="none"/>
        </w:rPr>
        <w:t xml:space="preserve"> 2,5 m pe </w:t>
      </w:r>
      <w:proofErr w:type="spellStart"/>
      <w:r w:rsidRPr="00D36CA9">
        <w:rPr>
          <w:rFonts w:ascii="Trebuchet MS" w:hAnsi="Trebuchet MS" w:cs="Arial"/>
          <w:lang w:val="es-ES"/>
          <w14:ligatures w14:val="none"/>
        </w:rPr>
        <w:t>rând</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rezultând</w:t>
      </w:r>
      <w:proofErr w:type="spellEnd"/>
      <w:r w:rsidRPr="00D36CA9">
        <w:rPr>
          <w:rFonts w:ascii="Trebuchet MS" w:hAnsi="Trebuchet MS" w:cs="Arial"/>
          <w:lang w:val="es-ES"/>
          <w14:ligatures w14:val="none"/>
        </w:rPr>
        <w:t xml:space="preserve"> o </w:t>
      </w:r>
      <w:proofErr w:type="spellStart"/>
      <w:r w:rsidRPr="00D36CA9">
        <w:rPr>
          <w:rFonts w:ascii="Trebuchet MS" w:hAnsi="Trebuchet MS" w:cs="Arial"/>
          <w:lang w:val="es-ES"/>
          <w14:ligatures w14:val="none"/>
        </w:rPr>
        <w:t>densitate</w:t>
      </w:r>
      <w:proofErr w:type="spellEnd"/>
      <w:r w:rsidRPr="00D36CA9">
        <w:rPr>
          <w:rFonts w:ascii="Trebuchet MS" w:hAnsi="Trebuchet MS" w:cs="Arial"/>
          <w:lang w:val="es-ES"/>
          <w14:ligatures w14:val="none"/>
        </w:rPr>
        <w:t xml:space="preserve"> de 1000 </w:t>
      </w:r>
      <w:proofErr w:type="spellStart"/>
      <w:proofErr w:type="gramStart"/>
      <w:r w:rsidRPr="00D36CA9">
        <w:rPr>
          <w:rFonts w:ascii="Trebuchet MS" w:hAnsi="Trebuchet MS" w:cs="Arial"/>
          <w:lang w:val="es-ES"/>
          <w14:ligatures w14:val="none"/>
        </w:rPr>
        <w:t>buc</w:t>
      </w:r>
      <w:proofErr w:type="spellEnd"/>
      <w:r w:rsidRPr="00D36CA9">
        <w:rPr>
          <w:rFonts w:ascii="Trebuchet MS" w:hAnsi="Trebuchet MS" w:cs="Arial"/>
          <w:lang w:val="es-ES"/>
          <w14:ligatures w14:val="none"/>
        </w:rPr>
        <w:t>./</w:t>
      </w:r>
      <w:proofErr w:type="gramEnd"/>
      <w:r w:rsidRPr="00D36CA9">
        <w:rPr>
          <w:rFonts w:ascii="Trebuchet MS" w:hAnsi="Trebuchet MS" w:cs="Arial"/>
          <w:lang w:val="es-ES"/>
          <w14:ligatures w14:val="none"/>
        </w:rPr>
        <w:t>ha;</w:t>
      </w:r>
    </w:p>
    <w:p w14:paraId="348CE0AB" w14:textId="77777777" w:rsidR="00D36CA9" w:rsidRPr="00D36CA9" w:rsidRDefault="00D36CA9" w:rsidP="00D36CA9">
      <w:pPr>
        <w:spacing w:after="0" w:line="276" w:lineRule="auto"/>
        <w:ind w:firstLine="720"/>
        <w:jc w:val="both"/>
        <w:rPr>
          <w:rFonts w:ascii="Trebuchet MS" w:hAnsi="Trebuchet MS" w:cs="Arial"/>
          <w:lang w:val="es-ES"/>
          <w14:ligatures w14:val="none"/>
        </w:rPr>
      </w:pPr>
      <w:r w:rsidRPr="00D36CA9">
        <w:rPr>
          <w:rFonts w:ascii="Trebuchet MS" w:hAnsi="Trebuchet MS" w:cs="Arial"/>
          <w:lang w:val="es-ES"/>
          <w14:ligatures w14:val="none"/>
        </w:rPr>
        <w:t xml:space="preserve"> - </w:t>
      </w:r>
      <w:r w:rsidRPr="00D36CA9">
        <w:rPr>
          <w:rFonts w:ascii="Trebuchet MS" w:hAnsi="Trebuchet MS" w:cs="Arial"/>
          <w:b/>
          <w:lang w:val="es-ES"/>
          <w14:ligatures w14:val="none"/>
        </w:rPr>
        <w:t xml:space="preserve">parcela </w:t>
      </w:r>
      <w:proofErr w:type="spellStart"/>
      <w:r w:rsidRPr="00D36CA9">
        <w:rPr>
          <w:rFonts w:ascii="Trebuchet MS" w:hAnsi="Trebuchet MS" w:cs="Arial"/>
          <w:b/>
          <w:lang w:val="es-ES"/>
          <w14:ligatures w14:val="none"/>
        </w:rPr>
        <w:t>nr</w:t>
      </w:r>
      <w:proofErr w:type="spellEnd"/>
      <w:r w:rsidRPr="00D36CA9">
        <w:rPr>
          <w:rFonts w:ascii="Trebuchet MS" w:hAnsi="Trebuchet MS" w:cs="Arial"/>
          <w:b/>
          <w:lang w:val="es-ES"/>
          <w14:ligatures w14:val="none"/>
        </w:rPr>
        <w:t>. 1.3</w:t>
      </w:r>
      <w:r w:rsidRPr="00D36CA9">
        <w:rPr>
          <w:rFonts w:ascii="Trebuchet MS" w:hAnsi="Trebuchet MS" w:cs="Arial"/>
          <w:lang w:val="es-ES"/>
          <w14:ligatures w14:val="none"/>
        </w:rPr>
        <w:t xml:space="preserve">, se va planta pe o </w:t>
      </w:r>
      <w:proofErr w:type="spellStart"/>
      <w:r w:rsidRPr="00D36CA9">
        <w:rPr>
          <w:rFonts w:ascii="Trebuchet MS" w:hAnsi="Trebuchet MS" w:cs="Arial"/>
          <w:lang w:val="es-ES"/>
          <w14:ligatures w14:val="none"/>
        </w:rPr>
        <w:t>suprafață</w:t>
      </w:r>
      <w:proofErr w:type="spellEnd"/>
      <w:r w:rsidRPr="00D36CA9">
        <w:rPr>
          <w:rFonts w:ascii="Trebuchet MS" w:hAnsi="Trebuchet MS" w:cs="Arial"/>
          <w:lang w:val="es-ES"/>
          <w14:ligatures w14:val="none"/>
        </w:rPr>
        <w:t xml:space="preserve"> de S</w:t>
      </w:r>
      <w:r w:rsidRPr="00D36CA9">
        <w:rPr>
          <w:rFonts w:ascii="Trebuchet MS" w:hAnsi="Trebuchet MS" w:cs="Arial"/>
          <w:vertAlign w:val="subscript"/>
          <w:lang w:val="es-ES"/>
          <w14:ligatures w14:val="none"/>
        </w:rPr>
        <w:t xml:space="preserve"> </w:t>
      </w:r>
      <w:r w:rsidRPr="00D36CA9">
        <w:rPr>
          <w:rFonts w:ascii="Trebuchet MS" w:hAnsi="Trebuchet MS" w:cs="Arial"/>
          <w14:ligatures w14:val="none"/>
        </w:rPr>
        <w:t>=</w:t>
      </w:r>
      <w:r w:rsidRPr="00D36CA9">
        <w:rPr>
          <w:rFonts w:ascii="Trebuchet MS" w:hAnsi="Trebuchet MS" w:cs="Arial"/>
          <w:lang w:val="es-ES"/>
          <w14:ligatures w14:val="none"/>
        </w:rPr>
        <w:t xml:space="preserve"> 10683</w:t>
      </w:r>
      <w:r w:rsidRPr="00D36CA9">
        <w:rPr>
          <w:rFonts w:ascii="Trebuchet MS" w:hAnsi="Trebuchet MS" w:cs="Arial"/>
          <w14:ligatures w14:val="none"/>
        </w:rPr>
        <w:t xml:space="preserve"> mp,</w:t>
      </w:r>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cu</w:t>
      </w:r>
      <w:proofErr w:type="spellEnd"/>
      <w:r w:rsidRPr="00D36CA9">
        <w:rPr>
          <w:rFonts w:ascii="Trebuchet MS" w:hAnsi="Trebuchet MS" w:cs="Arial"/>
          <w:lang w:val="es-ES"/>
          <w14:ligatures w14:val="none"/>
        </w:rPr>
        <w:t xml:space="preserve"> material </w:t>
      </w:r>
      <w:proofErr w:type="spellStart"/>
      <w:r w:rsidRPr="00D36CA9">
        <w:rPr>
          <w:rFonts w:ascii="Trebuchet MS" w:hAnsi="Trebuchet MS" w:cs="Arial"/>
          <w:lang w:val="es-ES"/>
          <w14:ligatures w14:val="none"/>
        </w:rPr>
        <w:t>săditor</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certificat</w:t>
      </w:r>
      <w:proofErr w:type="spellEnd"/>
      <w:r w:rsidRPr="00D36CA9">
        <w:rPr>
          <w:rFonts w:ascii="Trebuchet MS" w:hAnsi="Trebuchet MS" w:cs="Arial"/>
          <w:lang w:val="es-ES"/>
          <w14:ligatures w14:val="none"/>
        </w:rPr>
        <w:t xml:space="preserve"> de </w:t>
      </w:r>
      <w:proofErr w:type="spellStart"/>
      <w:r w:rsidRPr="00D36CA9">
        <w:rPr>
          <w:rFonts w:ascii="Trebuchet MS" w:hAnsi="Trebuchet MS" w:cs="Arial"/>
          <w:lang w:val="es-ES"/>
          <w14:ligatures w14:val="none"/>
        </w:rPr>
        <w:t>cireș</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în</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număr</w:t>
      </w:r>
      <w:proofErr w:type="spellEnd"/>
      <w:r w:rsidRPr="00D36CA9">
        <w:rPr>
          <w:rFonts w:ascii="Trebuchet MS" w:hAnsi="Trebuchet MS" w:cs="Arial"/>
          <w:lang w:val="es-ES"/>
          <w14:ligatures w14:val="none"/>
        </w:rPr>
        <w:t xml:space="preserve"> total de 1113 </w:t>
      </w:r>
      <w:proofErr w:type="spellStart"/>
      <w:r w:rsidRPr="00D36CA9">
        <w:rPr>
          <w:rFonts w:ascii="Trebuchet MS" w:hAnsi="Trebuchet MS" w:cs="Arial"/>
          <w:lang w:val="es-ES"/>
          <w14:ligatures w14:val="none"/>
        </w:rPr>
        <w:t>puieți</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distanța</w:t>
      </w:r>
      <w:proofErr w:type="spellEnd"/>
      <w:r w:rsidRPr="00D36CA9">
        <w:rPr>
          <w:rFonts w:ascii="Trebuchet MS" w:hAnsi="Trebuchet MS" w:cs="Arial"/>
          <w:lang w:val="es-ES"/>
          <w14:ligatures w14:val="none"/>
        </w:rPr>
        <w:t xml:space="preserve"> de plantare se va realiza la 4,0 m </w:t>
      </w:r>
      <w:proofErr w:type="spellStart"/>
      <w:r w:rsidRPr="00D36CA9">
        <w:rPr>
          <w:rFonts w:ascii="Trebuchet MS" w:hAnsi="Trebuchet MS" w:cs="Arial"/>
          <w:lang w:val="es-ES"/>
          <w14:ligatures w14:val="none"/>
        </w:rPr>
        <w:t>între</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rânduri</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și</w:t>
      </w:r>
      <w:proofErr w:type="spellEnd"/>
      <w:r w:rsidRPr="00D36CA9">
        <w:rPr>
          <w:rFonts w:ascii="Trebuchet MS" w:hAnsi="Trebuchet MS" w:cs="Arial"/>
          <w:lang w:val="es-ES"/>
          <w14:ligatures w14:val="none"/>
        </w:rPr>
        <w:t xml:space="preserve"> 2,4 m pe </w:t>
      </w:r>
      <w:proofErr w:type="spellStart"/>
      <w:r w:rsidRPr="00D36CA9">
        <w:rPr>
          <w:rFonts w:ascii="Trebuchet MS" w:hAnsi="Trebuchet MS" w:cs="Arial"/>
          <w:lang w:val="es-ES"/>
          <w14:ligatures w14:val="none"/>
        </w:rPr>
        <w:t>rând</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rezultând</w:t>
      </w:r>
      <w:proofErr w:type="spellEnd"/>
      <w:r w:rsidRPr="00D36CA9">
        <w:rPr>
          <w:rFonts w:ascii="Trebuchet MS" w:hAnsi="Trebuchet MS" w:cs="Arial"/>
          <w:lang w:val="es-ES"/>
          <w14:ligatures w14:val="none"/>
        </w:rPr>
        <w:t xml:space="preserve"> o </w:t>
      </w:r>
      <w:proofErr w:type="spellStart"/>
      <w:r w:rsidRPr="00D36CA9">
        <w:rPr>
          <w:rFonts w:ascii="Trebuchet MS" w:hAnsi="Trebuchet MS" w:cs="Arial"/>
          <w:lang w:val="es-ES"/>
          <w14:ligatures w14:val="none"/>
        </w:rPr>
        <w:t>densitate</w:t>
      </w:r>
      <w:proofErr w:type="spellEnd"/>
      <w:r w:rsidRPr="00D36CA9">
        <w:rPr>
          <w:rFonts w:ascii="Trebuchet MS" w:hAnsi="Trebuchet MS" w:cs="Arial"/>
          <w:lang w:val="es-ES"/>
          <w14:ligatures w14:val="none"/>
        </w:rPr>
        <w:t xml:space="preserve"> de 1049 </w:t>
      </w:r>
      <w:proofErr w:type="spellStart"/>
      <w:proofErr w:type="gramStart"/>
      <w:r w:rsidRPr="00D36CA9">
        <w:rPr>
          <w:rFonts w:ascii="Trebuchet MS" w:hAnsi="Trebuchet MS" w:cs="Arial"/>
          <w:lang w:val="es-ES"/>
          <w14:ligatures w14:val="none"/>
        </w:rPr>
        <w:t>buc</w:t>
      </w:r>
      <w:proofErr w:type="spellEnd"/>
      <w:r w:rsidRPr="00D36CA9">
        <w:rPr>
          <w:rFonts w:ascii="Trebuchet MS" w:hAnsi="Trebuchet MS" w:cs="Arial"/>
          <w:lang w:val="es-ES"/>
          <w14:ligatures w14:val="none"/>
        </w:rPr>
        <w:t>./</w:t>
      </w:r>
      <w:proofErr w:type="gramEnd"/>
      <w:r w:rsidRPr="00D36CA9">
        <w:rPr>
          <w:rFonts w:ascii="Trebuchet MS" w:hAnsi="Trebuchet MS" w:cs="Arial"/>
          <w:lang w:val="es-ES"/>
          <w14:ligatures w14:val="none"/>
        </w:rPr>
        <w:t>ha;</w:t>
      </w:r>
    </w:p>
    <w:p w14:paraId="1B93D192" w14:textId="77777777" w:rsidR="00D36CA9" w:rsidRPr="00D36CA9" w:rsidRDefault="00D36CA9" w:rsidP="00D36CA9">
      <w:pPr>
        <w:spacing w:after="0" w:line="276" w:lineRule="auto"/>
        <w:ind w:firstLine="720"/>
        <w:jc w:val="both"/>
        <w:rPr>
          <w:rFonts w:ascii="Trebuchet MS" w:hAnsi="Trebuchet MS" w:cs="Arial"/>
          <w:lang w:val="es-ES"/>
          <w14:ligatures w14:val="none"/>
        </w:rPr>
      </w:pPr>
      <w:r w:rsidRPr="00D36CA9">
        <w:rPr>
          <w:rFonts w:ascii="Trebuchet MS" w:hAnsi="Trebuchet MS" w:cs="Arial"/>
          <w:lang w:val="es-ES"/>
          <w14:ligatures w14:val="none"/>
        </w:rPr>
        <w:t xml:space="preserve">- </w:t>
      </w:r>
      <w:r w:rsidRPr="00D36CA9">
        <w:rPr>
          <w:rFonts w:ascii="Trebuchet MS" w:hAnsi="Trebuchet MS" w:cs="Arial"/>
          <w:b/>
          <w:lang w:val="es-ES"/>
          <w14:ligatures w14:val="none"/>
        </w:rPr>
        <w:t xml:space="preserve">parcela </w:t>
      </w:r>
      <w:proofErr w:type="spellStart"/>
      <w:r w:rsidRPr="00D36CA9">
        <w:rPr>
          <w:rFonts w:ascii="Trebuchet MS" w:hAnsi="Trebuchet MS" w:cs="Arial"/>
          <w:b/>
          <w:lang w:val="es-ES"/>
          <w14:ligatures w14:val="none"/>
        </w:rPr>
        <w:t>nr</w:t>
      </w:r>
      <w:proofErr w:type="spellEnd"/>
      <w:r w:rsidRPr="00D36CA9">
        <w:rPr>
          <w:rFonts w:ascii="Trebuchet MS" w:hAnsi="Trebuchet MS" w:cs="Arial"/>
          <w:b/>
          <w:lang w:val="es-ES"/>
          <w14:ligatures w14:val="none"/>
        </w:rPr>
        <w:t>. 1.4</w:t>
      </w:r>
      <w:r w:rsidRPr="00D36CA9">
        <w:rPr>
          <w:rFonts w:ascii="Trebuchet MS" w:hAnsi="Trebuchet MS" w:cs="Arial"/>
          <w:lang w:val="es-ES"/>
          <w14:ligatures w14:val="none"/>
        </w:rPr>
        <w:t xml:space="preserve">, se va planta pe o </w:t>
      </w:r>
      <w:proofErr w:type="spellStart"/>
      <w:r w:rsidRPr="00D36CA9">
        <w:rPr>
          <w:rFonts w:ascii="Trebuchet MS" w:hAnsi="Trebuchet MS" w:cs="Arial"/>
          <w:lang w:val="es-ES"/>
          <w14:ligatures w14:val="none"/>
        </w:rPr>
        <w:t>suprafață</w:t>
      </w:r>
      <w:proofErr w:type="spellEnd"/>
      <w:r w:rsidRPr="00D36CA9">
        <w:rPr>
          <w:rFonts w:ascii="Trebuchet MS" w:hAnsi="Trebuchet MS" w:cs="Arial"/>
          <w:lang w:val="es-ES"/>
          <w14:ligatures w14:val="none"/>
        </w:rPr>
        <w:t xml:space="preserve"> de S</w:t>
      </w:r>
      <w:r w:rsidRPr="00D36CA9">
        <w:rPr>
          <w:rFonts w:ascii="Trebuchet MS" w:hAnsi="Trebuchet MS" w:cs="Arial"/>
          <w:vertAlign w:val="subscript"/>
          <w:lang w:val="es-ES"/>
          <w14:ligatures w14:val="none"/>
        </w:rPr>
        <w:t xml:space="preserve"> </w:t>
      </w:r>
      <w:r w:rsidRPr="00D36CA9">
        <w:rPr>
          <w:rFonts w:ascii="Trebuchet MS" w:hAnsi="Trebuchet MS" w:cs="Arial"/>
          <w14:ligatures w14:val="none"/>
        </w:rPr>
        <w:t>=</w:t>
      </w:r>
      <w:r w:rsidRPr="00D36CA9">
        <w:rPr>
          <w:rFonts w:ascii="Trebuchet MS" w:hAnsi="Trebuchet MS" w:cs="Arial"/>
          <w:lang w:val="es-ES"/>
          <w14:ligatures w14:val="none"/>
        </w:rPr>
        <w:t xml:space="preserve"> 10574</w:t>
      </w:r>
      <w:r w:rsidRPr="00D36CA9">
        <w:rPr>
          <w:rFonts w:ascii="Trebuchet MS" w:hAnsi="Trebuchet MS" w:cs="Arial"/>
          <w14:ligatures w14:val="none"/>
        </w:rPr>
        <w:t xml:space="preserve"> mp,</w:t>
      </w:r>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cu</w:t>
      </w:r>
      <w:proofErr w:type="spellEnd"/>
      <w:r w:rsidRPr="00D36CA9">
        <w:rPr>
          <w:rFonts w:ascii="Trebuchet MS" w:hAnsi="Trebuchet MS" w:cs="Arial"/>
          <w:lang w:val="es-ES"/>
          <w14:ligatures w14:val="none"/>
        </w:rPr>
        <w:t xml:space="preserve"> material </w:t>
      </w:r>
      <w:proofErr w:type="spellStart"/>
      <w:r w:rsidRPr="00D36CA9">
        <w:rPr>
          <w:rFonts w:ascii="Trebuchet MS" w:hAnsi="Trebuchet MS" w:cs="Arial"/>
          <w:lang w:val="es-ES"/>
          <w14:ligatures w14:val="none"/>
        </w:rPr>
        <w:t>săditor</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certificat</w:t>
      </w:r>
      <w:proofErr w:type="spellEnd"/>
      <w:r w:rsidRPr="00D36CA9">
        <w:rPr>
          <w:rFonts w:ascii="Trebuchet MS" w:hAnsi="Trebuchet MS" w:cs="Arial"/>
          <w:lang w:val="es-ES"/>
          <w14:ligatures w14:val="none"/>
        </w:rPr>
        <w:t xml:space="preserve"> de </w:t>
      </w:r>
      <w:proofErr w:type="spellStart"/>
      <w:r w:rsidRPr="00D36CA9">
        <w:rPr>
          <w:rFonts w:ascii="Trebuchet MS" w:hAnsi="Trebuchet MS" w:cs="Arial"/>
          <w:lang w:val="es-ES"/>
          <w14:ligatures w14:val="none"/>
        </w:rPr>
        <w:t>vișin</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în</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număr</w:t>
      </w:r>
      <w:proofErr w:type="spellEnd"/>
      <w:r w:rsidRPr="00D36CA9">
        <w:rPr>
          <w:rFonts w:ascii="Trebuchet MS" w:hAnsi="Trebuchet MS" w:cs="Arial"/>
          <w:lang w:val="es-ES"/>
          <w14:ligatures w14:val="none"/>
        </w:rPr>
        <w:t xml:space="preserve"> total de 1101 </w:t>
      </w:r>
      <w:proofErr w:type="spellStart"/>
      <w:r w:rsidRPr="00D36CA9">
        <w:rPr>
          <w:rFonts w:ascii="Trebuchet MS" w:hAnsi="Trebuchet MS" w:cs="Arial"/>
          <w:lang w:val="es-ES"/>
          <w14:ligatures w14:val="none"/>
        </w:rPr>
        <w:t>puieți</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distanța</w:t>
      </w:r>
      <w:proofErr w:type="spellEnd"/>
      <w:r w:rsidRPr="00D36CA9">
        <w:rPr>
          <w:rFonts w:ascii="Trebuchet MS" w:hAnsi="Trebuchet MS" w:cs="Arial"/>
          <w:lang w:val="es-ES"/>
          <w14:ligatures w14:val="none"/>
        </w:rPr>
        <w:t xml:space="preserve"> de plantare se va realiza la 4,0 m </w:t>
      </w:r>
      <w:proofErr w:type="spellStart"/>
      <w:r w:rsidRPr="00D36CA9">
        <w:rPr>
          <w:rFonts w:ascii="Trebuchet MS" w:hAnsi="Trebuchet MS" w:cs="Arial"/>
          <w:lang w:val="es-ES"/>
          <w14:ligatures w14:val="none"/>
        </w:rPr>
        <w:t>între</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rânduri</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și</w:t>
      </w:r>
      <w:proofErr w:type="spellEnd"/>
      <w:r w:rsidRPr="00D36CA9">
        <w:rPr>
          <w:rFonts w:ascii="Trebuchet MS" w:hAnsi="Trebuchet MS" w:cs="Arial"/>
          <w:lang w:val="es-ES"/>
          <w14:ligatures w14:val="none"/>
        </w:rPr>
        <w:t xml:space="preserve"> 2,4 m pe </w:t>
      </w:r>
      <w:proofErr w:type="spellStart"/>
      <w:r w:rsidRPr="00D36CA9">
        <w:rPr>
          <w:rFonts w:ascii="Trebuchet MS" w:hAnsi="Trebuchet MS" w:cs="Arial"/>
          <w:lang w:val="es-ES"/>
          <w14:ligatures w14:val="none"/>
        </w:rPr>
        <w:t>rând</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rezultând</w:t>
      </w:r>
      <w:proofErr w:type="spellEnd"/>
      <w:r w:rsidRPr="00D36CA9">
        <w:rPr>
          <w:rFonts w:ascii="Trebuchet MS" w:hAnsi="Trebuchet MS" w:cs="Arial"/>
          <w:lang w:val="es-ES"/>
          <w14:ligatures w14:val="none"/>
        </w:rPr>
        <w:t xml:space="preserve"> o </w:t>
      </w:r>
      <w:proofErr w:type="spellStart"/>
      <w:r w:rsidRPr="00D36CA9">
        <w:rPr>
          <w:rFonts w:ascii="Trebuchet MS" w:hAnsi="Trebuchet MS" w:cs="Arial"/>
          <w:lang w:val="es-ES"/>
          <w14:ligatures w14:val="none"/>
        </w:rPr>
        <w:t>densitate</w:t>
      </w:r>
      <w:proofErr w:type="spellEnd"/>
      <w:r w:rsidRPr="00D36CA9">
        <w:rPr>
          <w:rFonts w:ascii="Trebuchet MS" w:hAnsi="Trebuchet MS" w:cs="Arial"/>
          <w:lang w:val="es-ES"/>
          <w14:ligatures w14:val="none"/>
        </w:rPr>
        <w:t xml:space="preserve"> de 1049 </w:t>
      </w:r>
      <w:proofErr w:type="spellStart"/>
      <w:proofErr w:type="gramStart"/>
      <w:r w:rsidRPr="00D36CA9">
        <w:rPr>
          <w:rFonts w:ascii="Trebuchet MS" w:hAnsi="Trebuchet MS" w:cs="Arial"/>
          <w:lang w:val="es-ES"/>
          <w14:ligatures w14:val="none"/>
        </w:rPr>
        <w:t>buc</w:t>
      </w:r>
      <w:proofErr w:type="spellEnd"/>
      <w:r w:rsidRPr="00D36CA9">
        <w:rPr>
          <w:rFonts w:ascii="Trebuchet MS" w:hAnsi="Trebuchet MS" w:cs="Arial"/>
          <w:lang w:val="es-ES"/>
          <w14:ligatures w14:val="none"/>
        </w:rPr>
        <w:t>./</w:t>
      </w:r>
      <w:proofErr w:type="gramEnd"/>
      <w:r w:rsidRPr="00D36CA9">
        <w:rPr>
          <w:rFonts w:ascii="Trebuchet MS" w:hAnsi="Trebuchet MS" w:cs="Arial"/>
          <w:lang w:val="es-ES"/>
          <w14:ligatures w14:val="none"/>
        </w:rPr>
        <w:t>ha;</w:t>
      </w:r>
    </w:p>
    <w:p w14:paraId="10DB9287" w14:textId="77777777" w:rsidR="00D36CA9" w:rsidRPr="00D36CA9" w:rsidRDefault="00D36CA9" w:rsidP="00D36CA9">
      <w:pPr>
        <w:spacing w:after="0" w:line="276" w:lineRule="auto"/>
        <w:ind w:firstLine="720"/>
        <w:jc w:val="both"/>
        <w:rPr>
          <w:rFonts w:ascii="Trebuchet MS" w:hAnsi="Trebuchet MS" w:cs="Arial"/>
          <w:lang w:val="es-ES"/>
          <w14:ligatures w14:val="none"/>
        </w:rPr>
      </w:pPr>
      <w:proofErr w:type="spellStart"/>
      <w:r w:rsidRPr="00D36CA9">
        <w:rPr>
          <w:rFonts w:ascii="Trebuchet MS" w:hAnsi="Trebuchet MS" w:cs="Arial"/>
          <w:lang w:val="es-ES"/>
          <w14:ligatures w14:val="none"/>
        </w:rPr>
        <w:t>Plantația</w:t>
      </w:r>
      <w:proofErr w:type="spellEnd"/>
      <w:r w:rsidRPr="00D36CA9">
        <w:rPr>
          <w:rFonts w:ascii="Trebuchet MS" w:hAnsi="Trebuchet MS" w:cs="Arial"/>
          <w:lang w:val="es-ES"/>
          <w14:ligatures w14:val="none"/>
        </w:rPr>
        <w:t xml:space="preserve"> se va </w:t>
      </w:r>
      <w:proofErr w:type="spellStart"/>
      <w:r w:rsidRPr="00D36CA9">
        <w:rPr>
          <w:rFonts w:ascii="Trebuchet MS" w:hAnsi="Trebuchet MS" w:cs="Arial"/>
          <w:lang w:val="es-ES"/>
          <w14:ligatures w14:val="none"/>
        </w:rPr>
        <w:t>împrejmui</w:t>
      </w:r>
      <w:proofErr w:type="spellEnd"/>
      <w:r w:rsidRPr="00D36CA9">
        <w:rPr>
          <w:rFonts w:ascii="Trebuchet MS" w:hAnsi="Trebuchet MS" w:cs="Arial"/>
          <w:lang w:val="es-ES"/>
          <w14:ligatures w14:val="none"/>
        </w:rPr>
        <w:t xml:space="preserve"> pe o </w:t>
      </w:r>
      <w:proofErr w:type="spellStart"/>
      <w:r w:rsidRPr="00D36CA9">
        <w:rPr>
          <w:rFonts w:ascii="Trebuchet MS" w:hAnsi="Trebuchet MS" w:cs="Arial"/>
          <w:lang w:val="es-ES"/>
          <w14:ligatures w14:val="none"/>
        </w:rPr>
        <w:t>lungime</w:t>
      </w:r>
      <w:proofErr w:type="spellEnd"/>
      <w:r w:rsidRPr="00D36CA9">
        <w:rPr>
          <w:rFonts w:ascii="Trebuchet MS" w:hAnsi="Trebuchet MS" w:cs="Arial"/>
          <w:lang w:val="es-ES"/>
          <w14:ligatures w14:val="none"/>
        </w:rPr>
        <w:t xml:space="preserve"> de L= 1225 m.</w:t>
      </w:r>
    </w:p>
    <w:p w14:paraId="5290F944" w14:textId="77777777" w:rsidR="00D36CA9" w:rsidRPr="00D36CA9" w:rsidRDefault="00D36CA9" w:rsidP="00D36CA9">
      <w:pPr>
        <w:spacing w:after="0"/>
        <w:ind w:firstLine="720"/>
        <w:jc w:val="both"/>
        <w:rPr>
          <w:rFonts w:ascii="Trebuchet MS" w:hAnsi="Trebuchet MS" w:cs="Arial"/>
          <w:sz w:val="16"/>
          <w:szCs w:val="16"/>
          <w:lang w:val="es-ES"/>
          <w14:ligatures w14:val="none"/>
        </w:rPr>
      </w:pPr>
    </w:p>
    <w:p w14:paraId="1EB796B3" w14:textId="4B7C60D9" w:rsidR="00D36CA9" w:rsidRPr="00D36CA9" w:rsidRDefault="00D36CA9" w:rsidP="00D36CA9">
      <w:pPr>
        <w:spacing w:after="0" w:line="276" w:lineRule="auto"/>
        <w:ind w:firstLine="708"/>
        <w:jc w:val="both"/>
        <w:rPr>
          <w:rFonts w:ascii="Trebuchet MS" w:hAnsi="Trebuchet MS" w:cs="Arial"/>
          <w:lang w:val="en-US"/>
          <w14:ligatures w14:val="none"/>
        </w:rPr>
      </w:pPr>
      <w:r>
        <w:rPr>
          <w:rFonts w:ascii="Trebuchet MS" w:hAnsi="Trebuchet MS" w:cs="Arial"/>
          <w:b/>
          <w:lang w:val="es-ES"/>
          <w14:ligatures w14:val="none"/>
        </w:rPr>
        <w:t xml:space="preserve">2. </w:t>
      </w:r>
      <w:bookmarkStart w:id="0" w:name="_GoBack"/>
      <w:r w:rsidRPr="00082A52">
        <w:rPr>
          <w:rFonts w:ascii="Trebuchet MS" w:hAnsi="Trebuchet MS" w:cs="Arial"/>
          <w:b/>
          <w:u w:val="single"/>
          <w:lang w:val="es-ES"/>
          <w14:ligatures w14:val="none"/>
        </w:rPr>
        <w:t>C</w:t>
      </w:r>
      <w:r w:rsidRPr="00D36CA9">
        <w:rPr>
          <w:rFonts w:ascii="Trebuchet MS" w:hAnsi="Trebuchet MS" w:cs="Arial"/>
          <w:b/>
          <w:u w:val="single"/>
          <w14:ligatures w14:val="none"/>
        </w:rPr>
        <w:t>onstruirea unei anexe agricole</w:t>
      </w:r>
      <w:bookmarkEnd w:id="0"/>
      <w:r w:rsidRPr="00D36CA9">
        <w:rPr>
          <w:rFonts w:ascii="Trebuchet MS" w:hAnsi="Trebuchet MS" w:cs="Arial"/>
          <w14:ligatures w14:val="none"/>
        </w:rPr>
        <w:t>,</w:t>
      </w:r>
      <w:r w:rsidRPr="00D36CA9">
        <w:rPr>
          <w:rFonts w:ascii="Trebuchet MS" w:hAnsi="Trebuchet MS" w:cs="Arial"/>
          <w:b/>
          <w14:ligatures w14:val="none"/>
        </w:rPr>
        <w:t xml:space="preserve"> </w:t>
      </w:r>
      <w:r w:rsidRPr="00D36CA9">
        <w:rPr>
          <w:rFonts w:ascii="Trebuchet MS" w:hAnsi="Trebuchet MS" w:cs="Arial"/>
          <w14:ligatures w14:val="none"/>
        </w:rPr>
        <w:t>cu suprafața S</w:t>
      </w:r>
      <w:r w:rsidRPr="00D36CA9">
        <w:rPr>
          <w:rFonts w:ascii="Trebuchet MS" w:hAnsi="Trebuchet MS" w:cs="Arial"/>
          <w:vertAlign w:val="subscript"/>
          <w14:ligatures w14:val="none"/>
        </w:rPr>
        <w:t>c</w:t>
      </w:r>
      <w:r w:rsidRPr="00D36CA9">
        <w:rPr>
          <w:rFonts w:ascii="Trebuchet MS" w:hAnsi="Trebuchet MS" w:cs="Arial"/>
          <w14:ligatures w14:val="none"/>
        </w:rPr>
        <w:t>=1080 mp, de formă dreptunghiulară, cu dimensiunile</w:t>
      </w:r>
      <w:r w:rsidRPr="00D36CA9">
        <w:rPr>
          <w:rFonts w:ascii="Trebuchet MS" w:hAnsi="Trebuchet MS" w:cs="Arial"/>
          <w:lang w:val="en-US"/>
          <w14:ligatures w14:val="none"/>
        </w:rPr>
        <w:t>:</w:t>
      </w:r>
      <w:r w:rsidRPr="00D36CA9">
        <w:rPr>
          <w:rFonts w:ascii="Trebuchet MS" w:hAnsi="Trebuchet MS" w:cs="Arial"/>
          <w14:ligatures w14:val="none"/>
        </w:rPr>
        <w:t xml:space="preserve"> 24 m x 45 m și cu suprafața utilă S</w:t>
      </w:r>
      <w:r w:rsidRPr="00D36CA9">
        <w:rPr>
          <w:rFonts w:ascii="Trebuchet MS" w:hAnsi="Trebuchet MS" w:cs="Arial"/>
          <w:vertAlign w:val="subscript"/>
          <w14:ligatures w14:val="none"/>
        </w:rPr>
        <w:t>u</w:t>
      </w:r>
      <w:r w:rsidRPr="00D36CA9">
        <w:rPr>
          <w:rFonts w:ascii="Trebuchet MS" w:hAnsi="Trebuchet MS" w:cs="Arial"/>
          <w14:ligatures w14:val="none"/>
        </w:rPr>
        <w:t>=1219,66 mp,</w:t>
      </w:r>
      <w:r w:rsidRPr="00D36CA9">
        <w:rPr>
          <w:rFonts w:ascii="Trebuchet MS" w:hAnsi="Trebuchet MS" w:cs="Arial"/>
          <w:lang w:val="es-ES"/>
          <w14:ligatures w14:val="none"/>
        </w:rPr>
        <w:t xml:space="preserve"> pe </w:t>
      </w:r>
      <w:r w:rsidRPr="00D36CA9">
        <w:rPr>
          <w:rFonts w:ascii="Trebuchet MS" w:hAnsi="Trebuchet MS" w:cs="Arial"/>
          <w14:ligatures w14:val="none"/>
        </w:rPr>
        <w:t>terenul</w:t>
      </w:r>
      <w:r w:rsidRPr="00D36CA9">
        <w:rPr>
          <w:rFonts w:ascii="Trebuchet MS" w:hAnsi="Trebuchet MS" w:cs="Arial"/>
          <w:lang w:val="pt-BR"/>
          <w14:ligatures w14:val="none"/>
        </w:rPr>
        <w:t xml:space="preserve"> identificat prin</w:t>
      </w:r>
      <w:r w:rsidRPr="00D36CA9">
        <w:rPr>
          <w:rFonts w:ascii="Trebuchet MS" w:hAnsi="Trebuchet MS" w:cs="Arial"/>
          <w14:ligatures w14:val="none"/>
        </w:rPr>
        <w:t xml:space="preserve"> extrasul </w:t>
      </w:r>
      <w:r w:rsidRPr="00D36CA9">
        <w:rPr>
          <w:rFonts w:ascii="Trebuchet MS" w:hAnsi="Trebuchet MS" w:cs="Arial"/>
          <w:lang w:val="pt-BR"/>
          <w14:ligatures w14:val="none"/>
        </w:rPr>
        <w:t>CF nr. 56700, situat în extravilan, având</w:t>
      </w:r>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suprafața</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totală</w:t>
      </w:r>
      <w:proofErr w:type="spellEnd"/>
      <w:r w:rsidRPr="00D36CA9">
        <w:rPr>
          <w:rFonts w:ascii="Trebuchet MS" w:hAnsi="Trebuchet MS" w:cs="Arial"/>
          <w:lang w:val="es-ES"/>
          <w14:ligatures w14:val="none"/>
        </w:rPr>
        <w:t xml:space="preserve"> </w:t>
      </w:r>
      <w:proofErr w:type="spellStart"/>
      <w:r w:rsidRPr="00D36CA9">
        <w:rPr>
          <w:rFonts w:ascii="Trebuchet MS" w:hAnsi="Trebuchet MS" w:cs="Arial"/>
          <w:lang w:val="es-ES"/>
          <w14:ligatures w14:val="none"/>
        </w:rPr>
        <w:t>S</w:t>
      </w:r>
      <w:r w:rsidRPr="00D36CA9">
        <w:rPr>
          <w:rFonts w:ascii="Trebuchet MS" w:hAnsi="Trebuchet MS" w:cs="Arial"/>
          <w:vertAlign w:val="subscript"/>
          <w:lang w:val="es-ES"/>
          <w14:ligatures w14:val="none"/>
        </w:rPr>
        <w:t>cadastrală</w:t>
      </w:r>
      <w:proofErr w:type="spellEnd"/>
      <w:r w:rsidRPr="00D36CA9">
        <w:rPr>
          <w:rFonts w:ascii="Trebuchet MS" w:hAnsi="Trebuchet MS" w:cs="Arial"/>
          <w:vertAlign w:val="subscript"/>
          <w:lang w:val="es-ES"/>
          <w14:ligatures w14:val="none"/>
        </w:rPr>
        <w:t xml:space="preserve"> </w:t>
      </w:r>
      <w:r w:rsidRPr="00D36CA9">
        <w:rPr>
          <w:rFonts w:ascii="Trebuchet MS" w:hAnsi="Trebuchet MS" w:cs="Arial"/>
          <w14:ligatures w14:val="none"/>
        </w:rPr>
        <w:t>= 2252 mp. Construcția se va realiza din panouri tip sandwich și va avea regimul de înălțime P+M</w:t>
      </w:r>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Clădirea</w:t>
      </w:r>
      <w:proofErr w:type="spellEnd"/>
      <w:r w:rsidRPr="00D36CA9">
        <w:rPr>
          <w:rFonts w:ascii="Trebuchet MS" w:hAnsi="Trebuchet MS" w:cs="Arial"/>
          <w:lang w:val="en-US"/>
          <w14:ligatures w14:val="none"/>
        </w:rPr>
        <w:t xml:space="preserve"> se </w:t>
      </w:r>
      <w:proofErr w:type="spellStart"/>
      <w:proofErr w:type="gramStart"/>
      <w:r w:rsidRPr="00D36CA9">
        <w:rPr>
          <w:rFonts w:ascii="Trebuchet MS" w:hAnsi="Trebuchet MS" w:cs="Arial"/>
          <w:lang w:val="en-US"/>
          <w14:ligatures w14:val="none"/>
        </w:rPr>
        <w:t>va</w:t>
      </w:r>
      <w:proofErr w:type="spellEnd"/>
      <w:proofErr w:type="gram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compartimenta</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în</w:t>
      </w:r>
      <w:proofErr w:type="spellEnd"/>
      <w:r w:rsidRPr="00D36CA9">
        <w:rPr>
          <w:rFonts w:ascii="Trebuchet MS" w:hAnsi="Trebuchet MS" w:cs="Arial"/>
          <w:lang w:val="en-US"/>
          <w14:ligatures w14:val="none"/>
        </w:rPr>
        <w:t xml:space="preserve"> interior, </w:t>
      </w:r>
      <w:r w:rsidRPr="00D36CA9">
        <w:rPr>
          <w:rFonts w:ascii="Trebuchet MS" w:hAnsi="Trebuchet MS" w:cs="Arial"/>
          <w14:ligatures w14:val="none"/>
        </w:rPr>
        <w:t>delitându-se următoarele spații</w:t>
      </w:r>
      <w:r w:rsidRPr="00D36CA9">
        <w:rPr>
          <w:rFonts w:ascii="Trebuchet MS" w:hAnsi="Trebuchet MS" w:cs="Arial"/>
          <w:lang w:val="en-US"/>
          <w14:ligatures w14:val="none"/>
        </w:rPr>
        <w:t>:</w:t>
      </w:r>
    </w:p>
    <w:p w14:paraId="041D0136" w14:textId="77777777" w:rsidR="00D36CA9" w:rsidRPr="00D36CA9" w:rsidRDefault="00D36CA9" w:rsidP="00D36CA9">
      <w:pPr>
        <w:spacing w:after="0" w:line="276" w:lineRule="auto"/>
        <w:jc w:val="both"/>
        <w:rPr>
          <w:rFonts w:ascii="Trebuchet MS" w:hAnsi="Trebuchet MS" w:cs="Arial"/>
          <w14:ligatures w14:val="none"/>
        </w:rPr>
      </w:pPr>
      <w:r w:rsidRPr="00D36CA9">
        <w:rPr>
          <w:rFonts w:ascii="Trebuchet MS" w:hAnsi="Trebuchet MS" w:cs="Arial"/>
          <w:lang w:val="en-US"/>
          <w14:ligatures w14:val="none"/>
        </w:rPr>
        <w:t xml:space="preserve"> - </w:t>
      </w:r>
      <w:proofErr w:type="gramStart"/>
      <w:r w:rsidRPr="00D36CA9">
        <w:rPr>
          <w:rFonts w:ascii="Trebuchet MS" w:hAnsi="Trebuchet MS" w:cs="Arial"/>
          <w:lang w:val="en-US"/>
          <w14:ligatures w14:val="none"/>
        </w:rPr>
        <w:t>la</w:t>
      </w:r>
      <w:proofErr w:type="gram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parter</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spațiu</w:t>
      </w:r>
      <w:proofErr w:type="spellEnd"/>
      <w:r w:rsidRPr="00D36CA9">
        <w:rPr>
          <w:rFonts w:ascii="Trebuchet MS" w:hAnsi="Trebuchet MS" w:cs="Arial"/>
          <w:lang w:val="en-US"/>
          <w14:ligatures w14:val="none"/>
        </w:rPr>
        <w:t xml:space="preserve"> de </w:t>
      </w:r>
      <w:proofErr w:type="spellStart"/>
      <w:r w:rsidRPr="00D36CA9">
        <w:rPr>
          <w:rFonts w:ascii="Trebuchet MS" w:hAnsi="Trebuchet MS" w:cs="Arial"/>
          <w:lang w:val="en-US"/>
          <w14:ligatures w14:val="none"/>
        </w:rPr>
        <w:t>prezentare</w:t>
      </w:r>
      <w:proofErr w:type="spellEnd"/>
      <w:r w:rsidRPr="00D36CA9">
        <w:rPr>
          <w:rFonts w:ascii="Trebuchet MS" w:hAnsi="Trebuchet MS" w:cs="Arial"/>
          <w:lang w:val="en-US"/>
          <w14:ligatures w14:val="none"/>
        </w:rPr>
        <w:t xml:space="preserve"> </w:t>
      </w:r>
      <w:r w:rsidRPr="00D36CA9">
        <w:rPr>
          <w:rFonts w:ascii="Trebuchet MS" w:hAnsi="Trebuchet MS" w:cs="Arial"/>
          <w14:ligatures w14:val="none"/>
        </w:rPr>
        <w:t>fructe</w:t>
      </w:r>
      <w:r w:rsidRPr="00D36CA9">
        <w:rPr>
          <w:rFonts w:ascii="Trebuchet MS" w:hAnsi="Trebuchet MS" w:cs="Arial"/>
          <w:lang w:val="en-US"/>
          <w14:ligatures w14:val="none"/>
        </w:rPr>
        <w:t xml:space="preserve"> ( S</w:t>
      </w:r>
      <w:r w:rsidRPr="00D36CA9">
        <w:rPr>
          <w:rFonts w:ascii="Trebuchet MS" w:hAnsi="Trebuchet MS" w:cs="Arial"/>
          <w:vertAlign w:val="subscript"/>
          <w:lang w:val="en-US"/>
          <w14:ligatures w14:val="none"/>
        </w:rPr>
        <w:t>1</w:t>
      </w:r>
      <w:r w:rsidRPr="00D36CA9">
        <w:rPr>
          <w:rFonts w:ascii="Trebuchet MS" w:hAnsi="Trebuchet MS" w:cs="Arial"/>
          <w:lang w:val="en-US"/>
          <w14:ligatures w14:val="none"/>
        </w:rPr>
        <w:t xml:space="preserve">= 132,74 </w:t>
      </w:r>
      <w:proofErr w:type="spellStart"/>
      <w:r w:rsidRPr="00D36CA9">
        <w:rPr>
          <w:rFonts w:ascii="Trebuchet MS" w:hAnsi="Trebuchet MS" w:cs="Arial"/>
          <w:lang w:val="en-US"/>
          <w14:ligatures w14:val="none"/>
        </w:rPr>
        <w:t>mp</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spațiu</w:t>
      </w:r>
      <w:proofErr w:type="spellEnd"/>
      <w:r w:rsidRPr="00D36CA9">
        <w:rPr>
          <w:rFonts w:ascii="Trebuchet MS" w:hAnsi="Trebuchet MS" w:cs="Arial"/>
          <w:lang w:val="en-US"/>
          <w14:ligatures w14:val="none"/>
        </w:rPr>
        <w:t xml:space="preserve"> de </w:t>
      </w:r>
      <w:proofErr w:type="spellStart"/>
      <w:r w:rsidRPr="00D36CA9">
        <w:rPr>
          <w:rFonts w:ascii="Trebuchet MS" w:hAnsi="Trebuchet MS" w:cs="Arial"/>
          <w:lang w:val="en-US"/>
          <w14:ligatures w14:val="none"/>
        </w:rPr>
        <w:t>depozitare</w:t>
      </w:r>
      <w:proofErr w:type="spellEnd"/>
      <w:r w:rsidRPr="00D36CA9">
        <w:rPr>
          <w:rFonts w:ascii="Trebuchet MS" w:hAnsi="Trebuchet MS" w:cs="Arial"/>
          <w:lang w:val="en-US"/>
          <w14:ligatures w14:val="none"/>
        </w:rPr>
        <w:t xml:space="preserve"> </w:t>
      </w:r>
      <w:r w:rsidRPr="00D36CA9">
        <w:rPr>
          <w:rFonts w:ascii="Trebuchet MS" w:hAnsi="Trebuchet MS" w:cs="Arial"/>
          <w14:ligatures w14:val="none"/>
        </w:rPr>
        <w:t>fructe</w:t>
      </w:r>
      <w:r w:rsidRPr="00D36CA9">
        <w:rPr>
          <w:rFonts w:ascii="Trebuchet MS" w:hAnsi="Trebuchet MS" w:cs="Arial"/>
          <w:lang w:val="en-US"/>
          <w14:ligatures w14:val="none"/>
        </w:rPr>
        <w:t xml:space="preserve"> ( S</w:t>
      </w:r>
      <w:r w:rsidRPr="00D36CA9">
        <w:rPr>
          <w:rFonts w:ascii="Trebuchet MS" w:hAnsi="Trebuchet MS" w:cs="Arial"/>
          <w:vertAlign w:val="subscript"/>
          <w:lang w:val="en-US"/>
          <w14:ligatures w14:val="none"/>
        </w:rPr>
        <w:t>2</w:t>
      </w:r>
      <w:r w:rsidRPr="00D36CA9">
        <w:rPr>
          <w:rFonts w:ascii="Trebuchet MS" w:hAnsi="Trebuchet MS" w:cs="Arial"/>
          <w:lang w:val="en-US"/>
          <w14:ligatures w14:val="none"/>
        </w:rPr>
        <w:t xml:space="preserve">= 657,65 </w:t>
      </w:r>
      <w:proofErr w:type="spellStart"/>
      <w:r w:rsidRPr="00D36CA9">
        <w:rPr>
          <w:rFonts w:ascii="Trebuchet MS" w:hAnsi="Trebuchet MS" w:cs="Arial"/>
          <w:lang w:val="en-US"/>
          <w14:ligatures w14:val="none"/>
        </w:rPr>
        <w:t>mp</w:t>
      </w:r>
      <w:proofErr w:type="spellEnd"/>
      <w:r w:rsidRPr="00D36CA9">
        <w:rPr>
          <w:rFonts w:ascii="Trebuchet MS" w:hAnsi="Trebuchet MS" w:cs="Arial"/>
          <w:lang w:val="en-US"/>
          <w14:ligatures w14:val="none"/>
        </w:rPr>
        <w:t xml:space="preserve">), </w:t>
      </w:r>
      <w:r w:rsidRPr="00D36CA9">
        <w:rPr>
          <w:rFonts w:ascii="Trebuchet MS" w:hAnsi="Trebuchet MS" w:cs="Arial"/>
          <w14:ligatures w14:val="none"/>
        </w:rPr>
        <w:t>spațiu frigorific (</w:t>
      </w:r>
      <w:r w:rsidRPr="00D36CA9">
        <w:rPr>
          <w:rFonts w:ascii="Trebuchet MS" w:hAnsi="Trebuchet MS" w:cs="Arial"/>
          <w:lang w:val="en-US"/>
          <w14:ligatures w14:val="none"/>
        </w:rPr>
        <w:t>S</w:t>
      </w:r>
      <w:r w:rsidRPr="00D36CA9">
        <w:rPr>
          <w:rFonts w:ascii="Trebuchet MS" w:hAnsi="Trebuchet MS" w:cs="Arial"/>
          <w:vertAlign w:val="subscript"/>
          <w:lang w:val="en-US"/>
          <w14:ligatures w14:val="none"/>
        </w:rPr>
        <w:t>3</w:t>
      </w:r>
      <w:r w:rsidRPr="00D36CA9">
        <w:rPr>
          <w:rFonts w:ascii="Trebuchet MS" w:hAnsi="Trebuchet MS" w:cs="Arial"/>
          <w:lang w:val="en-US"/>
          <w14:ligatures w14:val="none"/>
        </w:rPr>
        <w:t xml:space="preserve">= 247,63 </w:t>
      </w:r>
      <w:proofErr w:type="spellStart"/>
      <w:r w:rsidRPr="00D36CA9">
        <w:rPr>
          <w:rFonts w:ascii="Trebuchet MS" w:hAnsi="Trebuchet MS" w:cs="Arial"/>
          <w:lang w:val="en-US"/>
          <w14:ligatures w14:val="none"/>
        </w:rPr>
        <w:t>mp</w:t>
      </w:r>
      <w:proofErr w:type="spellEnd"/>
      <w:r w:rsidRPr="00D36CA9">
        <w:rPr>
          <w:rFonts w:ascii="Trebuchet MS" w:hAnsi="Trebuchet MS" w:cs="Arial"/>
          <w:lang w:val="en-US"/>
          <w14:ligatures w14:val="none"/>
        </w:rPr>
        <w:t>)</w:t>
      </w:r>
      <w:r w:rsidRPr="00D36CA9">
        <w:rPr>
          <w:rFonts w:ascii="Trebuchet MS" w:hAnsi="Trebuchet MS" w:cs="Arial"/>
          <w14:ligatures w14:val="none"/>
        </w:rPr>
        <w:t>;</w:t>
      </w:r>
    </w:p>
    <w:p w14:paraId="67C42039" w14:textId="77777777" w:rsidR="00D36CA9" w:rsidRPr="00D36CA9" w:rsidRDefault="00D36CA9" w:rsidP="00D36CA9">
      <w:pPr>
        <w:spacing w:after="0" w:line="276" w:lineRule="auto"/>
        <w:jc w:val="both"/>
        <w:rPr>
          <w:rFonts w:ascii="Trebuchet MS" w:hAnsi="Trebuchet MS" w:cs="Arial"/>
          <w:color w:val="FF0000"/>
          <w14:ligatures w14:val="none"/>
        </w:rPr>
      </w:pPr>
      <w:r w:rsidRPr="00D36CA9">
        <w:rPr>
          <w:rFonts w:ascii="Trebuchet MS" w:hAnsi="Trebuchet MS" w:cs="Arial"/>
          <w14:ligatures w14:val="none"/>
        </w:rPr>
        <w:t xml:space="preserve">- la mansardă, </w:t>
      </w:r>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spațiu</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administrativ</w:t>
      </w:r>
      <w:proofErr w:type="spellEnd"/>
      <w:r w:rsidRPr="00D36CA9">
        <w:rPr>
          <w:rFonts w:ascii="Trebuchet MS" w:hAnsi="Trebuchet MS" w:cs="Arial"/>
          <w:lang w:val="en-US"/>
          <w14:ligatures w14:val="none"/>
        </w:rPr>
        <w:t xml:space="preserve"> (S</w:t>
      </w:r>
      <w:r w:rsidRPr="00D36CA9">
        <w:rPr>
          <w:rFonts w:ascii="Trebuchet MS" w:hAnsi="Trebuchet MS" w:cs="Arial"/>
          <w:vertAlign w:val="subscript"/>
          <w:lang w:val="en-US"/>
          <w14:ligatures w14:val="none"/>
        </w:rPr>
        <w:t>4</w:t>
      </w:r>
      <w:r w:rsidRPr="00D36CA9">
        <w:rPr>
          <w:rFonts w:ascii="Trebuchet MS" w:hAnsi="Trebuchet MS" w:cs="Arial"/>
          <w:lang w:val="en-US"/>
          <w14:ligatures w14:val="none"/>
        </w:rPr>
        <w:t xml:space="preserve">= 83,69 </w:t>
      </w:r>
      <w:proofErr w:type="spellStart"/>
      <w:r w:rsidRPr="00D36CA9">
        <w:rPr>
          <w:rFonts w:ascii="Trebuchet MS" w:hAnsi="Trebuchet MS" w:cs="Arial"/>
          <w:lang w:val="en-US"/>
          <w14:ligatures w14:val="none"/>
        </w:rPr>
        <w:t>mp</w:t>
      </w:r>
      <w:proofErr w:type="spellEnd"/>
      <w:r w:rsidRPr="00D36CA9">
        <w:rPr>
          <w:rFonts w:ascii="Trebuchet MS" w:hAnsi="Trebuchet MS" w:cs="Arial"/>
          <w:lang w:val="en-US"/>
          <w14:ligatures w14:val="none"/>
        </w:rPr>
        <w:t>),</w:t>
      </w:r>
      <w:r w:rsidRPr="00D36CA9">
        <w:rPr>
          <w:rFonts w:ascii="Trebuchet MS" w:hAnsi="Trebuchet MS" w:cs="Arial"/>
          <w14:ligatures w14:val="none"/>
        </w:rPr>
        <w:t xml:space="preserve"> laborator (</w:t>
      </w:r>
      <w:r w:rsidRPr="00D36CA9">
        <w:rPr>
          <w:rFonts w:ascii="Trebuchet MS" w:hAnsi="Trebuchet MS" w:cs="Arial"/>
          <w:lang w:val="en-US"/>
          <w14:ligatures w14:val="none"/>
        </w:rPr>
        <w:t>S</w:t>
      </w:r>
      <w:r w:rsidRPr="00D36CA9">
        <w:rPr>
          <w:rFonts w:ascii="Trebuchet MS" w:hAnsi="Trebuchet MS" w:cs="Arial"/>
          <w:vertAlign w:val="subscript"/>
          <w:lang w:val="en-US"/>
          <w14:ligatures w14:val="none"/>
        </w:rPr>
        <w:t>5</w:t>
      </w:r>
      <w:r w:rsidRPr="00D36CA9">
        <w:rPr>
          <w:rFonts w:ascii="Trebuchet MS" w:hAnsi="Trebuchet MS" w:cs="Arial"/>
          <w:lang w:val="en-US"/>
          <w14:ligatures w14:val="none"/>
        </w:rPr>
        <w:t xml:space="preserve">= 40,58 </w:t>
      </w:r>
      <w:proofErr w:type="spellStart"/>
      <w:r w:rsidRPr="00D36CA9">
        <w:rPr>
          <w:rFonts w:ascii="Trebuchet MS" w:hAnsi="Trebuchet MS" w:cs="Arial"/>
          <w:lang w:val="en-US"/>
          <w14:ligatures w14:val="none"/>
        </w:rPr>
        <w:t>mp</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vestiar</w:t>
      </w:r>
      <w:proofErr w:type="spellEnd"/>
      <w:r w:rsidRPr="00D36CA9">
        <w:rPr>
          <w:rFonts w:ascii="Trebuchet MS" w:hAnsi="Trebuchet MS" w:cs="Arial"/>
          <w:lang w:val="en-US"/>
          <w14:ligatures w14:val="none"/>
        </w:rPr>
        <w:t xml:space="preserve"> (S</w:t>
      </w:r>
      <w:r w:rsidRPr="00D36CA9">
        <w:rPr>
          <w:rFonts w:ascii="Trebuchet MS" w:hAnsi="Trebuchet MS" w:cs="Arial"/>
          <w:vertAlign w:val="subscript"/>
          <w:lang w:val="en-US"/>
          <w14:ligatures w14:val="none"/>
        </w:rPr>
        <w:t>6</w:t>
      </w:r>
      <w:r w:rsidRPr="00D36CA9">
        <w:rPr>
          <w:rFonts w:ascii="Trebuchet MS" w:hAnsi="Trebuchet MS" w:cs="Arial"/>
          <w:lang w:val="en-US"/>
          <w14:ligatures w14:val="none"/>
        </w:rPr>
        <w:t xml:space="preserve">=34,85 </w:t>
      </w:r>
      <w:proofErr w:type="spellStart"/>
      <w:r w:rsidRPr="00D36CA9">
        <w:rPr>
          <w:rFonts w:ascii="Trebuchet MS" w:hAnsi="Trebuchet MS" w:cs="Arial"/>
          <w:lang w:val="en-US"/>
          <w14:ligatures w14:val="none"/>
        </w:rPr>
        <w:t>mp</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grup</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sanitar</w:t>
      </w:r>
      <w:proofErr w:type="spellEnd"/>
      <w:r w:rsidRPr="00D36CA9">
        <w:rPr>
          <w:rFonts w:ascii="Trebuchet MS" w:hAnsi="Trebuchet MS" w:cs="Arial"/>
          <w:lang w:val="en-US"/>
          <w14:ligatures w14:val="none"/>
        </w:rPr>
        <w:t xml:space="preserve"> (S</w:t>
      </w:r>
      <w:r w:rsidRPr="00D36CA9">
        <w:rPr>
          <w:rFonts w:ascii="Trebuchet MS" w:hAnsi="Trebuchet MS" w:cs="Arial"/>
          <w:vertAlign w:val="subscript"/>
          <w:lang w:val="en-US"/>
          <w14:ligatures w14:val="none"/>
        </w:rPr>
        <w:t>7</w:t>
      </w:r>
      <w:r w:rsidRPr="00D36CA9">
        <w:rPr>
          <w:rFonts w:ascii="Trebuchet MS" w:hAnsi="Trebuchet MS" w:cs="Arial"/>
          <w:lang w:val="en-US"/>
          <w14:ligatures w14:val="none"/>
        </w:rPr>
        <w:t xml:space="preserve">=6,38 </w:t>
      </w:r>
      <w:proofErr w:type="spellStart"/>
      <w:r w:rsidRPr="00D36CA9">
        <w:rPr>
          <w:rFonts w:ascii="Trebuchet MS" w:hAnsi="Trebuchet MS" w:cs="Arial"/>
          <w:lang w:val="en-US"/>
          <w14:ligatures w14:val="none"/>
        </w:rPr>
        <w:t>mp</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și</w:t>
      </w:r>
      <w:proofErr w:type="spellEnd"/>
      <w:r w:rsidRPr="00D36CA9">
        <w:rPr>
          <w:rFonts w:ascii="Trebuchet MS" w:hAnsi="Trebuchet MS" w:cs="Arial"/>
          <w:lang w:val="en-US"/>
          <w14:ligatures w14:val="none"/>
        </w:rPr>
        <w:t xml:space="preserve"> </w:t>
      </w:r>
      <w:proofErr w:type="spellStart"/>
      <w:r w:rsidRPr="00D36CA9">
        <w:rPr>
          <w:rFonts w:ascii="Trebuchet MS" w:hAnsi="Trebuchet MS" w:cs="Arial"/>
          <w:lang w:val="en-US"/>
          <w14:ligatures w14:val="none"/>
        </w:rPr>
        <w:t>culoar</w:t>
      </w:r>
      <w:proofErr w:type="spellEnd"/>
      <w:r w:rsidRPr="00D36CA9">
        <w:rPr>
          <w:rFonts w:ascii="Trebuchet MS" w:hAnsi="Trebuchet MS" w:cs="Arial"/>
          <w14:ligatures w14:val="none"/>
        </w:rPr>
        <w:t xml:space="preserve"> (</w:t>
      </w:r>
      <w:r w:rsidRPr="00D36CA9">
        <w:rPr>
          <w:rFonts w:ascii="Trebuchet MS" w:hAnsi="Trebuchet MS" w:cs="Arial"/>
          <w:lang w:val="en-US"/>
          <w14:ligatures w14:val="none"/>
        </w:rPr>
        <w:t xml:space="preserve"> S</w:t>
      </w:r>
      <w:r w:rsidRPr="00D36CA9">
        <w:rPr>
          <w:rFonts w:ascii="Trebuchet MS" w:hAnsi="Trebuchet MS" w:cs="Arial"/>
          <w:vertAlign w:val="subscript"/>
          <w:lang w:val="en-US"/>
          <w14:ligatures w14:val="none"/>
        </w:rPr>
        <w:t>8</w:t>
      </w:r>
      <w:r w:rsidRPr="00D36CA9">
        <w:rPr>
          <w:rFonts w:ascii="Trebuchet MS" w:hAnsi="Trebuchet MS" w:cs="Arial"/>
          <w:lang w:val="en-US"/>
          <w14:ligatures w14:val="none"/>
        </w:rPr>
        <w:t xml:space="preserve">= 132,75 </w:t>
      </w:r>
      <w:proofErr w:type="spellStart"/>
      <w:r w:rsidRPr="00D36CA9">
        <w:rPr>
          <w:rFonts w:ascii="Trebuchet MS" w:hAnsi="Trebuchet MS" w:cs="Arial"/>
          <w:lang w:val="en-US"/>
          <w14:ligatures w14:val="none"/>
        </w:rPr>
        <w:t>mp</w:t>
      </w:r>
      <w:proofErr w:type="spellEnd"/>
      <w:r w:rsidRPr="00D36CA9">
        <w:rPr>
          <w:rFonts w:ascii="Trebuchet MS" w:hAnsi="Trebuchet MS" w:cs="Arial"/>
          <w:lang w:val="en-US"/>
          <w14:ligatures w14:val="none"/>
        </w:rPr>
        <w:t>)</w:t>
      </w:r>
      <w:r w:rsidRPr="00D36CA9">
        <w:rPr>
          <w:rFonts w:ascii="Trebuchet MS" w:hAnsi="Trebuchet MS" w:cs="Arial"/>
          <w14:ligatures w14:val="none"/>
        </w:rPr>
        <w:t>;</w:t>
      </w:r>
      <w:r w:rsidRPr="00D36CA9">
        <w:rPr>
          <w:rFonts w:ascii="Trebuchet MS" w:hAnsi="Trebuchet MS" w:cs="Arial"/>
          <w:color w:val="FF0000"/>
          <w14:ligatures w14:val="none"/>
        </w:rPr>
        <w:t xml:space="preserve"> </w:t>
      </w:r>
    </w:p>
    <w:p w14:paraId="4F9972CA" w14:textId="394D47CA" w:rsidR="005E23B7" w:rsidRPr="005E23B7" w:rsidRDefault="005E23B7" w:rsidP="00D36CA9">
      <w:pPr>
        <w:spacing w:after="0" w:line="240" w:lineRule="auto"/>
        <w:jc w:val="both"/>
        <w:rPr>
          <w:rFonts w:ascii="Trebuchet MS" w:hAnsi="Trebuchet MS" w:cs="Arial"/>
          <w:b/>
          <w:noProof/>
        </w:rPr>
      </w:pPr>
    </w:p>
    <w:p w14:paraId="4CD59BE1" w14:textId="77777777" w:rsidR="005E23B7" w:rsidRPr="005E23B7" w:rsidRDefault="005E23B7" w:rsidP="005E23B7">
      <w:pPr>
        <w:spacing w:after="0" w:line="240" w:lineRule="auto"/>
        <w:jc w:val="both"/>
        <w:rPr>
          <w:rFonts w:ascii="Trebuchet MS" w:hAnsi="Trebuchet MS" w:cs="Arial"/>
          <w:noProof/>
          <w:lang w:val="en-GB"/>
        </w:rPr>
      </w:pPr>
      <w:r w:rsidRPr="005E23B7">
        <w:rPr>
          <w:rFonts w:ascii="Trebuchet MS" w:hAnsi="Trebuchet MS" w:cs="Arial"/>
          <w:b/>
          <w:noProof/>
        </w:rPr>
        <w:t>Asigurarea utilităţilor:</w:t>
      </w:r>
      <w:r w:rsidRPr="005E23B7">
        <w:rPr>
          <w:rFonts w:ascii="Trebuchet MS" w:hAnsi="Trebuchet MS"/>
          <w:lang w:val="en-GB"/>
        </w:rPr>
        <w:t xml:space="preserve"> </w:t>
      </w:r>
    </w:p>
    <w:p w14:paraId="7906EE7A" w14:textId="76F61CB7" w:rsidR="005E23B7" w:rsidRDefault="005E23B7" w:rsidP="00D36CA9">
      <w:pPr>
        <w:spacing w:after="0" w:line="240" w:lineRule="auto"/>
        <w:ind w:firstLine="423"/>
        <w:jc w:val="both"/>
        <w:rPr>
          <w:rFonts w:ascii="Trebuchet MS" w:hAnsi="Trebuchet MS" w:cs="Arial"/>
          <w:b/>
          <w:bCs/>
          <w:lang w:val="it-IT"/>
        </w:rPr>
      </w:pPr>
      <w:r w:rsidRPr="005E23B7">
        <w:rPr>
          <w:rFonts w:ascii="Trebuchet MS" w:hAnsi="Trebuchet MS" w:cs="Arial"/>
          <w:b/>
          <w:bCs/>
          <w:i/>
          <w:lang w:val="it-IT"/>
        </w:rPr>
        <w:t>Alimentarea cu apă</w:t>
      </w:r>
      <w:r w:rsidR="00D36CA9">
        <w:rPr>
          <w:rFonts w:ascii="Trebuchet MS" w:hAnsi="Trebuchet MS" w:cs="Arial"/>
          <w:b/>
          <w:bCs/>
          <w:lang w:val="it-IT"/>
        </w:rPr>
        <w:t xml:space="preserve">: </w:t>
      </w:r>
      <w:r w:rsidR="00D36CA9" w:rsidRPr="00847E7D">
        <w:rPr>
          <w:rFonts w:ascii="Trebuchet MS" w:hAnsi="Trebuchet MS" w:cs="Arial"/>
          <w:lang w:val="it-IT"/>
        </w:rPr>
        <w:t>se va realiza astfel:</w:t>
      </w:r>
    </w:p>
    <w:p w14:paraId="485B86AF" w14:textId="77777777" w:rsidR="00D36CA9" w:rsidRPr="00D36CA9" w:rsidRDefault="00D36CA9" w:rsidP="00D36CA9">
      <w:pPr>
        <w:numPr>
          <w:ilvl w:val="0"/>
          <w:numId w:val="34"/>
        </w:numPr>
        <w:spacing w:after="0" w:line="240" w:lineRule="auto"/>
        <w:jc w:val="both"/>
        <w:rPr>
          <w:rFonts w:ascii="Trebuchet MS" w:hAnsi="Trebuchet MS" w:cs="Arial"/>
          <w:b/>
          <w:bCs/>
          <w:lang w:val="it-IT"/>
        </w:rPr>
      </w:pPr>
      <w:r w:rsidRPr="00D36CA9">
        <w:rPr>
          <w:rFonts w:ascii="Trebuchet MS" w:hAnsi="Trebuchet MS" w:cs="Arial"/>
          <w:b/>
          <w:bCs/>
          <w:lang w:val="it-IT"/>
        </w:rPr>
        <w:t>sursa de apă</w:t>
      </w:r>
      <w:r w:rsidRPr="00D36CA9">
        <w:rPr>
          <w:rFonts w:ascii="Trebuchet MS" w:hAnsi="Trebuchet MS" w:cs="Arial"/>
          <w:b/>
          <w:bCs/>
        </w:rPr>
        <w:t>:</w:t>
      </w:r>
      <w:r w:rsidRPr="00D36CA9">
        <w:rPr>
          <w:rFonts w:ascii="Trebuchet MS" w:hAnsi="Trebuchet MS" w:cs="Arial"/>
          <w:b/>
          <w:bCs/>
          <w:lang w:val="it-IT"/>
        </w:rPr>
        <w:t xml:space="preserve"> </w:t>
      </w:r>
    </w:p>
    <w:p w14:paraId="7A4ABE57" w14:textId="77777777" w:rsidR="00D36CA9" w:rsidRPr="00D36CA9" w:rsidRDefault="00D36CA9" w:rsidP="00D36CA9">
      <w:pPr>
        <w:spacing w:after="0" w:line="240" w:lineRule="auto"/>
        <w:ind w:firstLine="423"/>
        <w:jc w:val="both"/>
        <w:rPr>
          <w:rFonts w:ascii="Trebuchet MS" w:hAnsi="Trebuchet MS" w:cs="Arial"/>
          <w:b/>
          <w:bCs/>
          <w:lang w:val="it-IT"/>
        </w:rPr>
      </w:pPr>
    </w:p>
    <w:p w14:paraId="2074F67C" w14:textId="77777777" w:rsidR="00D36CA9" w:rsidRPr="00D36CA9" w:rsidRDefault="00D36CA9" w:rsidP="00D36CA9">
      <w:pPr>
        <w:spacing w:after="0" w:line="240" w:lineRule="auto"/>
        <w:ind w:firstLine="423"/>
        <w:jc w:val="both"/>
        <w:rPr>
          <w:rFonts w:ascii="Trebuchet MS" w:hAnsi="Trebuchet MS" w:cs="Arial"/>
          <w:bCs/>
          <w:lang w:val="it-IT"/>
        </w:rPr>
      </w:pPr>
      <w:r w:rsidRPr="00D36CA9">
        <w:rPr>
          <w:rFonts w:ascii="Trebuchet MS" w:hAnsi="Trebuchet MS" w:cs="Arial"/>
          <w:bCs/>
          <w:lang w:val="it-IT"/>
        </w:rPr>
        <w:lastRenderedPageBreak/>
        <w:t>-</w:t>
      </w:r>
      <w:r w:rsidRPr="00D36CA9">
        <w:rPr>
          <w:rFonts w:ascii="Trebuchet MS" w:hAnsi="Trebuchet MS" w:cs="Arial"/>
          <w:bCs/>
          <w:i/>
          <w:u w:val="single"/>
          <w:lang w:val="it-IT"/>
        </w:rPr>
        <w:t>din subteran</w:t>
      </w:r>
      <w:r w:rsidRPr="00D36CA9">
        <w:rPr>
          <w:rFonts w:ascii="Trebuchet MS" w:hAnsi="Trebuchet MS" w:cs="Arial"/>
          <w:bCs/>
          <w:lang w:val="it-IT"/>
        </w:rPr>
        <w:t>, puț forat existent, H =20m, Dn250 mm, având coordonatele Stereo 70: x(N)=638798.873; y(E)=330662.265 pentru investiția nouă (</w:t>
      </w:r>
      <w:r w:rsidRPr="00D36CA9">
        <w:rPr>
          <w:rFonts w:ascii="Trebuchet MS" w:hAnsi="Trebuchet MS" w:cs="Arial"/>
          <w:bCs/>
        </w:rPr>
        <w:t xml:space="preserve">anexa agricolă), în scop </w:t>
      </w:r>
      <w:r w:rsidRPr="00D36CA9">
        <w:rPr>
          <w:rFonts w:ascii="Trebuchet MS" w:hAnsi="Trebuchet MS" w:cs="Arial"/>
          <w:bCs/>
          <w:i/>
        </w:rPr>
        <w:t>menajer</w:t>
      </w:r>
      <w:r w:rsidRPr="00D36CA9">
        <w:rPr>
          <w:rFonts w:ascii="Trebuchet MS" w:hAnsi="Trebuchet MS" w:cs="Arial"/>
          <w:bCs/>
          <w:lang w:val="it-IT"/>
        </w:rPr>
        <w:t>. Sursa de apă este amplasată pe terenul proprietatea firmei Tehno Fruct Cooperativă Agricolă, și a fost reglementat anterior prin Avizul de gospodărire a apelor nr. SJ -56/20.10.2022.</w:t>
      </w:r>
      <w:r w:rsidRPr="00D36CA9">
        <w:rPr>
          <w:rFonts w:ascii="Trebuchet MS" w:hAnsi="Trebuchet MS" w:cs="Arial"/>
          <w:bCs/>
        </w:rPr>
        <w:t xml:space="preserve"> </w:t>
      </w:r>
      <w:r w:rsidRPr="00D36CA9">
        <w:rPr>
          <w:rFonts w:ascii="Trebuchet MS" w:hAnsi="Trebuchet MS" w:cs="Arial"/>
          <w:bCs/>
          <w:lang w:val="it-IT"/>
        </w:rPr>
        <w:t>Sursa de apă</w:t>
      </w:r>
      <w:r w:rsidRPr="00D36CA9">
        <w:rPr>
          <w:rFonts w:ascii="Trebuchet MS" w:hAnsi="Trebuchet MS" w:cs="Arial"/>
          <w:bCs/>
        </w:rPr>
        <w:t xml:space="preserve"> va</w:t>
      </w:r>
      <w:r w:rsidRPr="00D36CA9">
        <w:rPr>
          <w:rFonts w:ascii="Trebuchet MS" w:hAnsi="Trebuchet MS" w:cs="Arial"/>
          <w:bCs/>
          <w:lang w:val="it-IT"/>
        </w:rPr>
        <w:t xml:space="preserve"> asigura cerința de apă </w:t>
      </w:r>
      <w:r w:rsidRPr="00D36CA9">
        <w:rPr>
          <w:rFonts w:ascii="Trebuchet MS" w:hAnsi="Trebuchet MS" w:cs="Arial"/>
          <w:bCs/>
        </w:rPr>
        <w:t>în scop menajer și</w:t>
      </w:r>
      <w:r w:rsidRPr="00D36CA9">
        <w:rPr>
          <w:rFonts w:ascii="Trebuchet MS" w:hAnsi="Trebuchet MS" w:cs="Arial"/>
          <w:bCs/>
          <w:i/>
        </w:rPr>
        <w:t xml:space="preserve"> </w:t>
      </w:r>
      <w:r w:rsidRPr="00D36CA9">
        <w:rPr>
          <w:rFonts w:ascii="Trebuchet MS" w:hAnsi="Trebuchet MS" w:cs="Arial"/>
          <w:bCs/>
          <w:lang w:val="it-IT"/>
        </w:rPr>
        <w:t xml:space="preserve">pentru firmele riverane, pe bază de convenții: </w:t>
      </w:r>
    </w:p>
    <w:p w14:paraId="4220B5A9" w14:textId="77777777" w:rsidR="00D36CA9" w:rsidRPr="00D36CA9" w:rsidRDefault="00D36CA9" w:rsidP="00D36CA9">
      <w:pPr>
        <w:spacing w:after="0" w:line="240" w:lineRule="auto"/>
        <w:ind w:firstLine="423"/>
        <w:jc w:val="both"/>
        <w:rPr>
          <w:rFonts w:ascii="Trebuchet MS" w:hAnsi="Trebuchet MS" w:cs="Arial"/>
          <w:bCs/>
          <w:lang w:val="it-IT"/>
        </w:rPr>
      </w:pPr>
      <w:r w:rsidRPr="00D36CA9">
        <w:rPr>
          <w:rFonts w:ascii="Trebuchet MS" w:hAnsi="Trebuchet MS" w:cs="Arial"/>
          <w:bCs/>
          <w:lang w:val="it-IT"/>
        </w:rPr>
        <w:t>- SC Bio Joy Fruct SRL, reglementat anterior prin Avizul de gospodărire a apelor nr. SJ -62/14.11.2022</w:t>
      </w:r>
      <w:r w:rsidRPr="00D36CA9">
        <w:rPr>
          <w:rFonts w:ascii="Trebuchet MS" w:hAnsi="Trebuchet MS" w:cs="Arial"/>
          <w:bCs/>
        </w:rPr>
        <w:t>;</w:t>
      </w:r>
      <w:r w:rsidRPr="00D36CA9">
        <w:rPr>
          <w:rFonts w:ascii="Trebuchet MS" w:hAnsi="Trebuchet MS" w:cs="Arial"/>
          <w:bCs/>
          <w:lang w:val="it-IT"/>
        </w:rPr>
        <w:t xml:space="preserve"> </w:t>
      </w:r>
    </w:p>
    <w:p w14:paraId="7BE5DA39" w14:textId="77777777" w:rsidR="00D36CA9" w:rsidRPr="00D36CA9" w:rsidRDefault="00D36CA9" w:rsidP="00D36CA9">
      <w:pPr>
        <w:spacing w:after="0" w:line="240" w:lineRule="auto"/>
        <w:ind w:firstLine="423"/>
        <w:jc w:val="both"/>
        <w:rPr>
          <w:rFonts w:ascii="Trebuchet MS" w:hAnsi="Trebuchet MS" w:cs="Arial"/>
          <w:bCs/>
          <w:lang w:val="it-IT"/>
        </w:rPr>
      </w:pPr>
      <w:r w:rsidRPr="00D36CA9">
        <w:rPr>
          <w:rFonts w:ascii="Trebuchet MS" w:hAnsi="Trebuchet MS" w:cs="Arial"/>
          <w:bCs/>
          <w:lang w:val="it-IT"/>
        </w:rPr>
        <w:t xml:space="preserve">- SC Joy Colors Fruct SRL, prin extinderea rețelei de apă din sursa subterană, </w:t>
      </w:r>
      <w:r w:rsidRPr="00D36CA9">
        <w:rPr>
          <w:rFonts w:ascii="Trebuchet MS" w:hAnsi="Trebuchet MS" w:cs="Arial"/>
          <w:bCs/>
          <w:i/>
        </w:rPr>
        <w:t>în scop menajer</w:t>
      </w:r>
      <w:r w:rsidRPr="00D36CA9">
        <w:rPr>
          <w:rFonts w:ascii="Trebuchet MS" w:hAnsi="Trebuchet MS" w:cs="Arial"/>
          <w:bCs/>
        </w:rPr>
        <w:t xml:space="preserve"> (persoane angajate n= 6, consum specific q</w:t>
      </w:r>
      <w:r w:rsidRPr="00D36CA9">
        <w:rPr>
          <w:rFonts w:ascii="Trebuchet MS" w:hAnsi="Trebuchet MS" w:cs="Arial"/>
          <w:bCs/>
          <w:vertAlign w:val="subscript"/>
        </w:rPr>
        <w:t>sp</w:t>
      </w:r>
      <w:r w:rsidRPr="00D36CA9">
        <w:rPr>
          <w:rFonts w:ascii="Trebuchet MS" w:hAnsi="Trebuchet MS" w:cs="Arial"/>
          <w:bCs/>
        </w:rPr>
        <w:t>=60 l/om/zi, timp de funcționare</w:t>
      </w:r>
      <w:r w:rsidRPr="00D36CA9">
        <w:rPr>
          <w:rFonts w:ascii="Trebuchet MS" w:hAnsi="Trebuchet MS" w:cs="Arial"/>
          <w:bCs/>
          <w:lang w:val="it-IT"/>
        </w:rPr>
        <w:t xml:space="preserve">: </w:t>
      </w:r>
      <w:r w:rsidRPr="00D36CA9">
        <w:rPr>
          <w:rFonts w:ascii="Trebuchet MS" w:hAnsi="Trebuchet MS" w:cs="Arial"/>
          <w:bCs/>
        </w:rPr>
        <w:t xml:space="preserve">180 zile/an,8 h/zi) </w:t>
      </w:r>
      <w:r w:rsidRPr="00D36CA9">
        <w:rPr>
          <w:rFonts w:ascii="Trebuchet MS" w:hAnsi="Trebuchet MS" w:cs="Arial"/>
          <w:bCs/>
          <w:lang w:val="it-IT"/>
        </w:rPr>
        <w:t>;</w:t>
      </w:r>
    </w:p>
    <w:p w14:paraId="3BF1C800" w14:textId="77777777" w:rsidR="00D36CA9" w:rsidRPr="00D36CA9" w:rsidRDefault="00D36CA9" w:rsidP="00D36CA9">
      <w:pPr>
        <w:spacing w:after="0" w:line="240" w:lineRule="auto"/>
        <w:ind w:firstLine="423"/>
        <w:jc w:val="both"/>
        <w:rPr>
          <w:rFonts w:ascii="Trebuchet MS" w:hAnsi="Trebuchet MS" w:cs="Arial"/>
          <w:bCs/>
          <w:lang w:val="it-IT"/>
        </w:rPr>
      </w:pPr>
    </w:p>
    <w:p w14:paraId="489C5C1B" w14:textId="45927540" w:rsidR="00D36CA9" w:rsidRPr="00D36CA9" w:rsidRDefault="00D36CA9" w:rsidP="00D36CA9">
      <w:pPr>
        <w:spacing w:after="0" w:line="240" w:lineRule="auto"/>
        <w:ind w:firstLine="423"/>
        <w:jc w:val="both"/>
        <w:rPr>
          <w:rFonts w:ascii="Trebuchet MS" w:eastAsia="Times New Roman" w:hAnsi="Trebuchet MS" w:cs="Arial"/>
          <w:lang w:val="it-IT"/>
        </w:rPr>
      </w:pPr>
      <w:r w:rsidRPr="00D36CA9">
        <w:rPr>
          <w:rFonts w:ascii="Trebuchet MS" w:hAnsi="Trebuchet MS" w:cs="Arial"/>
          <w:bCs/>
          <w:lang w:val="it-IT"/>
        </w:rPr>
        <w:t>-</w:t>
      </w:r>
      <w:r w:rsidRPr="00D36CA9">
        <w:rPr>
          <w:rFonts w:ascii="Trebuchet MS" w:hAnsi="Trebuchet MS" w:cs="Arial"/>
          <w:bCs/>
          <w:i/>
          <w:u w:val="single"/>
          <w:lang w:val="it-IT"/>
        </w:rPr>
        <w:t>de suprafață</w:t>
      </w:r>
      <w:r w:rsidRPr="00D36CA9">
        <w:rPr>
          <w:rFonts w:ascii="Trebuchet MS" w:hAnsi="Trebuchet MS" w:cs="Arial"/>
          <w:bCs/>
          <w:lang w:val="it-IT"/>
        </w:rPr>
        <w:t>, urmare amenajării unui lac de colectarea și acumularea ape meteorice/pluviale prin impermeabilizare cu geomembrană PEHD cu grosimea de 1mm și geotextil de 250-300 g/mp,</w:t>
      </w:r>
      <w:r w:rsidRPr="00D36CA9">
        <w:rPr>
          <w:rFonts w:ascii="Trebuchet MS" w:hAnsi="Trebuchet MS" w:cs="Arial"/>
          <w:bCs/>
        </w:rPr>
        <w:t xml:space="preserve"> în locul</w:t>
      </w:r>
      <w:r w:rsidRPr="00D36CA9">
        <w:rPr>
          <w:rFonts w:ascii="Trebuchet MS" w:hAnsi="Trebuchet MS" w:cs="Arial"/>
          <w:bCs/>
          <w:lang w:val="it-IT"/>
        </w:rPr>
        <w:t xml:space="preserve"> unei lagune din pământ existente. Sursa de suprafață amenajată va avea suprafața S =2900 mp, H</w:t>
      </w:r>
      <w:r w:rsidRPr="00D36CA9">
        <w:rPr>
          <w:rFonts w:ascii="Trebuchet MS" w:hAnsi="Trebuchet MS" w:cs="Arial"/>
          <w:bCs/>
          <w:vertAlign w:val="subscript"/>
          <w:lang w:val="it-IT"/>
        </w:rPr>
        <w:t>max</w:t>
      </w:r>
      <w:r w:rsidRPr="00D36CA9">
        <w:rPr>
          <w:rFonts w:ascii="Trebuchet MS" w:hAnsi="Trebuchet MS" w:cs="Arial"/>
          <w:bCs/>
          <w:lang w:val="it-IT"/>
        </w:rPr>
        <w:t xml:space="preserve">= 2,5 m, V= 7250 mc și se va utiliza pentru </w:t>
      </w:r>
      <w:r w:rsidRPr="00D36CA9">
        <w:rPr>
          <w:rFonts w:ascii="Trebuchet MS" w:hAnsi="Trebuchet MS" w:cs="Arial"/>
          <w:bCs/>
          <w:i/>
          <w:lang w:val="it-IT"/>
        </w:rPr>
        <w:t xml:space="preserve">irigația parcelelor înființate. </w:t>
      </w:r>
      <w:r w:rsidRPr="00D36CA9">
        <w:rPr>
          <w:rFonts w:ascii="Trebuchet MS" w:hAnsi="Trebuchet MS" w:cs="Arial"/>
          <w:bCs/>
          <w:lang w:val="it-IT"/>
        </w:rPr>
        <w:t>Amplasamentul</w:t>
      </w:r>
      <w:r w:rsidRPr="00D36CA9">
        <w:rPr>
          <w:rFonts w:ascii="Trebuchet MS" w:hAnsi="Trebuchet MS" w:cs="Arial"/>
          <w:bCs/>
          <w:i/>
          <w:lang w:val="it-IT"/>
        </w:rPr>
        <w:t xml:space="preserve"> </w:t>
      </w:r>
      <w:r w:rsidRPr="00D36CA9">
        <w:rPr>
          <w:rFonts w:ascii="Trebuchet MS" w:hAnsi="Trebuchet MS" w:cs="Arial"/>
          <w:bCs/>
          <w:lang w:val="it-IT"/>
        </w:rPr>
        <w:t>sursei de suprafață, se va situa, aval parcelei nr. 1.1</w:t>
      </w:r>
    </w:p>
    <w:p w14:paraId="1539ED36" w14:textId="77777777" w:rsidR="007861AE" w:rsidRPr="007861AE" w:rsidRDefault="005E23B7" w:rsidP="007861AE">
      <w:pPr>
        <w:spacing w:after="0"/>
        <w:ind w:right="-432"/>
        <w:jc w:val="both"/>
        <w:rPr>
          <w:rFonts w:ascii="Trebuchet MS" w:hAnsi="Trebuchet MS" w:cs="Arial"/>
          <w:lang w:val="it-IT"/>
          <w14:ligatures w14:val="none"/>
        </w:rPr>
      </w:pPr>
      <w:r w:rsidRPr="005E23B7">
        <w:rPr>
          <w:rFonts w:ascii="Trebuchet MS" w:eastAsia="Times New Roman" w:hAnsi="Trebuchet MS" w:cs="Arial"/>
          <w:lang w:val="it-IT"/>
        </w:rPr>
        <w:t xml:space="preserve">  </w:t>
      </w:r>
      <w:r w:rsidRPr="005E23B7">
        <w:rPr>
          <w:rFonts w:ascii="Trebuchet MS" w:eastAsia="Times New Roman" w:hAnsi="Trebuchet MS" w:cs="Arial"/>
          <w:lang w:val="it-IT"/>
        </w:rPr>
        <w:tab/>
        <w:t xml:space="preserve">      </w:t>
      </w:r>
      <w:r w:rsidR="007861AE" w:rsidRPr="007861AE">
        <w:rPr>
          <w:rFonts w:ascii="Trebuchet MS" w:hAnsi="Trebuchet MS" w:cs="Arial"/>
          <w:lang w:val="it-IT"/>
          <w14:ligatures w14:val="none"/>
        </w:rPr>
        <w:t>Sursa de apă va asigura cerința de apă în scop tehnologic pentru sistemul de irigare prin picurare,</w:t>
      </w:r>
      <w:r w:rsidR="007861AE" w:rsidRPr="007861AE">
        <w:rPr>
          <w:rFonts w:ascii="Trebuchet MS" w:hAnsi="Trebuchet MS" w:cs="Arial"/>
          <w:lang w:eastAsia="ro-RO"/>
          <w14:ligatures w14:val="none"/>
        </w:rPr>
        <w:t xml:space="preserve"> S</w:t>
      </w:r>
      <w:r w:rsidR="007861AE" w:rsidRPr="007861AE">
        <w:rPr>
          <w:rFonts w:ascii="Trebuchet MS" w:hAnsi="Trebuchet MS" w:cs="Arial"/>
          <w:vertAlign w:val="subscript"/>
          <w:lang w:eastAsia="ro-RO"/>
          <w14:ligatures w14:val="none"/>
        </w:rPr>
        <w:t>irigare</w:t>
      </w:r>
      <w:r w:rsidR="007861AE" w:rsidRPr="007861AE">
        <w:rPr>
          <w:rFonts w:ascii="Trebuchet MS" w:hAnsi="Trebuchet MS" w:cs="Arial"/>
          <w:lang w:eastAsia="ro-RO"/>
          <w14:ligatures w14:val="none"/>
        </w:rPr>
        <w:t>=</w:t>
      </w:r>
      <w:r w:rsidR="007861AE" w:rsidRPr="007861AE">
        <w:rPr>
          <w:rFonts w:ascii="Trebuchet MS" w:hAnsi="Trebuchet MS" w:cs="Arial"/>
          <w:lang w:val="es-ES"/>
          <w14:ligatures w14:val="none"/>
        </w:rPr>
        <w:t xml:space="preserve">72458 </w:t>
      </w:r>
      <w:r w:rsidR="007861AE" w:rsidRPr="007861AE">
        <w:rPr>
          <w:rFonts w:ascii="Trebuchet MS" w:hAnsi="Trebuchet MS" w:cs="Arial"/>
          <w:lang w:eastAsia="ro-RO"/>
          <w14:ligatures w14:val="none"/>
        </w:rPr>
        <w:t>ha, consum specific q</w:t>
      </w:r>
      <w:r w:rsidR="007861AE" w:rsidRPr="007861AE">
        <w:rPr>
          <w:rFonts w:ascii="Trebuchet MS" w:hAnsi="Trebuchet MS" w:cs="Arial"/>
          <w:vertAlign w:val="subscript"/>
          <w:lang w:eastAsia="ro-RO"/>
          <w14:ligatures w14:val="none"/>
        </w:rPr>
        <w:t>sp</w:t>
      </w:r>
      <w:r w:rsidR="007861AE" w:rsidRPr="007861AE">
        <w:rPr>
          <w:rFonts w:ascii="Trebuchet MS" w:hAnsi="Trebuchet MS" w:cs="Arial"/>
          <w:lang w:eastAsia="ro-RO"/>
          <w14:ligatures w14:val="none"/>
        </w:rPr>
        <w:t>=1050÷1200 mc/ha/an</w:t>
      </w:r>
      <w:r w:rsidR="007861AE" w:rsidRPr="007861AE">
        <w:rPr>
          <w:rFonts w:ascii="Trebuchet MS" w:hAnsi="Trebuchet MS" w:cs="Arial"/>
          <w:lang w:val="it-IT"/>
          <w14:ligatures w14:val="none"/>
        </w:rPr>
        <w:t>.</w:t>
      </w:r>
    </w:p>
    <w:p w14:paraId="6A4DDFBF" w14:textId="77777777" w:rsidR="007861AE" w:rsidRPr="007861AE" w:rsidRDefault="007861AE" w:rsidP="007861AE">
      <w:pPr>
        <w:numPr>
          <w:ilvl w:val="0"/>
          <w:numId w:val="35"/>
        </w:numPr>
        <w:spacing w:after="0"/>
        <w:ind w:right="-432"/>
        <w:contextualSpacing/>
        <w:jc w:val="both"/>
        <w:rPr>
          <w:rFonts w:ascii="Trebuchet MS" w:eastAsia="Times New Roman" w:hAnsi="Trebuchet MS" w:cs="Arial"/>
          <w:kern w:val="2"/>
          <w:lang w:val="fr-FR"/>
          <w14:ligatures w14:val="none"/>
        </w:rPr>
      </w:pPr>
      <w:proofErr w:type="spellStart"/>
      <w:proofErr w:type="gramStart"/>
      <w:r w:rsidRPr="007861AE">
        <w:rPr>
          <w:rFonts w:ascii="Trebuchet MS" w:eastAsia="Times New Roman" w:hAnsi="Trebuchet MS" w:cs="Arial"/>
          <w:b/>
          <w:kern w:val="2"/>
          <w:lang w:val="fr-FR"/>
          <w14:ligatures w14:val="none"/>
        </w:rPr>
        <w:t>instala</w:t>
      </w:r>
      <w:proofErr w:type="spellEnd"/>
      <w:r w:rsidRPr="007861AE">
        <w:rPr>
          <w:rFonts w:ascii="Trebuchet MS" w:eastAsia="Times New Roman" w:hAnsi="Trebuchet MS" w:cs="Arial"/>
          <w:b/>
          <w:kern w:val="2"/>
          <w14:ligatures w14:val="none"/>
        </w:rPr>
        <w:t>ț</w:t>
      </w:r>
      <w:r w:rsidRPr="007861AE">
        <w:rPr>
          <w:rFonts w:ascii="Trebuchet MS" w:eastAsia="Times New Roman" w:hAnsi="Trebuchet MS" w:cs="Arial"/>
          <w:b/>
          <w:kern w:val="2"/>
          <w:lang w:val="fr-FR"/>
          <w14:ligatures w14:val="none"/>
        </w:rPr>
        <w:t>ii</w:t>
      </w:r>
      <w:proofErr w:type="gramEnd"/>
      <w:r w:rsidRPr="007861AE">
        <w:rPr>
          <w:rFonts w:ascii="Trebuchet MS" w:eastAsia="Times New Roman" w:hAnsi="Trebuchet MS" w:cs="Arial"/>
          <w:b/>
          <w:kern w:val="2"/>
          <w:lang w:val="fr-FR"/>
          <w14:ligatures w14:val="none"/>
        </w:rPr>
        <w:t xml:space="preserve"> de </w:t>
      </w:r>
      <w:proofErr w:type="spellStart"/>
      <w:r w:rsidRPr="007861AE">
        <w:rPr>
          <w:rFonts w:ascii="Trebuchet MS" w:eastAsia="Times New Roman" w:hAnsi="Trebuchet MS" w:cs="Arial"/>
          <w:b/>
          <w:kern w:val="2"/>
          <w:lang w:val="fr-FR"/>
          <w14:ligatures w14:val="none"/>
        </w:rPr>
        <w:t>captare</w:t>
      </w:r>
      <w:proofErr w:type="spellEnd"/>
      <w:r w:rsidRPr="007861AE">
        <w:rPr>
          <w:rFonts w:ascii="Trebuchet MS" w:eastAsia="Times New Roman" w:hAnsi="Trebuchet MS" w:cs="Arial"/>
          <w:kern w:val="2"/>
          <w:lang w:val="fr-FR"/>
          <w14:ligatures w14:val="none"/>
        </w:rPr>
        <w:t>:</w:t>
      </w:r>
    </w:p>
    <w:p w14:paraId="488D85E4" w14:textId="77777777" w:rsidR="007861AE" w:rsidRPr="007861AE" w:rsidRDefault="007861AE" w:rsidP="007861AE">
      <w:pPr>
        <w:spacing w:after="0"/>
        <w:ind w:left="-432" w:right="-432"/>
        <w:contextualSpacing/>
        <w:jc w:val="both"/>
        <w:rPr>
          <w:rFonts w:ascii="Trebuchet MS" w:hAnsi="Trebuchet MS" w:cs="Arial"/>
          <w:lang w:val="it-IT"/>
          <w14:ligatures w14:val="none"/>
        </w:rPr>
      </w:pPr>
      <w:r w:rsidRPr="007861AE">
        <w:rPr>
          <w:rFonts w:ascii="Trebuchet MS" w:hAnsi="Trebuchet MS" w:cs="Arial"/>
          <w:lang w:val="it-IT"/>
          <w14:ligatures w14:val="none"/>
        </w:rPr>
        <w:t xml:space="preserve">      </w:t>
      </w:r>
      <w:r w:rsidRPr="007861AE">
        <w:rPr>
          <w:rFonts w:ascii="Trebuchet MS" w:hAnsi="Trebuchet MS" w:cs="Arial"/>
          <w:lang w:val="it-IT"/>
          <w14:ligatures w14:val="none"/>
        </w:rPr>
        <w:tab/>
        <w:t>-</w:t>
      </w:r>
      <w:r w:rsidRPr="007861AE">
        <w:rPr>
          <w:rFonts w:ascii="Trebuchet MS" w:eastAsia="Times New Roman" w:hAnsi="Trebuchet MS" w:cs="Arial"/>
          <w:i/>
          <w:lang w:val="it-IT"/>
          <w14:ligatures w14:val="none"/>
        </w:rPr>
        <w:t xml:space="preserve">pentru irigarea plantației agricole, </w:t>
      </w:r>
      <w:r w:rsidRPr="007861AE">
        <w:rPr>
          <w:rFonts w:ascii="Trebuchet MS" w:eastAsia="Times New Roman" w:hAnsi="Trebuchet MS" w:cs="Arial"/>
          <w:lang w:val="it-IT"/>
          <w14:ligatures w14:val="none"/>
        </w:rPr>
        <w:t>1 buc., electropompă trifazică , Q=130 mc/h</w:t>
      </w:r>
      <w:r w:rsidRPr="007861AE">
        <w:rPr>
          <w:rFonts w:ascii="Trebuchet MS" w:hAnsi="Trebuchet MS" w:cs="Arial"/>
          <w:lang w:val="it-IT"/>
          <w14:ligatures w14:val="none"/>
        </w:rPr>
        <w:t>;</w:t>
      </w:r>
    </w:p>
    <w:p w14:paraId="78565E0E" w14:textId="77777777" w:rsidR="007861AE" w:rsidRPr="007861AE" w:rsidRDefault="007861AE" w:rsidP="007861AE">
      <w:pPr>
        <w:numPr>
          <w:ilvl w:val="0"/>
          <w:numId w:val="36"/>
        </w:numPr>
        <w:spacing w:after="0"/>
        <w:ind w:right="-432"/>
        <w:contextualSpacing/>
        <w:jc w:val="both"/>
        <w:rPr>
          <w:rFonts w:ascii="Trebuchet MS" w:eastAsia="Times New Roman" w:hAnsi="Trebuchet MS" w:cs="Arial"/>
          <w:kern w:val="2"/>
          <w:lang w:val="fr-FR"/>
          <w14:ligatures w14:val="none"/>
        </w:rPr>
      </w:pPr>
      <w:proofErr w:type="spellStart"/>
      <w:proofErr w:type="gramStart"/>
      <w:r w:rsidRPr="007861AE">
        <w:rPr>
          <w:rFonts w:ascii="Trebuchet MS" w:eastAsia="Times New Roman" w:hAnsi="Trebuchet MS" w:cs="Arial"/>
          <w:b/>
          <w:kern w:val="2"/>
          <w:lang w:val="fr-FR"/>
          <w14:ligatures w14:val="none"/>
        </w:rPr>
        <w:t>instala</w:t>
      </w:r>
      <w:proofErr w:type="spellEnd"/>
      <w:r w:rsidRPr="007861AE">
        <w:rPr>
          <w:rFonts w:ascii="Trebuchet MS" w:eastAsia="Times New Roman" w:hAnsi="Trebuchet MS" w:cs="Arial"/>
          <w:b/>
          <w:kern w:val="2"/>
          <w14:ligatures w14:val="none"/>
        </w:rPr>
        <w:t>ț</w:t>
      </w:r>
      <w:r w:rsidRPr="007861AE">
        <w:rPr>
          <w:rFonts w:ascii="Trebuchet MS" w:eastAsia="Times New Roman" w:hAnsi="Trebuchet MS" w:cs="Arial"/>
          <w:b/>
          <w:kern w:val="2"/>
          <w:lang w:val="fr-FR"/>
          <w14:ligatures w14:val="none"/>
        </w:rPr>
        <w:t>ii</w:t>
      </w:r>
      <w:proofErr w:type="gramEnd"/>
      <w:r w:rsidRPr="007861AE">
        <w:rPr>
          <w:rFonts w:ascii="Trebuchet MS" w:eastAsia="Times New Roman" w:hAnsi="Trebuchet MS" w:cs="Arial"/>
          <w:b/>
          <w:kern w:val="2"/>
          <w:lang w:val="fr-FR"/>
          <w14:ligatures w14:val="none"/>
        </w:rPr>
        <w:t xml:space="preserve"> de </w:t>
      </w:r>
      <w:proofErr w:type="spellStart"/>
      <w:r w:rsidRPr="007861AE">
        <w:rPr>
          <w:rFonts w:ascii="Trebuchet MS" w:eastAsia="Times New Roman" w:hAnsi="Trebuchet MS" w:cs="Arial"/>
          <w:b/>
          <w:kern w:val="2"/>
          <w:lang w:val="fr-FR"/>
          <w14:ligatures w14:val="none"/>
        </w:rPr>
        <w:t>aducțiune</w:t>
      </w:r>
      <w:proofErr w:type="spellEnd"/>
      <w:r w:rsidRPr="007861AE">
        <w:rPr>
          <w:rFonts w:ascii="Trebuchet MS" w:eastAsia="Times New Roman" w:hAnsi="Trebuchet MS" w:cs="Arial"/>
          <w:kern w:val="2"/>
          <w:lang w:val="fr-FR"/>
          <w14:ligatures w14:val="none"/>
        </w:rPr>
        <w:t xml:space="preserve">: </w:t>
      </w:r>
    </w:p>
    <w:p w14:paraId="2463444F" w14:textId="77777777" w:rsidR="007861AE" w:rsidRPr="007861AE" w:rsidRDefault="007861AE" w:rsidP="007861AE">
      <w:pPr>
        <w:spacing w:after="0"/>
        <w:ind w:left="-27" w:right="-432"/>
        <w:contextualSpacing/>
        <w:jc w:val="both"/>
        <w:rPr>
          <w:rFonts w:ascii="Trebuchet MS" w:eastAsia="Times New Roman" w:hAnsi="Trebuchet MS" w:cs="Arial"/>
          <w:lang w:val="it-IT"/>
          <w14:ligatures w14:val="none"/>
        </w:rPr>
      </w:pPr>
      <w:r w:rsidRPr="007861AE">
        <w:rPr>
          <w:rFonts w:ascii="Trebuchet MS" w:eastAsia="Times New Roman" w:hAnsi="Trebuchet MS" w:cs="Arial"/>
          <w:lang w:val="fr-FR"/>
          <w14:ligatures w14:val="none"/>
        </w:rPr>
        <w:t>-</w:t>
      </w:r>
      <w:r w:rsidRPr="007861AE">
        <w:rPr>
          <w:rFonts w:ascii="Trebuchet MS" w:eastAsia="Times New Roman" w:hAnsi="Trebuchet MS" w:cs="Arial"/>
          <w:i/>
          <w:lang w:val="it-IT"/>
          <w14:ligatures w14:val="none"/>
        </w:rPr>
        <w:t>în scop menajer</w:t>
      </w:r>
      <w:r w:rsidRPr="007861AE">
        <w:rPr>
          <w:rFonts w:ascii="Trebuchet MS" w:eastAsia="Times New Roman" w:hAnsi="Trebuchet MS" w:cs="Arial"/>
          <w:lang w:val="it-IT"/>
          <w14:ligatures w14:val="none"/>
        </w:rPr>
        <w:t>, prin extindere cu conductă din PE, Dn 32mm și L= 30m a conductei de aducțiune, reglemenentat anterior prin Avizul de g.a. SJ-56/20.10.2022</w:t>
      </w:r>
      <w:r w:rsidRPr="007861AE">
        <w:rPr>
          <w:rFonts w:ascii="Trebuchet MS" w:hAnsi="Trebuchet MS" w:cs="Arial"/>
          <w:lang w:val="it-IT"/>
          <w14:ligatures w14:val="none"/>
        </w:rPr>
        <w:t>;</w:t>
      </w:r>
    </w:p>
    <w:p w14:paraId="0F40630B" w14:textId="77777777" w:rsidR="007861AE" w:rsidRPr="007861AE" w:rsidRDefault="007861AE" w:rsidP="007861AE">
      <w:pPr>
        <w:spacing w:after="0"/>
        <w:ind w:left="-27" w:right="-432"/>
        <w:contextualSpacing/>
        <w:jc w:val="both"/>
        <w:rPr>
          <w:rFonts w:ascii="Trebuchet MS" w:hAnsi="Trebuchet MS" w:cs="Arial"/>
          <w:lang w:val="it-IT"/>
          <w14:ligatures w14:val="none"/>
        </w:rPr>
      </w:pPr>
      <w:r w:rsidRPr="007861AE">
        <w:rPr>
          <w:rFonts w:ascii="Trebuchet MS" w:eastAsia="Times New Roman" w:hAnsi="Trebuchet MS" w:cs="Arial"/>
          <w:lang w:val="fr-FR"/>
          <w14:ligatures w14:val="none"/>
        </w:rPr>
        <w:t>-</w:t>
      </w:r>
      <w:r w:rsidRPr="007861AE">
        <w:rPr>
          <w:rFonts w:ascii="Trebuchet MS" w:eastAsia="Times New Roman" w:hAnsi="Trebuchet MS" w:cs="Arial"/>
          <w:i/>
          <w:lang w:val="it-IT"/>
          <w14:ligatures w14:val="none"/>
        </w:rPr>
        <w:t xml:space="preserve"> pentru irigarea plantației agricole, </w:t>
      </w:r>
      <w:r w:rsidRPr="007861AE">
        <w:rPr>
          <w:rFonts w:ascii="Trebuchet MS" w:eastAsia="Times New Roman" w:hAnsi="Trebuchet MS" w:cs="Arial"/>
          <w:lang w:val="it-IT"/>
          <w14:ligatures w14:val="none"/>
        </w:rPr>
        <w:t>conductă PE, Dn 32mm și L= 517 m, pe tronsonul lac de acumulare ape pluviale - rezervoare metalice, asigurat prin pompare</w:t>
      </w:r>
      <w:r w:rsidRPr="007861AE">
        <w:rPr>
          <w:rFonts w:ascii="Trebuchet MS" w:hAnsi="Trebuchet MS" w:cs="Arial"/>
          <w:lang w:val="it-IT"/>
          <w14:ligatures w14:val="none"/>
        </w:rPr>
        <w:t xml:space="preserve">; </w:t>
      </w:r>
    </w:p>
    <w:p w14:paraId="34245664" w14:textId="77777777" w:rsidR="007861AE" w:rsidRPr="007861AE" w:rsidRDefault="007861AE" w:rsidP="007861AE">
      <w:pPr>
        <w:numPr>
          <w:ilvl w:val="0"/>
          <w:numId w:val="37"/>
        </w:numPr>
        <w:spacing w:after="0"/>
        <w:ind w:right="-432"/>
        <w:contextualSpacing/>
        <w:jc w:val="both"/>
        <w:rPr>
          <w:rFonts w:ascii="Trebuchet MS" w:eastAsia="Times New Roman" w:hAnsi="Trebuchet MS" w:cs="Arial"/>
          <w:kern w:val="2"/>
          <w:lang w:val="fr-FR"/>
          <w14:ligatures w14:val="none"/>
        </w:rPr>
      </w:pPr>
      <w:proofErr w:type="spellStart"/>
      <w:proofErr w:type="gramStart"/>
      <w:r w:rsidRPr="007861AE">
        <w:rPr>
          <w:rFonts w:ascii="Trebuchet MS" w:eastAsia="Times New Roman" w:hAnsi="Trebuchet MS" w:cs="Arial"/>
          <w:b/>
          <w:kern w:val="2"/>
          <w:lang w:val="fr-FR"/>
          <w14:ligatures w14:val="none"/>
        </w:rPr>
        <w:t>instala</w:t>
      </w:r>
      <w:proofErr w:type="spellEnd"/>
      <w:r w:rsidRPr="007861AE">
        <w:rPr>
          <w:rFonts w:ascii="Trebuchet MS" w:eastAsia="Times New Roman" w:hAnsi="Trebuchet MS" w:cs="Arial"/>
          <w:b/>
          <w:kern w:val="2"/>
          <w14:ligatures w14:val="none"/>
        </w:rPr>
        <w:t>ț</w:t>
      </w:r>
      <w:r w:rsidRPr="007861AE">
        <w:rPr>
          <w:rFonts w:ascii="Trebuchet MS" w:eastAsia="Times New Roman" w:hAnsi="Trebuchet MS" w:cs="Arial"/>
          <w:b/>
          <w:kern w:val="2"/>
          <w:lang w:val="fr-FR"/>
          <w14:ligatures w14:val="none"/>
        </w:rPr>
        <w:t>ii</w:t>
      </w:r>
      <w:proofErr w:type="gramEnd"/>
      <w:r w:rsidRPr="007861AE">
        <w:rPr>
          <w:rFonts w:ascii="Trebuchet MS" w:eastAsia="Times New Roman" w:hAnsi="Trebuchet MS" w:cs="Arial"/>
          <w:b/>
          <w:kern w:val="2"/>
          <w:lang w:val="fr-FR"/>
          <w14:ligatures w14:val="none"/>
        </w:rPr>
        <w:t xml:space="preserve"> de </w:t>
      </w:r>
      <w:proofErr w:type="spellStart"/>
      <w:r w:rsidRPr="007861AE">
        <w:rPr>
          <w:rFonts w:ascii="Trebuchet MS" w:eastAsia="Times New Roman" w:hAnsi="Trebuchet MS" w:cs="Arial"/>
          <w:b/>
          <w:kern w:val="2"/>
          <w:lang w:val="fr-FR"/>
          <w14:ligatures w14:val="none"/>
        </w:rPr>
        <w:t>înmagazinare</w:t>
      </w:r>
      <w:proofErr w:type="spellEnd"/>
      <w:r w:rsidRPr="007861AE">
        <w:rPr>
          <w:rFonts w:ascii="Trebuchet MS" w:eastAsia="Times New Roman" w:hAnsi="Trebuchet MS" w:cs="Arial"/>
          <w:kern w:val="2"/>
          <w:lang w:val="fr-FR"/>
          <w14:ligatures w14:val="none"/>
        </w:rPr>
        <w:t xml:space="preserve">: </w:t>
      </w:r>
    </w:p>
    <w:p w14:paraId="71131969" w14:textId="77777777" w:rsidR="007861AE" w:rsidRPr="007861AE" w:rsidRDefault="007861AE" w:rsidP="007861AE">
      <w:pPr>
        <w:spacing w:after="0"/>
        <w:ind w:right="-432"/>
        <w:contextualSpacing/>
        <w:jc w:val="both"/>
        <w:rPr>
          <w:rFonts w:ascii="Trebuchet MS" w:hAnsi="Trebuchet MS" w:cs="Arial"/>
          <w:lang w:val="it-IT"/>
          <w14:ligatures w14:val="none"/>
        </w:rPr>
      </w:pPr>
      <w:r w:rsidRPr="007861AE">
        <w:rPr>
          <w:rFonts w:ascii="Trebuchet MS" w:eastAsia="Times New Roman" w:hAnsi="Trebuchet MS" w:cs="Arial"/>
          <w:lang w:val="fr-FR"/>
          <w14:ligatures w14:val="none"/>
        </w:rPr>
        <w:t>-</w:t>
      </w:r>
      <w:r w:rsidRPr="007861AE">
        <w:rPr>
          <w:rFonts w:ascii="Trebuchet MS" w:eastAsia="Times New Roman" w:hAnsi="Trebuchet MS" w:cs="Arial"/>
          <w:i/>
          <w:lang w:val="it-IT"/>
          <w14:ligatures w14:val="none"/>
        </w:rPr>
        <w:t xml:space="preserve"> pentru irigații, </w:t>
      </w:r>
      <w:r w:rsidRPr="007861AE">
        <w:rPr>
          <w:rFonts w:ascii="Trebuchet MS" w:eastAsia="Times New Roman" w:hAnsi="Trebuchet MS" w:cs="Arial"/>
          <w:lang w:val="it-IT"/>
          <w14:ligatures w14:val="none"/>
        </w:rPr>
        <w:t>2 buc. rezervoare de înmagazinare apă din sursa de suprafață, circulare, metalice,  av</w:t>
      </w:r>
      <w:r w:rsidRPr="007861AE">
        <w:rPr>
          <w:rFonts w:ascii="Trebuchet MS" w:eastAsia="Times New Roman" w:hAnsi="Trebuchet MS" w:cs="Arial"/>
          <w14:ligatures w14:val="none"/>
        </w:rPr>
        <w:t>â</w:t>
      </w:r>
      <w:r w:rsidRPr="007861AE">
        <w:rPr>
          <w:rFonts w:ascii="Trebuchet MS" w:eastAsia="Times New Roman" w:hAnsi="Trebuchet MS" w:cs="Arial"/>
          <w:lang w:val="it-IT"/>
          <w14:ligatures w14:val="none"/>
        </w:rPr>
        <w:t>nd caracteristicile</w:t>
      </w:r>
      <w:r w:rsidRPr="007861AE">
        <w:rPr>
          <w:rFonts w:ascii="Trebuchet MS" w:eastAsia="Times New Roman" w:hAnsi="Trebuchet MS" w:cs="Arial"/>
          <w:lang w:val="en-US"/>
          <w14:ligatures w14:val="none"/>
        </w:rPr>
        <w:t>:</w:t>
      </w:r>
      <w:r w:rsidRPr="007861AE">
        <w:rPr>
          <w:rFonts w:ascii="Trebuchet MS" w:eastAsia="Times New Roman" w:hAnsi="Trebuchet MS" w:cs="Arial"/>
          <w:lang w:val="it-IT"/>
          <w14:ligatures w14:val="none"/>
        </w:rPr>
        <w:t xml:space="preserve"> Ø</w:t>
      </w:r>
      <w:r w:rsidRPr="007861AE">
        <w:rPr>
          <w:rFonts w:ascii="Trebuchet MS" w:eastAsia="Times New Roman" w:hAnsi="Trebuchet MS" w:cs="Arial"/>
          <w:vertAlign w:val="subscript"/>
          <w:lang w:val="it-IT"/>
          <w14:ligatures w14:val="none"/>
        </w:rPr>
        <w:t>1</w:t>
      </w:r>
      <w:r w:rsidRPr="007861AE">
        <w:rPr>
          <w:rFonts w:ascii="Trebuchet MS" w:eastAsia="Times New Roman" w:hAnsi="Trebuchet MS" w:cs="Arial"/>
          <w:lang w:val="it-IT"/>
          <w14:ligatures w14:val="none"/>
        </w:rPr>
        <w:t>= 10m, H</w:t>
      </w:r>
      <w:r w:rsidRPr="007861AE">
        <w:rPr>
          <w:rFonts w:ascii="Trebuchet MS" w:eastAsia="Times New Roman" w:hAnsi="Trebuchet MS" w:cs="Arial"/>
          <w:vertAlign w:val="subscript"/>
          <w:lang w:val="it-IT"/>
          <w14:ligatures w14:val="none"/>
        </w:rPr>
        <w:t>1</w:t>
      </w:r>
      <w:r w:rsidRPr="007861AE">
        <w:rPr>
          <w:rFonts w:ascii="Trebuchet MS" w:eastAsia="Times New Roman" w:hAnsi="Trebuchet MS" w:cs="Arial"/>
          <w:lang w:val="it-IT"/>
          <w14:ligatures w14:val="none"/>
        </w:rPr>
        <w:t>=2 m, V</w:t>
      </w:r>
      <w:r w:rsidRPr="007861AE">
        <w:rPr>
          <w:rFonts w:ascii="Trebuchet MS" w:eastAsia="Times New Roman" w:hAnsi="Trebuchet MS" w:cs="Arial"/>
          <w:vertAlign w:val="subscript"/>
          <w:lang w:val="it-IT"/>
          <w14:ligatures w14:val="none"/>
        </w:rPr>
        <w:t>1</w:t>
      </w:r>
      <w:r w:rsidRPr="007861AE">
        <w:rPr>
          <w:rFonts w:ascii="Trebuchet MS" w:eastAsia="Times New Roman" w:hAnsi="Trebuchet MS" w:cs="Arial"/>
          <w:lang w:val="it-IT"/>
          <w14:ligatures w14:val="none"/>
        </w:rPr>
        <w:t>= 78 mc și Ø</w:t>
      </w:r>
      <w:r w:rsidRPr="007861AE">
        <w:rPr>
          <w:rFonts w:ascii="Trebuchet MS" w:eastAsia="Times New Roman" w:hAnsi="Trebuchet MS" w:cs="Arial"/>
          <w:vertAlign w:val="subscript"/>
          <w:lang w:val="it-IT"/>
          <w14:ligatures w14:val="none"/>
        </w:rPr>
        <w:t>2</w:t>
      </w:r>
      <w:r w:rsidRPr="007861AE">
        <w:rPr>
          <w:rFonts w:ascii="Trebuchet MS" w:eastAsia="Times New Roman" w:hAnsi="Trebuchet MS" w:cs="Arial"/>
          <w:lang w:val="it-IT"/>
          <w14:ligatures w14:val="none"/>
        </w:rPr>
        <w:t>= 6,2m, H</w:t>
      </w:r>
      <w:r w:rsidRPr="007861AE">
        <w:rPr>
          <w:rFonts w:ascii="Trebuchet MS" w:eastAsia="Times New Roman" w:hAnsi="Trebuchet MS" w:cs="Arial"/>
          <w:vertAlign w:val="subscript"/>
          <w:lang w:val="it-IT"/>
          <w14:ligatures w14:val="none"/>
        </w:rPr>
        <w:t>2</w:t>
      </w:r>
      <w:r w:rsidRPr="007861AE">
        <w:rPr>
          <w:rFonts w:ascii="Trebuchet MS" w:eastAsia="Times New Roman" w:hAnsi="Trebuchet MS" w:cs="Arial"/>
          <w:lang w:val="it-IT"/>
          <w14:ligatures w14:val="none"/>
        </w:rPr>
        <w:t>=2 m, V</w:t>
      </w:r>
      <w:r w:rsidRPr="007861AE">
        <w:rPr>
          <w:rFonts w:ascii="Trebuchet MS" w:eastAsia="Times New Roman" w:hAnsi="Trebuchet MS" w:cs="Arial"/>
          <w:vertAlign w:val="subscript"/>
          <w:lang w:val="it-IT"/>
          <w14:ligatures w14:val="none"/>
        </w:rPr>
        <w:t>2</w:t>
      </w:r>
      <w:r w:rsidRPr="007861AE">
        <w:rPr>
          <w:rFonts w:ascii="Trebuchet MS" w:eastAsia="Times New Roman" w:hAnsi="Trebuchet MS" w:cs="Arial"/>
          <w:lang w:val="it-IT"/>
          <w14:ligatures w14:val="none"/>
        </w:rPr>
        <w:t>= 60 mc, care vor deservi parcelele</w:t>
      </w:r>
      <w:r w:rsidRPr="007861AE">
        <w:rPr>
          <w:rFonts w:ascii="Trebuchet MS" w:eastAsia="Times New Roman" w:hAnsi="Trebuchet MS" w:cs="Arial"/>
          <w:lang w:val="fr-FR"/>
          <w14:ligatures w14:val="none"/>
        </w:rPr>
        <w:t xml:space="preserve">: </w:t>
      </w:r>
      <w:r w:rsidRPr="007861AE">
        <w:rPr>
          <w:rFonts w:ascii="Trebuchet MS" w:eastAsia="Times New Roman" w:hAnsi="Trebuchet MS" w:cs="Arial"/>
          <w:lang w:val="it-IT"/>
          <w14:ligatures w14:val="none"/>
        </w:rPr>
        <w:t xml:space="preserve"> nr. 1.1, nr. 1.2, nr.1.3 și nr. 1.4. </w:t>
      </w:r>
      <w:r w:rsidRPr="007861AE">
        <w:rPr>
          <w:rFonts w:ascii="Trebuchet MS" w:eastAsia="Times New Roman" w:hAnsi="Trebuchet MS" w:cs="Arial"/>
          <w:i/>
          <w:lang w:val="it-IT"/>
          <w14:ligatures w14:val="none"/>
        </w:rPr>
        <w:t>Pentru tratamente fitosanitare</w:t>
      </w:r>
      <w:r w:rsidRPr="007861AE">
        <w:rPr>
          <w:rFonts w:ascii="Trebuchet MS" w:eastAsia="Times New Roman" w:hAnsi="Trebuchet MS" w:cs="Arial"/>
          <w:lang w:val="it-IT"/>
          <w14:ligatures w14:val="none"/>
        </w:rPr>
        <w:t xml:space="preserve"> se va utiliza  apa din bazinul cu volumul V</w:t>
      </w:r>
      <w:r w:rsidRPr="007861AE">
        <w:rPr>
          <w:rFonts w:ascii="Trebuchet MS" w:eastAsia="Times New Roman" w:hAnsi="Trebuchet MS" w:cs="Arial"/>
          <w:vertAlign w:val="subscript"/>
          <w:lang w:val="it-IT"/>
          <w14:ligatures w14:val="none"/>
        </w:rPr>
        <w:t>2</w:t>
      </w:r>
      <w:r w:rsidRPr="007861AE">
        <w:rPr>
          <w:rFonts w:ascii="Trebuchet MS" w:eastAsia="Times New Roman" w:hAnsi="Trebuchet MS" w:cs="Arial"/>
          <w:lang w:val="it-IT"/>
          <w14:ligatures w14:val="none"/>
        </w:rPr>
        <w:t>= 60 mc. Bazinele se vor amplasa pe terenul aferent parcelelor nr. 1.2 și nr. 1.4</w:t>
      </w:r>
      <w:r w:rsidRPr="007861AE">
        <w:rPr>
          <w:rFonts w:ascii="Trebuchet MS" w:hAnsi="Trebuchet MS" w:cs="Arial"/>
          <w:lang w:val="it-IT"/>
          <w14:ligatures w14:val="none"/>
        </w:rPr>
        <w:t xml:space="preserve"> având coordonatele stereo 1970</w:t>
      </w:r>
      <w:r w:rsidRPr="007861AE">
        <w:rPr>
          <w:rFonts w:ascii="Trebuchet MS" w:eastAsia="Times New Roman" w:hAnsi="Trebuchet MS" w:cs="Arial"/>
          <w:lang w:val="fr-FR"/>
          <w14:ligatures w14:val="none"/>
        </w:rPr>
        <w:t>: X</w:t>
      </w:r>
      <w:r w:rsidRPr="007861AE">
        <w:rPr>
          <w:rFonts w:ascii="Trebuchet MS" w:eastAsia="Times New Roman" w:hAnsi="Trebuchet MS" w:cs="Arial"/>
          <w:vertAlign w:val="subscript"/>
          <w:lang w:val="fr-FR"/>
          <w14:ligatures w14:val="none"/>
        </w:rPr>
        <w:t>1</w:t>
      </w:r>
      <w:r w:rsidRPr="007861AE">
        <w:rPr>
          <w:rFonts w:ascii="Trebuchet MS" w:eastAsia="Times New Roman" w:hAnsi="Trebuchet MS" w:cs="Arial"/>
          <w:lang w:val="fr-FR"/>
          <w14:ligatures w14:val="none"/>
        </w:rPr>
        <w:t>(N) =639443.1246</w:t>
      </w:r>
      <w:r w:rsidRPr="007861AE">
        <w:rPr>
          <w:rFonts w:ascii="Trebuchet MS" w:eastAsia="Times New Roman" w:hAnsi="Trebuchet MS" w:cs="Arial"/>
          <w:lang w:val="en-US"/>
          <w14:ligatures w14:val="none"/>
        </w:rPr>
        <w:t>; Y</w:t>
      </w:r>
      <w:r w:rsidRPr="007861AE">
        <w:rPr>
          <w:rFonts w:ascii="Trebuchet MS" w:eastAsia="Times New Roman" w:hAnsi="Trebuchet MS" w:cs="Arial"/>
          <w:vertAlign w:val="subscript"/>
          <w:lang w:val="en-US"/>
          <w14:ligatures w14:val="none"/>
        </w:rPr>
        <w:t>1</w:t>
      </w:r>
      <w:r w:rsidRPr="007861AE">
        <w:rPr>
          <w:rFonts w:ascii="Trebuchet MS" w:eastAsia="Times New Roman" w:hAnsi="Trebuchet MS" w:cs="Arial"/>
          <w:lang w:val="en-US"/>
          <w14:ligatures w14:val="none"/>
        </w:rPr>
        <w:t>(E) =330568.2657</w:t>
      </w:r>
      <w:r w:rsidRPr="007861AE">
        <w:rPr>
          <w:rFonts w:ascii="Trebuchet MS" w:eastAsia="Times New Roman" w:hAnsi="Trebuchet MS" w:cs="Arial"/>
          <w:lang w:val="it-IT"/>
          <w14:ligatures w14:val="none"/>
        </w:rPr>
        <w:t xml:space="preserve"> și </w:t>
      </w:r>
      <w:r w:rsidRPr="007861AE">
        <w:rPr>
          <w:rFonts w:ascii="Trebuchet MS" w:eastAsia="Times New Roman" w:hAnsi="Trebuchet MS" w:cs="Arial"/>
          <w:lang w:val="fr-FR"/>
          <w14:ligatures w14:val="none"/>
        </w:rPr>
        <w:t>X</w:t>
      </w:r>
      <w:r w:rsidRPr="007861AE">
        <w:rPr>
          <w:rFonts w:ascii="Trebuchet MS" w:eastAsia="Times New Roman" w:hAnsi="Trebuchet MS" w:cs="Arial"/>
          <w:vertAlign w:val="subscript"/>
          <w:lang w:val="fr-FR"/>
          <w14:ligatures w14:val="none"/>
        </w:rPr>
        <w:t>2</w:t>
      </w:r>
      <w:r w:rsidRPr="007861AE">
        <w:rPr>
          <w:rFonts w:ascii="Trebuchet MS" w:eastAsia="Times New Roman" w:hAnsi="Trebuchet MS" w:cs="Arial"/>
          <w:lang w:val="fr-FR"/>
          <w14:ligatures w14:val="none"/>
        </w:rPr>
        <w:t>(N) =639449.3751</w:t>
      </w:r>
      <w:r w:rsidRPr="007861AE">
        <w:rPr>
          <w:rFonts w:ascii="Trebuchet MS" w:eastAsia="Times New Roman" w:hAnsi="Trebuchet MS" w:cs="Arial"/>
          <w:lang w:val="en-US"/>
          <w14:ligatures w14:val="none"/>
        </w:rPr>
        <w:t>; Y</w:t>
      </w:r>
      <w:r w:rsidRPr="007861AE">
        <w:rPr>
          <w:rFonts w:ascii="Trebuchet MS" w:eastAsia="Times New Roman" w:hAnsi="Trebuchet MS" w:cs="Arial"/>
          <w:vertAlign w:val="subscript"/>
          <w:lang w:val="en-US"/>
          <w14:ligatures w14:val="none"/>
        </w:rPr>
        <w:t>2</w:t>
      </w:r>
      <w:r w:rsidRPr="007861AE">
        <w:rPr>
          <w:rFonts w:ascii="Trebuchet MS" w:eastAsia="Times New Roman" w:hAnsi="Trebuchet MS" w:cs="Arial"/>
          <w:lang w:val="en-US"/>
          <w14:ligatures w14:val="none"/>
        </w:rPr>
        <w:t>(E) =330406.3267</w:t>
      </w:r>
      <w:r w:rsidRPr="007861AE">
        <w:rPr>
          <w:rFonts w:ascii="Trebuchet MS" w:hAnsi="Trebuchet MS" w:cs="Arial"/>
          <w:lang w:val="it-IT"/>
          <w14:ligatures w14:val="none"/>
        </w:rPr>
        <w:t>;</w:t>
      </w:r>
    </w:p>
    <w:p w14:paraId="04C2BE3E" w14:textId="77777777" w:rsidR="007861AE" w:rsidRPr="007861AE" w:rsidRDefault="007861AE" w:rsidP="007861AE">
      <w:pPr>
        <w:numPr>
          <w:ilvl w:val="0"/>
          <w:numId w:val="37"/>
        </w:numPr>
        <w:spacing w:after="0"/>
        <w:ind w:right="-432"/>
        <w:contextualSpacing/>
        <w:jc w:val="both"/>
        <w:rPr>
          <w:rFonts w:ascii="Trebuchet MS" w:eastAsia="Times New Roman" w:hAnsi="Trebuchet MS" w:cs="Arial"/>
          <w:kern w:val="2"/>
          <w:lang w:val="it-IT"/>
          <w14:ligatures w14:val="none"/>
        </w:rPr>
      </w:pPr>
      <w:r w:rsidRPr="007861AE">
        <w:rPr>
          <w:rFonts w:ascii="Trebuchet MS" w:eastAsia="Times New Roman" w:hAnsi="Trebuchet MS" w:cs="Arial"/>
          <w:b/>
          <w:kern w:val="2"/>
          <w:lang w:val="it-IT"/>
          <w14:ligatures w14:val="none"/>
        </w:rPr>
        <w:t>rețea de distribuție</w:t>
      </w:r>
      <w:r w:rsidRPr="007861AE">
        <w:rPr>
          <w:rFonts w:ascii="Trebuchet MS" w:eastAsia="Times New Roman" w:hAnsi="Trebuchet MS" w:cs="Arial"/>
          <w:kern w:val="2"/>
          <w:lang w:val="it-IT"/>
          <w14:ligatures w14:val="none"/>
        </w:rPr>
        <w:t>:</w:t>
      </w:r>
    </w:p>
    <w:p w14:paraId="3E0915FB" w14:textId="77777777" w:rsidR="007861AE" w:rsidRPr="007861AE" w:rsidRDefault="007861AE" w:rsidP="007861AE">
      <w:pPr>
        <w:spacing w:after="0"/>
        <w:ind w:right="-432"/>
        <w:contextualSpacing/>
        <w:jc w:val="both"/>
        <w:rPr>
          <w:rFonts w:ascii="Trebuchet MS" w:hAnsi="Trebuchet MS" w:cs="Arial"/>
          <w:lang w:val="it-IT"/>
          <w14:ligatures w14:val="none"/>
        </w:rPr>
      </w:pPr>
      <w:r w:rsidRPr="007861AE">
        <w:rPr>
          <w:rFonts w:ascii="Trebuchet MS" w:eastAsia="Times New Roman" w:hAnsi="Trebuchet MS" w:cs="Arial"/>
          <w:lang w:val="it-IT"/>
          <w14:ligatures w14:val="none"/>
        </w:rPr>
        <w:t xml:space="preserve">- </w:t>
      </w:r>
      <w:r w:rsidRPr="007861AE">
        <w:rPr>
          <w:rFonts w:ascii="Trebuchet MS" w:eastAsia="Times New Roman" w:hAnsi="Trebuchet MS" w:cs="Arial"/>
          <w:i/>
          <w:lang w:val="it-IT"/>
          <w14:ligatures w14:val="none"/>
        </w:rPr>
        <w:t>în scop menajer</w:t>
      </w:r>
      <w:r w:rsidRPr="007861AE">
        <w:rPr>
          <w:rFonts w:ascii="Trebuchet MS" w:eastAsia="Times New Roman" w:hAnsi="Trebuchet MS" w:cs="Arial"/>
          <w:lang w:val="it-IT"/>
          <w14:ligatures w14:val="none"/>
        </w:rPr>
        <w:t xml:space="preserve">, conducte </w:t>
      </w:r>
      <w:r w:rsidRPr="007861AE">
        <w:rPr>
          <w:rFonts w:ascii="Trebuchet MS" w:eastAsia="Times New Roman" w:hAnsi="Trebuchet MS" w:cs="Arial"/>
          <w:lang w:val="fr-FR"/>
          <w14:ligatures w14:val="none"/>
        </w:rPr>
        <w:t xml:space="preserve">PE, </w:t>
      </w:r>
      <w:r w:rsidRPr="007861AE">
        <w:rPr>
          <w:rFonts w:ascii="Trebuchet MS" w:eastAsia="Times New Roman" w:hAnsi="Trebuchet MS" w:cs="Arial"/>
          <w:lang w:val="it-IT"/>
          <w14:ligatures w14:val="none"/>
        </w:rPr>
        <w:t xml:space="preserve">cu Dn=20 mm și L=50 m până la grupul sanitar </w:t>
      </w:r>
      <w:r w:rsidRPr="007861AE">
        <w:rPr>
          <w:rFonts w:ascii="Trebuchet MS" w:hAnsi="Trebuchet MS" w:cs="Arial"/>
          <w14:ligatures w14:val="none"/>
        </w:rPr>
        <w:t>anexa agricolă</w:t>
      </w:r>
      <w:r w:rsidRPr="007861AE">
        <w:rPr>
          <w:rFonts w:ascii="Trebuchet MS" w:hAnsi="Trebuchet MS" w:cs="Arial"/>
          <w:lang w:val="it-IT"/>
          <w14:ligatures w14:val="none"/>
        </w:rPr>
        <w:t>;</w:t>
      </w:r>
    </w:p>
    <w:p w14:paraId="7D9D26A1" w14:textId="77777777" w:rsidR="007861AE" w:rsidRPr="007861AE" w:rsidRDefault="007861AE" w:rsidP="007861AE">
      <w:pPr>
        <w:spacing w:after="0"/>
        <w:ind w:right="-432"/>
        <w:contextualSpacing/>
        <w:jc w:val="both"/>
        <w:rPr>
          <w:rFonts w:ascii="Arial" w:hAnsi="Arial" w:cs="Arial"/>
          <w:lang w:val="it-IT"/>
          <w14:ligatures w14:val="none"/>
        </w:rPr>
      </w:pPr>
      <w:r w:rsidRPr="007861AE">
        <w:rPr>
          <w:rFonts w:ascii="Trebuchet MS" w:eastAsia="Times New Roman" w:hAnsi="Trebuchet MS" w:cs="Arial"/>
          <w:lang w:val="fr-FR"/>
          <w14:ligatures w14:val="none"/>
        </w:rPr>
        <w:t>-</w:t>
      </w:r>
      <w:r w:rsidRPr="007861AE">
        <w:rPr>
          <w:rFonts w:ascii="Trebuchet MS" w:eastAsia="Times New Roman" w:hAnsi="Trebuchet MS" w:cs="Arial"/>
          <w:i/>
          <w:lang w:val="it-IT"/>
          <w14:ligatures w14:val="none"/>
        </w:rPr>
        <w:t xml:space="preserve"> pentru irigații, </w:t>
      </w:r>
      <w:r w:rsidRPr="007861AE">
        <w:rPr>
          <w:rFonts w:ascii="Trebuchet MS" w:eastAsia="Times New Roman" w:hAnsi="Trebuchet MS" w:cs="Arial"/>
          <w:lang w:val="it-IT"/>
          <w14:ligatures w14:val="none"/>
        </w:rPr>
        <w:t xml:space="preserve">de la rezervoare, prin pompare </w:t>
      </w:r>
      <w:proofErr w:type="gramStart"/>
      <w:r w:rsidRPr="007861AE">
        <w:rPr>
          <w:rFonts w:ascii="Trebuchet MS" w:eastAsia="Times New Roman" w:hAnsi="Trebuchet MS" w:cs="Arial"/>
          <w:lang w:val="it-IT"/>
          <w14:ligatures w14:val="none"/>
        </w:rPr>
        <w:t>( pompă</w:t>
      </w:r>
      <w:proofErr w:type="gramEnd"/>
      <w:r w:rsidRPr="007861AE">
        <w:rPr>
          <w:rFonts w:ascii="Trebuchet MS" w:eastAsia="Times New Roman" w:hAnsi="Trebuchet MS" w:cs="Arial"/>
          <w:lang w:val="it-IT"/>
          <w14:ligatures w14:val="none"/>
        </w:rPr>
        <w:t xml:space="preserve"> submersibile tip Lowara (Q =6,5 mc/h, H =15 mCA și P =1,1 kW) prin intermediul </w:t>
      </w:r>
      <w:r w:rsidRPr="007861AE">
        <w:rPr>
          <w:rFonts w:ascii="Trebuchet MS" w:eastAsia="Times New Roman" w:hAnsi="Trebuchet MS" w:cs="Arial"/>
          <w:i/>
          <w:lang w:val="it-IT"/>
          <w14:ligatures w14:val="none"/>
        </w:rPr>
        <w:t xml:space="preserve"> </w:t>
      </w:r>
      <w:r w:rsidRPr="007861AE">
        <w:rPr>
          <w:rFonts w:ascii="Trebuchet MS" w:eastAsia="Times New Roman" w:hAnsi="Trebuchet MS" w:cs="Arial"/>
          <w:u w:val="single"/>
          <w:lang w:val="it-IT"/>
          <w14:ligatures w14:val="none"/>
        </w:rPr>
        <w:t>conductelor principale</w:t>
      </w:r>
      <w:r w:rsidRPr="007861AE">
        <w:rPr>
          <w:rFonts w:ascii="Trebuchet MS" w:eastAsia="Times New Roman" w:hAnsi="Trebuchet MS" w:cs="Arial"/>
          <w:lang w:val="it-IT"/>
          <w14:ligatures w14:val="none"/>
        </w:rPr>
        <w:t xml:space="preserve"> din PEHD, cu Dn=75 mm și L= 665 m, dispuse perimetral parcelor și prin  </w:t>
      </w:r>
      <w:r w:rsidRPr="007861AE">
        <w:rPr>
          <w:rFonts w:ascii="Trebuchet MS" w:eastAsia="Times New Roman" w:hAnsi="Trebuchet MS" w:cs="Arial"/>
          <w:u w:val="single"/>
          <w:lang w:val="it-IT"/>
          <w14:ligatures w14:val="none"/>
        </w:rPr>
        <w:t>conductele secundare -</w:t>
      </w:r>
      <w:r w:rsidRPr="007861AE">
        <w:rPr>
          <w:rFonts w:ascii="Trebuchet MS" w:eastAsia="Times New Roman" w:hAnsi="Trebuchet MS" w:cs="Arial"/>
          <w:lang w:val="it-IT"/>
          <w14:ligatures w14:val="none"/>
        </w:rPr>
        <w:t xml:space="preserve">tuburi de distribuție cu duze reglabile de picurare pentru fiecare pom, din </w:t>
      </w:r>
      <w:r w:rsidRPr="007861AE">
        <w:rPr>
          <w:rFonts w:ascii="Trebuchet MS" w:hAnsi="Trebuchet MS" w:cs="Arial"/>
          <w:lang w:val="it-IT"/>
          <w14:ligatures w14:val="none"/>
        </w:rPr>
        <w:t>PE,</w:t>
      </w:r>
      <w:r w:rsidRPr="007861AE">
        <w:rPr>
          <w:rFonts w:ascii="Trebuchet MS" w:eastAsia="Times New Roman" w:hAnsi="Trebuchet MS" w:cs="Arial"/>
          <w:lang w:val="it-IT"/>
          <w14:ligatures w14:val="none"/>
        </w:rPr>
        <w:t xml:space="preserve"> Dn 20 mm, cu următoarele lungimi: L</w:t>
      </w:r>
      <w:r w:rsidRPr="007861AE">
        <w:rPr>
          <w:rFonts w:ascii="Trebuchet MS" w:eastAsia="Times New Roman" w:hAnsi="Trebuchet MS" w:cs="Arial"/>
          <w:vertAlign w:val="subscript"/>
          <w:lang w:val="it-IT"/>
          <w14:ligatures w14:val="none"/>
        </w:rPr>
        <w:t xml:space="preserve">1 </w:t>
      </w:r>
      <w:r w:rsidRPr="007861AE">
        <w:rPr>
          <w:rFonts w:ascii="Trebuchet MS" w:eastAsia="Times New Roman" w:hAnsi="Trebuchet MS" w:cs="Arial"/>
          <w:lang w:val="it-IT"/>
          <w14:ligatures w14:val="none"/>
        </w:rPr>
        <w:t>=7758 m (parcela nr. 1.1, livadă cu plantație de păr superintensiv), L</w:t>
      </w:r>
      <w:r w:rsidRPr="007861AE">
        <w:rPr>
          <w:rFonts w:ascii="Trebuchet MS" w:eastAsia="Times New Roman" w:hAnsi="Trebuchet MS" w:cs="Arial"/>
          <w:vertAlign w:val="subscript"/>
          <w:lang w:val="it-IT"/>
          <w14:ligatures w14:val="none"/>
        </w:rPr>
        <w:t xml:space="preserve">2 </w:t>
      </w:r>
      <w:r w:rsidRPr="007861AE">
        <w:rPr>
          <w:rFonts w:ascii="Trebuchet MS" w:eastAsia="Times New Roman" w:hAnsi="Trebuchet MS" w:cs="Arial"/>
          <w:lang w:val="it-IT"/>
          <w14:ligatures w14:val="none"/>
        </w:rPr>
        <w:t>=6011 m (parcela nr. 1.2, livadă cu plantație de prun superintensiv ), L</w:t>
      </w:r>
      <w:r w:rsidRPr="007861AE">
        <w:rPr>
          <w:rFonts w:ascii="Trebuchet MS" w:eastAsia="Times New Roman" w:hAnsi="Trebuchet MS" w:cs="Arial"/>
          <w:vertAlign w:val="subscript"/>
          <w:lang w:val="it-IT"/>
          <w14:ligatures w14:val="none"/>
        </w:rPr>
        <w:t xml:space="preserve">3 </w:t>
      </w:r>
      <w:r w:rsidRPr="007861AE">
        <w:rPr>
          <w:rFonts w:ascii="Trebuchet MS" w:eastAsia="Times New Roman" w:hAnsi="Trebuchet MS" w:cs="Arial"/>
          <w:lang w:val="it-IT"/>
          <w14:ligatures w14:val="none"/>
        </w:rPr>
        <w:t>=2670 m (parcela nr. 1.3, livadă cu plantație de cireș superintensiv), L</w:t>
      </w:r>
      <w:r w:rsidRPr="007861AE">
        <w:rPr>
          <w:rFonts w:ascii="Trebuchet MS" w:eastAsia="Times New Roman" w:hAnsi="Trebuchet MS" w:cs="Arial"/>
          <w:vertAlign w:val="subscript"/>
          <w:lang w:val="it-IT"/>
          <w14:ligatures w14:val="none"/>
        </w:rPr>
        <w:t xml:space="preserve">4 </w:t>
      </w:r>
      <w:r w:rsidRPr="007861AE">
        <w:rPr>
          <w:rFonts w:ascii="Trebuchet MS" w:eastAsia="Times New Roman" w:hAnsi="Trebuchet MS" w:cs="Arial"/>
          <w:lang w:val="it-IT"/>
          <w14:ligatures w14:val="none"/>
        </w:rPr>
        <w:t>=2643 m (parcela nr. 1.4, livadă cu plantație de vișin superintensiv)</w:t>
      </w:r>
      <w:r w:rsidRPr="007861AE">
        <w:rPr>
          <w:rFonts w:ascii="Trebuchet MS" w:hAnsi="Trebuchet MS" w:cs="Arial"/>
          <w:lang w:val="it-IT"/>
          <w14:ligatures w14:val="none"/>
        </w:rPr>
        <w:t>;</w:t>
      </w:r>
      <w:r w:rsidRPr="007861AE">
        <w:rPr>
          <w:rFonts w:ascii="Trebuchet MS" w:eastAsia="Times New Roman" w:hAnsi="Trebuchet MS" w:cs="Arial"/>
          <w:lang w:val="it-IT"/>
          <w14:ligatures w14:val="none"/>
        </w:rPr>
        <w:tab/>
      </w:r>
      <w:r w:rsidRPr="007861AE">
        <w:rPr>
          <w:rFonts w:ascii="Arial" w:eastAsia="Times New Roman" w:hAnsi="Arial" w:cs="Arial"/>
          <w:lang w:val="it-IT"/>
          <w14:ligatures w14:val="none"/>
        </w:rPr>
        <w:tab/>
      </w:r>
      <w:r w:rsidRPr="007861AE">
        <w:rPr>
          <w:rFonts w:ascii="Arial" w:eastAsia="Times New Roman" w:hAnsi="Arial" w:cs="Arial"/>
          <w:lang w:val="it-IT"/>
          <w14:ligatures w14:val="none"/>
        </w:rPr>
        <w:tab/>
      </w:r>
      <w:r w:rsidRPr="007861AE">
        <w:rPr>
          <w:rFonts w:ascii="Arial" w:eastAsia="Times New Roman" w:hAnsi="Arial" w:cs="Arial"/>
          <w:lang w:val="it-IT"/>
          <w14:ligatures w14:val="none"/>
        </w:rPr>
        <w:tab/>
        <w:t xml:space="preserve"> </w:t>
      </w:r>
      <w:r w:rsidRPr="007861AE">
        <w:rPr>
          <w:rFonts w:ascii="Arial" w:hAnsi="Arial" w:cs="Arial"/>
          <w:lang w:val="it-IT"/>
          <w14:ligatures w14:val="none"/>
        </w:rPr>
        <w:t xml:space="preserve"> </w:t>
      </w:r>
    </w:p>
    <w:p w14:paraId="10DFF6A3" w14:textId="77777777" w:rsidR="007861AE" w:rsidRPr="007861AE" w:rsidRDefault="007861AE" w:rsidP="007861AE">
      <w:pPr>
        <w:numPr>
          <w:ilvl w:val="0"/>
          <w:numId w:val="37"/>
        </w:numPr>
        <w:spacing w:after="0"/>
        <w:ind w:right="-432"/>
        <w:contextualSpacing/>
        <w:jc w:val="both"/>
        <w:rPr>
          <w:rFonts w:ascii="Trebuchet MS" w:eastAsia="Times New Roman" w:hAnsi="Trebuchet MS" w:cs="Arial"/>
          <w:kern w:val="2"/>
          <w:lang w:val="en-US"/>
          <w14:ligatures w14:val="none"/>
        </w:rPr>
      </w:pPr>
      <w:r w:rsidRPr="007861AE">
        <w:rPr>
          <w:rFonts w:ascii="Trebuchet MS" w:eastAsia="Times New Roman" w:hAnsi="Trebuchet MS" w:cs="Arial"/>
          <w:b/>
          <w:kern w:val="2"/>
          <w14:ligatures w14:val="none"/>
        </w:rPr>
        <w:t>instalații de măsurare</w:t>
      </w:r>
      <w:r w:rsidRPr="007861AE">
        <w:rPr>
          <w:rFonts w:ascii="Trebuchet MS" w:eastAsia="Times New Roman" w:hAnsi="Trebuchet MS" w:cs="Arial"/>
          <w:kern w:val="2"/>
          <w:lang w:val="en-US"/>
          <w14:ligatures w14:val="none"/>
        </w:rPr>
        <w:t>:</w:t>
      </w:r>
    </w:p>
    <w:p w14:paraId="7B058056" w14:textId="77777777" w:rsidR="007861AE" w:rsidRPr="007861AE" w:rsidRDefault="007861AE" w:rsidP="007861AE">
      <w:pPr>
        <w:spacing w:after="0"/>
        <w:ind w:right="-432"/>
        <w:contextualSpacing/>
        <w:jc w:val="both"/>
        <w:rPr>
          <w:rFonts w:ascii="Trebuchet MS" w:eastAsia="Times New Roman" w:hAnsi="Trebuchet MS" w:cs="Arial"/>
          <w:lang w:val="fr-FR"/>
          <w14:ligatures w14:val="none"/>
        </w:rPr>
      </w:pPr>
      <w:r w:rsidRPr="007861AE">
        <w:rPr>
          <w:rFonts w:ascii="Trebuchet MS" w:eastAsia="Times New Roman" w:hAnsi="Trebuchet MS" w:cs="Arial"/>
          <w:lang w:val="en-US"/>
          <w14:ligatures w14:val="none"/>
        </w:rPr>
        <w:t>-</w:t>
      </w:r>
      <w:proofErr w:type="spellStart"/>
      <w:r w:rsidRPr="007861AE">
        <w:rPr>
          <w:rFonts w:ascii="Trebuchet MS" w:eastAsia="Times New Roman" w:hAnsi="Trebuchet MS" w:cs="Arial"/>
          <w:i/>
          <w:lang w:val="en-US"/>
          <w14:ligatures w14:val="none"/>
        </w:rPr>
        <w:t>pentru</w:t>
      </w:r>
      <w:proofErr w:type="spellEnd"/>
      <w:r w:rsidRPr="007861AE">
        <w:rPr>
          <w:rFonts w:ascii="Trebuchet MS" w:eastAsia="Times New Roman" w:hAnsi="Trebuchet MS" w:cs="Arial"/>
          <w:i/>
          <w:lang w:val="en-US"/>
          <w14:ligatures w14:val="none"/>
        </w:rPr>
        <w:t xml:space="preserve"> </w:t>
      </w:r>
      <w:proofErr w:type="spellStart"/>
      <w:r w:rsidRPr="007861AE">
        <w:rPr>
          <w:rFonts w:ascii="Trebuchet MS" w:eastAsia="Times New Roman" w:hAnsi="Trebuchet MS" w:cs="Arial"/>
          <w:i/>
          <w:lang w:val="en-US"/>
          <w14:ligatures w14:val="none"/>
        </w:rPr>
        <w:t>sursa</w:t>
      </w:r>
      <w:proofErr w:type="spellEnd"/>
      <w:r w:rsidRPr="007861AE">
        <w:rPr>
          <w:rFonts w:ascii="Trebuchet MS" w:eastAsia="Times New Roman" w:hAnsi="Trebuchet MS" w:cs="Arial"/>
          <w:i/>
          <w:lang w:val="en-US"/>
          <w14:ligatures w14:val="none"/>
        </w:rPr>
        <w:t xml:space="preserve"> de </w:t>
      </w:r>
      <w:proofErr w:type="spellStart"/>
      <w:r w:rsidRPr="007861AE">
        <w:rPr>
          <w:rFonts w:ascii="Trebuchet MS" w:eastAsia="Times New Roman" w:hAnsi="Trebuchet MS" w:cs="Arial"/>
          <w:i/>
          <w:lang w:val="en-US"/>
          <w14:ligatures w14:val="none"/>
        </w:rPr>
        <w:t>suprafață</w:t>
      </w:r>
      <w:proofErr w:type="spellEnd"/>
      <w:r w:rsidRPr="007861AE">
        <w:rPr>
          <w:rFonts w:ascii="Trebuchet MS" w:eastAsia="Times New Roman" w:hAnsi="Trebuchet MS" w:cs="Arial"/>
          <w:lang w:val="en-US"/>
          <w14:ligatures w14:val="none"/>
        </w:rPr>
        <w:t xml:space="preserve">, </w:t>
      </w:r>
      <w:proofErr w:type="spellStart"/>
      <w:r w:rsidRPr="007861AE">
        <w:rPr>
          <w:rFonts w:ascii="Trebuchet MS" w:eastAsia="Times New Roman" w:hAnsi="Trebuchet MS" w:cs="Arial"/>
          <w:lang w:val="en-US"/>
          <w14:ligatures w14:val="none"/>
        </w:rPr>
        <w:t>apometru</w:t>
      </w:r>
      <w:proofErr w:type="spellEnd"/>
      <w:r w:rsidRPr="007861AE">
        <w:rPr>
          <w:rFonts w:ascii="Trebuchet MS" w:eastAsia="Times New Roman" w:hAnsi="Trebuchet MS" w:cs="Arial"/>
          <w:lang w:val="en-US"/>
          <w14:ligatures w14:val="none"/>
        </w:rPr>
        <w:t xml:space="preserve"> </w:t>
      </w:r>
      <w:proofErr w:type="spellStart"/>
      <w:r w:rsidRPr="007861AE">
        <w:rPr>
          <w:rFonts w:ascii="Trebuchet MS" w:eastAsia="Times New Roman" w:hAnsi="Trebuchet MS" w:cs="Arial"/>
          <w:lang w:val="en-US"/>
          <w14:ligatures w14:val="none"/>
        </w:rPr>
        <w:t>Dn</w:t>
      </w:r>
      <w:proofErr w:type="spellEnd"/>
      <w:r w:rsidRPr="007861AE">
        <w:rPr>
          <w:rFonts w:ascii="Trebuchet MS" w:eastAsia="Times New Roman" w:hAnsi="Trebuchet MS" w:cs="Arial"/>
          <w:lang w:val="en-US"/>
          <w14:ligatures w14:val="none"/>
        </w:rPr>
        <w:t xml:space="preserve"> 32mm</w:t>
      </w:r>
      <w:r w:rsidRPr="007861AE">
        <w:rPr>
          <w:rFonts w:ascii="Trebuchet MS" w:hAnsi="Trebuchet MS" w:cs="Arial"/>
          <w:lang w:val="es-ES"/>
          <w14:ligatures w14:val="none"/>
        </w:rPr>
        <w:t>;</w:t>
      </w:r>
    </w:p>
    <w:p w14:paraId="1D195B21" w14:textId="77777777" w:rsidR="007861AE" w:rsidRPr="007861AE" w:rsidRDefault="007861AE" w:rsidP="007861AE">
      <w:pPr>
        <w:numPr>
          <w:ilvl w:val="0"/>
          <w:numId w:val="37"/>
        </w:numPr>
        <w:spacing w:after="0"/>
        <w:ind w:right="-432"/>
        <w:contextualSpacing/>
        <w:jc w:val="both"/>
        <w:rPr>
          <w:rFonts w:ascii="Trebuchet MS" w:eastAsia="Times New Roman" w:hAnsi="Trebuchet MS" w:cs="Arial"/>
          <w:kern w:val="2"/>
          <w:lang w:val="it-IT"/>
          <w14:ligatures w14:val="none"/>
        </w:rPr>
      </w:pPr>
      <w:r w:rsidRPr="007861AE">
        <w:rPr>
          <w:rFonts w:ascii="Trebuchet MS" w:eastAsia="Times New Roman" w:hAnsi="Trebuchet MS" w:cs="Arial"/>
          <w:b/>
          <w:kern w:val="2"/>
          <w:lang w:val="it-IT"/>
          <w14:ligatures w14:val="none"/>
        </w:rPr>
        <w:t>cerința de apă</w:t>
      </w:r>
      <w:r w:rsidRPr="007861AE">
        <w:rPr>
          <w:rFonts w:ascii="Trebuchet MS" w:eastAsia="Times New Roman" w:hAnsi="Trebuchet MS" w:cs="Arial"/>
          <w:kern w:val="2"/>
          <w:lang w:val="it-IT"/>
          <w14:ligatures w14:val="none"/>
        </w:rPr>
        <w:t>:</w:t>
      </w:r>
    </w:p>
    <w:p w14:paraId="70C9CC70" w14:textId="77777777" w:rsidR="007861AE" w:rsidRPr="007861AE" w:rsidRDefault="007861AE" w:rsidP="007861AE">
      <w:pPr>
        <w:spacing w:after="0"/>
        <w:ind w:right="-432"/>
        <w:contextualSpacing/>
        <w:jc w:val="both"/>
        <w:rPr>
          <w:rFonts w:ascii="Trebuchet MS" w:eastAsia="Times New Roman" w:hAnsi="Trebuchet MS" w:cs="Arial"/>
          <w:lang w:val="it-IT"/>
          <w14:ligatures w14:val="none"/>
        </w:rPr>
      </w:pPr>
      <w:r w:rsidRPr="007861AE">
        <w:rPr>
          <w:rFonts w:ascii="Trebuchet MS" w:eastAsia="Times New Roman" w:hAnsi="Trebuchet MS" w:cs="Arial"/>
          <w:i/>
          <w:lang w:val="it-IT"/>
          <w14:ligatures w14:val="none"/>
        </w:rPr>
        <w:t>-total,</w:t>
      </w:r>
      <w:r w:rsidRPr="007861AE">
        <w:rPr>
          <w:rFonts w:ascii="Trebuchet MS" w:eastAsia="Times New Roman" w:hAnsi="Trebuchet MS" w:cs="Arial"/>
          <w:lang w:val="it-IT"/>
          <w14:ligatures w14:val="none"/>
        </w:rPr>
        <w:t xml:space="preserve"> Q</w:t>
      </w:r>
      <w:r w:rsidRPr="007861AE">
        <w:rPr>
          <w:rFonts w:ascii="Trebuchet MS" w:eastAsia="Times New Roman" w:hAnsi="Trebuchet MS" w:cs="Arial"/>
          <w:vertAlign w:val="subscript"/>
          <w:lang w:val="it-IT"/>
          <w14:ligatures w14:val="none"/>
        </w:rPr>
        <w:t>zi</w:t>
      </w:r>
      <w:r w:rsidRPr="007861AE">
        <w:rPr>
          <w:rFonts w:ascii="Trebuchet MS" w:eastAsia="Times New Roman" w:hAnsi="Trebuchet MS" w:cs="Arial"/>
          <w:lang w:val="it-IT"/>
          <w14:ligatures w14:val="none"/>
        </w:rPr>
        <w:t xml:space="preserve"> </w:t>
      </w:r>
      <w:r w:rsidRPr="007861AE">
        <w:rPr>
          <w:rFonts w:ascii="Trebuchet MS" w:eastAsia="Times New Roman" w:hAnsi="Trebuchet MS" w:cs="Arial"/>
          <w:vertAlign w:val="subscript"/>
          <w:lang w:val="it-IT"/>
          <w14:ligatures w14:val="none"/>
        </w:rPr>
        <w:t>max</w:t>
      </w:r>
      <w:r w:rsidRPr="007861AE">
        <w:rPr>
          <w:rFonts w:ascii="Trebuchet MS" w:eastAsia="Times New Roman" w:hAnsi="Trebuchet MS" w:cs="Arial"/>
          <w:lang w:val="it-IT"/>
          <w14:ligatures w14:val="none"/>
        </w:rPr>
        <w:t>=60,01 mc/zi (2,08 l/s), Q</w:t>
      </w:r>
      <w:r w:rsidRPr="007861AE">
        <w:rPr>
          <w:rFonts w:ascii="Trebuchet MS" w:eastAsia="Times New Roman" w:hAnsi="Trebuchet MS" w:cs="Arial"/>
          <w:vertAlign w:val="subscript"/>
          <w:lang w:val="it-IT"/>
          <w14:ligatures w14:val="none"/>
        </w:rPr>
        <w:t>zi med</w:t>
      </w:r>
      <w:r w:rsidRPr="007861AE">
        <w:rPr>
          <w:rFonts w:ascii="Trebuchet MS" w:eastAsia="Times New Roman" w:hAnsi="Trebuchet MS" w:cs="Arial"/>
          <w:lang w:val="it-IT"/>
          <w14:ligatures w14:val="none"/>
        </w:rPr>
        <w:t>=52,48 mc/zi (1,82 l/s), Q</w:t>
      </w:r>
      <w:r w:rsidRPr="007861AE">
        <w:rPr>
          <w:rFonts w:ascii="Trebuchet MS" w:eastAsia="Times New Roman" w:hAnsi="Trebuchet MS" w:cs="Arial"/>
          <w:vertAlign w:val="subscript"/>
          <w:lang w:val="it-IT"/>
          <w14:ligatures w14:val="none"/>
        </w:rPr>
        <w:t>zi min</w:t>
      </w:r>
      <w:r w:rsidRPr="007861AE">
        <w:rPr>
          <w:rFonts w:ascii="Trebuchet MS" w:eastAsia="Times New Roman" w:hAnsi="Trebuchet MS" w:cs="Arial"/>
          <w:lang w:val="it-IT"/>
          <w14:ligatures w14:val="none"/>
        </w:rPr>
        <w:t>=41,99 mc/zi (1,46 l/s)</w:t>
      </w:r>
      <w:r w:rsidRPr="007861AE">
        <w:rPr>
          <w:rFonts w:ascii="Trebuchet MS" w:hAnsi="Trebuchet MS" w:cs="Arial"/>
          <w:lang w:val="it-IT"/>
          <w14:ligatures w14:val="none"/>
        </w:rPr>
        <w:t>;</w:t>
      </w:r>
    </w:p>
    <w:p w14:paraId="08B4E186" w14:textId="77777777" w:rsidR="007861AE" w:rsidRPr="007861AE" w:rsidRDefault="007861AE" w:rsidP="007861AE">
      <w:pPr>
        <w:spacing w:after="0"/>
        <w:ind w:right="-432"/>
        <w:contextualSpacing/>
        <w:jc w:val="both"/>
        <w:rPr>
          <w:rFonts w:ascii="Trebuchet MS" w:eastAsia="Times New Roman" w:hAnsi="Trebuchet MS" w:cs="Arial"/>
          <w:lang w:val="it-IT"/>
          <w14:ligatures w14:val="none"/>
        </w:rPr>
      </w:pPr>
      <w:r w:rsidRPr="007861AE">
        <w:rPr>
          <w:rFonts w:ascii="Trebuchet MS" w:eastAsia="Times New Roman" w:hAnsi="Trebuchet MS" w:cs="Arial"/>
          <w:lang w:val="it-IT"/>
          <w14:ligatures w14:val="none"/>
        </w:rPr>
        <w:t>din care,</w:t>
      </w:r>
    </w:p>
    <w:p w14:paraId="1E3C7679" w14:textId="77777777" w:rsidR="007861AE" w:rsidRPr="007861AE" w:rsidRDefault="007861AE" w:rsidP="007861AE">
      <w:pPr>
        <w:spacing w:after="0"/>
        <w:ind w:right="-432" w:firstLine="720"/>
        <w:contextualSpacing/>
        <w:jc w:val="both"/>
        <w:rPr>
          <w:rFonts w:ascii="Trebuchet MS" w:hAnsi="Trebuchet MS" w:cs="Arial"/>
          <w:lang w:val="it-IT"/>
          <w14:ligatures w14:val="none"/>
        </w:rPr>
      </w:pPr>
      <w:r w:rsidRPr="007861AE">
        <w:rPr>
          <w:rFonts w:ascii="Trebuchet MS" w:eastAsia="Times New Roman" w:hAnsi="Trebuchet MS" w:cs="Arial"/>
          <w:lang w:val="it-IT"/>
          <w14:ligatures w14:val="none"/>
        </w:rPr>
        <w:t>-</w:t>
      </w:r>
      <w:r w:rsidRPr="007861AE">
        <w:rPr>
          <w:rFonts w:ascii="Trebuchet MS" w:eastAsia="Times New Roman" w:hAnsi="Trebuchet MS" w:cs="Arial"/>
          <w:i/>
          <w:lang w:val="it-IT"/>
          <w14:ligatures w14:val="none"/>
        </w:rPr>
        <w:t>în scop menajer</w:t>
      </w:r>
      <w:r w:rsidRPr="007861AE">
        <w:rPr>
          <w:rFonts w:ascii="Trebuchet MS" w:eastAsia="Times New Roman" w:hAnsi="Trebuchet MS" w:cs="Arial"/>
          <w:lang w:val="it-IT"/>
          <w14:ligatures w14:val="none"/>
        </w:rPr>
        <w:t>, Q</w:t>
      </w:r>
      <w:r w:rsidRPr="007861AE">
        <w:rPr>
          <w:rFonts w:ascii="Trebuchet MS" w:eastAsia="Times New Roman" w:hAnsi="Trebuchet MS" w:cs="Arial"/>
          <w:vertAlign w:val="subscript"/>
          <w:lang w:val="it-IT"/>
          <w14:ligatures w14:val="none"/>
        </w:rPr>
        <w:t>zi</w:t>
      </w:r>
      <w:r w:rsidRPr="007861AE">
        <w:rPr>
          <w:rFonts w:ascii="Trebuchet MS" w:eastAsia="Times New Roman" w:hAnsi="Trebuchet MS" w:cs="Arial"/>
          <w:lang w:val="it-IT"/>
          <w14:ligatures w14:val="none"/>
        </w:rPr>
        <w:t xml:space="preserve"> </w:t>
      </w:r>
      <w:r w:rsidRPr="007861AE">
        <w:rPr>
          <w:rFonts w:ascii="Trebuchet MS" w:eastAsia="Times New Roman" w:hAnsi="Trebuchet MS" w:cs="Arial"/>
          <w:vertAlign w:val="subscript"/>
          <w:lang w:val="it-IT"/>
          <w14:ligatures w14:val="none"/>
        </w:rPr>
        <w:t>max</w:t>
      </w:r>
      <w:r w:rsidRPr="007861AE">
        <w:rPr>
          <w:rFonts w:ascii="Trebuchet MS" w:eastAsia="Times New Roman" w:hAnsi="Trebuchet MS" w:cs="Arial"/>
          <w:lang w:val="it-IT"/>
          <w14:ligatures w14:val="none"/>
        </w:rPr>
        <w:t>=0,53 mc/zi, Q</w:t>
      </w:r>
      <w:r w:rsidRPr="007861AE">
        <w:rPr>
          <w:rFonts w:ascii="Trebuchet MS" w:eastAsia="Times New Roman" w:hAnsi="Trebuchet MS" w:cs="Arial"/>
          <w:vertAlign w:val="subscript"/>
          <w:lang w:val="it-IT"/>
          <w14:ligatures w14:val="none"/>
        </w:rPr>
        <w:t>zi med</w:t>
      </w:r>
      <w:r w:rsidRPr="007861AE">
        <w:rPr>
          <w:rFonts w:ascii="Trebuchet MS" w:eastAsia="Times New Roman" w:hAnsi="Trebuchet MS" w:cs="Arial"/>
          <w:lang w:val="it-IT"/>
          <w14:ligatures w14:val="none"/>
        </w:rPr>
        <w:t>=0,44 mc/zi , Q</w:t>
      </w:r>
      <w:r w:rsidRPr="007861AE">
        <w:rPr>
          <w:rFonts w:ascii="Trebuchet MS" w:eastAsia="Times New Roman" w:hAnsi="Trebuchet MS" w:cs="Arial"/>
          <w:vertAlign w:val="subscript"/>
          <w:lang w:val="it-IT"/>
          <w14:ligatures w14:val="none"/>
        </w:rPr>
        <w:t>zi min</w:t>
      </w:r>
      <w:r w:rsidRPr="007861AE">
        <w:rPr>
          <w:rFonts w:ascii="Trebuchet MS" w:eastAsia="Times New Roman" w:hAnsi="Trebuchet MS" w:cs="Arial"/>
          <w:lang w:val="it-IT"/>
          <w14:ligatures w14:val="none"/>
        </w:rPr>
        <w:t>=0,35 mc/zi</w:t>
      </w:r>
      <w:r w:rsidRPr="007861AE">
        <w:rPr>
          <w:rFonts w:ascii="Trebuchet MS" w:hAnsi="Trebuchet MS" w:cs="Arial"/>
          <w:lang w:val="it-IT"/>
          <w14:ligatures w14:val="none"/>
        </w:rPr>
        <w:t>;</w:t>
      </w:r>
    </w:p>
    <w:p w14:paraId="1099BA8E" w14:textId="77777777" w:rsidR="007861AE" w:rsidRPr="007861AE" w:rsidRDefault="007861AE" w:rsidP="007861AE">
      <w:pPr>
        <w:spacing w:after="0"/>
        <w:ind w:right="-432"/>
        <w:contextualSpacing/>
        <w:jc w:val="both"/>
        <w:rPr>
          <w:rFonts w:ascii="Trebuchet MS" w:hAnsi="Trebuchet MS" w:cs="Arial"/>
          <w:lang w:val="it-IT"/>
          <w14:ligatures w14:val="none"/>
        </w:rPr>
      </w:pPr>
      <w:r w:rsidRPr="007861AE">
        <w:rPr>
          <w:rFonts w:ascii="Arial" w:eastAsia="Times New Roman" w:hAnsi="Arial" w:cs="Arial"/>
          <w:color w:val="FF0000"/>
          <w:lang w:val="it-IT"/>
          <w14:ligatures w14:val="none"/>
        </w:rPr>
        <w:t xml:space="preserve">       </w:t>
      </w:r>
      <w:r w:rsidRPr="007861AE">
        <w:rPr>
          <w:rFonts w:ascii="Arial" w:eastAsia="Times New Roman" w:hAnsi="Arial" w:cs="Arial"/>
          <w:color w:val="FF0000"/>
          <w:lang w:val="it-IT"/>
          <w14:ligatures w14:val="none"/>
        </w:rPr>
        <w:tab/>
      </w:r>
      <w:r w:rsidRPr="007861AE">
        <w:rPr>
          <w:rFonts w:ascii="Arial" w:eastAsia="Times New Roman" w:hAnsi="Arial" w:cs="Arial"/>
          <w:color w:val="FF0000"/>
          <w:lang w:val="it-IT"/>
          <w14:ligatures w14:val="none"/>
        </w:rPr>
        <w:tab/>
      </w:r>
      <w:r w:rsidRPr="007861AE">
        <w:rPr>
          <w:rFonts w:ascii="Trebuchet MS" w:hAnsi="Trebuchet MS" w:cs="Arial"/>
          <w:lang w:val="it-IT"/>
          <w14:ligatures w14:val="none"/>
        </w:rPr>
        <w:t>-</w:t>
      </w:r>
      <w:r w:rsidRPr="007861AE">
        <w:rPr>
          <w:rFonts w:ascii="Trebuchet MS" w:eastAsia="Times New Roman" w:hAnsi="Trebuchet MS" w:cs="Arial"/>
          <w:i/>
          <w:lang w:val="it-IT"/>
          <w14:ligatures w14:val="none"/>
        </w:rPr>
        <w:t>în scop tehnologic</w:t>
      </w:r>
      <w:r w:rsidRPr="007861AE">
        <w:rPr>
          <w:rFonts w:ascii="Trebuchet MS" w:eastAsia="Times New Roman" w:hAnsi="Trebuchet MS" w:cs="Arial"/>
          <w:lang w:val="it-IT"/>
          <w14:ligatures w14:val="none"/>
        </w:rPr>
        <w:t>(irigații), Q</w:t>
      </w:r>
      <w:r w:rsidRPr="007861AE">
        <w:rPr>
          <w:rFonts w:ascii="Trebuchet MS" w:eastAsia="Times New Roman" w:hAnsi="Trebuchet MS" w:cs="Arial"/>
          <w:vertAlign w:val="subscript"/>
          <w:lang w:val="it-IT"/>
          <w14:ligatures w14:val="none"/>
        </w:rPr>
        <w:t>zi</w:t>
      </w:r>
      <w:r w:rsidRPr="007861AE">
        <w:rPr>
          <w:rFonts w:ascii="Trebuchet MS" w:eastAsia="Times New Roman" w:hAnsi="Trebuchet MS" w:cs="Arial"/>
          <w:lang w:val="it-IT"/>
          <w14:ligatures w14:val="none"/>
        </w:rPr>
        <w:t xml:space="preserve"> </w:t>
      </w:r>
      <w:r w:rsidRPr="007861AE">
        <w:rPr>
          <w:rFonts w:ascii="Trebuchet MS" w:eastAsia="Times New Roman" w:hAnsi="Trebuchet MS" w:cs="Arial"/>
          <w:vertAlign w:val="subscript"/>
          <w:lang w:val="it-IT"/>
          <w14:ligatures w14:val="none"/>
        </w:rPr>
        <w:t>max</w:t>
      </w:r>
      <w:r w:rsidRPr="007861AE">
        <w:rPr>
          <w:rFonts w:ascii="Trebuchet MS" w:eastAsia="Times New Roman" w:hAnsi="Trebuchet MS" w:cs="Arial"/>
          <w:lang w:val="it-IT"/>
          <w14:ligatures w14:val="none"/>
        </w:rPr>
        <w:t>=59,47 mc/zi, Q</w:t>
      </w:r>
      <w:r w:rsidRPr="007861AE">
        <w:rPr>
          <w:rFonts w:ascii="Trebuchet MS" w:eastAsia="Times New Roman" w:hAnsi="Trebuchet MS" w:cs="Arial"/>
          <w:vertAlign w:val="subscript"/>
          <w:lang w:val="it-IT"/>
          <w14:ligatures w14:val="none"/>
        </w:rPr>
        <w:t>zi med</w:t>
      </w:r>
      <w:r w:rsidRPr="007861AE">
        <w:rPr>
          <w:rFonts w:ascii="Trebuchet MS" w:eastAsia="Times New Roman" w:hAnsi="Trebuchet MS" w:cs="Arial"/>
          <w:lang w:val="it-IT"/>
          <w14:ligatures w14:val="none"/>
        </w:rPr>
        <w:t>=52,04 mc/zi , Q</w:t>
      </w:r>
      <w:r w:rsidRPr="007861AE">
        <w:rPr>
          <w:rFonts w:ascii="Trebuchet MS" w:eastAsia="Times New Roman" w:hAnsi="Trebuchet MS" w:cs="Arial"/>
          <w:vertAlign w:val="subscript"/>
          <w:lang w:val="it-IT"/>
          <w14:ligatures w14:val="none"/>
        </w:rPr>
        <w:t>zi min</w:t>
      </w:r>
      <w:r w:rsidRPr="007861AE">
        <w:rPr>
          <w:rFonts w:ascii="Trebuchet MS" w:eastAsia="Times New Roman" w:hAnsi="Trebuchet MS" w:cs="Arial"/>
          <w:lang w:val="it-IT"/>
          <w14:ligatures w14:val="none"/>
        </w:rPr>
        <w:t>=41,63 mc/zi</w:t>
      </w:r>
      <w:r w:rsidRPr="007861AE">
        <w:rPr>
          <w:rFonts w:ascii="Trebuchet MS" w:hAnsi="Trebuchet MS" w:cs="Arial"/>
          <w:lang w:val="it-IT"/>
          <w14:ligatures w14:val="none"/>
        </w:rPr>
        <w:t>;</w:t>
      </w:r>
    </w:p>
    <w:p w14:paraId="74968EB5" w14:textId="77777777" w:rsidR="007861AE" w:rsidRPr="007861AE" w:rsidRDefault="007861AE" w:rsidP="007861AE">
      <w:pPr>
        <w:numPr>
          <w:ilvl w:val="0"/>
          <w:numId w:val="37"/>
        </w:numPr>
        <w:spacing w:after="0"/>
        <w:ind w:right="-432"/>
        <w:contextualSpacing/>
        <w:jc w:val="both"/>
        <w:rPr>
          <w:rFonts w:ascii="Trebuchet MS" w:eastAsia="Times New Roman" w:hAnsi="Trebuchet MS" w:cs="Arial"/>
          <w:kern w:val="2"/>
          <w:lang w:val="it-IT"/>
          <w14:ligatures w14:val="none"/>
        </w:rPr>
      </w:pPr>
      <w:r w:rsidRPr="007861AE">
        <w:rPr>
          <w:rFonts w:ascii="Trebuchet MS" w:hAnsi="Trebuchet MS" w:cs="Arial"/>
          <w:b/>
          <w:kern w:val="2"/>
          <w:lang w:val="it-IT"/>
          <w14:ligatures w14:val="none"/>
        </w:rPr>
        <w:t>necesar de apă</w:t>
      </w:r>
      <w:r w:rsidRPr="007861AE">
        <w:rPr>
          <w:rFonts w:ascii="Trebuchet MS" w:eastAsia="Times New Roman" w:hAnsi="Trebuchet MS" w:cs="Arial"/>
          <w:kern w:val="2"/>
          <w:lang w:val="it-IT"/>
          <w14:ligatures w14:val="none"/>
        </w:rPr>
        <w:t>:</w:t>
      </w:r>
    </w:p>
    <w:p w14:paraId="4EEDADA3" w14:textId="77777777" w:rsidR="007861AE" w:rsidRPr="007861AE" w:rsidRDefault="007861AE" w:rsidP="007861AE">
      <w:pPr>
        <w:spacing w:after="0"/>
        <w:ind w:right="-432"/>
        <w:contextualSpacing/>
        <w:jc w:val="both"/>
        <w:rPr>
          <w:rFonts w:ascii="Trebuchet MS" w:hAnsi="Trebuchet MS" w:cs="Arial"/>
          <w:lang w:val="it-IT"/>
          <w14:ligatures w14:val="none"/>
        </w:rPr>
      </w:pPr>
      <w:r w:rsidRPr="007861AE">
        <w:rPr>
          <w:rFonts w:ascii="Trebuchet MS" w:eastAsia="Times New Roman" w:hAnsi="Trebuchet MS" w:cs="Arial"/>
          <w:lang w:val="it-IT"/>
          <w14:ligatures w14:val="none"/>
        </w:rPr>
        <w:t xml:space="preserve"> </w:t>
      </w:r>
      <w:r w:rsidRPr="007861AE">
        <w:rPr>
          <w:rFonts w:ascii="Trebuchet MS" w:eastAsia="Times New Roman" w:hAnsi="Trebuchet MS" w:cs="Arial"/>
          <w:i/>
          <w:lang w:val="it-IT"/>
          <w14:ligatures w14:val="none"/>
        </w:rPr>
        <w:t>-total,</w:t>
      </w:r>
      <w:r w:rsidRPr="007861AE">
        <w:rPr>
          <w:rFonts w:ascii="Trebuchet MS" w:eastAsia="Times New Roman" w:hAnsi="Trebuchet MS" w:cs="Arial"/>
          <w:lang w:val="it-IT"/>
          <w14:ligatures w14:val="none"/>
        </w:rPr>
        <w:t xml:space="preserve"> Q</w:t>
      </w:r>
      <w:r w:rsidRPr="007861AE">
        <w:rPr>
          <w:rFonts w:ascii="Trebuchet MS" w:eastAsia="Times New Roman" w:hAnsi="Trebuchet MS" w:cs="Arial"/>
          <w:vertAlign w:val="subscript"/>
          <w:lang w:val="it-IT"/>
          <w14:ligatures w14:val="none"/>
        </w:rPr>
        <w:t>zi</w:t>
      </w:r>
      <w:r w:rsidRPr="007861AE">
        <w:rPr>
          <w:rFonts w:ascii="Trebuchet MS" w:eastAsia="Times New Roman" w:hAnsi="Trebuchet MS" w:cs="Arial"/>
          <w:lang w:val="it-IT"/>
          <w14:ligatures w14:val="none"/>
        </w:rPr>
        <w:t xml:space="preserve"> </w:t>
      </w:r>
      <w:r w:rsidRPr="007861AE">
        <w:rPr>
          <w:rFonts w:ascii="Trebuchet MS" w:eastAsia="Times New Roman" w:hAnsi="Trebuchet MS" w:cs="Arial"/>
          <w:vertAlign w:val="subscript"/>
          <w:lang w:val="it-IT"/>
          <w14:ligatures w14:val="none"/>
        </w:rPr>
        <w:t>max</w:t>
      </w:r>
      <w:r w:rsidRPr="007861AE">
        <w:rPr>
          <w:rFonts w:ascii="Trebuchet MS" w:eastAsia="Times New Roman" w:hAnsi="Trebuchet MS" w:cs="Arial"/>
          <w:lang w:val="it-IT"/>
          <w14:ligatures w14:val="none"/>
        </w:rPr>
        <w:t>=48,76 mc/zi (1,69 l/s), Q</w:t>
      </w:r>
      <w:r w:rsidRPr="007861AE">
        <w:rPr>
          <w:rFonts w:ascii="Trebuchet MS" w:eastAsia="Times New Roman" w:hAnsi="Trebuchet MS" w:cs="Arial"/>
          <w:vertAlign w:val="subscript"/>
          <w:lang w:val="it-IT"/>
          <w14:ligatures w14:val="none"/>
        </w:rPr>
        <w:t>zi med</w:t>
      </w:r>
      <w:r w:rsidRPr="007861AE">
        <w:rPr>
          <w:rFonts w:ascii="Trebuchet MS" w:eastAsia="Times New Roman" w:hAnsi="Trebuchet MS" w:cs="Arial"/>
          <w:lang w:val="it-IT"/>
          <w14:ligatures w14:val="none"/>
        </w:rPr>
        <w:t>=42,65 mc/zi (1,48 l/s), Q</w:t>
      </w:r>
      <w:r w:rsidRPr="007861AE">
        <w:rPr>
          <w:rFonts w:ascii="Trebuchet MS" w:eastAsia="Times New Roman" w:hAnsi="Trebuchet MS" w:cs="Arial"/>
          <w:vertAlign w:val="subscript"/>
          <w:lang w:val="it-IT"/>
          <w14:ligatures w14:val="none"/>
        </w:rPr>
        <w:t>zi min</w:t>
      </w:r>
      <w:r w:rsidRPr="007861AE">
        <w:rPr>
          <w:rFonts w:ascii="Trebuchet MS" w:eastAsia="Times New Roman" w:hAnsi="Trebuchet MS" w:cs="Arial"/>
          <w:lang w:val="it-IT"/>
          <w14:ligatures w14:val="none"/>
        </w:rPr>
        <w:t>=34,12 mc/zi (1,18 l/s)</w:t>
      </w:r>
      <w:r w:rsidRPr="007861AE">
        <w:rPr>
          <w:rFonts w:ascii="Trebuchet MS" w:hAnsi="Trebuchet MS" w:cs="Arial"/>
          <w:lang w:val="it-IT"/>
          <w14:ligatures w14:val="none"/>
        </w:rPr>
        <w:t>;</w:t>
      </w:r>
    </w:p>
    <w:p w14:paraId="0F2B3809" w14:textId="77777777" w:rsidR="007861AE" w:rsidRPr="007861AE" w:rsidRDefault="007861AE" w:rsidP="007861AE">
      <w:pPr>
        <w:spacing w:after="0"/>
        <w:ind w:right="-432"/>
        <w:contextualSpacing/>
        <w:jc w:val="both"/>
        <w:rPr>
          <w:rFonts w:ascii="Trebuchet MS" w:eastAsia="Times New Roman" w:hAnsi="Trebuchet MS" w:cs="Arial"/>
          <w:lang w:val="it-IT"/>
          <w14:ligatures w14:val="none"/>
        </w:rPr>
      </w:pPr>
      <w:r w:rsidRPr="007861AE">
        <w:rPr>
          <w:rFonts w:ascii="Trebuchet MS" w:eastAsia="Times New Roman" w:hAnsi="Trebuchet MS" w:cs="Arial"/>
          <w:lang w:val="it-IT"/>
          <w14:ligatures w14:val="none"/>
        </w:rPr>
        <w:t>din care,</w:t>
      </w:r>
    </w:p>
    <w:p w14:paraId="08116161" w14:textId="77777777" w:rsidR="007861AE" w:rsidRPr="007861AE" w:rsidRDefault="007861AE" w:rsidP="007861AE">
      <w:pPr>
        <w:spacing w:after="0"/>
        <w:ind w:right="-432" w:firstLine="720"/>
        <w:contextualSpacing/>
        <w:jc w:val="both"/>
        <w:rPr>
          <w:rFonts w:ascii="Trebuchet MS" w:hAnsi="Trebuchet MS" w:cs="Arial"/>
          <w:lang w:val="it-IT"/>
          <w14:ligatures w14:val="none"/>
        </w:rPr>
      </w:pPr>
      <w:r w:rsidRPr="007861AE">
        <w:rPr>
          <w:rFonts w:ascii="Trebuchet MS" w:eastAsia="Times New Roman" w:hAnsi="Trebuchet MS" w:cs="Arial"/>
          <w:lang w:val="it-IT"/>
          <w14:ligatures w14:val="none"/>
        </w:rPr>
        <w:t>-</w:t>
      </w:r>
      <w:r w:rsidRPr="007861AE">
        <w:rPr>
          <w:rFonts w:ascii="Trebuchet MS" w:eastAsia="Times New Roman" w:hAnsi="Trebuchet MS" w:cs="Arial"/>
          <w:i/>
          <w:lang w:val="it-IT"/>
          <w14:ligatures w14:val="none"/>
        </w:rPr>
        <w:t>în scop menajer</w:t>
      </w:r>
      <w:r w:rsidRPr="007861AE">
        <w:rPr>
          <w:rFonts w:ascii="Trebuchet MS" w:eastAsia="Times New Roman" w:hAnsi="Trebuchet MS" w:cs="Arial"/>
          <w:lang w:val="it-IT"/>
          <w14:ligatures w14:val="none"/>
        </w:rPr>
        <w:t>, Q</w:t>
      </w:r>
      <w:r w:rsidRPr="007861AE">
        <w:rPr>
          <w:rFonts w:ascii="Trebuchet MS" w:eastAsia="Times New Roman" w:hAnsi="Trebuchet MS" w:cs="Arial"/>
          <w:vertAlign w:val="subscript"/>
          <w:lang w:val="it-IT"/>
          <w14:ligatures w14:val="none"/>
        </w:rPr>
        <w:t>zi</w:t>
      </w:r>
      <w:r w:rsidRPr="007861AE">
        <w:rPr>
          <w:rFonts w:ascii="Trebuchet MS" w:eastAsia="Times New Roman" w:hAnsi="Trebuchet MS" w:cs="Arial"/>
          <w:lang w:val="it-IT"/>
          <w14:ligatures w14:val="none"/>
        </w:rPr>
        <w:t xml:space="preserve"> </w:t>
      </w:r>
      <w:r w:rsidRPr="007861AE">
        <w:rPr>
          <w:rFonts w:ascii="Trebuchet MS" w:eastAsia="Times New Roman" w:hAnsi="Trebuchet MS" w:cs="Arial"/>
          <w:vertAlign w:val="subscript"/>
          <w:lang w:val="it-IT"/>
          <w14:ligatures w14:val="none"/>
        </w:rPr>
        <w:t>max</w:t>
      </w:r>
      <w:r w:rsidRPr="007861AE">
        <w:rPr>
          <w:rFonts w:ascii="Trebuchet MS" w:eastAsia="Times New Roman" w:hAnsi="Trebuchet MS" w:cs="Arial"/>
          <w:lang w:val="it-IT"/>
          <w14:ligatures w14:val="none"/>
        </w:rPr>
        <w:t>=0,43 mc/zi, Q</w:t>
      </w:r>
      <w:r w:rsidRPr="007861AE">
        <w:rPr>
          <w:rFonts w:ascii="Trebuchet MS" w:eastAsia="Times New Roman" w:hAnsi="Trebuchet MS" w:cs="Arial"/>
          <w:vertAlign w:val="subscript"/>
          <w:lang w:val="it-IT"/>
          <w14:ligatures w14:val="none"/>
        </w:rPr>
        <w:t>zi med</w:t>
      </w:r>
      <w:r w:rsidRPr="007861AE">
        <w:rPr>
          <w:rFonts w:ascii="Trebuchet MS" w:eastAsia="Times New Roman" w:hAnsi="Trebuchet MS" w:cs="Arial"/>
          <w:lang w:val="it-IT"/>
          <w14:ligatures w14:val="none"/>
        </w:rPr>
        <w:t>=0,36 mc/zi , Q</w:t>
      </w:r>
      <w:r w:rsidRPr="007861AE">
        <w:rPr>
          <w:rFonts w:ascii="Trebuchet MS" w:eastAsia="Times New Roman" w:hAnsi="Trebuchet MS" w:cs="Arial"/>
          <w:vertAlign w:val="subscript"/>
          <w:lang w:val="it-IT"/>
          <w14:ligatures w14:val="none"/>
        </w:rPr>
        <w:t>zi min</w:t>
      </w:r>
      <w:r w:rsidRPr="007861AE">
        <w:rPr>
          <w:rFonts w:ascii="Trebuchet MS" w:eastAsia="Times New Roman" w:hAnsi="Trebuchet MS" w:cs="Arial"/>
          <w:lang w:val="it-IT"/>
          <w14:ligatures w14:val="none"/>
        </w:rPr>
        <w:t>=0,29 mc/zi</w:t>
      </w:r>
      <w:r w:rsidRPr="007861AE">
        <w:rPr>
          <w:rFonts w:ascii="Trebuchet MS" w:hAnsi="Trebuchet MS" w:cs="Arial"/>
          <w:lang w:val="it-IT"/>
          <w14:ligatures w14:val="none"/>
        </w:rPr>
        <w:t>;</w:t>
      </w:r>
    </w:p>
    <w:p w14:paraId="1DD16AE1" w14:textId="77777777" w:rsidR="007861AE" w:rsidRPr="007861AE" w:rsidRDefault="007861AE" w:rsidP="007861AE">
      <w:pPr>
        <w:spacing w:after="0"/>
        <w:ind w:right="-432"/>
        <w:contextualSpacing/>
        <w:jc w:val="both"/>
        <w:rPr>
          <w:rFonts w:ascii="Trebuchet MS" w:hAnsi="Trebuchet MS" w:cs="Arial"/>
          <w:lang w:val="it-IT"/>
          <w14:ligatures w14:val="none"/>
        </w:rPr>
      </w:pPr>
      <w:r w:rsidRPr="007861AE">
        <w:rPr>
          <w:rFonts w:ascii="Trebuchet MS" w:eastAsia="Times New Roman" w:hAnsi="Trebuchet MS" w:cs="Arial"/>
          <w:lang w:val="it-IT"/>
          <w14:ligatures w14:val="none"/>
        </w:rPr>
        <w:t xml:space="preserve">      </w:t>
      </w:r>
      <w:r w:rsidRPr="007861AE">
        <w:rPr>
          <w:rFonts w:ascii="Trebuchet MS" w:eastAsia="Times New Roman" w:hAnsi="Trebuchet MS" w:cs="Arial"/>
          <w:lang w:val="it-IT"/>
          <w14:ligatures w14:val="none"/>
        </w:rPr>
        <w:tab/>
      </w:r>
      <w:r w:rsidRPr="007861AE">
        <w:rPr>
          <w:rFonts w:ascii="Trebuchet MS" w:eastAsia="Times New Roman" w:hAnsi="Trebuchet MS" w:cs="Arial"/>
          <w:lang w:val="it-IT"/>
          <w14:ligatures w14:val="none"/>
        </w:rPr>
        <w:tab/>
      </w:r>
      <w:r w:rsidRPr="007861AE">
        <w:rPr>
          <w:rFonts w:ascii="Trebuchet MS" w:hAnsi="Trebuchet MS" w:cs="Arial"/>
          <w:lang w:val="it-IT"/>
          <w14:ligatures w14:val="none"/>
        </w:rPr>
        <w:t>-</w:t>
      </w:r>
      <w:r w:rsidRPr="007861AE">
        <w:rPr>
          <w:rFonts w:ascii="Trebuchet MS" w:eastAsia="Times New Roman" w:hAnsi="Trebuchet MS" w:cs="Arial"/>
          <w:i/>
          <w:lang w:val="it-IT"/>
          <w14:ligatures w14:val="none"/>
        </w:rPr>
        <w:t>în scop tehnologic</w:t>
      </w:r>
      <w:r w:rsidRPr="007861AE">
        <w:rPr>
          <w:rFonts w:ascii="Trebuchet MS" w:eastAsia="Times New Roman" w:hAnsi="Trebuchet MS" w:cs="Arial"/>
          <w:lang w:val="it-IT"/>
          <w14:ligatures w14:val="none"/>
        </w:rPr>
        <w:t>(irigații), Q</w:t>
      </w:r>
      <w:r w:rsidRPr="007861AE">
        <w:rPr>
          <w:rFonts w:ascii="Trebuchet MS" w:eastAsia="Times New Roman" w:hAnsi="Trebuchet MS" w:cs="Arial"/>
          <w:vertAlign w:val="subscript"/>
          <w:lang w:val="it-IT"/>
          <w14:ligatures w14:val="none"/>
        </w:rPr>
        <w:t>zi</w:t>
      </w:r>
      <w:r w:rsidRPr="007861AE">
        <w:rPr>
          <w:rFonts w:ascii="Trebuchet MS" w:eastAsia="Times New Roman" w:hAnsi="Trebuchet MS" w:cs="Arial"/>
          <w:lang w:val="it-IT"/>
          <w14:ligatures w14:val="none"/>
        </w:rPr>
        <w:t xml:space="preserve"> </w:t>
      </w:r>
      <w:r w:rsidRPr="007861AE">
        <w:rPr>
          <w:rFonts w:ascii="Trebuchet MS" w:eastAsia="Times New Roman" w:hAnsi="Trebuchet MS" w:cs="Arial"/>
          <w:vertAlign w:val="subscript"/>
          <w:lang w:val="it-IT"/>
          <w14:ligatures w14:val="none"/>
        </w:rPr>
        <w:t>max</w:t>
      </w:r>
      <w:r w:rsidRPr="007861AE">
        <w:rPr>
          <w:rFonts w:ascii="Trebuchet MS" w:eastAsia="Times New Roman" w:hAnsi="Trebuchet MS" w:cs="Arial"/>
          <w:lang w:val="it-IT"/>
          <w14:ligatures w14:val="none"/>
        </w:rPr>
        <w:t>=48,33 mc/zi, Q</w:t>
      </w:r>
      <w:r w:rsidRPr="007861AE">
        <w:rPr>
          <w:rFonts w:ascii="Trebuchet MS" w:eastAsia="Times New Roman" w:hAnsi="Trebuchet MS" w:cs="Arial"/>
          <w:vertAlign w:val="subscript"/>
          <w:lang w:val="it-IT"/>
          <w14:ligatures w14:val="none"/>
        </w:rPr>
        <w:t>zi med</w:t>
      </w:r>
      <w:r w:rsidRPr="007861AE">
        <w:rPr>
          <w:rFonts w:ascii="Trebuchet MS" w:eastAsia="Times New Roman" w:hAnsi="Trebuchet MS" w:cs="Arial"/>
          <w:lang w:val="it-IT"/>
          <w14:ligatures w14:val="none"/>
        </w:rPr>
        <w:t>=42,29 mc/zi , Q</w:t>
      </w:r>
      <w:r w:rsidRPr="007861AE">
        <w:rPr>
          <w:rFonts w:ascii="Trebuchet MS" w:eastAsia="Times New Roman" w:hAnsi="Trebuchet MS" w:cs="Arial"/>
          <w:vertAlign w:val="subscript"/>
          <w:lang w:val="it-IT"/>
          <w14:ligatures w14:val="none"/>
        </w:rPr>
        <w:t>zi min</w:t>
      </w:r>
      <w:r w:rsidRPr="007861AE">
        <w:rPr>
          <w:rFonts w:ascii="Trebuchet MS" w:eastAsia="Times New Roman" w:hAnsi="Trebuchet MS" w:cs="Arial"/>
          <w:lang w:val="it-IT"/>
          <w14:ligatures w14:val="none"/>
        </w:rPr>
        <w:t>=33,83 mc/zi</w:t>
      </w:r>
      <w:r w:rsidRPr="007861AE">
        <w:rPr>
          <w:rFonts w:ascii="Trebuchet MS" w:hAnsi="Trebuchet MS" w:cs="Arial"/>
          <w:lang w:val="it-IT"/>
          <w14:ligatures w14:val="none"/>
        </w:rPr>
        <w:t>;</w:t>
      </w:r>
    </w:p>
    <w:p w14:paraId="05FE0CC3" w14:textId="77777777" w:rsidR="007861AE" w:rsidRPr="007861AE" w:rsidRDefault="007861AE" w:rsidP="007861AE">
      <w:pPr>
        <w:spacing w:after="0"/>
        <w:ind w:right="-432"/>
        <w:contextualSpacing/>
        <w:jc w:val="both"/>
        <w:rPr>
          <w:rFonts w:ascii="Arial" w:eastAsia="Times New Roman" w:hAnsi="Arial" w:cs="Arial"/>
          <w:lang w:val="it-IT"/>
          <w14:ligatures w14:val="none"/>
        </w:rPr>
      </w:pPr>
      <w:r w:rsidRPr="007861AE">
        <w:rPr>
          <w:rFonts w:ascii="Arial" w:hAnsi="Arial" w:cs="Arial"/>
          <w:lang w:val="it-IT"/>
          <w14:ligatures w14:val="none"/>
        </w:rPr>
        <w:t>- durata de funcționare</w:t>
      </w:r>
      <w:r w:rsidRPr="007861AE">
        <w:rPr>
          <w:rFonts w:ascii="Arial" w:eastAsia="Times New Roman" w:hAnsi="Arial" w:cs="Arial"/>
          <w:lang w:val="it-IT"/>
          <w14:ligatures w14:val="none"/>
        </w:rPr>
        <w:t>: -</w:t>
      </w:r>
      <w:r w:rsidRPr="007861AE">
        <w:rPr>
          <w:rFonts w:ascii="Arial" w:eastAsia="Times New Roman" w:hAnsi="Arial" w:cs="Arial"/>
          <w:i/>
          <w:lang w:val="it-IT"/>
          <w14:ligatures w14:val="none"/>
        </w:rPr>
        <w:t>în scop menajer</w:t>
      </w:r>
      <w:r w:rsidRPr="007861AE">
        <w:rPr>
          <w:rFonts w:ascii="Arial" w:eastAsia="Times New Roman" w:hAnsi="Arial" w:cs="Arial"/>
          <w:lang w:val="it-IT"/>
          <w14:ligatures w14:val="none"/>
        </w:rPr>
        <w:t xml:space="preserve">, 180 zile/an, 8 ore/zi </w:t>
      </w:r>
    </w:p>
    <w:p w14:paraId="7E3C5234" w14:textId="77777777" w:rsidR="007861AE" w:rsidRPr="007861AE" w:rsidRDefault="007861AE" w:rsidP="007861AE">
      <w:pPr>
        <w:spacing w:after="0"/>
        <w:ind w:right="-432"/>
        <w:contextualSpacing/>
        <w:jc w:val="both"/>
        <w:rPr>
          <w:rFonts w:ascii="Arial" w:hAnsi="Arial" w:cs="Arial"/>
          <w:lang w:val="it-IT"/>
          <w14:ligatures w14:val="none"/>
        </w:rPr>
      </w:pPr>
      <w:r w:rsidRPr="007861AE">
        <w:rPr>
          <w:rFonts w:ascii="Arial" w:eastAsia="Times New Roman" w:hAnsi="Arial" w:cs="Arial"/>
          <w:lang w:val="it-IT"/>
          <w14:ligatures w14:val="none"/>
        </w:rPr>
        <w:t xml:space="preserve">                                      -</w:t>
      </w:r>
      <w:r w:rsidRPr="007861AE">
        <w:rPr>
          <w:rFonts w:ascii="Arial" w:eastAsia="Times New Roman" w:hAnsi="Arial" w:cs="Arial"/>
          <w:i/>
          <w:lang w:val="it-IT"/>
          <w14:ligatures w14:val="none"/>
        </w:rPr>
        <w:t>pentru irigații</w:t>
      </w:r>
      <w:r w:rsidRPr="007861AE">
        <w:rPr>
          <w:rFonts w:ascii="Arial" w:eastAsia="Times New Roman" w:hAnsi="Arial" w:cs="Arial"/>
          <w:lang w:val="it-IT"/>
          <w14:ligatures w14:val="none"/>
        </w:rPr>
        <w:t>,180 zile/an, 8 ore/zi</w:t>
      </w:r>
      <w:r w:rsidRPr="007861AE">
        <w:rPr>
          <w:rFonts w:ascii="Arial" w:hAnsi="Arial" w:cs="Arial"/>
          <w:lang w:val="it-IT"/>
          <w14:ligatures w14:val="none"/>
        </w:rPr>
        <w:t>;</w:t>
      </w:r>
    </w:p>
    <w:p w14:paraId="6B2A8C06" w14:textId="77777777" w:rsidR="007861AE" w:rsidRPr="007861AE" w:rsidRDefault="007861AE" w:rsidP="007861AE">
      <w:pPr>
        <w:spacing w:after="0"/>
        <w:ind w:right="-432"/>
        <w:contextualSpacing/>
        <w:jc w:val="both"/>
        <w:rPr>
          <w:rFonts w:ascii="Trebuchet MS" w:hAnsi="Trebuchet MS" w:cs="Arial"/>
          <w:sz w:val="16"/>
          <w:szCs w:val="16"/>
          <w:lang w:val="it-IT"/>
          <w14:ligatures w14:val="none"/>
        </w:rPr>
      </w:pPr>
    </w:p>
    <w:p w14:paraId="5A4ABB30" w14:textId="77777777" w:rsidR="007861AE" w:rsidRPr="007861AE" w:rsidRDefault="007861AE" w:rsidP="007861AE">
      <w:pPr>
        <w:spacing w:after="0"/>
        <w:ind w:right="-432"/>
        <w:contextualSpacing/>
        <w:jc w:val="both"/>
        <w:rPr>
          <w:rFonts w:ascii="Trebuchet MS" w:hAnsi="Trebuchet MS" w:cs="Arial"/>
          <w:lang w:val="it-IT"/>
          <w14:ligatures w14:val="none"/>
        </w:rPr>
      </w:pPr>
      <w:r w:rsidRPr="007861AE">
        <w:rPr>
          <w:rFonts w:ascii="Trebuchet MS" w:hAnsi="Trebuchet MS" w:cs="Arial"/>
          <w:bCs/>
          <w:lang w:val="it-IT"/>
          <w14:ligatures w14:val="none"/>
        </w:rPr>
        <w:t xml:space="preserve">~ </w:t>
      </w:r>
      <w:r w:rsidRPr="007861AE">
        <w:rPr>
          <w:rFonts w:ascii="Trebuchet MS" w:hAnsi="Trebuchet MS" w:cs="Arial"/>
          <w:b/>
          <w:bCs/>
          <w:lang w:val="it-IT"/>
          <w14:ligatures w14:val="none"/>
        </w:rPr>
        <w:t>s</w:t>
      </w:r>
      <w:r w:rsidRPr="007861AE">
        <w:rPr>
          <w:rFonts w:ascii="Trebuchet MS" w:hAnsi="Trebuchet MS" w:cs="Arial"/>
          <w:b/>
          <w:lang w:val="it-IT"/>
          <w14:ligatures w14:val="none"/>
        </w:rPr>
        <w:t>istem de canalizare menajeră</w:t>
      </w:r>
      <w:r w:rsidRPr="007861AE">
        <w:rPr>
          <w:rFonts w:ascii="Trebuchet MS" w:hAnsi="Trebuchet MS" w:cs="Arial"/>
          <w:lang w:val="it-IT"/>
          <w14:ligatures w14:val="none"/>
        </w:rPr>
        <w:t xml:space="preserve">, aferent </w:t>
      </w:r>
      <w:r w:rsidRPr="007861AE">
        <w:rPr>
          <w:rFonts w:ascii="Trebuchet MS" w:hAnsi="Trebuchet MS" w:cs="Arial"/>
          <w14:ligatures w14:val="none"/>
        </w:rPr>
        <w:t>anexei agricole,</w:t>
      </w:r>
      <w:r w:rsidRPr="007861AE">
        <w:rPr>
          <w:rFonts w:ascii="Trebuchet MS" w:hAnsi="Trebuchet MS" w:cs="Arial"/>
          <w:lang w:val="it-IT"/>
          <w14:ligatures w14:val="none"/>
        </w:rPr>
        <w:t xml:space="preserve"> se va realiza astfel:</w:t>
      </w:r>
    </w:p>
    <w:p w14:paraId="7FFC07C3" w14:textId="77777777" w:rsidR="007861AE" w:rsidRPr="007861AE" w:rsidRDefault="007861AE" w:rsidP="007861AE">
      <w:pPr>
        <w:spacing w:after="0"/>
        <w:jc w:val="both"/>
        <w:rPr>
          <w:rFonts w:ascii="Trebuchet MS" w:hAnsi="Trebuchet MS" w:cs="Arial"/>
          <w:lang w:val="it-IT"/>
          <w14:ligatures w14:val="none"/>
        </w:rPr>
      </w:pPr>
      <w:r w:rsidRPr="007861AE">
        <w:rPr>
          <w:rFonts w:ascii="Trebuchet MS" w:hAnsi="Trebuchet MS" w:cs="Arial"/>
          <w14:ligatures w14:val="none"/>
        </w:rPr>
        <w:lastRenderedPageBreak/>
        <w:t xml:space="preserve">- rețea de canalizare menajeră: </w:t>
      </w:r>
      <w:r w:rsidRPr="007861AE">
        <w:rPr>
          <w:rFonts w:ascii="Trebuchet MS" w:hAnsi="Trebuchet MS" w:cs="Arial"/>
          <w:lang w:val="pt-BR"/>
          <w14:ligatures w14:val="none"/>
        </w:rPr>
        <w:t xml:space="preserve">conducte PVC </w:t>
      </w:r>
      <w:r w:rsidRPr="007861AE">
        <w:rPr>
          <w:rFonts w:ascii="Trebuchet MS" w:hAnsi="Trebuchet MS" w:cs="Arial"/>
          <w:bCs/>
          <w:lang w:val="it-IT"/>
          <w14:ligatures w14:val="none"/>
        </w:rPr>
        <w:t xml:space="preserve">-KG </w:t>
      </w:r>
      <w:r w:rsidRPr="007861AE">
        <w:rPr>
          <w:rFonts w:ascii="Trebuchet MS" w:hAnsi="Trebuchet MS" w:cs="Arial"/>
          <w:lang w:val="pt-BR"/>
          <w14:ligatures w14:val="none"/>
        </w:rPr>
        <w:t>cu Dn = 160 mm și L=15 m</w:t>
      </w:r>
      <w:r w:rsidRPr="007861AE">
        <w:rPr>
          <w:rFonts w:ascii="Trebuchet MS" w:hAnsi="Trebuchet MS" w:cs="Arial"/>
          <w:lang w:val="it-IT"/>
          <w14:ligatures w14:val="none"/>
        </w:rPr>
        <w:t>;</w:t>
      </w:r>
    </w:p>
    <w:p w14:paraId="02C2B031" w14:textId="77777777" w:rsidR="007861AE" w:rsidRPr="007861AE" w:rsidRDefault="007861AE" w:rsidP="007861AE">
      <w:pPr>
        <w:spacing w:after="0"/>
        <w:jc w:val="both"/>
        <w:rPr>
          <w:rFonts w:ascii="Trebuchet MS" w:hAnsi="Trebuchet MS" w:cs="Arial"/>
          <w:lang w:val="it-IT"/>
          <w14:ligatures w14:val="none"/>
        </w:rPr>
      </w:pPr>
      <w:r w:rsidRPr="007861AE">
        <w:rPr>
          <w:rFonts w:ascii="Trebuchet MS" w:hAnsi="Trebuchet MS" w:cs="Arial"/>
          <w:b/>
          <w:bCs/>
          <w:lang w:val="it-IT"/>
          <w14:ligatures w14:val="none"/>
        </w:rPr>
        <w:t>~ evacuarea apelor</w:t>
      </w:r>
      <w:r w:rsidRPr="007861AE">
        <w:rPr>
          <w:rFonts w:ascii="Trebuchet MS" w:hAnsi="Trebuchet MS" w:cs="Arial"/>
          <w:b/>
          <w:bCs/>
          <w:lang w:val="en-US"/>
          <w14:ligatures w14:val="none"/>
        </w:rPr>
        <w:t>:</w:t>
      </w:r>
      <w:r w:rsidRPr="007861AE">
        <w:rPr>
          <w:rFonts w:ascii="Trebuchet MS" w:hAnsi="Trebuchet MS" w:cs="Arial"/>
          <w:b/>
          <w:bCs/>
          <w:lang w:val="it-IT"/>
          <w14:ligatures w14:val="none"/>
        </w:rPr>
        <w:t xml:space="preserve"> </w:t>
      </w:r>
      <w:r w:rsidRPr="007861AE">
        <w:rPr>
          <w:rFonts w:ascii="Trebuchet MS" w:hAnsi="Trebuchet MS" w:cs="Arial"/>
          <w:bCs/>
          <w:lang w:val="it-IT"/>
          <w14:ligatures w14:val="none"/>
        </w:rPr>
        <w:t>apele</w:t>
      </w:r>
      <w:r w:rsidRPr="007861AE">
        <w:rPr>
          <w:rFonts w:ascii="Trebuchet MS" w:hAnsi="Trebuchet MS" w:cs="Arial"/>
          <w:lang w:val="es-ES"/>
          <w14:ligatures w14:val="none"/>
        </w:rPr>
        <w:t xml:space="preserve"> </w:t>
      </w:r>
      <w:proofErr w:type="spellStart"/>
      <w:r w:rsidRPr="007861AE">
        <w:rPr>
          <w:rFonts w:ascii="Trebuchet MS" w:hAnsi="Trebuchet MS" w:cs="Arial"/>
          <w:lang w:val="es-ES"/>
          <w14:ligatures w14:val="none"/>
        </w:rPr>
        <w:t>uzate</w:t>
      </w:r>
      <w:proofErr w:type="spellEnd"/>
      <w:r w:rsidRPr="007861AE">
        <w:rPr>
          <w:rFonts w:ascii="Trebuchet MS" w:hAnsi="Trebuchet MS" w:cs="Arial"/>
          <w:lang w:val="es-ES"/>
          <w14:ligatures w14:val="none"/>
        </w:rPr>
        <w:t xml:space="preserve"> </w:t>
      </w:r>
      <w:r w:rsidRPr="007861AE">
        <w:rPr>
          <w:rFonts w:ascii="Trebuchet MS" w:hAnsi="Trebuchet MS" w:cs="Arial"/>
          <w:lang w:val="it-IT"/>
          <w14:ligatures w14:val="none"/>
        </w:rPr>
        <w:t>menajere</w:t>
      </w:r>
      <w:r w:rsidRPr="007861AE">
        <w:rPr>
          <w:rFonts w:ascii="Trebuchet MS" w:hAnsi="Trebuchet MS"/>
          <w:b/>
          <w:lang w:val="it-IT"/>
          <w14:ligatures w14:val="none"/>
        </w:rPr>
        <w:t xml:space="preserve"> </w:t>
      </w:r>
      <w:r w:rsidRPr="007861AE">
        <w:rPr>
          <w:rFonts w:ascii="Trebuchet MS" w:hAnsi="Trebuchet MS" w:cs="Arial"/>
          <w:lang w:val="it-IT"/>
          <w14:ligatures w14:val="none"/>
        </w:rPr>
        <w:t>(Q</w:t>
      </w:r>
      <w:r w:rsidRPr="007861AE">
        <w:rPr>
          <w:rFonts w:ascii="Trebuchet MS" w:hAnsi="Trebuchet MS" w:cs="Arial"/>
          <w:vertAlign w:val="subscript"/>
          <w:lang w:val="it-IT"/>
          <w14:ligatures w14:val="none"/>
        </w:rPr>
        <w:t>uz zi max</w:t>
      </w:r>
      <w:r w:rsidRPr="007861AE">
        <w:rPr>
          <w:rFonts w:ascii="Trebuchet MS" w:hAnsi="Trebuchet MS" w:cs="Arial"/>
          <w:lang w:val="it-IT"/>
          <w14:ligatures w14:val="none"/>
        </w:rPr>
        <w:t>= 0,43 mc/zi</w:t>
      </w:r>
      <w:r w:rsidRPr="007861AE">
        <w:rPr>
          <w:rFonts w:ascii="Trebuchet MS" w:eastAsia="MS Mincho" w:hAnsi="Trebuchet MS" w:cs="Arial"/>
          <w14:ligatures w14:val="none"/>
        </w:rPr>
        <w:t>, Q</w:t>
      </w:r>
      <w:r w:rsidRPr="007861AE">
        <w:rPr>
          <w:rFonts w:ascii="Trebuchet MS" w:hAnsi="Trebuchet MS" w:cs="Arial"/>
          <w:vertAlign w:val="subscript"/>
          <w:lang w:val="it-IT"/>
          <w14:ligatures w14:val="none"/>
        </w:rPr>
        <w:t xml:space="preserve"> uz zi </w:t>
      </w:r>
      <w:r w:rsidRPr="007861AE">
        <w:rPr>
          <w:rFonts w:ascii="Trebuchet MS" w:eastAsia="MS Mincho" w:hAnsi="Trebuchet MS" w:cs="Arial"/>
          <w:vertAlign w:val="subscript"/>
          <w14:ligatures w14:val="none"/>
        </w:rPr>
        <w:t>med</w:t>
      </w:r>
      <w:r w:rsidRPr="007861AE">
        <w:rPr>
          <w:rFonts w:ascii="Trebuchet MS" w:eastAsia="MS Mincho" w:hAnsi="Trebuchet MS" w:cs="Arial"/>
          <w14:ligatures w14:val="none"/>
        </w:rPr>
        <w:t>= 0,35 mc/zi, Q</w:t>
      </w:r>
      <w:r w:rsidRPr="007861AE">
        <w:rPr>
          <w:rFonts w:ascii="Trebuchet MS" w:hAnsi="Trebuchet MS" w:cs="Arial"/>
          <w:vertAlign w:val="subscript"/>
          <w:lang w:val="it-IT"/>
          <w14:ligatures w14:val="none"/>
        </w:rPr>
        <w:t xml:space="preserve"> uz zi </w:t>
      </w:r>
      <w:r w:rsidRPr="007861AE">
        <w:rPr>
          <w:rFonts w:ascii="Trebuchet MS" w:eastAsia="MS Mincho" w:hAnsi="Trebuchet MS" w:cs="Arial"/>
          <w:vertAlign w:val="subscript"/>
          <w14:ligatures w14:val="none"/>
        </w:rPr>
        <w:t>min</w:t>
      </w:r>
      <w:r w:rsidRPr="007861AE">
        <w:rPr>
          <w:rFonts w:ascii="Trebuchet MS" w:eastAsia="MS Mincho" w:hAnsi="Trebuchet MS" w:cs="Arial"/>
          <w14:ligatures w14:val="none"/>
        </w:rPr>
        <w:t>= 0,28 mc/zi)</w:t>
      </w:r>
      <w:r w:rsidRPr="007861AE">
        <w:rPr>
          <w:rFonts w:ascii="Trebuchet MS" w:hAnsi="Trebuchet MS" w:cs="Arial"/>
          <w:lang w:val="it-IT"/>
          <w14:ligatures w14:val="none"/>
        </w:rPr>
        <w:t>,</w:t>
      </w:r>
      <w:r w:rsidRPr="007861AE">
        <w:rPr>
          <w:rFonts w:ascii="Trebuchet MS" w:hAnsi="Trebuchet MS"/>
          <w:lang w:val="it-IT"/>
          <w14:ligatures w14:val="none"/>
        </w:rPr>
        <w:t xml:space="preserve"> </w:t>
      </w:r>
      <w:r w:rsidRPr="007861AE">
        <w:rPr>
          <w:rFonts w:ascii="Trebuchet MS" w:hAnsi="Trebuchet MS" w:cs="Arial"/>
          <w:lang w:val="it-IT"/>
          <w14:ligatures w14:val="none"/>
        </w:rPr>
        <w:t xml:space="preserve">se vor descărca într-un bazin vidanjabil </w:t>
      </w:r>
      <w:r w:rsidRPr="007861AE">
        <w:rPr>
          <w:rFonts w:ascii="Trebuchet MS" w:eastAsia="MS Mincho" w:hAnsi="Trebuchet MS" w:cs="Arial"/>
          <w14:ligatures w14:val="none"/>
        </w:rPr>
        <w:t xml:space="preserve">subteran, etanș, cu volumul V= 8 mc, aferent  </w:t>
      </w:r>
      <w:r w:rsidRPr="007861AE">
        <w:rPr>
          <w:rFonts w:ascii="Trebuchet MS" w:hAnsi="Trebuchet MS" w:cs="Arial"/>
          <w14:ligatures w14:val="none"/>
        </w:rPr>
        <w:t>anexei agricole,</w:t>
      </w:r>
      <w:r w:rsidRPr="007861AE">
        <w:rPr>
          <w:rFonts w:ascii="Trebuchet MS" w:hAnsi="Trebuchet MS" w:cs="Arial"/>
          <w:lang w:val="it-IT"/>
          <w14:ligatures w14:val="none"/>
        </w:rPr>
        <w:t xml:space="preserve"> cu vidanjare periodică prin agenți economici specializați pentru transportul apelor uzate menajere.</w:t>
      </w:r>
      <w:r w:rsidRPr="007861AE">
        <w:rPr>
          <w:rFonts w:ascii="Trebuchet MS" w:hAnsi="Trebuchet MS" w:cs="Arial"/>
          <w:b/>
          <w:lang w:val="it-IT"/>
          <w14:ligatures w14:val="none"/>
        </w:rPr>
        <w:t xml:space="preserve"> </w:t>
      </w:r>
      <w:r w:rsidRPr="007861AE">
        <w:rPr>
          <w:rFonts w:ascii="Trebuchet MS" w:hAnsi="Trebuchet MS" w:cs="Arial"/>
          <w:lang w:val="it-IT"/>
          <w14:ligatures w14:val="none"/>
        </w:rPr>
        <w:t>Apele uzate stocate temporar în bazinul vidanjabil vor respecta prevederile HGR nr. 352/2005 pentru modificarea și completarea HG nr.</w:t>
      </w:r>
      <w:r w:rsidRPr="007861AE">
        <w:rPr>
          <w:rFonts w:ascii="Trebuchet MS" w:hAnsi="Trebuchet MS" w:cs="Arial"/>
          <w:lang w:val="fr-FR"/>
          <w14:ligatures w14:val="none"/>
        </w:rPr>
        <w:t>188/2002</w:t>
      </w:r>
      <w:r w:rsidRPr="007861AE">
        <w:rPr>
          <w:rFonts w:ascii="Trebuchet MS" w:hAnsi="Trebuchet MS" w:cs="Arial"/>
          <w:lang w:val="it-IT"/>
          <w14:ligatures w14:val="none"/>
        </w:rPr>
        <w:t>, (NTPA 002/2005);</w:t>
      </w:r>
    </w:p>
    <w:p w14:paraId="01EDEE18" w14:textId="77777777" w:rsidR="007861AE" w:rsidRPr="007861AE" w:rsidRDefault="007861AE" w:rsidP="007861AE">
      <w:pPr>
        <w:spacing w:after="0" w:line="240" w:lineRule="auto"/>
        <w:jc w:val="both"/>
        <w:rPr>
          <w:rFonts w:ascii="Trebuchet MS" w:hAnsi="Trebuchet MS" w:cs="Arial"/>
          <w14:ligatures w14:val="none"/>
        </w:rPr>
      </w:pPr>
      <w:r w:rsidRPr="007861AE">
        <w:rPr>
          <w:rFonts w:ascii="Trebuchet MS" w:hAnsi="Trebuchet MS" w:cs="Arial"/>
          <w:b/>
          <w:bCs/>
          <w:lang w:val="it-IT"/>
          <w14:ligatures w14:val="none"/>
        </w:rPr>
        <w:t>~ i</w:t>
      </w:r>
      <w:r w:rsidRPr="007861AE">
        <w:rPr>
          <w:rFonts w:ascii="Trebuchet MS" w:hAnsi="Trebuchet MS" w:cs="Arial"/>
          <w:b/>
          <w:lang w:val="it-IT"/>
          <w14:ligatures w14:val="none"/>
        </w:rPr>
        <w:t>nundabilitatea amplasamentelor</w:t>
      </w:r>
      <w:r w:rsidRPr="007861AE">
        <w:rPr>
          <w:rFonts w:ascii="Trebuchet MS" w:hAnsi="Trebuchet MS" w:cs="Arial"/>
          <w:b/>
          <w:lang w:val="en-US"/>
          <w14:ligatures w14:val="none"/>
        </w:rPr>
        <w:t xml:space="preserve">: </w:t>
      </w:r>
      <w:r w:rsidRPr="007861AE">
        <w:rPr>
          <w:rFonts w:ascii="Trebuchet MS" w:hAnsi="Trebuchet MS" w:cs="Arial"/>
          <w:lang w:val="en-US"/>
          <w14:ligatures w14:val="none"/>
        </w:rPr>
        <w:t xml:space="preserve">- conform </w:t>
      </w:r>
      <w:proofErr w:type="spellStart"/>
      <w:r w:rsidRPr="007861AE">
        <w:rPr>
          <w:rFonts w:ascii="Trebuchet MS" w:hAnsi="Trebuchet MS" w:cs="Arial"/>
          <w:lang w:val="en-US"/>
          <w14:ligatures w14:val="none"/>
        </w:rPr>
        <w:t>hărților</w:t>
      </w:r>
      <w:proofErr w:type="spellEnd"/>
      <w:r w:rsidRPr="007861AE">
        <w:rPr>
          <w:rFonts w:ascii="Trebuchet MS" w:hAnsi="Trebuchet MS" w:cs="Arial"/>
          <w:lang w:val="en-US"/>
          <w14:ligatures w14:val="none"/>
        </w:rPr>
        <w:t xml:space="preserve"> de hazard, </w:t>
      </w:r>
      <w:proofErr w:type="spellStart"/>
      <w:r w:rsidRPr="007861AE">
        <w:rPr>
          <w:rFonts w:ascii="Trebuchet MS" w:hAnsi="Trebuchet MS" w:cs="Arial"/>
          <w:lang w:val="en-US"/>
          <w14:ligatures w14:val="none"/>
        </w:rPr>
        <w:t>amplasamentele</w:t>
      </w:r>
      <w:proofErr w:type="spellEnd"/>
      <w:r w:rsidRPr="007861AE">
        <w:rPr>
          <w:rFonts w:ascii="Trebuchet MS" w:hAnsi="Trebuchet MS" w:cs="Arial"/>
          <w:lang w:val="en-US"/>
          <w14:ligatures w14:val="none"/>
        </w:rPr>
        <w:t xml:space="preserve"> se </w:t>
      </w:r>
      <w:proofErr w:type="spellStart"/>
      <w:r w:rsidRPr="007861AE">
        <w:rPr>
          <w:rFonts w:ascii="Trebuchet MS" w:hAnsi="Trebuchet MS" w:cs="Arial"/>
          <w:lang w:val="en-US"/>
          <w14:ligatures w14:val="none"/>
        </w:rPr>
        <w:t>află</w:t>
      </w:r>
      <w:proofErr w:type="spellEnd"/>
      <w:r w:rsidRPr="007861AE">
        <w:rPr>
          <w:rFonts w:ascii="Trebuchet MS" w:hAnsi="Trebuchet MS" w:cs="Arial"/>
          <w:lang w:val="en-US"/>
          <w14:ligatures w14:val="none"/>
        </w:rPr>
        <w:t xml:space="preserve"> </w:t>
      </w:r>
      <w:proofErr w:type="spellStart"/>
      <w:r w:rsidRPr="007861AE">
        <w:rPr>
          <w:rFonts w:ascii="Trebuchet MS" w:hAnsi="Trebuchet MS" w:cs="Arial"/>
          <w:lang w:val="en-US"/>
          <w14:ligatures w14:val="none"/>
        </w:rPr>
        <w:t>în</w:t>
      </w:r>
      <w:proofErr w:type="spellEnd"/>
      <w:r w:rsidRPr="007861AE">
        <w:rPr>
          <w:rFonts w:ascii="Trebuchet MS" w:hAnsi="Trebuchet MS" w:cs="Arial"/>
          <w:lang w:val="en-US"/>
          <w14:ligatures w14:val="none"/>
        </w:rPr>
        <w:t xml:space="preserve"> </w:t>
      </w:r>
      <w:proofErr w:type="spellStart"/>
      <w:r w:rsidRPr="007861AE">
        <w:rPr>
          <w:rFonts w:ascii="Trebuchet MS" w:hAnsi="Trebuchet MS" w:cs="Arial"/>
          <w:lang w:val="en-US"/>
          <w14:ligatures w14:val="none"/>
        </w:rPr>
        <w:t>afara</w:t>
      </w:r>
      <w:proofErr w:type="spellEnd"/>
      <w:r w:rsidRPr="007861AE">
        <w:rPr>
          <w:rFonts w:ascii="Trebuchet MS" w:hAnsi="Trebuchet MS" w:cs="Arial"/>
          <w:lang w:val="en-US"/>
          <w14:ligatures w14:val="none"/>
        </w:rPr>
        <w:t xml:space="preserve"> </w:t>
      </w:r>
      <w:proofErr w:type="spellStart"/>
      <w:r w:rsidRPr="007861AE">
        <w:rPr>
          <w:rFonts w:ascii="Trebuchet MS" w:hAnsi="Trebuchet MS" w:cs="Arial"/>
          <w:lang w:val="en-US"/>
          <w14:ligatures w14:val="none"/>
        </w:rPr>
        <w:t>zonei</w:t>
      </w:r>
      <w:proofErr w:type="spellEnd"/>
      <w:r w:rsidRPr="007861AE">
        <w:rPr>
          <w:rFonts w:ascii="Trebuchet MS" w:hAnsi="Trebuchet MS" w:cs="Arial"/>
          <w:lang w:val="en-US"/>
          <w14:ligatures w14:val="none"/>
        </w:rPr>
        <w:t xml:space="preserve"> </w:t>
      </w:r>
      <w:proofErr w:type="spellStart"/>
      <w:r w:rsidRPr="007861AE">
        <w:rPr>
          <w:rFonts w:ascii="Trebuchet MS" w:hAnsi="Trebuchet MS" w:cs="Arial"/>
          <w:lang w:val="en-US"/>
          <w14:ligatures w14:val="none"/>
        </w:rPr>
        <w:t>inundabile</w:t>
      </w:r>
      <w:proofErr w:type="spellEnd"/>
      <w:r w:rsidRPr="007861AE">
        <w:rPr>
          <w:rFonts w:ascii="Trebuchet MS" w:hAnsi="Trebuchet MS" w:cs="Arial"/>
          <w:lang w:val="en-US"/>
          <w14:ligatures w14:val="none"/>
        </w:rPr>
        <w:t xml:space="preserve"> a </w:t>
      </w:r>
      <w:proofErr w:type="spellStart"/>
      <w:r w:rsidRPr="007861AE">
        <w:rPr>
          <w:rFonts w:ascii="Trebuchet MS" w:hAnsi="Trebuchet MS" w:cs="Arial"/>
          <w:lang w:val="en-US"/>
          <w14:ligatures w14:val="none"/>
        </w:rPr>
        <w:t>cursului</w:t>
      </w:r>
      <w:proofErr w:type="spellEnd"/>
      <w:r w:rsidRPr="007861AE">
        <w:rPr>
          <w:rFonts w:ascii="Trebuchet MS" w:hAnsi="Trebuchet MS" w:cs="Arial"/>
          <w:lang w:val="en-US"/>
          <w14:ligatures w14:val="none"/>
        </w:rPr>
        <w:t xml:space="preserve"> de </w:t>
      </w:r>
      <w:proofErr w:type="spellStart"/>
      <w:r w:rsidRPr="007861AE">
        <w:rPr>
          <w:rFonts w:ascii="Trebuchet MS" w:hAnsi="Trebuchet MS" w:cs="Arial"/>
          <w:lang w:val="en-US"/>
          <w14:ligatures w14:val="none"/>
        </w:rPr>
        <w:t>apă</w:t>
      </w:r>
      <w:proofErr w:type="spellEnd"/>
      <w:r w:rsidRPr="007861AE">
        <w:rPr>
          <w:rFonts w:ascii="Trebuchet MS" w:hAnsi="Trebuchet MS" w:cs="Arial"/>
          <w:b/>
          <w:lang w:val="en-US"/>
          <w14:ligatures w14:val="none"/>
        </w:rPr>
        <w:t xml:space="preserve"> </w:t>
      </w:r>
      <w:r w:rsidRPr="007861AE">
        <w:rPr>
          <w:rFonts w:ascii="Trebuchet MS" w:hAnsi="Trebuchet MS" w:cs="Arial"/>
          <w:i/>
          <w14:ligatures w14:val="none"/>
        </w:rPr>
        <w:t>v. Cumpenei</w:t>
      </w:r>
      <w:r w:rsidRPr="007861AE">
        <w:rPr>
          <w:rFonts w:ascii="Trebuchet MS" w:hAnsi="Trebuchet MS" w:cs="Arial"/>
          <w14:ligatures w14:val="none"/>
        </w:rPr>
        <w:t xml:space="preserve"> (c</w:t>
      </w:r>
      <w:r w:rsidRPr="007861AE">
        <w:rPr>
          <w:rFonts w:ascii="Trebuchet MS" w:hAnsi="Trebuchet MS" w:cs="Arial"/>
          <w:lang w:val="it-IT"/>
          <w14:ligatures w14:val="none"/>
        </w:rPr>
        <w:t>od cadastral</w:t>
      </w:r>
      <w:r w:rsidRPr="007861AE">
        <w:rPr>
          <w:rFonts w:ascii="Trebuchet MS" w:hAnsi="Trebuchet MS" w:cs="Arial"/>
          <w14:ligatures w14:val="none"/>
        </w:rPr>
        <w:t>:II.2.012.00.00.00.0).</w:t>
      </w:r>
    </w:p>
    <w:p w14:paraId="1FD3BB3B" w14:textId="77777777" w:rsidR="007861AE" w:rsidRPr="007861AE" w:rsidRDefault="007861AE" w:rsidP="007861AE">
      <w:pPr>
        <w:spacing w:after="0" w:line="240" w:lineRule="auto"/>
        <w:jc w:val="both"/>
        <w:rPr>
          <w:rFonts w:ascii="Trebuchet MS" w:hAnsi="Trebuchet MS" w:cs="Arial"/>
          <w:i/>
          <w:lang w:val="es-ES"/>
          <w14:ligatures w14:val="none"/>
        </w:rPr>
      </w:pPr>
    </w:p>
    <w:p w14:paraId="1B595A54" w14:textId="7674D74A" w:rsidR="005E23B7" w:rsidRPr="005E23B7" w:rsidRDefault="005E23B7" w:rsidP="007861AE">
      <w:pPr>
        <w:spacing w:after="0" w:line="240" w:lineRule="auto"/>
        <w:ind w:left="-142"/>
        <w:jc w:val="both"/>
        <w:rPr>
          <w:rFonts w:ascii="Trebuchet MS" w:hAnsi="Trebuchet MS" w:cs="Arial"/>
        </w:rPr>
      </w:pPr>
      <w:r w:rsidRPr="005E23B7">
        <w:rPr>
          <w:rFonts w:ascii="Trebuchet MS" w:hAnsi="Trebuchet MS" w:cs="Arial"/>
          <w:b/>
          <w:bCs/>
          <w:i/>
          <w:iCs/>
          <w:lang w:val="es-ES"/>
        </w:rPr>
        <w:t xml:space="preserve">     </w:t>
      </w:r>
      <w:proofErr w:type="spellStart"/>
      <w:r w:rsidRPr="005E23B7">
        <w:rPr>
          <w:rFonts w:ascii="Trebuchet MS" w:hAnsi="Trebuchet MS" w:cs="Arial"/>
          <w:b/>
          <w:bCs/>
          <w:i/>
          <w:iCs/>
          <w:lang w:val="es-ES"/>
        </w:rPr>
        <w:t>Energia</w:t>
      </w:r>
      <w:proofErr w:type="spellEnd"/>
      <w:r w:rsidRPr="005E23B7">
        <w:rPr>
          <w:rFonts w:ascii="Trebuchet MS" w:hAnsi="Trebuchet MS" w:cs="Arial"/>
          <w:b/>
          <w:bCs/>
          <w:i/>
          <w:iCs/>
          <w:lang w:val="es-ES"/>
        </w:rPr>
        <w:t xml:space="preserve"> </w:t>
      </w:r>
      <w:proofErr w:type="spellStart"/>
      <w:r w:rsidRPr="005E23B7">
        <w:rPr>
          <w:rFonts w:ascii="Trebuchet MS" w:hAnsi="Trebuchet MS" w:cs="Arial"/>
          <w:b/>
          <w:bCs/>
          <w:i/>
          <w:iCs/>
          <w:lang w:val="es-ES"/>
        </w:rPr>
        <w:t>electrică</w:t>
      </w:r>
      <w:proofErr w:type="spellEnd"/>
      <w:r w:rsidRPr="005E23B7">
        <w:rPr>
          <w:rFonts w:ascii="Trebuchet MS" w:hAnsi="Trebuchet MS" w:cs="Arial"/>
          <w:b/>
          <w:bCs/>
          <w:lang w:val="es-ES"/>
        </w:rPr>
        <w:t>:</w:t>
      </w:r>
      <w:r w:rsidRPr="005E23B7">
        <w:rPr>
          <w:rFonts w:ascii="Trebuchet MS" w:eastAsia="Times New Roman" w:hAnsi="Trebuchet MS"/>
        </w:rPr>
        <w:t xml:space="preserve"> </w:t>
      </w:r>
      <w:r w:rsidRPr="005E23B7">
        <w:rPr>
          <w:rFonts w:ascii="Trebuchet MS" w:hAnsi="Trebuchet MS" w:cs="Arial"/>
        </w:rPr>
        <w:t>alimentarea cu energie electrică a clădirilor se va realiza de la</w:t>
      </w:r>
      <w:r w:rsidRPr="005E23B7">
        <w:rPr>
          <w:rFonts w:ascii="Trebuchet MS" w:eastAsia="Times New Roman" w:hAnsi="Trebuchet MS"/>
        </w:rPr>
        <w:t xml:space="preserve"> </w:t>
      </w:r>
      <w:r w:rsidRPr="005E23B7">
        <w:rPr>
          <w:rFonts w:ascii="Trebuchet MS" w:hAnsi="Trebuchet MS" w:cs="Arial"/>
        </w:rPr>
        <w:t>reţeaua stradală existentă.</w:t>
      </w:r>
    </w:p>
    <w:p w14:paraId="4DEB152B" w14:textId="77777777" w:rsidR="005E23B7" w:rsidRPr="005E23B7" w:rsidRDefault="005E23B7" w:rsidP="005E23B7">
      <w:pPr>
        <w:spacing w:after="0" w:line="240" w:lineRule="auto"/>
        <w:jc w:val="both"/>
        <w:rPr>
          <w:rFonts w:ascii="Trebuchet MS" w:hAnsi="Trebuchet MS" w:cs="Arial"/>
          <w:noProof/>
          <w:lang w:val="pt-BR"/>
        </w:rPr>
      </w:pPr>
      <w:r w:rsidRPr="005E23B7">
        <w:rPr>
          <w:rFonts w:ascii="Trebuchet MS" w:hAnsi="Trebuchet MS" w:cs="Arial"/>
          <w:b/>
          <w:i/>
          <w:lang w:val="es-ES"/>
        </w:rPr>
        <w:t xml:space="preserve">     </w:t>
      </w:r>
      <w:proofErr w:type="spellStart"/>
      <w:r w:rsidRPr="005E23B7">
        <w:rPr>
          <w:rFonts w:ascii="Trebuchet MS" w:hAnsi="Trebuchet MS" w:cs="Arial"/>
          <w:b/>
          <w:i/>
          <w:lang w:val="es-ES"/>
        </w:rPr>
        <w:t>Energia</w:t>
      </w:r>
      <w:proofErr w:type="spellEnd"/>
      <w:r w:rsidRPr="005E23B7">
        <w:rPr>
          <w:rFonts w:ascii="Trebuchet MS" w:hAnsi="Trebuchet MS" w:cs="Arial"/>
          <w:b/>
          <w:i/>
          <w:lang w:val="es-ES"/>
        </w:rPr>
        <w:t xml:space="preserve"> </w:t>
      </w:r>
      <w:proofErr w:type="spellStart"/>
      <w:r w:rsidRPr="005E23B7">
        <w:rPr>
          <w:rFonts w:ascii="Trebuchet MS" w:hAnsi="Trebuchet MS" w:cs="Arial"/>
          <w:b/>
          <w:i/>
          <w:lang w:val="es-ES"/>
        </w:rPr>
        <w:t>termică</w:t>
      </w:r>
      <w:proofErr w:type="spellEnd"/>
      <w:r w:rsidRPr="005E23B7">
        <w:rPr>
          <w:rFonts w:ascii="Trebuchet MS" w:hAnsi="Trebuchet MS" w:cs="Arial"/>
          <w:lang w:val="es-ES"/>
        </w:rPr>
        <w:t xml:space="preserve">: va fi </w:t>
      </w:r>
      <w:proofErr w:type="spellStart"/>
      <w:r w:rsidRPr="005E23B7">
        <w:rPr>
          <w:rFonts w:ascii="Trebuchet MS" w:hAnsi="Trebuchet MS" w:cs="Arial"/>
          <w:lang w:val="es-ES"/>
        </w:rPr>
        <w:t>asigurată</w:t>
      </w:r>
      <w:proofErr w:type="spellEnd"/>
      <w:r w:rsidRPr="005E23B7">
        <w:rPr>
          <w:rFonts w:ascii="Trebuchet MS" w:hAnsi="Trebuchet MS" w:cs="Arial"/>
          <w:lang w:val="es-ES"/>
        </w:rPr>
        <w:t xml:space="preserve"> de o </w:t>
      </w:r>
      <w:proofErr w:type="spellStart"/>
      <w:r w:rsidRPr="005E23B7">
        <w:rPr>
          <w:rFonts w:ascii="Trebuchet MS" w:hAnsi="Trebuchet MS" w:cs="Arial"/>
          <w:lang w:val="es-ES"/>
        </w:rPr>
        <w:t>centală</w:t>
      </w:r>
      <w:proofErr w:type="spellEnd"/>
      <w:r w:rsidRPr="005E23B7">
        <w:rPr>
          <w:rFonts w:ascii="Trebuchet MS" w:hAnsi="Trebuchet MS" w:cs="Arial"/>
          <w:lang w:val="es-ES"/>
        </w:rPr>
        <w:t xml:space="preserve"> </w:t>
      </w:r>
      <w:proofErr w:type="spellStart"/>
      <w:r w:rsidRPr="005E23B7">
        <w:rPr>
          <w:rFonts w:ascii="Trebuchet MS" w:hAnsi="Trebuchet MS" w:cs="Arial"/>
          <w:lang w:val="es-ES"/>
        </w:rPr>
        <w:t>termică</w:t>
      </w:r>
      <w:proofErr w:type="spellEnd"/>
      <w:r w:rsidRPr="005E23B7">
        <w:rPr>
          <w:rFonts w:ascii="Trebuchet MS" w:hAnsi="Trebuchet MS" w:cs="Arial"/>
          <w:lang w:val="es-ES"/>
        </w:rPr>
        <w:t xml:space="preserve"> </w:t>
      </w:r>
      <w:proofErr w:type="spellStart"/>
      <w:r w:rsidRPr="005E23B7">
        <w:rPr>
          <w:rFonts w:ascii="Trebuchet MS" w:hAnsi="Trebuchet MS" w:cs="Arial"/>
          <w:lang w:val="es-ES"/>
        </w:rPr>
        <w:t>cu</w:t>
      </w:r>
      <w:proofErr w:type="spellEnd"/>
      <w:r w:rsidRPr="005E23B7">
        <w:rPr>
          <w:rFonts w:ascii="Trebuchet MS" w:hAnsi="Trebuchet MS" w:cs="Arial"/>
          <w:lang w:val="es-ES"/>
        </w:rPr>
        <w:t xml:space="preserve"> </w:t>
      </w:r>
      <w:proofErr w:type="spellStart"/>
      <w:r w:rsidRPr="005E23B7">
        <w:rPr>
          <w:rFonts w:ascii="Trebuchet MS" w:hAnsi="Trebuchet MS" w:cs="Arial"/>
          <w:lang w:val="es-ES"/>
        </w:rPr>
        <w:t>funcţionare</w:t>
      </w:r>
      <w:proofErr w:type="spellEnd"/>
      <w:r w:rsidRPr="005E23B7">
        <w:rPr>
          <w:rFonts w:ascii="Trebuchet MS" w:hAnsi="Trebuchet MS" w:cs="Arial"/>
          <w:lang w:val="es-ES"/>
        </w:rPr>
        <w:t xml:space="preserve"> pe </w:t>
      </w:r>
      <w:proofErr w:type="spellStart"/>
      <w:r w:rsidRPr="005E23B7">
        <w:rPr>
          <w:rFonts w:ascii="Trebuchet MS" w:hAnsi="Trebuchet MS" w:cs="Arial"/>
          <w:lang w:val="es-ES"/>
        </w:rPr>
        <w:t>combustibil</w:t>
      </w:r>
      <w:proofErr w:type="spellEnd"/>
      <w:r w:rsidRPr="005E23B7">
        <w:rPr>
          <w:rFonts w:ascii="Trebuchet MS" w:hAnsi="Trebuchet MS" w:cs="Arial"/>
          <w:lang w:val="es-ES"/>
        </w:rPr>
        <w:t xml:space="preserve"> </w:t>
      </w:r>
      <w:proofErr w:type="spellStart"/>
      <w:r w:rsidRPr="005E23B7">
        <w:rPr>
          <w:rFonts w:ascii="Trebuchet MS" w:hAnsi="Trebuchet MS" w:cs="Arial"/>
          <w:lang w:val="es-ES"/>
        </w:rPr>
        <w:t>solid</w:t>
      </w:r>
      <w:proofErr w:type="spellEnd"/>
      <w:r w:rsidRPr="005E23B7">
        <w:rPr>
          <w:rFonts w:ascii="Trebuchet MS" w:hAnsi="Trebuchet MS" w:cs="Arial"/>
          <w:lang w:val="es-ES"/>
        </w:rPr>
        <w:t xml:space="preserve"> (</w:t>
      </w:r>
      <w:proofErr w:type="spellStart"/>
      <w:r w:rsidRPr="005E23B7">
        <w:rPr>
          <w:rFonts w:ascii="Trebuchet MS" w:hAnsi="Trebuchet MS" w:cs="Arial"/>
          <w:lang w:val="es-ES"/>
        </w:rPr>
        <w:t>lemn</w:t>
      </w:r>
      <w:proofErr w:type="spellEnd"/>
      <w:r w:rsidRPr="005E23B7">
        <w:rPr>
          <w:rFonts w:ascii="Trebuchet MS" w:hAnsi="Trebuchet MS" w:cs="Arial"/>
          <w:lang w:val="es-ES"/>
        </w:rPr>
        <w:t>)</w:t>
      </w:r>
      <w:r w:rsidRPr="005E23B7">
        <w:rPr>
          <w:rFonts w:ascii="Trebuchet MS" w:hAnsi="Trebuchet MS" w:cs="Arial"/>
          <w:noProof/>
          <w:lang w:val="pt-BR"/>
        </w:rPr>
        <w:t xml:space="preserve"> pentru încălzirea spaţiilor de producţie şi administrtiv, cât şi producerea apei calde menajere. Energia necesară preparării apei calde va fi asigurată şi prin panouri solare în număr de 24 bucăţi.</w:t>
      </w:r>
    </w:p>
    <w:p w14:paraId="4E97E57E" w14:textId="77777777" w:rsidR="005E23B7" w:rsidRPr="005E23B7" w:rsidRDefault="005E23B7" w:rsidP="005E23B7">
      <w:pPr>
        <w:spacing w:after="0" w:line="240" w:lineRule="auto"/>
        <w:jc w:val="both"/>
        <w:rPr>
          <w:rFonts w:ascii="Trebuchet MS" w:hAnsi="Trebuchet MS" w:cs="Arial"/>
          <w:noProof/>
          <w:lang w:val="pt-BR"/>
        </w:rPr>
      </w:pPr>
    </w:p>
    <w:p w14:paraId="4ECF10F7" w14:textId="77777777" w:rsidR="005E23B7" w:rsidRPr="005E23B7" w:rsidRDefault="005E23B7" w:rsidP="005E23B7">
      <w:pPr>
        <w:spacing w:after="0" w:line="240" w:lineRule="auto"/>
        <w:ind w:firstLine="720"/>
        <w:jc w:val="both"/>
        <w:rPr>
          <w:rFonts w:ascii="Trebuchet MS" w:eastAsia="Times New Roman" w:hAnsi="Trebuchet MS" w:cs="Arial"/>
          <w:lang w:eastAsia="en-GB"/>
        </w:rPr>
      </w:pPr>
      <w:bookmarkStart w:id="1" w:name="__RefHeading__506_829542384"/>
      <w:bookmarkEnd w:id="1"/>
      <w:r w:rsidRPr="005E23B7">
        <w:rPr>
          <w:rFonts w:ascii="Trebuchet MS" w:hAnsi="Trebuchet MS" w:cs="Arial"/>
          <w:b/>
          <w:bCs/>
          <w:noProof/>
        </w:rPr>
        <w:t> b</w:t>
      </w:r>
      <w:r w:rsidRPr="005E23B7">
        <w:rPr>
          <w:rFonts w:ascii="Trebuchet MS" w:hAnsi="Trebuchet MS" w:cs="Arial"/>
          <w:b/>
          <w:bCs/>
          <w:noProof/>
          <w:vertAlign w:val="subscript"/>
        </w:rPr>
        <w:t>2</w:t>
      </w:r>
      <w:r w:rsidRPr="005E23B7">
        <w:rPr>
          <w:rFonts w:ascii="Trebuchet MS" w:hAnsi="Trebuchet MS" w:cs="Arial"/>
          <w:b/>
          <w:bCs/>
          <w:noProof/>
        </w:rPr>
        <w:t>)</w:t>
      </w:r>
      <w:r w:rsidRPr="005E23B7">
        <w:rPr>
          <w:rFonts w:ascii="Trebuchet MS" w:hAnsi="Trebuchet MS" w:cs="Arial"/>
          <w:noProof/>
        </w:rPr>
        <w:t> </w:t>
      </w:r>
      <w:r w:rsidRPr="005E23B7">
        <w:rPr>
          <w:rFonts w:ascii="Trebuchet MS" w:hAnsi="Trebuchet MS" w:cs="Arial"/>
          <w:b/>
          <w:i/>
          <w:noProof/>
        </w:rPr>
        <w:t xml:space="preserve">cumularea cu alte proiecte existente şi/sau aprobate: </w:t>
      </w:r>
      <w:r w:rsidRPr="005E23B7">
        <w:rPr>
          <w:rFonts w:ascii="Trebuchet MS" w:eastAsia="Times New Roman" w:hAnsi="Trebuchet MS" w:cs="Arial"/>
          <w:lang w:eastAsia="en-GB"/>
        </w:rPr>
        <w:t>proiectul propus nu se cumuleaza cu alte proiecte existente sau propuse. Ar putea fi un potential impact cumulat dacă proiectul ar fi executat în acelaşi timp cu alte proiecte din zonă, dar acest lucru, la momentul actual, este putin probabil, si nu s-ar manifesta decât pe o perioadă scurtă de timp, asupra factorului de mediu aer, datorită traficului mai ridicat şi activiăţtii de construcţie.</w:t>
      </w:r>
    </w:p>
    <w:p w14:paraId="78CAAD0B" w14:textId="77777777" w:rsidR="005E23B7" w:rsidRPr="005E23B7" w:rsidRDefault="005E23B7" w:rsidP="005E23B7">
      <w:pPr>
        <w:spacing w:after="0" w:line="240" w:lineRule="auto"/>
        <w:jc w:val="both"/>
        <w:rPr>
          <w:rFonts w:ascii="Trebuchet MS" w:eastAsia="Times New Roman" w:hAnsi="Trebuchet MS" w:cs="Arial"/>
          <w:color w:val="000000"/>
          <w:lang w:val="it-IT" w:eastAsia="en-GB"/>
        </w:rPr>
      </w:pPr>
      <w:r w:rsidRPr="005E23B7">
        <w:rPr>
          <w:rFonts w:ascii="Trebuchet MS" w:hAnsi="Trebuchet MS" w:cs="Arial"/>
          <w:b/>
          <w:bCs/>
          <w:i/>
          <w:noProof/>
        </w:rPr>
        <w:t>  </w:t>
      </w:r>
      <w:r w:rsidRPr="005E23B7">
        <w:rPr>
          <w:rFonts w:ascii="Trebuchet MS" w:hAnsi="Trebuchet MS" w:cs="Arial"/>
          <w:b/>
          <w:bCs/>
          <w:i/>
          <w:noProof/>
        </w:rPr>
        <w:tab/>
        <w:t> </w:t>
      </w:r>
      <w:r w:rsidRPr="005E23B7">
        <w:rPr>
          <w:rFonts w:ascii="Trebuchet MS" w:hAnsi="Trebuchet MS" w:cs="Arial"/>
          <w:b/>
          <w:bCs/>
          <w:noProof/>
        </w:rPr>
        <w:t>b</w:t>
      </w:r>
      <w:r w:rsidRPr="005E23B7">
        <w:rPr>
          <w:rFonts w:ascii="Trebuchet MS" w:hAnsi="Trebuchet MS" w:cs="Arial"/>
          <w:b/>
          <w:bCs/>
          <w:noProof/>
          <w:vertAlign w:val="subscript"/>
        </w:rPr>
        <w:t>3</w:t>
      </w:r>
      <w:r w:rsidRPr="005E23B7">
        <w:rPr>
          <w:rFonts w:ascii="Trebuchet MS" w:hAnsi="Trebuchet MS" w:cs="Arial"/>
          <w:b/>
          <w:bCs/>
          <w:noProof/>
        </w:rPr>
        <w:t>)</w:t>
      </w:r>
      <w:r w:rsidRPr="005E23B7">
        <w:rPr>
          <w:rFonts w:ascii="Trebuchet MS" w:hAnsi="Trebuchet MS" w:cs="Arial"/>
          <w:b/>
          <w:i/>
          <w:noProof/>
        </w:rPr>
        <w:t> utilizarea resurselor naturale, în special a solului, a terenurilor, a apei şi a biodiversităţii</w:t>
      </w:r>
      <w:r w:rsidRPr="005E23B7">
        <w:rPr>
          <w:rFonts w:ascii="Trebuchet MS" w:hAnsi="Trebuchet MS" w:cs="Arial"/>
          <w:noProof/>
        </w:rPr>
        <w:t>:</w:t>
      </w:r>
      <w:r w:rsidRPr="005E23B7">
        <w:rPr>
          <w:rFonts w:ascii="Trebuchet MS" w:hAnsi="Trebuchet MS" w:cs="Arial"/>
          <w:noProof/>
          <w:color w:val="0070C0"/>
        </w:rPr>
        <w:t xml:space="preserve"> </w:t>
      </w:r>
      <w:r w:rsidRPr="005E23B7">
        <w:rPr>
          <w:rFonts w:ascii="Trebuchet MS" w:eastAsia="SimSun" w:hAnsi="Trebuchet MS" w:cs="Arial"/>
          <w:lang w:eastAsia="ar-SA"/>
        </w:rPr>
        <w:t>resursa naturală utilizată pentru construcţia şi funcţionarea obiectivului din cadrul complexului este terenul utilizat pentru construcţie. Conform PUG  aprobat acesta are categoria de folosinţă agroindustrială nepoluantă. Pentru suprefeţele de teren afectate de lucrări se vor lua măsuri corespunzătoare pentru aducerea în timp la starea iniţială.</w:t>
      </w:r>
    </w:p>
    <w:p w14:paraId="125D6C9F" w14:textId="77777777" w:rsidR="005E23B7" w:rsidRPr="005E23B7" w:rsidRDefault="005E23B7" w:rsidP="005E23B7">
      <w:pPr>
        <w:spacing w:after="0" w:line="100" w:lineRule="atLeast"/>
        <w:ind w:firstLine="567"/>
        <w:jc w:val="both"/>
        <w:rPr>
          <w:rFonts w:ascii="Trebuchet MS" w:eastAsia="SimSun" w:hAnsi="Trebuchet MS" w:cs="Arial"/>
          <w:lang w:eastAsia="ar-SA"/>
        </w:rPr>
      </w:pPr>
      <w:r w:rsidRPr="005E23B7">
        <w:rPr>
          <w:rFonts w:ascii="Trebuchet MS" w:eastAsia="SimSun" w:hAnsi="Trebuchet MS" w:cs="Arial"/>
          <w:lang w:eastAsia="ar-SA"/>
        </w:rPr>
        <w:t>Pentru realizarea construcţiilor se propun materiale care să facă faţă necesităţilor constructive provenite din funcţiunea propusă. Toate materialele vor fi procurate pe bază de contracte, în vederea asigurării cantităţilor necesare şi a ritmuluide aprovizionare, de la firme terţe, specializate.</w:t>
      </w:r>
    </w:p>
    <w:p w14:paraId="251CB959" w14:textId="77777777" w:rsidR="005E23B7" w:rsidRPr="005E23B7" w:rsidRDefault="005E23B7" w:rsidP="005E23B7">
      <w:pPr>
        <w:spacing w:after="0" w:line="240" w:lineRule="auto"/>
        <w:ind w:firstLine="720"/>
        <w:jc w:val="both"/>
        <w:rPr>
          <w:rFonts w:ascii="Trebuchet MS" w:hAnsi="Trebuchet MS" w:cs="Arial"/>
          <w:noProof/>
        </w:rPr>
      </w:pPr>
      <w:r w:rsidRPr="005E23B7">
        <w:rPr>
          <w:rFonts w:ascii="Trebuchet MS" w:hAnsi="Trebuchet MS" w:cs="Arial"/>
          <w:b/>
          <w:bCs/>
          <w:noProof/>
        </w:rPr>
        <w:t>   b</w:t>
      </w:r>
      <w:r w:rsidRPr="005E23B7">
        <w:rPr>
          <w:rFonts w:ascii="Trebuchet MS" w:hAnsi="Trebuchet MS" w:cs="Arial"/>
          <w:b/>
          <w:bCs/>
          <w:noProof/>
          <w:vertAlign w:val="subscript"/>
        </w:rPr>
        <w:t>4</w:t>
      </w:r>
      <w:r w:rsidRPr="005E23B7">
        <w:rPr>
          <w:rFonts w:ascii="Trebuchet MS" w:hAnsi="Trebuchet MS" w:cs="Arial"/>
          <w:b/>
          <w:bCs/>
          <w:noProof/>
        </w:rPr>
        <w:t>)</w:t>
      </w:r>
      <w:r w:rsidRPr="005E23B7">
        <w:rPr>
          <w:rFonts w:ascii="Trebuchet MS" w:hAnsi="Trebuchet MS" w:cs="Arial"/>
          <w:noProof/>
        </w:rPr>
        <w:t> </w:t>
      </w:r>
      <w:r w:rsidRPr="005E23B7">
        <w:rPr>
          <w:rFonts w:ascii="Trebuchet MS" w:hAnsi="Trebuchet MS" w:cs="Arial"/>
          <w:b/>
          <w:i/>
          <w:noProof/>
        </w:rPr>
        <w:t>cantitatea şi tipurile de deşeuri generate/gestionate:</w:t>
      </w:r>
      <w:r w:rsidRPr="005E23B7">
        <w:rPr>
          <w:rFonts w:ascii="Trebuchet MS" w:hAnsi="Trebuchet MS" w:cs="Arial"/>
          <w:noProof/>
        </w:rPr>
        <w:t xml:space="preserve"> </w:t>
      </w:r>
    </w:p>
    <w:p w14:paraId="59FF5DE7" w14:textId="77777777" w:rsidR="005E23B7" w:rsidRPr="005E23B7" w:rsidRDefault="005E23B7" w:rsidP="005E23B7">
      <w:pPr>
        <w:spacing w:after="0" w:line="240" w:lineRule="auto"/>
        <w:jc w:val="both"/>
        <w:rPr>
          <w:rFonts w:ascii="Trebuchet MS" w:hAnsi="Trebuchet MS" w:cs="Arial"/>
          <w:noProof/>
          <w:lang w:val="fr-FR"/>
        </w:rPr>
      </w:pPr>
      <w:r w:rsidRPr="005E23B7">
        <w:rPr>
          <w:rFonts w:ascii="Trebuchet MS" w:hAnsi="Trebuchet MS" w:cs="Arial"/>
          <w:noProof/>
        </w:rPr>
        <w:t>- vor rezulta deşeuri specifice lucrărilor de construcţii care vor fi gestionate</w:t>
      </w:r>
      <w:r w:rsidRPr="005E23B7">
        <w:rPr>
          <w:rFonts w:ascii="Trebuchet MS" w:hAnsi="Trebuchet MS" w:cs="Arial"/>
        </w:rPr>
        <w:t xml:space="preserve"> conform OUG nr. 92/2021</w:t>
      </w:r>
      <w:r w:rsidRPr="005E23B7">
        <w:rPr>
          <w:rFonts w:ascii="Trebuchet MS" w:hAnsi="Trebuchet MS" w:cs="Arial"/>
          <w:bCs/>
        </w:rPr>
        <w:t xml:space="preserve"> privind regimul deşeurilor, acestea vor fi </w:t>
      </w:r>
      <w:r w:rsidRPr="005E23B7">
        <w:rPr>
          <w:rFonts w:ascii="Trebuchet MS" w:hAnsi="Trebuchet MS" w:cs="Arial"/>
          <w:bCs/>
          <w:iCs/>
        </w:rPr>
        <w:t>colectate selectiv și se vor valorifica/elimina numai prin operatori economici autorizați</w:t>
      </w:r>
      <w:r w:rsidRPr="005E23B7">
        <w:rPr>
          <w:rFonts w:ascii="Trebuchet MS" w:hAnsi="Trebuchet MS" w:cs="Arial"/>
          <w:noProof/>
          <w:lang w:val="fr-FR"/>
        </w:rPr>
        <w:t>;</w:t>
      </w:r>
    </w:p>
    <w:p w14:paraId="34C24734" w14:textId="77777777" w:rsidR="005E23B7" w:rsidRPr="005E23B7" w:rsidRDefault="005E23B7" w:rsidP="005E23B7">
      <w:pPr>
        <w:spacing w:after="0" w:line="240" w:lineRule="auto"/>
        <w:ind w:firstLine="720"/>
        <w:jc w:val="both"/>
        <w:rPr>
          <w:rFonts w:ascii="Trebuchet MS" w:hAnsi="Trebuchet MS" w:cs="Arial"/>
          <w:noProof/>
        </w:rPr>
      </w:pPr>
      <w:r w:rsidRPr="005E23B7">
        <w:rPr>
          <w:rFonts w:ascii="Trebuchet MS" w:hAnsi="Trebuchet MS" w:cs="Arial"/>
          <w:b/>
          <w:bCs/>
          <w:noProof/>
        </w:rPr>
        <w:t>   b</w:t>
      </w:r>
      <w:r w:rsidRPr="005E23B7">
        <w:rPr>
          <w:rFonts w:ascii="Trebuchet MS" w:hAnsi="Trebuchet MS" w:cs="Arial"/>
          <w:b/>
          <w:bCs/>
          <w:noProof/>
          <w:vertAlign w:val="subscript"/>
        </w:rPr>
        <w:t>5</w:t>
      </w:r>
      <w:r w:rsidRPr="005E23B7">
        <w:rPr>
          <w:rFonts w:ascii="Trebuchet MS" w:hAnsi="Trebuchet MS" w:cs="Arial"/>
          <w:b/>
          <w:bCs/>
          <w:noProof/>
        </w:rPr>
        <w:t>)</w:t>
      </w:r>
      <w:r w:rsidRPr="005E23B7">
        <w:rPr>
          <w:rFonts w:ascii="Trebuchet MS" w:hAnsi="Trebuchet MS" w:cs="Arial"/>
          <w:noProof/>
        </w:rPr>
        <w:t> </w:t>
      </w:r>
      <w:r w:rsidRPr="005E23B7">
        <w:rPr>
          <w:rFonts w:ascii="Trebuchet MS" w:hAnsi="Trebuchet MS" w:cs="Arial"/>
          <w:b/>
          <w:i/>
          <w:noProof/>
        </w:rPr>
        <w:t>poluarea şi alte efecte negative:</w:t>
      </w:r>
      <w:r w:rsidRPr="005E23B7">
        <w:rPr>
          <w:rFonts w:ascii="Trebuchet MS" w:hAnsi="Trebuchet MS" w:cs="Arial"/>
          <w:noProof/>
        </w:rPr>
        <w:t xml:space="preserve"> nu există posibilitatea apariţiei unor emisii semnificative în niciunul din factorii de mediu dacă vor fi respectate următoarele măsuri:</w:t>
      </w:r>
    </w:p>
    <w:p w14:paraId="1C325907" w14:textId="77777777" w:rsidR="005E23B7" w:rsidRPr="005E23B7" w:rsidRDefault="005E23B7" w:rsidP="005E23B7">
      <w:pPr>
        <w:pStyle w:val="ListParagraph"/>
        <w:numPr>
          <w:ilvl w:val="0"/>
          <w:numId w:val="7"/>
        </w:numPr>
        <w:jc w:val="both"/>
        <w:rPr>
          <w:rFonts w:ascii="Trebuchet MS" w:hAnsi="Trebuchet MS" w:cs="Arial"/>
          <w:i/>
          <w:noProof/>
          <w:lang w:val="ro-RO"/>
        </w:rPr>
      </w:pPr>
      <w:r w:rsidRPr="005E23B7">
        <w:rPr>
          <w:rFonts w:ascii="Trebuchet MS" w:hAnsi="Trebuchet MS" w:cs="Arial"/>
          <w:i/>
          <w:noProof/>
          <w:lang w:val="ro-RO"/>
        </w:rPr>
        <w:t>pentru factorul de mediu apă:</w:t>
      </w:r>
    </w:p>
    <w:p w14:paraId="528E31CA" w14:textId="77777777" w:rsidR="005E23B7" w:rsidRPr="005E23B7" w:rsidRDefault="005E23B7" w:rsidP="005E23B7">
      <w:pPr>
        <w:pStyle w:val="ListParagraph"/>
        <w:numPr>
          <w:ilvl w:val="0"/>
          <w:numId w:val="9"/>
        </w:numPr>
        <w:spacing w:before="60" w:after="60"/>
        <w:contextualSpacing/>
        <w:jc w:val="both"/>
        <w:rPr>
          <w:rFonts w:ascii="Trebuchet MS" w:eastAsia="Times New Roman" w:hAnsi="Trebuchet MS" w:cs="Arial"/>
          <w:lang w:val="pt-BR" w:eastAsia="en-GB"/>
        </w:rPr>
      </w:pPr>
      <w:r w:rsidRPr="005E23B7">
        <w:rPr>
          <w:rFonts w:ascii="Trebuchet MS" w:eastAsia="Times New Roman" w:hAnsi="Trebuchet MS" w:cs="Arial"/>
          <w:lang w:val="pt-BR" w:eastAsia="en-GB"/>
        </w:rPr>
        <w:t>organizarea de şantier şi stocarea deşeurilor din construcţii în vrac nu se va realiza în apropierea şanturilor de gardă şi gurilor de colectare a apelor pluviale;</w:t>
      </w:r>
    </w:p>
    <w:p w14:paraId="341900D4" w14:textId="77777777" w:rsidR="005E23B7" w:rsidRPr="005E23B7" w:rsidRDefault="005E23B7" w:rsidP="005E23B7">
      <w:pPr>
        <w:pStyle w:val="ListParagraph"/>
        <w:numPr>
          <w:ilvl w:val="0"/>
          <w:numId w:val="9"/>
        </w:numPr>
        <w:contextualSpacing/>
        <w:jc w:val="both"/>
        <w:rPr>
          <w:rFonts w:ascii="Trebuchet MS" w:eastAsia="Times New Roman" w:hAnsi="Trebuchet MS" w:cs="Arial"/>
          <w:lang w:val="pt-BR" w:eastAsia="en-GB"/>
        </w:rPr>
      </w:pPr>
      <w:r w:rsidRPr="005E23B7">
        <w:rPr>
          <w:rFonts w:ascii="Trebuchet MS" w:eastAsia="Times New Roman" w:hAnsi="Trebuchet MS" w:cs="Arial"/>
          <w:lang w:val="pt-BR" w:eastAsia="en-GB"/>
        </w:rPr>
        <w:t>dotarea cu material absorbant şi intervenţie imediată în cazul în care se observă scurgeri de canalizare pluvială, respectiv menajeră pe amplasament, prevenindu-se ajungerea lor pe sol  şi în subsol;</w:t>
      </w:r>
    </w:p>
    <w:p w14:paraId="3E4194D1" w14:textId="77777777" w:rsidR="005E23B7" w:rsidRPr="005E23B7" w:rsidRDefault="005E23B7" w:rsidP="005E23B7">
      <w:pPr>
        <w:pStyle w:val="ListParagraph"/>
        <w:numPr>
          <w:ilvl w:val="0"/>
          <w:numId w:val="9"/>
        </w:numPr>
        <w:contextualSpacing/>
        <w:jc w:val="both"/>
        <w:rPr>
          <w:rFonts w:ascii="Trebuchet MS" w:eastAsia="Times New Roman" w:hAnsi="Trebuchet MS" w:cs="Arial"/>
          <w:lang w:val="pt-BR" w:eastAsia="en-GB"/>
        </w:rPr>
      </w:pPr>
      <w:r w:rsidRPr="005E23B7">
        <w:rPr>
          <w:rFonts w:ascii="Trebuchet MS" w:eastAsia="Times New Roman" w:hAnsi="Trebuchet MS" w:cs="Arial"/>
          <w:lang w:val="pt-BR" w:eastAsia="en-GB"/>
        </w:rPr>
        <w:t>toate produsele de natură chimică, inclusiv combustibili şi uleiuri, utilizate sau colectate de pe amplasament, precum şi cele pulverulente uşoare vor fi colectate în spaţii amenajate, ferite de acţiunea ploii sau a  vântului în recipienţi etanşi;</w:t>
      </w:r>
    </w:p>
    <w:p w14:paraId="74F6DA8F" w14:textId="77777777" w:rsidR="005E23B7" w:rsidRPr="005E23B7" w:rsidRDefault="005E23B7" w:rsidP="005E23B7">
      <w:pPr>
        <w:pStyle w:val="ListParagraph"/>
        <w:numPr>
          <w:ilvl w:val="0"/>
          <w:numId w:val="9"/>
        </w:numPr>
        <w:spacing w:before="60" w:after="60"/>
        <w:contextualSpacing/>
        <w:jc w:val="both"/>
        <w:rPr>
          <w:rFonts w:ascii="Trebuchet MS" w:eastAsia="Times New Roman" w:hAnsi="Trebuchet MS" w:cs="Arial"/>
          <w:lang w:val="it-IT" w:eastAsia="en-GB"/>
        </w:rPr>
      </w:pPr>
      <w:r w:rsidRPr="005E23B7">
        <w:rPr>
          <w:rFonts w:ascii="Trebuchet MS" w:eastAsia="Times New Roman" w:hAnsi="Trebuchet MS" w:cs="Arial"/>
          <w:lang w:val="it-IT" w:eastAsia="en-GB"/>
        </w:rPr>
        <w:t>utilajele şi vehicolele nu se vor spăla pe amplasament;</w:t>
      </w:r>
    </w:p>
    <w:p w14:paraId="3D2B887A" w14:textId="77777777" w:rsidR="005E23B7" w:rsidRPr="005E23B7" w:rsidRDefault="005E23B7" w:rsidP="005E23B7">
      <w:pPr>
        <w:pStyle w:val="ListParagraph"/>
        <w:numPr>
          <w:ilvl w:val="0"/>
          <w:numId w:val="9"/>
        </w:numPr>
        <w:spacing w:before="60" w:after="60"/>
        <w:contextualSpacing/>
        <w:jc w:val="both"/>
        <w:rPr>
          <w:rFonts w:ascii="Trebuchet MS" w:eastAsia="Times New Roman" w:hAnsi="Trebuchet MS" w:cs="Arial"/>
          <w:lang w:val="it-IT" w:eastAsia="en-GB"/>
        </w:rPr>
      </w:pPr>
      <w:r w:rsidRPr="005E23B7">
        <w:rPr>
          <w:rFonts w:ascii="Trebuchet MS" w:eastAsia="Times New Roman" w:hAnsi="Trebuchet MS" w:cs="Arial"/>
          <w:lang w:val="it-IT" w:eastAsia="en-GB"/>
        </w:rPr>
        <w:t xml:space="preserve">ca masură de protecţie se interzice, pe cât posibil reparaţiile utilajelor pe amplasament; </w:t>
      </w:r>
    </w:p>
    <w:p w14:paraId="4A1F72C8" w14:textId="77777777" w:rsidR="005E23B7" w:rsidRPr="005E23B7" w:rsidRDefault="005E23B7" w:rsidP="005E23B7">
      <w:pPr>
        <w:pStyle w:val="ListParagraph"/>
        <w:spacing w:before="60" w:after="60"/>
        <w:contextualSpacing/>
        <w:jc w:val="both"/>
        <w:rPr>
          <w:rFonts w:ascii="Trebuchet MS" w:eastAsia="Times New Roman" w:hAnsi="Trebuchet MS" w:cs="Arial"/>
          <w:color w:val="000000"/>
          <w:lang w:val="it-IT" w:eastAsia="en-GB"/>
        </w:rPr>
      </w:pPr>
    </w:p>
    <w:p w14:paraId="338340EB" w14:textId="77777777" w:rsidR="005E23B7" w:rsidRPr="005E23B7" w:rsidRDefault="005E23B7" w:rsidP="005E23B7">
      <w:pPr>
        <w:pStyle w:val="ListParagraph"/>
        <w:numPr>
          <w:ilvl w:val="0"/>
          <w:numId w:val="7"/>
        </w:numPr>
        <w:contextualSpacing/>
        <w:jc w:val="both"/>
        <w:rPr>
          <w:rFonts w:ascii="Trebuchet MS" w:eastAsia="Times New Roman" w:hAnsi="Trebuchet MS" w:cs="Arial"/>
          <w:i/>
          <w:color w:val="000000"/>
          <w:lang w:val="it-IT" w:eastAsia="en-GB"/>
        </w:rPr>
      </w:pPr>
      <w:r w:rsidRPr="005E23B7">
        <w:rPr>
          <w:rFonts w:ascii="Trebuchet MS" w:eastAsia="Times New Roman" w:hAnsi="Trebuchet MS" w:cs="Arial"/>
          <w:i/>
          <w:color w:val="000000"/>
          <w:lang w:val="it-IT" w:eastAsia="en-GB"/>
        </w:rPr>
        <w:t>pentru factorul de mediu aer:</w:t>
      </w:r>
    </w:p>
    <w:p w14:paraId="4D5E3E2E" w14:textId="77777777" w:rsidR="005E23B7" w:rsidRPr="005E23B7" w:rsidRDefault="005E23B7" w:rsidP="005E23B7">
      <w:pPr>
        <w:pStyle w:val="ListParagraph"/>
        <w:numPr>
          <w:ilvl w:val="0"/>
          <w:numId w:val="10"/>
        </w:numPr>
        <w:contextualSpacing/>
        <w:jc w:val="both"/>
        <w:rPr>
          <w:rFonts w:ascii="Trebuchet MS" w:eastAsia="Times New Roman" w:hAnsi="Trebuchet MS" w:cs="Arial"/>
          <w:lang w:val="fr-FR" w:eastAsia="en-GB"/>
        </w:rPr>
      </w:pPr>
      <w:proofErr w:type="spellStart"/>
      <w:proofErr w:type="gramStart"/>
      <w:r w:rsidRPr="005E23B7">
        <w:rPr>
          <w:rFonts w:ascii="Trebuchet MS" w:eastAsia="Times New Roman" w:hAnsi="Trebuchet MS" w:cs="Arial"/>
          <w:lang w:val="fr-FR" w:eastAsia="en-GB"/>
        </w:rPr>
        <w:t>folosirea</w:t>
      </w:r>
      <w:proofErr w:type="spellEnd"/>
      <w:proofErr w:type="gramEnd"/>
      <w:r w:rsidRPr="005E23B7">
        <w:rPr>
          <w:rFonts w:ascii="Trebuchet MS" w:eastAsia="Times New Roman" w:hAnsi="Trebuchet MS" w:cs="Arial"/>
          <w:lang w:val="fr-FR" w:eastAsia="en-GB"/>
        </w:rPr>
        <w:t xml:space="preserve"> de </w:t>
      </w:r>
      <w:proofErr w:type="spellStart"/>
      <w:r w:rsidRPr="005E23B7">
        <w:rPr>
          <w:rFonts w:ascii="Trebuchet MS" w:eastAsia="Times New Roman" w:hAnsi="Trebuchet MS" w:cs="Arial"/>
          <w:lang w:val="fr-FR" w:eastAsia="en-GB"/>
        </w:rPr>
        <w:t>utilaje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şi</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echipamente</w:t>
      </w:r>
      <w:proofErr w:type="spellEnd"/>
      <w:r w:rsidRPr="005E23B7">
        <w:rPr>
          <w:rFonts w:ascii="Trebuchet MS" w:eastAsia="Times New Roman" w:hAnsi="Trebuchet MS" w:cs="Arial"/>
          <w:lang w:val="fr-FR" w:eastAsia="en-GB"/>
        </w:rPr>
        <w:t xml:space="preserve"> moderne, </w:t>
      </w:r>
      <w:proofErr w:type="spellStart"/>
      <w:r w:rsidRPr="005E23B7">
        <w:rPr>
          <w:rFonts w:ascii="Trebuchet MS" w:eastAsia="Times New Roman" w:hAnsi="Trebuchet MS" w:cs="Arial"/>
          <w:lang w:val="fr-FR" w:eastAsia="en-GB"/>
        </w:rPr>
        <w:t>dotate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cu</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motoare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ale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căror</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emisii</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să</w:t>
      </w:r>
      <w:proofErr w:type="spellEnd"/>
      <w:r w:rsidRPr="005E23B7">
        <w:rPr>
          <w:rFonts w:ascii="Trebuchet MS" w:eastAsia="Times New Roman" w:hAnsi="Trebuchet MS" w:cs="Arial"/>
          <w:lang w:val="fr-FR" w:eastAsia="en-GB"/>
        </w:rPr>
        <w:t xml:space="preserve"> respecte </w:t>
      </w:r>
      <w:proofErr w:type="spellStart"/>
      <w:r w:rsidRPr="005E23B7">
        <w:rPr>
          <w:rFonts w:ascii="Trebuchet MS" w:eastAsia="Times New Roman" w:hAnsi="Trebuchet MS" w:cs="Arial"/>
          <w:lang w:val="fr-FR" w:eastAsia="en-GB"/>
        </w:rPr>
        <w:t>legislaţia</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în</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vigoare</w:t>
      </w:r>
      <w:proofErr w:type="spellEnd"/>
      <w:r w:rsidRPr="005E23B7">
        <w:rPr>
          <w:rFonts w:ascii="Trebuchet MS" w:eastAsia="Times New Roman" w:hAnsi="Trebuchet MS" w:cs="Arial"/>
          <w:lang w:val="fr-FR" w:eastAsia="en-GB"/>
        </w:rPr>
        <w:t>;</w:t>
      </w:r>
    </w:p>
    <w:p w14:paraId="33843724" w14:textId="77777777" w:rsidR="005E23B7" w:rsidRPr="005E23B7" w:rsidRDefault="005E23B7" w:rsidP="005E23B7">
      <w:pPr>
        <w:pStyle w:val="ListParagraph"/>
        <w:numPr>
          <w:ilvl w:val="0"/>
          <w:numId w:val="10"/>
        </w:numPr>
        <w:spacing w:before="60" w:after="60"/>
        <w:contextualSpacing/>
        <w:jc w:val="both"/>
        <w:rPr>
          <w:rFonts w:ascii="Trebuchet MS" w:eastAsia="Times New Roman" w:hAnsi="Trebuchet MS" w:cs="Arial"/>
          <w:lang w:val="fr-FR" w:eastAsia="en-GB"/>
        </w:rPr>
      </w:pPr>
      <w:proofErr w:type="spellStart"/>
      <w:proofErr w:type="gramStart"/>
      <w:r w:rsidRPr="005E23B7">
        <w:rPr>
          <w:rFonts w:ascii="Trebuchet MS" w:eastAsia="Times New Roman" w:hAnsi="Trebuchet MS" w:cs="Arial"/>
          <w:lang w:val="fr-FR" w:eastAsia="en-GB"/>
        </w:rPr>
        <w:t>reducerea</w:t>
      </w:r>
      <w:proofErr w:type="spellEnd"/>
      <w:proofErr w:type="gram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vitezei</w:t>
      </w:r>
      <w:proofErr w:type="spellEnd"/>
      <w:r w:rsidRPr="005E23B7">
        <w:rPr>
          <w:rFonts w:ascii="Trebuchet MS" w:eastAsia="Times New Roman" w:hAnsi="Trebuchet MS" w:cs="Arial"/>
          <w:lang w:val="fr-FR" w:eastAsia="en-GB"/>
        </w:rPr>
        <w:t xml:space="preserve"> de </w:t>
      </w:r>
      <w:proofErr w:type="spellStart"/>
      <w:r w:rsidRPr="005E23B7">
        <w:rPr>
          <w:rFonts w:ascii="Trebuchet MS" w:eastAsia="Times New Roman" w:hAnsi="Trebuchet MS" w:cs="Arial"/>
          <w:lang w:val="fr-FR" w:eastAsia="en-GB"/>
        </w:rPr>
        <w:t>circulaţie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pe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drumurile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publice</w:t>
      </w:r>
      <w:proofErr w:type="spellEnd"/>
      <w:r w:rsidRPr="005E23B7">
        <w:rPr>
          <w:rFonts w:ascii="Trebuchet MS" w:eastAsia="Times New Roman" w:hAnsi="Trebuchet MS" w:cs="Arial"/>
          <w:lang w:val="fr-FR" w:eastAsia="en-GB"/>
        </w:rPr>
        <w:t xml:space="preserve"> a </w:t>
      </w:r>
      <w:proofErr w:type="spellStart"/>
      <w:r w:rsidRPr="005E23B7">
        <w:rPr>
          <w:rFonts w:ascii="Trebuchet MS" w:eastAsia="Times New Roman" w:hAnsi="Trebuchet MS" w:cs="Arial"/>
          <w:lang w:val="fr-FR" w:eastAsia="en-GB"/>
        </w:rPr>
        <w:t>vehiculelor</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grele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pentru</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transportul</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echipamentelor</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şi</w:t>
      </w:r>
      <w:proofErr w:type="spellEnd"/>
      <w:r w:rsidRPr="005E23B7">
        <w:rPr>
          <w:rFonts w:ascii="Trebuchet MS" w:eastAsia="Times New Roman" w:hAnsi="Trebuchet MS" w:cs="Arial"/>
          <w:lang w:val="fr-FR" w:eastAsia="en-GB"/>
        </w:rPr>
        <w:t xml:space="preserve"> a </w:t>
      </w:r>
      <w:proofErr w:type="spellStart"/>
      <w:r w:rsidRPr="005E23B7">
        <w:rPr>
          <w:rFonts w:ascii="Trebuchet MS" w:eastAsia="Times New Roman" w:hAnsi="Trebuchet MS" w:cs="Arial"/>
          <w:lang w:val="fr-FR" w:eastAsia="en-GB"/>
        </w:rPr>
        <w:t>materialelor</w:t>
      </w:r>
      <w:proofErr w:type="spellEnd"/>
      <w:r w:rsidRPr="005E23B7">
        <w:rPr>
          <w:rFonts w:ascii="Trebuchet MS" w:eastAsia="Times New Roman" w:hAnsi="Trebuchet MS" w:cs="Arial"/>
          <w:lang w:val="fr-FR" w:eastAsia="en-GB"/>
        </w:rPr>
        <w:t>;</w:t>
      </w:r>
    </w:p>
    <w:p w14:paraId="72441E0B" w14:textId="77777777" w:rsidR="005E23B7" w:rsidRPr="005E23B7" w:rsidRDefault="005E23B7" w:rsidP="005E23B7">
      <w:pPr>
        <w:pStyle w:val="ListParagraph"/>
        <w:numPr>
          <w:ilvl w:val="0"/>
          <w:numId w:val="10"/>
        </w:numPr>
        <w:spacing w:before="60" w:after="60"/>
        <w:contextualSpacing/>
        <w:jc w:val="both"/>
        <w:rPr>
          <w:rFonts w:ascii="Trebuchet MS" w:eastAsia="Times New Roman" w:hAnsi="Trebuchet MS" w:cs="Arial"/>
          <w:lang w:val="fr-FR" w:eastAsia="en-GB"/>
        </w:rPr>
      </w:pPr>
      <w:proofErr w:type="gramStart"/>
      <w:r w:rsidRPr="005E23B7">
        <w:rPr>
          <w:rFonts w:ascii="Trebuchet MS" w:eastAsia="Times New Roman" w:hAnsi="Trebuchet MS" w:cs="Arial"/>
          <w:lang w:val="fr-FR" w:eastAsia="en-GB"/>
        </w:rPr>
        <w:t>se</w:t>
      </w:r>
      <w:proofErr w:type="gramEnd"/>
      <w:r w:rsidRPr="005E23B7">
        <w:rPr>
          <w:rFonts w:ascii="Trebuchet MS" w:eastAsia="Times New Roman" w:hAnsi="Trebuchet MS" w:cs="Arial"/>
          <w:lang w:val="fr-FR" w:eastAsia="en-GB"/>
        </w:rPr>
        <w:t xml:space="preserve"> vor </w:t>
      </w:r>
      <w:proofErr w:type="spellStart"/>
      <w:r w:rsidRPr="005E23B7">
        <w:rPr>
          <w:rFonts w:ascii="Trebuchet MS" w:eastAsia="Times New Roman" w:hAnsi="Trebuchet MS" w:cs="Arial"/>
          <w:lang w:val="fr-FR" w:eastAsia="en-GB"/>
        </w:rPr>
        <w:t>utiliza</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mijloace</w:t>
      </w:r>
      <w:proofErr w:type="spellEnd"/>
      <w:r w:rsidRPr="005E23B7">
        <w:rPr>
          <w:rFonts w:ascii="Trebuchet MS" w:eastAsia="Times New Roman" w:hAnsi="Trebuchet MS" w:cs="Arial"/>
          <w:lang w:val="fr-FR" w:eastAsia="en-GB"/>
        </w:rPr>
        <w:t xml:space="preserve"> de transport </w:t>
      </w:r>
      <w:proofErr w:type="spellStart"/>
      <w:r w:rsidRPr="005E23B7">
        <w:rPr>
          <w:rFonts w:ascii="Trebuchet MS" w:eastAsia="Times New Roman" w:hAnsi="Trebuchet MS" w:cs="Arial"/>
          <w:lang w:val="fr-FR" w:eastAsia="en-GB"/>
        </w:rPr>
        <w:t>acoperite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pentru</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materialele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şi</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deşeurile</w:t>
      </w:r>
      <w:proofErr w:type="spellEnd"/>
      <w:r w:rsidRPr="005E23B7">
        <w:rPr>
          <w:rFonts w:ascii="Trebuchet MS" w:eastAsia="Times New Roman" w:hAnsi="Trebuchet MS" w:cs="Arial"/>
          <w:lang w:val="fr-FR" w:eastAsia="en-GB"/>
        </w:rPr>
        <w:t xml:space="preserve"> ce pot </w:t>
      </w:r>
      <w:proofErr w:type="spellStart"/>
      <w:r w:rsidRPr="005E23B7">
        <w:rPr>
          <w:rFonts w:ascii="Trebuchet MS" w:eastAsia="Times New Roman" w:hAnsi="Trebuchet MS" w:cs="Arial"/>
          <w:lang w:val="fr-FR" w:eastAsia="en-GB"/>
        </w:rPr>
        <w:t>produce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emisii</w:t>
      </w:r>
      <w:proofErr w:type="spellEnd"/>
      <w:r w:rsidRPr="005E23B7">
        <w:rPr>
          <w:rFonts w:ascii="Trebuchet MS" w:eastAsia="Times New Roman" w:hAnsi="Trebuchet MS" w:cs="Arial"/>
          <w:lang w:val="fr-FR" w:eastAsia="en-GB"/>
        </w:rPr>
        <w:t xml:space="preserve"> de </w:t>
      </w:r>
      <w:proofErr w:type="spellStart"/>
      <w:r w:rsidRPr="005E23B7">
        <w:rPr>
          <w:rFonts w:ascii="Trebuchet MS" w:eastAsia="Times New Roman" w:hAnsi="Trebuchet MS" w:cs="Arial"/>
          <w:lang w:val="fr-FR" w:eastAsia="en-GB"/>
        </w:rPr>
        <w:t>pulberi</w:t>
      </w:r>
      <w:proofErr w:type="spellEnd"/>
      <w:r w:rsidRPr="005E23B7">
        <w:rPr>
          <w:rFonts w:ascii="Trebuchet MS" w:eastAsia="Times New Roman" w:hAnsi="Trebuchet MS" w:cs="Arial"/>
          <w:lang w:val="fr-FR" w:eastAsia="en-GB"/>
        </w:rPr>
        <w:t> ;</w:t>
      </w:r>
    </w:p>
    <w:p w14:paraId="3A416E27" w14:textId="77777777" w:rsidR="005E23B7" w:rsidRPr="005E23B7" w:rsidRDefault="005E23B7" w:rsidP="005E23B7">
      <w:pPr>
        <w:pStyle w:val="ListParagraph"/>
        <w:numPr>
          <w:ilvl w:val="0"/>
          <w:numId w:val="10"/>
        </w:numPr>
        <w:spacing w:before="60" w:after="60"/>
        <w:contextualSpacing/>
        <w:jc w:val="both"/>
        <w:rPr>
          <w:rFonts w:ascii="Trebuchet MS" w:eastAsia="Times New Roman" w:hAnsi="Trebuchet MS" w:cs="Arial"/>
          <w:lang w:val="fr-FR" w:eastAsia="en-GB"/>
        </w:rPr>
      </w:pPr>
      <w:proofErr w:type="spellStart"/>
      <w:proofErr w:type="gramStart"/>
      <w:r w:rsidRPr="005E23B7">
        <w:rPr>
          <w:rFonts w:ascii="Trebuchet MS" w:eastAsia="Times New Roman" w:hAnsi="Trebuchet MS" w:cs="Arial"/>
          <w:lang w:val="fr-FR" w:eastAsia="en-GB"/>
        </w:rPr>
        <w:t>stropirea</w:t>
      </w:r>
      <w:proofErr w:type="spellEnd"/>
      <w:proofErr w:type="gram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cu</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apă</w:t>
      </w:r>
      <w:proofErr w:type="spellEnd"/>
      <w:r w:rsidRPr="005E23B7">
        <w:rPr>
          <w:rFonts w:ascii="Trebuchet MS" w:eastAsia="Times New Roman" w:hAnsi="Trebuchet MS" w:cs="Arial"/>
          <w:lang w:val="fr-FR" w:eastAsia="en-GB"/>
        </w:rPr>
        <w:t xml:space="preserve"> a </w:t>
      </w:r>
      <w:proofErr w:type="spellStart"/>
      <w:r w:rsidRPr="005E23B7">
        <w:rPr>
          <w:rFonts w:ascii="Trebuchet MS" w:eastAsia="Times New Roman" w:hAnsi="Trebuchet MS" w:cs="Arial"/>
          <w:lang w:val="fr-FR" w:eastAsia="en-GB"/>
        </w:rPr>
        <w:t>deşeurilor</w:t>
      </w:r>
      <w:proofErr w:type="spellEnd"/>
      <w:r w:rsidRPr="005E23B7">
        <w:rPr>
          <w:rFonts w:ascii="Trebuchet MS" w:eastAsia="Times New Roman" w:hAnsi="Trebuchet MS" w:cs="Arial"/>
          <w:lang w:val="fr-FR" w:eastAsia="en-GB"/>
        </w:rPr>
        <w:t xml:space="preserve"> de </w:t>
      </w:r>
      <w:proofErr w:type="spellStart"/>
      <w:r w:rsidRPr="005E23B7">
        <w:rPr>
          <w:rFonts w:ascii="Trebuchet MS" w:eastAsia="Times New Roman" w:hAnsi="Trebuchet MS" w:cs="Arial"/>
          <w:lang w:val="fr-FR" w:eastAsia="en-GB"/>
        </w:rPr>
        <w:t>construcţie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depozitate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temporar</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pe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amplasament</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în</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perioadele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lipsite</w:t>
      </w:r>
      <w:proofErr w:type="spellEnd"/>
      <w:r w:rsidRPr="005E23B7">
        <w:rPr>
          <w:rFonts w:ascii="Trebuchet MS" w:eastAsia="Times New Roman" w:hAnsi="Trebuchet MS" w:cs="Arial"/>
          <w:lang w:val="fr-FR" w:eastAsia="en-GB"/>
        </w:rPr>
        <w:t xml:space="preserve"> de </w:t>
      </w:r>
      <w:proofErr w:type="spellStart"/>
      <w:r w:rsidRPr="005E23B7">
        <w:rPr>
          <w:rFonts w:ascii="Trebuchet MS" w:eastAsia="Times New Roman" w:hAnsi="Trebuchet MS" w:cs="Arial"/>
          <w:lang w:val="fr-FR" w:eastAsia="en-GB"/>
        </w:rPr>
        <w:t>precipitaţii</w:t>
      </w:r>
      <w:proofErr w:type="spellEnd"/>
      <w:r w:rsidRPr="005E23B7">
        <w:rPr>
          <w:rFonts w:ascii="Trebuchet MS" w:eastAsia="Times New Roman" w:hAnsi="Trebuchet MS" w:cs="Arial"/>
          <w:lang w:val="fr-FR" w:eastAsia="en-GB"/>
        </w:rPr>
        <w:t>;</w:t>
      </w:r>
    </w:p>
    <w:p w14:paraId="7B2BA635" w14:textId="77777777" w:rsidR="005E23B7" w:rsidRPr="005E23B7" w:rsidRDefault="005E23B7" w:rsidP="005E23B7">
      <w:pPr>
        <w:pStyle w:val="ListParagraph"/>
        <w:numPr>
          <w:ilvl w:val="0"/>
          <w:numId w:val="10"/>
        </w:numPr>
        <w:spacing w:before="60" w:after="60"/>
        <w:contextualSpacing/>
        <w:jc w:val="both"/>
        <w:rPr>
          <w:rFonts w:ascii="Trebuchet MS" w:eastAsia="Times New Roman" w:hAnsi="Trebuchet MS" w:cs="Arial"/>
          <w:lang w:val="fr-FR" w:eastAsia="en-GB"/>
        </w:rPr>
      </w:pPr>
      <w:proofErr w:type="spellStart"/>
      <w:proofErr w:type="gramStart"/>
      <w:r w:rsidRPr="005E23B7">
        <w:rPr>
          <w:rFonts w:ascii="Trebuchet MS" w:eastAsia="Times New Roman" w:hAnsi="Trebuchet MS" w:cs="Arial"/>
          <w:lang w:val="fr-FR" w:eastAsia="en-GB"/>
        </w:rPr>
        <w:lastRenderedPageBreak/>
        <w:t>diminuarea</w:t>
      </w:r>
      <w:proofErr w:type="spellEnd"/>
      <w:proofErr w:type="gramEnd"/>
      <w:r w:rsidRPr="005E23B7">
        <w:rPr>
          <w:rFonts w:ascii="Trebuchet MS" w:eastAsia="Times New Roman" w:hAnsi="Trebuchet MS" w:cs="Arial"/>
          <w:lang w:val="fr-FR" w:eastAsia="en-GB"/>
        </w:rPr>
        <w:t xml:space="preserve"> la </w:t>
      </w:r>
      <w:proofErr w:type="spellStart"/>
      <w:r w:rsidRPr="005E23B7">
        <w:rPr>
          <w:rFonts w:ascii="Trebuchet MS" w:eastAsia="Times New Roman" w:hAnsi="Trebuchet MS" w:cs="Arial"/>
          <w:lang w:val="fr-FR" w:eastAsia="en-GB"/>
        </w:rPr>
        <w:t>minim</w:t>
      </w:r>
      <w:proofErr w:type="spellEnd"/>
      <w:r w:rsidRPr="005E23B7">
        <w:rPr>
          <w:rFonts w:ascii="Trebuchet MS" w:eastAsia="Times New Roman" w:hAnsi="Trebuchet MS" w:cs="Arial"/>
          <w:lang w:val="fr-FR" w:eastAsia="en-GB"/>
        </w:rPr>
        <w:t xml:space="preserve"> a </w:t>
      </w:r>
      <w:proofErr w:type="spellStart"/>
      <w:r w:rsidRPr="005E23B7">
        <w:rPr>
          <w:rFonts w:ascii="Trebuchet MS" w:eastAsia="Times New Roman" w:hAnsi="Trebuchet MS" w:cs="Arial"/>
          <w:lang w:val="fr-FR" w:eastAsia="en-GB"/>
        </w:rPr>
        <w:t>înălţimii</w:t>
      </w:r>
      <w:proofErr w:type="spellEnd"/>
      <w:r w:rsidRPr="005E23B7">
        <w:rPr>
          <w:rFonts w:ascii="Trebuchet MS" w:eastAsia="Times New Roman" w:hAnsi="Trebuchet MS" w:cs="Arial"/>
          <w:lang w:val="fr-FR" w:eastAsia="en-GB"/>
        </w:rPr>
        <w:t xml:space="preserve"> de </w:t>
      </w:r>
      <w:proofErr w:type="spellStart"/>
      <w:r w:rsidRPr="005E23B7">
        <w:rPr>
          <w:rFonts w:ascii="Trebuchet MS" w:eastAsia="Times New Roman" w:hAnsi="Trebuchet MS" w:cs="Arial"/>
          <w:lang w:val="fr-FR" w:eastAsia="en-GB"/>
        </w:rPr>
        <w:t>descărcare</w:t>
      </w:r>
      <w:proofErr w:type="spellEnd"/>
      <w:r w:rsidRPr="005E23B7">
        <w:rPr>
          <w:rFonts w:ascii="Trebuchet MS" w:eastAsia="Times New Roman" w:hAnsi="Trebuchet MS" w:cs="Arial"/>
          <w:lang w:val="fr-FR" w:eastAsia="en-GB"/>
        </w:rPr>
        <w:t xml:space="preserve"> a </w:t>
      </w:r>
      <w:proofErr w:type="spellStart"/>
      <w:r w:rsidRPr="005E23B7">
        <w:rPr>
          <w:rFonts w:ascii="Trebuchet MS" w:eastAsia="Times New Roman" w:hAnsi="Trebuchet MS" w:cs="Arial"/>
          <w:lang w:val="fr-FR" w:eastAsia="en-GB"/>
        </w:rPr>
        <w:t>materialelor</w:t>
      </w:r>
      <w:proofErr w:type="spellEnd"/>
      <w:r w:rsidRPr="005E23B7">
        <w:rPr>
          <w:rFonts w:ascii="Trebuchet MS" w:eastAsia="Times New Roman" w:hAnsi="Trebuchet MS" w:cs="Arial"/>
          <w:lang w:val="fr-FR" w:eastAsia="en-GB"/>
        </w:rPr>
        <w:t xml:space="preserve"> care pot </w:t>
      </w:r>
      <w:proofErr w:type="spellStart"/>
      <w:r w:rsidRPr="005E23B7">
        <w:rPr>
          <w:rFonts w:ascii="Trebuchet MS" w:eastAsia="Times New Roman" w:hAnsi="Trebuchet MS" w:cs="Arial"/>
          <w:lang w:val="fr-FR" w:eastAsia="en-GB"/>
        </w:rPr>
        <w:t>genera</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emisii</w:t>
      </w:r>
      <w:proofErr w:type="spellEnd"/>
      <w:r w:rsidRPr="005E23B7">
        <w:rPr>
          <w:rFonts w:ascii="Trebuchet MS" w:eastAsia="Times New Roman" w:hAnsi="Trebuchet MS" w:cs="Arial"/>
          <w:lang w:val="fr-FR" w:eastAsia="en-GB"/>
        </w:rPr>
        <w:t xml:space="preserve"> de particule;</w:t>
      </w:r>
    </w:p>
    <w:p w14:paraId="54942980" w14:textId="77777777" w:rsidR="005E23B7" w:rsidRPr="005E23B7" w:rsidRDefault="005E23B7" w:rsidP="005E23B7">
      <w:pPr>
        <w:pStyle w:val="ListParagraph"/>
        <w:numPr>
          <w:ilvl w:val="0"/>
          <w:numId w:val="10"/>
        </w:numPr>
        <w:spacing w:before="60" w:after="60"/>
        <w:contextualSpacing/>
        <w:jc w:val="both"/>
        <w:rPr>
          <w:rFonts w:ascii="Trebuchet MS" w:eastAsia="Times New Roman" w:hAnsi="Trebuchet MS" w:cs="Arial"/>
          <w:lang w:val="fr-FR" w:eastAsia="en-GB"/>
        </w:rPr>
      </w:pPr>
      <w:proofErr w:type="spellStart"/>
      <w:proofErr w:type="gramStart"/>
      <w:r w:rsidRPr="005E23B7">
        <w:rPr>
          <w:rFonts w:ascii="Trebuchet MS" w:eastAsia="Times New Roman" w:hAnsi="Trebuchet MS" w:cs="Arial"/>
          <w:lang w:val="fr-FR" w:eastAsia="en-GB"/>
        </w:rPr>
        <w:t>curăţarea</w:t>
      </w:r>
      <w:proofErr w:type="spellEnd"/>
      <w:proofErr w:type="gram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roţilor</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vehiculelor</w:t>
      </w:r>
      <w:proofErr w:type="spellEnd"/>
      <w:r w:rsidRPr="005E23B7">
        <w:rPr>
          <w:rFonts w:ascii="Trebuchet MS" w:eastAsia="Times New Roman" w:hAnsi="Trebuchet MS" w:cs="Arial"/>
          <w:lang w:val="fr-FR" w:eastAsia="en-GB"/>
        </w:rPr>
        <w:t xml:space="preserve"> la </w:t>
      </w:r>
      <w:proofErr w:type="spellStart"/>
      <w:r w:rsidRPr="005E23B7">
        <w:rPr>
          <w:rFonts w:ascii="Trebuchet MS" w:eastAsia="Times New Roman" w:hAnsi="Trebuchet MS" w:cs="Arial"/>
          <w:lang w:val="fr-FR" w:eastAsia="en-GB"/>
        </w:rPr>
        <w:t>ieşirea</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din</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şantier</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pe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drumurile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publice</w:t>
      </w:r>
      <w:proofErr w:type="spellEnd"/>
      <w:r w:rsidRPr="005E23B7">
        <w:rPr>
          <w:rFonts w:ascii="Trebuchet MS" w:eastAsia="Times New Roman" w:hAnsi="Trebuchet MS" w:cs="Arial"/>
          <w:lang w:val="fr-FR" w:eastAsia="en-GB"/>
        </w:rPr>
        <w:t>;</w:t>
      </w:r>
    </w:p>
    <w:p w14:paraId="53090338" w14:textId="77777777" w:rsidR="005E23B7" w:rsidRPr="005E23B7" w:rsidRDefault="005E23B7" w:rsidP="005E23B7">
      <w:pPr>
        <w:pStyle w:val="ListParagraph"/>
        <w:numPr>
          <w:ilvl w:val="0"/>
          <w:numId w:val="10"/>
        </w:numPr>
        <w:spacing w:before="60" w:after="60"/>
        <w:contextualSpacing/>
        <w:jc w:val="both"/>
        <w:rPr>
          <w:rFonts w:ascii="Trebuchet MS" w:eastAsia="Times New Roman" w:hAnsi="Trebuchet MS" w:cs="Arial"/>
          <w:lang w:val="fr-FR" w:eastAsia="en-GB"/>
        </w:rPr>
      </w:pPr>
      <w:proofErr w:type="spellStart"/>
      <w:proofErr w:type="gramStart"/>
      <w:r w:rsidRPr="005E23B7">
        <w:rPr>
          <w:rFonts w:ascii="Trebuchet MS" w:eastAsia="Times New Roman" w:hAnsi="Trebuchet MS" w:cs="Arial"/>
          <w:lang w:val="fr-FR" w:eastAsia="en-GB"/>
        </w:rPr>
        <w:t>oprirea</w:t>
      </w:r>
      <w:proofErr w:type="spellEnd"/>
      <w:proofErr w:type="gram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motoarelor</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utilajelor</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în</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perioadele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în</w:t>
      </w:r>
      <w:proofErr w:type="spellEnd"/>
      <w:r w:rsidRPr="005E23B7">
        <w:rPr>
          <w:rFonts w:ascii="Trebuchet MS" w:eastAsia="Times New Roman" w:hAnsi="Trebuchet MS" w:cs="Arial"/>
          <w:lang w:val="fr-FR" w:eastAsia="en-GB"/>
        </w:rPr>
        <w:t xml:space="preserve"> care nu </w:t>
      </w:r>
      <w:proofErr w:type="spellStart"/>
      <w:r w:rsidRPr="005E23B7">
        <w:rPr>
          <w:rFonts w:ascii="Trebuchet MS" w:eastAsia="Times New Roman" w:hAnsi="Trebuchet MS" w:cs="Arial"/>
          <w:lang w:val="fr-FR" w:eastAsia="en-GB"/>
        </w:rPr>
        <w:t>sunt</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implicate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în</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activitate</w:t>
      </w:r>
      <w:proofErr w:type="spellEnd"/>
      <w:r w:rsidRPr="005E23B7">
        <w:rPr>
          <w:rFonts w:ascii="Trebuchet MS" w:eastAsia="Times New Roman" w:hAnsi="Trebuchet MS" w:cs="Arial"/>
          <w:lang w:val="fr-FR" w:eastAsia="en-GB"/>
        </w:rPr>
        <w:t>;</w:t>
      </w:r>
    </w:p>
    <w:p w14:paraId="1BCD4E84" w14:textId="77777777" w:rsidR="005E23B7" w:rsidRPr="005E23B7" w:rsidRDefault="005E23B7" w:rsidP="005E23B7">
      <w:pPr>
        <w:pStyle w:val="ListParagraph"/>
        <w:numPr>
          <w:ilvl w:val="0"/>
          <w:numId w:val="10"/>
        </w:numPr>
        <w:spacing w:before="60" w:after="60"/>
        <w:contextualSpacing/>
        <w:jc w:val="both"/>
        <w:rPr>
          <w:rFonts w:ascii="Trebuchet MS" w:eastAsia="Times New Roman" w:hAnsi="Trebuchet MS" w:cs="Arial"/>
          <w:lang w:val="fr-FR" w:eastAsia="en-GB"/>
        </w:rPr>
      </w:pPr>
      <w:proofErr w:type="spellStart"/>
      <w:proofErr w:type="gramStart"/>
      <w:r w:rsidRPr="005E23B7">
        <w:rPr>
          <w:rFonts w:ascii="Trebuchet MS" w:eastAsia="Times New Roman" w:hAnsi="Trebuchet MS" w:cs="Arial"/>
          <w:lang w:val="fr-FR" w:eastAsia="en-GB"/>
        </w:rPr>
        <w:t>oprirea</w:t>
      </w:r>
      <w:proofErr w:type="spellEnd"/>
      <w:proofErr w:type="gram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motoarelor</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vehiculelor</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în</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intervalele</w:t>
      </w:r>
      <w:proofErr w:type="spellEnd"/>
      <w:r w:rsidRPr="005E23B7">
        <w:rPr>
          <w:rFonts w:ascii="Trebuchet MS" w:eastAsia="Times New Roman" w:hAnsi="Trebuchet MS" w:cs="Arial"/>
          <w:lang w:val="fr-FR" w:eastAsia="en-GB"/>
        </w:rPr>
        <w:t xml:space="preserve"> de </w:t>
      </w:r>
      <w:proofErr w:type="spellStart"/>
      <w:r w:rsidRPr="005E23B7">
        <w:rPr>
          <w:rFonts w:ascii="Trebuchet MS" w:eastAsia="Times New Roman" w:hAnsi="Trebuchet MS" w:cs="Arial"/>
          <w:lang w:val="fr-FR" w:eastAsia="en-GB"/>
        </w:rPr>
        <w:t>timp</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în</w:t>
      </w:r>
      <w:proofErr w:type="spellEnd"/>
      <w:r w:rsidRPr="005E23B7">
        <w:rPr>
          <w:rFonts w:ascii="Trebuchet MS" w:eastAsia="Times New Roman" w:hAnsi="Trebuchet MS" w:cs="Arial"/>
          <w:lang w:val="fr-FR" w:eastAsia="en-GB"/>
        </w:rPr>
        <w:t xml:space="preserve"> care se </w:t>
      </w:r>
      <w:proofErr w:type="spellStart"/>
      <w:r w:rsidRPr="005E23B7">
        <w:rPr>
          <w:rFonts w:ascii="Trebuchet MS" w:eastAsia="Times New Roman" w:hAnsi="Trebuchet MS" w:cs="Arial"/>
          <w:lang w:val="fr-FR" w:eastAsia="en-GB"/>
        </w:rPr>
        <w:t>realizeaza</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descărcarea</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materialelor</w:t>
      </w:r>
      <w:proofErr w:type="spellEnd"/>
      <w:r w:rsidRPr="005E23B7">
        <w:rPr>
          <w:rFonts w:ascii="Trebuchet MS" w:eastAsia="Times New Roman" w:hAnsi="Trebuchet MS" w:cs="Arial"/>
          <w:lang w:val="fr-FR" w:eastAsia="en-GB"/>
        </w:rPr>
        <w:t> ;</w:t>
      </w:r>
    </w:p>
    <w:p w14:paraId="2E49E942" w14:textId="77777777" w:rsidR="005E23B7" w:rsidRPr="005E23B7" w:rsidRDefault="005E23B7" w:rsidP="005E23B7">
      <w:pPr>
        <w:pStyle w:val="ListParagraph"/>
        <w:numPr>
          <w:ilvl w:val="0"/>
          <w:numId w:val="10"/>
        </w:numPr>
        <w:spacing w:before="60" w:after="60"/>
        <w:contextualSpacing/>
        <w:jc w:val="both"/>
        <w:rPr>
          <w:rFonts w:ascii="Trebuchet MS" w:eastAsia="Times New Roman" w:hAnsi="Trebuchet MS" w:cs="Arial"/>
          <w:lang w:val="fr-FR" w:eastAsia="en-GB"/>
        </w:rPr>
      </w:pPr>
      <w:proofErr w:type="spellStart"/>
      <w:r w:rsidRPr="005E23B7">
        <w:rPr>
          <w:rFonts w:ascii="Trebuchet MS" w:eastAsia="Times New Roman" w:hAnsi="Trebuchet MS" w:cs="Arial"/>
          <w:lang w:val="es-AR" w:eastAsia="en-GB"/>
        </w:rPr>
        <w:t>materialele</w:t>
      </w:r>
      <w:proofErr w:type="spellEnd"/>
      <w:r w:rsidRPr="005E23B7">
        <w:rPr>
          <w:rFonts w:ascii="Trebuchet MS" w:eastAsia="Times New Roman" w:hAnsi="Trebuchet MS" w:cs="Arial"/>
          <w:lang w:val="es-AR" w:eastAsia="en-GB"/>
        </w:rPr>
        <w:t xml:space="preserve"> </w:t>
      </w:r>
      <w:proofErr w:type="spellStart"/>
      <w:r w:rsidRPr="005E23B7">
        <w:rPr>
          <w:rFonts w:ascii="Trebuchet MS" w:eastAsia="Times New Roman" w:hAnsi="Trebuchet MS" w:cs="Arial"/>
          <w:lang w:val="es-AR" w:eastAsia="en-GB"/>
        </w:rPr>
        <w:t>folosite</w:t>
      </w:r>
      <w:proofErr w:type="spellEnd"/>
      <w:r w:rsidRPr="005E23B7">
        <w:rPr>
          <w:rFonts w:ascii="Trebuchet MS" w:eastAsia="Times New Roman" w:hAnsi="Trebuchet MS" w:cs="Arial"/>
          <w:lang w:val="es-AR" w:eastAsia="en-GB"/>
        </w:rPr>
        <w:t xml:space="preserve"> </w:t>
      </w:r>
      <w:proofErr w:type="spellStart"/>
      <w:r w:rsidRPr="005E23B7">
        <w:rPr>
          <w:rFonts w:ascii="Trebuchet MS" w:eastAsia="Times New Roman" w:hAnsi="Trebuchet MS" w:cs="Arial"/>
          <w:lang w:val="es-AR" w:eastAsia="en-GB"/>
        </w:rPr>
        <w:t>vor</w:t>
      </w:r>
      <w:proofErr w:type="spellEnd"/>
      <w:r w:rsidRPr="005E23B7">
        <w:rPr>
          <w:rFonts w:ascii="Trebuchet MS" w:eastAsia="Times New Roman" w:hAnsi="Trebuchet MS" w:cs="Arial"/>
          <w:lang w:val="es-AR" w:eastAsia="en-GB"/>
        </w:rPr>
        <w:t xml:space="preserve"> fi </w:t>
      </w:r>
      <w:proofErr w:type="spellStart"/>
      <w:r w:rsidRPr="005E23B7">
        <w:rPr>
          <w:rFonts w:ascii="Trebuchet MS" w:eastAsia="Times New Roman" w:hAnsi="Trebuchet MS" w:cs="Arial"/>
          <w:lang w:val="es-AR" w:eastAsia="en-GB"/>
        </w:rPr>
        <w:t>depozitate</w:t>
      </w:r>
      <w:proofErr w:type="spellEnd"/>
      <w:r w:rsidRPr="005E23B7">
        <w:rPr>
          <w:rFonts w:ascii="Trebuchet MS" w:eastAsia="Times New Roman" w:hAnsi="Trebuchet MS" w:cs="Arial"/>
          <w:lang w:val="es-AR" w:eastAsia="en-GB"/>
        </w:rPr>
        <w:t xml:space="preserve"> pe </w:t>
      </w:r>
      <w:proofErr w:type="spellStart"/>
      <w:r w:rsidRPr="005E23B7">
        <w:rPr>
          <w:rFonts w:ascii="Trebuchet MS" w:eastAsia="Times New Roman" w:hAnsi="Trebuchet MS" w:cs="Arial"/>
          <w:lang w:val="es-AR" w:eastAsia="en-GB"/>
        </w:rPr>
        <w:t>suprafete</w:t>
      </w:r>
      <w:proofErr w:type="spellEnd"/>
      <w:r w:rsidRPr="005E23B7">
        <w:rPr>
          <w:rFonts w:ascii="Trebuchet MS" w:eastAsia="Times New Roman" w:hAnsi="Trebuchet MS" w:cs="Arial"/>
          <w:lang w:val="es-AR" w:eastAsia="en-GB"/>
        </w:rPr>
        <w:t xml:space="preserve"> </w:t>
      </w:r>
      <w:proofErr w:type="spellStart"/>
      <w:r w:rsidRPr="005E23B7">
        <w:rPr>
          <w:rFonts w:ascii="Trebuchet MS" w:eastAsia="Times New Roman" w:hAnsi="Trebuchet MS" w:cs="Arial"/>
          <w:lang w:val="es-AR" w:eastAsia="en-GB"/>
        </w:rPr>
        <w:t>betonate</w:t>
      </w:r>
      <w:proofErr w:type="spellEnd"/>
      <w:r w:rsidRPr="005E23B7">
        <w:rPr>
          <w:rFonts w:ascii="Trebuchet MS" w:eastAsia="Times New Roman" w:hAnsi="Trebuchet MS" w:cs="Arial"/>
          <w:lang w:val="es-AR" w:eastAsia="en-GB"/>
        </w:rPr>
        <w:t xml:space="preserve">, </w:t>
      </w:r>
      <w:proofErr w:type="spellStart"/>
      <w:r w:rsidRPr="005E23B7">
        <w:rPr>
          <w:rFonts w:ascii="Trebuchet MS" w:eastAsia="Times New Roman" w:hAnsi="Trebuchet MS" w:cs="Arial"/>
          <w:lang w:val="es-AR" w:eastAsia="en-GB"/>
        </w:rPr>
        <w:t>în</w:t>
      </w:r>
      <w:proofErr w:type="spellEnd"/>
      <w:r w:rsidRPr="005E23B7">
        <w:rPr>
          <w:rFonts w:ascii="Trebuchet MS" w:eastAsia="Times New Roman" w:hAnsi="Trebuchet MS" w:cs="Arial"/>
          <w:lang w:val="es-AR" w:eastAsia="en-GB"/>
        </w:rPr>
        <w:t xml:space="preserve"> </w:t>
      </w:r>
      <w:proofErr w:type="spellStart"/>
      <w:r w:rsidRPr="005E23B7">
        <w:rPr>
          <w:rFonts w:ascii="Trebuchet MS" w:eastAsia="Times New Roman" w:hAnsi="Trebuchet MS" w:cs="Arial"/>
          <w:lang w:val="es-AR" w:eastAsia="en-GB"/>
        </w:rPr>
        <w:t>spaţiu</w:t>
      </w:r>
      <w:proofErr w:type="spellEnd"/>
      <w:r w:rsidRPr="005E23B7">
        <w:rPr>
          <w:rFonts w:ascii="Trebuchet MS" w:eastAsia="Times New Roman" w:hAnsi="Trebuchet MS" w:cs="Arial"/>
          <w:lang w:val="es-AR" w:eastAsia="en-GB"/>
        </w:rPr>
        <w:t xml:space="preserve"> </w:t>
      </w:r>
      <w:proofErr w:type="spellStart"/>
      <w:r w:rsidRPr="005E23B7">
        <w:rPr>
          <w:rFonts w:ascii="Trebuchet MS" w:eastAsia="Times New Roman" w:hAnsi="Trebuchet MS" w:cs="Arial"/>
          <w:lang w:val="es-AR" w:eastAsia="en-GB"/>
        </w:rPr>
        <w:t>acoperit</w:t>
      </w:r>
      <w:proofErr w:type="spellEnd"/>
      <w:r w:rsidRPr="005E23B7">
        <w:rPr>
          <w:rFonts w:ascii="Trebuchet MS" w:eastAsia="Times New Roman" w:hAnsi="Trebuchet MS" w:cs="Arial"/>
          <w:lang w:val="es-AR" w:eastAsia="en-GB"/>
        </w:rPr>
        <w:t>;</w:t>
      </w:r>
    </w:p>
    <w:p w14:paraId="64865181" w14:textId="77777777" w:rsidR="005E23B7" w:rsidRPr="005E23B7" w:rsidRDefault="005E23B7" w:rsidP="005E23B7">
      <w:pPr>
        <w:pStyle w:val="ListParagraph"/>
        <w:spacing w:before="60" w:after="60"/>
        <w:contextualSpacing/>
        <w:jc w:val="both"/>
        <w:rPr>
          <w:rFonts w:ascii="Trebuchet MS" w:eastAsia="Times New Roman" w:hAnsi="Trebuchet MS" w:cs="Arial"/>
          <w:lang w:val="fr-FR" w:eastAsia="en-GB"/>
        </w:rPr>
      </w:pPr>
      <w:proofErr w:type="spellStart"/>
      <w:r w:rsidRPr="005E23B7">
        <w:rPr>
          <w:rFonts w:ascii="Trebuchet MS" w:eastAsia="Times New Roman" w:hAnsi="Trebuchet MS" w:cs="Arial"/>
          <w:lang w:val="es-AR" w:eastAsia="en-GB"/>
        </w:rPr>
        <w:t>Avand</w:t>
      </w:r>
      <w:proofErr w:type="spellEnd"/>
      <w:r w:rsidRPr="005E23B7">
        <w:rPr>
          <w:rFonts w:ascii="Trebuchet MS" w:eastAsia="Times New Roman" w:hAnsi="Trebuchet MS" w:cs="Arial"/>
          <w:lang w:val="es-AR" w:eastAsia="en-GB"/>
        </w:rPr>
        <w:t xml:space="preserve"> </w:t>
      </w:r>
      <w:proofErr w:type="spellStart"/>
      <w:r w:rsidRPr="005E23B7">
        <w:rPr>
          <w:rFonts w:ascii="Trebuchet MS" w:eastAsia="Times New Roman" w:hAnsi="Trebuchet MS" w:cs="Arial"/>
          <w:lang w:val="es-AR" w:eastAsia="en-GB"/>
        </w:rPr>
        <w:t>în</w:t>
      </w:r>
      <w:proofErr w:type="spellEnd"/>
      <w:r w:rsidRPr="005E23B7">
        <w:rPr>
          <w:rFonts w:ascii="Trebuchet MS" w:eastAsia="Times New Roman" w:hAnsi="Trebuchet MS" w:cs="Arial"/>
          <w:lang w:val="es-AR" w:eastAsia="en-GB"/>
        </w:rPr>
        <w:t xml:space="preserve"> </w:t>
      </w:r>
      <w:proofErr w:type="spellStart"/>
      <w:r w:rsidRPr="005E23B7">
        <w:rPr>
          <w:rFonts w:ascii="Trebuchet MS" w:eastAsia="Times New Roman" w:hAnsi="Trebuchet MS" w:cs="Arial"/>
          <w:lang w:val="es-AR" w:eastAsia="en-GB"/>
        </w:rPr>
        <w:t>vedere</w:t>
      </w:r>
      <w:proofErr w:type="spellEnd"/>
      <w:r w:rsidRPr="005E23B7">
        <w:rPr>
          <w:rFonts w:ascii="Trebuchet MS" w:eastAsia="Times New Roman" w:hAnsi="Trebuchet MS" w:cs="Arial"/>
          <w:lang w:val="es-AR" w:eastAsia="en-GB"/>
        </w:rPr>
        <w:t xml:space="preserve"> </w:t>
      </w:r>
      <w:proofErr w:type="spellStart"/>
      <w:r w:rsidRPr="005E23B7">
        <w:rPr>
          <w:rFonts w:ascii="Trebuchet MS" w:eastAsia="Times New Roman" w:hAnsi="Trebuchet MS" w:cs="Arial"/>
          <w:lang w:val="es-AR" w:eastAsia="en-GB"/>
        </w:rPr>
        <w:t>perioada</w:t>
      </w:r>
      <w:proofErr w:type="spellEnd"/>
      <w:r w:rsidRPr="005E23B7">
        <w:rPr>
          <w:rFonts w:ascii="Trebuchet MS" w:eastAsia="Times New Roman" w:hAnsi="Trebuchet MS" w:cs="Arial"/>
          <w:lang w:val="es-AR" w:eastAsia="en-GB"/>
        </w:rPr>
        <w:t xml:space="preserve"> </w:t>
      </w:r>
      <w:proofErr w:type="spellStart"/>
      <w:r w:rsidRPr="005E23B7">
        <w:rPr>
          <w:rFonts w:ascii="Trebuchet MS" w:eastAsia="Times New Roman" w:hAnsi="Trebuchet MS" w:cs="Arial"/>
          <w:lang w:val="es-AR" w:eastAsia="en-GB"/>
        </w:rPr>
        <w:t>scurtă</w:t>
      </w:r>
      <w:proofErr w:type="spellEnd"/>
      <w:r w:rsidRPr="005E23B7">
        <w:rPr>
          <w:rFonts w:ascii="Trebuchet MS" w:eastAsia="Times New Roman" w:hAnsi="Trebuchet MS" w:cs="Arial"/>
          <w:lang w:val="es-AR" w:eastAsia="en-GB"/>
        </w:rPr>
        <w:t xml:space="preserve"> de </w:t>
      </w:r>
      <w:proofErr w:type="spellStart"/>
      <w:r w:rsidRPr="005E23B7">
        <w:rPr>
          <w:rFonts w:ascii="Trebuchet MS" w:eastAsia="Times New Roman" w:hAnsi="Trebuchet MS" w:cs="Arial"/>
          <w:lang w:val="es-AR" w:eastAsia="en-GB"/>
        </w:rPr>
        <w:t>execuţie</w:t>
      </w:r>
      <w:proofErr w:type="spellEnd"/>
      <w:r w:rsidRPr="005E23B7">
        <w:rPr>
          <w:rFonts w:ascii="Trebuchet MS" w:eastAsia="Times New Roman" w:hAnsi="Trebuchet MS" w:cs="Arial"/>
          <w:lang w:val="es-AR" w:eastAsia="en-GB"/>
        </w:rPr>
        <w:t xml:space="preserve"> a </w:t>
      </w:r>
      <w:proofErr w:type="spellStart"/>
      <w:r w:rsidRPr="005E23B7">
        <w:rPr>
          <w:rFonts w:ascii="Trebuchet MS" w:eastAsia="Times New Roman" w:hAnsi="Trebuchet MS" w:cs="Arial"/>
          <w:lang w:val="es-AR" w:eastAsia="en-GB"/>
        </w:rPr>
        <w:t>acestor</w:t>
      </w:r>
      <w:proofErr w:type="spellEnd"/>
      <w:r w:rsidRPr="005E23B7">
        <w:rPr>
          <w:rFonts w:ascii="Trebuchet MS" w:eastAsia="Times New Roman" w:hAnsi="Trebuchet MS" w:cs="Arial"/>
          <w:lang w:val="es-AR" w:eastAsia="en-GB"/>
        </w:rPr>
        <w:t xml:space="preserve"> </w:t>
      </w:r>
      <w:proofErr w:type="spellStart"/>
      <w:r w:rsidRPr="005E23B7">
        <w:rPr>
          <w:rFonts w:ascii="Trebuchet MS" w:eastAsia="Times New Roman" w:hAnsi="Trebuchet MS" w:cs="Arial"/>
          <w:lang w:val="es-AR" w:eastAsia="en-GB"/>
        </w:rPr>
        <w:t>lucrări</w:t>
      </w:r>
      <w:proofErr w:type="spellEnd"/>
      <w:r w:rsidRPr="005E23B7">
        <w:rPr>
          <w:rFonts w:ascii="Trebuchet MS" w:eastAsia="Times New Roman" w:hAnsi="Trebuchet MS" w:cs="Arial"/>
          <w:lang w:val="es-AR" w:eastAsia="en-GB"/>
        </w:rPr>
        <w:t xml:space="preserve">, se </w:t>
      </w:r>
      <w:proofErr w:type="spellStart"/>
      <w:r w:rsidRPr="005E23B7">
        <w:rPr>
          <w:rFonts w:ascii="Trebuchet MS" w:eastAsia="Times New Roman" w:hAnsi="Trebuchet MS" w:cs="Arial"/>
          <w:lang w:val="es-AR" w:eastAsia="en-GB"/>
        </w:rPr>
        <w:t>poate</w:t>
      </w:r>
      <w:proofErr w:type="spellEnd"/>
      <w:r w:rsidRPr="005E23B7">
        <w:rPr>
          <w:rFonts w:ascii="Trebuchet MS" w:eastAsia="Times New Roman" w:hAnsi="Trebuchet MS" w:cs="Arial"/>
          <w:lang w:val="es-AR" w:eastAsia="en-GB"/>
        </w:rPr>
        <w:t xml:space="preserve"> considera </w:t>
      </w:r>
      <w:proofErr w:type="spellStart"/>
      <w:r w:rsidRPr="005E23B7">
        <w:rPr>
          <w:rFonts w:ascii="Trebuchet MS" w:eastAsia="Times New Roman" w:hAnsi="Trebuchet MS" w:cs="Arial"/>
          <w:lang w:val="es-AR" w:eastAsia="en-GB"/>
        </w:rPr>
        <w:t>că</w:t>
      </w:r>
      <w:proofErr w:type="spellEnd"/>
      <w:r w:rsidRPr="005E23B7">
        <w:rPr>
          <w:rFonts w:ascii="Trebuchet MS" w:eastAsia="Times New Roman" w:hAnsi="Trebuchet MS" w:cs="Arial"/>
          <w:lang w:val="es-AR" w:eastAsia="en-GB"/>
        </w:rPr>
        <w:t xml:space="preserve"> </w:t>
      </w:r>
      <w:proofErr w:type="spellStart"/>
      <w:r w:rsidRPr="005E23B7">
        <w:rPr>
          <w:rFonts w:ascii="Trebuchet MS" w:eastAsia="Times New Roman" w:hAnsi="Trebuchet MS" w:cs="Arial"/>
          <w:lang w:val="es-AR" w:eastAsia="en-GB"/>
        </w:rPr>
        <w:t>poluanţii</w:t>
      </w:r>
      <w:proofErr w:type="spellEnd"/>
      <w:r w:rsidRPr="005E23B7">
        <w:rPr>
          <w:rFonts w:ascii="Trebuchet MS" w:eastAsia="Times New Roman" w:hAnsi="Trebuchet MS" w:cs="Arial"/>
          <w:lang w:val="es-AR" w:eastAsia="en-GB"/>
        </w:rPr>
        <w:t xml:space="preserve"> </w:t>
      </w:r>
      <w:proofErr w:type="spellStart"/>
      <w:r w:rsidRPr="005E23B7">
        <w:rPr>
          <w:rFonts w:ascii="Trebuchet MS" w:eastAsia="Times New Roman" w:hAnsi="Trebuchet MS" w:cs="Arial"/>
          <w:lang w:val="es-AR" w:eastAsia="en-GB"/>
        </w:rPr>
        <w:t>rezultaţi</w:t>
      </w:r>
      <w:proofErr w:type="spellEnd"/>
      <w:r w:rsidRPr="005E23B7">
        <w:rPr>
          <w:rFonts w:ascii="Trebuchet MS" w:eastAsia="Times New Roman" w:hAnsi="Trebuchet MS" w:cs="Arial"/>
          <w:lang w:val="es-AR" w:eastAsia="en-GB"/>
        </w:rPr>
        <w:t xml:space="preserve"> </w:t>
      </w:r>
      <w:proofErr w:type="spellStart"/>
      <w:r w:rsidRPr="005E23B7">
        <w:rPr>
          <w:rFonts w:ascii="Trebuchet MS" w:eastAsia="Times New Roman" w:hAnsi="Trebuchet MS" w:cs="Arial"/>
          <w:lang w:val="es-AR" w:eastAsia="en-GB"/>
        </w:rPr>
        <w:t>nu</w:t>
      </w:r>
      <w:proofErr w:type="spellEnd"/>
      <w:r w:rsidRPr="005E23B7">
        <w:rPr>
          <w:rFonts w:ascii="Trebuchet MS" w:eastAsia="Times New Roman" w:hAnsi="Trebuchet MS" w:cs="Arial"/>
          <w:lang w:val="es-AR" w:eastAsia="en-GB"/>
        </w:rPr>
        <w:t xml:space="preserve"> </w:t>
      </w:r>
      <w:proofErr w:type="spellStart"/>
      <w:r w:rsidRPr="005E23B7">
        <w:rPr>
          <w:rFonts w:ascii="Trebuchet MS" w:eastAsia="Times New Roman" w:hAnsi="Trebuchet MS" w:cs="Arial"/>
          <w:lang w:val="es-AR" w:eastAsia="en-GB"/>
        </w:rPr>
        <w:t>vor</w:t>
      </w:r>
      <w:proofErr w:type="spellEnd"/>
      <w:r w:rsidRPr="005E23B7">
        <w:rPr>
          <w:rFonts w:ascii="Trebuchet MS" w:eastAsia="Times New Roman" w:hAnsi="Trebuchet MS" w:cs="Arial"/>
          <w:lang w:val="es-AR" w:eastAsia="en-GB"/>
        </w:rPr>
        <w:t xml:space="preserve"> </w:t>
      </w:r>
      <w:proofErr w:type="spellStart"/>
      <w:r w:rsidRPr="005E23B7">
        <w:rPr>
          <w:rFonts w:ascii="Trebuchet MS" w:eastAsia="Times New Roman" w:hAnsi="Trebuchet MS" w:cs="Arial"/>
          <w:lang w:val="es-AR" w:eastAsia="en-GB"/>
        </w:rPr>
        <w:t>constitui</w:t>
      </w:r>
      <w:proofErr w:type="spellEnd"/>
      <w:r w:rsidRPr="005E23B7">
        <w:rPr>
          <w:rFonts w:ascii="Trebuchet MS" w:eastAsia="Times New Roman" w:hAnsi="Trebuchet MS" w:cs="Arial"/>
          <w:lang w:val="es-AR" w:eastAsia="en-GB"/>
        </w:rPr>
        <w:t xml:space="preserve"> o </w:t>
      </w:r>
      <w:proofErr w:type="spellStart"/>
      <w:r w:rsidRPr="005E23B7">
        <w:rPr>
          <w:rFonts w:ascii="Trebuchet MS" w:eastAsia="Times New Roman" w:hAnsi="Trebuchet MS" w:cs="Arial"/>
          <w:lang w:val="es-AR" w:eastAsia="en-GB"/>
        </w:rPr>
        <w:t>sursă</w:t>
      </w:r>
      <w:proofErr w:type="spellEnd"/>
      <w:r w:rsidRPr="005E23B7">
        <w:rPr>
          <w:rFonts w:ascii="Trebuchet MS" w:eastAsia="Times New Roman" w:hAnsi="Trebuchet MS" w:cs="Arial"/>
          <w:lang w:val="es-AR" w:eastAsia="en-GB"/>
        </w:rPr>
        <w:t xml:space="preserve"> </w:t>
      </w:r>
      <w:proofErr w:type="spellStart"/>
      <w:r w:rsidRPr="005E23B7">
        <w:rPr>
          <w:rFonts w:ascii="Trebuchet MS" w:eastAsia="Times New Roman" w:hAnsi="Trebuchet MS" w:cs="Arial"/>
          <w:lang w:val="es-AR" w:eastAsia="en-GB"/>
        </w:rPr>
        <w:t>majoră</w:t>
      </w:r>
      <w:proofErr w:type="spellEnd"/>
      <w:r w:rsidRPr="005E23B7">
        <w:rPr>
          <w:rFonts w:ascii="Trebuchet MS" w:eastAsia="Times New Roman" w:hAnsi="Trebuchet MS" w:cs="Arial"/>
          <w:lang w:val="es-AR" w:eastAsia="en-GB"/>
        </w:rPr>
        <w:t xml:space="preserve"> de impurificare a </w:t>
      </w:r>
      <w:proofErr w:type="spellStart"/>
      <w:r w:rsidRPr="005E23B7">
        <w:rPr>
          <w:rFonts w:ascii="Trebuchet MS" w:eastAsia="Times New Roman" w:hAnsi="Trebuchet MS" w:cs="Arial"/>
          <w:lang w:val="es-AR" w:eastAsia="en-GB"/>
        </w:rPr>
        <w:t>atmosferei</w:t>
      </w:r>
      <w:proofErr w:type="spellEnd"/>
      <w:r w:rsidRPr="005E23B7">
        <w:rPr>
          <w:rFonts w:ascii="Trebuchet MS" w:eastAsia="Times New Roman" w:hAnsi="Trebuchet MS" w:cs="Arial"/>
          <w:lang w:val="es-AR" w:eastAsia="en-GB"/>
        </w:rPr>
        <w:t xml:space="preserve"> </w:t>
      </w:r>
      <w:proofErr w:type="spellStart"/>
      <w:r w:rsidRPr="005E23B7">
        <w:rPr>
          <w:rFonts w:ascii="Trebuchet MS" w:eastAsia="Times New Roman" w:hAnsi="Trebuchet MS" w:cs="Arial"/>
          <w:lang w:val="es-AR" w:eastAsia="en-GB"/>
        </w:rPr>
        <w:t>din</w:t>
      </w:r>
      <w:proofErr w:type="spellEnd"/>
      <w:r w:rsidRPr="005E23B7">
        <w:rPr>
          <w:rFonts w:ascii="Trebuchet MS" w:eastAsia="Times New Roman" w:hAnsi="Trebuchet MS" w:cs="Arial"/>
          <w:lang w:val="es-AR" w:eastAsia="en-GB"/>
        </w:rPr>
        <w:t xml:space="preserve"> zona.</w:t>
      </w:r>
    </w:p>
    <w:p w14:paraId="0FF1BB7A" w14:textId="77777777" w:rsidR="005E23B7" w:rsidRPr="005E23B7" w:rsidRDefault="005E23B7" w:rsidP="005E23B7">
      <w:pPr>
        <w:pStyle w:val="ListParagraph"/>
        <w:spacing w:before="60" w:after="60"/>
        <w:contextualSpacing/>
        <w:jc w:val="both"/>
        <w:rPr>
          <w:rFonts w:ascii="Trebuchet MS" w:eastAsia="Times New Roman" w:hAnsi="Trebuchet MS" w:cs="Arial"/>
          <w:lang w:val="fr-FR" w:eastAsia="en-GB"/>
        </w:rPr>
      </w:pPr>
    </w:p>
    <w:p w14:paraId="47B1E33A" w14:textId="77777777" w:rsidR="005E23B7" w:rsidRPr="005E23B7" w:rsidRDefault="005E23B7" w:rsidP="005E23B7">
      <w:pPr>
        <w:pStyle w:val="ListParagraph"/>
        <w:numPr>
          <w:ilvl w:val="0"/>
          <w:numId w:val="7"/>
        </w:numPr>
        <w:jc w:val="both"/>
        <w:rPr>
          <w:rFonts w:ascii="Trebuchet MS" w:hAnsi="Trebuchet MS" w:cs="Arial"/>
          <w:noProof/>
          <w:lang w:val="ro-RO"/>
        </w:rPr>
      </w:pPr>
      <w:r w:rsidRPr="005E23B7">
        <w:rPr>
          <w:rFonts w:ascii="Trebuchet MS" w:hAnsi="Trebuchet MS" w:cs="Arial"/>
          <w:i/>
          <w:noProof/>
          <w:lang w:val="ro-RO"/>
        </w:rPr>
        <w:t>pentru zgomot şi vibraţii:</w:t>
      </w:r>
    </w:p>
    <w:p w14:paraId="0E6712D9" w14:textId="77777777" w:rsidR="005E23B7" w:rsidRPr="005E23B7" w:rsidRDefault="005E23B7" w:rsidP="005E23B7">
      <w:pPr>
        <w:pStyle w:val="ListParagraph"/>
        <w:numPr>
          <w:ilvl w:val="0"/>
          <w:numId w:val="11"/>
        </w:numPr>
        <w:spacing w:before="60" w:after="60"/>
        <w:ind w:left="709" w:hanging="425"/>
        <w:contextualSpacing/>
        <w:jc w:val="both"/>
        <w:rPr>
          <w:rFonts w:ascii="Trebuchet MS" w:eastAsia="Times New Roman" w:hAnsi="Trebuchet MS" w:cs="Arial"/>
          <w:lang w:val="fr-FR" w:eastAsia="en-GB"/>
        </w:rPr>
      </w:pPr>
      <w:proofErr w:type="spellStart"/>
      <w:proofErr w:type="gramStart"/>
      <w:r w:rsidRPr="005E23B7">
        <w:rPr>
          <w:rFonts w:ascii="Trebuchet MS" w:eastAsia="Times New Roman" w:hAnsi="Trebuchet MS" w:cs="Arial"/>
          <w:lang w:val="fr-FR" w:eastAsia="en-GB"/>
        </w:rPr>
        <w:t>echipamentele</w:t>
      </w:r>
      <w:proofErr w:type="spellEnd"/>
      <w:proofErr w:type="gram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cu</w:t>
      </w:r>
      <w:proofErr w:type="spellEnd"/>
      <w:r w:rsidRPr="005E23B7">
        <w:rPr>
          <w:rFonts w:ascii="Trebuchet MS" w:eastAsia="Times New Roman" w:hAnsi="Trebuchet MS" w:cs="Arial"/>
          <w:lang w:val="fr-FR" w:eastAsia="en-GB"/>
        </w:rPr>
        <w:t xml:space="preserve"> organe de </w:t>
      </w:r>
      <w:proofErr w:type="spellStart"/>
      <w:r w:rsidRPr="005E23B7">
        <w:rPr>
          <w:rFonts w:ascii="Trebuchet MS" w:eastAsia="Times New Roman" w:hAnsi="Trebuchet MS" w:cs="Arial"/>
          <w:lang w:val="fr-FR" w:eastAsia="en-GB"/>
        </w:rPr>
        <w:t>maşini</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în</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mişcare</w:t>
      </w:r>
      <w:proofErr w:type="spellEnd"/>
      <w:r w:rsidRPr="005E23B7">
        <w:rPr>
          <w:rFonts w:ascii="Trebuchet MS" w:eastAsia="Times New Roman" w:hAnsi="Trebuchet MS" w:cs="Arial"/>
          <w:lang w:val="fr-FR" w:eastAsia="en-GB"/>
        </w:rPr>
        <w:t xml:space="preserve"> vor fi </w:t>
      </w:r>
      <w:proofErr w:type="spellStart"/>
      <w:r w:rsidRPr="005E23B7">
        <w:rPr>
          <w:rFonts w:ascii="Trebuchet MS" w:eastAsia="Times New Roman" w:hAnsi="Trebuchet MS" w:cs="Arial"/>
          <w:lang w:val="fr-FR" w:eastAsia="en-GB"/>
        </w:rPr>
        <w:t>verificate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periodic</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iar</w:t>
      </w:r>
      <w:proofErr w:type="spellEnd"/>
      <w:r w:rsidRPr="005E23B7">
        <w:rPr>
          <w:rFonts w:ascii="Trebuchet MS" w:eastAsia="Times New Roman" w:hAnsi="Trebuchet MS" w:cs="Arial"/>
          <w:lang w:val="fr-FR" w:eastAsia="en-GB"/>
        </w:rPr>
        <w:t xml:space="preserve"> la </w:t>
      </w:r>
      <w:proofErr w:type="spellStart"/>
      <w:r w:rsidRPr="005E23B7">
        <w:rPr>
          <w:rFonts w:ascii="Trebuchet MS" w:eastAsia="Times New Roman" w:hAnsi="Trebuchet MS" w:cs="Arial"/>
          <w:lang w:val="fr-FR" w:eastAsia="en-GB"/>
        </w:rPr>
        <w:t>orice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depăşire</w:t>
      </w:r>
      <w:proofErr w:type="spellEnd"/>
      <w:r w:rsidRPr="005E23B7">
        <w:rPr>
          <w:rFonts w:ascii="Trebuchet MS" w:eastAsia="Times New Roman" w:hAnsi="Trebuchet MS" w:cs="Arial"/>
          <w:lang w:val="fr-FR" w:eastAsia="en-GB"/>
        </w:rPr>
        <w:t xml:space="preserve"> de </w:t>
      </w:r>
      <w:proofErr w:type="spellStart"/>
      <w:r w:rsidRPr="005E23B7">
        <w:rPr>
          <w:rFonts w:ascii="Trebuchet MS" w:eastAsia="Times New Roman" w:hAnsi="Trebuchet MS" w:cs="Arial"/>
          <w:lang w:val="fr-FR" w:eastAsia="en-GB"/>
        </w:rPr>
        <w:t>zgomot</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sau</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vibraţii</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aceste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utilaje</w:t>
      </w:r>
      <w:proofErr w:type="spellEnd"/>
      <w:r w:rsidRPr="005E23B7">
        <w:rPr>
          <w:rFonts w:ascii="Trebuchet MS" w:eastAsia="Times New Roman" w:hAnsi="Trebuchet MS" w:cs="Arial"/>
          <w:lang w:val="fr-FR" w:eastAsia="en-GB"/>
        </w:rPr>
        <w:t xml:space="preserve"> se vor </w:t>
      </w:r>
      <w:proofErr w:type="spellStart"/>
      <w:r w:rsidRPr="005E23B7">
        <w:rPr>
          <w:rFonts w:ascii="Trebuchet MS" w:eastAsia="Times New Roman" w:hAnsi="Trebuchet MS" w:cs="Arial"/>
          <w:lang w:val="fr-FR" w:eastAsia="en-GB"/>
        </w:rPr>
        <w:t>opri</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pentru</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reparaţii</w:t>
      </w:r>
      <w:proofErr w:type="spellEnd"/>
      <w:r w:rsidRPr="005E23B7">
        <w:rPr>
          <w:rFonts w:ascii="Trebuchet MS" w:eastAsia="Times New Roman" w:hAnsi="Trebuchet MS" w:cs="Arial"/>
          <w:lang w:val="fr-FR" w:eastAsia="en-GB"/>
        </w:rPr>
        <w:t>;</w:t>
      </w:r>
    </w:p>
    <w:p w14:paraId="234ABC17" w14:textId="77777777" w:rsidR="005E23B7" w:rsidRPr="005E23B7" w:rsidRDefault="005E23B7" w:rsidP="005E23B7">
      <w:pPr>
        <w:pStyle w:val="ListParagraph"/>
        <w:numPr>
          <w:ilvl w:val="0"/>
          <w:numId w:val="11"/>
        </w:numPr>
        <w:spacing w:before="60" w:after="60"/>
        <w:ind w:left="709" w:hanging="425"/>
        <w:contextualSpacing/>
        <w:jc w:val="both"/>
        <w:rPr>
          <w:rFonts w:ascii="Trebuchet MS" w:eastAsia="Times New Roman" w:hAnsi="Trebuchet MS" w:cs="Arial"/>
          <w:lang w:val="fr-FR" w:eastAsia="en-GB"/>
        </w:rPr>
      </w:pPr>
      <w:proofErr w:type="spellStart"/>
      <w:proofErr w:type="gramStart"/>
      <w:r w:rsidRPr="005E23B7">
        <w:rPr>
          <w:rFonts w:ascii="Trebuchet MS" w:eastAsia="Times New Roman" w:hAnsi="Trebuchet MS" w:cs="Arial"/>
          <w:lang w:val="fr-FR" w:eastAsia="en-GB"/>
        </w:rPr>
        <w:t>echipamentele</w:t>
      </w:r>
      <w:proofErr w:type="spellEnd"/>
      <w:proofErr w:type="gramEnd"/>
      <w:r w:rsidRPr="005E23B7">
        <w:rPr>
          <w:rFonts w:ascii="Trebuchet MS" w:eastAsia="Times New Roman" w:hAnsi="Trebuchet MS" w:cs="Arial"/>
          <w:lang w:val="fr-FR" w:eastAsia="en-GB"/>
        </w:rPr>
        <w:t xml:space="preserve"> care pot </w:t>
      </w:r>
      <w:proofErr w:type="spellStart"/>
      <w:r w:rsidRPr="005E23B7">
        <w:rPr>
          <w:rFonts w:ascii="Trebuchet MS" w:eastAsia="Times New Roman" w:hAnsi="Trebuchet MS" w:cs="Arial"/>
          <w:lang w:val="fr-FR" w:eastAsia="en-GB"/>
        </w:rPr>
        <w:t>genera</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vibraţii</w:t>
      </w:r>
      <w:proofErr w:type="spellEnd"/>
      <w:r w:rsidRPr="005E23B7">
        <w:rPr>
          <w:rFonts w:ascii="Trebuchet MS" w:eastAsia="Times New Roman" w:hAnsi="Trebuchet MS" w:cs="Arial"/>
          <w:lang w:val="fr-FR" w:eastAsia="en-GB"/>
        </w:rPr>
        <w:t xml:space="preserve">, vor fi </w:t>
      </w:r>
      <w:proofErr w:type="spellStart"/>
      <w:r w:rsidRPr="005E23B7">
        <w:rPr>
          <w:rFonts w:ascii="Trebuchet MS" w:eastAsia="Times New Roman" w:hAnsi="Trebuchet MS" w:cs="Arial"/>
          <w:lang w:val="fr-FR" w:eastAsia="en-GB"/>
        </w:rPr>
        <w:t>montate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pe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fundaţii</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independente</w:t>
      </w:r>
      <w:proofErr w:type="spellEnd"/>
      <w:r w:rsidRPr="005E23B7">
        <w:rPr>
          <w:rFonts w:ascii="Trebuchet MS" w:eastAsia="Times New Roman" w:hAnsi="Trebuchet MS" w:cs="Arial"/>
          <w:lang w:val="fr-FR" w:eastAsia="en-GB"/>
        </w:rPr>
        <w:t xml:space="preserve"> monobloc </w:t>
      </w:r>
      <w:proofErr w:type="spellStart"/>
      <w:r w:rsidRPr="005E23B7">
        <w:rPr>
          <w:rFonts w:ascii="Trebuchet MS" w:eastAsia="Times New Roman" w:hAnsi="Trebuchet MS" w:cs="Arial"/>
          <w:lang w:val="fr-FR" w:eastAsia="en-GB"/>
        </w:rPr>
        <w:t>cu</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centrări</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corespunzătoare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rodaj</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mecanic</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instalaţii</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adecvate</w:t>
      </w:r>
      <w:proofErr w:type="spellEnd"/>
      <w:r w:rsidRPr="005E23B7">
        <w:rPr>
          <w:rFonts w:ascii="Trebuchet MS" w:eastAsia="Times New Roman" w:hAnsi="Trebuchet MS" w:cs="Arial"/>
          <w:lang w:val="fr-FR" w:eastAsia="en-GB"/>
        </w:rPr>
        <w:t xml:space="preserve"> de </w:t>
      </w:r>
      <w:proofErr w:type="spellStart"/>
      <w:r w:rsidRPr="005E23B7">
        <w:rPr>
          <w:rFonts w:ascii="Trebuchet MS" w:eastAsia="Times New Roman" w:hAnsi="Trebuchet MS" w:cs="Arial"/>
          <w:lang w:val="fr-FR" w:eastAsia="en-GB"/>
        </w:rPr>
        <w:t>ungere</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echilibrarea</w:t>
      </w:r>
      <w:proofErr w:type="spellEnd"/>
      <w:r w:rsidRPr="005E23B7">
        <w:rPr>
          <w:rFonts w:ascii="Trebuchet MS" w:eastAsia="Times New Roman" w:hAnsi="Trebuchet MS" w:cs="Arial"/>
          <w:lang w:val="fr-FR" w:eastAsia="en-GB"/>
        </w:rPr>
        <w:t xml:space="preserve"> </w:t>
      </w:r>
      <w:proofErr w:type="spellStart"/>
      <w:r w:rsidRPr="005E23B7">
        <w:rPr>
          <w:rFonts w:ascii="Trebuchet MS" w:eastAsia="Times New Roman" w:hAnsi="Trebuchet MS" w:cs="Arial"/>
          <w:lang w:val="fr-FR" w:eastAsia="en-GB"/>
        </w:rPr>
        <w:t>utilajelor</w:t>
      </w:r>
      <w:proofErr w:type="spellEnd"/>
      <w:r w:rsidRPr="005E23B7">
        <w:rPr>
          <w:rFonts w:ascii="Trebuchet MS" w:eastAsia="Times New Roman" w:hAnsi="Trebuchet MS" w:cs="Arial"/>
          <w:lang w:val="fr-FR" w:eastAsia="en-GB"/>
        </w:rPr>
        <w:t>.</w:t>
      </w:r>
    </w:p>
    <w:p w14:paraId="051E8D1C" w14:textId="77777777" w:rsidR="005E23B7" w:rsidRPr="005E23B7" w:rsidRDefault="005E23B7" w:rsidP="005E23B7">
      <w:pPr>
        <w:pStyle w:val="ListParagraph"/>
        <w:spacing w:before="60" w:after="60"/>
        <w:ind w:left="709"/>
        <w:contextualSpacing/>
        <w:jc w:val="both"/>
        <w:rPr>
          <w:rFonts w:ascii="Trebuchet MS" w:eastAsia="Times New Roman" w:hAnsi="Trebuchet MS" w:cs="Arial"/>
          <w:lang w:val="fr-FR" w:eastAsia="en-GB"/>
        </w:rPr>
      </w:pPr>
    </w:p>
    <w:p w14:paraId="00181AFB" w14:textId="77777777" w:rsidR="005E23B7" w:rsidRPr="005E23B7" w:rsidRDefault="005E23B7" w:rsidP="005E23B7">
      <w:pPr>
        <w:pStyle w:val="ListParagraph"/>
        <w:numPr>
          <w:ilvl w:val="0"/>
          <w:numId w:val="7"/>
        </w:numPr>
        <w:spacing w:before="60" w:after="60"/>
        <w:contextualSpacing/>
        <w:jc w:val="both"/>
        <w:rPr>
          <w:rFonts w:ascii="Trebuchet MS" w:eastAsia="Times New Roman" w:hAnsi="Trebuchet MS" w:cs="Arial"/>
          <w:i/>
          <w:lang w:val="fr-FR" w:eastAsia="en-GB"/>
        </w:rPr>
      </w:pPr>
      <w:proofErr w:type="spellStart"/>
      <w:proofErr w:type="gramStart"/>
      <w:r w:rsidRPr="005E23B7">
        <w:rPr>
          <w:rFonts w:ascii="Trebuchet MS" w:eastAsia="Times New Roman" w:hAnsi="Trebuchet MS" w:cs="Arial"/>
          <w:i/>
          <w:lang w:val="fr-FR" w:eastAsia="en-GB"/>
        </w:rPr>
        <w:t>pentru</w:t>
      </w:r>
      <w:proofErr w:type="spellEnd"/>
      <w:proofErr w:type="gramEnd"/>
      <w:r w:rsidRPr="005E23B7">
        <w:rPr>
          <w:rFonts w:ascii="Trebuchet MS" w:eastAsia="Times New Roman" w:hAnsi="Trebuchet MS" w:cs="Arial"/>
          <w:i/>
          <w:lang w:val="fr-FR" w:eastAsia="en-GB"/>
        </w:rPr>
        <w:t xml:space="preserve"> sol </w:t>
      </w:r>
      <w:proofErr w:type="spellStart"/>
      <w:r w:rsidRPr="005E23B7">
        <w:rPr>
          <w:rFonts w:ascii="Trebuchet MS" w:eastAsia="Times New Roman" w:hAnsi="Trebuchet MS" w:cs="Arial"/>
          <w:i/>
          <w:lang w:val="fr-FR" w:eastAsia="en-GB"/>
        </w:rPr>
        <w:t>şi</w:t>
      </w:r>
      <w:proofErr w:type="spellEnd"/>
      <w:r w:rsidRPr="005E23B7">
        <w:rPr>
          <w:rFonts w:ascii="Trebuchet MS" w:eastAsia="Times New Roman" w:hAnsi="Trebuchet MS" w:cs="Arial"/>
          <w:i/>
          <w:lang w:val="fr-FR" w:eastAsia="en-GB"/>
        </w:rPr>
        <w:t xml:space="preserve"> </w:t>
      </w:r>
      <w:proofErr w:type="spellStart"/>
      <w:r w:rsidRPr="005E23B7">
        <w:rPr>
          <w:rFonts w:ascii="Trebuchet MS" w:eastAsia="Times New Roman" w:hAnsi="Trebuchet MS" w:cs="Arial"/>
          <w:i/>
          <w:lang w:val="fr-FR" w:eastAsia="en-GB"/>
        </w:rPr>
        <w:t>subsol</w:t>
      </w:r>
      <w:proofErr w:type="spellEnd"/>
      <w:r w:rsidRPr="005E23B7">
        <w:rPr>
          <w:rFonts w:ascii="Trebuchet MS" w:eastAsia="Times New Roman" w:hAnsi="Trebuchet MS" w:cs="Arial"/>
          <w:i/>
          <w:lang w:val="fr-FR" w:eastAsia="en-GB"/>
        </w:rPr>
        <w:t> :</w:t>
      </w:r>
    </w:p>
    <w:p w14:paraId="37CFBE50" w14:textId="77777777" w:rsidR="005E23B7" w:rsidRPr="005E23B7" w:rsidRDefault="005E23B7" w:rsidP="005E23B7">
      <w:pPr>
        <w:numPr>
          <w:ilvl w:val="0"/>
          <w:numId w:val="12"/>
        </w:numPr>
        <w:spacing w:after="0" w:line="240" w:lineRule="auto"/>
        <w:jc w:val="both"/>
        <w:rPr>
          <w:rFonts w:ascii="Trebuchet MS" w:eastAsia="Times New Roman" w:hAnsi="Trebuchet MS" w:cs="Arial"/>
          <w:color w:val="000000"/>
          <w:lang w:eastAsia="en-GB"/>
        </w:rPr>
      </w:pPr>
      <w:r w:rsidRPr="005E23B7">
        <w:rPr>
          <w:rFonts w:ascii="Trebuchet MS" w:eastAsia="Times New Roman" w:hAnsi="Trebuchet MS" w:cs="Arial"/>
          <w:color w:val="000000"/>
          <w:lang w:eastAsia="en-GB"/>
        </w:rPr>
        <w:t>verificarea tehnică periodică a utilajelor şi echipamentelor de lucru pentru evitarea de scurgeri accidentale;</w:t>
      </w:r>
    </w:p>
    <w:p w14:paraId="37C4E692" w14:textId="77777777" w:rsidR="005E23B7" w:rsidRPr="005E23B7" w:rsidRDefault="005E23B7" w:rsidP="005E23B7">
      <w:pPr>
        <w:numPr>
          <w:ilvl w:val="0"/>
          <w:numId w:val="12"/>
        </w:numPr>
        <w:spacing w:after="0" w:line="240" w:lineRule="auto"/>
        <w:jc w:val="both"/>
        <w:rPr>
          <w:rFonts w:ascii="Trebuchet MS" w:eastAsia="Times New Roman" w:hAnsi="Trebuchet MS" w:cs="Arial"/>
          <w:color w:val="000000"/>
          <w:lang w:eastAsia="en-GB"/>
        </w:rPr>
      </w:pPr>
      <w:r w:rsidRPr="005E23B7">
        <w:rPr>
          <w:rFonts w:ascii="Trebuchet MS" w:eastAsia="Times New Roman" w:hAnsi="Trebuchet MS" w:cs="Arial"/>
          <w:color w:val="000000"/>
          <w:lang w:eastAsia="en-GB"/>
        </w:rPr>
        <w:t>impunerea către furnizorii de materiale de construcţie a utilizării de vehicule corespunzătoare din punct de vedere tehnic;</w:t>
      </w:r>
    </w:p>
    <w:p w14:paraId="17CE388C" w14:textId="77777777" w:rsidR="005E23B7" w:rsidRPr="005E23B7" w:rsidRDefault="005E23B7" w:rsidP="005E23B7">
      <w:pPr>
        <w:numPr>
          <w:ilvl w:val="0"/>
          <w:numId w:val="12"/>
        </w:numPr>
        <w:spacing w:after="0" w:line="240" w:lineRule="auto"/>
        <w:jc w:val="both"/>
        <w:rPr>
          <w:rFonts w:ascii="Trebuchet MS" w:eastAsia="Times New Roman" w:hAnsi="Trebuchet MS" w:cs="Arial"/>
          <w:color w:val="000000"/>
          <w:lang w:eastAsia="en-GB"/>
        </w:rPr>
      </w:pPr>
      <w:r w:rsidRPr="005E23B7">
        <w:rPr>
          <w:rFonts w:ascii="Trebuchet MS" w:eastAsia="Times New Roman" w:hAnsi="Trebuchet MS" w:cs="Arial"/>
          <w:color w:val="000000"/>
          <w:lang w:eastAsia="en-GB"/>
        </w:rPr>
        <w:t>aprovizionarea utilajelor cu carburanţi se va face în staţiile de distribuţie şi nu pe amplasament;</w:t>
      </w:r>
    </w:p>
    <w:p w14:paraId="5D5C0D9A" w14:textId="77777777" w:rsidR="005E23B7" w:rsidRPr="005E23B7" w:rsidRDefault="005E23B7" w:rsidP="005E23B7">
      <w:pPr>
        <w:numPr>
          <w:ilvl w:val="0"/>
          <w:numId w:val="12"/>
        </w:numPr>
        <w:spacing w:after="0" w:line="240" w:lineRule="auto"/>
        <w:jc w:val="both"/>
        <w:rPr>
          <w:rFonts w:ascii="Trebuchet MS" w:eastAsia="Times New Roman" w:hAnsi="Trebuchet MS" w:cs="Arial"/>
          <w:color w:val="000000"/>
          <w:lang w:eastAsia="en-GB"/>
        </w:rPr>
      </w:pPr>
      <w:r w:rsidRPr="005E23B7">
        <w:rPr>
          <w:rFonts w:ascii="Trebuchet MS" w:eastAsia="Times New Roman" w:hAnsi="Trebuchet MS" w:cs="Arial"/>
          <w:color w:val="000000"/>
          <w:lang w:eastAsia="en-GB"/>
        </w:rPr>
        <w:t>schimbarea uleiurilor utilajelor nu se va face pe amplasament ci în unităţi specializate;</w:t>
      </w:r>
    </w:p>
    <w:p w14:paraId="2F82B65F" w14:textId="77777777" w:rsidR="005E23B7" w:rsidRPr="005E23B7" w:rsidRDefault="005E23B7" w:rsidP="005E23B7">
      <w:pPr>
        <w:numPr>
          <w:ilvl w:val="0"/>
          <w:numId w:val="12"/>
        </w:numPr>
        <w:spacing w:after="0" w:line="240" w:lineRule="auto"/>
        <w:jc w:val="both"/>
        <w:rPr>
          <w:rFonts w:ascii="Trebuchet MS" w:eastAsia="Times New Roman" w:hAnsi="Trebuchet MS" w:cs="Arial"/>
          <w:color w:val="000000"/>
          <w:lang w:eastAsia="en-GB"/>
        </w:rPr>
      </w:pPr>
      <w:r w:rsidRPr="005E23B7">
        <w:rPr>
          <w:rFonts w:ascii="Trebuchet MS" w:eastAsia="Times New Roman" w:hAnsi="Trebuchet MS" w:cs="Arial"/>
          <w:color w:val="000000"/>
          <w:lang w:eastAsia="en-GB"/>
        </w:rPr>
        <w:t>amenajarea de spaţii corespunzătoare în care se vor amplasa containere de depozitare deseuri menajere;</w:t>
      </w:r>
    </w:p>
    <w:p w14:paraId="449B23CB" w14:textId="77777777" w:rsidR="005E23B7" w:rsidRPr="005E23B7" w:rsidRDefault="005E23B7" w:rsidP="005E23B7">
      <w:pPr>
        <w:numPr>
          <w:ilvl w:val="0"/>
          <w:numId w:val="12"/>
        </w:numPr>
        <w:spacing w:after="0" w:line="240" w:lineRule="auto"/>
        <w:jc w:val="both"/>
        <w:rPr>
          <w:rFonts w:ascii="Trebuchet MS" w:eastAsia="Times New Roman" w:hAnsi="Trebuchet MS" w:cs="Arial"/>
          <w:color w:val="000000"/>
          <w:lang w:eastAsia="en-GB"/>
        </w:rPr>
      </w:pPr>
      <w:r w:rsidRPr="005E23B7">
        <w:rPr>
          <w:rFonts w:ascii="Trebuchet MS" w:eastAsia="Times New Roman" w:hAnsi="Trebuchet MS" w:cs="Arial"/>
          <w:color w:val="000000"/>
          <w:lang w:eastAsia="en-GB"/>
        </w:rPr>
        <w:t>depozitarea temporară a deşeurilor de construcţie se va face pe platforme protejate, special amenajate;</w:t>
      </w:r>
    </w:p>
    <w:p w14:paraId="0EB8EEF4" w14:textId="77777777" w:rsidR="005E23B7" w:rsidRPr="005E23B7" w:rsidRDefault="005E23B7" w:rsidP="005E23B7">
      <w:pPr>
        <w:numPr>
          <w:ilvl w:val="0"/>
          <w:numId w:val="12"/>
        </w:numPr>
        <w:spacing w:after="0" w:line="240" w:lineRule="auto"/>
        <w:jc w:val="both"/>
        <w:rPr>
          <w:rFonts w:ascii="Trebuchet MS" w:eastAsia="Times New Roman" w:hAnsi="Trebuchet MS" w:cs="Arial"/>
          <w:color w:val="000000"/>
          <w:lang w:eastAsia="en-GB"/>
        </w:rPr>
      </w:pPr>
      <w:r w:rsidRPr="005E23B7">
        <w:rPr>
          <w:rFonts w:ascii="Trebuchet MS" w:eastAsia="Times New Roman" w:hAnsi="Trebuchet MS" w:cs="Arial"/>
          <w:color w:val="000000"/>
          <w:lang w:eastAsia="en-GB"/>
        </w:rPr>
        <w:t>eliminarea deşeurilor de construcţie de pe amplasament se va face prin operatori autorizaţi;</w:t>
      </w:r>
    </w:p>
    <w:p w14:paraId="67B3AFB3" w14:textId="77777777" w:rsidR="005E23B7" w:rsidRPr="005E23B7" w:rsidRDefault="005E23B7" w:rsidP="005E23B7">
      <w:pPr>
        <w:numPr>
          <w:ilvl w:val="0"/>
          <w:numId w:val="12"/>
        </w:numPr>
        <w:spacing w:after="0" w:line="240" w:lineRule="auto"/>
        <w:jc w:val="both"/>
        <w:rPr>
          <w:rFonts w:ascii="Trebuchet MS" w:eastAsia="Times New Roman" w:hAnsi="Trebuchet MS" w:cs="Arial"/>
          <w:color w:val="000000"/>
          <w:lang w:eastAsia="en-GB"/>
        </w:rPr>
      </w:pPr>
      <w:r w:rsidRPr="005E23B7">
        <w:rPr>
          <w:rFonts w:ascii="Trebuchet MS" w:eastAsia="Times New Roman" w:hAnsi="Trebuchet MS" w:cs="Arial"/>
          <w:color w:val="000000"/>
          <w:lang w:eastAsia="en-GB"/>
        </w:rPr>
        <w:t>datorită utilizării drumurilor publice pentru transportul materialelor, se va avea în vedere curăţarea roţilor autovehiculelor când părăsesc şantierul.</w:t>
      </w:r>
    </w:p>
    <w:p w14:paraId="7368548B" w14:textId="77777777" w:rsidR="005E23B7" w:rsidRPr="005E23B7" w:rsidRDefault="005E23B7" w:rsidP="005E23B7">
      <w:pPr>
        <w:spacing w:after="0" w:line="240" w:lineRule="auto"/>
        <w:ind w:left="720"/>
        <w:jc w:val="both"/>
        <w:rPr>
          <w:rFonts w:ascii="Trebuchet MS" w:eastAsia="Times New Roman" w:hAnsi="Trebuchet MS" w:cs="Arial"/>
          <w:color w:val="000000"/>
          <w:lang w:eastAsia="en-GB"/>
        </w:rPr>
      </w:pPr>
    </w:p>
    <w:p w14:paraId="048055A1" w14:textId="77777777" w:rsidR="005E23B7" w:rsidRPr="005E23B7" w:rsidRDefault="005E23B7" w:rsidP="005E23B7">
      <w:pPr>
        <w:spacing w:after="0" w:line="240" w:lineRule="auto"/>
        <w:ind w:left="720" w:hanging="11"/>
        <w:jc w:val="both"/>
        <w:rPr>
          <w:rFonts w:ascii="Trebuchet MS" w:eastAsia="Times New Roman" w:hAnsi="Trebuchet MS" w:cs="Arial"/>
          <w:i/>
          <w:color w:val="000000"/>
          <w:lang w:eastAsia="en-GB"/>
        </w:rPr>
      </w:pPr>
      <w:r w:rsidRPr="005E23B7">
        <w:rPr>
          <w:rFonts w:ascii="Trebuchet MS" w:eastAsia="Times New Roman" w:hAnsi="Trebuchet MS" w:cs="Arial"/>
          <w:color w:val="000000"/>
          <w:lang w:eastAsia="en-GB"/>
        </w:rPr>
        <w:t>-</w:t>
      </w:r>
      <w:r w:rsidRPr="005E23B7">
        <w:rPr>
          <w:rFonts w:ascii="Trebuchet MS" w:eastAsia="Times New Roman" w:hAnsi="Trebuchet MS" w:cs="Arial"/>
          <w:color w:val="000000"/>
          <w:lang w:eastAsia="en-GB"/>
        </w:rPr>
        <w:tab/>
      </w:r>
      <w:r w:rsidRPr="005E23B7">
        <w:rPr>
          <w:rFonts w:ascii="Trebuchet MS" w:eastAsia="Times New Roman" w:hAnsi="Trebuchet MS" w:cs="Arial"/>
          <w:i/>
          <w:color w:val="000000"/>
          <w:lang w:eastAsia="en-GB"/>
        </w:rPr>
        <w:t>măsuri specifice la depozitarea deşeurilor:</w:t>
      </w:r>
    </w:p>
    <w:p w14:paraId="4A61C227" w14:textId="77777777" w:rsidR="005E23B7" w:rsidRPr="005E23B7" w:rsidRDefault="005E23B7" w:rsidP="005E23B7">
      <w:pPr>
        <w:numPr>
          <w:ilvl w:val="0"/>
          <w:numId w:val="12"/>
        </w:numPr>
        <w:spacing w:after="0" w:line="240" w:lineRule="auto"/>
        <w:jc w:val="both"/>
        <w:rPr>
          <w:rFonts w:ascii="Trebuchet MS" w:eastAsia="Times New Roman" w:hAnsi="Trebuchet MS" w:cs="Arial"/>
          <w:color w:val="000000"/>
          <w:lang w:eastAsia="en-GB"/>
        </w:rPr>
      </w:pPr>
      <w:r w:rsidRPr="005E23B7">
        <w:rPr>
          <w:rFonts w:ascii="Trebuchet MS" w:eastAsia="Times New Roman" w:hAnsi="Trebuchet MS" w:cs="Arial"/>
          <w:color w:val="000000"/>
          <w:lang w:eastAsia="en-GB"/>
        </w:rPr>
        <w:t>spaţiile de stocare a deşeurilor se vor amplasa în locuri amenajate;</w:t>
      </w:r>
    </w:p>
    <w:p w14:paraId="236222A5" w14:textId="77777777" w:rsidR="005E23B7" w:rsidRPr="005E23B7" w:rsidRDefault="005E23B7" w:rsidP="005E23B7">
      <w:pPr>
        <w:numPr>
          <w:ilvl w:val="0"/>
          <w:numId w:val="12"/>
        </w:numPr>
        <w:spacing w:after="0" w:line="240" w:lineRule="auto"/>
        <w:jc w:val="both"/>
        <w:rPr>
          <w:rFonts w:ascii="Trebuchet MS" w:eastAsia="Times New Roman" w:hAnsi="Trebuchet MS" w:cs="Arial"/>
          <w:color w:val="000000"/>
          <w:lang w:eastAsia="en-GB"/>
        </w:rPr>
      </w:pPr>
      <w:r w:rsidRPr="005E23B7">
        <w:rPr>
          <w:rFonts w:ascii="Trebuchet MS" w:eastAsia="Times New Roman" w:hAnsi="Trebuchet MS" w:cs="Arial"/>
          <w:color w:val="000000"/>
          <w:lang w:eastAsia="en-GB"/>
        </w:rPr>
        <w:t>depozitarea deşeurilor se va realiza astfel încât să nu blocheze circulaţia pietonală şi rutieră;</w:t>
      </w:r>
    </w:p>
    <w:p w14:paraId="06D7CA91" w14:textId="77777777" w:rsidR="005E23B7" w:rsidRPr="005E23B7" w:rsidRDefault="005E23B7" w:rsidP="005E23B7">
      <w:pPr>
        <w:numPr>
          <w:ilvl w:val="0"/>
          <w:numId w:val="12"/>
        </w:numPr>
        <w:spacing w:after="0" w:line="240" w:lineRule="auto"/>
        <w:jc w:val="both"/>
        <w:rPr>
          <w:rFonts w:ascii="Trebuchet MS" w:eastAsia="Times New Roman" w:hAnsi="Trebuchet MS" w:cs="Arial"/>
          <w:color w:val="000000"/>
          <w:lang w:eastAsia="en-GB"/>
        </w:rPr>
      </w:pPr>
      <w:r w:rsidRPr="005E23B7">
        <w:rPr>
          <w:rFonts w:ascii="Trebuchet MS" w:eastAsia="Times New Roman" w:hAnsi="Trebuchet MS" w:cs="Arial"/>
          <w:color w:val="000000"/>
          <w:lang w:eastAsia="en-GB"/>
        </w:rPr>
        <w:t>personalul operator va respecta măsurile de igienă şi normele de sănătate şi securitate în muncă;</w:t>
      </w:r>
    </w:p>
    <w:p w14:paraId="1F82E01D" w14:textId="77777777" w:rsidR="005E23B7" w:rsidRPr="005E23B7" w:rsidRDefault="005E23B7" w:rsidP="005E23B7">
      <w:pPr>
        <w:numPr>
          <w:ilvl w:val="0"/>
          <w:numId w:val="12"/>
        </w:numPr>
        <w:spacing w:after="0" w:line="240" w:lineRule="auto"/>
        <w:jc w:val="both"/>
        <w:rPr>
          <w:rFonts w:ascii="Trebuchet MS" w:eastAsia="Times New Roman" w:hAnsi="Trebuchet MS" w:cs="Arial"/>
          <w:color w:val="000000"/>
          <w:lang w:eastAsia="en-GB"/>
        </w:rPr>
      </w:pPr>
      <w:r w:rsidRPr="005E23B7">
        <w:rPr>
          <w:rFonts w:ascii="Trebuchet MS" w:eastAsia="Times New Roman" w:hAnsi="Trebuchet MS" w:cs="Arial"/>
          <w:color w:val="000000"/>
          <w:lang w:eastAsia="en-GB"/>
        </w:rPr>
        <w:t>se va ţine evidenţa stocului de deşeuri colectate, transportate, depozitate, valorificate;</w:t>
      </w:r>
    </w:p>
    <w:p w14:paraId="7ADC7E4A" w14:textId="77777777" w:rsidR="005E23B7" w:rsidRPr="005E23B7" w:rsidRDefault="005E23B7" w:rsidP="005E23B7">
      <w:pPr>
        <w:numPr>
          <w:ilvl w:val="0"/>
          <w:numId w:val="12"/>
        </w:numPr>
        <w:spacing w:after="0" w:line="240" w:lineRule="auto"/>
        <w:jc w:val="both"/>
        <w:rPr>
          <w:rFonts w:ascii="Trebuchet MS" w:eastAsia="Times New Roman" w:hAnsi="Trebuchet MS" w:cs="Arial"/>
          <w:color w:val="000000"/>
          <w:lang w:eastAsia="en-GB"/>
        </w:rPr>
      </w:pPr>
      <w:r w:rsidRPr="005E23B7">
        <w:rPr>
          <w:rFonts w:ascii="Trebuchet MS" w:eastAsia="Times New Roman" w:hAnsi="Trebuchet MS" w:cs="Arial"/>
          <w:color w:val="000000"/>
          <w:lang w:eastAsia="en-GB"/>
        </w:rPr>
        <w:t>deşeurile se vor recicla, dacă este posibil, din punct de vedere tehnic.</w:t>
      </w:r>
    </w:p>
    <w:p w14:paraId="77E5E134" w14:textId="77777777" w:rsidR="005E23B7" w:rsidRPr="005E23B7" w:rsidRDefault="005E23B7" w:rsidP="005E23B7">
      <w:pPr>
        <w:spacing w:after="0" w:line="240" w:lineRule="auto"/>
        <w:ind w:left="720"/>
        <w:jc w:val="both"/>
        <w:rPr>
          <w:rFonts w:ascii="Trebuchet MS" w:eastAsia="Times New Roman" w:hAnsi="Trebuchet MS" w:cs="Arial"/>
          <w:color w:val="000000"/>
          <w:lang w:eastAsia="en-GB"/>
        </w:rPr>
      </w:pPr>
    </w:p>
    <w:p w14:paraId="48FD7FB3" w14:textId="77777777" w:rsidR="005E23B7" w:rsidRPr="005E23B7" w:rsidRDefault="005E23B7" w:rsidP="005E23B7">
      <w:pPr>
        <w:spacing w:after="0" w:line="240" w:lineRule="auto"/>
        <w:ind w:firstLine="720"/>
        <w:jc w:val="both"/>
        <w:rPr>
          <w:rFonts w:ascii="Trebuchet MS" w:hAnsi="Trebuchet MS" w:cs="Arial"/>
          <w:noProof/>
        </w:rPr>
      </w:pPr>
      <w:r w:rsidRPr="005E23B7">
        <w:rPr>
          <w:rFonts w:ascii="Trebuchet MS" w:hAnsi="Trebuchet MS" w:cs="Arial"/>
          <w:b/>
          <w:bCs/>
          <w:noProof/>
          <w:color w:val="00B050"/>
        </w:rPr>
        <w:t>   </w:t>
      </w:r>
      <w:r w:rsidRPr="005E23B7">
        <w:rPr>
          <w:rFonts w:ascii="Trebuchet MS" w:hAnsi="Trebuchet MS" w:cs="Arial"/>
          <w:b/>
          <w:bCs/>
          <w:noProof/>
        </w:rPr>
        <w:t>b</w:t>
      </w:r>
      <w:r w:rsidRPr="005E23B7">
        <w:rPr>
          <w:rFonts w:ascii="Trebuchet MS" w:hAnsi="Trebuchet MS" w:cs="Arial"/>
          <w:b/>
          <w:bCs/>
          <w:noProof/>
          <w:vertAlign w:val="subscript"/>
        </w:rPr>
        <w:t>6</w:t>
      </w:r>
      <w:r w:rsidRPr="005E23B7">
        <w:rPr>
          <w:rFonts w:ascii="Trebuchet MS" w:hAnsi="Trebuchet MS" w:cs="Arial"/>
          <w:b/>
          <w:bCs/>
          <w:noProof/>
        </w:rPr>
        <w:t>)</w:t>
      </w:r>
      <w:r w:rsidRPr="005E23B7">
        <w:rPr>
          <w:rFonts w:ascii="Trebuchet MS" w:hAnsi="Trebuchet MS" w:cs="Arial"/>
          <w:noProof/>
          <w:color w:val="00B050"/>
        </w:rPr>
        <w:t> </w:t>
      </w:r>
      <w:r w:rsidRPr="005E23B7">
        <w:rPr>
          <w:rFonts w:ascii="Trebuchet MS" w:hAnsi="Trebuchet MS" w:cs="Arial"/>
          <w:b/>
          <w:i/>
          <w:noProof/>
        </w:rPr>
        <w:t xml:space="preserve">riscurile de accidente majore şi/sau dezastre relevante pentru proiectul în cauză, inclusiv cele cauzate de schimbările climatice, conform informaţiilor ştiinţifice: </w:t>
      </w:r>
      <w:r w:rsidRPr="005E23B7">
        <w:rPr>
          <w:rFonts w:ascii="Trebuchet MS" w:hAnsi="Trebuchet MS" w:cs="Arial"/>
          <w:noProof/>
        </w:rPr>
        <w:t>riscul de producere a accidentelor care ar putea afecta mediul este redus dacă se respectă normele de lucru;</w:t>
      </w:r>
    </w:p>
    <w:p w14:paraId="4018E0F3" w14:textId="77777777" w:rsidR="005E23B7" w:rsidRPr="005E23B7" w:rsidRDefault="005E23B7" w:rsidP="005E23B7">
      <w:pPr>
        <w:spacing w:after="0" w:line="240" w:lineRule="auto"/>
        <w:ind w:firstLine="720"/>
        <w:jc w:val="both"/>
        <w:rPr>
          <w:rFonts w:ascii="Trebuchet MS" w:hAnsi="Trebuchet MS" w:cs="Arial"/>
          <w:noProof/>
          <w:color w:val="00B050"/>
        </w:rPr>
      </w:pPr>
      <w:r w:rsidRPr="005E23B7">
        <w:rPr>
          <w:rFonts w:ascii="Trebuchet MS" w:hAnsi="Trebuchet MS" w:cs="Arial"/>
          <w:b/>
          <w:bCs/>
          <w:i/>
          <w:noProof/>
        </w:rPr>
        <w:t>   </w:t>
      </w:r>
      <w:r w:rsidRPr="005E23B7">
        <w:rPr>
          <w:rFonts w:ascii="Trebuchet MS" w:hAnsi="Trebuchet MS" w:cs="Arial"/>
          <w:b/>
          <w:bCs/>
          <w:noProof/>
        </w:rPr>
        <w:t>b</w:t>
      </w:r>
      <w:r w:rsidRPr="005E23B7">
        <w:rPr>
          <w:rFonts w:ascii="Trebuchet MS" w:hAnsi="Trebuchet MS" w:cs="Arial"/>
          <w:b/>
          <w:bCs/>
          <w:noProof/>
          <w:vertAlign w:val="subscript"/>
        </w:rPr>
        <w:t>7</w:t>
      </w:r>
      <w:r w:rsidRPr="005E23B7">
        <w:rPr>
          <w:rFonts w:ascii="Trebuchet MS" w:hAnsi="Trebuchet MS" w:cs="Arial"/>
          <w:b/>
          <w:bCs/>
          <w:noProof/>
        </w:rPr>
        <w:t>)</w:t>
      </w:r>
      <w:r w:rsidRPr="005E23B7">
        <w:rPr>
          <w:rFonts w:ascii="Trebuchet MS" w:hAnsi="Trebuchet MS" w:cs="Arial"/>
          <w:b/>
          <w:i/>
          <w:noProof/>
        </w:rPr>
        <w:t xml:space="preserve"> riscurile pentru sănătatea umană - de ex., din cauza contaminării apei sau a poluării atmosferice: </w:t>
      </w:r>
      <w:r w:rsidRPr="005E23B7">
        <w:rPr>
          <w:rFonts w:ascii="Trebuchet MS" w:hAnsi="Trebuchet MS" w:cs="Arial"/>
          <w:noProof/>
          <w:color w:val="00B050"/>
        </w:rPr>
        <w:t>.</w:t>
      </w:r>
    </w:p>
    <w:p w14:paraId="157AABD6" w14:textId="77777777" w:rsidR="005E23B7" w:rsidRPr="005E23B7" w:rsidRDefault="005E23B7" w:rsidP="005E23B7">
      <w:pPr>
        <w:suppressAutoHyphens/>
        <w:spacing w:after="0" w:line="240" w:lineRule="auto"/>
        <w:ind w:firstLine="720"/>
        <w:jc w:val="both"/>
        <w:rPr>
          <w:rFonts w:ascii="Trebuchet MS" w:hAnsi="Trebuchet MS" w:cs="Arial"/>
          <w:lang w:val="it-IT"/>
        </w:rPr>
      </w:pPr>
      <w:r w:rsidRPr="005E23B7">
        <w:rPr>
          <w:rFonts w:ascii="Trebuchet MS" w:hAnsi="Trebuchet MS" w:cs="Arial"/>
          <w:lang w:val="it-IT"/>
        </w:rPr>
        <w:t xml:space="preserve">Implementarea proiectului nu va avea impact negativ asupra condiţiilor de viaţă ale locuitorilor (schimbări asupra calităţii mediului, zgomot, scăderea caliăţtii hranei etc.) având în vedere că amplasamentul se află în proximitatea oraşului. </w:t>
      </w:r>
    </w:p>
    <w:p w14:paraId="1E1EF741" w14:textId="77777777" w:rsidR="005E23B7" w:rsidRPr="005E23B7" w:rsidRDefault="005E23B7" w:rsidP="005E23B7">
      <w:pPr>
        <w:spacing w:after="0" w:line="240" w:lineRule="auto"/>
        <w:ind w:firstLine="720"/>
        <w:jc w:val="both"/>
        <w:rPr>
          <w:rFonts w:ascii="Trebuchet MS" w:hAnsi="Trebuchet MS" w:cs="Arial"/>
          <w:bCs/>
          <w:noProof/>
        </w:rPr>
      </w:pPr>
      <w:r w:rsidRPr="005E23B7">
        <w:rPr>
          <w:rFonts w:ascii="Trebuchet MS" w:hAnsi="Trebuchet MS" w:cs="Arial"/>
          <w:lang w:val="it-IT"/>
        </w:rPr>
        <w:t>Disconfortul polulaţiei pe perioada de executie a lucrărilor este temporar şi va fi redus prin măsurile de diminuare menţionate.</w:t>
      </w:r>
    </w:p>
    <w:p w14:paraId="2500292B" w14:textId="77777777" w:rsidR="005E23B7" w:rsidRPr="005E23B7" w:rsidRDefault="005E23B7" w:rsidP="005E23B7">
      <w:pPr>
        <w:spacing w:after="0" w:line="240" w:lineRule="auto"/>
        <w:ind w:firstLine="720"/>
        <w:jc w:val="both"/>
        <w:rPr>
          <w:rFonts w:ascii="Trebuchet MS" w:hAnsi="Trebuchet MS" w:cs="Arial"/>
        </w:rPr>
      </w:pPr>
      <w:r w:rsidRPr="005E23B7">
        <w:rPr>
          <w:rFonts w:ascii="Trebuchet MS" w:hAnsi="Trebuchet MS" w:cs="Arial"/>
          <w:bCs/>
          <w:noProof/>
        </w:rPr>
        <w:t>Se vor lua toate măsurile necesare să fie respectate toate prevederile legilor în vigoare pe timpul execuției lucrărilor de realizare a investiţiei.</w:t>
      </w:r>
      <w:r w:rsidRPr="005E23B7">
        <w:rPr>
          <w:rFonts w:ascii="Trebuchet MS" w:hAnsi="Trebuchet MS" w:cs="Arial"/>
          <w:b/>
          <w:bCs/>
          <w:noProof/>
          <w:color w:val="00B050"/>
        </w:rPr>
        <w:t xml:space="preserve"> </w:t>
      </w:r>
      <w:r w:rsidRPr="005E23B7">
        <w:rPr>
          <w:rFonts w:ascii="Trebuchet MS" w:hAnsi="Trebuchet MS" w:cs="Arial"/>
          <w:bCs/>
          <w:noProof/>
        </w:rPr>
        <w:t xml:space="preserve">Se vor respecta în totalitate lucrările necesare organizării de șantier, </w:t>
      </w:r>
      <w:r w:rsidRPr="005E23B7">
        <w:rPr>
          <w:rFonts w:ascii="Trebuchet MS" w:hAnsi="Trebuchet MS" w:cs="Arial"/>
        </w:rPr>
        <w:t xml:space="preserve">conform proiectului. Organizarea de santier se va realiza în interiorul amplasamentului, astfel încât aspecte de ordin logistic să fie rezolvate cât mai eficient, executantului revenindu-i în exclusivitate responsabilitatea modului cum îşi organizează şantierul. La nivelul </w:t>
      </w:r>
      <w:r w:rsidRPr="005E23B7">
        <w:rPr>
          <w:rFonts w:ascii="Trebuchet MS" w:hAnsi="Trebuchet MS" w:cs="Arial"/>
        </w:rPr>
        <w:lastRenderedPageBreak/>
        <w:t>organizării de şantier se vor fi instala structuri temporare (containere) și se vor delimita spații de depozitare pentru echipamente, utilaje și materialele necesare.</w:t>
      </w:r>
    </w:p>
    <w:p w14:paraId="12382513" w14:textId="77777777" w:rsidR="005E23B7" w:rsidRPr="005E23B7" w:rsidRDefault="005E23B7" w:rsidP="005E23B7">
      <w:pPr>
        <w:spacing w:after="0" w:line="240" w:lineRule="auto"/>
        <w:jc w:val="both"/>
        <w:rPr>
          <w:rFonts w:ascii="Trebuchet MS" w:hAnsi="Trebuchet MS" w:cs="Arial"/>
          <w:b/>
          <w:bCs/>
          <w:noProof/>
        </w:rPr>
      </w:pPr>
    </w:p>
    <w:p w14:paraId="0EF30433" w14:textId="77777777" w:rsidR="005E23B7" w:rsidRPr="005E23B7" w:rsidRDefault="005E23B7" w:rsidP="005E23B7">
      <w:pPr>
        <w:spacing w:after="0" w:line="240" w:lineRule="auto"/>
        <w:jc w:val="both"/>
        <w:rPr>
          <w:rFonts w:ascii="Trebuchet MS" w:hAnsi="Trebuchet MS" w:cs="Arial"/>
          <w:b/>
          <w:noProof/>
        </w:rPr>
      </w:pPr>
      <w:r w:rsidRPr="005E23B7">
        <w:rPr>
          <w:rFonts w:ascii="Trebuchet MS" w:hAnsi="Trebuchet MS" w:cs="Arial"/>
          <w:b/>
          <w:bCs/>
          <w:noProof/>
        </w:rPr>
        <w:t xml:space="preserve">c) </w:t>
      </w:r>
      <w:r w:rsidRPr="005E23B7">
        <w:rPr>
          <w:rFonts w:ascii="Trebuchet MS" w:hAnsi="Trebuchet MS" w:cs="Arial"/>
          <w:b/>
          <w:noProof/>
        </w:rPr>
        <w:t>Amplasarea proiectului:</w:t>
      </w:r>
    </w:p>
    <w:p w14:paraId="1BF4D825" w14:textId="53F05FD7" w:rsidR="005E23B7" w:rsidRPr="005E23B7" w:rsidRDefault="005E23B7" w:rsidP="005E23B7">
      <w:pPr>
        <w:spacing w:after="0" w:line="240" w:lineRule="auto"/>
        <w:ind w:firstLine="720"/>
        <w:jc w:val="both"/>
        <w:rPr>
          <w:rFonts w:ascii="Trebuchet MS" w:hAnsi="Trebuchet MS" w:cs="Arial"/>
          <w:iCs/>
          <w:noProof/>
        </w:rPr>
      </w:pPr>
      <w:r w:rsidRPr="005E23B7">
        <w:rPr>
          <w:rFonts w:ascii="Trebuchet MS" w:hAnsi="Trebuchet MS" w:cs="Arial"/>
          <w:b/>
          <w:bCs/>
          <w:noProof/>
        </w:rPr>
        <w:t>   c</w:t>
      </w:r>
      <w:r w:rsidRPr="005E23B7">
        <w:rPr>
          <w:rFonts w:ascii="Trebuchet MS" w:hAnsi="Trebuchet MS" w:cs="Arial"/>
          <w:b/>
          <w:bCs/>
          <w:noProof/>
          <w:vertAlign w:val="subscript"/>
        </w:rPr>
        <w:t>1</w:t>
      </w:r>
      <w:r w:rsidRPr="005E23B7">
        <w:rPr>
          <w:rFonts w:ascii="Trebuchet MS" w:hAnsi="Trebuchet MS" w:cs="Arial"/>
          <w:b/>
          <w:bCs/>
          <w:noProof/>
        </w:rPr>
        <w:t>)</w:t>
      </w:r>
      <w:r w:rsidRPr="005E23B7">
        <w:rPr>
          <w:rFonts w:ascii="Trebuchet MS" w:hAnsi="Trebuchet MS" w:cs="Arial"/>
          <w:noProof/>
        </w:rPr>
        <w:t> </w:t>
      </w:r>
      <w:r w:rsidRPr="005E23B7">
        <w:rPr>
          <w:rFonts w:ascii="Trebuchet MS" w:hAnsi="Trebuchet MS" w:cs="Arial"/>
          <w:b/>
          <w:i/>
          <w:noProof/>
        </w:rPr>
        <w:t>utilizarea actuală şi aprobată a terenurilor:</w:t>
      </w:r>
      <w:r w:rsidRPr="005E23B7">
        <w:rPr>
          <w:rFonts w:ascii="Trebuchet MS" w:hAnsi="Trebuchet MS" w:cs="Arial"/>
          <w:color w:val="FF0000"/>
        </w:rPr>
        <w:t xml:space="preserve"> </w:t>
      </w:r>
      <w:r w:rsidRPr="005E23B7">
        <w:rPr>
          <w:rFonts w:ascii="Trebuchet MS" w:hAnsi="Trebuchet MS" w:cs="Arial"/>
        </w:rPr>
        <w:t xml:space="preserve">conform certificatului de urbanism nr. </w:t>
      </w:r>
      <w:r w:rsidR="00543ED9">
        <w:rPr>
          <w:rFonts w:ascii="Trebuchet MS" w:hAnsi="Trebuchet MS" w:cs="Arial"/>
        </w:rPr>
        <w:t>16 din 20.02.2024</w:t>
      </w:r>
      <w:r w:rsidRPr="005E23B7">
        <w:rPr>
          <w:rFonts w:ascii="Trebuchet MS" w:hAnsi="Trebuchet MS" w:cs="Arial"/>
        </w:rPr>
        <w:t xml:space="preserve"> emis de Primăria Simleul Silvaniei</w:t>
      </w:r>
      <w:r w:rsidRPr="005E23B7">
        <w:rPr>
          <w:rFonts w:ascii="Trebuchet MS" w:hAnsi="Trebuchet MS" w:cs="Arial"/>
          <w:iCs/>
          <w:noProof/>
        </w:rPr>
        <w:t xml:space="preserve">, imobilul se află în </w:t>
      </w:r>
      <w:r w:rsidR="00543ED9">
        <w:rPr>
          <w:rFonts w:ascii="Trebuchet MS" w:hAnsi="Trebuchet MS" w:cs="Arial"/>
          <w:iCs/>
          <w:noProof/>
        </w:rPr>
        <w:t>extravilanul</w:t>
      </w:r>
      <w:r w:rsidRPr="005E23B7">
        <w:rPr>
          <w:rFonts w:ascii="Trebuchet MS" w:hAnsi="Trebuchet MS" w:cs="Arial"/>
          <w:iCs/>
          <w:noProof/>
        </w:rPr>
        <w:t xml:space="preserve"> oraşului şi este proprietatea </w:t>
      </w:r>
      <w:r w:rsidR="00543ED9">
        <w:rPr>
          <w:rFonts w:ascii="Trebuchet MS" w:hAnsi="Trebuchet MS" w:cs="Arial"/>
          <w:iCs/>
          <w:noProof/>
        </w:rPr>
        <w:t>Joy colors Fruct SRL</w:t>
      </w:r>
      <w:r w:rsidRPr="005E23B7">
        <w:rPr>
          <w:rFonts w:ascii="Trebuchet MS" w:hAnsi="Trebuchet MS" w:cs="Arial"/>
          <w:iCs/>
          <w:noProof/>
        </w:rPr>
        <w:t xml:space="preserve">. </w:t>
      </w:r>
    </w:p>
    <w:p w14:paraId="1B14BF16" w14:textId="1266FAEA" w:rsidR="005E23B7" w:rsidRPr="005E23B7" w:rsidRDefault="005E23B7" w:rsidP="005E23B7">
      <w:pPr>
        <w:spacing w:after="0" w:line="240" w:lineRule="auto"/>
        <w:ind w:firstLine="720"/>
        <w:jc w:val="both"/>
        <w:rPr>
          <w:rFonts w:ascii="Trebuchet MS" w:hAnsi="Trebuchet MS" w:cs="Arial"/>
          <w:iCs/>
          <w:noProof/>
        </w:rPr>
      </w:pPr>
      <w:r w:rsidRPr="005E23B7">
        <w:rPr>
          <w:rFonts w:ascii="Trebuchet MS" w:hAnsi="Trebuchet MS" w:cs="Arial"/>
          <w:iCs/>
          <w:noProof/>
        </w:rPr>
        <w:t xml:space="preserve">Conform Regulamentului Local de Urbanism al oraşului Simleu Silvaniei funcţiunea zonei este </w:t>
      </w:r>
      <w:r w:rsidR="008C5E60">
        <w:rPr>
          <w:rFonts w:ascii="Trebuchet MS" w:hAnsi="Trebuchet MS" w:cs="Arial"/>
          <w:iCs/>
          <w:noProof/>
        </w:rPr>
        <w:t xml:space="preserve">curţi </w:t>
      </w:r>
      <w:r w:rsidRPr="005E23B7">
        <w:rPr>
          <w:rFonts w:ascii="Trebuchet MS" w:hAnsi="Trebuchet MS" w:cs="Arial"/>
          <w:iCs/>
          <w:noProof/>
        </w:rPr>
        <w:t xml:space="preserve">construcţii </w:t>
      </w:r>
      <w:r w:rsidR="008C5E60">
        <w:rPr>
          <w:rFonts w:ascii="Trebuchet MS" w:hAnsi="Trebuchet MS" w:cs="Arial"/>
          <w:iCs/>
          <w:noProof/>
        </w:rPr>
        <w:t>livada</w:t>
      </w:r>
      <w:r w:rsidRPr="005E23B7">
        <w:rPr>
          <w:rFonts w:ascii="Trebuchet MS" w:hAnsi="Trebuchet MS" w:cs="Arial"/>
          <w:iCs/>
          <w:noProof/>
        </w:rPr>
        <w:t>.</w:t>
      </w:r>
    </w:p>
    <w:p w14:paraId="05F378F3" w14:textId="77777777" w:rsidR="005E23B7" w:rsidRPr="005E23B7" w:rsidRDefault="005E23B7" w:rsidP="005E23B7">
      <w:pPr>
        <w:spacing w:after="0" w:line="240" w:lineRule="auto"/>
        <w:ind w:firstLine="720"/>
        <w:jc w:val="both"/>
        <w:rPr>
          <w:rFonts w:ascii="Trebuchet MS" w:hAnsi="Trebuchet MS" w:cs="Arial"/>
          <w:noProof/>
        </w:rPr>
      </w:pPr>
      <w:r w:rsidRPr="005E23B7">
        <w:rPr>
          <w:rFonts w:ascii="Trebuchet MS" w:hAnsi="Trebuchet MS" w:cs="Arial"/>
          <w:b/>
          <w:bCs/>
          <w:noProof/>
        </w:rPr>
        <w:t>c</w:t>
      </w:r>
      <w:r w:rsidRPr="005E23B7">
        <w:rPr>
          <w:rFonts w:ascii="Trebuchet MS" w:hAnsi="Trebuchet MS" w:cs="Arial"/>
          <w:b/>
          <w:bCs/>
          <w:noProof/>
          <w:vertAlign w:val="subscript"/>
        </w:rPr>
        <w:t>2</w:t>
      </w:r>
      <w:r w:rsidRPr="005E23B7">
        <w:rPr>
          <w:rFonts w:ascii="Trebuchet MS" w:hAnsi="Trebuchet MS" w:cs="Arial"/>
          <w:b/>
          <w:bCs/>
          <w:noProof/>
        </w:rPr>
        <w:t xml:space="preserve">) </w:t>
      </w:r>
      <w:r w:rsidRPr="005E23B7">
        <w:rPr>
          <w:rFonts w:ascii="Trebuchet MS" w:hAnsi="Trebuchet MS" w:cs="Arial"/>
          <w:b/>
          <w:i/>
          <w:noProof/>
        </w:rPr>
        <w:t>bogăţia, disponibilitatea, calitatea şi capacitatea de regenerare relative ale resurselor naturale, inclusiv solul, terenurile, apa şi biodiversitatea, din zonă şi din subteranul acesteia:</w:t>
      </w:r>
      <w:r w:rsidRPr="005E23B7">
        <w:rPr>
          <w:rFonts w:ascii="Trebuchet MS" w:hAnsi="Trebuchet MS" w:cs="Arial"/>
          <w:noProof/>
        </w:rPr>
        <w:t xml:space="preserve"> nu este cazul;</w:t>
      </w:r>
    </w:p>
    <w:p w14:paraId="6873C077" w14:textId="77777777" w:rsidR="005E23B7" w:rsidRPr="005E23B7" w:rsidRDefault="005E23B7" w:rsidP="005E23B7">
      <w:pPr>
        <w:spacing w:after="0" w:line="240" w:lineRule="auto"/>
        <w:ind w:firstLine="720"/>
        <w:jc w:val="both"/>
        <w:rPr>
          <w:rFonts w:ascii="Trebuchet MS" w:hAnsi="Trebuchet MS" w:cs="Arial"/>
          <w:noProof/>
          <w:color w:val="00B050"/>
        </w:rPr>
      </w:pPr>
      <w:r w:rsidRPr="005E23B7">
        <w:rPr>
          <w:rFonts w:ascii="Trebuchet MS" w:hAnsi="Trebuchet MS" w:cs="Arial"/>
          <w:b/>
          <w:bCs/>
          <w:noProof/>
        </w:rPr>
        <w:t>c</w:t>
      </w:r>
      <w:r w:rsidRPr="005E23B7">
        <w:rPr>
          <w:rFonts w:ascii="Trebuchet MS" w:hAnsi="Trebuchet MS" w:cs="Arial"/>
          <w:b/>
          <w:bCs/>
          <w:noProof/>
          <w:vertAlign w:val="subscript"/>
        </w:rPr>
        <w:t>3</w:t>
      </w:r>
      <w:r w:rsidRPr="005E23B7">
        <w:rPr>
          <w:rFonts w:ascii="Trebuchet MS" w:hAnsi="Trebuchet MS" w:cs="Arial"/>
          <w:b/>
          <w:bCs/>
          <w:noProof/>
        </w:rPr>
        <w:t xml:space="preserve">) </w:t>
      </w:r>
      <w:r w:rsidRPr="005E23B7">
        <w:rPr>
          <w:rFonts w:ascii="Trebuchet MS" w:hAnsi="Trebuchet MS" w:cs="Arial"/>
          <w:b/>
          <w:i/>
          <w:noProof/>
        </w:rPr>
        <w:t>capacitatea de absorbţie a mediului natural, acordându-se o atenţie specială următoarelor zone:</w:t>
      </w:r>
    </w:p>
    <w:p w14:paraId="3BAB8C4B" w14:textId="77777777" w:rsidR="005E23B7" w:rsidRPr="005E23B7" w:rsidRDefault="005E23B7" w:rsidP="005E23B7">
      <w:pPr>
        <w:pStyle w:val="ListParagraph"/>
        <w:numPr>
          <w:ilvl w:val="0"/>
          <w:numId w:val="2"/>
        </w:numPr>
        <w:jc w:val="both"/>
        <w:rPr>
          <w:rFonts w:ascii="Trebuchet MS" w:hAnsi="Trebuchet MS" w:cs="Arial"/>
          <w:noProof/>
          <w:lang w:val="ro-RO"/>
        </w:rPr>
      </w:pPr>
      <w:r w:rsidRPr="005E23B7">
        <w:rPr>
          <w:rFonts w:ascii="Trebuchet MS" w:hAnsi="Trebuchet MS" w:cs="Arial"/>
          <w:i/>
          <w:noProof/>
          <w:lang w:val="ro-RO"/>
        </w:rPr>
        <w:t>zone umede, zone riverane, guri ale râurilor</w:t>
      </w:r>
      <w:r w:rsidRPr="005E23B7">
        <w:rPr>
          <w:rFonts w:ascii="Trebuchet MS" w:hAnsi="Trebuchet MS" w:cs="Arial"/>
          <w:noProof/>
          <w:lang w:val="ro-RO"/>
        </w:rPr>
        <w:t>: în apropierea proiectului nu se află cursuri de ape;</w:t>
      </w:r>
    </w:p>
    <w:p w14:paraId="3F31E4C6" w14:textId="77777777" w:rsidR="005E23B7" w:rsidRPr="005E23B7" w:rsidRDefault="005E23B7" w:rsidP="005E23B7">
      <w:pPr>
        <w:pStyle w:val="ListParagraph"/>
        <w:numPr>
          <w:ilvl w:val="0"/>
          <w:numId w:val="2"/>
        </w:numPr>
        <w:jc w:val="both"/>
        <w:rPr>
          <w:rFonts w:ascii="Trebuchet MS" w:hAnsi="Trebuchet MS" w:cs="Arial"/>
          <w:noProof/>
          <w:lang w:val="ro-RO"/>
        </w:rPr>
      </w:pPr>
      <w:r w:rsidRPr="005E23B7">
        <w:rPr>
          <w:rFonts w:ascii="Trebuchet MS" w:hAnsi="Trebuchet MS" w:cs="Arial"/>
          <w:i/>
          <w:noProof/>
          <w:lang w:val="ro-RO"/>
        </w:rPr>
        <w:t>zone costiere şi mediul marin</w:t>
      </w:r>
      <w:r w:rsidRPr="005E23B7">
        <w:rPr>
          <w:rFonts w:ascii="Trebuchet MS" w:hAnsi="Trebuchet MS" w:cs="Arial"/>
          <w:noProof/>
          <w:lang w:val="ro-RO"/>
        </w:rPr>
        <w:t>: proiectul nu se implementează în astfel de zone;</w:t>
      </w:r>
    </w:p>
    <w:p w14:paraId="78225D5D" w14:textId="77777777" w:rsidR="005E23B7" w:rsidRPr="005E23B7" w:rsidRDefault="005E23B7" w:rsidP="005E23B7">
      <w:pPr>
        <w:pStyle w:val="ListParagraph"/>
        <w:numPr>
          <w:ilvl w:val="0"/>
          <w:numId w:val="2"/>
        </w:numPr>
        <w:jc w:val="both"/>
        <w:rPr>
          <w:rFonts w:ascii="Trebuchet MS" w:hAnsi="Trebuchet MS" w:cs="Arial"/>
          <w:noProof/>
          <w:lang w:val="ro-RO"/>
        </w:rPr>
      </w:pPr>
      <w:r w:rsidRPr="005E23B7">
        <w:rPr>
          <w:rFonts w:ascii="Trebuchet MS" w:hAnsi="Trebuchet MS" w:cs="Arial"/>
          <w:i/>
          <w:noProof/>
          <w:lang w:val="ro-RO"/>
        </w:rPr>
        <w:t>zonele montane şi forestiere</w:t>
      </w:r>
      <w:r w:rsidRPr="005E23B7">
        <w:rPr>
          <w:rFonts w:ascii="Trebuchet MS" w:hAnsi="Trebuchet MS" w:cs="Arial"/>
          <w:noProof/>
          <w:lang w:val="ro-RO"/>
        </w:rPr>
        <w:t>: amplasamentul este situat în intravilanul oraşului Şimleu Silvaniei;</w:t>
      </w:r>
    </w:p>
    <w:p w14:paraId="5964A608" w14:textId="77777777" w:rsidR="005E23B7" w:rsidRPr="005E23B7" w:rsidRDefault="005E23B7" w:rsidP="005E23B7">
      <w:pPr>
        <w:pStyle w:val="ListParagraph"/>
        <w:numPr>
          <w:ilvl w:val="0"/>
          <w:numId w:val="2"/>
        </w:numPr>
        <w:jc w:val="both"/>
        <w:rPr>
          <w:rFonts w:ascii="Trebuchet MS" w:hAnsi="Trebuchet MS" w:cs="Arial"/>
          <w:noProof/>
          <w:lang w:val="ro-RO"/>
        </w:rPr>
      </w:pPr>
      <w:r w:rsidRPr="005E23B7">
        <w:rPr>
          <w:rFonts w:ascii="Trebuchet MS" w:hAnsi="Trebuchet MS" w:cs="Arial"/>
          <w:i/>
          <w:noProof/>
          <w:lang w:val="ro-RO"/>
        </w:rPr>
        <w:t>arii naturale protejate de interes naţional, comunitar, internaţional</w:t>
      </w:r>
      <w:r w:rsidRPr="005E23B7">
        <w:rPr>
          <w:rFonts w:ascii="Trebuchet MS" w:hAnsi="Trebuchet MS" w:cs="Arial"/>
          <w:noProof/>
          <w:lang w:val="ro-RO"/>
        </w:rPr>
        <w:t>: în zona aferentă amplasării proiectului, în Oraşul Simleu Silvaniei nu sunt identificate arii protejate;</w:t>
      </w:r>
    </w:p>
    <w:p w14:paraId="05425475" w14:textId="77777777" w:rsidR="005E23B7" w:rsidRPr="005E23B7" w:rsidRDefault="005E23B7" w:rsidP="005E23B7">
      <w:pPr>
        <w:pStyle w:val="ListParagraph"/>
        <w:numPr>
          <w:ilvl w:val="0"/>
          <w:numId w:val="2"/>
        </w:numPr>
        <w:ind w:left="0" w:firstLine="1080"/>
        <w:jc w:val="both"/>
        <w:rPr>
          <w:rFonts w:ascii="Trebuchet MS" w:hAnsi="Trebuchet MS" w:cs="Arial"/>
          <w:noProof/>
          <w:lang w:val="ro-RO"/>
        </w:rPr>
      </w:pPr>
      <w:r w:rsidRPr="005E23B7">
        <w:rPr>
          <w:rFonts w:ascii="Trebuchet MS" w:hAnsi="Trebuchet MS" w:cs="Arial"/>
          <w:i/>
          <w:noProof/>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5E23B7">
        <w:rPr>
          <w:rFonts w:ascii="Trebuchet MS" w:hAnsi="Trebuchet MS" w:cs="Arial"/>
          <w:noProof/>
          <w:lang w:val="ro-RO"/>
        </w:rPr>
        <w:t xml:space="preserve">: </w:t>
      </w:r>
      <w:r w:rsidRPr="005E23B7">
        <w:rPr>
          <w:rFonts w:ascii="Trebuchet MS" w:hAnsi="Trebuchet MS" w:cs="Arial"/>
          <w:lang w:val="pt-BR"/>
        </w:rPr>
        <w:t>în vecinătatea acestora nu există obiective de interes public, monumente istorice şi de arhitectură sau alte zone asupra cărora există instituit un regim de restricţie, zone de interes tradiţional.</w:t>
      </w:r>
    </w:p>
    <w:p w14:paraId="5CAEADEC" w14:textId="77777777" w:rsidR="005E23B7" w:rsidRPr="005E23B7" w:rsidRDefault="005E23B7" w:rsidP="005E23B7">
      <w:pPr>
        <w:pStyle w:val="ListParagraph"/>
        <w:numPr>
          <w:ilvl w:val="0"/>
          <w:numId w:val="2"/>
        </w:numPr>
        <w:ind w:left="0" w:firstLine="1080"/>
        <w:jc w:val="both"/>
        <w:rPr>
          <w:rFonts w:ascii="Trebuchet MS" w:hAnsi="Trebuchet MS" w:cs="Arial"/>
          <w:noProof/>
          <w:lang w:val="ro-RO"/>
        </w:rPr>
      </w:pPr>
      <w:r w:rsidRPr="005E23B7">
        <w:rPr>
          <w:rFonts w:ascii="Trebuchet MS" w:hAnsi="Trebuchet MS" w:cs="Arial"/>
          <w:i/>
          <w:noProof/>
          <w:color w:val="00B050"/>
          <w:lang w:val="ro-RO"/>
        </w:rPr>
        <w:t> </w:t>
      </w:r>
      <w:r w:rsidRPr="005E23B7">
        <w:rPr>
          <w:rFonts w:ascii="Trebuchet MS" w:hAnsi="Trebuchet MS" w:cs="Arial"/>
          <w:i/>
          <w:noProof/>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Pr="005E23B7">
        <w:rPr>
          <w:rFonts w:ascii="Trebuchet MS" w:hAnsi="Trebuchet MS" w:cs="Arial"/>
          <w:noProof/>
          <w:lang w:val="ro-RO"/>
        </w:rPr>
        <w:t>: nu este cazul;</w:t>
      </w:r>
    </w:p>
    <w:p w14:paraId="34531106" w14:textId="77777777" w:rsidR="005E23B7" w:rsidRPr="005E23B7" w:rsidRDefault="005E23B7" w:rsidP="005E23B7">
      <w:pPr>
        <w:pStyle w:val="ListParagraph"/>
        <w:numPr>
          <w:ilvl w:val="0"/>
          <w:numId w:val="2"/>
        </w:numPr>
        <w:ind w:left="0" w:firstLine="1080"/>
        <w:jc w:val="both"/>
        <w:rPr>
          <w:rFonts w:ascii="Trebuchet MS" w:hAnsi="Trebuchet MS" w:cs="Arial"/>
          <w:b/>
          <w:bCs/>
          <w:noProof/>
          <w:lang w:val="ro-RO"/>
        </w:rPr>
      </w:pPr>
      <w:r w:rsidRPr="005E23B7">
        <w:rPr>
          <w:rFonts w:ascii="Trebuchet MS" w:hAnsi="Trebuchet MS" w:cs="Arial"/>
          <w:i/>
          <w:noProof/>
          <w:lang w:val="ro-RO"/>
        </w:rPr>
        <w:t>zonele cu o densitate mare a populaţiei</w:t>
      </w:r>
      <w:r w:rsidRPr="005E23B7">
        <w:rPr>
          <w:rFonts w:ascii="Trebuchet MS" w:hAnsi="Trebuchet MS" w:cs="Arial"/>
          <w:noProof/>
          <w:lang w:val="ro-RO"/>
        </w:rPr>
        <w:t>:</w:t>
      </w:r>
      <w:r w:rsidRPr="005E23B7">
        <w:rPr>
          <w:rFonts w:ascii="Trebuchet MS" w:eastAsia="SimSun" w:hAnsi="Trebuchet MS" w:cs="Arial Unicode MS"/>
          <w:kern w:val="1"/>
          <w:lang w:val="ro-RO" w:eastAsia="zh-CN" w:bidi="hi-IN"/>
        </w:rPr>
        <w:t xml:space="preserve"> </w:t>
      </w:r>
      <w:r w:rsidRPr="005E23B7">
        <w:rPr>
          <w:rFonts w:ascii="Trebuchet MS" w:hAnsi="Trebuchet MS" w:cs="Arial"/>
          <w:noProof/>
          <w:lang w:val="ro-RO"/>
        </w:rPr>
        <w:t xml:space="preserve">nu sunt astfel de zone în vecinătatea amplasamentului. Obiectivul se află în </w:t>
      </w:r>
      <w:r w:rsidRPr="005E23B7">
        <w:rPr>
          <w:rFonts w:ascii="Trebuchet MS" w:hAnsi="Trebuchet MS" w:cs="Arial"/>
          <w:noProof/>
          <w:lang w:val="it-IT"/>
        </w:rPr>
        <w:t>proximitatea oraşului.</w:t>
      </w:r>
    </w:p>
    <w:p w14:paraId="71C0E84C" w14:textId="77777777" w:rsidR="005E23B7" w:rsidRPr="005E23B7" w:rsidRDefault="005E23B7" w:rsidP="005E23B7">
      <w:pPr>
        <w:spacing w:after="0" w:line="240" w:lineRule="auto"/>
        <w:jc w:val="both"/>
        <w:rPr>
          <w:rFonts w:ascii="Trebuchet MS" w:hAnsi="Trebuchet MS" w:cs="Arial"/>
          <w:b/>
          <w:noProof/>
        </w:rPr>
      </w:pPr>
      <w:r w:rsidRPr="005E23B7">
        <w:rPr>
          <w:rFonts w:ascii="Trebuchet MS" w:hAnsi="Trebuchet MS" w:cs="Arial"/>
          <w:b/>
          <w:bCs/>
          <w:noProof/>
        </w:rPr>
        <w:t xml:space="preserve">d) </w:t>
      </w:r>
      <w:r w:rsidRPr="005E23B7">
        <w:rPr>
          <w:rFonts w:ascii="Trebuchet MS" w:hAnsi="Trebuchet MS" w:cs="Arial"/>
          <w:b/>
          <w:noProof/>
        </w:rPr>
        <w:t>Tipurile şi caracteristicile impactului potenţial:</w:t>
      </w:r>
    </w:p>
    <w:p w14:paraId="109C92A4" w14:textId="77777777" w:rsidR="005E23B7" w:rsidRPr="005E23B7" w:rsidRDefault="005E23B7" w:rsidP="005E23B7">
      <w:pPr>
        <w:spacing w:after="0" w:line="240" w:lineRule="auto"/>
        <w:ind w:firstLine="720"/>
        <w:jc w:val="both"/>
        <w:rPr>
          <w:rFonts w:ascii="Trebuchet MS" w:hAnsi="Trebuchet MS" w:cs="Arial"/>
          <w:noProof/>
          <w:lang w:val="pt-BR"/>
        </w:rPr>
      </w:pPr>
      <w:r w:rsidRPr="005E23B7">
        <w:rPr>
          <w:rFonts w:ascii="Trebuchet MS" w:hAnsi="Trebuchet MS" w:cs="Arial"/>
          <w:b/>
          <w:bCs/>
          <w:noProof/>
        </w:rPr>
        <w:t>   </w:t>
      </w:r>
      <w:r w:rsidRPr="005E23B7">
        <w:rPr>
          <w:rFonts w:ascii="Trebuchet MS" w:hAnsi="Trebuchet MS" w:cs="Arial"/>
        </w:rPr>
        <w:t>d</w:t>
      </w:r>
      <w:r w:rsidRPr="005E23B7">
        <w:rPr>
          <w:rFonts w:ascii="Trebuchet MS" w:hAnsi="Trebuchet MS" w:cs="Arial"/>
          <w:vertAlign w:val="subscript"/>
        </w:rPr>
        <w:t>1</w:t>
      </w:r>
      <w:r w:rsidRPr="005E23B7">
        <w:rPr>
          <w:rFonts w:ascii="Trebuchet MS" w:hAnsi="Trebuchet MS" w:cs="Arial"/>
        </w:rPr>
        <w:t xml:space="preserve">) </w:t>
      </w:r>
      <w:r w:rsidRPr="005E23B7">
        <w:rPr>
          <w:rFonts w:ascii="Trebuchet MS" w:hAnsi="Trebuchet MS" w:cs="Arial"/>
          <w:noProof/>
        </w:rPr>
        <w:t xml:space="preserve">importanţa şi extinderea spaţială a impactului - de exemplu, zona geografică şi dimensiunea populaţiei care poate fi afectată: </w:t>
      </w:r>
      <w:r w:rsidRPr="005E23B7">
        <w:rPr>
          <w:rFonts w:ascii="Trebuchet MS" w:hAnsi="Trebuchet MS" w:cs="Arial"/>
          <w:lang w:val="pt-BR"/>
        </w:rPr>
        <w:t>- punctual pe perioada de execuţie;</w:t>
      </w:r>
    </w:p>
    <w:p w14:paraId="61B247C3" w14:textId="77777777" w:rsidR="005E23B7" w:rsidRPr="005E23B7" w:rsidRDefault="005E23B7" w:rsidP="005E23B7">
      <w:pPr>
        <w:spacing w:after="0" w:line="240" w:lineRule="auto"/>
        <w:ind w:firstLine="720"/>
        <w:jc w:val="both"/>
        <w:rPr>
          <w:rFonts w:ascii="Trebuchet MS" w:eastAsia="Times New Roman" w:hAnsi="Trebuchet MS" w:cs="Arial"/>
          <w:color w:val="000000"/>
          <w:lang w:eastAsia="en-GB"/>
        </w:rPr>
      </w:pPr>
      <w:r w:rsidRPr="005E23B7">
        <w:rPr>
          <w:rFonts w:ascii="Trebuchet MS" w:hAnsi="Trebuchet MS" w:cs="Arial"/>
          <w:lang w:val="pt-BR"/>
        </w:rPr>
        <w:t xml:space="preserve">   </w:t>
      </w:r>
      <w:r w:rsidRPr="005E23B7">
        <w:rPr>
          <w:rFonts w:ascii="Trebuchet MS" w:hAnsi="Trebuchet MS" w:cs="Arial"/>
        </w:rPr>
        <w:t>d</w:t>
      </w:r>
      <w:r w:rsidRPr="005E23B7">
        <w:rPr>
          <w:rFonts w:ascii="Trebuchet MS" w:hAnsi="Trebuchet MS" w:cs="Arial"/>
          <w:vertAlign w:val="subscript"/>
        </w:rPr>
        <w:t>2</w:t>
      </w:r>
      <w:r w:rsidRPr="005E23B7">
        <w:rPr>
          <w:rFonts w:ascii="Trebuchet MS" w:hAnsi="Trebuchet MS" w:cs="Arial"/>
        </w:rPr>
        <w:t xml:space="preserve">) </w:t>
      </w:r>
      <w:r w:rsidRPr="005E23B7">
        <w:rPr>
          <w:rFonts w:ascii="Trebuchet MS" w:hAnsi="Trebuchet MS" w:cs="Arial"/>
          <w:noProof/>
        </w:rPr>
        <w:t>natura impactului:</w:t>
      </w:r>
      <w:r w:rsidRPr="005E23B7">
        <w:rPr>
          <w:rFonts w:ascii="Trebuchet MS" w:hAnsi="Trebuchet MS" w:cs="Arial"/>
          <w:noProof/>
          <w:color w:val="00B050"/>
        </w:rPr>
        <w:t xml:space="preserve"> </w:t>
      </w:r>
      <w:r w:rsidRPr="005E23B7">
        <w:rPr>
          <w:rFonts w:ascii="Trebuchet MS" w:hAnsi="Trebuchet MS" w:cs="Arial"/>
          <w:noProof/>
        </w:rPr>
        <w:t xml:space="preserve">- va fi pozitivă </w:t>
      </w:r>
      <w:r w:rsidRPr="005E23B7">
        <w:rPr>
          <w:rFonts w:ascii="Trebuchet MS" w:eastAsia="Times New Roman" w:hAnsi="Trebuchet MS" w:cs="Arial"/>
          <w:color w:val="000000"/>
          <w:lang w:eastAsia="en-GB"/>
        </w:rPr>
        <w:t>din punct de vedere socio-economic prin generarea de locuri de muncă,</w:t>
      </w:r>
    </w:p>
    <w:p w14:paraId="0F77E7CC" w14:textId="77777777" w:rsidR="005E23B7" w:rsidRPr="005E23B7" w:rsidRDefault="005E23B7" w:rsidP="005E23B7">
      <w:pPr>
        <w:spacing w:after="0" w:line="240" w:lineRule="auto"/>
        <w:ind w:firstLine="720"/>
        <w:jc w:val="both"/>
        <w:rPr>
          <w:rFonts w:ascii="Trebuchet MS" w:hAnsi="Trebuchet MS" w:cs="Arial"/>
          <w:noProof/>
        </w:rPr>
      </w:pPr>
      <w:r w:rsidRPr="005E23B7">
        <w:rPr>
          <w:rFonts w:ascii="Trebuchet MS" w:hAnsi="Trebuchet MS" w:cs="Arial"/>
          <w:color w:val="FF0000"/>
        </w:rPr>
        <w:t xml:space="preserve">   </w:t>
      </w:r>
      <w:r w:rsidRPr="005E23B7">
        <w:rPr>
          <w:rFonts w:ascii="Trebuchet MS" w:hAnsi="Trebuchet MS" w:cs="Arial"/>
        </w:rPr>
        <w:t>d</w:t>
      </w:r>
      <w:r w:rsidRPr="005E23B7">
        <w:rPr>
          <w:rFonts w:ascii="Trebuchet MS" w:hAnsi="Trebuchet MS" w:cs="Arial"/>
          <w:vertAlign w:val="subscript"/>
        </w:rPr>
        <w:t>3</w:t>
      </w:r>
      <w:r w:rsidRPr="005E23B7">
        <w:rPr>
          <w:rFonts w:ascii="Trebuchet MS" w:hAnsi="Trebuchet MS" w:cs="Arial"/>
        </w:rPr>
        <w:t xml:space="preserve">) </w:t>
      </w:r>
      <w:r w:rsidRPr="005E23B7">
        <w:rPr>
          <w:rFonts w:ascii="Trebuchet MS" w:hAnsi="Trebuchet MS" w:cs="Arial"/>
          <w:noProof/>
        </w:rPr>
        <w:t xml:space="preserve">natura transfrontalieră a impactului: </w:t>
      </w:r>
      <w:r w:rsidRPr="005E23B7">
        <w:rPr>
          <w:rFonts w:ascii="Trebuchet MS" w:hAnsi="Trebuchet MS" w:cs="Arial"/>
        </w:rPr>
        <w:t>- nu este cazul,</w:t>
      </w:r>
    </w:p>
    <w:p w14:paraId="06043C6D" w14:textId="77777777" w:rsidR="005E23B7" w:rsidRPr="005E23B7" w:rsidRDefault="005E23B7" w:rsidP="005E23B7">
      <w:pPr>
        <w:spacing w:after="0" w:line="240" w:lineRule="auto"/>
        <w:ind w:firstLine="720"/>
        <w:jc w:val="both"/>
        <w:rPr>
          <w:rFonts w:ascii="Trebuchet MS" w:hAnsi="Trebuchet MS" w:cs="Arial"/>
          <w:noProof/>
        </w:rPr>
      </w:pPr>
      <w:r w:rsidRPr="005E23B7">
        <w:rPr>
          <w:rFonts w:ascii="Trebuchet MS" w:hAnsi="Trebuchet MS" w:cs="Arial"/>
          <w:b/>
          <w:bCs/>
          <w:noProof/>
        </w:rPr>
        <w:t>   </w:t>
      </w:r>
      <w:r w:rsidRPr="005E23B7">
        <w:rPr>
          <w:rFonts w:ascii="Trebuchet MS" w:hAnsi="Trebuchet MS" w:cs="Arial"/>
        </w:rPr>
        <w:t>d</w:t>
      </w:r>
      <w:r w:rsidRPr="005E23B7">
        <w:rPr>
          <w:rFonts w:ascii="Trebuchet MS" w:hAnsi="Trebuchet MS" w:cs="Arial"/>
          <w:vertAlign w:val="subscript"/>
        </w:rPr>
        <w:t>4</w:t>
      </w:r>
      <w:r w:rsidRPr="005E23B7">
        <w:rPr>
          <w:rFonts w:ascii="Trebuchet MS" w:hAnsi="Trebuchet MS" w:cs="Arial"/>
        </w:rPr>
        <w:t>)</w:t>
      </w:r>
      <w:r w:rsidRPr="005E23B7">
        <w:rPr>
          <w:rFonts w:ascii="Trebuchet MS" w:hAnsi="Trebuchet MS" w:cs="Arial"/>
          <w:noProof/>
        </w:rPr>
        <w:t xml:space="preserve"> intensitatea şi complexitatea impactului: </w:t>
      </w:r>
      <w:r w:rsidRPr="005E23B7">
        <w:rPr>
          <w:rFonts w:ascii="Trebuchet MS" w:hAnsi="Trebuchet MS" w:cs="Arial"/>
        </w:rPr>
        <w:t>- impact redus pe perioada de execuţie şi funcţionare</w:t>
      </w:r>
      <w:r w:rsidRPr="005E23B7">
        <w:rPr>
          <w:rFonts w:ascii="Trebuchet MS" w:hAnsi="Trebuchet MS" w:cs="Arial"/>
          <w:noProof/>
        </w:rPr>
        <w:t>;</w:t>
      </w:r>
    </w:p>
    <w:p w14:paraId="6B8EE7BA" w14:textId="77777777" w:rsidR="005E23B7" w:rsidRPr="005E23B7" w:rsidRDefault="005E23B7" w:rsidP="005E23B7">
      <w:pPr>
        <w:spacing w:after="0" w:line="240" w:lineRule="auto"/>
        <w:ind w:firstLine="720"/>
        <w:jc w:val="both"/>
        <w:rPr>
          <w:rFonts w:ascii="Trebuchet MS" w:hAnsi="Trebuchet MS" w:cs="Arial"/>
          <w:noProof/>
        </w:rPr>
      </w:pPr>
      <w:r w:rsidRPr="005E23B7">
        <w:rPr>
          <w:rFonts w:ascii="Trebuchet MS" w:hAnsi="Trebuchet MS" w:cs="Arial"/>
          <w:b/>
          <w:bCs/>
          <w:noProof/>
        </w:rPr>
        <w:t>   </w:t>
      </w:r>
      <w:r w:rsidRPr="005E23B7">
        <w:rPr>
          <w:rFonts w:ascii="Trebuchet MS" w:hAnsi="Trebuchet MS" w:cs="Arial"/>
        </w:rPr>
        <w:t>d</w:t>
      </w:r>
      <w:r w:rsidRPr="005E23B7">
        <w:rPr>
          <w:rFonts w:ascii="Trebuchet MS" w:hAnsi="Trebuchet MS" w:cs="Arial"/>
          <w:vertAlign w:val="subscript"/>
        </w:rPr>
        <w:t>5</w:t>
      </w:r>
      <w:r w:rsidRPr="005E23B7">
        <w:rPr>
          <w:rFonts w:ascii="Trebuchet MS" w:hAnsi="Trebuchet MS" w:cs="Arial"/>
        </w:rPr>
        <w:t xml:space="preserve">) </w:t>
      </w:r>
      <w:r w:rsidRPr="005E23B7">
        <w:rPr>
          <w:rFonts w:ascii="Trebuchet MS" w:hAnsi="Trebuchet MS" w:cs="Arial"/>
          <w:noProof/>
        </w:rPr>
        <w:t xml:space="preserve">probabilitatea impactului </w:t>
      </w:r>
      <w:r w:rsidRPr="005E23B7">
        <w:rPr>
          <w:rFonts w:ascii="Trebuchet MS" w:hAnsi="Trebuchet MS" w:cs="Arial"/>
        </w:rPr>
        <w:t>- redusă, pe perioada de execuţie şi funcţionare</w:t>
      </w:r>
      <w:r w:rsidRPr="005E23B7">
        <w:rPr>
          <w:rFonts w:ascii="Trebuchet MS" w:hAnsi="Trebuchet MS" w:cs="Arial"/>
          <w:noProof/>
        </w:rPr>
        <w:t xml:space="preserve">; </w:t>
      </w:r>
    </w:p>
    <w:p w14:paraId="645CCB5F" w14:textId="77777777" w:rsidR="005E23B7" w:rsidRPr="005E23B7" w:rsidRDefault="005E23B7" w:rsidP="005E23B7">
      <w:pPr>
        <w:spacing w:after="0" w:line="240" w:lineRule="auto"/>
        <w:ind w:firstLine="720"/>
        <w:jc w:val="both"/>
        <w:rPr>
          <w:rFonts w:ascii="Trebuchet MS" w:hAnsi="Trebuchet MS" w:cs="Arial"/>
          <w:noProof/>
        </w:rPr>
      </w:pPr>
      <w:r w:rsidRPr="005E23B7">
        <w:rPr>
          <w:rFonts w:ascii="Trebuchet MS" w:hAnsi="Trebuchet MS" w:cs="Arial"/>
        </w:rPr>
        <w:t xml:space="preserve">   d</w:t>
      </w:r>
      <w:r w:rsidRPr="005E23B7">
        <w:rPr>
          <w:rFonts w:ascii="Trebuchet MS" w:hAnsi="Trebuchet MS" w:cs="Arial"/>
          <w:vertAlign w:val="subscript"/>
        </w:rPr>
        <w:t>6</w:t>
      </w:r>
      <w:r w:rsidRPr="005E23B7">
        <w:rPr>
          <w:rFonts w:ascii="Trebuchet MS" w:hAnsi="Trebuchet MS" w:cs="Arial"/>
        </w:rPr>
        <w:t xml:space="preserve">) </w:t>
      </w:r>
      <w:r w:rsidRPr="005E23B7">
        <w:rPr>
          <w:rFonts w:ascii="Trebuchet MS" w:hAnsi="Trebuchet MS" w:cs="Arial"/>
          <w:noProof/>
        </w:rPr>
        <w:t xml:space="preserve">debutul, durata, frecvenţa şi reversibilitatea preconizate ale impactului: </w:t>
      </w:r>
      <w:r w:rsidRPr="005E23B7">
        <w:rPr>
          <w:rFonts w:ascii="Trebuchet MS" w:hAnsi="Trebuchet MS" w:cs="Arial"/>
        </w:rPr>
        <w:t xml:space="preserve">- perioada de expunere va fi redusă, întrucât poluanţii se vor manifesta doar pe amplasamentul unde au loc lucrări de execuţie. </w:t>
      </w:r>
      <w:r w:rsidRPr="005E23B7">
        <w:rPr>
          <w:rFonts w:ascii="Trebuchet MS" w:hAnsi="Trebuchet MS" w:cs="Arial"/>
          <w:lang w:val="pt-BR"/>
        </w:rPr>
        <w:t>În perioada de execuţie a proiectului impactul asupra factorilor de mediu va fi temporar. Pe măsura realizării lucrărilor şi închiderii fronturilor de lucru, calitatea factorilor de mediu afectaţi va reveni la parametrii iniţiali</w:t>
      </w:r>
    </w:p>
    <w:p w14:paraId="56F2DEA4" w14:textId="77777777" w:rsidR="005E23B7" w:rsidRPr="005E23B7" w:rsidRDefault="005E23B7" w:rsidP="005E23B7">
      <w:pPr>
        <w:spacing w:after="0" w:line="240" w:lineRule="auto"/>
        <w:ind w:firstLine="720"/>
        <w:jc w:val="both"/>
        <w:rPr>
          <w:rFonts w:ascii="Trebuchet MS" w:hAnsi="Trebuchet MS" w:cs="Arial"/>
          <w:noProof/>
          <w:color w:val="00B050"/>
        </w:rPr>
      </w:pPr>
      <w:r w:rsidRPr="005E23B7">
        <w:rPr>
          <w:rFonts w:ascii="Trebuchet MS" w:hAnsi="Trebuchet MS" w:cs="Arial"/>
          <w:b/>
          <w:bCs/>
          <w:noProof/>
          <w:color w:val="00B050"/>
        </w:rPr>
        <w:t>   </w:t>
      </w:r>
      <w:r w:rsidRPr="005E23B7">
        <w:rPr>
          <w:rFonts w:ascii="Trebuchet MS" w:hAnsi="Trebuchet MS" w:cs="Arial"/>
        </w:rPr>
        <w:t>d</w:t>
      </w:r>
      <w:r w:rsidRPr="005E23B7">
        <w:rPr>
          <w:rFonts w:ascii="Trebuchet MS" w:hAnsi="Trebuchet MS" w:cs="Arial"/>
          <w:vertAlign w:val="subscript"/>
        </w:rPr>
        <w:t>7</w:t>
      </w:r>
      <w:r w:rsidRPr="005E23B7">
        <w:rPr>
          <w:rFonts w:ascii="Trebuchet MS" w:hAnsi="Trebuchet MS" w:cs="Arial"/>
        </w:rPr>
        <w:t>)</w:t>
      </w:r>
      <w:r w:rsidRPr="005E23B7">
        <w:rPr>
          <w:rFonts w:ascii="Trebuchet MS" w:hAnsi="Trebuchet MS" w:cs="Arial"/>
          <w:noProof/>
        </w:rPr>
        <w:t> cumularea impactului cu impactul altor proiecte existente şi/sau aprobate: în obiectivelor existente nu se cunosc proiecte planificate în zonă;</w:t>
      </w:r>
    </w:p>
    <w:p w14:paraId="3E541F55" w14:textId="77777777" w:rsidR="005E23B7" w:rsidRPr="005E23B7" w:rsidRDefault="005E23B7" w:rsidP="005E23B7">
      <w:pPr>
        <w:spacing w:after="0" w:line="240" w:lineRule="auto"/>
        <w:ind w:firstLine="720"/>
        <w:jc w:val="both"/>
        <w:rPr>
          <w:rFonts w:ascii="Trebuchet MS" w:hAnsi="Trebuchet MS" w:cs="Arial"/>
          <w:noProof/>
        </w:rPr>
      </w:pPr>
      <w:r w:rsidRPr="005E23B7">
        <w:rPr>
          <w:rFonts w:ascii="Trebuchet MS" w:hAnsi="Trebuchet MS" w:cs="Arial"/>
          <w:b/>
          <w:bCs/>
          <w:noProof/>
          <w:color w:val="00B050"/>
        </w:rPr>
        <w:t>  </w:t>
      </w:r>
      <w:r w:rsidRPr="005E23B7">
        <w:rPr>
          <w:rFonts w:ascii="Trebuchet MS" w:hAnsi="Trebuchet MS" w:cs="Arial"/>
          <w:bCs/>
          <w:noProof/>
        </w:rPr>
        <w:t>d</w:t>
      </w:r>
      <w:r w:rsidRPr="005E23B7">
        <w:rPr>
          <w:rFonts w:ascii="Trebuchet MS" w:hAnsi="Trebuchet MS" w:cs="Arial"/>
          <w:bCs/>
          <w:noProof/>
          <w:vertAlign w:val="subscript"/>
        </w:rPr>
        <w:t>8</w:t>
      </w:r>
      <w:r w:rsidRPr="005E23B7">
        <w:rPr>
          <w:rFonts w:ascii="Trebuchet MS" w:hAnsi="Trebuchet MS" w:cs="Arial"/>
          <w:bCs/>
          <w:noProof/>
        </w:rPr>
        <w:t>)</w:t>
      </w:r>
      <w:r w:rsidRPr="005E23B7">
        <w:rPr>
          <w:rFonts w:ascii="Trebuchet MS" w:hAnsi="Trebuchet MS" w:cs="Arial"/>
          <w:noProof/>
        </w:rPr>
        <w:t> posibilitatea de reducere efectivă a impactului: respectarea legislației de mediu în vigoare și condițiile din prezenta Decizie etapă de încadrare.</w:t>
      </w:r>
    </w:p>
    <w:p w14:paraId="3C42CCFB" w14:textId="77777777" w:rsidR="005E23B7" w:rsidRPr="005E23B7" w:rsidRDefault="005E23B7" w:rsidP="005E23B7">
      <w:pPr>
        <w:spacing w:after="0" w:line="240" w:lineRule="auto"/>
        <w:jc w:val="both"/>
        <w:rPr>
          <w:rFonts w:ascii="Trebuchet MS" w:hAnsi="Trebuchet MS" w:cs="Arial"/>
          <w:noProof/>
        </w:rPr>
      </w:pPr>
    </w:p>
    <w:p w14:paraId="4A172DFB" w14:textId="37247D75" w:rsidR="002110A3" w:rsidRDefault="005E23B7" w:rsidP="005E23B7">
      <w:pPr>
        <w:autoSpaceDE w:val="0"/>
        <w:autoSpaceDN w:val="0"/>
        <w:adjustRightInd w:val="0"/>
        <w:spacing w:after="0" w:line="240" w:lineRule="auto"/>
        <w:jc w:val="both"/>
        <w:rPr>
          <w:rFonts w:ascii="Trebuchet MS" w:hAnsi="Trebuchet MS" w:cs="Arial"/>
          <w:b/>
        </w:rPr>
      </w:pPr>
      <w:r w:rsidRPr="005E23B7">
        <w:rPr>
          <w:rFonts w:ascii="Trebuchet MS" w:hAnsi="Trebuchet MS" w:cs="Arial"/>
          <w:b/>
        </w:rPr>
        <w:t xml:space="preserve">II.  </w:t>
      </w:r>
      <w:r w:rsidR="002110A3" w:rsidRPr="005E23B7">
        <w:rPr>
          <w:rFonts w:ascii="Trebuchet MS" w:hAnsi="Trebuchet MS" w:cs="Arial"/>
          <w:b/>
          <w:noProof/>
        </w:rPr>
        <w:t xml:space="preserve">Motivele pe baza cărora s-a stabilit necesitatea neefectuării </w:t>
      </w:r>
      <w:r w:rsidR="002110A3" w:rsidRPr="005E23B7">
        <w:rPr>
          <w:rFonts w:ascii="Trebuchet MS" w:hAnsi="Trebuchet MS" w:cs="Arial"/>
          <w:b/>
          <w:i/>
          <w:noProof/>
        </w:rPr>
        <w:t xml:space="preserve">evaluării </w:t>
      </w:r>
      <w:r w:rsidR="002110A3">
        <w:rPr>
          <w:rFonts w:ascii="Trebuchet MS" w:hAnsi="Trebuchet MS" w:cs="Arial"/>
          <w:b/>
          <w:i/>
          <w:noProof/>
        </w:rPr>
        <w:t>adecvate</w:t>
      </w:r>
      <w:r w:rsidR="002110A3" w:rsidRPr="005E23B7">
        <w:rPr>
          <w:rFonts w:ascii="Trebuchet MS" w:hAnsi="Trebuchet MS" w:cs="Arial"/>
          <w:b/>
          <w:noProof/>
        </w:rPr>
        <w:t xml:space="preserve"> sunt următoarele</w:t>
      </w:r>
      <w:r w:rsidR="002110A3">
        <w:rPr>
          <w:rFonts w:ascii="Trebuchet MS" w:hAnsi="Trebuchet MS" w:cs="Arial"/>
          <w:b/>
          <w:noProof/>
        </w:rPr>
        <w:t>:</w:t>
      </w:r>
    </w:p>
    <w:p w14:paraId="69BE8F80" w14:textId="7457DBE2" w:rsidR="005E23B7" w:rsidRPr="005E23B7" w:rsidRDefault="002110A3" w:rsidP="002110A3">
      <w:pPr>
        <w:autoSpaceDE w:val="0"/>
        <w:autoSpaceDN w:val="0"/>
        <w:adjustRightInd w:val="0"/>
        <w:spacing w:after="0" w:line="240" w:lineRule="auto"/>
        <w:ind w:firstLine="708"/>
        <w:jc w:val="both"/>
        <w:rPr>
          <w:rFonts w:ascii="Trebuchet MS" w:hAnsi="Trebuchet MS" w:cs="Arial"/>
          <w:b/>
        </w:rPr>
      </w:pPr>
      <w:r>
        <w:rPr>
          <w:rFonts w:ascii="Trebuchet MS" w:hAnsi="Trebuchet MS" w:cs="Arial"/>
          <w:b/>
        </w:rPr>
        <w:t>- p</w:t>
      </w:r>
      <w:r w:rsidR="005E23B7" w:rsidRPr="005E23B7">
        <w:rPr>
          <w:rFonts w:ascii="Trebuchet MS" w:hAnsi="Trebuchet MS" w:cs="Arial"/>
        </w:rPr>
        <w:t>roiectul propus</w:t>
      </w:r>
      <w:r w:rsidR="005E23B7" w:rsidRPr="005E23B7">
        <w:rPr>
          <w:rFonts w:ascii="Trebuchet MS" w:hAnsi="Trebuchet MS" w:cs="Arial"/>
          <w:b/>
        </w:rPr>
        <w:t xml:space="preserve"> </w:t>
      </w:r>
      <w:r w:rsidR="005E23B7" w:rsidRPr="005E23B7">
        <w:rPr>
          <w:rFonts w:ascii="Trebuchet MS" w:hAnsi="Trebuchet MS" w:cs="Arial"/>
          <w:b/>
          <w:u w:val="single"/>
        </w:rPr>
        <w:t>nu intră</w:t>
      </w:r>
      <w:r w:rsidR="005E23B7" w:rsidRPr="005E23B7">
        <w:rPr>
          <w:rFonts w:ascii="Trebuchet MS" w:hAnsi="Trebuchet MS" w:cs="Arial"/>
          <w:b/>
        </w:rPr>
        <w:t xml:space="preserve"> </w:t>
      </w:r>
      <w:r w:rsidR="005E23B7" w:rsidRPr="005E23B7">
        <w:rPr>
          <w:rFonts w:ascii="Trebuchet MS" w:hAnsi="Trebuchet MS" w:cs="Arial"/>
        </w:rPr>
        <w:t xml:space="preserve">sub incidenţa art. 28  din Ordonanţa de Urgenţă a Guvernului nr. 57/2007 privind regimul ariilor naturale protejate, conservarea habitatelor naturale, a florei şi faunei </w:t>
      </w:r>
      <w:r w:rsidR="005E23B7" w:rsidRPr="005E23B7">
        <w:rPr>
          <w:rFonts w:ascii="Trebuchet MS" w:hAnsi="Trebuchet MS" w:cs="Arial"/>
        </w:rPr>
        <w:lastRenderedPageBreak/>
        <w:t xml:space="preserve">sălbatice, aprobată cu modificări şi completări prin Legea nr. 49/2011, cu modificările şi completările ulterioare, deoarece amplasamentul proiectului nu este situat </w:t>
      </w:r>
      <w:r w:rsidR="005E23B7" w:rsidRPr="005E23B7">
        <w:rPr>
          <w:rFonts w:ascii="Calibri" w:hAnsi="Calibri" w:cs="Calibri"/>
        </w:rPr>
        <w:t>ȋ</w:t>
      </w:r>
      <w:r w:rsidR="005E23B7" w:rsidRPr="005E23B7">
        <w:rPr>
          <w:rFonts w:ascii="Trebuchet MS" w:hAnsi="Trebuchet MS" w:cs="Arial"/>
        </w:rPr>
        <w:t>n arii protejate de interes na</w:t>
      </w:r>
      <w:r w:rsidR="005E23B7" w:rsidRPr="005E23B7">
        <w:rPr>
          <w:rFonts w:ascii="Trebuchet MS" w:hAnsi="Trebuchet MS" w:cs="Trebuchet MS"/>
        </w:rPr>
        <w:t>ţ</w:t>
      </w:r>
      <w:r w:rsidR="005E23B7" w:rsidRPr="005E23B7">
        <w:rPr>
          <w:rFonts w:ascii="Trebuchet MS" w:hAnsi="Trebuchet MS" w:cs="Arial"/>
        </w:rPr>
        <w:t>ional, comunitar sau interna</w:t>
      </w:r>
      <w:r w:rsidR="005E23B7" w:rsidRPr="005E23B7">
        <w:rPr>
          <w:rFonts w:ascii="Trebuchet MS" w:hAnsi="Trebuchet MS" w:cs="Trebuchet MS"/>
        </w:rPr>
        <w:t>ț</w:t>
      </w:r>
      <w:r w:rsidR="005E23B7" w:rsidRPr="005E23B7">
        <w:rPr>
          <w:rFonts w:ascii="Trebuchet MS" w:hAnsi="Trebuchet MS" w:cs="Arial"/>
        </w:rPr>
        <w:t>ional, conform coordonatelor Stereo 70 prezentate în documentaţie.</w:t>
      </w:r>
    </w:p>
    <w:p w14:paraId="4E9404EE" w14:textId="77777777" w:rsidR="005E23B7" w:rsidRPr="005E23B7" w:rsidRDefault="005E23B7" w:rsidP="005E23B7">
      <w:pPr>
        <w:autoSpaceDE w:val="0"/>
        <w:autoSpaceDN w:val="0"/>
        <w:adjustRightInd w:val="0"/>
        <w:spacing w:after="0" w:line="240" w:lineRule="auto"/>
        <w:jc w:val="both"/>
        <w:rPr>
          <w:rFonts w:ascii="Trebuchet MS" w:hAnsi="Trebuchet MS" w:cs="Arial"/>
          <w:color w:val="FF0000"/>
        </w:rPr>
      </w:pPr>
      <w:r w:rsidRPr="005E23B7">
        <w:rPr>
          <w:rFonts w:ascii="Trebuchet MS" w:hAnsi="Trebuchet MS" w:cs="Arial"/>
          <w:color w:val="FF0000"/>
        </w:rPr>
        <w:t xml:space="preserve">   </w:t>
      </w:r>
    </w:p>
    <w:p w14:paraId="1F8DF9BA" w14:textId="77777777" w:rsidR="005E23B7" w:rsidRPr="005E23B7" w:rsidRDefault="005E23B7" w:rsidP="005E23B7">
      <w:pPr>
        <w:autoSpaceDE w:val="0"/>
        <w:autoSpaceDN w:val="0"/>
        <w:adjustRightInd w:val="0"/>
        <w:spacing w:after="0" w:line="240" w:lineRule="auto"/>
        <w:jc w:val="both"/>
        <w:rPr>
          <w:rFonts w:ascii="Trebuchet MS" w:hAnsi="Trebuchet MS" w:cs="Arial"/>
          <w:b/>
        </w:rPr>
      </w:pPr>
      <w:r w:rsidRPr="005E23B7">
        <w:rPr>
          <w:rFonts w:ascii="Trebuchet MS" w:hAnsi="Trebuchet MS" w:cs="Arial"/>
          <w:b/>
        </w:rPr>
        <w:t xml:space="preserve">III. </w:t>
      </w:r>
      <w:r w:rsidRPr="005E23B7">
        <w:rPr>
          <w:rFonts w:ascii="Trebuchet MS" w:hAnsi="Trebuchet MS" w:cs="Arial"/>
          <w:b/>
          <w:noProof/>
        </w:rPr>
        <w:t xml:space="preserve">Motivele pe baza cărora s-a stabilit necesitatea neefectuării </w:t>
      </w:r>
      <w:r w:rsidRPr="005E23B7">
        <w:rPr>
          <w:rFonts w:ascii="Trebuchet MS" w:hAnsi="Trebuchet MS" w:cs="Arial"/>
          <w:b/>
          <w:i/>
          <w:noProof/>
        </w:rPr>
        <w:t>evaluării impactului asupra corpurilor de apă</w:t>
      </w:r>
      <w:r w:rsidRPr="005E23B7">
        <w:rPr>
          <w:rFonts w:ascii="Trebuchet MS" w:hAnsi="Trebuchet MS" w:cs="Arial"/>
          <w:b/>
          <w:noProof/>
        </w:rPr>
        <w:t xml:space="preserve"> sunt următoarele:</w:t>
      </w:r>
    </w:p>
    <w:p w14:paraId="24B21130" w14:textId="77777777" w:rsidR="005E23B7" w:rsidRPr="005E23B7" w:rsidRDefault="005E23B7" w:rsidP="005E23B7">
      <w:pPr>
        <w:autoSpaceDE w:val="0"/>
        <w:autoSpaceDN w:val="0"/>
        <w:adjustRightInd w:val="0"/>
        <w:spacing w:after="0" w:line="240" w:lineRule="auto"/>
        <w:ind w:firstLine="720"/>
        <w:jc w:val="both"/>
        <w:rPr>
          <w:rFonts w:ascii="Trebuchet MS" w:hAnsi="Trebuchet MS" w:cs="Arial"/>
        </w:rPr>
      </w:pPr>
      <w:r w:rsidRPr="005E23B7">
        <w:rPr>
          <w:rFonts w:ascii="Trebuchet MS" w:hAnsi="Trebuchet MS" w:cs="Arial"/>
        </w:rPr>
        <w:t xml:space="preserve">- proiectul propus </w:t>
      </w:r>
      <w:r w:rsidRPr="005E23B7">
        <w:rPr>
          <w:rFonts w:ascii="Trebuchet MS" w:hAnsi="Trebuchet MS" w:cs="Arial"/>
          <w:b/>
          <w:u w:val="single"/>
        </w:rPr>
        <w:t>intră</w:t>
      </w:r>
      <w:r w:rsidRPr="005E23B7">
        <w:rPr>
          <w:rFonts w:ascii="Trebuchet MS" w:hAnsi="Trebuchet MS" w:cs="Arial"/>
        </w:rPr>
        <w:t xml:space="preserve"> sub incidenţa prevederilor art. 48 şi 54 din Legea apelor nr. 107/1996, cu modificările şi completările ulterioare;</w:t>
      </w:r>
    </w:p>
    <w:p w14:paraId="5E4A3640" w14:textId="2AA3110D" w:rsidR="005E23B7" w:rsidRPr="005E23B7" w:rsidRDefault="005E23B7" w:rsidP="005E23B7">
      <w:pPr>
        <w:autoSpaceDE w:val="0"/>
        <w:autoSpaceDN w:val="0"/>
        <w:adjustRightInd w:val="0"/>
        <w:spacing w:after="0" w:line="240" w:lineRule="auto"/>
        <w:ind w:firstLine="720"/>
        <w:jc w:val="both"/>
        <w:rPr>
          <w:rFonts w:ascii="Trebuchet MS" w:hAnsi="Trebuchet MS" w:cs="Arial"/>
        </w:rPr>
      </w:pPr>
      <w:r w:rsidRPr="005E23B7">
        <w:rPr>
          <w:rFonts w:ascii="Trebuchet MS" w:hAnsi="Trebuchet MS" w:cs="Arial"/>
        </w:rPr>
        <w:t xml:space="preserve">- în conformitate cu decizia: </w:t>
      </w:r>
      <w:r w:rsidRPr="005E23B7">
        <w:rPr>
          <w:rFonts w:ascii="Trebuchet MS" w:hAnsi="Trebuchet MS" w:cs="Arial"/>
          <w:i/>
        </w:rPr>
        <w:t xml:space="preserve">pentru proiectul propus </w:t>
      </w:r>
      <w:r w:rsidRPr="005E23B7">
        <w:rPr>
          <w:rFonts w:ascii="Trebuchet MS" w:hAnsi="Trebuchet MS" w:cs="Arial"/>
          <w:i/>
          <w:u w:val="single"/>
        </w:rPr>
        <w:t>nu este necesară elaborarea SEICA</w:t>
      </w:r>
      <w:r w:rsidRPr="005E23B7">
        <w:rPr>
          <w:rFonts w:ascii="Trebuchet MS" w:hAnsi="Trebuchet MS" w:cs="Arial"/>
        </w:rPr>
        <w:t xml:space="preserve">, decizie eliberată de către Sistemul de Gospodărire a Apelor Sălaj nr. </w:t>
      </w:r>
      <w:r w:rsidR="002110A3">
        <w:rPr>
          <w:rFonts w:ascii="Trebuchet MS" w:hAnsi="Trebuchet MS" w:cs="Arial"/>
        </w:rPr>
        <w:t>7</w:t>
      </w:r>
      <w:r w:rsidRPr="005E23B7">
        <w:rPr>
          <w:rFonts w:ascii="Trebuchet MS" w:hAnsi="Trebuchet MS" w:cs="Arial"/>
        </w:rPr>
        <w:t xml:space="preserve"> din 0</w:t>
      </w:r>
      <w:r w:rsidR="002110A3">
        <w:rPr>
          <w:rFonts w:ascii="Trebuchet MS" w:hAnsi="Trebuchet MS" w:cs="Arial"/>
        </w:rPr>
        <w:t>5</w:t>
      </w:r>
      <w:r w:rsidRPr="005E23B7">
        <w:rPr>
          <w:rFonts w:ascii="Trebuchet MS" w:hAnsi="Trebuchet MS" w:cs="Arial"/>
        </w:rPr>
        <w:t>.</w:t>
      </w:r>
      <w:r w:rsidR="002110A3">
        <w:rPr>
          <w:rFonts w:ascii="Trebuchet MS" w:hAnsi="Trebuchet MS" w:cs="Arial"/>
        </w:rPr>
        <w:t>03.2024</w:t>
      </w:r>
      <w:r w:rsidRPr="005E23B7">
        <w:rPr>
          <w:rFonts w:ascii="Trebuchet MS" w:hAnsi="Trebuchet MS" w:cs="Arial"/>
          <w:lang w:val="it-IT"/>
        </w:rPr>
        <w:t xml:space="preserve"> </w:t>
      </w:r>
      <w:r w:rsidRPr="005E23B7">
        <w:rPr>
          <w:rFonts w:ascii="Trebuchet MS" w:hAnsi="Trebuchet MS" w:cs="Arial"/>
        </w:rPr>
        <w:t xml:space="preserve">înregistrată la APM Sălaj cu nr. </w:t>
      </w:r>
      <w:r w:rsidR="002110A3">
        <w:rPr>
          <w:rFonts w:ascii="Trebuchet MS" w:hAnsi="Trebuchet MS" w:cs="Arial"/>
        </w:rPr>
        <w:t>1795/06.03.2024</w:t>
      </w:r>
      <w:r w:rsidRPr="005E23B7">
        <w:rPr>
          <w:rFonts w:ascii="Trebuchet MS" w:hAnsi="Trebuchet MS" w:cs="Arial"/>
        </w:rPr>
        <w:t>, decizie justificată prin următoarele: lucrările prevăzute în proiect nu vor avea impact asupra corpurilor de apă;</w:t>
      </w:r>
    </w:p>
    <w:p w14:paraId="601030F4" w14:textId="339E9237" w:rsidR="005E23B7" w:rsidRPr="005E23B7" w:rsidRDefault="005E23B7" w:rsidP="005E23B7">
      <w:pPr>
        <w:numPr>
          <w:ilvl w:val="0"/>
          <w:numId w:val="3"/>
        </w:numPr>
        <w:autoSpaceDE w:val="0"/>
        <w:autoSpaceDN w:val="0"/>
        <w:adjustRightInd w:val="0"/>
        <w:spacing w:after="0" w:line="240" w:lineRule="auto"/>
        <w:ind w:left="0" w:firstLine="540"/>
        <w:jc w:val="both"/>
        <w:rPr>
          <w:rFonts w:ascii="Trebuchet MS" w:hAnsi="Trebuchet MS" w:cs="Arial"/>
          <w:noProof/>
          <w:lang w:eastAsia="x-none"/>
        </w:rPr>
      </w:pPr>
      <w:r w:rsidRPr="005E23B7">
        <w:rPr>
          <w:rFonts w:ascii="Trebuchet MS" w:hAnsi="Trebuchet MS" w:cs="Arial"/>
          <w:lang w:eastAsia="x-none"/>
        </w:rPr>
        <w:t xml:space="preserve">respectarea </w:t>
      </w:r>
      <w:r w:rsidRPr="005E23B7">
        <w:rPr>
          <w:rFonts w:ascii="Trebuchet MS" w:eastAsia="Times New Roman" w:hAnsi="Trebuchet MS" w:cs="Arial"/>
          <w:noProof/>
          <w:lang w:eastAsia="en-GB"/>
        </w:rPr>
        <w:t>măsurilor şi condiţiilor de realizare a proiectului în conformitate cu</w:t>
      </w:r>
      <w:r w:rsidR="002110A3">
        <w:rPr>
          <w:rFonts w:ascii="Trebuchet MS" w:eastAsia="Times New Roman" w:hAnsi="Trebuchet MS" w:cs="Arial"/>
          <w:noProof/>
          <w:lang w:eastAsia="en-GB"/>
        </w:rPr>
        <w:t xml:space="preserve"> proiectul de </w:t>
      </w:r>
      <w:r w:rsidRPr="005E23B7">
        <w:rPr>
          <w:rFonts w:ascii="Trebuchet MS" w:hAnsi="Trebuchet MS" w:cs="Arial"/>
          <w:lang w:eastAsia="x-none"/>
        </w:rPr>
        <w:t xml:space="preserve"> </w:t>
      </w:r>
      <w:r w:rsidRPr="005E23B7">
        <w:rPr>
          <w:rFonts w:ascii="Trebuchet MS" w:hAnsi="Trebuchet MS" w:cs="Arial"/>
          <w:b/>
          <w:i/>
          <w:u w:val="single"/>
          <w:lang w:eastAsia="x-none"/>
        </w:rPr>
        <w:t>A</w:t>
      </w:r>
      <w:r w:rsidR="002110A3">
        <w:rPr>
          <w:rFonts w:ascii="Trebuchet MS" w:hAnsi="Trebuchet MS" w:cs="Arial"/>
          <w:b/>
          <w:i/>
          <w:u w:val="single"/>
          <w:lang w:eastAsia="x-none"/>
        </w:rPr>
        <w:t>viz</w:t>
      </w:r>
      <w:r w:rsidRPr="005E23B7">
        <w:rPr>
          <w:rFonts w:ascii="Trebuchet MS" w:hAnsi="Trebuchet MS" w:cs="Arial"/>
          <w:b/>
          <w:i/>
          <w:u w:val="single"/>
          <w:lang w:eastAsia="x-none"/>
        </w:rPr>
        <w:t xml:space="preserve"> de gospodărire a apelor</w:t>
      </w:r>
      <w:r w:rsidRPr="005E23B7">
        <w:rPr>
          <w:rFonts w:ascii="Trebuchet MS" w:hAnsi="Trebuchet MS" w:cs="Arial"/>
          <w:b/>
          <w:lang w:eastAsia="x-none"/>
        </w:rPr>
        <w:t xml:space="preserve"> </w:t>
      </w:r>
      <w:r w:rsidRPr="005E23B7">
        <w:rPr>
          <w:rFonts w:ascii="Trebuchet MS" w:hAnsi="Trebuchet MS" w:cs="Arial"/>
          <w:lang w:eastAsia="x-none"/>
        </w:rPr>
        <w:t>eliberat de Sistemul de Gospodărire a Apelor Sălaj,</w:t>
      </w:r>
      <w:r w:rsidR="002110A3">
        <w:rPr>
          <w:rFonts w:ascii="Trebuchet MS" w:hAnsi="Trebuchet MS" w:cs="Arial"/>
          <w:lang w:eastAsia="x-none"/>
        </w:rPr>
        <w:t xml:space="preserve"> înregistrat la APM sălaj cu nr. 2444/28.03.2024,</w:t>
      </w:r>
      <w:r w:rsidRPr="005E23B7">
        <w:rPr>
          <w:rFonts w:ascii="Trebuchet MS" w:hAnsi="Trebuchet MS" w:cs="Arial"/>
          <w:lang w:eastAsia="x-none"/>
        </w:rPr>
        <w:t xml:space="preserve"> astfel:</w:t>
      </w:r>
    </w:p>
    <w:p w14:paraId="0D75D5A9" w14:textId="77777777" w:rsidR="002F7358" w:rsidRPr="00715410" w:rsidRDefault="002F7358" w:rsidP="002F7358">
      <w:pPr>
        <w:spacing w:after="0" w:line="240" w:lineRule="auto"/>
        <w:jc w:val="both"/>
        <w:rPr>
          <w:rFonts w:ascii="Trebuchet MS" w:hAnsi="Trebuchet MS" w:cs="Arial"/>
          <w:b/>
          <w:i/>
          <w:lang w:val="it-IT"/>
        </w:rPr>
      </w:pPr>
      <w:proofErr w:type="spellStart"/>
      <w:r w:rsidRPr="00374FED">
        <w:rPr>
          <w:rFonts w:ascii="Trebuchet MS" w:hAnsi="Trebuchet MS" w:cs="Arial"/>
          <w:lang w:val="es-ES"/>
        </w:rPr>
        <w:t>Începerea</w:t>
      </w:r>
      <w:proofErr w:type="spellEnd"/>
      <w:r w:rsidRPr="00374FED">
        <w:rPr>
          <w:rFonts w:ascii="Trebuchet MS" w:hAnsi="Trebuchet MS" w:cs="Arial"/>
          <w:lang w:val="es-ES"/>
        </w:rPr>
        <w:t xml:space="preserve"> </w:t>
      </w:r>
      <w:proofErr w:type="spellStart"/>
      <w:r w:rsidRPr="00374FED">
        <w:rPr>
          <w:rFonts w:ascii="Trebuchet MS" w:hAnsi="Trebuchet MS" w:cs="Arial"/>
          <w:lang w:val="es-ES"/>
        </w:rPr>
        <w:t>execuţiei</w:t>
      </w:r>
      <w:proofErr w:type="spellEnd"/>
      <w:r w:rsidRPr="00374FED">
        <w:rPr>
          <w:rFonts w:ascii="Trebuchet MS" w:hAnsi="Trebuchet MS" w:cs="Arial"/>
          <w:lang w:val="es-ES"/>
        </w:rPr>
        <w:t xml:space="preserve"> se va </w:t>
      </w:r>
      <w:proofErr w:type="spellStart"/>
      <w:r w:rsidRPr="00374FED">
        <w:rPr>
          <w:rFonts w:ascii="Trebuchet MS" w:hAnsi="Trebuchet MS" w:cs="Arial"/>
          <w:lang w:val="es-ES"/>
        </w:rPr>
        <w:t>anunţa</w:t>
      </w:r>
      <w:proofErr w:type="spellEnd"/>
      <w:r w:rsidRPr="00374FED">
        <w:rPr>
          <w:rFonts w:ascii="Trebuchet MS" w:hAnsi="Trebuchet MS" w:cs="Arial"/>
          <w:lang w:val="es-ES"/>
        </w:rPr>
        <w:t xml:space="preserve"> </w:t>
      </w:r>
      <w:proofErr w:type="spellStart"/>
      <w:r w:rsidRPr="00374FED">
        <w:rPr>
          <w:rFonts w:ascii="Trebuchet MS" w:hAnsi="Trebuchet MS" w:cs="Arial"/>
          <w:lang w:val="es-ES"/>
        </w:rPr>
        <w:t>cu</w:t>
      </w:r>
      <w:proofErr w:type="spellEnd"/>
      <w:r w:rsidRPr="00374FED">
        <w:rPr>
          <w:rFonts w:ascii="Trebuchet MS" w:hAnsi="Trebuchet MS" w:cs="Arial"/>
          <w:lang w:val="es-ES"/>
        </w:rPr>
        <w:t xml:space="preserve"> 10 </w:t>
      </w:r>
      <w:proofErr w:type="spellStart"/>
      <w:r w:rsidRPr="00374FED">
        <w:rPr>
          <w:rFonts w:ascii="Trebuchet MS" w:hAnsi="Trebuchet MS" w:cs="Arial"/>
          <w:lang w:val="es-ES"/>
        </w:rPr>
        <w:t>zile</w:t>
      </w:r>
      <w:proofErr w:type="spellEnd"/>
      <w:r w:rsidRPr="00374FED">
        <w:rPr>
          <w:rFonts w:ascii="Trebuchet MS" w:hAnsi="Trebuchet MS" w:cs="Arial"/>
          <w:lang w:val="es-ES"/>
        </w:rPr>
        <w:t xml:space="preserve"> </w:t>
      </w:r>
      <w:proofErr w:type="spellStart"/>
      <w:r w:rsidRPr="00374FED">
        <w:rPr>
          <w:rFonts w:ascii="Trebuchet MS" w:hAnsi="Trebuchet MS" w:cs="Arial"/>
          <w:lang w:val="es-ES"/>
        </w:rPr>
        <w:t>înainte</w:t>
      </w:r>
      <w:proofErr w:type="spellEnd"/>
      <w:r w:rsidRPr="00374FED">
        <w:rPr>
          <w:rFonts w:ascii="Trebuchet MS" w:hAnsi="Trebuchet MS" w:cs="Arial"/>
          <w:lang w:val="es-ES"/>
        </w:rPr>
        <w:t xml:space="preserve"> la </w:t>
      </w:r>
      <w:proofErr w:type="spellStart"/>
      <w:r w:rsidRPr="00374FED">
        <w:rPr>
          <w:rFonts w:ascii="Trebuchet MS" w:hAnsi="Trebuchet MS" w:cs="Arial"/>
          <w:lang w:val="es-ES"/>
        </w:rPr>
        <w:t>Sistemul</w:t>
      </w:r>
      <w:proofErr w:type="spellEnd"/>
      <w:r w:rsidRPr="00374FED">
        <w:rPr>
          <w:rFonts w:ascii="Trebuchet MS" w:hAnsi="Trebuchet MS" w:cs="Arial"/>
          <w:lang w:val="es-ES"/>
        </w:rPr>
        <w:t xml:space="preserve"> de </w:t>
      </w:r>
      <w:proofErr w:type="spellStart"/>
      <w:r w:rsidRPr="00374FED">
        <w:rPr>
          <w:rFonts w:ascii="Trebuchet MS" w:hAnsi="Trebuchet MS" w:cs="Arial"/>
          <w:lang w:val="es-ES"/>
        </w:rPr>
        <w:t>Gospodărire</w:t>
      </w:r>
      <w:proofErr w:type="spellEnd"/>
      <w:r w:rsidRPr="00374FED">
        <w:rPr>
          <w:rFonts w:ascii="Trebuchet MS" w:hAnsi="Trebuchet MS" w:cs="Arial"/>
          <w:lang w:val="es-ES"/>
        </w:rPr>
        <w:t xml:space="preserve"> a </w:t>
      </w:r>
      <w:proofErr w:type="spellStart"/>
      <w:r w:rsidRPr="00374FED">
        <w:rPr>
          <w:rFonts w:ascii="Trebuchet MS" w:hAnsi="Trebuchet MS" w:cs="Arial"/>
          <w:lang w:val="es-ES"/>
        </w:rPr>
        <w:t>Apelor</w:t>
      </w:r>
      <w:proofErr w:type="spellEnd"/>
      <w:r w:rsidRPr="00374FED">
        <w:rPr>
          <w:rFonts w:ascii="Trebuchet MS" w:hAnsi="Trebuchet MS" w:cs="Arial"/>
          <w:lang w:val="es-ES"/>
        </w:rPr>
        <w:t xml:space="preserve"> Sălaj.</w:t>
      </w:r>
    </w:p>
    <w:p w14:paraId="7C9260AC" w14:textId="77777777" w:rsidR="002F7358" w:rsidRDefault="002F7358" w:rsidP="002F7358">
      <w:pPr>
        <w:spacing w:after="0"/>
        <w:jc w:val="both"/>
        <w:rPr>
          <w:rFonts w:ascii="Trebuchet MS" w:hAnsi="Trebuchet MS" w:cs="Arial"/>
        </w:rPr>
      </w:pPr>
      <w:r w:rsidRPr="00374FED">
        <w:rPr>
          <w:rFonts w:ascii="Trebuchet MS" w:hAnsi="Trebuchet MS" w:cs="Arial"/>
        </w:rPr>
        <w:t>2. Recepția lucrărilor se va face în prezența delegatului Sistemului de Gospodărire a Apelor Sălaj.</w:t>
      </w:r>
    </w:p>
    <w:p w14:paraId="1693B41A" w14:textId="77777777" w:rsidR="002F7358" w:rsidRPr="00374FED" w:rsidRDefault="002F7358" w:rsidP="002F7358">
      <w:pPr>
        <w:spacing w:after="0"/>
        <w:jc w:val="both"/>
        <w:rPr>
          <w:rFonts w:ascii="Trebuchet MS" w:hAnsi="Trebuchet MS" w:cs="Arial"/>
        </w:rPr>
      </w:pPr>
      <w:r w:rsidRPr="00374FED">
        <w:rPr>
          <w:rFonts w:ascii="Trebuchet MS" w:hAnsi="Trebuchet MS" w:cs="Arial"/>
        </w:rPr>
        <w:t xml:space="preserve">3. </w:t>
      </w:r>
      <w:r w:rsidRPr="00BF1600">
        <w:rPr>
          <w:rFonts w:ascii="Trebuchet MS" w:hAnsi="Trebuchet MS" w:cs="Arial"/>
        </w:rPr>
        <w:t>În cazul producerii unor daune de orice fel riveranilor, beneficiarul va suporta integral cheltuielile generate de remedierea acestora.</w:t>
      </w:r>
    </w:p>
    <w:p w14:paraId="3B71089C" w14:textId="77777777" w:rsidR="002F7358" w:rsidRPr="00374FED" w:rsidRDefault="002F7358" w:rsidP="002F7358">
      <w:pPr>
        <w:spacing w:after="0"/>
        <w:jc w:val="both"/>
        <w:rPr>
          <w:rFonts w:ascii="Trebuchet MS" w:hAnsi="Trebuchet MS" w:cs="Arial"/>
        </w:rPr>
      </w:pPr>
      <w:r>
        <w:rPr>
          <w:rFonts w:ascii="Trebuchet MS" w:hAnsi="Trebuchet MS" w:cs="Arial"/>
        </w:rPr>
        <w:t>4</w:t>
      </w:r>
      <w:r w:rsidRPr="00374FED">
        <w:rPr>
          <w:rFonts w:ascii="Trebuchet MS" w:hAnsi="Trebuchet MS" w:cs="Arial"/>
        </w:rPr>
        <w:t>. În cazul în care apar modificări ce impun schimbarea soluțiilor avizate, beneficiarul investiției va solicita Aviz de gospodărire a apelor modificator, conform Ordinului MAP nr. 828/04.07.2019.</w:t>
      </w:r>
    </w:p>
    <w:p w14:paraId="7A64273A" w14:textId="77777777" w:rsidR="002F7358" w:rsidRPr="00374FED" w:rsidRDefault="002F7358" w:rsidP="002F7358">
      <w:pPr>
        <w:spacing w:after="0"/>
        <w:jc w:val="both"/>
        <w:rPr>
          <w:rFonts w:ascii="Trebuchet MS" w:hAnsi="Trebuchet MS" w:cs="Arial"/>
          <w:b/>
        </w:rPr>
      </w:pPr>
      <w:r>
        <w:rPr>
          <w:rFonts w:ascii="Trebuchet MS" w:hAnsi="Trebuchet MS" w:cs="Arial"/>
        </w:rPr>
        <w:t>5</w:t>
      </w:r>
      <w:r w:rsidRPr="00374FED">
        <w:rPr>
          <w:rFonts w:ascii="Trebuchet MS" w:hAnsi="Trebuchet MS" w:cs="Arial"/>
        </w:rPr>
        <w:t>. La punerea în funcţiune a lucrărilor avizate beneficiarul va solicita și va obţine autorizaţia de gospodărire a apelor, conform prevederilor Legii Apelor nr. 107/1996 cu modificările şi completările ulterioare.</w:t>
      </w:r>
    </w:p>
    <w:p w14:paraId="047EF303" w14:textId="77777777" w:rsidR="005E23B7" w:rsidRPr="005E23B7" w:rsidRDefault="005E23B7" w:rsidP="005E23B7">
      <w:pPr>
        <w:autoSpaceDE w:val="0"/>
        <w:autoSpaceDN w:val="0"/>
        <w:adjustRightInd w:val="0"/>
        <w:spacing w:after="0" w:line="240" w:lineRule="auto"/>
        <w:ind w:left="720"/>
        <w:jc w:val="both"/>
        <w:rPr>
          <w:rFonts w:ascii="Trebuchet MS" w:hAnsi="Trebuchet MS" w:cs="Arial"/>
          <w:lang w:val="es-ES"/>
        </w:rPr>
      </w:pPr>
    </w:p>
    <w:p w14:paraId="153D774F" w14:textId="77777777" w:rsidR="005E23B7" w:rsidRPr="005E23B7" w:rsidRDefault="005E23B7" w:rsidP="005E23B7">
      <w:pPr>
        <w:autoSpaceDE w:val="0"/>
        <w:autoSpaceDN w:val="0"/>
        <w:adjustRightInd w:val="0"/>
        <w:spacing w:after="0" w:line="240" w:lineRule="auto"/>
        <w:ind w:left="720"/>
        <w:jc w:val="both"/>
        <w:rPr>
          <w:rFonts w:ascii="Trebuchet MS" w:hAnsi="Trebuchet MS" w:cs="Arial"/>
          <w:lang w:val="es-ES"/>
        </w:rPr>
      </w:pPr>
    </w:p>
    <w:p w14:paraId="7216D488" w14:textId="77777777" w:rsidR="005E23B7" w:rsidRPr="005E23B7" w:rsidRDefault="005E23B7" w:rsidP="005E23B7">
      <w:pPr>
        <w:autoSpaceDE w:val="0"/>
        <w:autoSpaceDN w:val="0"/>
        <w:adjustRightInd w:val="0"/>
        <w:spacing w:after="0" w:line="240" w:lineRule="auto"/>
        <w:jc w:val="both"/>
        <w:rPr>
          <w:rFonts w:ascii="Trebuchet MS" w:hAnsi="Trebuchet MS" w:cs="Arial"/>
          <w:b/>
          <w:i/>
          <w:noProof/>
          <w:color w:val="FF0000"/>
        </w:rPr>
      </w:pPr>
      <w:r w:rsidRPr="005E23B7">
        <w:rPr>
          <w:rFonts w:ascii="Trebuchet MS" w:eastAsia="Times New Roman" w:hAnsi="Trebuchet MS" w:cs="Arial"/>
          <w:b/>
          <w:i/>
          <w:noProof/>
          <w:color w:val="000000"/>
          <w:lang w:eastAsia="en-GB"/>
        </w:rPr>
        <w:t xml:space="preserve">Caracteristicile proiectului şi/sau condiţiile de realizare a </w:t>
      </w:r>
      <w:r w:rsidRPr="005E23B7">
        <w:rPr>
          <w:rFonts w:ascii="Trebuchet MS" w:eastAsia="Times New Roman" w:hAnsi="Trebuchet MS" w:cs="Arial"/>
          <w:b/>
          <w:i/>
          <w:noProof/>
          <w:lang w:eastAsia="en-GB"/>
        </w:rPr>
        <w:t>proiectului</w:t>
      </w:r>
      <w:r w:rsidRPr="005E23B7">
        <w:rPr>
          <w:rFonts w:ascii="Trebuchet MS" w:hAnsi="Trebuchet MS" w:cs="Arial"/>
          <w:b/>
          <w:i/>
          <w:noProof/>
        </w:rPr>
        <w:t>:</w:t>
      </w:r>
    </w:p>
    <w:p w14:paraId="70E46681" w14:textId="77777777" w:rsidR="005E23B7" w:rsidRPr="005E23B7" w:rsidRDefault="005E23B7" w:rsidP="005E23B7">
      <w:pPr>
        <w:pStyle w:val="ListParagraph"/>
        <w:numPr>
          <w:ilvl w:val="0"/>
          <w:numId w:val="3"/>
        </w:numPr>
        <w:autoSpaceDE w:val="0"/>
        <w:autoSpaceDN w:val="0"/>
        <w:adjustRightInd w:val="0"/>
        <w:ind w:left="0" w:firstLine="540"/>
        <w:jc w:val="both"/>
        <w:rPr>
          <w:rFonts w:ascii="Trebuchet MS" w:hAnsi="Trebuchet MS" w:cs="Arial"/>
          <w:noProof/>
          <w:lang w:val="ro-RO"/>
        </w:rPr>
      </w:pPr>
      <w:r w:rsidRPr="005E23B7">
        <w:rPr>
          <w:rFonts w:ascii="Trebuchet MS" w:hAnsi="Trebuchet MS" w:cs="Arial"/>
          <w:noProof/>
          <w:lang w:val="ro-RO"/>
        </w:rPr>
        <w:t>Respectarea prevederilor art. 20 alin</w:t>
      </w:r>
      <w:r w:rsidRPr="005E23B7">
        <w:rPr>
          <w:rFonts w:ascii="Trebuchet MS" w:hAnsi="Trebuchet MS" w:cs="Arial"/>
          <w:lang w:val="ro-RO"/>
        </w:rPr>
        <w:t xml:space="preserve">. (1) din </w:t>
      </w:r>
      <w:r w:rsidRPr="005E23B7">
        <w:rPr>
          <w:rFonts w:ascii="Trebuchet MS" w:hAnsi="Trebuchet MS" w:cs="Arial"/>
          <w:lang w:val="ro-RO" w:eastAsia="ro-RO"/>
        </w:rPr>
        <w:t>Legea nr. 292/2018</w:t>
      </w:r>
      <w:r w:rsidRPr="005E23B7">
        <w:rPr>
          <w:rFonts w:ascii="Trebuchet MS" w:hAnsi="Trebuchet MS" w:cs="Arial"/>
          <w:lang w:val="ro-RO"/>
        </w:rPr>
        <w:t>: "</w:t>
      </w:r>
      <w:r w:rsidRPr="005E23B7">
        <w:rPr>
          <w:rFonts w:ascii="Trebuchet MS" w:hAnsi="Trebuchet MS" w:cs="Arial"/>
          <w:i/>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5E23B7">
        <w:rPr>
          <w:rFonts w:ascii="Trebuchet MS" w:hAnsi="Trebuchet MS" w:cs="Arial"/>
          <w:lang w:val="ro-RO"/>
        </w:rPr>
        <w:t>."</w:t>
      </w:r>
    </w:p>
    <w:p w14:paraId="053D61DF" w14:textId="77777777" w:rsidR="005E23B7" w:rsidRPr="005E23B7" w:rsidRDefault="005E23B7" w:rsidP="005E23B7">
      <w:pPr>
        <w:pStyle w:val="ListParagraph"/>
        <w:numPr>
          <w:ilvl w:val="0"/>
          <w:numId w:val="3"/>
        </w:numPr>
        <w:autoSpaceDE w:val="0"/>
        <w:autoSpaceDN w:val="0"/>
        <w:adjustRightInd w:val="0"/>
        <w:ind w:left="0" w:firstLine="540"/>
        <w:jc w:val="both"/>
        <w:rPr>
          <w:rFonts w:ascii="Trebuchet MS" w:hAnsi="Trebuchet MS" w:cs="Arial"/>
          <w:noProof/>
          <w:lang w:val="ro-RO"/>
        </w:rPr>
      </w:pPr>
      <w:r w:rsidRPr="005E23B7">
        <w:rPr>
          <w:rFonts w:ascii="Trebuchet MS" w:hAnsi="Trebuchet MS" w:cs="Arial"/>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1EE056FE" w14:textId="77777777" w:rsidR="005E23B7" w:rsidRPr="005E23B7" w:rsidRDefault="005E23B7" w:rsidP="005E23B7">
      <w:pPr>
        <w:pStyle w:val="ListParagraph"/>
        <w:numPr>
          <w:ilvl w:val="0"/>
          <w:numId w:val="3"/>
        </w:numPr>
        <w:autoSpaceDE w:val="0"/>
        <w:autoSpaceDN w:val="0"/>
        <w:adjustRightInd w:val="0"/>
        <w:ind w:left="0" w:firstLine="540"/>
        <w:jc w:val="both"/>
        <w:rPr>
          <w:rFonts w:ascii="Trebuchet MS" w:hAnsi="Trebuchet MS" w:cs="Arial"/>
          <w:noProof/>
          <w:lang w:val="ro-RO"/>
        </w:rPr>
      </w:pPr>
      <w:r w:rsidRPr="005E23B7">
        <w:rPr>
          <w:rFonts w:ascii="Trebuchet MS" w:hAnsi="Trebuchet MS" w:cs="Arial"/>
          <w:lang w:val="ro-RO"/>
        </w:rPr>
        <w:t>Colectarea deşeurilor rezultate pe durata execuţiei lucrărilor şi depozitarea/ valorificarea acestora cu respectarea prevederilor legislaţiei privind regimul deşeurilor.</w:t>
      </w:r>
    </w:p>
    <w:p w14:paraId="1F7623D8" w14:textId="77777777" w:rsidR="005E23B7" w:rsidRPr="005E23B7" w:rsidRDefault="005E23B7" w:rsidP="005E23B7">
      <w:pPr>
        <w:pStyle w:val="ListParagraph"/>
        <w:numPr>
          <w:ilvl w:val="0"/>
          <w:numId w:val="3"/>
        </w:numPr>
        <w:autoSpaceDE w:val="0"/>
        <w:autoSpaceDN w:val="0"/>
        <w:adjustRightInd w:val="0"/>
        <w:ind w:left="0" w:firstLine="540"/>
        <w:jc w:val="both"/>
        <w:rPr>
          <w:rFonts w:ascii="Trebuchet MS" w:hAnsi="Trebuchet MS" w:cs="Arial"/>
          <w:noProof/>
          <w:lang w:val="ro-RO"/>
        </w:rPr>
      </w:pPr>
      <w:r w:rsidRPr="005E23B7">
        <w:rPr>
          <w:rFonts w:ascii="Trebuchet MS" w:hAnsi="Trebuchet MS" w:cs="Arial"/>
          <w:lang w:val="ro-RO"/>
        </w:rPr>
        <w:t>Respectarea prevederilor actelor/avizelor emise de alte autorităţi pentru prezentul proiect.</w:t>
      </w:r>
    </w:p>
    <w:p w14:paraId="1249D995" w14:textId="77777777" w:rsidR="005E23B7" w:rsidRPr="005E23B7" w:rsidRDefault="005E23B7" w:rsidP="005E23B7">
      <w:pPr>
        <w:pStyle w:val="ListParagraph"/>
        <w:numPr>
          <w:ilvl w:val="0"/>
          <w:numId w:val="3"/>
        </w:numPr>
        <w:autoSpaceDE w:val="0"/>
        <w:autoSpaceDN w:val="0"/>
        <w:adjustRightInd w:val="0"/>
        <w:ind w:left="0" w:firstLine="540"/>
        <w:jc w:val="both"/>
        <w:rPr>
          <w:rFonts w:ascii="Trebuchet MS" w:hAnsi="Trebuchet MS" w:cs="Arial"/>
          <w:noProof/>
          <w:lang w:val="ro-RO"/>
        </w:rPr>
      </w:pPr>
      <w:r w:rsidRPr="005E23B7">
        <w:rPr>
          <w:rFonts w:ascii="Trebuchet MS" w:hAnsi="Trebuchet MS" w:cs="Arial"/>
          <w:lang w:val="ro-RO"/>
        </w:rPr>
        <w:t>Respectarea prevederilor Ord. 119/2014, cu modificările ulterioare, privind nivelul de zgomot.</w:t>
      </w:r>
    </w:p>
    <w:p w14:paraId="362CE0E0" w14:textId="77777777" w:rsidR="005E23B7" w:rsidRPr="005E23B7" w:rsidRDefault="005E23B7" w:rsidP="005E23B7">
      <w:pPr>
        <w:pStyle w:val="ListParagraph"/>
        <w:numPr>
          <w:ilvl w:val="0"/>
          <w:numId w:val="3"/>
        </w:numPr>
        <w:autoSpaceDE w:val="0"/>
        <w:autoSpaceDN w:val="0"/>
        <w:adjustRightInd w:val="0"/>
        <w:ind w:left="0" w:firstLine="540"/>
        <w:jc w:val="both"/>
        <w:rPr>
          <w:rFonts w:ascii="Trebuchet MS" w:hAnsi="Trebuchet MS" w:cs="Arial"/>
          <w:noProof/>
          <w:lang w:val="ro-RO"/>
        </w:rPr>
      </w:pPr>
      <w:r w:rsidRPr="005E23B7">
        <w:rPr>
          <w:rFonts w:ascii="Trebuchet MS" w:hAnsi="Trebuchet MS" w:cs="Arial"/>
          <w:lang w:val="ro-RO"/>
        </w:rPr>
        <w:t>Interzicerea depozitării direct pe sol a deşeurilor sau a materialelor cu pericol de poluare.</w:t>
      </w:r>
    </w:p>
    <w:p w14:paraId="72BBD09B" w14:textId="77777777" w:rsidR="005E23B7" w:rsidRPr="005E23B7" w:rsidRDefault="005E23B7" w:rsidP="005E23B7">
      <w:pPr>
        <w:pStyle w:val="ListParagraph"/>
        <w:numPr>
          <w:ilvl w:val="0"/>
          <w:numId w:val="3"/>
        </w:numPr>
        <w:autoSpaceDE w:val="0"/>
        <w:autoSpaceDN w:val="0"/>
        <w:adjustRightInd w:val="0"/>
        <w:ind w:left="0" w:firstLine="540"/>
        <w:jc w:val="both"/>
        <w:rPr>
          <w:rFonts w:ascii="Trebuchet MS" w:hAnsi="Trebuchet MS" w:cs="Arial"/>
          <w:noProof/>
          <w:lang w:val="ro-RO"/>
        </w:rPr>
      </w:pPr>
      <w:r w:rsidRPr="005E23B7">
        <w:rPr>
          <w:rFonts w:ascii="Trebuchet MS" w:hAnsi="Trebuchet MS" w:cs="Arial"/>
          <w:noProof/>
          <w:lang w:val="ro-RO"/>
        </w:rPr>
        <w:t>Luarea tuturor măsurilor de prevenire eficientă a poluării, care să asigure că nicio poluare importantă nu va fi cauzată.</w:t>
      </w:r>
    </w:p>
    <w:p w14:paraId="2A3EC558" w14:textId="77777777" w:rsidR="005E23B7" w:rsidRPr="005E23B7" w:rsidRDefault="005E23B7" w:rsidP="005E23B7">
      <w:pPr>
        <w:pStyle w:val="ListParagraph"/>
        <w:numPr>
          <w:ilvl w:val="0"/>
          <w:numId w:val="3"/>
        </w:numPr>
        <w:autoSpaceDE w:val="0"/>
        <w:autoSpaceDN w:val="0"/>
        <w:adjustRightInd w:val="0"/>
        <w:ind w:left="0" w:firstLine="540"/>
        <w:jc w:val="both"/>
        <w:rPr>
          <w:rFonts w:ascii="Trebuchet MS" w:hAnsi="Trebuchet MS" w:cs="Arial"/>
          <w:noProof/>
          <w:lang w:val="ro-RO"/>
        </w:rPr>
      </w:pPr>
      <w:r w:rsidRPr="005E23B7">
        <w:rPr>
          <w:rFonts w:ascii="Trebuchet MS" w:hAnsi="Trebuchet MS" w:cs="Arial"/>
          <w:noProof/>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45257E56" w14:textId="77777777" w:rsidR="005E23B7" w:rsidRPr="005E23B7" w:rsidRDefault="005E23B7" w:rsidP="005E23B7">
      <w:pPr>
        <w:pStyle w:val="ListParagraph"/>
        <w:numPr>
          <w:ilvl w:val="0"/>
          <w:numId w:val="3"/>
        </w:numPr>
        <w:autoSpaceDE w:val="0"/>
        <w:autoSpaceDN w:val="0"/>
        <w:adjustRightInd w:val="0"/>
        <w:ind w:left="0" w:firstLine="540"/>
        <w:jc w:val="both"/>
        <w:rPr>
          <w:rFonts w:ascii="Trebuchet MS" w:hAnsi="Trebuchet MS" w:cs="Arial"/>
          <w:noProof/>
          <w:lang w:val="ro-RO"/>
        </w:rPr>
      </w:pPr>
      <w:r w:rsidRPr="005E23B7">
        <w:rPr>
          <w:rFonts w:ascii="Trebuchet MS" w:hAnsi="Trebuchet MS" w:cs="Arial"/>
          <w:noProof/>
          <w:lang w:val="ro-RO"/>
        </w:rPr>
        <w:t>Prevenirea accidentelor și limitarea consecințelor acesora.</w:t>
      </w:r>
    </w:p>
    <w:p w14:paraId="4A6C7A04" w14:textId="77777777" w:rsidR="005E23B7" w:rsidRPr="005E23B7" w:rsidRDefault="005E23B7" w:rsidP="005E23B7">
      <w:pPr>
        <w:pStyle w:val="ListParagraph"/>
        <w:numPr>
          <w:ilvl w:val="0"/>
          <w:numId w:val="3"/>
        </w:numPr>
        <w:autoSpaceDE w:val="0"/>
        <w:autoSpaceDN w:val="0"/>
        <w:adjustRightInd w:val="0"/>
        <w:ind w:left="0" w:firstLine="540"/>
        <w:jc w:val="both"/>
        <w:rPr>
          <w:rFonts w:ascii="Trebuchet MS" w:hAnsi="Trebuchet MS" w:cs="Arial"/>
          <w:noProof/>
          <w:lang w:val="ro-RO"/>
        </w:rPr>
      </w:pPr>
      <w:r w:rsidRPr="005E23B7">
        <w:rPr>
          <w:rFonts w:ascii="Trebuchet MS" w:hAnsi="Trebuchet MS" w:cs="Arial"/>
          <w:noProof/>
          <w:lang w:val="ro-RO"/>
        </w:rPr>
        <w:t>Se vor lua toate măsurile necesare pentru a preveni producerea de pulberi (praf) în toate fazele proiectului.</w:t>
      </w:r>
    </w:p>
    <w:p w14:paraId="3E91BDF3" w14:textId="77777777" w:rsidR="005E23B7" w:rsidRPr="005E23B7" w:rsidRDefault="005E23B7" w:rsidP="005E23B7">
      <w:pPr>
        <w:pStyle w:val="ListParagraph"/>
        <w:numPr>
          <w:ilvl w:val="0"/>
          <w:numId w:val="3"/>
        </w:numPr>
        <w:autoSpaceDE w:val="0"/>
        <w:autoSpaceDN w:val="0"/>
        <w:adjustRightInd w:val="0"/>
        <w:ind w:left="0" w:firstLine="540"/>
        <w:jc w:val="both"/>
        <w:rPr>
          <w:rFonts w:ascii="Trebuchet MS" w:hAnsi="Trebuchet MS" w:cs="Arial"/>
          <w:noProof/>
          <w:lang w:val="ro-RO"/>
        </w:rPr>
      </w:pPr>
      <w:r w:rsidRPr="005E23B7">
        <w:rPr>
          <w:rFonts w:ascii="Trebuchet MS" w:hAnsi="Trebuchet MS" w:cs="Arial"/>
          <w:noProof/>
          <w:lang w:val="ro-RO"/>
        </w:rPr>
        <w:t>Să supravegheze desfășurarea activității, astfel încât să nu se producă fenomene de poluare.</w:t>
      </w:r>
    </w:p>
    <w:p w14:paraId="7830EC97" w14:textId="77777777" w:rsidR="005E23B7" w:rsidRPr="005E23B7" w:rsidRDefault="005E23B7" w:rsidP="005E23B7">
      <w:pPr>
        <w:pStyle w:val="ListParagraph"/>
        <w:numPr>
          <w:ilvl w:val="0"/>
          <w:numId w:val="3"/>
        </w:numPr>
        <w:autoSpaceDE w:val="0"/>
        <w:autoSpaceDN w:val="0"/>
        <w:adjustRightInd w:val="0"/>
        <w:ind w:left="0" w:firstLine="540"/>
        <w:jc w:val="both"/>
        <w:rPr>
          <w:rFonts w:ascii="Trebuchet MS" w:hAnsi="Trebuchet MS" w:cs="Arial"/>
          <w:noProof/>
          <w:lang w:val="ro-RO"/>
        </w:rPr>
      </w:pPr>
      <w:r w:rsidRPr="005E23B7">
        <w:rPr>
          <w:rFonts w:ascii="Trebuchet MS" w:hAnsi="Trebuchet MS" w:cs="Arial"/>
          <w:noProof/>
          <w:lang w:val="ro-RO"/>
        </w:rPr>
        <w:t>Se interzice depozitarea pe amplasament de substanțe și preparate periculoase.</w:t>
      </w:r>
    </w:p>
    <w:p w14:paraId="07F14A7B" w14:textId="77777777" w:rsidR="005E23B7" w:rsidRPr="005E23B7" w:rsidRDefault="005E23B7" w:rsidP="005E23B7">
      <w:pPr>
        <w:pStyle w:val="ListParagraph"/>
        <w:numPr>
          <w:ilvl w:val="0"/>
          <w:numId w:val="3"/>
        </w:numPr>
        <w:autoSpaceDE w:val="0"/>
        <w:autoSpaceDN w:val="0"/>
        <w:adjustRightInd w:val="0"/>
        <w:ind w:left="0" w:firstLine="540"/>
        <w:jc w:val="both"/>
        <w:rPr>
          <w:rFonts w:ascii="Trebuchet MS" w:hAnsi="Trebuchet MS" w:cs="Arial"/>
          <w:noProof/>
          <w:lang w:val="ro-RO"/>
        </w:rPr>
      </w:pPr>
      <w:r w:rsidRPr="005E23B7">
        <w:rPr>
          <w:rFonts w:ascii="Trebuchet MS" w:hAnsi="Trebuchet MS" w:cs="Arial"/>
          <w:noProof/>
          <w:lang w:val="ro-RO"/>
        </w:rPr>
        <w:t>Menținerea în stare de curățenie a spațiului destinat implementării proiectului, fără depozitări necontrolate de deșeuri.</w:t>
      </w:r>
    </w:p>
    <w:p w14:paraId="4EC2FA45" w14:textId="77777777" w:rsidR="005E23B7" w:rsidRPr="005E23B7" w:rsidRDefault="005E23B7" w:rsidP="005E23B7">
      <w:pPr>
        <w:pStyle w:val="ListParagraph"/>
        <w:numPr>
          <w:ilvl w:val="0"/>
          <w:numId w:val="3"/>
        </w:numPr>
        <w:autoSpaceDE w:val="0"/>
        <w:autoSpaceDN w:val="0"/>
        <w:adjustRightInd w:val="0"/>
        <w:ind w:left="0" w:firstLine="540"/>
        <w:jc w:val="both"/>
        <w:rPr>
          <w:rFonts w:ascii="Trebuchet MS" w:hAnsi="Trebuchet MS" w:cs="Arial"/>
          <w:noProof/>
          <w:lang w:val="ro-RO"/>
        </w:rPr>
      </w:pPr>
      <w:r w:rsidRPr="005E23B7">
        <w:rPr>
          <w:rFonts w:ascii="Trebuchet MS" w:hAnsi="Trebuchet MS" w:cs="Arial"/>
          <w:noProof/>
          <w:lang w:val="ro-RO"/>
        </w:rPr>
        <w:t>Colectarea selectivă și controlată a deșeurilor pe categorii, valorificarea celor reciclabile și eliminarea celor nerecuperabile prin firme specializate și autorizate, conform OUG nr. 92/2021 privind regimul deșeurilor.</w:t>
      </w:r>
    </w:p>
    <w:p w14:paraId="2907FBA4" w14:textId="77777777" w:rsidR="005E23B7" w:rsidRPr="005E23B7" w:rsidRDefault="005E23B7" w:rsidP="005E23B7">
      <w:pPr>
        <w:pStyle w:val="ListParagraph"/>
        <w:numPr>
          <w:ilvl w:val="0"/>
          <w:numId w:val="3"/>
        </w:numPr>
        <w:autoSpaceDE w:val="0"/>
        <w:autoSpaceDN w:val="0"/>
        <w:adjustRightInd w:val="0"/>
        <w:ind w:left="0" w:firstLine="540"/>
        <w:jc w:val="both"/>
        <w:rPr>
          <w:rFonts w:ascii="Trebuchet MS" w:hAnsi="Trebuchet MS" w:cs="Arial"/>
          <w:noProof/>
          <w:lang w:val="ro-RO"/>
        </w:rPr>
      </w:pPr>
      <w:r w:rsidRPr="005E23B7">
        <w:rPr>
          <w:rFonts w:ascii="Trebuchet MS" w:hAnsi="Trebuchet MS" w:cs="Arial"/>
          <w:noProof/>
          <w:lang w:val="ro-RO"/>
        </w:rPr>
        <w:t>Asigurarea refacerii mediului în toată zona de implementare a proiectului.</w:t>
      </w:r>
    </w:p>
    <w:p w14:paraId="324D7C80" w14:textId="77777777" w:rsidR="005E23B7" w:rsidRPr="005E23B7" w:rsidRDefault="005E23B7" w:rsidP="005E23B7">
      <w:pPr>
        <w:pStyle w:val="ListParagraph"/>
        <w:numPr>
          <w:ilvl w:val="0"/>
          <w:numId w:val="3"/>
        </w:numPr>
        <w:autoSpaceDE w:val="0"/>
        <w:autoSpaceDN w:val="0"/>
        <w:adjustRightInd w:val="0"/>
        <w:ind w:left="0" w:firstLine="540"/>
        <w:jc w:val="both"/>
        <w:rPr>
          <w:rFonts w:ascii="Trebuchet MS" w:hAnsi="Trebuchet MS" w:cs="Arial"/>
          <w:noProof/>
          <w:lang w:val="ro-RO"/>
        </w:rPr>
      </w:pPr>
      <w:r w:rsidRPr="005E23B7">
        <w:rPr>
          <w:rFonts w:ascii="Trebuchet MS" w:hAnsi="Trebuchet MS" w:cs="Arial"/>
          <w:noProof/>
          <w:lang w:val="ro-RO"/>
        </w:rPr>
        <w:lastRenderedPageBreak/>
        <w:t>Se impune respectarea cu strictețe a amplasamentului, fără extinderi sau modificări ulterioare.</w:t>
      </w:r>
    </w:p>
    <w:p w14:paraId="61ADFDA2" w14:textId="77777777" w:rsidR="005E23B7" w:rsidRPr="005E23B7" w:rsidRDefault="005E23B7" w:rsidP="005E23B7">
      <w:pPr>
        <w:pStyle w:val="ListParagraph"/>
        <w:numPr>
          <w:ilvl w:val="0"/>
          <w:numId w:val="3"/>
        </w:numPr>
        <w:autoSpaceDE w:val="0"/>
        <w:autoSpaceDN w:val="0"/>
        <w:adjustRightInd w:val="0"/>
        <w:ind w:left="0" w:firstLine="540"/>
        <w:jc w:val="both"/>
        <w:rPr>
          <w:rFonts w:ascii="Trebuchet MS" w:hAnsi="Trebuchet MS" w:cs="Arial"/>
          <w:noProof/>
          <w:lang w:val="ro-RO"/>
        </w:rPr>
      </w:pPr>
      <w:r w:rsidRPr="005E23B7">
        <w:rPr>
          <w:rFonts w:ascii="Trebuchet MS" w:hAnsi="Trebuchet MS" w:cs="Arial"/>
          <w:noProof/>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6AE82676" w14:textId="77777777" w:rsidR="005E23B7" w:rsidRPr="005E23B7" w:rsidRDefault="005E23B7" w:rsidP="005E23B7">
      <w:pPr>
        <w:pStyle w:val="ListParagraph"/>
        <w:numPr>
          <w:ilvl w:val="0"/>
          <w:numId w:val="3"/>
        </w:numPr>
        <w:autoSpaceDE w:val="0"/>
        <w:autoSpaceDN w:val="0"/>
        <w:adjustRightInd w:val="0"/>
        <w:ind w:left="0" w:firstLine="540"/>
        <w:jc w:val="both"/>
        <w:rPr>
          <w:rFonts w:ascii="Trebuchet MS" w:hAnsi="Trebuchet MS" w:cs="Arial"/>
          <w:noProof/>
          <w:lang w:val="ro-RO"/>
        </w:rPr>
      </w:pPr>
      <w:r w:rsidRPr="005E23B7">
        <w:rPr>
          <w:rFonts w:ascii="Trebuchet MS" w:hAnsi="Trebuchet MS" w:cs="Arial"/>
          <w:lang w:val="ro-RO"/>
        </w:rPr>
        <w:t xml:space="preserve">Conform art. 43, alin. 3-4 din anexa. nr. 5 la procedură, din </w:t>
      </w:r>
      <w:r w:rsidRPr="005E23B7">
        <w:rPr>
          <w:rFonts w:ascii="Trebuchet MS" w:hAnsi="Trebuchet MS" w:cs="Arial"/>
          <w:lang w:val="ro-RO" w:eastAsia="ro-RO"/>
        </w:rPr>
        <w:t xml:space="preserve">Legea nr. 292/2018 </w:t>
      </w:r>
      <w:r w:rsidRPr="005E23B7">
        <w:rPr>
          <w:rFonts w:ascii="Trebuchet MS" w:hAnsi="Trebuchet MS" w:cs="Arial"/>
          <w:i/>
          <w:lang w:val="ro-RO"/>
        </w:rPr>
        <w:t>privind evaluarea impactului anumitor proiecte publice şi private asupra mediului</w:t>
      </w:r>
      <w:r w:rsidRPr="005E23B7">
        <w:rPr>
          <w:rFonts w:ascii="Trebuchet MS" w:hAnsi="Trebuchet MS" w:cs="Arial"/>
          <w:lang w:val="ro-RO"/>
        </w:rPr>
        <w:t xml:space="preserve">: </w:t>
      </w:r>
      <w:r w:rsidRPr="005E23B7">
        <w:rPr>
          <w:rFonts w:ascii="Trebuchet MS" w:hAnsi="Trebuchet MS" w:cs="Arial"/>
          <w:bCs/>
          <w:lang w:val="ro-RO"/>
        </w:rPr>
        <w:t>(3)</w:t>
      </w:r>
      <w:r w:rsidRPr="005E23B7">
        <w:rPr>
          <w:rFonts w:ascii="Trebuchet MS" w:hAnsi="Trebuchet MS" w:cs="Arial"/>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5E23B7">
        <w:rPr>
          <w:rFonts w:ascii="Trebuchet MS" w:hAnsi="Trebuchet MS" w:cs="Arial"/>
          <w:bCs/>
          <w:lang w:val="ro-RO"/>
        </w:rPr>
        <w:t>(4)</w:t>
      </w:r>
      <w:r w:rsidRPr="005E23B7">
        <w:rPr>
          <w:rFonts w:ascii="Trebuchet MS" w:hAnsi="Trebuchet MS" w:cs="Arial"/>
          <w:lang w:val="ro-RO"/>
        </w:rPr>
        <w:t xml:space="preserve"> Procesul-verbal întocmit în situaţia prevăzută la alin. </w:t>
      </w:r>
      <w:r w:rsidRPr="005E23B7">
        <w:rPr>
          <w:rFonts w:ascii="Trebuchet MS" w:hAnsi="Trebuchet MS" w:cs="Arial"/>
          <w:lang w:val="fr-FR"/>
        </w:rPr>
        <w:t>(3) se</w:t>
      </w:r>
      <w:r w:rsidRPr="005E23B7">
        <w:rPr>
          <w:rFonts w:ascii="Trebuchet MS" w:hAnsi="Trebuchet MS" w:cs="Arial"/>
          <w:color w:val="FF0000"/>
          <w:lang w:val="fr-FR"/>
        </w:rPr>
        <w:t xml:space="preserve"> </w:t>
      </w:r>
      <w:r w:rsidRPr="005E23B7">
        <w:rPr>
          <w:rFonts w:ascii="Trebuchet MS" w:hAnsi="Trebuchet MS" w:cs="Arial"/>
          <w:noProof/>
          <w:lang w:val="ro-RO"/>
        </w:rPr>
        <w:t>anexează şi face parte integrantă din procesul-verbal de recepţie la terminarea lucrărilor.</w:t>
      </w:r>
    </w:p>
    <w:p w14:paraId="2ED9AC03" w14:textId="77777777" w:rsidR="005E23B7" w:rsidRPr="005E23B7" w:rsidRDefault="005E23B7" w:rsidP="005E23B7">
      <w:pPr>
        <w:pStyle w:val="ListParagraph"/>
        <w:autoSpaceDE w:val="0"/>
        <w:autoSpaceDN w:val="0"/>
        <w:adjustRightInd w:val="0"/>
        <w:ind w:left="0"/>
        <w:jc w:val="both"/>
        <w:rPr>
          <w:rFonts w:ascii="Trebuchet MS" w:hAnsi="Trebuchet MS" w:cs="Arial"/>
          <w:noProof/>
          <w:lang w:val="ro-RO"/>
        </w:rPr>
      </w:pPr>
    </w:p>
    <w:p w14:paraId="6FA8C1A9" w14:textId="77777777" w:rsidR="005E23B7" w:rsidRPr="005E23B7" w:rsidRDefault="005E23B7" w:rsidP="005E23B7">
      <w:pPr>
        <w:spacing w:after="0" w:line="240" w:lineRule="auto"/>
        <w:jc w:val="both"/>
        <w:rPr>
          <w:rFonts w:ascii="Trebuchet MS" w:eastAsia="Times New Roman" w:hAnsi="Trebuchet MS" w:cs="Arial"/>
          <w:noProof/>
          <w:lang w:eastAsia="en-GB"/>
        </w:rPr>
      </w:pPr>
      <w:r w:rsidRPr="005E23B7">
        <w:rPr>
          <w:rFonts w:ascii="Trebuchet MS" w:eastAsia="Times New Roman" w:hAnsi="Trebuchet MS" w:cs="Arial"/>
          <w:noProof/>
          <w:lang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381A50AE" w14:textId="77777777" w:rsidR="005E23B7" w:rsidRPr="005E23B7" w:rsidRDefault="005E23B7" w:rsidP="005E23B7">
      <w:pPr>
        <w:spacing w:after="0" w:line="240" w:lineRule="auto"/>
        <w:jc w:val="both"/>
        <w:rPr>
          <w:rFonts w:ascii="Trebuchet MS" w:eastAsia="Times New Roman" w:hAnsi="Trebuchet MS" w:cs="Arial"/>
          <w:noProof/>
          <w:lang w:eastAsia="en-GB"/>
        </w:rPr>
      </w:pPr>
      <w:r w:rsidRPr="005E23B7">
        <w:rPr>
          <w:rFonts w:ascii="Trebuchet MS" w:eastAsia="Times New Roman" w:hAnsi="Trebuchet MS" w:cs="Arial"/>
          <w:noProof/>
          <w:lang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6495E66B" w14:textId="77777777" w:rsidR="005E23B7" w:rsidRPr="005E23B7" w:rsidRDefault="005E23B7" w:rsidP="005E23B7">
      <w:pPr>
        <w:spacing w:after="0" w:line="240" w:lineRule="auto"/>
        <w:jc w:val="both"/>
        <w:rPr>
          <w:rFonts w:ascii="Trebuchet MS" w:eastAsia="Times New Roman" w:hAnsi="Trebuchet MS" w:cs="Arial"/>
          <w:noProof/>
          <w:lang w:eastAsia="en-GB"/>
        </w:rPr>
      </w:pPr>
    </w:p>
    <w:p w14:paraId="65B59473" w14:textId="77777777" w:rsidR="005E23B7" w:rsidRPr="005E23B7" w:rsidRDefault="005E23B7" w:rsidP="005E23B7">
      <w:pPr>
        <w:spacing w:after="0" w:line="240" w:lineRule="auto"/>
        <w:jc w:val="both"/>
        <w:rPr>
          <w:rFonts w:ascii="Trebuchet MS" w:eastAsia="Times New Roman" w:hAnsi="Trebuchet MS" w:cs="Arial"/>
          <w:noProof/>
          <w:lang w:eastAsia="en-GB"/>
        </w:rPr>
      </w:pPr>
      <w:r w:rsidRPr="005E23B7">
        <w:rPr>
          <w:rFonts w:ascii="Trebuchet MS" w:eastAsia="Times New Roman" w:hAnsi="Trebuchet MS" w:cs="Arial"/>
          <w:noProof/>
          <w:color w:val="FF0000"/>
          <w:lang w:eastAsia="en-GB"/>
        </w:rPr>
        <w:t>    </w:t>
      </w:r>
      <w:r w:rsidRPr="005E23B7">
        <w:rPr>
          <w:rFonts w:ascii="Trebuchet MS" w:eastAsia="Times New Roman" w:hAnsi="Trebuchet MS" w:cs="Arial"/>
          <w:noProof/>
          <w:lang w:eastAsia="en-GB"/>
        </w:rPr>
        <w:t xml:space="preserve">Se poate adresa instanţei de contencios administrativ competente şi orice organizaţie neguvernamentală care îndeplineşte condiţiile prevăzute la art. 2 din </w:t>
      </w:r>
      <w:r w:rsidRPr="005E23B7">
        <w:rPr>
          <w:rFonts w:ascii="Trebuchet MS" w:hAnsi="Trebuchet MS" w:cs="Arial"/>
          <w:lang w:eastAsia="ro-RO"/>
        </w:rPr>
        <w:t>Legea nr. 292/2018</w:t>
      </w:r>
      <w:r w:rsidRPr="005E23B7">
        <w:rPr>
          <w:rFonts w:ascii="Trebuchet MS" w:eastAsia="Times New Roman" w:hAnsi="Trebuchet MS" w:cs="Arial"/>
          <w:noProof/>
          <w:lang w:eastAsia="en-GB"/>
        </w:rPr>
        <w:t xml:space="preserve"> privind evaluarea impactului anumitor proiecte publice şi private asupra mediului, considerându-se că acestea sunt vătămate într-un drept al lor sau într-un interes legitim.</w:t>
      </w:r>
    </w:p>
    <w:p w14:paraId="020CEA1B" w14:textId="77777777" w:rsidR="005E23B7" w:rsidRPr="005E23B7" w:rsidRDefault="005E23B7" w:rsidP="005E23B7">
      <w:pPr>
        <w:spacing w:after="0" w:line="240" w:lineRule="auto"/>
        <w:jc w:val="both"/>
        <w:rPr>
          <w:rFonts w:ascii="Trebuchet MS" w:eastAsia="Times New Roman" w:hAnsi="Trebuchet MS" w:cs="Arial"/>
          <w:noProof/>
          <w:lang w:eastAsia="en-GB"/>
        </w:rPr>
      </w:pPr>
      <w:r w:rsidRPr="005E23B7">
        <w:rPr>
          <w:rFonts w:ascii="Trebuchet MS" w:eastAsia="Times New Roman" w:hAnsi="Trebuchet MS" w:cs="Arial"/>
          <w:noProof/>
          <w:color w:val="FF0000"/>
          <w:lang w:eastAsia="en-GB"/>
        </w:rPr>
        <w:t>    </w:t>
      </w:r>
      <w:r w:rsidRPr="005E23B7">
        <w:rPr>
          <w:rFonts w:ascii="Trebuchet MS" w:eastAsia="Times New Roman" w:hAnsi="Trebuchet MS" w:cs="Arial"/>
          <w:noProof/>
          <w:lang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47DB79E" w14:textId="77777777" w:rsidR="005E23B7" w:rsidRPr="005E23B7" w:rsidRDefault="005E23B7" w:rsidP="005E23B7">
      <w:pPr>
        <w:spacing w:after="0" w:line="240" w:lineRule="auto"/>
        <w:jc w:val="both"/>
        <w:rPr>
          <w:rFonts w:ascii="Trebuchet MS" w:eastAsia="Times New Roman" w:hAnsi="Trebuchet MS" w:cs="Arial"/>
          <w:noProof/>
          <w:lang w:eastAsia="en-GB"/>
        </w:rPr>
      </w:pPr>
      <w:r w:rsidRPr="005E23B7">
        <w:rPr>
          <w:rFonts w:ascii="Trebuchet MS" w:eastAsia="Times New Roman" w:hAnsi="Trebuchet MS" w:cs="Arial"/>
          <w:noProof/>
          <w:lang w:eastAsia="en-GB"/>
        </w:rPr>
        <w:t xml:space="preserve">    Înainte de a se adresa instanţei de contencios administrativ competente, persoanele prevăzute la art. 21 din </w:t>
      </w:r>
      <w:r w:rsidRPr="005E23B7">
        <w:rPr>
          <w:rFonts w:ascii="Trebuchet MS" w:hAnsi="Trebuchet MS" w:cs="Arial"/>
          <w:lang w:eastAsia="ro-RO"/>
        </w:rPr>
        <w:t>Legea nr. 292/2018</w:t>
      </w:r>
      <w:r w:rsidRPr="005E23B7">
        <w:rPr>
          <w:rFonts w:ascii="Trebuchet MS" w:eastAsia="Times New Roman" w:hAnsi="Trebuchet MS" w:cs="Arial"/>
          <w:noProof/>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25FA0FE1" w14:textId="77777777" w:rsidR="005E23B7" w:rsidRPr="005E23B7" w:rsidRDefault="005E23B7" w:rsidP="005E23B7">
      <w:pPr>
        <w:spacing w:after="0" w:line="240" w:lineRule="auto"/>
        <w:jc w:val="both"/>
        <w:rPr>
          <w:rFonts w:ascii="Trebuchet MS" w:eastAsia="Times New Roman" w:hAnsi="Trebuchet MS" w:cs="Arial"/>
          <w:noProof/>
          <w:lang w:eastAsia="en-GB"/>
        </w:rPr>
      </w:pPr>
      <w:r w:rsidRPr="005E23B7">
        <w:rPr>
          <w:rFonts w:ascii="Trebuchet MS" w:eastAsia="Times New Roman" w:hAnsi="Trebuchet MS" w:cs="Arial"/>
          <w:noProof/>
          <w:lang w:eastAsia="en-GB"/>
        </w:rPr>
        <w:t>    Autoritatea publică emitentă are obligaţia de a răspunde la plângerea prealabilă prevăzută la art. 22 alin. (1) în termen de 30 de zile de la data înregistrării acesteia la acea autoritate.</w:t>
      </w:r>
    </w:p>
    <w:p w14:paraId="053FEF4D" w14:textId="77777777" w:rsidR="005E23B7" w:rsidRPr="005E23B7" w:rsidRDefault="005E23B7" w:rsidP="005E23B7">
      <w:pPr>
        <w:spacing w:after="0" w:line="240" w:lineRule="auto"/>
        <w:jc w:val="both"/>
        <w:rPr>
          <w:rFonts w:ascii="Trebuchet MS" w:eastAsia="Times New Roman" w:hAnsi="Trebuchet MS" w:cs="Arial"/>
          <w:noProof/>
          <w:lang w:eastAsia="en-GB"/>
        </w:rPr>
      </w:pPr>
      <w:r w:rsidRPr="005E23B7">
        <w:rPr>
          <w:rFonts w:ascii="Trebuchet MS" w:eastAsia="Times New Roman" w:hAnsi="Trebuchet MS" w:cs="Arial"/>
          <w:noProof/>
          <w:lang w:eastAsia="en-GB"/>
        </w:rPr>
        <w:t>    Procedura de soluţionare a plângerii prealabile prevăzută la art. 22 alin. (1) este gratuită şi trebuie să fie echitabilă, rapidă şi corectă.</w:t>
      </w:r>
    </w:p>
    <w:p w14:paraId="00CC182C" w14:textId="77777777" w:rsidR="005E23B7" w:rsidRPr="005E23B7" w:rsidRDefault="005E23B7" w:rsidP="005E23B7">
      <w:pPr>
        <w:autoSpaceDE w:val="0"/>
        <w:autoSpaceDN w:val="0"/>
        <w:adjustRightInd w:val="0"/>
        <w:spacing w:after="0" w:line="240" w:lineRule="auto"/>
        <w:jc w:val="both"/>
        <w:rPr>
          <w:rFonts w:ascii="Trebuchet MS" w:hAnsi="Trebuchet MS" w:cs="Arial"/>
          <w:noProof/>
        </w:rPr>
      </w:pPr>
      <w:r w:rsidRPr="005E23B7">
        <w:rPr>
          <w:rFonts w:ascii="Trebuchet MS" w:hAnsi="Trebuchet MS" w:cs="Arial"/>
          <w:noProof/>
        </w:rPr>
        <w:t xml:space="preserve">    Prezenta decizie poate fi contestată în conformitate cu prevederile </w:t>
      </w:r>
      <w:r w:rsidRPr="005E23B7">
        <w:rPr>
          <w:rFonts w:ascii="Trebuchet MS" w:hAnsi="Trebuchet MS" w:cs="Arial"/>
          <w:lang w:eastAsia="ro-RO"/>
        </w:rPr>
        <w:t>Legii nr. 292/2018</w:t>
      </w:r>
      <w:r w:rsidRPr="005E23B7">
        <w:rPr>
          <w:rFonts w:ascii="Trebuchet MS" w:eastAsia="Times New Roman" w:hAnsi="Trebuchet MS" w:cs="Arial"/>
          <w:noProof/>
          <w:lang w:eastAsia="en-GB"/>
        </w:rPr>
        <w:t xml:space="preserve"> privind evaluarea impactului anumitor proiecte publice şi private asupra mediului</w:t>
      </w:r>
      <w:r w:rsidRPr="005E23B7">
        <w:rPr>
          <w:rFonts w:ascii="Trebuchet MS" w:hAnsi="Trebuchet MS" w:cs="Arial"/>
          <w:b/>
          <w:lang w:eastAsia="ro-RO"/>
        </w:rPr>
        <w:t xml:space="preserve"> </w:t>
      </w:r>
      <w:r w:rsidRPr="005E23B7">
        <w:rPr>
          <w:rFonts w:ascii="Trebuchet MS" w:hAnsi="Trebuchet MS" w:cs="Arial"/>
          <w:noProof/>
        </w:rPr>
        <w:t>şi ale Legii contenciosului administrativ nr. 554/2004, cu modificările şi completările ulterioare.</w:t>
      </w:r>
    </w:p>
    <w:p w14:paraId="30C7F021" w14:textId="77777777" w:rsidR="005E23B7" w:rsidRPr="005E23B7" w:rsidRDefault="005E23B7" w:rsidP="005E23B7">
      <w:pPr>
        <w:autoSpaceDE w:val="0"/>
        <w:autoSpaceDN w:val="0"/>
        <w:adjustRightInd w:val="0"/>
        <w:spacing w:after="0" w:line="240" w:lineRule="auto"/>
        <w:jc w:val="both"/>
        <w:rPr>
          <w:rFonts w:ascii="Trebuchet MS" w:hAnsi="Trebuchet MS" w:cs="Arial"/>
          <w:noProof/>
        </w:rPr>
      </w:pPr>
      <w:r w:rsidRPr="005E23B7">
        <w:rPr>
          <w:rFonts w:ascii="Trebuchet MS" w:hAnsi="Trebuchet MS" w:cs="Arial"/>
        </w:rPr>
        <w:t xml:space="preserve">    Prezentul act nu exonerează de răspundere titularul, proiectantul si/sau constructorul în cazul producerii unor accidente în timpul execuţiei lucrărilor sau exploatării acestora.</w:t>
      </w:r>
    </w:p>
    <w:p w14:paraId="0153F8E9" w14:textId="77777777" w:rsidR="005E23B7" w:rsidRPr="005E23B7" w:rsidRDefault="005E23B7" w:rsidP="005E23B7">
      <w:pPr>
        <w:spacing w:after="0" w:line="240" w:lineRule="auto"/>
        <w:rPr>
          <w:rFonts w:ascii="Trebuchet MS" w:hAnsi="Trebuchet MS" w:cs="Arial"/>
          <w:b/>
          <w:bCs/>
          <w:color w:val="FF0000"/>
        </w:rPr>
      </w:pPr>
    </w:p>
    <w:p w14:paraId="0D80B63C" w14:textId="77777777" w:rsidR="005E23B7" w:rsidRPr="005E23B7" w:rsidRDefault="005E23B7" w:rsidP="005E23B7">
      <w:pPr>
        <w:spacing w:after="0" w:line="240" w:lineRule="auto"/>
        <w:rPr>
          <w:rFonts w:ascii="Trebuchet MS" w:hAnsi="Trebuchet MS" w:cs="Arial"/>
          <w:b/>
          <w:bCs/>
          <w:color w:val="FF0000"/>
        </w:rPr>
      </w:pPr>
    </w:p>
    <w:p w14:paraId="1DDBE4BE" w14:textId="77777777" w:rsidR="005E23B7" w:rsidRPr="005E23B7" w:rsidRDefault="005E23B7" w:rsidP="005E23B7">
      <w:pPr>
        <w:spacing w:after="0" w:line="240" w:lineRule="auto"/>
        <w:jc w:val="center"/>
        <w:rPr>
          <w:rFonts w:ascii="Trebuchet MS" w:hAnsi="Trebuchet MS" w:cs="Arial"/>
          <w:b/>
          <w:bCs/>
        </w:rPr>
      </w:pPr>
      <w:r w:rsidRPr="005E23B7">
        <w:rPr>
          <w:rFonts w:ascii="Trebuchet MS" w:hAnsi="Trebuchet MS" w:cs="Arial"/>
          <w:b/>
          <w:bCs/>
        </w:rPr>
        <w:t>DIRECTOR EXECUTIV</w:t>
      </w:r>
    </w:p>
    <w:p w14:paraId="17E3188E" w14:textId="77777777" w:rsidR="005E23B7" w:rsidRPr="005E23B7" w:rsidRDefault="005E23B7" w:rsidP="005E23B7">
      <w:pPr>
        <w:spacing w:after="0" w:line="240" w:lineRule="auto"/>
        <w:jc w:val="center"/>
        <w:rPr>
          <w:rFonts w:ascii="Trebuchet MS" w:hAnsi="Trebuchet MS" w:cs="Arial"/>
          <w:b/>
          <w:bCs/>
        </w:rPr>
      </w:pPr>
      <w:r w:rsidRPr="005E23B7">
        <w:rPr>
          <w:rFonts w:ascii="Trebuchet MS" w:hAnsi="Trebuchet MS" w:cs="Arial"/>
          <w:b/>
          <w:bCs/>
        </w:rPr>
        <w:t>dr. ing. Aurica GREC</w:t>
      </w:r>
    </w:p>
    <w:p w14:paraId="7E31B6A8" w14:textId="77777777" w:rsidR="005E23B7" w:rsidRPr="005E23B7" w:rsidRDefault="005E23B7" w:rsidP="005E23B7">
      <w:pPr>
        <w:spacing w:after="0" w:line="360" w:lineRule="auto"/>
        <w:jc w:val="both"/>
        <w:rPr>
          <w:rFonts w:ascii="Trebuchet MS" w:hAnsi="Trebuchet MS" w:cs="Arial"/>
          <w:b/>
          <w:bCs/>
        </w:rPr>
      </w:pPr>
      <w:r w:rsidRPr="005E23B7">
        <w:rPr>
          <w:rFonts w:ascii="Trebuchet MS" w:hAnsi="Trebuchet MS" w:cs="Arial"/>
          <w:b/>
          <w:bCs/>
        </w:rPr>
        <w:t xml:space="preserve">         </w:t>
      </w:r>
    </w:p>
    <w:p w14:paraId="54393847" w14:textId="77777777" w:rsidR="005E23B7" w:rsidRPr="005E23B7" w:rsidRDefault="005E23B7" w:rsidP="005E23B7">
      <w:pPr>
        <w:spacing w:after="0" w:line="360" w:lineRule="auto"/>
        <w:jc w:val="both"/>
        <w:rPr>
          <w:rFonts w:ascii="Trebuchet MS" w:hAnsi="Trebuchet MS" w:cs="Arial"/>
          <w:b/>
          <w:bCs/>
        </w:rPr>
      </w:pPr>
    </w:p>
    <w:p w14:paraId="3230CF57" w14:textId="77777777" w:rsidR="005E23B7" w:rsidRPr="005E23B7" w:rsidRDefault="005E23B7" w:rsidP="005E23B7">
      <w:pPr>
        <w:spacing w:after="0" w:line="360" w:lineRule="auto"/>
        <w:jc w:val="both"/>
        <w:rPr>
          <w:rFonts w:ascii="Trebuchet MS" w:hAnsi="Trebuchet MS" w:cs="Arial"/>
          <w:b/>
          <w:bCs/>
        </w:rPr>
      </w:pPr>
    </w:p>
    <w:p w14:paraId="158F0464" w14:textId="77777777" w:rsidR="005E23B7" w:rsidRPr="005E23B7" w:rsidRDefault="005E23B7" w:rsidP="005E23B7">
      <w:pPr>
        <w:spacing w:after="0" w:line="360" w:lineRule="auto"/>
        <w:jc w:val="both"/>
        <w:rPr>
          <w:rFonts w:ascii="Trebuchet MS" w:hAnsi="Trebuchet MS" w:cs="Arial"/>
          <w:b/>
          <w:bCs/>
        </w:rPr>
      </w:pPr>
    </w:p>
    <w:p w14:paraId="2AA82441" w14:textId="77777777" w:rsidR="005E23B7" w:rsidRPr="005E23B7" w:rsidRDefault="005E23B7" w:rsidP="005E23B7">
      <w:pPr>
        <w:spacing w:after="0" w:line="240" w:lineRule="auto"/>
        <w:jc w:val="both"/>
        <w:outlineLvl w:val="0"/>
        <w:rPr>
          <w:rFonts w:ascii="Trebuchet MS" w:hAnsi="Trebuchet MS" w:cs="Arial"/>
          <w:bCs/>
          <w:lang w:val="it-IT"/>
        </w:rPr>
      </w:pPr>
      <w:r w:rsidRPr="005E23B7">
        <w:rPr>
          <w:rFonts w:ascii="Trebuchet MS" w:hAnsi="Trebuchet MS" w:cs="Arial"/>
          <w:bCs/>
        </w:rPr>
        <w:lastRenderedPageBreak/>
        <w:t xml:space="preserve">Şef serviciu </w:t>
      </w:r>
      <w:r w:rsidRPr="005E23B7">
        <w:rPr>
          <w:rFonts w:ascii="Trebuchet MS" w:hAnsi="Trebuchet MS" w:cs="Arial"/>
          <w:bCs/>
          <w:lang w:val="it-IT"/>
        </w:rPr>
        <w:t xml:space="preserve">Avize, Acorduri, Autorizații, </w:t>
      </w:r>
      <w:r w:rsidRPr="005E23B7">
        <w:rPr>
          <w:rFonts w:ascii="Trebuchet MS" w:hAnsi="Trebuchet MS" w:cs="Arial"/>
          <w:bCs/>
          <w:lang w:val="it-IT"/>
        </w:rPr>
        <w:tab/>
      </w:r>
      <w:r w:rsidRPr="005E23B7">
        <w:rPr>
          <w:rFonts w:ascii="Trebuchet MS" w:hAnsi="Trebuchet MS" w:cs="Arial"/>
          <w:bCs/>
          <w:lang w:val="it-IT"/>
        </w:rPr>
        <w:tab/>
      </w:r>
      <w:r w:rsidRPr="005E23B7">
        <w:rPr>
          <w:rFonts w:ascii="Trebuchet MS" w:hAnsi="Trebuchet MS" w:cs="Arial"/>
          <w:bCs/>
          <w:lang w:val="it-IT"/>
        </w:rPr>
        <w:tab/>
      </w:r>
      <w:r w:rsidRPr="005E23B7">
        <w:rPr>
          <w:rFonts w:ascii="Trebuchet MS" w:hAnsi="Trebuchet MS" w:cs="Arial"/>
          <w:bCs/>
          <w:lang w:val="it-IT"/>
        </w:rPr>
        <w:tab/>
        <w:t xml:space="preserve">                       </w:t>
      </w:r>
    </w:p>
    <w:p w14:paraId="0F83A6BC" w14:textId="77777777" w:rsidR="005E23B7" w:rsidRPr="005E23B7" w:rsidRDefault="005E23B7" w:rsidP="005E23B7">
      <w:pPr>
        <w:spacing w:after="0" w:line="240" w:lineRule="auto"/>
        <w:jc w:val="both"/>
        <w:outlineLvl w:val="0"/>
        <w:rPr>
          <w:rFonts w:ascii="Trebuchet MS" w:hAnsi="Trebuchet MS" w:cs="Arial"/>
          <w:b/>
          <w:bCs/>
        </w:rPr>
      </w:pPr>
      <w:r w:rsidRPr="005E23B7">
        <w:rPr>
          <w:rFonts w:ascii="Trebuchet MS" w:hAnsi="Trebuchet MS" w:cs="Arial"/>
          <w:bCs/>
          <w:lang w:val="it-IT"/>
        </w:rPr>
        <w:t>ing. Gizella BALINT</w:t>
      </w:r>
    </w:p>
    <w:p w14:paraId="48A03AF6" w14:textId="77777777" w:rsidR="005E23B7" w:rsidRPr="005E23B7" w:rsidRDefault="005E23B7" w:rsidP="005E23B7">
      <w:pPr>
        <w:spacing w:after="0" w:line="240" w:lineRule="auto"/>
        <w:jc w:val="both"/>
        <w:rPr>
          <w:rFonts w:ascii="Trebuchet MS" w:hAnsi="Trebuchet MS" w:cs="Arial"/>
          <w:bCs/>
        </w:rPr>
      </w:pPr>
    </w:p>
    <w:p w14:paraId="4602BFD7" w14:textId="77777777" w:rsidR="005E23B7" w:rsidRPr="005E23B7" w:rsidRDefault="005E23B7" w:rsidP="005E23B7">
      <w:pPr>
        <w:spacing w:after="0" w:line="240" w:lineRule="auto"/>
        <w:jc w:val="both"/>
        <w:rPr>
          <w:rFonts w:ascii="Trebuchet MS" w:hAnsi="Trebuchet MS" w:cs="Arial"/>
          <w:bCs/>
        </w:rPr>
      </w:pPr>
    </w:p>
    <w:p w14:paraId="72867817" w14:textId="77777777" w:rsidR="005E23B7" w:rsidRPr="005E23B7" w:rsidRDefault="005E23B7" w:rsidP="005E23B7">
      <w:pPr>
        <w:spacing w:after="0" w:line="240" w:lineRule="auto"/>
        <w:jc w:val="both"/>
        <w:rPr>
          <w:rFonts w:ascii="Trebuchet MS" w:hAnsi="Trebuchet MS" w:cs="Arial"/>
          <w:bCs/>
        </w:rPr>
      </w:pPr>
    </w:p>
    <w:p w14:paraId="2BB9F428" w14:textId="77777777" w:rsidR="005E23B7" w:rsidRPr="005E23B7" w:rsidRDefault="005E23B7" w:rsidP="005E23B7">
      <w:pPr>
        <w:spacing w:after="0" w:line="240" w:lineRule="auto"/>
        <w:jc w:val="both"/>
        <w:rPr>
          <w:rFonts w:ascii="Trebuchet MS" w:hAnsi="Trebuchet MS" w:cs="Arial"/>
          <w:bCs/>
        </w:rPr>
      </w:pPr>
      <w:r w:rsidRPr="005E23B7">
        <w:rPr>
          <w:rFonts w:ascii="Trebuchet MS" w:hAnsi="Trebuchet MS" w:cs="Arial"/>
          <w:bCs/>
        </w:rPr>
        <w:t xml:space="preserve">Întocmit, </w:t>
      </w:r>
    </w:p>
    <w:p w14:paraId="17D8684B" w14:textId="77777777" w:rsidR="005E23B7" w:rsidRPr="005E23B7" w:rsidRDefault="005E23B7" w:rsidP="005E23B7">
      <w:pPr>
        <w:spacing w:after="0" w:line="360" w:lineRule="auto"/>
        <w:jc w:val="both"/>
        <w:rPr>
          <w:rFonts w:ascii="Trebuchet MS" w:hAnsi="Trebuchet MS" w:cs="Arial"/>
          <w:b/>
          <w:bCs/>
        </w:rPr>
      </w:pPr>
      <w:r w:rsidRPr="005E23B7">
        <w:rPr>
          <w:rFonts w:ascii="Trebuchet MS" w:hAnsi="Trebuchet MS" w:cs="Arial"/>
          <w:bCs/>
        </w:rPr>
        <w:t>cons. Anca GROŞAN</w:t>
      </w:r>
    </w:p>
    <w:p w14:paraId="6425BCD7" w14:textId="77777777" w:rsidR="005E23B7" w:rsidRPr="005E23B7" w:rsidRDefault="005E23B7" w:rsidP="005E23B7">
      <w:pPr>
        <w:spacing w:after="0" w:line="240" w:lineRule="auto"/>
        <w:jc w:val="both"/>
        <w:rPr>
          <w:rFonts w:ascii="Trebuchet MS" w:hAnsi="Trebuchet MS"/>
        </w:rPr>
      </w:pPr>
    </w:p>
    <w:p w14:paraId="6FA8ADAD" w14:textId="77777777" w:rsidR="00BC08BD" w:rsidRPr="00BC08BD" w:rsidRDefault="00BC08BD" w:rsidP="00BC08BD">
      <w:pPr>
        <w:spacing w:after="0" w:line="240" w:lineRule="auto"/>
        <w:rPr>
          <w:rFonts w:ascii="Trebuchet MS" w:hAnsi="Trebuchet MS" w:cs="Arial"/>
          <w:b/>
          <w:bCs/>
        </w:rPr>
      </w:pPr>
    </w:p>
    <w:sectPr w:rsidR="00BC08BD" w:rsidRPr="00BC08BD" w:rsidSect="00BD1FC0">
      <w:headerReference w:type="even" r:id="rId8"/>
      <w:headerReference w:type="default" r:id="rId9"/>
      <w:footerReference w:type="even" r:id="rId10"/>
      <w:footerReference w:type="default" r:id="rId11"/>
      <w:headerReference w:type="first" r:id="rId12"/>
      <w:footerReference w:type="first" r:id="rId13"/>
      <w:pgSz w:w="11906" w:h="16838" w:code="9"/>
      <w:pgMar w:top="622" w:right="836" w:bottom="1440" w:left="1080" w:header="0" w:footer="17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60535" w14:textId="77777777" w:rsidR="003B6313" w:rsidRDefault="003B6313" w:rsidP="00143ACD">
      <w:pPr>
        <w:spacing w:after="0" w:line="240" w:lineRule="auto"/>
      </w:pPr>
      <w:r>
        <w:separator/>
      </w:r>
    </w:p>
  </w:endnote>
  <w:endnote w:type="continuationSeparator" w:id="0">
    <w:p w14:paraId="6F997BE4" w14:textId="77777777" w:rsidR="003B6313" w:rsidRDefault="003B631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03412" w14:textId="77777777" w:rsidR="008C29DA" w:rsidRDefault="008C2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05B3C" w14:textId="38229B1D" w:rsidR="00BC08BD" w:rsidRPr="00DD65FA" w:rsidRDefault="00DD65FA" w:rsidP="00BC08BD">
    <w:pPr>
      <w:pStyle w:val="Footer"/>
      <w:rPr>
        <w:rFonts w:ascii="Trebuchet MS" w:hAnsi="Trebuchet MS"/>
        <w:sz w:val="16"/>
        <w:szCs w:val="16"/>
      </w:rPr>
    </w:pPr>
    <w:r>
      <w:rPr>
        <w:rFonts w:ascii="Trebuchet MS" w:hAnsi="Trebuchet MS"/>
        <w:sz w:val="16"/>
        <w:szCs w:val="16"/>
      </w:rPr>
      <w:t xml:space="preserve">      </w:t>
    </w:r>
    <w:r w:rsidR="00BC08BD" w:rsidRPr="00DD65FA">
      <w:rPr>
        <w:rFonts w:ascii="Trebuchet MS" w:hAnsi="Trebuchet MS"/>
        <w:sz w:val="16"/>
        <w:szCs w:val="16"/>
      </w:rPr>
      <w:t xml:space="preserve">AGENȚIA PENTRU PROTECȚIA MEDIULUI </w:t>
    </w:r>
    <w:r w:rsidR="00BC08BD">
      <w:rPr>
        <w:rFonts w:ascii="Trebuchet MS" w:hAnsi="Trebuchet MS"/>
        <w:sz w:val="16"/>
        <w:szCs w:val="16"/>
      </w:rPr>
      <w:t>SĂLAJ</w:t>
    </w:r>
    <w:r w:rsidR="00BC08BD" w:rsidRPr="00DD65FA">
      <w:rPr>
        <w:rFonts w:ascii="Trebuchet MS" w:hAnsi="Trebuchet MS"/>
        <w:sz w:val="16"/>
        <w:szCs w:val="16"/>
      </w:rPr>
      <w:t xml:space="preserve">                                                     </w:t>
    </w:r>
    <w:sdt>
      <w:sdtPr>
        <w:rPr>
          <w:rFonts w:ascii="Trebuchet MS" w:hAnsi="Trebuchet MS"/>
          <w:sz w:val="16"/>
          <w:szCs w:val="16"/>
        </w:rPr>
        <w:id w:val="1776903559"/>
        <w:docPartObj>
          <w:docPartGallery w:val="Page Numbers (Bottom of Page)"/>
          <w:docPartUnique/>
        </w:docPartObj>
      </w:sdtPr>
      <w:sdtEndPr/>
      <w:sdtContent>
        <w:sdt>
          <w:sdtPr>
            <w:rPr>
              <w:rFonts w:ascii="Trebuchet MS" w:hAnsi="Trebuchet MS"/>
              <w:sz w:val="16"/>
              <w:szCs w:val="16"/>
            </w:rPr>
            <w:id w:val="1188640608"/>
            <w:docPartObj>
              <w:docPartGallery w:val="Page Numbers (Top of Page)"/>
              <w:docPartUnique/>
            </w:docPartObj>
          </w:sdtPr>
          <w:sdtEndPr/>
          <w:sdtContent>
            <w:r w:rsidR="00BC08BD" w:rsidRPr="00DD65FA">
              <w:rPr>
                <w:rFonts w:ascii="Trebuchet MS" w:hAnsi="Trebuchet MS"/>
                <w:sz w:val="16"/>
                <w:szCs w:val="16"/>
              </w:rPr>
              <w:t xml:space="preserve">                                     Pagină </w:t>
            </w:r>
            <w:r w:rsidR="00BC08BD" w:rsidRPr="00DD65FA">
              <w:rPr>
                <w:rFonts w:ascii="Trebuchet MS" w:hAnsi="Trebuchet MS"/>
                <w:b/>
                <w:bCs/>
                <w:sz w:val="16"/>
                <w:szCs w:val="16"/>
              </w:rPr>
              <w:fldChar w:fldCharType="begin"/>
            </w:r>
            <w:r w:rsidR="00BC08BD" w:rsidRPr="00DD65FA">
              <w:rPr>
                <w:rFonts w:ascii="Trebuchet MS" w:hAnsi="Trebuchet MS"/>
                <w:b/>
                <w:bCs/>
                <w:sz w:val="16"/>
                <w:szCs w:val="16"/>
              </w:rPr>
              <w:instrText>PAGE</w:instrText>
            </w:r>
            <w:r w:rsidR="00BC08BD" w:rsidRPr="00DD65FA">
              <w:rPr>
                <w:rFonts w:ascii="Trebuchet MS" w:hAnsi="Trebuchet MS"/>
                <w:b/>
                <w:bCs/>
                <w:sz w:val="16"/>
                <w:szCs w:val="16"/>
              </w:rPr>
              <w:fldChar w:fldCharType="separate"/>
            </w:r>
            <w:r w:rsidR="008C29DA">
              <w:rPr>
                <w:rFonts w:ascii="Trebuchet MS" w:hAnsi="Trebuchet MS"/>
                <w:b/>
                <w:bCs/>
                <w:noProof/>
                <w:sz w:val="16"/>
                <w:szCs w:val="16"/>
              </w:rPr>
              <w:t>2</w:t>
            </w:r>
            <w:r w:rsidR="00BC08BD" w:rsidRPr="00DD65FA">
              <w:rPr>
                <w:rFonts w:ascii="Trebuchet MS" w:hAnsi="Trebuchet MS"/>
                <w:b/>
                <w:bCs/>
                <w:sz w:val="16"/>
                <w:szCs w:val="16"/>
              </w:rPr>
              <w:fldChar w:fldCharType="end"/>
            </w:r>
            <w:r w:rsidR="00BC08BD" w:rsidRPr="00DD65FA">
              <w:rPr>
                <w:rFonts w:ascii="Trebuchet MS" w:hAnsi="Trebuchet MS"/>
                <w:sz w:val="16"/>
                <w:szCs w:val="16"/>
              </w:rPr>
              <w:t xml:space="preserve"> din </w:t>
            </w:r>
            <w:r w:rsidR="00BC08BD" w:rsidRPr="00DD65FA">
              <w:rPr>
                <w:rFonts w:ascii="Trebuchet MS" w:hAnsi="Trebuchet MS"/>
                <w:b/>
                <w:bCs/>
                <w:sz w:val="16"/>
                <w:szCs w:val="16"/>
              </w:rPr>
              <w:fldChar w:fldCharType="begin"/>
            </w:r>
            <w:r w:rsidR="00BC08BD" w:rsidRPr="00DD65FA">
              <w:rPr>
                <w:rFonts w:ascii="Trebuchet MS" w:hAnsi="Trebuchet MS"/>
                <w:b/>
                <w:bCs/>
                <w:sz w:val="16"/>
                <w:szCs w:val="16"/>
              </w:rPr>
              <w:instrText>NUMPAGES</w:instrText>
            </w:r>
            <w:r w:rsidR="00BC08BD" w:rsidRPr="00DD65FA">
              <w:rPr>
                <w:rFonts w:ascii="Trebuchet MS" w:hAnsi="Trebuchet MS"/>
                <w:b/>
                <w:bCs/>
                <w:sz w:val="16"/>
                <w:szCs w:val="16"/>
              </w:rPr>
              <w:fldChar w:fldCharType="separate"/>
            </w:r>
            <w:r w:rsidR="008C29DA">
              <w:rPr>
                <w:rFonts w:ascii="Trebuchet MS" w:hAnsi="Trebuchet MS"/>
                <w:b/>
                <w:bCs/>
                <w:noProof/>
                <w:sz w:val="16"/>
                <w:szCs w:val="16"/>
              </w:rPr>
              <w:t>9</w:t>
            </w:r>
            <w:r w:rsidR="00BC08BD" w:rsidRPr="00DD65FA">
              <w:rPr>
                <w:rFonts w:ascii="Trebuchet MS" w:hAnsi="Trebuchet MS"/>
                <w:b/>
                <w:bCs/>
                <w:sz w:val="16"/>
                <w:szCs w:val="16"/>
              </w:rPr>
              <w:fldChar w:fldCharType="end"/>
            </w:r>
          </w:sdtContent>
        </w:sdt>
      </w:sdtContent>
    </w:sdt>
  </w:p>
  <w:p w14:paraId="2078E07E" w14:textId="77777777" w:rsidR="00BC08BD" w:rsidRPr="00DD65FA" w:rsidRDefault="00BC08BD" w:rsidP="00BC08BD">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fldChar w:fldCharType="begin"/>
    </w:r>
    <w:r>
      <w:instrText xml:space="preserve"> HYPERLINK "http://arpmbuc.anpm.ro/files/ARPM%20BUCURESTI/Date%20de%20contact%20ARPMB/hartaculocalizareARPMBuc.JPG" </w:instrText>
    </w:r>
    <w:r>
      <w:fldChar w:fldCharType="end"/>
    </w:r>
    <w:r w:rsidRPr="00DD65FA">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2</w:t>
    </w:r>
    <w:r w:rsidRPr="00DD65FA">
      <w:rPr>
        <w:rFonts w:ascii="Trebuchet MS" w:eastAsia="Times New Roman" w:hAnsi="Trebuchet MS"/>
        <w:bCs/>
        <w:sz w:val="16"/>
        <w:szCs w:val="16"/>
        <w:lang w:val="en-US"/>
      </w:rPr>
      <w:t>.</w:t>
    </w:r>
  </w:p>
  <w:p w14:paraId="5849177E" w14:textId="77777777" w:rsidR="00BC08BD" w:rsidRPr="00B57F87" w:rsidRDefault="00BC08BD" w:rsidP="00BC08BD">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w:t>
    </w:r>
    <w:r>
      <w:rPr>
        <w:color w:val="auto"/>
        <w:sz w:val="16"/>
        <w:szCs w:val="16"/>
      </w:rPr>
      <w:t xml:space="preserve">0260-662619, 0260-662621       </w:t>
    </w:r>
    <w:r w:rsidRPr="00DD65FA">
      <w:rPr>
        <w:color w:val="auto"/>
        <w:sz w:val="16"/>
        <w:szCs w:val="16"/>
      </w:rPr>
      <w:t xml:space="preserve">e-mail: </w:t>
    </w:r>
    <w:hyperlink r:id="rId1" w:history="1">
      <w:r w:rsidRPr="001C2B67">
        <w:rPr>
          <w:rStyle w:val="Hyperlink"/>
          <w:rFonts w:eastAsia="Times New Roman"/>
          <w:sz w:val="16"/>
          <w:szCs w:val="16"/>
          <w:lang w:val="en-US"/>
        </w:rPr>
        <w:t>office@apmsj.anpm.ro</w:t>
      </w:r>
    </w:hyperlink>
    <w:r>
      <w:rPr>
        <w:rStyle w:val="Hyperlink"/>
        <w:rFonts w:eastAsia="Times New Roman"/>
        <w:color w:val="auto"/>
        <w:sz w:val="16"/>
        <w:szCs w:val="16"/>
        <w:u w:val="none"/>
        <w:lang w:val="en-US"/>
      </w:rPr>
      <w:t xml:space="preserve">       </w:t>
    </w:r>
    <w:r w:rsidRPr="00DD65FA">
      <w:rPr>
        <w:sz w:val="16"/>
        <w:szCs w:val="16"/>
      </w:rPr>
      <w:t xml:space="preserve">website: </w:t>
    </w:r>
    <w:r>
      <w:fldChar w:fldCharType="begin"/>
    </w:r>
    <w:r>
      <w:instrText xml:space="preserve"> HYPERLINK "http://apmsj.anpm.ro" </w:instrText>
    </w:r>
    <w:r>
      <w:fldChar w:fldCharType="separate"/>
    </w:r>
    <w:r w:rsidRPr="001C2B67">
      <w:rPr>
        <w:rStyle w:val="Hyperlink"/>
        <w:rFonts w:eastAsia="Times New Roman"/>
        <w:sz w:val="16"/>
        <w:szCs w:val="16"/>
        <w:lang w:val="en-US"/>
      </w:rPr>
      <w:t>http://apmsj.anpm.ro</w:t>
    </w:r>
    <w:r>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C08BD" w:rsidRPr="00DD65FA" w14:paraId="1AA06429" w14:textId="77777777" w:rsidTr="009462B7">
      <w:trPr>
        <w:trHeight w:val="254"/>
      </w:trPr>
      <w:tc>
        <w:tcPr>
          <w:tcW w:w="6579" w:type="dxa"/>
          <w:shd w:val="clear" w:color="auto" w:fill="auto"/>
          <w:vAlign w:val="center"/>
        </w:tcPr>
        <w:p w14:paraId="07170ED3" w14:textId="77777777" w:rsidR="00BC08BD" w:rsidRPr="00DD65FA" w:rsidRDefault="00BC08BD" w:rsidP="00BC08BD">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162F3284" w14:textId="77777777" w:rsidR="00BC08BD" w:rsidRPr="005863C9" w:rsidRDefault="00BC08BD" w:rsidP="00BC08BD">
    <w:pPr>
      <w:pStyle w:val="Footer1"/>
      <w:rPr>
        <w:sz w:val="16"/>
        <w:szCs w:val="16"/>
      </w:rPr>
    </w:pPr>
  </w:p>
  <w:p w14:paraId="4410F7E4" w14:textId="59693A78" w:rsidR="0090061B" w:rsidRPr="00C5562D" w:rsidRDefault="0090061B" w:rsidP="00BC08BD">
    <w:pPr>
      <w:spacing w:after="0" w:line="240" w:lineRule="auto"/>
      <w:jc w:val="both"/>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077BA7B6"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sidR="00BD1FC0">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8C29DA">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8C29DA">
              <w:rPr>
                <w:rFonts w:ascii="Trebuchet MS" w:hAnsi="Trebuchet MS"/>
                <w:b/>
                <w:bCs/>
                <w:noProof/>
                <w:sz w:val="16"/>
                <w:szCs w:val="16"/>
              </w:rPr>
              <w:t>9</w:t>
            </w:r>
            <w:r w:rsidRPr="00DD65FA">
              <w:rPr>
                <w:rFonts w:ascii="Trebuchet MS" w:hAnsi="Trebuchet MS"/>
                <w:b/>
                <w:bCs/>
                <w:sz w:val="16"/>
                <w:szCs w:val="16"/>
              </w:rPr>
              <w:fldChar w:fldCharType="end"/>
            </w:r>
          </w:sdtContent>
        </w:sdt>
      </w:sdtContent>
    </w:sdt>
  </w:p>
  <w:p w14:paraId="59B651B5" w14:textId="2301DA13"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r w:rsidR="001A715C">
      <w:fldChar w:fldCharType="begin"/>
    </w:r>
    <w:r w:rsidR="001A715C">
      <w:instrText xml:space="preserve"> HYPERLINK "http://arpmbuc.anpm.ro/files/ARPM%20BUCURESTI/Date%20de%20contact%20ARPMB/hartaculocalizareARPMBuc.JPG" </w:instrText>
    </w:r>
    <w:r w:rsidR="001A715C">
      <w:fldChar w:fldCharType="end"/>
    </w:r>
    <w:r w:rsidR="00AE007A" w:rsidRPr="00DD65FA">
      <w:rPr>
        <w:rFonts w:ascii="Trebuchet MS" w:eastAsia="Times New Roman" w:hAnsi="Trebuchet MS"/>
        <w:bCs/>
        <w:sz w:val="16"/>
        <w:szCs w:val="16"/>
        <w:lang w:val="en-US"/>
      </w:rPr>
      <w:t xml:space="preserve"> </w:t>
    </w:r>
    <w:proofErr w:type="spellStart"/>
    <w:r w:rsidR="00BD1FC0">
      <w:rPr>
        <w:rFonts w:ascii="Trebuchet MS" w:eastAsia="Times New Roman" w:hAnsi="Trebuchet MS"/>
        <w:bCs/>
        <w:sz w:val="16"/>
        <w:szCs w:val="16"/>
        <w:lang w:val="en-US"/>
      </w:rPr>
      <w:t>Zalău</w:t>
    </w:r>
    <w:proofErr w:type="spellEnd"/>
    <w:r w:rsidR="00BD1FC0">
      <w:rPr>
        <w:rFonts w:ascii="Trebuchet MS" w:eastAsia="Times New Roman" w:hAnsi="Trebuchet MS"/>
        <w:bCs/>
        <w:sz w:val="16"/>
        <w:szCs w:val="16"/>
        <w:lang w:val="en-US"/>
      </w:rPr>
      <w:t xml:space="preserve">, str. </w:t>
    </w:r>
    <w:proofErr w:type="spellStart"/>
    <w:r w:rsidR="00BD1FC0">
      <w:rPr>
        <w:rFonts w:ascii="Trebuchet MS" w:eastAsia="Times New Roman" w:hAnsi="Trebuchet MS"/>
        <w:bCs/>
        <w:sz w:val="16"/>
        <w:szCs w:val="16"/>
        <w:lang w:val="en-US"/>
      </w:rPr>
      <w:t>Parcului</w:t>
    </w:r>
    <w:proofErr w:type="spellEnd"/>
    <w:r w:rsidR="00BD1FC0">
      <w:rPr>
        <w:rFonts w:ascii="Trebuchet MS" w:eastAsia="Times New Roman" w:hAnsi="Trebuchet MS"/>
        <w:bCs/>
        <w:sz w:val="16"/>
        <w:szCs w:val="16"/>
        <w:lang w:val="en-US"/>
      </w:rPr>
      <w:t xml:space="preserve">, </w:t>
    </w:r>
    <w:proofErr w:type="spellStart"/>
    <w:r w:rsidR="00BD1FC0">
      <w:rPr>
        <w:rFonts w:ascii="Trebuchet MS" w:eastAsia="Times New Roman" w:hAnsi="Trebuchet MS"/>
        <w:bCs/>
        <w:sz w:val="16"/>
        <w:szCs w:val="16"/>
        <w:lang w:val="en-US"/>
      </w:rPr>
      <w:t>nr</w:t>
    </w:r>
    <w:proofErr w:type="spellEnd"/>
    <w:r w:rsidR="00BD1FC0">
      <w:rPr>
        <w:rFonts w:ascii="Trebuchet MS" w:eastAsia="Times New Roman" w:hAnsi="Trebuchet MS"/>
        <w:bCs/>
        <w:sz w:val="16"/>
        <w:szCs w:val="16"/>
        <w:lang w:val="en-US"/>
      </w:rPr>
      <w:t>. 2</w:t>
    </w:r>
    <w:r w:rsidR="00AE007A" w:rsidRPr="00DD65FA">
      <w:rPr>
        <w:rFonts w:ascii="Trebuchet MS" w:eastAsia="Times New Roman" w:hAnsi="Trebuchet MS"/>
        <w:bCs/>
        <w:sz w:val="16"/>
        <w:szCs w:val="16"/>
        <w:lang w:val="en-US"/>
      </w:rPr>
      <w:t>.</w:t>
    </w:r>
  </w:p>
  <w:p w14:paraId="051FD53C" w14:textId="77C87BB9"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w:t>
    </w:r>
    <w:r w:rsidR="00BD1FC0">
      <w:rPr>
        <w:color w:val="auto"/>
        <w:sz w:val="16"/>
        <w:szCs w:val="16"/>
      </w:rPr>
      <w:t>0260-662619, 0260-662621</w:t>
    </w:r>
    <w:r w:rsidR="00B57F87">
      <w:rPr>
        <w:color w:val="auto"/>
        <w:sz w:val="16"/>
        <w:szCs w:val="16"/>
      </w:rPr>
      <w:t xml:space="preserve">       </w:t>
    </w:r>
    <w:r w:rsidRPr="00DD65FA">
      <w:rPr>
        <w:color w:val="auto"/>
        <w:sz w:val="16"/>
        <w:szCs w:val="16"/>
      </w:rPr>
      <w:t xml:space="preserve">e-mail: </w:t>
    </w:r>
    <w:hyperlink r:id="rId1" w:history="1">
      <w:r w:rsidR="00411EAB" w:rsidRPr="001C2B67">
        <w:rPr>
          <w:rStyle w:val="Hyperlink"/>
          <w:rFonts w:eastAsia="Times New Roman"/>
          <w:sz w:val="16"/>
          <w:szCs w:val="16"/>
          <w:lang w:val="en-US"/>
        </w:rPr>
        <w:t>office@apmsj.anpm.ro</w:t>
      </w:r>
    </w:hyperlink>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2" w:history="1">
      <w:r w:rsidR="00247CB1" w:rsidRPr="001C2B67">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3E2BC" w14:textId="77777777" w:rsidR="003B6313" w:rsidRDefault="003B6313" w:rsidP="00143ACD">
      <w:pPr>
        <w:spacing w:after="0" w:line="240" w:lineRule="auto"/>
      </w:pPr>
      <w:r>
        <w:separator/>
      </w:r>
    </w:p>
  </w:footnote>
  <w:footnote w:type="continuationSeparator" w:id="0">
    <w:p w14:paraId="3622A2D3" w14:textId="77777777" w:rsidR="003B6313" w:rsidRDefault="003B631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6A641" w14:textId="623F610B" w:rsidR="008C29DA" w:rsidRDefault="008C29DA">
    <w:pPr>
      <w:pStyle w:val="Header"/>
    </w:pPr>
    <w:r>
      <w:rPr>
        <w:noProof/>
      </w:rPr>
      <w:pict w14:anchorId="591A55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112251" o:spid="_x0000_s4098" type="#_x0000_t136" style="position:absolute;margin-left:0;margin-top:0;width:440.15pt;height:264.1pt;rotation:315;z-index:-251653120;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35E97B5E" w:rsidR="00143ACD" w:rsidRDefault="008C29DA">
    <w:pPr>
      <w:pStyle w:val="Header"/>
    </w:pPr>
    <w:r>
      <w:rPr>
        <w:noProof/>
      </w:rPr>
      <w:pict w14:anchorId="3231A7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112252" o:spid="_x0000_s4099" type="#_x0000_t136" style="position:absolute;margin-left:0;margin-top:0;width:440.15pt;height:264.1pt;rotation:315;z-index:-251651072;mso-position-horizontal:center;mso-position-horizontal-relative:margin;mso-position-vertical:center;mso-position-vertical-relative:margin" o:allowincell="f" fillcolor="red" stroked="f">
          <v:fill opacity=".5"/>
          <v:textpath style="font-family:&quot;Calibri&quot;;font-size:1pt" string="DRAFT"/>
        </v:shape>
      </w:pict>
    </w:r>
    <w:r w:rsidR="00E84F3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04E5343F" w:rsidR="001B47C8" w:rsidRDefault="008C29DA" w:rsidP="00D41783">
    <w:pPr>
      <w:pStyle w:val="Header"/>
    </w:pPr>
    <w:r>
      <w:rPr>
        <w:noProof/>
      </w:rPr>
      <w:pict w14:anchorId="34C1AB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112250" o:spid="_x0000_s4097" type="#_x0000_t136" style="position:absolute;margin-left:0;margin-top:0;width:440.15pt;height:264.1pt;rotation:315;z-index:-251655168;mso-position-horizontal:center;mso-position-horizontal-relative:margin;mso-position-vertical:center;mso-position-vertical-relative:margin" o:allowincell="f" fillcolor="red" stroked="f">
          <v:fill opacity=".5"/>
          <v:textpath style="font-family:&quot;Calibri&quot;;font-size:1pt" string="DRAFT"/>
        </v:shape>
      </w:pic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77"/>
    <w:multiLevelType w:val="hybridMultilevel"/>
    <w:tmpl w:val="BD7E0D6C"/>
    <w:lvl w:ilvl="0" w:tplc="04090001">
      <w:start w:val="1"/>
      <w:numFmt w:val="bullet"/>
      <w:lvlText w:val=""/>
      <w:lvlJc w:val="left"/>
      <w:pPr>
        <w:ind w:left="720" w:hanging="360"/>
      </w:pPr>
      <w:rPr>
        <w:rFonts w:ascii="Symbol" w:hAnsi="Symbol"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80330E"/>
    <w:multiLevelType w:val="hybridMultilevel"/>
    <w:tmpl w:val="4BC66D2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8829F6"/>
    <w:multiLevelType w:val="hybridMultilevel"/>
    <w:tmpl w:val="DAEE82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B655A69"/>
    <w:multiLevelType w:val="hybridMultilevel"/>
    <w:tmpl w:val="7DC68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E37C75"/>
    <w:multiLevelType w:val="hybridMultilevel"/>
    <w:tmpl w:val="B98E04CC"/>
    <w:lvl w:ilvl="0" w:tplc="2AB48798">
      <w:start w:val="1"/>
      <w:numFmt w:val="bullet"/>
      <w:lvlText w:val="-"/>
      <w:lvlJc w:val="left"/>
      <w:pPr>
        <w:ind w:left="1440" w:hanging="360"/>
      </w:pPr>
      <w:rPr>
        <w:rFonts w:ascii="Arial" w:hAnsi="Arial" w:hint="default"/>
        <w:b/>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862046"/>
    <w:multiLevelType w:val="hybridMultilevel"/>
    <w:tmpl w:val="9CBEBC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01790"/>
    <w:multiLevelType w:val="hybridMultilevel"/>
    <w:tmpl w:val="2EC0EC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FA7E8B"/>
    <w:multiLevelType w:val="hybridMultilevel"/>
    <w:tmpl w:val="FA2C08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297952"/>
    <w:multiLevelType w:val="hybridMultilevel"/>
    <w:tmpl w:val="8E84ECD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9A631AB"/>
    <w:multiLevelType w:val="hybridMultilevel"/>
    <w:tmpl w:val="FF7E28CE"/>
    <w:lvl w:ilvl="0" w:tplc="32B478DC">
      <w:start w:val="1"/>
      <w:numFmt w:val="bullet"/>
      <w:lvlText w:val="o"/>
      <w:lvlJc w:val="left"/>
      <w:pPr>
        <w:ind w:left="1080" w:hanging="360"/>
      </w:pPr>
      <w:rPr>
        <w:rFonts w:ascii="Courier New" w:hAnsi="Courier New"/>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ED5743"/>
    <w:multiLevelType w:val="hybridMultilevel"/>
    <w:tmpl w:val="43C2006E"/>
    <w:lvl w:ilvl="0" w:tplc="0CB25C44">
      <w:start w:val="100"/>
      <w:numFmt w:val="bullet"/>
      <w:lvlText w:val="-"/>
      <w:lvlJc w:val="left"/>
      <w:pPr>
        <w:ind w:left="720" w:hanging="360"/>
      </w:pPr>
      <w:rPr>
        <w:rFonts w:ascii="Arial Narrow" w:eastAsia="Calibri" w:hAnsi="Arial Narrow" w:cs="Calibri" w:hint="default"/>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A155E"/>
    <w:multiLevelType w:val="hybridMultilevel"/>
    <w:tmpl w:val="CF70A046"/>
    <w:lvl w:ilvl="0" w:tplc="04090001">
      <w:start w:val="1"/>
      <w:numFmt w:val="bullet"/>
      <w:lvlText w:val=""/>
      <w:lvlJc w:val="left"/>
      <w:pPr>
        <w:ind w:left="1428" w:hanging="360"/>
      </w:pPr>
      <w:rPr>
        <w:rFonts w:ascii="Symbol" w:hAnsi="Symbol" w:cs="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270471FF"/>
    <w:multiLevelType w:val="hybridMultilevel"/>
    <w:tmpl w:val="2F0AF462"/>
    <w:lvl w:ilvl="0" w:tplc="0409000B">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27B76159"/>
    <w:multiLevelType w:val="hybridMultilevel"/>
    <w:tmpl w:val="BF3AB40A"/>
    <w:lvl w:ilvl="0" w:tplc="CE5EA7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7" w15:restartNumberingAfterBreak="0">
    <w:nsid w:val="34D16355"/>
    <w:multiLevelType w:val="hybridMultilevel"/>
    <w:tmpl w:val="E1C6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3125"/>
    <w:multiLevelType w:val="hybridMultilevel"/>
    <w:tmpl w:val="2D5EB7F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CE72BB1"/>
    <w:multiLevelType w:val="hybridMultilevel"/>
    <w:tmpl w:val="BDC48700"/>
    <w:lvl w:ilvl="0" w:tplc="04090003">
      <w:start w:val="1"/>
      <w:numFmt w:val="bullet"/>
      <w:lvlText w:val="o"/>
      <w:lvlJc w:val="left"/>
      <w:pPr>
        <w:ind w:left="693" w:hanging="360"/>
      </w:pPr>
      <w:rPr>
        <w:rFonts w:ascii="Courier New" w:hAnsi="Courier New" w:cs="Courier New"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7064A7"/>
    <w:multiLevelType w:val="hybridMultilevel"/>
    <w:tmpl w:val="58447B0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0675DDF"/>
    <w:multiLevelType w:val="hybridMultilevel"/>
    <w:tmpl w:val="1D3E41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E91866"/>
    <w:multiLevelType w:val="hybridMultilevel"/>
    <w:tmpl w:val="CB88BFA2"/>
    <w:lvl w:ilvl="0" w:tplc="04090003">
      <w:start w:val="1"/>
      <w:numFmt w:val="bullet"/>
      <w:lvlText w:val="o"/>
      <w:lvlJc w:val="left"/>
      <w:pPr>
        <w:ind w:left="693" w:hanging="360"/>
      </w:pPr>
      <w:rPr>
        <w:rFonts w:ascii="Courier New" w:hAnsi="Courier New" w:cs="Courier New"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24" w15:restartNumberingAfterBreak="0">
    <w:nsid w:val="45952663"/>
    <w:multiLevelType w:val="hybridMultilevel"/>
    <w:tmpl w:val="9780B8C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461B344D"/>
    <w:multiLevelType w:val="hybridMultilevel"/>
    <w:tmpl w:val="60F2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91F81"/>
    <w:multiLevelType w:val="hybridMultilevel"/>
    <w:tmpl w:val="879AC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63209"/>
    <w:multiLevelType w:val="hybridMultilevel"/>
    <w:tmpl w:val="905223D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621254"/>
    <w:multiLevelType w:val="hybridMultilevel"/>
    <w:tmpl w:val="955436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75293E"/>
    <w:multiLevelType w:val="hybridMultilevel"/>
    <w:tmpl w:val="5768BD28"/>
    <w:lvl w:ilvl="0" w:tplc="32B478DC">
      <w:start w:val="1"/>
      <w:numFmt w:val="bullet"/>
      <w:lvlText w:val="o"/>
      <w:lvlJc w:val="left"/>
      <w:pPr>
        <w:ind w:left="3600" w:hanging="360"/>
      </w:pPr>
      <w:rPr>
        <w:rFonts w:ascii="Courier New" w:hAnsi="Courier New"/>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562759BE"/>
    <w:multiLevelType w:val="hybridMultilevel"/>
    <w:tmpl w:val="2466A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6A6A5C"/>
    <w:multiLevelType w:val="hybridMultilevel"/>
    <w:tmpl w:val="57EA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075A5"/>
    <w:multiLevelType w:val="hybridMultilevel"/>
    <w:tmpl w:val="2F54230A"/>
    <w:lvl w:ilvl="0" w:tplc="872656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8313B"/>
    <w:multiLevelType w:val="hybridMultilevel"/>
    <w:tmpl w:val="B952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D7960"/>
    <w:multiLevelType w:val="hybridMultilevel"/>
    <w:tmpl w:val="E9FE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2094E"/>
    <w:multiLevelType w:val="hybridMultilevel"/>
    <w:tmpl w:val="FCF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42709"/>
    <w:multiLevelType w:val="hybridMultilevel"/>
    <w:tmpl w:val="79E4AF1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5"/>
  </w:num>
  <w:num w:numId="2">
    <w:abstractNumId w:val="20"/>
  </w:num>
  <w:num w:numId="3">
    <w:abstractNumId w:val="16"/>
  </w:num>
  <w:num w:numId="4">
    <w:abstractNumId w:val="31"/>
  </w:num>
  <w:num w:numId="5">
    <w:abstractNumId w:val="33"/>
  </w:num>
  <w:num w:numId="6">
    <w:abstractNumId w:val="17"/>
  </w:num>
  <w:num w:numId="7">
    <w:abstractNumId w:val="4"/>
  </w:num>
  <w:num w:numId="8">
    <w:abstractNumId w:val="0"/>
  </w:num>
  <w:num w:numId="9">
    <w:abstractNumId w:val="35"/>
  </w:num>
  <w:num w:numId="10">
    <w:abstractNumId w:val="25"/>
  </w:num>
  <w:num w:numId="11">
    <w:abstractNumId w:val="3"/>
  </w:num>
  <w:num w:numId="12">
    <w:abstractNumId w:val="34"/>
  </w:num>
  <w:num w:numId="13">
    <w:abstractNumId w:val="24"/>
  </w:num>
  <w:num w:numId="14">
    <w:abstractNumId w:val="12"/>
  </w:num>
  <w:num w:numId="15">
    <w:abstractNumId w:val="27"/>
  </w:num>
  <w:num w:numId="16">
    <w:abstractNumId w:val="11"/>
  </w:num>
  <w:num w:numId="17">
    <w:abstractNumId w:val="32"/>
  </w:num>
  <w:num w:numId="18">
    <w:abstractNumId w:val="10"/>
  </w:num>
  <w:num w:numId="19">
    <w:abstractNumId w:val="29"/>
  </w:num>
  <w:num w:numId="20">
    <w:abstractNumId w:val="9"/>
  </w:num>
  <w:num w:numId="21">
    <w:abstractNumId w:val="1"/>
  </w:num>
  <w:num w:numId="22">
    <w:abstractNumId w:val="5"/>
  </w:num>
  <w:num w:numId="23">
    <w:abstractNumId w:val="13"/>
  </w:num>
  <w:num w:numId="24">
    <w:abstractNumId w:val="18"/>
  </w:num>
  <w:num w:numId="25">
    <w:abstractNumId w:val="7"/>
  </w:num>
  <w:num w:numId="26">
    <w:abstractNumId w:val="22"/>
  </w:num>
  <w:num w:numId="27">
    <w:abstractNumId w:val="30"/>
  </w:num>
  <w:num w:numId="28">
    <w:abstractNumId w:val="36"/>
  </w:num>
  <w:num w:numId="29">
    <w:abstractNumId w:val="2"/>
  </w:num>
  <w:num w:numId="30">
    <w:abstractNumId w:val="8"/>
  </w:num>
  <w:num w:numId="31">
    <w:abstractNumId w:val="21"/>
  </w:num>
  <w:num w:numId="32">
    <w:abstractNumId w:val="28"/>
  </w:num>
  <w:num w:numId="33">
    <w:abstractNumId w:val="14"/>
  </w:num>
  <w:num w:numId="34">
    <w:abstractNumId w:val="6"/>
  </w:num>
  <w:num w:numId="35">
    <w:abstractNumId w:val="26"/>
  </w:num>
  <w:num w:numId="36">
    <w:abstractNumId w:val="1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DFB"/>
    <w:rsid w:val="00042469"/>
    <w:rsid w:val="00055667"/>
    <w:rsid w:val="00082A52"/>
    <w:rsid w:val="000C14AB"/>
    <w:rsid w:val="001103FC"/>
    <w:rsid w:val="001106DF"/>
    <w:rsid w:val="00143ACD"/>
    <w:rsid w:val="00146236"/>
    <w:rsid w:val="001959E8"/>
    <w:rsid w:val="001A1240"/>
    <w:rsid w:val="001A715C"/>
    <w:rsid w:val="001B47C8"/>
    <w:rsid w:val="0020757D"/>
    <w:rsid w:val="002110A3"/>
    <w:rsid w:val="002229CE"/>
    <w:rsid w:val="00247CB1"/>
    <w:rsid w:val="002C77D2"/>
    <w:rsid w:val="002D19BC"/>
    <w:rsid w:val="002E784C"/>
    <w:rsid w:val="002F7358"/>
    <w:rsid w:val="00354326"/>
    <w:rsid w:val="00367D52"/>
    <w:rsid w:val="00385EDA"/>
    <w:rsid w:val="003B6313"/>
    <w:rsid w:val="003C123B"/>
    <w:rsid w:val="00411EAB"/>
    <w:rsid w:val="00421B28"/>
    <w:rsid w:val="00482EF6"/>
    <w:rsid w:val="004B7417"/>
    <w:rsid w:val="004C0CE7"/>
    <w:rsid w:val="004C7186"/>
    <w:rsid w:val="004F0F51"/>
    <w:rsid w:val="004F42C9"/>
    <w:rsid w:val="00520258"/>
    <w:rsid w:val="0053065D"/>
    <w:rsid w:val="00542B0D"/>
    <w:rsid w:val="00543ED9"/>
    <w:rsid w:val="00554A87"/>
    <w:rsid w:val="005863C9"/>
    <w:rsid w:val="005E23B7"/>
    <w:rsid w:val="005F5671"/>
    <w:rsid w:val="00631BF9"/>
    <w:rsid w:val="00677E90"/>
    <w:rsid w:val="00694010"/>
    <w:rsid w:val="006D65DB"/>
    <w:rsid w:val="00733B88"/>
    <w:rsid w:val="007861AE"/>
    <w:rsid w:val="00793408"/>
    <w:rsid w:val="007D263D"/>
    <w:rsid w:val="007D4A5C"/>
    <w:rsid w:val="007E6483"/>
    <w:rsid w:val="0081504B"/>
    <w:rsid w:val="008507D9"/>
    <w:rsid w:val="008631FB"/>
    <w:rsid w:val="00884706"/>
    <w:rsid w:val="008C29DA"/>
    <w:rsid w:val="008C5E60"/>
    <w:rsid w:val="008C7811"/>
    <w:rsid w:val="008D246C"/>
    <w:rsid w:val="008E19DC"/>
    <w:rsid w:val="0090061B"/>
    <w:rsid w:val="00905F68"/>
    <w:rsid w:val="009142A5"/>
    <w:rsid w:val="009866BC"/>
    <w:rsid w:val="009B480A"/>
    <w:rsid w:val="009C0575"/>
    <w:rsid w:val="009F7F77"/>
    <w:rsid w:val="00A0719A"/>
    <w:rsid w:val="00A4076E"/>
    <w:rsid w:val="00A448BD"/>
    <w:rsid w:val="00A83AC6"/>
    <w:rsid w:val="00A906B5"/>
    <w:rsid w:val="00AC6CA8"/>
    <w:rsid w:val="00AE007A"/>
    <w:rsid w:val="00AF5F21"/>
    <w:rsid w:val="00B33EFE"/>
    <w:rsid w:val="00B57F87"/>
    <w:rsid w:val="00B66053"/>
    <w:rsid w:val="00BA7EEF"/>
    <w:rsid w:val="00BC08BD"/>
    <w:rsid w:val="00BC1B81"/>
    <w:rsid w:val="00BD1FC0"/>
    <w:rsid w:val="00BE0746"/>
    <w:rsid w:val="00C02DFA"/>
    <w:rsid w:val="00C47C8A"/>
    <w:rsid w:val="00C545F6"/>
    <w:rsid w:val="00C5562D"/>
    <w:rsid w:val="00C61733"/>
    <w:rsid w:val="00C76F67"/>
    <w:rsid w:val="00CC1656"/>
    <w:rsid w:val="00D1499F"/>
    <w:rsid w:val="00D356FA"/>
    <w:rsid w:val="00D36CA9"/>
    <w:rsid w:val="00D41783"/>
    <w:rsid w:val="00D62259"/>
    <w:rsid w:val="00D813E7"/>
    <w:rsid w:val="00D8381D"/>
    <w:rsid w:val="00DD65FA"/>
    <w:rsid w:val="00DE792C"/>
    <w:rsid w:val="00DF5F1D"/>
    <w:rsid w:val="00E82CD9"/>
    <w:rsid w:val="00E84F3C"/>
    <w:rsid w:val="00ED25D0"/>
    <w:rsid w:val="00EF11C5"/>
    <w:rsid w:val="00F1090C"/>
    <w:rsid w:val="00F270A8"/>
    <w:rsid w:val="00F50543"/>
    <w:rsid w:val="00F6632E"/>
    <w:rsid w:val="00F67267"/>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BC08BD"/>
    <w:pPr>
      <w:keepNext/>
      <w:spacing w:before="240" w:after="60" w:line="276" w:lineRule="auto"/>
      <w:outlineLvl w:val="0"/>
    </w:pPr>
    <w:rPr>
      <w:rFonts w:ascii="Cambria" w:eastAsia="Times New Roman" w:hAnsi="Cambria" w:cs="Times New Roman"/>
      <w:b/>
      <w:bCs/>
      <w:kern w:val="32"/>
      <w:sz w:val="32"/>
      <w:szCs w:val="32"/>
      <w:lang w:val="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tpa1">
    <w:name w:val="tpa1"/>
    <w:basedOn w:val="DefaultParagraphFont"/>
    <w:rsid w:val="00C47C8A"/>
  </w:style>
  <w:style w:type="character" w:customStyle="1" w:styleId="tli1">
    <w:name w:val="tli1"/>
    <w:basedOn w:val="DefaultParagraphFont"/>
    <w:rsid w:val="00C47C8A"/>
  </w:style>
  <w:style w:type="character" w:customStyle="1" w:styleId="Heading1Char">
    <w:name w:val="Heading 1 Char"/>
    <w:basedOn w:val="DefaultParagraphFont"/>
    <w:link w:val="Heading1"/>
    <w:uiPriority w:val="9"/>
    <w:rsid w:val="00BC08BD"/>
    <w:rPr>
      <w:rFonts w:ascii="Cambria" w:eastAsia="Times New Roman" w:hAnsi="Cambria" w:cs="Times New Roman"/>
      <w:b/>
      <w:bCs/>
      <w:kern w:val="32"/>
      <w:sz w:val="32"/>
      <w:szCs w:val="32"/>
      <w:lang w:val="en-US"/>
      <w14:ligatures w14:val="none"/>
    </w:rPr>
  </w:style>
  <w:style w:type="paragraph" w:styleId="ListParagraph">
    <w:name w:val="List Paragraph"/>
    <w:aliases w:val="Normal bullet 2,lp1,Heading x1,----,Heading1,body 2,List Paragraph1,Header bold,heading 7,List Paragraph11,bullets,Arial,# List Paragraph,Listă paragraf1,Listă paragraf"/>
    <w:basedOn w:val="Normal"/>
    <w:link w:val="ListParagraphChar"/>
    <w:qFormat/>
    <w:rsid w:val="00BC08BD"/>
    <w:pPr>
      <w:spacing w:after="0" w:line="240"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 Char,Heading1 Char,body 2 Char,List Paragraph1 Char,Header bold Char,heading 7 Char,List Paragraph11 Char,bullets Char,Arial Char,# List Paragraph Char,Listă paragraf1 Char"/>
    <w:link w:val="ListParagraph"/>
    <w:uiPriority w:val="34"/>
    <w:rsid w:val="00BC08BD"/>
    <w:rPr>
      <w:rFonts w:ascii="Calibri" w:eastAsia="Calibri" w:hAnsi="Calibri" w:cs="Times New Roman"/>
      <w:lang w:val="en-US"/>
      <w14:ligatures w14:val="none"/>
    </w:rPr>
  </w:style>
  <w:style w:type="table" w:styleId="TableGrid">
    <w:name w:val="Table Grid"/>
    <w:basedOn w:val="TableNormal"/>
    <w:uiPriority w:val="39"/>
    <w:rsid w:val="00D36CA9"/>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9777F-3009-41AA-B90A-77EBE7AF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4474</Words>
  <Characters>25505</Characters>
  <Application>Microsoft Office Word</Application>
  <DocSecurity>0</DocSecurity>
  <Lines>212</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GROSAN ANCA MIHAELA</cp:lastModifiedBy>
  <cp:revision>3</cp:revision>
  <cp:lastPrinted>2024-01-26T06:46:00Z</cp:lastPrinted>
  <dcterms:created xsi:type="dcterms:W3CDTF">2024-03-29T11:34:00Z</dcterms:created>
  <dcterms:modified xsi:type="dcterms:W3CDTF">2024-03-29T11:35:00Z</dcterms:modified>
</cp:coreProperties>
</file>