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D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rsidR="005E62D3" w:rsidRDefault="005E62D3" w:rsidP="009F7F77">
      <w:pPr>
        <w:pStyle w:val="Header"/>
        <w:spacing w:line="360" w:lineRule="auto"/>
        <w:rPr>
          <w:rFonts w:ascii="Trebuchet MS" w:hAnsi="Trebuchet MS"/>
          <w:b/>
          <w:bCs/>
          <w:sz w:val="28"/>
          <w:szCs w:val="28"/>
        </w:rPr>
      </w:pPr>
    </w:p>
    <w:p w:rsidR="004430C0" w:rsidRDefault="004430C0" w:rsidP="009F7F77">
      <w:pPr>
        <w:pStyle w:val="Header"/>
        <w:spacing w:line="360" w:lineRule="auto"/>
        <w:rPr>
          <w:rFonts w:ascii="Trebuchet MS" w:hAnsi="Trebuchet MS"/>
          <w:b/>
          <w:bCs/>
          <w:sz w:val="28"/>
          <w:szCs w:val="28"/>
        </w:rPr>
      </w:pPr>
    </w:p>
    <w:p w:rsidR="004430C0" w:rsidRPr="007E6483" w:rsidRDefault="004430C0" w:rsidP="009F7F77">
      <w:pPr>
        <w:pStyle w:val="Header"/>
        <w:spacing w:line="360" w:lineRule="auto"/>
        <w:rPr>
          <w:rFonts w:ascii="Trebuchet MS" w:hAnsi="Trebuchet MS"/>
          <w:b/>
          <w:bCs/>
          <w:sz w:val="28"/>
          <w:szCs w:val="28"/>
        </w:rPr>
      </w:pPr>
    </w:p>
    <w:p w:rsidR="001C541A" w:rsidRPr="00A2338B" w:rsidRDefault="001C541A" w:rsidP="001C541A">
      <w:pPr>
        <w:pStyle w:val="Heading1"/>
        <w:spacing w:after="120"/>
        <w:jc w:val="center"/>
        <w:rPr>
          <w:rFonts w:ascii="Arial" w:hAnsi="Arial" w:cs="Arial"/>
          <w:b/>
        </w:rPr>
      </w:pPr>
      <w:r w:rsidRPr="00A2338B">
        <w:rPr>
          <w:rFonts w:ascii="Arial" w:hAnsi="Arial" w:cs="Arial"/>
          <w:b/>
        </w:rPr>
        <w:t xml:space="preserve">DECIZIA ETAPEI DE ÎNCADRARE </w:t>
      </w:r>
    </w:p>
    <w:p w:rsidR="001C541A" w:rsidRPr="004430C0" w:rsidRDefault="00C44EF5" w:rsidP="004430C0">
      <w:pPr>
        <w:jc w:val="center"/>
        <w:rPr>
          <w:rFonts w:ascii="Arial" w:hAnsi="Arial" w:cs="Arial"/>
          <w:b/>
          <w:sz w:val="28"/>
          <w:szCs w:val="28"/>
        </w:rPr>
      </w:pPr>
      <w:r>
        <w:rPr>
          <w:rFonts w:ascii="Arial" w:hAnsi="Arial" w:cs="Arial"/>
          <w:b/>
          <w:sz w:val="28"/>
          <w:szCs w:val="28"/>
        </w:rPr>
        <w:t>draft</w:t>
      </w:r>
    </w:p>
    <w:p w:rsidR="001C541A" w:rsidRPr="00BF16A5" w:rsidRDefault="001C541A" w:rsidP="004430C0">
      <w:pPr>
        <w:autoSpaceDE w:val="0"/>
        <w:spacing w:after="0" w:line="240" w:lineRule="auto"/>
        <w:ind w:firstLine="540"/>
        <w:jc w:val="both"/>
        <w:rPr>
          <w:rFonts w:ascii="Trebuchet MS" w:hAnsi="Trebuchet MS" w:cs="Arial"/>
          <w:color w:val="000000" w:themeColor="text1"/>
          <w:lang w:eastAsia="ro-RO"/>
        </w:rPr>
      </w:pPr>
      <w:r w:rsidRPr="00BF16A5">
        <w:rPr>
          <w:rFonts w:ascii="Trebuchet MS" w:hAnsi="Trebuchet MS" w:cs="Arial"/>
        </w:rPr>
        <w:t>Ca urmare a solicitării de emitere a acordului de mediu</w:t>
      </w:r>
      <w:r w:rsidR="00620557" w:rsidRPr="00BF16A5">
        <w:rPr>
          <w:rFonts w:ascii="Trebuchet MS" w:hAnsi="Trebuchet MS" w:cs="Arial"/>
        </w:rPr>
        <w:t xml:space="preserve"> adresate de </w:t>
      </w:r>
      <w:r w:rsidRPr="00BF16A5">
        <w:rPr>
          <w:rFonts w:ascii="Trebuchet MS" w:hAnsi="Trebuchet MS" w:cs="Arial"/>
        </w:rPr>
        <w:t xml:space="preserve"> </w:t>
      </w:r>
      <w:r w:rsidR="00B11800" w:rsidRPr="00BF16A5">
        <w:rPr>
          <w:rFonts w:ascii="Trebuchet MS" w:hAnsi="Trebuchet MS"/>
          <w:b/>
        </w:rPr>
        <w:t xml:space="preserve">S.C. </w:t>
      </w:r>
      <w:r w:rsidR="00371490">
        <w:rPr>
          <w:rFonts w:ascii="Trebuchet MS" w:hAnsi="Trebuchet MS"/>
          <w:b/>
        </w:rPr>
        <w:t>ELITE POWER</w:t>
      </w:r>
      <w:r w:rsidR="00B11800" w:rsidRPr="00BF16A5">
        <w:rPr>
          <w:rFonts w:ascii="Trebuchet MS" w:hAnsi="Trebuchet MS"/>
          <w:b/>
        </w:rPr>
        <w:t xml:space="preserve"> S.R.L , </w:t>
      </w:r>
      <w:r w:rsidRPr="00BF16A5">
        <w:rPr>
          <w:rFonts w:ascii="Trebuchet MS" w:hAnsi="Trebuchet MS"/>
        </w:rPr>
        <w:t xml:space="preserve">cu sediul în </w:t>
      </w:r>
      <w:r w:rsidR="00B11800" w:rsidRPr="00BF16A5">
        <w:rPr>
          <w:rFonts w:ascii="Trebuchet MS" w:hAnsi="Trebuchet MS"/>
        </w:rPr>
        <w:t xml:space="preserve">județul Constanța, municipiul Constanța, Bulevardul Mamaia, nr. 175, ataj 2, camera nr. </w:t>
      </w:r>
      <w:r w:rsidR="00371490">
        <w:rPr>
          <w:rFonts w:ascii="Trebuchet MS" w:hAnsi="Trebuchet MS"/>
        </w:rPr>
        <w:t>12</w:t>
      </w:r>
      <w:r w:rsidRPr="00BF16A5">
        <w:rPr>
          <w:rFonts w:ascii="Trebuchet MS" w:hAnsi="Trebuchet MS" w:cs="Arial"/>
        </w:rPr>
        <w:t xml:space="preserve">, </w:t>
      </w:r>
      <w:r w:rsidRPr="00BF16A5">
        <w:rPr>
          <w:rFonts w:ascii="Trebuchet MS" w:hAnsi="Trebuchet MS" w:cs="Arial"/>
          <w:color w:val="000000" w:themeColor="text1"/>
        </w:rPr>
        <w:t xml:space="preserve">înregistrată la APM Sălaj cu </w:t>
      </w:r>
      <w:r w:rsidRPr="00BF16A5">
        <w:rPr>
          <w:rFonts w:ascii="Trebuchet MS" w:hAnsi="Trebuchet MS"/>
        </w:rPr>
        <w:t xml:space="preserve">nr. </w:t>
      </w:r>
      <w:r w:rsidR="00B11800" w:rsidRPr="00BF16A5">
        <w:rPr>
          <w:rFonts w:ascii="Trebuchet MS" w:hAnsi="Trebuchet MS"/>
        </w:rPr>
        <w:t>46</w:t>
      </w:r>
      <w:r w:rsidR="00371490">
        <w:rPr>
          <w:rFonts w:ascii="Trebuchet MS" w:hAnsi="Trebuchet MS"/>
        </w:rPr>
        <w:t>8</w:t>
      </w:r>
      <w:r w:rsidR="008561CA" w:rsidRPr="00BF16A5">
        <w:rPr>
          <w:rFonts w:ascii="Trebuchet MS" w:hAnsi="Trebuchet MS"/>
        </w:rPr>
        <w:t xml:space="preserve"> din </w:t>
      </w:r>
      <w:r w:rsidR="00B11800" w:rsidRPr="00BF16A5">
        <w:rPr>
          <w:rFonts w:ascii="Trebuchet MS" w:hAnsi="Trebuchet MS"/>
        </w:rPr>
        <w:t>23.01.2024</w:t>
      </w:r>
      <w:r w:rsidRPr="00BF16A5">
        <w:rPr>
          <w:rFonts w:ascii="Trebuchet MS" w:hAnsi="Trebuchet MS" w:cs="Arial"/>
          <w:color w:val="000000" w:themeColor="text1"/>
        </w:rPr>
        <w:t xml:space="preserve">, </w:t>
      </w:r>
      <w:r w:rsidRPr="00BF16A5">
        <w:rPr>
          <w:rFonts w:ascii="Trebuchet MS" w:hAnsi="Trebuchet MS" w:cs="Arial"/>
          <w:color w:val="000000" w:themeColor="text1"/>
          <w:lang w:eastAsia="ro-RO"/>
        </w:rPr>
        <w:t>în baza:</w:t>
      </w:r>
    </w:p>
    <w:p w:rsidR="001C541A" w:rsidRPr="00BF16A5" w:rsidRDefault="001C541A" w:rsidP="004430C0">
      <w:pPr>
        <w:autoSpaceDE w:val="0"/>
        <w:spacing w:after="0" w:line="240" w:lineRule="auto"/>
        <w:ind w:firstLine="539"/>
        <w:jc w:val="both"/>
        <w:rPr>
          <w:rFonts w:ascii="Trebuchet MS" w:hAnsi="Trebuchet MS" w:cs="Arial"/>
          <w:color w:val="000000" w:themeColor="text1"/>
        </w:rPr>
      </w:pPr>
      <w:r w:rsidRPr="00BF16A5">
        <w:rPr>
          <w:rFonts w:ascii="Trebuchet MS" w:hAnsi="Trebuchet MS" w:cs="Arial"/>
          <w:color w:val="000000" w:themeColor="text1"/>
          <w:lang w:eastAsia="ro-RO"/>
        </w:rPr>
        <w:t>-</w:t>
      </w:r>
      <w:r w:rsidRPr="00BF16A5">
        <w:rPr>
          <w:rFonts w:ascii="Trebuchet MS" w:hAnsi="Trebuchet MS" w:cs="Arial"/>
          <w:b/>
          <w:color w:val="000000" w:themeColor="text1"/>
          <w:lang w:eastAsia="ro-RO"/>
        </w:rPr>
        <w:t xml:space="preserve"> Legii nr. 292/2018 </w:t>
      </w:r>
      <w:r w:rsidRPr="00BF16A5">
        <w:rPr>
          <w:rFonts w:ascii="Trebuchet MS" w:hAnsi="Trebuchet MS" w:cs="Arial"/>
          <w:color w:val="000000" w:themeColor="text1"/>
          <w:lang w:eastAsia="ro-RO"/>
        </w:rPr>
        <w:t>privind evaluarea impactului anumitor proiecte publice şi private asupra mediului, și a</w:t>
      </w:r>
    </w:p>
    <w:p w:rsidR="001C541A" w:rsidRPr="00BF16A5" w:rsidRDefault="001C541A" w:rsidP="004430C0">
      <w:pPr>
        <w:pStyle w:val="ListParagraph"/>
        <w:numPr>
          <w:ilvl w:val="0"/>
          <w:numId w:val="1"/>
        </w:numPr>
        <w:autoSpaceDE w:val="0"/>
        <w:spacing w:after="0" w:line="240" w:lineRule="auto"/>
        <w:ind w:left="0" w:firstLine="540"/>
        <w:jc w:val="both"/>
        <w:rPr>
          <w:rFonts w:ascii="Trebuchet MS" w:hAnsi="Trebuchet MS" w:cs="Arial"/>
          <w:color w:val="000000" w:themeColor="text1"/>
          <w:lang w:val="ro-RO" w:eastAsia="ro-RO"/>
        </w:rPr>
      </w:pPr>
      <w:r w:rsidRPr="00BF16A5">
        <w:rPr>
          <w:rFonts w:ascii="Trebuchet MS" w:hAnsi="Trebuchet MS" w:cs="Arial"/>
          <w:b/>
          <w:color w:val="000000" w:themeColor="text1"/>
          <w:lang w:val="ro-RO"/>
        </w:rPr>
        <w:t>Ordonanţei de Urgenţă a Guvernului nr. 57/2007</w:t>
      </w:r>
      <w:r w:rsidRPr="00BF16A5">
        <w:rPr>
          <w:rFonts w:ascii="Trebuchet MS" w:hAnsi="Trebuchet MS" w:cs="Arial"/>
          <w:color w:val="000000" w:themeColor="text1"/>
          <w:lang w:val="ro-RO"/>
        </w:rPr>
        <w:t xml:space="preserve"> privind regimul ariilor naturale protejate, conservarea habitatelor naturale, a florei şi faunei s</w:t>
      </w:r>
      <w:r w:rsidRPr="00BF16A5">
        <w:rPr>
          <w:rFonts w:cs="Calibri"/>
          <w:color w:val="000000" w:themeColor="text1"/>
          <w:lang w:val="ro-RO"/>
        </w:rPr>
        <w:t>ǎ</w:t>
      </w:r>
      <w:r w:rsidRPr="00BF16A5">
        <w:rPr>
          <w:rFonts w:ascii="Trebuchet MS" w:hAnsi="Trebuchet MS" w:cs="Arial"/>
          <w:color w:val="000000" w:themeColor="text1"/>
          <w:lang w:val="ro-RO"/>
        </w:rPr>
        <w:t>lbatice, aprobat</w:t>
      </w:r>
      <w:r w:rsidRPr="00BF16A5">
        <w:rPr>
          <w:rFonts w:ascii="Trebuchet MS" w:hAnsi="Trebuchet MS" w:cs="Trebuchet MS"/>
          <w:color w:val="000000" w:themeColor="text1"/>
          <w:lang w:val="ro-RO"/>
        </w:rPr>
        <w:t>ă</w:t>
      </w:r>
      <w:r w:rsidRPr="00BF16A5">
        <w:rPr>
          <w:rFonts w:ascii="Trebuchet MS" w:hAnsi="Trebuchet MS" w:cs="Arial"/>
          <w:color w:val="000000" w:themeColor="text1"/>
          <w:lang w:val="ro-RO"/>
        </w:rPr>
        <w:t xml:space="preserve"> cu modific</w:t>
      </w:r>
      <w:r w:rsidRPr="00BF16A5">
        <w:rPr>
          <w:rFonts w:cs="Calibri"/>
          <w:color w:val="000000" w:themeColor="text1"/>
          <w:lang w:val="ro-RO"/>
        </w:rPr>
        <w:t>ǎ</w:t>
      </w:r>
      <w:r w:rsidRPr="00BF16A5">
        <w:rPr>
          <w:rFonts w:ascii="Trebuchet MS" w:hAnsi="Trebuchet MS" w:cs="Arial"/>
          <w:color w:val="000000" w:themeColor="text1"/>
          <w:lang w:val="ro-RO"/>
        </w:rPr>
        <w:t xml:space="preserve">ri </w:t>
      </w:r>
      <w:r w:rsidRPr="00BF16A5">
        <w:rPr>
          <w:rFonts w:ascii="Trebuchet MS" w:hAnsi="Trebuchet MS" w:cs="Trebuchet MS"/>
          <w:color w:val="000000" w:themeColor="text1"/>
          <w:lang w:val="ro-RO"/>
        </w:rPr>
        <w:t>ş</w:t>
      </w:r>
      <w:r w:rsidRPr="00BF16A5">
        <w:rPr>
          <w:rFonts w:ascii="Trebuchet MS" w:hAnsi="Trebuchet MS" w:cs="Arial"/>
          <w:color w:val="000000" w:themeColor="text1"/>
          <w:lang w:val="ro-RO"/>
        </w:rPr>
        <w:t>i complet</w:t>
      </w:r>
      <w:r w:rsidRPr="00BF16A5">
        <w:rPr>
          <w:rFonts w:cs="Calibri"/>
          <w:color w:val="000000" w:themeColor="text1"/>
          <w:lang w:val="ro-RO"/>
        </w:rPr>
        <w:t>ǎ</w:t>
      </w:r>
      <w:r w:rsidRPr="00BF16A5">
        <w:rPr>
          <w:rFonts w:ascii="Trebuchet MS" w:hAnsi="Trebuchet MS" w:cs="Arial"/>
          <w:color w:val="000000" w:themeColor="text1"/>
          <w:lang w:val="ro-RO"/>
        </w:rPr>
        <w:t xml:space="preserve">ri prin </w:t>
      </w:r>
      <w:r w:rsidRPr="00BF16A5">
        <w:rPr>
          <w:rFonts w:ascii="Trebuchet MS" w:hAnsi="Trebuchet MS" w:cs="Arial"/>
          <w:b/>
          <w:color w:val="000000" w:themeColor="text1"/>
          <w:lang w:val="ro-RO"/>
        </w:rPr>
        <w:t>Legea nr. 49/2011</w:t>
      </w:r>
      <w:r w:rsidRPr="00BF16A5">
        <w:rPr>
          <w:rFonts w:ascii="Trebuchet MS" w:hAnsi="Trebuchet MS" w:cs="Arial"/>
          <w:color w:val="000000" w:themeColor="text1"/>
          <w:lang w:val="ro-RO"/>
        </w:rPr>
        <w:t>, cu modificările și completările ulterioare,</w:t>
      </w:r>
    </w:p>
    <w:p w:rsidR="001C541A" w:rsidRPr="00BF16A5" w:rsidRDefault="001C541A" w:rsidP="004430C0">
      <w:pPr>
        <w:autoSpaceDE w:val="0"/>
        <w:autoSpaceDN w:val="0"/>
        <w:adjustRightInd w:val="0"/>
        <w:spacing w:after="0" w:line="240" w:lineRule="auto"/>
        <w:ind w:firstLine="539"/>
        <w:jc w:val="both"/>
        <w:rPr>
          <w:rFonts w:ascii="Trebuchet MS" w:hAnsi="Trebuchet MS" w:cs="Arial"/>
        </w:rPr>
      </w:pPr>
      <w:r w:rsidRPr="00BF16A5">
        <w:rPr>
          <w:rFonts w:ascii="Trebuchet MS" w:hAnsi="Trebuchet MS" w:cs="Arial"/>
          <w:color w:val="000000" w:themeColor="text1"/>
        </w:rPr>
        <w:t xml:space="preserve">autoritatea competentă pentru protecţia mediului APM Sălaj decide, ca urmare </w:t>
      </w:r>
      <w:r w:rsidRPr="00BF16A5">
        <w:rPr>
          <w:rFonts w:ascii="Trebuchet MS" w:hAnsi="Trebuchet MS" w:cs="Arial"/>
        </w:rPr>
        <w:t xml:space="preserve">a consultărilor desfăşurate în cadrul şedinţei Comisiei de Analiză Tehnică din data de </w:t>
      </w:r>
      <w:r w:rsidR="00B11800" w:rsidRPr="00BF16A5">
        <w:rPr>
          <w:rFonts w:ascii="Trebuchet MS" w:hAnsi="Trebuchet MS" w:cs="Arial"/>
          <w:color w:val="FF0000"/>
        </w:rPr>
        <w:t>09.05</w:t>
      </w:r>
      <w:r w:rsidRPr="00BF16A5">
        <w:rPr>
          <w:rFonts w:ascii="Trebuchet MS" w:hAnsi="Trebuchet MS" w:cs="Arial"/>
          <w:color w:val="FF0000"/>
        </w:rPr>
        <w:t xml:space="preserve">.2024   </w:t>
      </w:r>
      <w:r w:rsidRPr="00BF16A5">
        <w:rPr>
          <w:rFonts w:ascii="Trebuchet MS" w:hAnsi="Trebuchet MS" w:cs="Arial"/>
        </w:rPr>
        <w:t>că proiectul:</w:t>
      </w:r>
    </w:p>
    <w:p w:rsidR="00371490" w:rsidRPr="00C95C13" w:rsidRDefault="00371490" w:rsidP="00371490">
      <w:pPr>
        <w:spacing w:after="0" w:line="240" w:lineRule="auto"/>
        <w:ind w:firstLine="720"/>
        <w:jc w:val="center"/>
        <w:rPr>
          <w:rFonts w:ascii="Trebuchet MS" w:hAnsi="Trebuchet MS"/>
          <w:b/>
          <w:i/>
        </w:rPr>
      </w:pPr>
      <w:r w:rsidRPr="00C95C13">
        <w:rPr>
          <w:rFonts w:ascii="Trebuchet MS" w:hAnsi="Trebuchet MS"/>
          <w:b/>
        </w:rPr>
        <w:t xml:space="preserve">CONSTRUIRE CENTRALĂ ELECTRICĂ FOTOVOLTAICĂ ,, </w:t>
      </w:r>
      <w:r>
        <w:rPr>
          <w:rFonts w:ascii="Trebuchet MS" w:hAnsi="Trebuchet MS"/>
          <w:b/>
        </w:rPr>
        <w:t>SOMEȘ</w:t>
      </w:r>
      <w:r w:rsidRPr="00C95C13">
        <w:rPr>
          <w:rFonts w:ascii="Trebuchet MS" w:hAnsi="Trebuchet MS"/>
          <w:b/>
        </w:rPr>
        <w:t>”, AMPLASARE POSTURI DE TRANSFORMARE JT/MT, STAȚIE DE TRANSFORMARE MT/IT, CIRCULAȚII TEHNOLOGICE, ÎMPREJMUIRE TEREN ȘI ORGANIZARE DE ȘANTIER</w:t>
      </w:r>
      <w:r w:rsidRPr="00C95C13">
        <w:rPr>
          <w:rFonts w:ascii="Trebuchet MS" w:hAnsi="Trebuchet MS"/>
          <w:b/>
          <w:i/>
        </w:rPr>
        <w:t>,</w:t>
      </w:r>
    </w:p>
    <w:p w:rsidR="001C541A" w:rsidRPr="00BF16A5" w:rsidRDefault="00371490" w:rsidP="00371490">
      <w:pPr>
        <w:spacing w:after="0" w:line="240" w:lineRule="auto"/>
        <w:rPr>
          <w:rFonts w:ascii="Trebuchet MS" w:hAnsi="Trebuchet MS"/>
          <w:b/>
          <w:i/>
        </w:rPr>
      </w:pPr>
      <w:r w:rsidRPr="00C95C13">
        <w:rPr>
          <w:rFonts w:ascii="Trebuchet MS" w:hAnsi="Trebuchet MS"/>
        </w:rPr>
        <w:t xml:space="preserve"> propus a fi amplasat în județul Sălaj, oraș Jibou, sat Cuceu,</w:t>
      </w:r>
      <w:r>
        <w:rPr>
          <w:rFonts w:ascii="Trebuchet MS" w:hAnsi="Trebuchet MS"/>
        </w:rPr>
        <w:t xml:space="preserve">str. Cuceu, FN, </w:t>
      </w:r>
      <w:r w:rsidRPr="00C95C13">
        <w:rPr>
          <w:rFonts w:ascii="Trebuchet MS" w:hAnsi="Trebuchet MS"/>
        </w:rPr>
        <w:t xml:space="preserve"> identificat pri</w:t>
      </w:r>
      <w:r>
        <w:rPr>
          <w:rFonts w:ascii="Trebuchet MS" w:hAnsi="Trebuchet MS"/>
        </w:rPr>
        <w:t>n</w:t>
      </w:r>
      <w:r w:rsidRPr="00C95C13">
        <w:rPr>
          <w:rFonts w:ascii="Trebuchet MS" w:hAnsi="Trebuchet MS"/>
        </w:rPr>
        <w:t xml:space="preserve"> CF </w:t>
      </w:r>
      <w:r>
        <w:rPr>
          <w:rFonts w:ascii="Trebuchet MS" w:hAnsi="Trebuchet MS"/>
        </w:rPr>
        <w:t>55154</w:t>
      </w:r>
      <w:r w:rsidRPr="00C95C13">
        <w:rPr>
          <w:rFonts w:ascii="Trebuchet MS" w:hAnsi="Trebuchet MS"/>
        </w:rPr>
        <w:t xml:space="preserve">, nr. cadastral nr. </w:t>
      </w:r>
      <w:r>
        <w:rPr>
          <w:rFonts w:ascii="Trebuchet MS" w:hAnsi="Trebuchet MS"/>
        </w:rPr>
        <w:t>55154</w:t>
      </w:r>
      <w:r w:rsidR="001C541A" w:rsidRPr="00BF16A5">
        <w:rPr>
          <w:rFonts w:ascii="Trebuchet MS" w:hAnsi="Trebuchet MS"/>
          <w:b/>
          <w:i/>
        </w:rPr>
        <w:t>,</w:t>
      </w:r>
    </w:p>
    <w:p w:rsidR="004430C0" w:rsidRPr="00BF16A5" w:rsidRDefault="004430C0" w:rsidP="004430C0">
      <w:pPr>
        <w:spacing w:after="0" w:line="240" w:lineRule="auto"/>
        <w:rPr>
          <w:rFonts w:ascii="Trebuchet MS" w:hAnsi="Trebuchet MS"/>
          <w:b/>
          <w:i/>
        </w:rPr>
      </w:pPr>
    </w:p>
    <w:p w:rsidR="001C541A" w:rsidRPr="000902B9" w:rsidRDefault="001C541A" w:rsidP="004430C0">
      <w:pPr>
        <w:autoSpaceDE w:val="0"/>
        <w:autoSpaceDN w:val="0"/>
        <w:adjustRightInd w:val="0"/>
        <w:spacing w:after="0" w:line="240" w:lineRule="auto"/>
        <w:jc w:val="center"/>
        <w:rPr>
          <w:rFonts w:ascii="Trebuchet MS" w:hAnsi="Trebuchet MS" w:cs="Arial"/>
          <w:b/>
        </w:rPr>
      </w:pPr>
      <w:r w:rsidRPr="000902B9">
        <w:rPr>
          <w:rFonts w:ascii="Trebuchet MS" w:hAnsi="Trebuchet MS" w:cs="Arial"/>
          <w:b/>
        </w:rPr>
        <w:t xml:space="preserve">nu se supune evaluării impactului asupra mediului </w:t>
      </w:r>
    </w:p>
    <w:p w:rsidR="001C541A" w:rsidRPr="000902B9" w:rsidRDefault="001C541A" w:rsidP="004430C0">
      <w:pPr>
        <w:autoSpaceDE w:val="0"/>
        <w:autoSpaceDN w:val="0"/>
        <w:adjustRightInd w:val="0"/>
        <w:spacing w:after="0" w:line="240" w:lineRule="auto"/>
        <w:jc w:val="center"/>
        <w:rPr>
          <w:rFonts w:ascii="Trebuchet MS" w:hAnsi="Trebuchet MS" w:cs="Arial"/>
        </w:rPr>
      </w:pPr>
    </w:p>
    <w:p w:rsidR="001C541A" w:rsidRPr="000902B9" w:rsidRDefault="001C541A" w:rsidP="004430C0">
      <w:pPr>
        <w:autoSpaceDE w:val="0"/>
        <w:autoSpaceDN w:val="0"/>
        <w:adjustRightInd w:val="0"/>
        <w:spacing w:after="0" w:line="240" w:lineRule="auto"/>
        <w:ind w:firstLine="425"/>
        <w:jc w:val="both"/>
        <w:rPr>
          <w:rFonts w:ascii="Trebuchet MS" w:hAnsi="Trebuchet MS" w:cs="Arial"/>
        </w:rPr>
      </w:pPr>
      <w:r w:rsidRPr="000902B9">
        <w:rPr>
          <w:rFonts w:ascii="Trebuchet MS" w:hAnsi="Trebuchet MS" w:cs="Arial"/>
        </w:rPr>
        <w:t>Justificarea prezentei decizii:</w:t>
      </w:r>
    </w:p>
    <w:p w:rsidR="001C541A" w:rsidRPr="000902B9" w:rsidRDefault="001C541A" w:rsidP="00D030B1">
      <w:pPr>
        <w:autoSpaceDE w:val="0"/>
        <w:autoSpaceDN w:val="0"/>
        <w:adjustRightInd w:val="0"/>
        <w:spacing w:after="0" w:line="240" w:lineRule="auto"/>
        <w:jc w:val="both"/>
        <w:rPr>
          <w:rFonts w:ascii="Trebuchet MS" w:hAnsi="Trebuchet MS" w:cs="Arial"/>
        </w:rPr>
      </w:pPr>
      <w:r w:rsidRPr="000902B9">
        <w:rPr>
          <w:rFonts w:ascii="Trebuchet MS" w:hAnsi="Trebuchet MS" w:cs="Arial"/>
        </w:rPr>
        <w:t xml:space="preserve">   </w:t>
      </w:r>
      <w:r w:rsidRPr="000902B9">
        <w:rPr>
          <w:rFonts w:ascii="Trebuchet MS" w:hAnsi="Trebuchet MS" w:cs="Arial"/>
          <w:b/>
        </w:rPr>
        <w:t xml:space="preserve">I. </w:t>
      </w:r>
      <w:r w:rsidRPr="000902B9">
        <w:rPr>
          <w:rFonts w:ascii="Trebuchet MS" w:hAnsi="Trebuchet MS" w:cs="Arial"/>
          <w:noProof/>
        </w:rPr>
        <w:t>Motivele care au stat la baza luării deciziei etapei de încadrare în procedura de evaluare a impactului asupra mediului sunt următoarele:</w:t>
      </w:r>
    </w:p>
    <w:p w:rsidR="001C541A" w:rsidRPr="000902B9" w:rsidRDefault="001C541A" w:rsidP="00D030B1">
      <w:pPr>
        <w:autoSpaceDE w:val="0"/>
        <w:autoSpaceDN w:val="0"/>
        <w:adjustRightInd w:val="0"/>
        <w:spacing w:after="0" w:line="240" w:lineRule="auto"/>
        <w:jc w:val="both"/>
        <w:rPr>
          <w:rFonts w:ascii="Trebuchet MS" w:hAnsi="Trebuchet MS"/>
        </w:rPr>
      </w:pPr>
      <w:r w:rsidRPr="000902B9">
        <w:rPr>
          <w:rFonts w:ascii="Trebuchet MS" w:hAnsi="Trebuchet MS" w:cs="Arial"/>
          <w:b/>
        </w:rPr>
        <w:t>a)</w:t>
      </w:r>
      <w:r w:rsidRPr="000902B9">
        <w:rPr>
          <w:rFonts w:ascii="Trebuchet MS" w:hAnsi="Trebuchet MS" w:cs="Arial"/>
        </w:rPr>
        <w:t xml:space="preserve"> Proiectul se încadrează în prevederile Legii nr. 292/2018 privind evaluarea impactului anumitor proiecte publice şi private asupra mediului, fiind încadrat  anexa 2, </w:t>
      </w:r>
      <w:r w:rsidR="009C0FEA" w:rsidRPr="000902B9">
        <w:rPr>
          <w:rFonts w:ascii="Trebuchet MS" w:hAnsi="Trebuchet MS"/>
        </w:rPr>
        <w:t>pct. 3 lit. a)-instalații industriale pentru producerea energiei electrice, termice și a aburului, altele decât cele prevăzute în anexa nr. 1;</w:t>
      </w:r>
    </w:p>
    <w:p w:rsidR="001C541A" w:rsidRPr="000902B9" w:rsidRDefault="001C541A" w:rsidP="00D030B1">
      <w:pPr>
        <w:autoSpaceDE w:val="0"/>
        <w:autoSpaceDN w:val="0"/>
        <w:adjustRightInd w:val="0"/>
        <w:spacing w:after="0" w:line="240" w:lineRule="auto"/>
        <w:jc w:val="both"/>
        <w:rPr>
          <w:rFonts w:ascii="Trebuchet MS" w:hAnsi="Trebuchet MS" w:cs="Arial"/>
        </w:rPr>
      </w:pPr>
      <w:r w:rsidRPr="000902B9">
        <w:rPr>
          <w:rFonts w:ascii="Trebuchet MS" w:hAnsi="Trebuchet MS" w:cs="Arial"/>
        </w:rPr>
        <w:t>- autorităţile reprezentate în comisia de analiză tehnică nu au avut obiecţii/observaţii în ceea ce priveşte proiectul în cauză;</w:t>
      </w:r>
    </w:p>
    <w:p w:rsidR="001C541A" w:rsidRPr="000902B9" w:rsidRDefault="001C541A" w:rsidP="00D030B1">
      <w:pPr>
        <w:autoSpaceDE w:val="0"/>
        <w:autoSpaceDN w:val="0"/>
        <w:adjustRightInd w:val="0"/>
        <w:spacing w:after="0" w:line="240" w:lineRule="auto"/>
        <w:jc w:val="both"/>
        <w:rPr>
          <w:rFonts w:ascii="Trebuchet MS" w:hAnsi="Trebuchet MS" w:cs="Arial"/>
        </w:rPr>
      </w:pPr>
      <w:r w:rsidRPr="000902B9">
        <w:rPr>
          <w:rFonts w:ascii="Trebuchet MS" w:hAnsi="Trebuchet MS" w:cs="Arial"/>
        </w:rPr>
        <w:t xml:space="preserve">- prezenta solicitare a fost mediatizată prin publicare anunţ în ziarul </w:t>
      </w:r>
      <w:r w:rsidRPr="000902B9">
        <w:rPr>
          <w:rFonts w:ascii="Trebuchet MS" w:hAnsi="Trebuchet MS" w:cs="Arial"/>
          <w:color w:val="000000" w:themeColor="text1"/>
        </w:rPr>
        <w:t>Săl</w:t>
      </w:r>
      <w:r w:rsidR="00B11800" w:rsidRPr="000902B9">
        <w:rPr>
          <w:rFonts w:ascii="Trebuchet MS" w:hAnsi="Trebuchet MS" w:cs="Arial"/>
          <w:color w:val="000000" w:themeColor="text1"/>
        </w:rPr>
        <w:t>ăjeanul</w:t>
      </w:r>
      <w:r w:rsidR="00620557" w:rsidRPr="000902B9">
        <w:rPr>
          <w:rFonts w:ascii="Trebuchet MS" w:hAnsi="Trebuchet MS" w:cs="Arial"/>
          <w:color w:val="000000" w:themeColor="text1"/>
        </w:rPr>
        <w:t>,</w:t>
      </w:r>
      <w:r w:rsidRPr="000902B9">
        <w:rPr>
          <w:rFonts w:ascii="Trebuchet MS" w:hAnsi="Trebuchet MS" w:cs="Arial"/>
          <w:color w:val="000000" w:themeColor="text1"/>
        </w:rPr>
        <w:t xml:space="preserve"> </w:t>
      </w:r>
      <w:r w:rsidRPr="000902B9">
        <w:rPr>
          <w:rFonts w:ascii="Trebuchet MS" w:hAnsi="Trebuchet MS" w:cs="Arial"/>
        </w:rPr>
        <w:t xml:space="preserve">afişare şi înregistrare anunţ la sediul Primăriei </w:t>
      </w:r>
      <w:r w:rsidR="00B11800" w:rsidRPr="000902B9">
        <w:rPr>
          <w:rFonts w:ascii="Trebuchet MS" w:hAnsi="Trebuchet MS" w:cs="Arial"/>
        </w:rPr>
        <w:t>Jibou</w:t>
      </w:r>
      <w:r w:rsidR="00620557" w:rsidRPr="000902B9">
        <w:rPr>
          <w:rFonts w:ascii="Trebuchet MS" w:hAnsi="Trebuchet MS" w:cs="Arial"/>
        </w:rPr>
        <w:t>,</w:t>
      </w:r>
      <w:r w:rsidRPr="000902B9">
        <w:rPr>
          <w:rFonts w:ascii="Trebuchet MS" w:hAnsi="Trebuchet MS" w:cs="Arial"/>
        </w:rPr>
        <w:t xml:space="preserve"> precum şi la sediul şi pe pagina de internet a APM Sălaj, iar proiectul Deciziei etapei de încadrare a fost postat pe pagina de internet a APM Sălaj;</w:t>
      </w:r>
    </w:p>
    <w:p w:rsidR="001C541A" w:rsidRPr="000902B9" w:rsidRDefault="001C541A" w:rsidP="001C541A">
      <w:pPr>
        <w:autoSpaceDE w:val="0"/>
        <w:autoSpaceDN w:val="0"/>
        <w:adjustRightInd w:val="0"/>
        <w:spacing w:after="0" w:line="240" w:lineRule="auto"/>
        <w:jc w:val="both"/>
        <w:rPr>
          <w:rFonts w:ascii="Trebuchet MS" w:hAnsi="Trebuchet MS" w:cs="Arial"/>
        </w:rPr>
      </w:pPr>
      <w:r w:rsidRPr="000902B9">
        <w:rPr>
          <w:rFonts w:ascii="Trebuchet MS" w:hAnsi="Trebuchet MS" w:cs="Arial"/>
        </w:rPr>
        <w:t>- în urma mediatizării nu au fost înregistrate observaţii/obiecţii din partea publicului privind proiectul în cauză;</w:t>
      </w:r>
    </w:p>
    <w:p w:rsidR="001C541A" w:rsidRPr="000902B9" w:rsidRDefault="001C541A" w:rsidP="001C541A">
      <w:pPr>
        <w:autoSpaceDE w:val="0"/>
        <w:autoSpaceDN w:val="0"/>
        <w:adjustRightInd w:val="0"/>
        <w:spacing w:after="0" w:line="240" w:lineRule="auto"/>
        <w:jc w:val="both"/>
        <w:rPr>
          <w:rFonts w:ascii="Trebuchet MS" w:hAnsi="Trebuchet MS" w:cs="Arial"/>
        </w:rPr>
      </w:pPr>
      <w:r w:rsidRPr="000902B9">
        <w:rPr>
          <w:rFonts w:ascii="Trebuchet MS" w:hAnsi="Trebuchet MS" w:cs="Arial"/>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E62D3" w:rsidRPr="000902B9" w:rsidRDefault="005E62D3" w:rsidP="001C541A">
      <w:pPr>
        <w:autoSpaceDE w:val="0"/>
        <w:autoSpaceDN w:val="0"/>
        <w:adjustRightInd w:val="0"/>
        <w:spacing w:after="0" w:line="240" w:lineRule="auto"/>
        <w:jc w:val="both"/>
        <w:rPr>
          <w:rFonts w:ascii="Trebuchet MS" w:hAnsi="Trebuchet MS" w:cs="Arial"/>
        </w:rPr>
      </w:pPr>
    </w:p>
    <w:p w:rsidR="001C541A" w:rsidRPr="000902B9" w:rsidRDefault="001C541A" w:rsidP="001C541A">
      <w:pPr>
        <w:spacing w:after="0" w:line="240" w:lineRule="auto"/>
        <w:jc w:val="both"/>
        <w:rPr>
          <w:rFonts w:ascii="Trebuchet MS" w:hAnsi="Trebuchet MS" w:cs="Arial"/>
          <w:b/>
        </w:rPr>
      </w:pPr>
      <w:r w:rsidRPr="000902B9">
        <w:rPr>
          <w:rFonts w:ascii="Trebuchet MS" w:hAnsi="Trebuchet MS" w:cs="Arial"/>
          <w:b/>
        </w:rPr>
        <w:lastRenderedPageBreak/>
        <w:t>b) Caracteristicile proiectului:</w:t>
      </w:r>
    </w:p>
    <w:p w:rsidR="001C541A" w:rsidRPr="000902B9" w:rsidRDefault="001C541A" w:rsidP="001C541A">
      <w:pPr>
        <w:spacing w:after="0" w:line="240" w:lineRule="auto"/>
        <w:ind w:firstLine="284"/>
        <w:jc w:val="both"/>
        <w:rPr>
          <w:rFonts w:ascii="Trebuchet MS" w:hAnsi="Trebuchet MS" w:cs="Arial"/>
          <w:b/>
        </w:rPr>
      </w:pPr>
      <w:r w:rsidRPr="000902B9">
        <w:rPr>
          <w:rFonts w:ascii="Trebuchet MS" w:hAnsi="Trebuchet MS" w:cs="Arial"/>
          <w:b/>
          <w:bCs/>
          <w:noProof/>
        </w:rPr>
        <w:t>b</w:t>
      </w:r>
      <w:r w:rsidRPr="000902B9">
        <w:rPr>
          <w:rFonts w:ascii="Trebuchet MS" w:hAnsi="Trebuchet MS" w:cs="Arial"/>
          <w:b/>
          <w:bCs/>
          <w:noProof/>
          <w:vertAlign w:val="subscript"/>
        </w:rPr>
        <w:t>1</w:t>
      </w:r>
      <w:r w:rsidRPr="000902B9">
        <w:rPr>
          <w:rFonts w:ascii="Trebuchet MS" w:hAnsi="Trebuchet MS" w:cs="Arial"/>
          <w:b/>
          <w:bCs/>
          <w:noProof/>
        </w:rPr>
        <w:t>)</w:t>
      </w:r>
      <w:r w:rsidRPr="000902B9">
        <w:rPr>
          <w:rFonts w:ascii="Trebuchet MS" w:hAnsi="Trebuchet MS" w:cs="Arial"/>
          <w:b/>
          <w:noProof/>
        </w:rPr>
        <w:t> dimensiunea şi concepţia întregului proiect:</w:t>
      </w:r>
    </w:p>
    <w:p w:rsidR="00273AC4" w:rsidRPr="00655711" w:rsidRDefault="006D625F" w:rsidP="00655711">
      <w:pPr>
        <w:spacing w:after="0" w:line="240" w:lineRule="auto"/>
        <w:ind w:firstLine="284"/>
        <w:jc w:val="both"/>
        <w:rPr>
          <w:rFonts w:ascii="Trebuchet MS" w:hAnsi="Trebuchet MS"/>
          <w:bCs/>
          <w:color w:val="4472C4" w:themeColor="accent1"/>
        </w:rPr>
      </w:pPr>
      <w:r w:rsidRPr="000902B9">
        <w:rPr>
          <w:rFonts w:ascii="Trebuchet MS" w:hAnsi="Trebuchet MS" w:cs="Arial"/>
        </w:rPr>
        <w:tab/>
      </w:r>
      <w:r w:rsidR="00C44EF5" w:rsidRPr="004A5396">
        <w:rPr>
          <w:rFonts w:ascii="Trebuchet MS" w:hAnsi="Trebuchet MS"/>
          <w:bCs/>
          <w:color w:val="4472C4" w:themeColor="accent1"/>
        </w:rPr>
        <w:t>Prezentul proiect are ca scop construirea unei centrale fotovoltaice, cu o putere instalat</w:t>
      </w:r>
      <w:r w:rsidR="00D1678F" w:rsidRPr="004A5396">
        <w:rPr>
          <w:rFonts w:ascii="Trebuchet MS" w:hAnsi="Trebuchet MS"/>
          <w:bCs/>
          <w:color w:val="4472C4" w:themeColor="accent1"/>
        </w:rPr>
        <w:t>ă</w:t>
      </w:r>
      <w:r w:rsidR="00C44EF5" w:rsidRPr="004A5396">
        <w:rPr>
          <w:rFonts w:ascii="Trebuchet MS" w:hAnsi="Trebuchet MS"/>
          <w:bCs/>
          <w:color w:val="4472C4" w:themeColor="accent1"/>
        </w:rPr>
        <w:t xml:space="preserve"> de </w:t>
      </w:r>
      <w:r w:rsidR="00C44EF5" w:rsidRPr="00655711">
        <w:rPr>
          <w:rFonts w:ascii="Trebuchet MS" w:hAnsi="Trebuchet MS"/>
          <w:bCs/>
          <w:color w:val="4472C4" w:themeColor="accent1"/>
        </w:rPr>
        <w:t xml:space="preserve">aproximativ </w:t>
      </w:r>
      <w:r w:rsidR="004A5396" w:rsidRPr="00655711">
        <w:rPr>
          <w:rFonts w:ascii="Trebuchet MS" w:hAnsi="Trebuchet MS"/>
          <w:bCs/>
          <w:color w:val="4472C4" w:themeColor="accent1"/>
        </w:rPr>
        <w:t xml:space="preserve">45 MW (c.a) </w:t>
      </w:r>
      <w:r w:rsidR="00C44EF5" w:rsidRPr="00655711">
        <w:rPr>
          <w:rFonts w:ascii="Trebuchet MS" w:hAnsi="Trebuchet MS"/>
          <w:bCs/>
          <w:color w:val="4472C4" w:themeColor="accent1"/>
        </w:rPr>
        <w:t>pr</w:t>
      </w:r>
      <w:r w:rsidR="00D1678F" w:rsidRPr="00655711">
        <w:rPr>
          <w:rFonts w:ascii="Trebuchet MS" w:hAnsi="Trebuchet MS"/>
          <w:bCs/>
          <w:color w:val="4472C4" w:themeColor="accent1"/>
        </w:rPr>
        <w:t>in care va fi valorificat potenț</w:t>
      </w:r>
      <w:r w:rsidR="00C44EF5" w:rsidRPr="00655711">
        <w:rPr>
          <w:rFonts w:ascii="Trebuchet MS" w:hAnsi="Trebuchet MS"/>
          <w:bCs/>
          <w:color w:val="4472C4" w:themeColor="accent1"/>
        </w:rPr>
        <w:t>ia</w:t>
      </w:r>
      <w:r w:rsidR="00655711" w:rsidRPr="00655711">
        <w:rPr>
          <w:rFonts w:ascii="Trebuchet MS" w:hAnsi="Trebuchet MS"/>
          <w:bCs/>
          <w:color w:val="4472C4" w:themeColor="accent1"/>
        </w:rPr>
        <w:t>lul solar al satului Cuceu, oraș</w:t>
      </w:r>
      <w:r w:rsidR="00C44EF5" w:rsidRPr="00655711">
        <w:rPr>
          <w:rFonts w:ascii="Trebuchet MS" w:hAnsi="Trebuchet MS"/>
          <w:bCs/>
          <w:color w:val="4472C4" w:themeColor="accent1"/>
        </w:rPr>
        <w:t xml:space="preserve"> Jibou, jude</w:t>
      </w:r>
      <w:r w:rsidR="004A5396" w:rsidRPr="00655711">
        <w:rPr>
          <w:rFonts w:ascii="Trebuchet MS" w:hAnsi="Trebuchet MS"/>
          <w:bCs/>
          <w:color w:val="4472C4" w:themeColor="accent1"/>
        </w:rPr>
        <w:t>ț Să</w:t>
      </w:r>
      <w:r w:rsidR="00C44EF5" w:rsidRPr="00655711">
        <w:rPr>
          <w:rFonts w:ascii="Trebuchet MS" w:hAnsi="Trebuchet MS"/>
          <w:bCs/>
          <w:color w:val="4472C4" w:themeColor="accent1"/>
        </w:rPr>
        <w:t>laj, cu consecinte benefice asupra mediului, prin inlocuire</w:t>
      </w:r>
      <w:r w:rsidR="00D1678F" w:rsidRPr="00655711">
        <w:rPr>
          <w:rFonts w:ascii="Trebuchet MS" w:hAnsi="Trebuchet MS"/>
          <w:bCs/>
          <w:color w:val="4472C4" w:themeColor="accent1"/>
        </w:rPr>
        <w:t>a energiei electrice produse î</w:t>
      </w:r>
      <w:r w:rsidR="00655711" w:rsidRPr="00655711">
        <w:rPr>
          <w:rFonts w:ascii="Trebuchet MS" w:hAnsi="Trebuchet MS"/>
          <w:bCs/>
          <w:color w:val="4472C4" w:themeColor="accent1"/>
        </w:rPr>
        <w:t>n instalaț</w:t>
      </w:r>
      <w:r w:rsidR="00C44EF5" w:rsidRPr="00655711">
        <w:rPr>
          <w:rFonts w:ascii="Trebuchet MS" w:hAnsi="Trebuchet MS"/>
          <w:bCs/>
          <w:color w:val="4472C4" w:themeColor="accent1"/>
        </w:rPr>
        <w:t>ii conventionale cu energie electric</w:t>
      </w:r>
      <w:r w:rsidR="00D1678F" w:rsidRPr="00655711">
        <w:rPr>
          <w:rFonts w:ascii="Trebuchet MS" w:hAnsi="Trebuchet MS"/>
          <w:bCs/>
          <w:color w:val="4472C4" w:themeColor="accent1"/>
        </w:rPr>
        <w:t>ă</w:t>
      </w:r>
      <w:r w:rsidR="00C44EF5" w:rsidRPr="00655711">
        <w:rPr>
          <w:rFonts w:ascii="Trebuchet MS" w:hAnsi="Trebuchet MS"/>
          <w:bCs/>
          <w:color w:val="4472C4" w:themeColor="accent1"/>
        </w:rPr>
        <w:t xml:space="preserve"> produs</w:t>
      </w:r>
      <w:r w:rsidR="00D1678F" w:rsidRPr="00655711">
        <w:rPr>
          <w:rFonts w:ascii="Trebuchet MS" w:hAnsi="Trebuchet MS"/>
          <w:bCs/>
          <w:color w:val="4472C4" w:themeColor="accent1"/>
        </w:rPr>
        <w:t>ă</w:t>
      </w:r>
      <w:r w:rsidR="00C44EF5" w:rsidRPr="00655711">
        <w:rPr>
          <w:rFonts w:ascii="Trebuchet MS" w:hAnsi="Trebuchet MS"/>
          <w:bCs/>
          <w:color w:val="4472C4" w:themeColor="accent1"/>
        </w:rPr>
        <w:t xml:space="preserve"> din susrse regenerabile. </w:t>
      </w:r>
    </w:p>
    <w:p w:rsidR="00273AC4" w:rsidRPr="00655711" w:rsidRDefault="00C44EF5" w:rsidP="00655711">
      <w:pPr>
        <w:spacing w:after="0" w:line="240" w:lineRule="auto"/>
        <w:ind w:firstLine="284"/>
        <w:jc w:val="both"/>
        <w:rPr>
          <w:rFonts w:ascii="Trebuchet MS" w:hAnsi="Trebuchet MS"/>
          <w:color w:val="4472C4" w:themeColor="accent1"/>
          <w:lang w:eastAsia="en-GB"/>
        </w:rPr>
      </w:pPr>
      <w:r w:rsidRPr="00655711">
        <w:rPr>
          <w:rFonts w:ascii="Trebuchet MS" w:hAnsi="Trebuchet MS"/>
          <w:bCs/>
          <w:color w:val="4472C4" w:themeColor="accent1"/>
        </w:rPr>
        <w:t xml:space="preserve">Parcul fotovoltaic va fi dezvoltat/amplasat pe un teren de </w:t>
      </w:r>
      <w:r w:rsidR="004A5396" w:rsidRPr="00655711">
        <w:rPr>
          <w:rFonts w:ascii="Trebuchet MS" w:hAnsi="Trebuchet MS"/>
          <w:color w:val="4472C4" w:themeColor="accent1"/>
          <w:lang w:eastAsia="en-GB"/>
        </w:rPr>
        <w:t>500 000</w:t>
      </w:r>
      <w:r w:rsidRPr="00655711">
        <w:rPr>
          <w:rFonts w:ascii="Trebuchet MS" w:hAnsi="Trebuchet MS"/>
          <w:color w:val="4472C4" w:themeColor="accent1"/>
          <w:lang w:eastAsia="en-GB"/>
        </w:rPr>
        <w:t xml:space="preserve"> mp, </w:t>
      </w:r>
      <w:r w:rsidR="00273AC4" w:rsidRPr="00655711">
        <w:rPr>
          <w:rFonts w:ascii="Trebuchet MS" w:hAnsi="Trebuchet MS"/>
          <w:color w:val="4472C4" w:themeColor="accent1"/>
          <w:lang w:eastAsia="en-GB"/>
        </w:rPr>
        <w:t>pe parcel</w:t>
      </w:r>
      <w:r w:rsidR="004A5396" w:rsidRPr="00655711">
        <w:rPr>
          <w:rFonts w:ascii="Trebuchet MS" w:hAnsi="Trebuchet MS"/>
          <w:color w:val="4472C4" w:themeColor="accent1"/>
          <w:lang w:eastAsia="en-GB"/>
        </w:rPr>
        <w:t>a</w:t>
      </w:r>
      <w:r w:rsidR="00273AC4" w:rsidRPr="00655711">
        <w:rPr>
          <w:rFonts w:ascii="Trebuchet MS" w:hAnsi="Trebuchet MS"/>
          <w:color w:val="4472C4" w:themeColor="accent1"/>
          <w:lang w:eastAsia="en-GB"/>
        </w:rPr>
        <w:t xml:space="preserve"> cu nr. cad. </w:t>
      </w:r>
      <w:r w:rsidR="004A5396" w:rsidRPr="00655711">
        <w:rPr>
          <w:rFonts w:ascii="Trebuchet MS" w:hAnsi="Trebuchet MS"/>
          <w:color w:val="4472C4" w:themeColor="accent1"/>
        </w:rPr>
        <w:t>55154</w:t>
      </w:r>
      <w:r w:rsidR="00273AC4" w:rsidRPr="00655711">
        <w:rPr>
          <w:rFonts w:ascii="Trebuchet MS" w:hAnsi="Trebuchet MS"/>
          <w:color w:val="4472C4" w:themeColor="accent1"/>
          <w:lang w:eastAsia="en-GB"/>
        </w:rPr>
        <w:t>, proprietate privat</w:t>
      </w:r>
      <w:r w:rsidR="00D1678F" w:rsidRPr="00655711">
        <w:rPr>
          <w:rFonts w:ascii="Trebuchet MS" w:hAnsi="Trebuchet MS"/>
          <w:color w:val="4472C4" w:themeColor="accent1"/>
          <w:lang w:eastAsia="en-GB"/>
        </w:rPr>
        <w:t>ă</w:t>
      </w:r>
      <w:r w:rsidR="00273AC4" w:rsidRPr="00655711">
        <w:rPr>
          <w:rFonts w:ascii="Trebuchet MS" w:hAnsi="Trebuchet MS"/>
          <w:color w:val="4472C4" w:themeColor="accent1"/>
          <w:lang w:eastAsia="en-GB"/>
        </w:rPr>
        <w:t xml:space="preserve"> asupra caruia titularul proiectului are drept de superficie pe o perioada de 35 ani. </w:t>
      </w:r>
    </w:p>
    <w:p w:rsidR="004A5396" w:rsidRPr="00655711" w:rsidRDefault="004A5396" w:rsidP="00655711">
      <w:pPr>
        <w:spacing w:after="0" w:line="240" w:lineRule="auto"/>
        <w:ind w:firstLine="708"/>
        <w:rPr>
          <w:rFonts w:ascii="Trebuchet MS" w:hAnsi="Trebuchet MS"/>
          <w:bCs/>
          <w:iCs/>
          <w:lang w:val="fr-FR"/>
        </w:rPr>
      </w:pPr>
      <w:proofErr w:type="spellStart"/>
      <w:r w:rsidRPr="00655711">
        <w:rPr>
          <w:rFonts w:ascii="Trebuchet MS" w:hAnsi="Trebuchet MS"/>
          <w:bCs/>
          <w:iCs/>
          <w:color w:val="4472C4" w:themeColor="accent1"/>
          <w:lang w:val="fr-FR"/>
        </w:rPr>
        <w:t>Accesul</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spre</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parcul</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fotovoltaic</w:t>
      </w:r>
      <w:proofErr w:type="spellEnd"/>
      <w:r w:rsidRPr="00655711">
        <w:rPr>
          <w:rFonts w:ascii="Trebuchet MS" w:hAnsi="Trebuchet MS"/>
          <w:bCs/>
          <w:iCs/>
          <w:color w:val="4472C4" w:themeColor="accent1"/>
          <w:lang w:val="fr-FR"/>
        </w:rPr>
        <w:t xml:space="preserve"> se va </w:t>
      </w:r>
      <w:proofErr w:type="spellStart"/>
      <w:r w:rsidRPr="00655711">
        <w:rPr>
          <w:rFonts w:ascii="Trebuchet MS" w:hAnsi="Trebuchet MS"/>
          <w:bCs/>
          <w:iCs/>
          <w:color w:val="4472C4" w:themeColor="accent1"/>
          <w:lang w:val="fr-FR"/>
        </w:rPr>
        <w:t>realiza</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din</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drumul</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comunal</w:t>
      </w:r>
      <w:proofErr w:type="spellEnd"/>
      <w:r w:rsidRPr="00655711">
        <w:rPr>
          <w:rFonts w:ascii="Trebuchet MS" w:hAnsi="Trebuchet MS"/>
          <w:bCs/>
          <w:iCs/>
          <w:color w:val="4472C4" w:themeColor="accent1"/>
          <w:lang w:val="fr-FR"/>
        </w:rPr>
        <w:t xml:space="preserve"> DC20, </w:t>
      </w:r>
      <w:proofErr w:type="spellStart"/>
      <w:r w:rsidRPr="00655711">
        <w:rPr>
          <w:rFonts w:ascii="Trebuchet MS" w:hAnsi="Trebuchet MS"/>
          <w:bCs/>
          <w:iCs/>
          <w:color w:val="4472C4" w:themeColor="accent1"/>
          <w:lang w:val="fr-FR"/>
        </w:rPr>
        <w:t>pe</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drumurile</w:t>
      </w:r>
      <w:proofErr w:type="spellEnd"/>
      <w:r w:rsidRPr="00655711">
        <w:rPr>
          <w:rFonts w:ascii="Trebuchet MS" w:hAnsi="Trebuchet MS"/>
          <w:bCs/>
          <w:iCs/>
          <w:color w:val="4472C4" w:themeColor="accent1"/>
          <w:lang w:val="fr-FR"/>
        </w:rPr>
        <w:t xml:space="preserve"> de </w:t>
      </w:r>
      <w:proofErr w:type="spellStart"/>
      <w:r w:rsidRPr="00655711">
        <w:rPr>
          <w:rFonts w:ascii="Trebuchet MS" w:hAnsi="Trebuchet MS"/>
          <w:bCs/>
          <w:iCs/>
          <w:color w:val="4472C4" w:themeColor="accent1"/>
          <w:lang w:val="fr-FR"/>
        </w:rPr>
        <w:t>exploatare</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existente</w:t>
      </w:r>
      <w:proofErr w:type="spellEnd"/>
      <w:r w:rsidRPr="00655711">
        <w:rPr>
          <w:rFonts w:ascii="Trebuchet MS" w:hAnsi="Trebuchet MS"/>
          <w:bCs/>
          <w:iCs/>
          <w:color w:val="4472C4" w:themeColor="accent1"/>
          <w:lang w:val="fr-FR"/>
        </w:rPr>
        <w:t xml:space="preserve">, care vor fi </w:t>
      </w:r>
      <w:proofErr w:type="spellStart"/>
      <w:r w:rsidRPr="00655711">
        <w:rPr>
          <w:rFonts w:ascii="Trebuchet MS" w:hAnsi="Trebuchet MS"/>
          <w:bCs/>
          <w:iCs/>
          <w:color w:val="4472C4" w:themeColor="accent1"/>
          <w:lang w:val="fr-FR"/>
        </w:rPr>
        <w:t>reabilitate</w:t>
      </w:r>
      <w:proofErr w:type="spellEnd"/>
      <w:r w:rsidRPr="00655711">
        <w:rPr>
          <w:rFonts w:ascii="Trebuchet MS" w:hAnsi="Trebuchet MS"/>
          <w:bCs/>
          <w:iCs/>
          <w:color w:val="4472C4" w:themeColor="accent1"/>
          <w:lang w:val="fr-FR"/>
        </w:rPr>
        <w:t xml:space="preserve"> si </w:t>
      </w:r>
      <w:proofErr w:type="spellStart"/>
      <w:r w:rsidRPr="00655711">
        <w:rPr>
          <w:rFonts w:ascii="Trebuchet MS" w:hAnsi="Trebuchet MS"/>
          <w:bCs/>
          <w:iCs/>
          <w:color w:val="4472C4" w:themeColor="accent1"/>
          <w:lang w:val="fr-FR"/>
        </w:rPr>
        <w:t>consolidate</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pentru</w:t>
      </w:r>
      <w:proofErr w:type="spellEnd"/>
      <w:r w:rsidRPr="00655711">
        <w:rPr>
          <w:rFonts w:ascii="Trebuchet MS" w:hAnsi="Trebuchet MS"/>
          <w:bCs/>
          <w:iCs/>
          <w:color w:val="4472C4" w:themeColor="accent1"/>
          <w:lang w:val="fr-FR"/>
        </w:rPr>
        <w:t xml:space="preserve"> a </w:t>
      </w:r>
      <w:proofErr w:type="spellStart"/>
      <w:r w:rsidRPr="00655711">
        <w:rPr>
          <w:rFonts w:ascii="Trebuchet MS" w:hAnsi="Trebuchet MS"/>
          <w:bCs/>
          <w:iCs/>
          <w:color w:val="4472C4" w:themeColor="accent1"/>
          <w:lang w:val="fr-FR"/>
        </w:rPr>
        <w:t>permite</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accesul</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utilajelor</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atat</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pe</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perioada</w:t>
      </w:r>
      <w:proofErr w:type="spellEnd"/>
      <w:r w:rsidRPr="00655711">
        <w:rPr>
          <w:rFonts w:ascii="Trebuchet MS" w:hAnsi="Trebuchet MS"/>
          <w:bCs/>
          <w:iCs/>
          <w:color w:val="4472C4" w:themeColor="accent1"/>
          <w:lang w:val="fr-FR"/>
        </w:rPr>
        <w:t xml:space="preserve"> de construire cat si </w:t>
      </w:r>
      <w:proofErr w:type="spellStart"/>
      <w:r w:rsidRPr="00655711">
        <w:rPr>
          <w:rFonts w:ascii="Trebuchet MS" w:hAnsi="Trebuchet MS"/>
          <w:bCs/>
          <w:iCs/>
          <w:color w:val="4472C4" w:themeColor="accent1"/>
          <w:lang w:val="fr-FR"/>
        </w:rPr>
        <w:t>pe</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perioada</w:t>
      </w:r>
      <w:proofErr w:type="spellEnd"/>
      <w:r w:rsidRPr="00655711">
        <w:rPr>
          <w:rFonts w:ascii="Trebuchet MS" w:hAnsi="Trebuchet MS"/>
          <w:bCs/>
          <w:iCs/>
          <w:color w:val="4472C4" w:themeColor="accent1"/>
          <w:lang w:val="fr-FR"/>
        </w:rPr>
        <w:t xml:space="preserve"> de </w:t>
      </w:r>
      <w:proofErr w:type="spellStart"/>
      <w:r w:rsidRPr="00655711">
        <w:rPr>
          <w:rFonts w:ascii="Trebuchet MS" w:hAnsi="Trebuchet MS"/>
          <w:bCs/>
          <w:iCs/>
          <w:color w:val="4472C4" w:themeColor="accent1"/>
          <w:lang w:val="fr-FR"/>
        </w:rPr>
        <w:t>operare</w:t>
      </w:r>
      <w:proofErr w:type="spellEnd"/>
      <w:r w:rsidRPr="00655711">
        <w:rPr>
          <w:rFonts w:ascii="Trebuchet MS" w:hAnsi="Trebuchet MS"/>
          <w:bCs/>
          <w:iCs/>
          <w:color w:val="4472C4" w:themeColor="accent1"/>
          <w:lang w:val="fr-FR"/>
        </w:rPr>
        <w:t xml:space="preserve"> a </w:t>
      </w:r>
      <w:proofErr w:type="spellStart"/>
      <w:r w:rsidRPr="00655711">
        <w:rPr>
          <w:rFonts w:ascii="Trebuchet MS" w:hAnsi="Trebuchet MS"/>
          <w:bCs/>
          <w:iCs/>
          <w:color w:val="4472C4" w:themeColor="accent1"/>
          <w:lang w:val="fr-FR"/>
        </w:rPr>
        <w:t>parcului</w:t>
      </w:r>
      <w:proofErr w:type="spellEnd"/>
      <w:r w:rsidRPr="00655711">
        <w:rPr>
          <w:rFonts w:ascii="Trebuchet MS" w:hAnsi="Trebuchet MS"/>
          <w:bCs/>
          <w:iCs/>
          <w:color w:val="4472C4" w:themeColor="accent1"/>
          <w:lang w:val="fr-FR"/>
        </w:rPr>
        <w:t xml:space="preserve"> </w:t>
      </w:r>
      <w:proofErr w:type="spellStart"/>
      <w:r w:rsidRPr="00655711">
        <w:rPr>
          <w:rFonts w:ascii="Trebuchet MS" w:hAnsi="Trebuchet MS"/>
          <w:bCs/>
          <w:iCs/>
          <w:color w:val="4472C4" w:themeColor="accent1"/>
          <w:lang w:val="fr-FR"/>
        </w:rPr>
        <w:t>fotovoltaic</w:t>
      </w:r>
      <w:proofErr w:type="spellEnd"/>
      <w:r w:rsidRPr="00655711">
        <w:rPr>
          <w:rFonts w:ascii="Trebuchet MS" w:hAnsi="Trebuchet MS"/>
          <w:bCs/>
          <w:iCs/>
          <w:lang w:val="fr-FR"/>
        </w:rPr>
        <w:t>.</w:t>
      </w:r>
    </w:p>
    <w:p w:rsidR="00C44EF5" w:rsidRPr="00655711" w:rsidRDefault="00C44EF5" w:rsidP="00655711">
      <w:pPr>
        <w:spacing w:after="0" w:line="240" w:lineRule="auto"/>
        <w:jc w:val="both"/>
        <w:rPr>
          <w:rFonts w:ascii="Trebuchet MS" w:hAnsi="Trebuchet MS"/>
          <w:color w:val="FF0000"/>
          <w:lang w:eastAsia="en-GB"/>
        </w:rPr>
      </w:pPr>
      <w:r w:rsidRPr="00655711">
        <w:rPr>
          <w:rFonts w:ascii="Trebuchet MS" w:hAnsi="Trebuchet MS"/>
          <w:color w:val="FF0000"/>
          <w:lang w:eastAsia="en-GB"/>
        </w:rPr>
        <w:t>Amplasame</w:t>
      </w:r>
      <w:r w:rsidR="00877342" w:rsidRPr="00655711">
        <w:rPr>
          <w:rFonts w:ascii="Trebuchet MS" w:hAnsi="Trebuchet MS"/>
          <w:color w:val="FF0000"/>
          <w:lang w:eastAsia="en-GB"/>
        </w:rPr>
        <w:t>ntul proiectului propus are următoarele vecină</w:t>
      </w:r>
      <w:r w:rsidRPr="00655711">
        <w:rPr>
          <w:rFonts w:ascii="Trebuchet MS" w:hAnsi="Trebuchet MS"/>
          <w:color w:val="FF0000"/>
          <w:lang w:eastAsia="en-GB"/>
        </w:rPr>
        <w:t>t</w:t>
      </w:r>
      <w:r w:rsidR="00877342" w:rsidRPr="00655711">
        <w:rPr>
          <w:rFonts w:ascii="Trebuchet MS" w:hAnsi="Trebuchet MS"/>
          <w:color w:val="FF0000"/>
          <w:lang w:eastAsia="en-GB"/>
        </w:rPr>
        <w:t>ăț</w:t>
      </w:r>
      <w:r w:rsidRPr="00655711">
        <w:rPr>
          <w:rFonts w:ascii="Trebuchet MS" w:hAnsi="Trebuchet MS"/>
          <w:color w:val="FF0000"/>
          <w:lang w:eastAsia="en-GB"/>
        </w:rPr>
        <w:t>i:</w:t>
      </w:r>
    </w:p>
    <w:p w:rsidR="004A5396" w:rsidRPr="00655711" w:rsidRDefault="004A5396" w:rsidP="00655711">
      <w:pPr>
        <w:spacing w:after="0" w:line="240" w:lineRule="auto"/>
        <w:ind w:firstLine="567"/>
        <w:rPr>
          <w:rFonts w:ascii="Trebuchet MS" w:hAnsi="Trebuchet MS"/>
          <w:color w:val="4472C4" w:themeColor="accent1"/>
        </w:rPr>
      </w:pPr>
      <w:r w:rsidRPr="00655711">
        <w:rPr>
          <w:rFonts w:ascii="Trebuchet MS" w:hAnsi="Trebuchet MS"/>
          <w:color w:val="4472C4" w:themeColor="accent1"/>
        </w:rPr>
        <w:t>•</w:t>
      </w:r>
      <w:r w:rsidRPr="00655711">
        <w:rPr>
          <w:rFonts w:ascii="Trebuchet MS" w:hAnsi="Trebuchet MS"/>
          <w:color w:val="4472C4" w:themeColor="accent1"/>
        </w:rPr>
        <w:tab/>
        <w:t>Nord – terenuri agricole situate în extravilan si terenuri agricole in proprietatea              Consiliulului Local Jibou</w:t>
      </w:r>
    </w:p>
    <w:p w:rsidR="004A5396" w:rsidRPr="00655711" w:rsidRDefault="004A5396" w:rsidP="00655711">
      <w:pPr>
        <w:spacing w:after="0" w:line="240" w:lineRule="auto"/>
        <w:ind w:firstLine="567"/>
        <w:rPr>
          <w:rFonts w:ascii="Trebuchet MS" w:hAnsi="Trebuchet MS"/>
          <w:color w:val="4472C4" w:themeColor="accent1"/>
        </w:rPr>
      </w:pPr>
      <w:r w:rsidRPr="00655711">
        <w:rPr>
          <w:rFonts w:ascii="Trebuchet MS" w:hAnsi="Trebuchet MS"/>
          <w:color w:val="4472C4" w:themeColor="accent1"/>
        </w:rPr>
        <w:t>•</w:t>
      </w:r>
      <w:r w:rsidRPr="00655711">
        <w:rPr>
          <w:rFonts w:ascii="Trebuchet MS" w:hAnsi="Trebuchet MS"/>
          <w:color w:val="4472C4" w:themeColor="accent1"/>
        </w:rPr>
        <w:tab/>
        <w:t>Est – terenuri agricole situate în extravilan</w:t>
      </w:r>
    </w:p>
    <w:p w:rsidR="004A5396" w:rsidRPr="00655711" w:rsidRDefault="004A5396" w:rsidP="00655711">
      <w:pPr>
        <w:spacing w:after="0" w:line="240" w:lineRule="auto"/>
        <w:ind w:firstLine="567"/>
        <w:rPr>
          <w:rFonts w:ascii="Trebuchet MS" w:hAnsi="Trebuchet MS"/>
          <w:color w:val="4472C4" w:themeColor="accent1"/>
        </w:rPr>
      </w:pPr>
      <w:r w:rsidRPr="00655711">
        <w:rPr>
          <w:rFonts w:ascii="Trebuchet MS" w:hAnsi="Trebuchet MS"/>
          <w:color w:val="4472C4" w:themeColor="accent1"/>
        </w:rPr>
        <w:t>•</w:t>
      </w:r>
      <w:r w:rsidRPr="00655711">
        <w:rPr>
          <w:rFonts w:ascii="Trebuchet MS" w:hAnsi="Trebuchet MS"/>
          <w:color w:val="4472C4" w:themeColor="accent1"/>
        </w:rPr>
        <w:tab/>
        <w:t>Sud – terenuri agricole proprietate privata situate în extravilan: CF/CAD 54987, CF/CAD 54988</w:t>
      </w:r>
    </w:p>
    <w:p w:rsidR="004A5396" w:rsidRPr="00655711" w:rsidRDefault="004A5396" w:rsidP="00655711">
      <w:pPr>
        <w:spacing w:after="0" w:line="240" w:lineRule="auto"/>
        <w:ind w:firstLine="567"/>
        <w:rPr>
          <w:rFonts w:ascii="Trebuchet MS" w:hAnsi="Trebuchet MS"/>
          <w:color w:val="4472C4" w:themeColor="accent1"/>
        </w:rPr>
      </w:pPr>
      <w:r w:rsidRPr="00655711">
        <w:rPr>
          <w:rFonts w:ascii="Trebuchet MS" w:hAnsi="Trebuchet MS"/>
          <w:color w:val="4472C4" w:themeColor="accent1"/>
        </w:rPr>
        <w:t>•</w:t>
      </w:r>
      <w:r w:rsidRPr="00655711">
        <w:rPr>
          <w:rFonts w:ascii="Trebuchet MS" w:hAnsi="Trebuchet MS"/>
          <w:color w:val="4472C4" w:themeColor="accent1"/>
        </w:rPr>
        <w:tab/>
        <w:t>Vest – terenuri agricole proprietate privata CF/CAD 54985, 54986, precum și alte terenuri agricole situate în extravilan</w:t>
      </w:r>
    </w:p>
    <w:p w:rsidR="004A5396" w:rsidRDefault="004A5396" w:rsidP="004A5396">
      <w:pPr>
        <w:ind w:firstLine="567"/>
        <w:rPr>
          <w:color w:val="4472C4" w:themeColor="accent1"/>
        </w:rPr>
      </w:pPr>
    </w:p>
    <w:p w:rsidR="004A5396" w:rsidRDefault="004A5396" w:rsidP="004A5396">
      <w:pPr>
        <w:ind w:firstLine="567"/>
        <w:rPr>
          <w:color w:val="4472C4" w:themeColor="accent1"/>
        </w:rPr>
      </w:pPr>
    </w:p>
    <w:p w:rsidR="004A5396" w:rsidRDefault="004A5396" w:rsidP="004A5396">
      <w:pPr>
        <w:ind w:firstLine="567"/>
        <w:rPr>
          <w:color w:val="4472C4" w:themeColor="accent1"/>
        </w:rPr>
      </w:pPr>
      <w:r>
        <w:rPr>
          <w:noProof/>
          <w:color w:val="4472C4" w:themeColor="accent1"/>
          <w:lang w:val="en-US"/>
        </w:rPr>
        <w:drawing>
          <wp:anchor distT="0" distB="0" distL="0" distR="0" simplePos="0" relativeHeight="251658240" behindDoc="0" locked="0" layoutInCell="0" allowOverlap="1" wp14:editId="4AE5D914">
            <wp:simplePos x="0" y="0"/>
            <wp:positionH relativeFrom="column">
              <wp:posOffset>313690</wp:posOffset>
            </wp:positionH>
            <wp:positionV relativeFrom="paragraph">
              <wp:posOffset>8255</wp:posOffset>
            </wp:positionV>
            <wp:extent cx="5018405" cy="3381375"/>
            <wp:effectExtent l="0" t="0" r="0" b="952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7" t="-52" r="-37" b="-52"/>
                    <a:stretch>
                      <a:fillRect/>
                    </a:stretch>
                  </pic:blipFill>
                  <pic:spPr bwMode="auto">
                    <a:xfrm>
                      <a:off x="0" y="0"/>
                      <a:ext cx="5018405" cy="3381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5396" w:rsidRDefault="004A5396" w:rsidP="004A5396">
      <w:pPr>
        <w:ind w:firstLine="567"/>
        <w:rPr>
          <w:color w:val="4472C4" w:themeColor="accent1"/>
        </w:rPr>
      </w:pPr>
    </w:p>
    <w:p w:rsidR="004A5396" w:rsidRPr="004A5396" w:rsidRDefault="004A5396" w:rsidP="004A5396">
      <w:pPr>
        <w:ind w:firstLine="567"/>
        <w:rPr>
          <w:color w:val="4472C4" w:themeColor="accent1"/>
        </w:rPr>
      </w:pPr>
    </w:p>
    <w:p w:rsidR="00C44EF5" w:rsidRPr="000902B9" w:rsidRDefault="00C44EF5" w:rsidP="00C44EF5">
      <w:pPr>
        <w:ind w:firstLine="567"/>
        <w:rPr>
          <w:rFonts w:ascii="Trebuchet MS" w:hAnsi="Trebuchet MS"/>
          <w:color w:val="C45911"/>
        </w:rPr>
      </w:pPr>
    </w:p>
    <w:p w:rsidR="00C44EF5" w:rsidRPr="000902B9" w:rsidRDefault="00C44EF5" w:rsidP="00C44EF5">
      <w:pPr>
        <w:ind w:firstLine="567"/>
        <w:rPr>
          <w:rFonts w:ascii="Trebuchet MS" w:hAnsi="Trebuchet MS"/>
          <w:color w:val="C45911"/>
        </w:rPr>
      </w:pPr>
    </w:p>
    <w:p w:rsidR="00C44EF5" w:rsidRDefault="00C44EF5" w:rsidP="00C44EF5">
      <w:pPr>
        <w:ind w:firstLine="567"/>
        <w:rPr>
          <w:rFonts w:ascii="Trebuchet MS" w:hAnsi="Trebuchet MS"/>
          <w:noProof/>
          <w:lang w:val="en-US"/>
        </w:rPr>
      </w:pPr>
    </w:p>
    <w:p w:rsidR="004A5396" w:rsidRDefault="004A5396" w:rsidP="00C44EF5">
      <w:pPr>
        <w:ind w:firstLine="567"/>
        <w:rPr>
          <w:rFonts w:ascii="Trebuchet MS" w:hAnsi="Trebuchet MS"/>
          <w:noProof/>
          <w:lang w:val="en-US"/>
        </w:rPr>
      </w:pPr>
    </w:p>
    <w:p w:rsidR="004A5396" w:rsidRDefault="004A5396" w:rsidP="00C44EF5">
      <w:pPr>
        <w:ind w:firstLine="567"/>
        <w:rPr>
          <w:rFonts w:ascii="Trebuchet MS" w:hAnsi="Trebuchet MS"/>
          <w:noProof/>
          <w:lang w:val="en-US"/>
        </w:rPr>
      </w:pPr>
    </w:p>
    <w:p w:rsidR="004A5396" w:rsidRDefault="004A5396" w:rsidP="00C44EF5">
      <w:pPr>
        <w:ind w:firstLine="567"/>
        <w:rPr>
          <w:rFonts w:ascii="Trebuchet MS" w:hAnsi="Trebuchet MS"/>
          <w:noProof/>
          <w:lang w:val="en-US"/>
        </w:rPr>
      </w:pPr>
    </w:p>
    <w:p w:rsidR="004A5396" w:rsidRDefault="004A5396" w:rsidP="00C44EF5">
      <w:pPr>
        <w:ind w:firstLine="567"/>
        <w:rPr>
          <w:rFonts w:ascii="Trebuchet MS" w:hAnsi="Trebuchet MS"/>
          <w:noProof/>
          <w:lang w:val="en-US"/>
        </w:rPr>
      </w:pPr>
    </w:p>
    <w:p w:rsidR="004A5396" w:rsidRDefault="004A5396" w:rsidP="00C44EF5">
      <w:pPr>
        <w:ind w:firstLine="567"/>
        <w:rPr>
          <w:rFonts w:ascii="Trebuchet MS" w:hAnsi="Trebuchet MS"/>
          <w:noProof/>
          <w:lang w:val="en-US"/>
        </w:rPr>
      </w:pPr>
    </w:p>
    <w:p w:rsidR="004A5396" w:rsidRDefault="004A5396" w:rsidP="00C44EF5">
      <w:pPr>
        <w:ind w:firstLine="567"/>
        <w:rPr>
          <w:rFonts w:ascii="Trebuchet MS" w:hAnsi="Trebuchet MS"/>
          <w:noProof/>
          <w:lang w:val="en-US"/>
        </w:rPr>
      </w:pPr>
    </w:p>
    <w:p w:rsidR="004A5396" w:rsidRPr="00655711" w:rsidRDefault="004A5396" w:rsidP="00655711">
      <w:pPr>
        <w:spacing w:after="0" w:line="240" w:lineRule="auto"/>
        <w:rPr>
          <w:rFonts w:ascii="Trebuchet MS" w:hAnsi="Trebuchet MS"/>
          <w:color w:val="C45911"/>
        </w:rPr>
      </w:pPr>
    </w:p>
    <w:p w:rsidR="0075381D" w:rsidRPr="00655711" w:rsidRDefault="0075381D" w:rsidP="00655711">
      <w:pPr>
        <w:spacing w:after="0" w:line="240" w:lineRule="auto"/>
        <w:ind w:firstLine="284"/>
        <w:rPr>
          <w:rFonts w:ascii="Trebuchet MS" w:hAnsi="Trebuchet MS"/>
          <w:b/>
          <w:bCs/>
        </w:rPr>
      </w:pPr>
      <w:r w:rsidRPr="00655711">
        <w:rPr>
          <w:rFonts w:ascii="Trebuchet MS" w:hAnsi="Trebuchet MS"/>
          <w:b/>
          <w:bCs/>
        </w:rPr>
        <w:t>Tehnologia de realizare a parcului fotovoltaic cuprinde:</w:t>
      </w:r>
    </w:p>
    <w:p w:rsidR="0075381D" w:rsidRPr="00655711" w:rsidRDefault="0075381D" w:rsidP="00655711">
      <w:pPr>
        <w:numPr>
          <w:ilvl w:val="0"/>
          <w:numId w:val="25"/>
        </w:numPr>
        <w:suppressAutoHyphens/>
        <w:spacing w:after="0" w:line="240" w:lineRule="auto"/>
        <w:jc w:val="both"/>
        <w:rPr>
          <w:rFonts w:ascii="Trebuchet MS" w:hAnsi="Trebuchet MS"/>
          <w:bCs/>
        </w:rPr>
      </w:pPr>
      <w:r w:rsidRPr="00655711">
        <w:rPr>
          <w:rFonts w:ascii="Trebuchet MS" w:hAnsi="Trebuchet MS"/>
          <w:bCs/>
        </w:rPr>
        <w:t>lucrari in vederea nivelarii terenului</w:t>
      </w:r>
    </w:p>
    <w:p w:rsidR="0075381D" w:rsidRPr="00655711" w:rsidRDefault="0075381D" w:rsidP="00655711">
      <w:pPr>
        <w:numPr>
          <w:ilvl w:val="0"/>
          <w:numId w:val="25"/>
        </w:numPr>
        <w:suppressAutoHyphens/>
        <w:spacing w:after="0" w:line="240" w:lineRule="auto"/>
        <w:jc w:val="both"/>
        <w:rPr>
          <w:rFonts w:ascii="Trebuchet MS" w:hAnsi="Trebuchet MS"/>
          <w:bCs/>
        </w:rPr>
      </w:pPr>
      <w:r w:rsidRPr="00655711">
        <w:rPr>
          <w:rFonts w:ascii="Trebuchet MS" w:hAnsi="Trebuchet MS"/>
          <w:bCs/>
        </w:rPr>
        <w:t>lucrari de amenajare a circulatiilor tehnologice interioare;</w:t>
      </w:r>
    </w:p>
    <w:p w:rsidR="0075381D" w:rsidRPr="00655711" w:rsidRDefault="0075381D" w:rsidP="00655711">
      <w:pPr>
        <w:numPr>
          <w:ilvl w:val="0"/>
          <w:numId w:val="25"/>
        </w:numPr>
        <w:suppressAutoHyphens/>
        <w:spacing w:after="0" w:line="240" w:lineRule="auto"/>
        <w:jc w:val="both"/>
        <w:rPr>
          <w:rFonts w:ascii="Trebuchet MS" w:hAnsi="Trebuchet MS"/>
          <w:bCs/>
        </w:rPr>
      </w:pPr>
      <w:r w:rsidRPr="00655711">
        <w:rPr>
          <w:rFonts w:ascii="Trebuchet MS" w:hAnsi="Trebuchet MS"/>
          <w:bCs/>
        </w:rPr>
        <w:t>montarea elementelor metalice de sustinere a panourilor fotovoltaice;</w:t>
      </w:r>
    </w:p>
    <w:p w:rsidR="0075381D" w:rsidRPr="00655711" w:rsidRDefault="0075381D" w:rsidP="00655711">
      <w:pPr>
        <w:numPr>
          <w:ilvl w:val="0"/>
          <w:numId w:val="25"/>
        </w:numPr>
        <w:suppressAutoHyphens/>
        <w:spacing w:after="0" w:line="240" w:lineRule="auto"/>
        <w:jc w:val="both"/>
        <w:rPr>
          <w:rFonts w:ascii="Trebuchet MS" w:hAnsi="Trebuchet MS"/>
          <w:bCs/>
        </w:rPr>
      </w:pPr>
      <w:r w:rsidRPr="00655711">
        <w:rPr>
          <w:rFonts w:ascii="Trebuchet MS" w:hAnsi="Trebuchet MS"/>
          <w:bCs/>
        </w:rPr>
        <w:t>realizarea platformelor pentru posturile de transformare;</w:t>
      </w:r>
    </w:p>
    <w:p w:rsidR="0075381D" w:rsidRPr="00655711" w:rsidRDefault="0075381D" w:rsidP="00655711">
      <w:pPr>
        <w:numPr>
          <w:ilvl w:val="0"/>
          <w:numId w:val="25"/>
        </w:numPr>
        <w:suppressAutoHyphens/>
        <w:spacing w:after="0" w:line="240" w:lineRule="auto"/>
        <w:jc w:val="both"/>
        <w:rPr>
          <w:rFonts w:ascii="Trebuchet MS" w:hAnsi="Trebuchet MS"/>
          <w:bCs/>
        </w:rPr>
      </w:pPr>
      <w:r w:rsidRPr="00655711">
        <w:rPr>
          <w:rFonts w:ascii="Trebuchet MS" w:hAnsi="Trebuchet MS"/>
          <w:bCs/>
        </w:rPr>
        <w:t>lucrari pentru montarea panourilor fotovoltaice;</w:t>
      </w:r>
    </w:p>
    <w:p w:rsidR="0075381D" w:rsidRPr="00655711" w:rsidRDefault="0075381D" w:rsidP="00655711">
      <w:pPr>
        <w:numPr>
          <w:ilvl w:val="0"/>
          <w:numId w:val="25"/>
        </w:numPr>
        <w:suppressAutoHyphens/>
        <w:spacing w:after="0" w:line="240" w:lineRule="auto"/>
        <w:jc w:val="both"/>
        <w:rPr>
          <w:rFonts w:ascii="Trebuchet MS" w:hAnsi="Trebuchet MS"/>
          <w:bCs/>
        </w:rPr>
      </w:pPr>
      <w:r w:rsidRPr="00655711">
        <w:rPr>
          <w:rFonts w:ascii="Trebuchet MS" w:hAnsi="Trebuchet MS"/>
          <w:bCs/>
        </w:rPr>
        <w:t>montarea posturilor de transformare;</w:t>
      </w:r>
    </w:p>
    <w:p w:rsidR="0075381D" w:rsidRPr="00655711" w:rsidRDefault="0075381D" w:rsidP="00655711">
      <w:pPr>
        <w:numPr>
          <w:ilvl w:val="0"/>
          <w:numId w:val="25"/>
        </w:numPr>
        <w:suppressAutoHyphens/>
        <w:spacing w:after="0" w:line="240" w:lineRule="auto"/>
        <w:jc w:val="both"/>
        <w:rPr>
          <w:rFonts w:ascii="Trebuchet MS" w:hAnsi="Trebuchet MS"/>
          <w:bCs/>
        </w:rPr>
      </w:pPr>
      <w:r w:rsidRPr="00655711">
        <w:rPr>
          <w:rFonts w:ascii="Trebuchet MS" w:hAnsi="Trebuchet MS"/>
          <w:bCs/>
        </w:rPr>
        <w:t>saparea santurilor si amplasarea liniilor electrice subterane;</w:t>
      </w:r>
    </w:p>
    <w:p w:rsidR="0075381D" w:rsidRPr="00655711" w:rsidRDefault="0075381D" w:rsidP="00655711">
      <w:pPr>
        <w:numPr>
          <w:ilvl w:val="0"/>
          <w:numId w:val="25"/>
        </w:numPr>
        <w:suppressAutoHyphens/>
        <w:spacing w:after="0" w:line="240" w:lineRule="auto"/>
        <w:jc w:val="both"/>
        <w:rPr>
          <w:rFonts w:ascii="Trebuchet MS" w:hAnsi="Trebuchet MS"/>
          <w:bCs/>
        </w:rPr>
      </w:pPr>
      <w:r w:rsidRPr="00655711">
        <w:rPr>
          <w:rFonts w:ascii="Trebuchet MS" w:hAnsi="Trebuchet MS"/>
          <w:bCs/>
        </w:rPr>
        <w:t>realizarea inchiderilor perimetrale;</w:t>
      </w:r>
    </w:p>
    <w:p w:rsidR="00C44EF5" w:rsidRPr="00655711" w:rsidRDefault="0075381D" w:rsidP="00655711">
      <w:pPr>
        <w:pStyle w:val="ListParagraph"/>
        <w:numPr>
          <w:ilvl w:val="0"/>
          <w:numId w:val="25"/>
        </w:numPr>
        <w:spacing w:after="0" w:line="240" w:lineRule="auto"/>
        <w:rPr>
          <w:rFonts w:ascii="Trebuchet MS" w:hAnsi="Trebuchet MS"/>
          <w:bCs/>
        </w:rPr>
      </w:pPr>
      <w:proofErr w:type="spellStart"/>
      <w:r w:rsidRPr="00655711">
        <w:rPr>
          <w:rFonts w:ascii="Trebuchet MS" w:hAnsi="Trebuchet MS"/>
          <w:bCs/>
        </w:rPr>
        <w:lastRenderedPageBreak/>
        <w:t>lucrari</w:t>
      </w:r>
      <w:proofErr w:type="spellEnd"/>
      <w:r w:rsidRPr="00655711">
        <w:rPr>
          <w:rFonts w:ascii="Trebuchet MS" w:hAnsi="Trebuchet MS"/>
          <w:bCs/>
        </w:rPr>
        <w:t xml:space="preserve"> de </w:t>
      </w:r>
      <w:proofErr w:type="spellStart"/>
      <w:r w:rsidRPr="00655711">
        <w:rPr>
          <w:rFonts w:ascii="Trebuchet MS" w:hAnsi="Trebuchet MS"/>
          <w:bCs/>
        </w:rPr>
        <w:t>refacere</w:t>
      </w:r>
      <w:proofErr w:type="spellEnd"/>
      <w:r w:rsidRPr="00655711">
        <w:rPr>
          <w:rFonts w:ascii="Trebuchet MS" w:hAnsi="Trebuchet MS"/>
          <w:bCs/>
        </w:rPr>
        <w:t xml:space="preserve"> a </w:t>
      </w:r>
      <w:proofErr w:type="spellStart"/>
      <w:r w:rsidRPr="00655711">
        <w:rPr>
          <w:rFonts w:ascii="Trebuchet MS" w:hAnsi="Trebuchet MS"/>
          <w:bCs/>
        </w:rPr>
        <w:t>terenului</w:t>
      </w:r>
      <w:proofErr w:type="spellEnd"/>
      <w:r w:rsidRPr="00655711">
        <w:rPr>
          <w:rFonts w:ascii="Trebuchet MS" w:hAnsi="Trebuchet MS"/>
          <w:bCs/>
        </w:rPr>
        <w:t xml:space="preserve"> in </w:t>
      </w:r>
      <w:proofErr w:type="spellStart"/>
      <w:r w:rsidRPr="00655711">
        <w:rPr>
          <w:rFonts w:ascii="Trebuchet MS" w:hAnsi="Trebuchet MS"/>
          <w:bCs/>
        </w:rPr>
        <w:t>zonele</w:t>
      </w:r>
      <w:proofErr w:type="spellEnd"/>
      <w:r w:rsidRPr="00655711">
        <w:rPr>
          <w:rFonts w:ascii="Trebuchet MS" w:hAnsi="Trebuchet MS"/>
          <w:bCs/>
        </w:rPr>
        <w:t xml:space="preserve"> </w:t>
      </w:r>
      <w:proofErr w:type="spellStart"/>
      <w:r w:rsidRPr="00655711">
        <w:rPr>
          <w:rFonts w:ascii="Trebuchet MS" w:hAnsi="Trebuchet MS"/>
          <w:bCs/>
        </w:rPr>
        <w:t>folosite</w:t>
      </w:r>
      <w:proofErr w:type="spellEnd"/>
      <w:r w:rsidRPr="00655711">
        <w:rPr>
          <w:rFonts w:ascii="Trebuchet MS" w:hAnsi="Trebuchet MS"/>
          <w:bCs/>
        </w:rPr>
        <w:t xml:space="preserve"> </w:t>
      </w:r>
      <w:proofErr w:type="spellStart"/>
      <w:r w:rsidRPr="00655711">
        <w:rPr>
          <w:rFonts w:ascii="Trebuchet MS" w:hAnsi="Trebuchet MS"/>
          <w:bCs/>
        </w:rPr>
        <w:t>temporar</w:t>
      </w:r>
      <w:proofErr w:type="spellEnd"/>
    </w:p>
    <w:p w:rsidR="0075381D" w:rsidRPr="00655711" w:rsidRDefault="0075381D" w:rsidP="00655711">
      <w:pPr>
        <w:pStyle w:val="ListParagraph"/>
        <w:spacing w:after="0" w:line="240" w:lineRule="auto"/>
        <w:ind w:left="1004"/>
        <w:rPr>
          <w:rFonts w:ascii="Trebuchet MS" w:hAnsi="Trebuchet MS"/>
          <w:b/>
          <w:bCs/>
        </w:rPr>
      </w:pPr>
    </w:p>
    <w:p w:rsidR="00C44EF5" w:rsidRPr="00655711" w:rsidRDefault="00C44EF5" w:rsidP="00655711">
      <w:pPr>
        <w:spacing w:after="0" w:line="240" w:lineRule="auto"/>
        <w:ind w:firstLine="284"/>
        <w:jc w:val="both"/>
        <w:rPr>
          <w:rFonts w:ascii="Trebuchet MS" w:hAnsi="Trebuchet MS"/>
          <w:lang w:eastAsia="en-GB"/>
        </w:rPr>
      </w:pPr>
      <w:r w:rsidRPr="00655711">
        <w:rPr>
          <w:rFonts w:ascii="Trebuchet MS" w:hAnsi="Trebuchet MS"/>
          <w:b/>
          <w:lang w:eastAsia="en-GB"/>
        </w:rPr>
        <w:t>Parcul fotovoltaic va fi compus din urmatoarele echipamente</w:t>
      </w:r>
      <w:r w:rsidRPr="00655711">
        <w:rPr>
          <w:rFonts w:ascii="Trebuchet MS" w:hAnsi="Trebuchet MS"/>
          <w:lang w:eastAsia="en-GB"/>
        </w:rPr>
        <w:t>:</w:t>
      </w:r>
    </w:p>
    <w:p w:rsidR="00B130F8" w:rsidRPr="00655711" w:rsidRDefault="00B130F8" w:rsidP="00655711">
      <w:pPr>
        <w:numPr>
          <w:ilvl w:val="0"/>
          <w:numId w:val="23"/>
        </w:numPr>
        <w:suppressAutoHyphens/>
        <w:spacing w:after="0" w:line="240" w:lineRule="auto"/>
        <w:jc w:val="both"/>
        <w:rPr>
          <w:rFonts w:ascii="Trebuchet MS" w:eastAsia="Times New Roman" w:hAnsi="Trebuchet MS" w:cs="Arial"/>
          <w:b/>
          <w:lang w:eastAsia="ar-SA"/>
          <w14:ligatures w14:val="none"/>
        </w:rPr>
      </w:pPr>
      <w:r w:rsidRPr="00655711">
        <w:rPr>
          <w:rFonts w:ascii="Trebuchet MS" w:eastAsia="Times New Roman" w:hAnsi="Trebuchet MS" w:cs="Arial"/>
          <w:lang w:eastAsia="en-GB"/>
          <w14:ligatures w14:val="none"/>
        </w:rPr>
        <w:t>panouri fotovoltaice monofaciale sau bifaciale – aproximativ 75195 buc;</w:t>
      </w:r>
    </w:p>
    <w:p w:rsidR="00B130F8" w:rsidRPr="00655711" w:rsidRDefault="00B130F8" w:rsidP="00655711">
      <w:pPr>
        <w:numPr>
          <w:ilvl w:val="0"/>
          <w:numId w:val="23"/>
        </w:numPr>
        <w:suppressAutoHyphens/>
        <w:spacing w:after="0" w:line="240" w:lineRule="auto"/>
        <w:jc w:val="both"/>
        <w:rPr>
          <w:rFonts w:ascii="Trebuchet MS" w:eastAsia="Times New Roman" w:hAnsi="Trebuchet MS" w:cs="Arial"/>
          <w:bCs/>
          <w:lang w:eastAsia="ar-SA"/>
          <w14:ligatures w14:val="none"/>
        </w:rPr>
      </w:pPr>
      <w:r w:rsidRPr="00655711">
        <w:rPr>
          <w:rFonts w:ascii="Trebuchet MS" w:eastAsia="Times New Roman" w:hAnsi="Trebuchet MS" w:cs="Arial"/>
          <w:bCs/>
          <w:lang w:eastAsia="ar-SA"/>
          <w14:ligatures w14:val="none"/>
        </w:rPr>
        <w:t>invertoare – aproximativ 140 buc.</w:t>
      </w:r>
    </w:p>
    <w:p w:rsidR="00B130F8" w:rsidRPr="00655711" w:rsidRDefault="00B130F8" w:rsidP="00655711">
      <w:pPr>
        <w:numPr>
          <w:ilvl w:val="0"/>
          <w:numId w:val="23"/>
        </w:numPr>
        <w:suppressAutoHyphens/>
        <w:spacing w:after="0" w:line="240" w:lineRule="auto"/>
        <w:jc w:val="both"/>
        <w:rPr>
          <w:rFonts w:ascii="Trebuchet MS" w:eastAsia="Times New Roman" w:hAnsi="Trebuchet MS" w:cs="Arial"/>
          <w:bCs/>
          <w:lang w:eastAsia="ar-SA"/>
          <w14:ligatures w14:val="none"/>
        </w:rPr>
      </w:pPr>
      <w:r w:rsidRPr="00655711">
        <w:rPr>
          <w:rFonts w:ascii="Trebuchet MS" w:eastAsia="Times New Roman" w:hAnsi="Trebuchet MS" w:cs="Arial"/>
          <w:bCs/>
          <w:lang w:eastAsia="ar-SA"/>
          <w14:ligatures w14:val="none"/>
        </w:rPr>
        <w:t>Posturi de transformare JT/MT kV  - aproximativ 8 buc;</w:t>
      </w:r>
    </w:p>
    <w:p w:rsidR="00B130F8" w:rsidRPr="00655711" w:rsidRDefault="00B130F8" w:rsidP="00655711">
      <w:pPr>
        <w:numPr>
          <w:ilvl w:val="0"/>
          <w:numId w:val="23"/>
        </w:numPr>
        <w:suppressAutoHyphens/>
        <w:spacing w:after="0" w:line="240" w:lineRule="auto"/>
        <w:jc w:val="both"/>
        <w:rPr>
          <w:rFonts w:ascii="Trebuchet MS" w:eastAsia="Times New Roman" w:hAnsi="Trebuchet MS" w:cs="Arial"/>
          <w:bCs/>
          <w:lang w:eastAsia="ar-SA"/>
          <w14:ligatures w14:val="none"/>
        </w:rPr>
      </w:pPr>
      <w:r w:rsidRPr="00655711">
        <w:rPr>
          <w:rFonts w:ascii="Trebuchet MS" w:eastAsia="Times New Roman" w:hAnsi="Trebuchet MS" w:cs="Arial"/>
          <w:bCs/>
          <w:lang w:eastAsia="ar-SA"/>
          <w14:ligatures w14:val="none"/>
        </w:rPr>
        <w:t>Cabluri electrice de curent continuu;</w:t>
      </w:r>
    </w:p>
    <w:p w:rsidR="00B130F8" w:rsidRPr="00655711" w:rsidRDefault="00B130F8" w:rsidP="00655711">
      <w:pPr>
        <w:numPr>
          <w:ilvl w:val="0"/>
          <w:numId w:val="23"/>
        </w:numPr>
        <w:suppressAutoHyphens/>
        <w:spacing w:after="0" w:line="240" w:lineRule="auto"/>
        <w:jc w:val="both"/>
        <w:rPr>
          <w:rFonts w:ascii="Trebuchet MS" w:eastAsia="Times New Roman" w:hAnsi="Trebuchet MS" w:cs="Arial"/>
          <w:bCs/>
          <w:lang w:eastAsia="ar-SA"/>
          <w14:ligatures w14:val="none"/>
        </w:rPr>
      </w:pPr>
      <w:r w:rsidRPr="00655711">
        <w:rPr>
          <w:rFonts w:ascii="Trebuchet MS" w:eastAsia="Times New Roman" w:hAnsi="Trebuchet MS" w:cs="Arial"/>
          <w:bCs/>
          <w:lang w:eastAsia="ar-SA"/>
          <w14:ligatures w14:val="none"/>
        </w:rPr>
        <w:t>Cabluri electrice de curent alternativ;</w:t>
      </w:r>
    </w:p>
    <w:p w:rsidR="00B130F8" w:rsidRPr="00655711" w:rsidRDefault="00B130F8" w:rsidP="00655711">
      <w:pPr>
        <w:numPr>
          <w:ilvl w:val="0"/>
          <w:numId w:val="23"/>
        </w:numPr>
        <w:suppressAutoHyphens/>
        <w:spacing w:after="0" w:line="240" w:lineRule="auto"/>
        <w:jc w:val="both"/>
        <w:rPr>
          <w:rFonts w:ascii="Trebuchet MS" w:eastAsia="Times New Roman" w:hAnsi="Trebuchet MS" w:cs="Arial"/>
          <w:bCs/>
          <w:lang w:eastAsia="ar-SA"/>
          <w14:ligatures w14:val="none"/>
        </w:rPr>
      </w:pPr>
      <w:r w:rsidRPr="00655711">
        <w:rPr>
          <w:rFonts w:ascii="Trebuchet MS" w:eastAsia="Times New Roman" w:hAnsi="Trebuchet MS" w:cs="Arial"/>
          <w:bCs/>
          <w:lang w:eastAsia="ar-SA"/>
          <w14:ligatures w14:val="none"/>
        </w:rPr>
        <w:t>Cabluri de comunicatii/fibra optica.</w:t>
      </w:r>
    </w:p>
    <w:p w:rsidR="00877342" w:rsidRPr="00655711" w:rsidRDefault="00877342" w:rsidP="00655711">
      <w:pPr>
        <w:suppressAutoHyphens/>
        <w:spacing w:after="0" w:line="240" w:lineRule="auto"/>
        <w:ind w:left="1080"/>
        <w:jc w:val="both"/>
        <w:rPr>
          <w:rFonts w:ascii="Trebuchet MS" w:hAnsi="Trebuchet MS"/>
          <w:b/>
          <w:bCs/>
        </w:rPr>
      </w:pPr>
    </w:p>
    <w:p w:rsidR="00273AC4" w:rsidRPr="00655711" w:rsidRDefault="00273AC4" w:rsidP="00273AC4">
      <w:pPr>
        <w:ind w:firstLine="851"/>
        <w:rPr>
          <w:rFonts w:ascii="Trebuchet MS" w:hAnsi="Trebuchet MS"/>
          <w:b/>
          <w:lang w:val="fr-FR"/>
        </w:rPr>
      </w:pPr>
      <w:proofErr w:type="spellStart"/>
      <w:r w:rsidRPr="00655711">
        <w:rPr>
          <w:rFonts w:ascii="Trebuchet MS" w:hAnsi="Trebuchet MS"/>
          <w:b/>
          <w:lang w:val="fr-FR"/>
        </w:rPr>
        <w:t>Lucrările</w:t>
      </w:r>
      <w:proofErr w:type="spellEnd"/>
      <w:r w:rsidRPr="00655711">
        <w:rPr>
          <w:rFonts w:ascii="Trebuchet MS" w:hAnsi="Trebuchet MS"/>
          <w:b/>
          <w:lang w:val="fr-FR"/>
        </w:rPr>
        <w:t xml:space="preserve"> de </w:t>
      </w:r>
      <w:proofErr w:type="spellStart"/>
      <w:r w:rsidRPr="00655711">
        <w:rPr>
          <w:rFonts w:ascii="Trebuchet MS" w:hAnsi="Trebuchet MS"/>
          <w:b/>
          <w:lang w:val="fr-FR"/>
        </w:rPr>
        <w:t>construcții</w:t>
      </w:r>
      <w:proofErr w:type="spellEnd"/>
      <w:r w:rsidRPr="00655711">
        <w:rPr>
          <w:rFonts w:ascii="Trebuchet MS" w:hAnsi="Trebuchet MS"/>
          <w:b/>
          <w:lang w:val="fr-FR"/>
        </w:rPr>
        <w:t xml:space="preserve"> </w:t>
      </w:r>
      <w:proofErr w:type="spellStart"/>
      <w:r w:rsidRPr="00655711">
        <w:rPr>
          <w:rFonts w:ascii="Trebuchet MS" w:hAnsi="Trebuchet MS"/>
          <w:b/>
          <w:lang w:val="fr-FR"/>
        </w:rPr>
        <w:t>necesare</w:t>
      </w:r>
      <w:proofErr w:type="spellEnd"/>
      <w:r w:rsidRPr="00655711">
        <w:rPr>
          <w:rFonts w:ascii="Trebuchet MS" w:hAnsi="Trebuchet MS"/>
          <w:b/>
          <w:lang w:val="fr-FR"/>
        </w:rPr>
        <w:t xml:space="preserve"> </w:t>
      </w:r>
      <w:proofErr w:type="spellStart"/>
      <w:r w:rsidRPr="00655711">
        <w:rPr>
          <w:rFonts w:ascii="Trebuchet MS" w:hAnsi="Trebuchet MS"/>
          <w:b/>
          <w:lang w:val="fr-FR"/>
        </w:rPr>
        <w:t>pentru</w:t>
      </w:r>
      <w:proofErr w:type="spellEnd"/>
      <w:r w:rsidRPr="00655711">
        <w:rPr>
          <w:rFonts w:ascii="Trebuchet MS" w:hAnsi="Trebuchet MS"/>
          <w:b/>
          <w:lang w:val="fr-FR"/>
        </w:rPr>
        <w:t xml:space="preserve"> </w:t>
      </w:r>
      <w:proofErr w:type="spellStart"/>
      <w:r w:rsidRPr="00655711">
        <w:rPr>
          <w:rFonts w:ascii="Trebuchet MS" w:hAnsi="Trebuchet MS"/>
          <w:b/>
          <w:lang w:val="fr-FR"/>
        </w:rPr>
        <w:t>realizarea</w:t>
      </w:r>
      <w:proofErr w:type="spellEnd"/>
      <w:r w:rsidRPr="00655711">
        <w:rPr>
          <w:rFonts w:ascii="Trebuchet MS" w:hAnsi="Trebuchet MS"/>
          <w:b/>
          <w:lang w:val="fr-FR"/>
        </w:rPr>
        <w:t xml:space="preserve"> </w:t>
      </w:r>
      <w:proofErr w:type="spellStart"/>
      <w:r w:rsidRPr="00655711">
        <w:rPr>
          <w:rFonts w:ascii="Trebuchet MS" w:hAnsi="Trebuchet MS"/>
          <w:b/>
          <w:lang w:val="fr-FR"/>
        </w:rPr>
        <w:t>centralei</w:t>
      </w:r>
      <w:proofErr w:type="spellEnd"/>
      <w:r w:rsidRPr="00655711">
        <w:rPr>
          <w:rFonts w:ascii="Trebuchet MS" w:hAnsi="Trebuchet MS"/>
          <w:b/>
          <w:lang w:val="fr-FR"/>
        </w:rPr>
        <w:t xml:space="preserve"> </w:t>
      </w:r>
      <w:proofErr w:type="spellStart"/>
      <w:r w:rsidRPr="00655711">
        <w:rPr>
          <w:rFonts w:ascii="Trebuchet MS" w:hAnsi="Trebuchet MS"/>
          <w:b/>
          <w:lang w:val="fr-FR"/>
        </w:rPr>
        <w:t>electrice</w:t>
      </w:r>
      <w:proofErr w:type="spellEnd"/>
      <w:r w:rsidRPr="00655711">
        <w:rPr>
          <w:rFonts w:ascii="Trebuchet MS" w:hAnsi="Trebuchet MS"/>
          <w:b/>
          <w:lang w:val="fr-FR"/>
        </w:rPr>
        <w:t xml:space="preserve"> </w:t>
      </w:r>
      <w:proofErr w:type="spellStart"/>
      <w:r w:rsidRPr="00655711">
        <w:rPr>
          <w:rFonts w:ascii="Trebuchet MS" w:hAnsi="Trebuchet MS"/>
          <w:b/>
          <w:lang w:val="fr-FR"/>
        </w:rPr>
        <w:t>fotovoltaice</w:t>
      </w:r>
      <w:proofErr w:type="spellEnd"/>
      <w:r w:rsidRPr="00655711">
        <w:rPr>
          <w:rFonts w:ascii="Trebuchet MS" w:hAnsi="Trebuchet MS"/>
          <w:b/>
          <w:lang w:val="fr-FR"/>
        </w:rPr>
        <w:t xml:space="preserve"> </w:t>
      </w:r>
      <w:proofErr w:type="spellStart"/>
      <w:r w:rsidRPr="00655711">
        <w:rPr>
          <w:rFonts w:ascii="Trebuchet MS" w:hAnsi="Trebuchet MS"/>
          <w:b/>
          <w:lang w:val="fr-FR"/>
        </w:rPr>
        <w:t>sunt</w:t>
      </w:r>
      <w:proofErr w:type="spellEnd"/>
      <w:r w:rsidRPr="00655711">
        <w:rPr>
          <w:rFonts w:ascii="Trebuchet MS" w:hAnsi="Trebuchet MS"/>
          <w:b/>
          <w:lang w:val="fr-FR"/>
        </w:rPr>
        <w:t xml:space="preserve"> </w:t>
      </w:r>
      <w:proofErr w:type="spellStart"/>
      <w:r w:rsidRPr="00655711">
        <w:rPr>
          <w:rFonts w:ascii="Trebuchet MS" w:hAnsi="Trebuchet MS"/>
          <w:b/>
          <w:lang w:val="fr-FR"/>
        </w:rPr>
        <w:t>următoarele</w:t>
      </w:r>
      <w:proofErr w:type="spellEnd"/>
      <w:r w:rsidRPr="00655711">
        <w:rPr>
          <w:rFonts w:ascii="Trebuchet MS" w:hAnsi="Trebuchet MS"/>
          <w:b/>
          <w:lang w:val="fr-FR"/>
        </w:rPr>
        <w:t>:</w:t>
      </w:r>
    </w:p>
    <w:p w:rsidR="00273AC4" w:rsidRPr="00655711" w:rsidRDefault="00273AC4" w:rsidP="00877342">
      <w:pPr>
        <w:pStyle w:val="ListParagraph"/>
        <w:widowControl w:val="0"/>
        <w:numPr>
          <w:ilvl w:val="0"/>
          <w:numId w:val="24"/>
        </w:numPr>
        <w:autoSpaceDE w:val="0"/>
        <w:autoSpaceDN w:val="0"/>
        <w:spacing w:after="0" w:line="240" w:lineRule="auto"/>
        <w:ind w:left="1134" w:hanging="567"/>
        <w:jc w:val="both"/>
        <w:rPr>
          <w:rFonts w:ascii="Trebuchet MS" w:hAnsi="Trebuchet MS"/>
          <w:b/>
          <w:bCs/>
          <w:i/>
          <w:iCs/>
          <w:lang w:val="fr-FR"/>
        </w:rPr>
      </w:pPr>
      <w:proofErr w:type="spellStart"/>
      <w:r w:rsidRPr="00655711">
        <w:rPr>
          <w:rFonts w:ascii="Trebuchet MS" w:hAnsi="Trebuchet MS"/>
          <w:b/>
          <w:bCs/>
          <w:i/>
          <w:iCs/>
          <w:lang w:val="fr-FR"/>
        </w:rPr>
        <w:t>Structuri</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metalice</w:t>
      </w:r>
      <w:proofErr w:type="spellEnd"/>
      <w:r w:rsidRPr="00655711">
        <w:rPr>
          <w:rFonts w:ascii="Trebuchet MS" w:hAnsi="Trebuchet MS"/>
          <w:b/>
          <w:bCs/>
          <w:i/>
          <w:iCs/>
          <w:lang w:val="fr-FR"/>
        </w:rPr>
        <w:t xml:space="preserve"> </w:t>
      </w:r>
    </w:p>
    <w:p w:rsidR="00273AC4" w:rsidRPr="00655711" w:rsidRDefault="00273AC4" w:rsidP="002B3306">
      <w:pPr>
        <w:spacing w:after="0" w:line="240" w:lineRule="auto"/>
        <w:ind w:firstLine="720"/>
        <w:jc w:val="both"/>
        <w:rPr>
          <w:rFonts w:ascii="Trebuchet MS" w:hAnsi="Trebuchet MS"/>
          <w:lang w:val="fr-FR"/>
        </w:rPr>
      </w:pPr>
      <w:proofErr w:type="spellStart"/>
      <w:r w:rsidRPr="00655711">
        <w:rPr>
          <w:rFonts w:ascii="Trebuchet MS" w:hAnsi="Trebuchet MS"/>
          <w:lang w:val="fr-FR"/>
        </w:rPr>
        <w:t>Panourile</w:t>
      </w:r>
      <w:proofErr w:type="spellEnd"/>
      <w:r w:rsidRPr="00655711">
        <w:rPr>
          <w:rFonts w:ascii="Trebuchet MS" w:hAnsi="Trebuchet MS"/>
          <w:lang w:val="fr-FR"/>
        </w:rPr>
        <w:t xml:space="preserve"> </w:t>
      </w:r>
      <w:proofErr w:type="spellStart"/>
      <w:r w:rsidRPr="00655711">
        <w:rPr>
          <w:rFonts w:ascii="Trebuchet MS" w:hAnsi="Trebuchet MS"/>
          <w:lang w:val="fr-FR"/>
        </w:rPr>
        <w:t>fotovoltaice</w:t>
      </w:r>
      <w:proofErr w:type="spellEnd"/>
      <w:r w:rsidRPr="00655711">
        <w:rPr>
          <w:rFonts w:ascii="Trebuchet MS" w:hAnsi="Trebuchet MS"/>
          <w:lang w:val="fr-FR"/>
        </w:rPr>
        <w:t xml:space="preserve"> se vor monta </w:t>
      </w:r>
      <w:proofErr w:type="spellStart"/>
      <w:r w:rsidRPr="00655711">
        <w:rPr>
          <w:rFonts w:ascii="Trebuchet MS" w:hAnsi="Trebuchet MS"/>
          <w:lang w:val="fr-FR"/>
        </w:rPr>
        <w:t>pe</w:t>
      </w:r>
      <w:proofErr w:type="spellEnd"/>
      <w:r w:rsidRPr="00655711">
        <w:rPr>
          <w:rFonts w:ascii="Trebuchet MS" w:hAnsi="Trebuchet MS"/>
          <w:lang w:val="fr-FR"/>
        </w:rPr>
        <w:t xml:space="preserve"> o </w:t>
      </w:r>
      <w:proofErr w:type="spellStart"/>
      <w:r w:rsidRPr="00655711">
        <w:rPr>
          <w:rFonts w:ascii="Trebuchet MS" w:hAnsi="Trebuchet MS"/>
          <w:lang w:val="fr-FR"/>
        </w:rPr>
        <w:t>suprastructură</w:t>
      </w:r>
      <w:proofErr w:type="spellEnd"/>
      <w:r w:rsidRPr="00655711">
        <w:rPr>
          <w:rFonts w:ascii="Trebuchet MS" w:hAnsi="Trebuchet MS"/>
          <w:lang w:val="fr-FR"/>
        </w:rPr>
        <w:t xml:space="preserve"> </w:t>
      </w:r>
      <w:proofErr w:type="spellStart"/>
      <w:r w:rsidRPr="00655711">
        <w:rPr>
          <w:rFonts w:ascii="Trebuchet MS" w:hAnsi="Trebuchet MS"/>
          <w:lang w:val="fr-FR"/>
        </w:rPr>
        <w:t>metalică</w:t>
      </w:r>
      <w:proofErr w:type="spellEnd"/>
      <w:r w:rsidRPr="00655711">
        <w:rPr>
          <w:rFonts w:ascii="Trebuchet MS" w:hAnsi="Trebuchet MS"/>
          <w:lang w:val="fr-FR"/>
        </w:rPr>
        <w:t xml:space="preserve"> </w:t>
      </w:r>
      <w:proofErr w:type="spellStart"/>
      <w:r w:rsidRPr="00655711">
        <w:rPr>
          <w:rFonts w:ascii="Trebuchet MS" w:hAnsi="Trebuchet MS"/>
          <w:lang w:val="fr-FR"/>
        </w:rPr>
        <w:t>alcatuită</w:t>
      </w:r>
      <w:proofErr w:type="spellEnd"/>
      <w:r w:rsidRPr="00655711">
        <w:rPr>
          <w:rFonts w:ascii="Trebuchet MS" w:hAnsi="Trebuchet MS"/>
          <w:lang w:val="fr-FR"/>
        </w:rPr>
        <w:t xml:space="preserve"> </w:t>
      </w:r>
      <w:proofErr w:type="spellStart"/>
      <w:r w:rsidRPr="00655711">
        <w:rPr>
          <w:rFonts w:ascii="Trebuchet MS" w:hAnsi="Trebuchet MS"/>
          <w:lang w:val="fr-FR"/>
        </w:rPr>
        <w:t>din</w:t>
      </w:r>
      <w:proofErr w:type="spellEnd"/>
      <w:r w:rsidRPr="00655711">
        <w:rPr>
          <w:rFonts w:ascii="Trebuchet MS" w:hAnsi="Trebuchet MS"/>
          <w:lang w:val="fr-FR"/>
        </w:rPr>
        <w:t xml:space="preserve"> profile </w:t>
      </w:r>
      <w:proofErr w:type="spellStart"/>
      <w:r w:rsidRPr="00655711">
        <w:rPr>
          <w:rFonts w:ascii="Trebuchet MS" w:hAnsi="Trebuchet MS"/>
          <w:lang w:val="fr-FR"/>
        </w:rPr>
        <w:t>metalice</w:t>
      </w:r>
      <w:proofErr w:type="spellEnd"/>
      <w:r w:rsidRPr="00655711">
        <w:rPr>
          <w:rFonts w:ascii="Trebuchet MS" w:hAnsi="Trebuchet MS"/>
          <w:lang w:val="fr-FR"/>
        </w:rPr>
        <w:t xml:space="preserve"> </w:t>
      </w:r>
      <w:proofErr w:type="spellStart"/>
      <w:r w:rsidRPr="00655711">
        <w:rPr>
          <w:rFonts w:ascii="Trebuchet MS" w:hAnsi="Trebuchet MS"/>
          <w:lang w:val="fr-FR"/>
        </w:rPr>
        <w:t>ușoare</w:t>
      </w:r>
      <w:proofErr w:type="spellEnd"/>
      <w:r w:rsidRPr="00655711">
        <w:rPr>
          <w:rFonts w:ascii="Trebuchet MS" w:hAnsi="Trebuchet MS"/>
          <w:lang w:val="fr-FR"/>
        </w:rPr>
        <w:t xml:space="preserve"> </w:t>
      </w:r>
      <w:proofErr w:type="spellStart"/>
      <w:r w:rsidRPr="00655711">
        <w:rPr>
          <w:rFonts w:ascii="Trebuchet MS" w:hAnsi="Trebuchet MS"/>
          <w:lang w:val="fr-FR"/>
        </w:rPr>
        <w:t>din</w:t>
      </w:r>
      <w:proofErr w:type="spellEnd"/>
      <w:r w:rsidRPr="00655711">
        <w:rPr>
          <w:rFonts w:ascii="Trebuchet MS" w:hAnsi="Trebuchet MS"/>
          <w:lang w:val="fr-FR"/>
        </w:rPr>
        <w:t xml:space="preserve"> </w:t>
      </w:r>
      <w:proofErr w:type="spellStart"/>
      <w:r w:rsidRPr="00655711">
        <w:rPr>
          <w:rFonts w:ascii="Trebuchet MS" w:hAnsi="Trebuchet MS"/>
          <w:lang w:val="fr-FR"/>
        </w:rPr>
        <w:t>oțel</w:t>
      </w:r>
      <w:proofErr w:type="spellEnd"/>
      <w:r w:rsidRPr="00655711">
        <w:rPr>
          <w:rFonts w:ascii="Trebuchet MS" w:hAnsi="Trebuchet MS"/>
          <w:lang w:val="fr-FR"/>
        </w:rPr>
        <w:t xml:space="preserve"> </w:t>
      </w:r>
      <w:proofErr w:type="spellStart"/>
      <w:r w:rsidRPr="00655711">
        <w:rPr>
          <w:rFonts w:ascii="Trebuchet MS" w:hAnsi="Trebuchet MS"/>
          <w:lang w:val="fr-FR"/>
        </w:rPr>
        <w:t>zincat</w:t>
      </w:r>
      <w:proofErr w:type="spellEnd"/>
      <w:r w:rsidRPr="00655711">
        <w:rPr>
          <w:rFonts w:ascii="Trebuchet MS" w:hAnsi="Trebuchet MS"/>
          <w:lang w:val="fr-FR"/>
        </w:rPr>
        <w:t xml:space="preserve"> de </w:t>
      </w:r>
      <w:proofErr w:type="spellStart"/>
      <w:r w:rsidRPr="00655711">
        <w:rPr>
          <w:rFonts w:ascii="Trebuchet MS" w:hAnsi="Trebuchet MS"/>
          <w:lang w:val="fr-FR"/>
        </w:rPr>
        <w:t>uz</w:t>
      </w:r>
      <w:proofErr w:type="spellEnd"/>
      <w:r w:rsidRPr="00655711">
        <w:rPr>
          <w:rFonts w:ascii="Trebuchet MS" w:hAnsi="Trebuchet MS"/>
          <w:lang w:val="fr-FR"/>
        </w:rPr>
        <w:t xml:space="preserve"> </w:t>
      </w:r>
      <w:proofErr w:type="spellStart"/>
      <w:r w:rsidRPr="00655711">
        <w:rPr>
          <w:rFonts w:ascii="Trebuchet MS" w:hAnsi="Trebuchet MS"/>
          <w:lang w:val="fr-FR"/>
        </w:rPr>
        <w:t>general</w:t>
      </w:r>
      <w:proofErr w:type="spellEnd"/>
      <w:r w:rsidRPr="00655711">
        <w:rPr>
          <w:rFonts w:ascii="Trebuchet MS" w:hAnsi="Trebuchet MS"/>
          <w:lang w:val="fr-FR"/>
        </w:rPr>
        <w:t xml:space="preserve"> </w:t>
      </w:r>
      <w:proofErr w:type="spellStart"/>
      <w:r w:rsidRPr="00655711">
        <w:rPr>
          <w:rFonts w:ascii="Trebuchet MS" w:hAnsi="Trebuchet MS"/>
          <w:lang w:val="fr-FR"/>
        </w:rPr>
        <w:t>pentru</w:t>
      </w:r>
      <w:proofErr w:type="spellEnd"/>
      <w:r w:rsidRPr="00655711">
        <w:rPr>
          <w:rFonts w:ascii="Trebuchet MS" w:hAnsi="Trebuchet MS"/>
          <w:lang w:val="fr-FR"/>
        </w:rPr>
        <w:t xml:space="preserve"> </w:t>
      </w:r>
      <w:proofErr w:type="spellStart"/>
      <w:r w:rsidRPr="00655711">
        <w:rPr>
          <w:rFonts w:ascii="Trebuchet MS" w:hAnsi="Trebuchet MS"/>
          <w:lang w:val="fr-FR"/>
        </w:rPr>
        <w:t>construcții</w:t>
      </w:r>
      <w:proofErr w:type="spellEnd"/>
      <w:r w:rsidRPr="00655711">
        <w:rPr>
          <w:rFonts w:ascii="Trebuchet MS" w:hAnsi="Trebuchet MS"/>
          <w:lang w:val="fr-FR"/>
        </w:rPr>
        <w:t xml:space="preserve">. </w:t>
      </w:r>
      <w:proofErr w:type="spellStart"/>
      <w:r w:rsidRPr="00655711">
        <w:rPr>
          <w:rFonts w:ascii="Trebuchet MS" w:hAnsi="Trebuchet MS"/>
          <w:lang w:val="fr-FR"/>
        </w:rPr>
        <w:t>Îmbinarea</w:t>
      </w:r>
      <w:proofErr w:type="spellEnd"/>
      <w:r w:rsidRPr="00655711">
        <w:rPr>
          <w:rFonts w:ascii="Trebuchet MS" w:hAnsi="Trebuchet MS"/>
          <w:lang w:val="fr-FR"/>
        </w:rPr>
        <w:t xml:space="preserve"> </w:t>
      </w:r>
      <w:proofErr w:type="spellStart"/>
      <w:r w:rsidRPr="00655711">
        <w:rPr>
          <w:rFonts w:ascii="Trebuchet MS" w:hAnsi="Trebuchet MS"/>
          <w:lang w:val="fr-FR"/>
        </w:rPr>
        <w:t>pieselor</w:t>
      </w:r>
      <w:proofErr w:type="spellEnd"/>
      <w:r w:rsidRPr="00655711">
        <w:rPr>
          <w:rFonts w:ascii="Trebuchet MS" w:hAnsi="Trebuchet MS"/>
          <w:lang w:val="fr-FR"/>
        </w:rPr>
        <w:t xml:space="preserve"> </w:t>
      </w:r>
      <w:proofErr w:type="spellStart"/>
      <w:r w:rsidRPr="00655711">
        <w:rPr>
          <w:rFonts w:ascii="Trebuchet MS" w:hAnsi="Trebuchet MS"/>
          <w:lang w:val="fr-FR"/>
        </w:rPr>
        <w:t>subansamblurilor</w:t>
      </w:r>
      <w:proofErr w:type="spellEnd"/>
      <w:r w:rsidRPr="00655711">
        <w:rPr>
          <w:rFonts w:ascii="Trebuchet MS" w:hAnsi="Trebuchet MS"/>
          <w:lang w:val="fr-FR"/>
        </w:rPr>
        <w:t xml:space="preserve"> se face </w:t>
      </w:r>
      <w:proofErr w:type="spellStart"/>
      <w:r w:rsidRPr="00655711">
        <w:rPr>
          <w:rFonts w:ascii="Trebuchet MS" w:hAnsi="Trebuchet MS"/>
          <w:lang w:val="fr-FR"/>
        </w:rPr>
        <w:t>cu</w:t>
      </w:r>
      <w:proofErr w:type="spellEnd"/>
      <w:r w:rsidRPr="00655711">
        <w:rPr>
          <w:rFonts w:ascii="Trebuchet MS" w:hAnsi="Trebuchet MS"/>
          <w:lang w:val="fr-FR"/>
        </w:rPr>
        <w:t xml:space="preserve"> </w:t>
      </w:r>
      <w:proofErr w:type="spellStart"/>
      <w:r w:rsidRPr="00655711">
        <w:rPr>
          <w:rFonts w:ascii="Trebuchet MS" w:hAnsi="Trebuchet MS"/>
          <w:lang w:val="fr-FR"/>
        </w:rPr>
        <w:t>șuruburi</w:t>
      </w:r>
      <w:proofErr w:type="spellEnd"/>
      <w:r w:rsidRPr="00655711">
        <w:rPr>
          <w:rFonts w:ascii="Trebuchet MS" w:hAnsi="Trebuchet MS"/>
          <w:lang w:val="fr-FR"/>
        </w:rPr>
        <w:t xml:space="preserve"> de </w:t>
      </w:r>
      <w:proofErr w:type="spellStart"/>
      <w:r w:rsidRPr="00655711">
        <w:rPr>
          <w:rFonts w:ascii="Trebuchet MS" w:hAnsi="Trebuchet MS"/>
          <w:lang w:val="fr-FR"/>
        </w:rPr>
        <w:t>înaltă</w:t>
      </w:r>
      <w:proofErr w:type="spellEnd"/>
      <w:r w:rsidRPr="00655711">
        <w:rPr>
          <w:rFonts w:ascii="Trebuchet MS" w:hAnsi="Trebuchet MS"/>
          <w:lang w:val="fr-FR"/>
        </w:rPr>
        <w:t xml:space="preserve"> </w:t>
      </w:r>
      <w:proofErr w:type="spellStart"/>
      <w:r w:rsidRPr="00655711">
        <w:rPr>
          <w:rFonts w:ascii="Trebuchet MS" w:hAnsi="Trebuchet MS"/>
          <w:lang w:val="fr-FR"/>
        </w:rPr>
        <w:t>rezistență</w:t>
      </w:r>
      <w:proofErr w:type="spellEnd"/>
      <w:r w:rsidRPr="00655711">
        <w:rPr>
          <w:rFonts w:ascii="Trebuchet MS" w:hAnsi="Trebuchet MS"/>
          <w:lang w:val="fr-FR"/>
        </w:rPr>
        <w:t>.</w:t>
      </w:r>
    </w:p>
    <w:p w:rsidR="00273AC4" w:rsidRPr="00655711" w:rsidRDefault="00273AC4" w:rsidP="002B3306">
      <w:pPr>
        <w:spacing w:after="0" w:line="240" w:lineRule="auto"/>
        <w:ind w:firstLine="720"/>
        <w:jc w:val="both"/>
        <w:rPr>
          <w:rFonts w:ascii="Trebuchet MS" w:hAnsi="Trebuchet MS"/>
          <w:lang w:val="fr-FR"/>
        </w:rPr>
      </w:pPr>
      <w:r w:rsidRPr="00655711">
        <w:rPr>
          <w:rFonts w:ascii="Trebuchet MS" w:hAnsi="Trebuchet MS"/>
          <w:lang w:val="fr-FR"/>
        </w:rPr>
        <w:t xml:space="preserve">Structura de </w:t>
      </w:r>
      <w:proofErr w:type="spellStart"/>
      <w:r w:rsidRPr="00655711">
        <w:rPr>
          <w:rFonts w:ascii="Trebuchet MS" w:hAnsi="Trebuchet MS"/>
          <w:lang w:val="fr-FR"/>
        </w:rPr>
        <w:t>rezistență</w:t>
      </w:r>
      <w:proofErr w:type="spellEnd"/>
      <w:r w:rsidRPr="00655711">
        <w:rPr>
          <w:rFonts w:ascii="Trebuchet MS" w:hAnsi="Trebuchet MS"/>
          <w:lang w:val="fr-FR"/>
        </w:rPr>
        <w:t xml:space="preserve"> </w:t>
      </w:r>
      <w:proofErr w:type="spellStart"/>
      <w:r w:rsidRPr="00655711">
        <w:rPr>
          <w:rFonts w:ascii="Trebuchet MS" w:hAnsi="Trebuchet MS"/>
          <w:lang w:val="fr-FR"/>
        </w:rPr>
        <w:t>principală</w:t>
      </w:r>
      <w:proofErr w:type="spellEnd"/>
      <w:r w:rsidRPr="00655711">
        <w:rPr>
          <w:rFonts w:ascii="Trebuchet MS" w:hAnsi="Trebuchet MS"/>
          <w:lang w:val="fr-FR"/>
        </w:rPr>
        <w:t xml:space="preserve"> a </w:t>
      </w:r>
      <w:proofErr w:type="spellStart"/>
      <w:r w:rsidRPr="00655711">
        <w:rPr>
          <w:rFonts w:ascii="Trebuchet MS" w:hAnsi="Trebuchet MS"/>
          <w:lang w:val="fr-FR"/>
        </w:rPr>
        <w:t>construcției</w:t>
      </w:r>
      <w:proofErr w:type="spellEnd"/>
      <w:r w:rsidRPr="00655711">
        <w:rPr>
          <w:rFonts w:ascii="Trebuchet MS" w:hAnsi="Trebuchet MS"/>
          <w:lang w:val="fr-FR"/>
        </w:rPr>
        <w:t xml:space="preserve"> </w:t>
      </w:r>
      <w:proofErr w:type="spellStart"/>
      <w:r w:rsidRPr="00655711">
        <w:rPr>
          <w:rFonts w:ascii="Trebuchet MS" w:hAnsi="Trebuchet MS"/>
          <w:lang w:val="fr-FR"/>
        </w:rPr>
        <w:t>modulare</w:t>
      </w:r>
      <w:proofErr w:type="spellEnd"/>
      <w:r w:rsidRPr="00655711">
        <w:rPr>
          <w:rFonts w:ascii="Trebuchet MS" w:hAnsi="Trebuchet MS"/>
          <w:lang w:val="fr-FR"/>
        </w:rPr>
        <w:t xml:space="preserve">, </w:t>
      </w:r>
      <w:proofErr w:type="spellStart"/>
      <w:r w:rsidRPr="00655711">
        <w:rPr>
          <w:rFonts w:ascii="Trebuchet MS" w:hAnsi="Trebuchet MS"/>
          <w:lang w:val="fr-FR"/>
        </w:rPr>
        <w:t>pentru</w:t>
      </w:r>
      <w:proofErr w:type="spellEnd"/>
      <w:r w:rsidRPr="00655711">
        <w:rPr>
          <w:rFonts w:ascii="Trebuchet MS" w:hAnsi="Trebuchet MS"/>
          <w:lang w:val="fr-FR"/>
        </w:rPr>
        <w:t xml:space="preserve"> </w:t>
      </w:r>
      <w:proofErr w:type="spellStart"/>
      <w:r w:rsidRPr="00655711">
        <w:rPr>
          <w:rFonts w:ascii="Trebuchet MS" w:hAnsi="Trebuchet MS"/>
          <w:lang w:val="fr-FR"/>
        </w:rPr>
        <w:t>susținerea</w:t>
      </w:r>
      <w:proofErr w:type="spellEnd"/>
      <w:r w:rsidRPr="00655711">
        <w:rPr>
          <w:rFonts w:ascii="Trebuchet MS" w:hAnsi="Trebuchet MS"/>
          <w:lang w:val="fr-FR"/>
        </w:rPr>
        <w:t xml:space="preserve"> </w:t>
      </w:r>
      <w:proofErr w:type="spellStart"/>
      <w:r w:rsidRPr="00655711">
        <w:rPr>
          <w:rFonts w:ascii="Trebuchet MS" w:hAnsi="Trebuchet MS"/>
          <w:lang w:val="fr-FR"/>
        </w:rPr>
        <w:t>panourilor</w:t>
      </w:r>
      <w:proofErr w:type="spellEnd"/>
      <w:r w:rsidRPr="00655711">
        <w:rPr>
          <w:rFonts w:ascii="Trebuchet MS" w:hAnsi="Trebuchet MS"/>
          <w:lang w:val="fr-FR"/>
        </w:rPr>
        <w:t xml:space="preserve"> </w:t>
      </w:r>
      <w:proofErr w:type="spellStart"/>
      <w:r w:rsidRPr="00655711">
        <w:rPr>
          <w:rFonts w:ascii="Trebuchet MS" w:hAnsi="Trebuchet MS"/>
          <w:lang w:val="fr-FR"/>
        </w:rPr>
        <w:t>fotovoltaice</w:t>
      </w:r>
      <w:proofErr w:type="spellEnd"/>
      <w:r w:rsidRPr="00655711">
        <w:rPr>
          <w:rFonts w:ascii="Trebuchet MS" w:hAnsi="Trebuchet MS"/>
          <w:lang w:val="fr-FR"/>
        </w:rPr>
        <w:t xml:space="preserve">, este </w:t>
      </w:r>
      <w:proofErr w:type="spellStart"/>
      <w:r w:rsidRPr="00655711">
        <w:rPr>
          <w:rFonts w:ascii="Trebuchet MS" w:hAnsi="Trebuchet MS"/>
          <w:lang w:val="fr-FR"/>
        </w:rPr>
        <w:t>alcătuita</w:t>
      </w:r>
      <w:proofErr w:type="spellEnd"/>
      <w:r w:rsidRPr="00655711">
        <w:rPr>
          <w:rFonts w:ascii="Trebuchet MS" w:hAnsi="Trebuchet MS"/>
          <w:lang w:val="fr-FR"/>
        </w:rPr>
        <w:t xml:space="preserve"> </w:t>
      </w:r>
      <w:proofErr w:type="spellStart"/>
      <w:r w:rsidRPr="00655711">
        <w:rPr>
          <w:rFonts w:ascii="Trebuchet MS" w:hAnsi="Trebuchet MS"/>
          <w:lang w:val="fr-FR"/>
        </w:rPr>
        <w:t>din</w:t>
      </w:r>
      <w:proofErr w:type="spellEnd"/>
      <w:r w:rsidRPr="00655711">
        <w:rPr>
          <w:rFonts w:ascii="Trebuchet MS" w:hAnsi="Trebuchet MS"/>
          <w:lang w:val="fr-FR"/>
        </w:rPr>
        <w:t xml:space="preserve"> profile </w:t>
      </w:r>
      <w:proofErr w:type="spellStart"/>
      <w:r w:rsidRPr="00655711">
        <w:rPr>
          <w:rFonts w:ascii="Trebuchet MS" w:hAnsi="Trebuchet MS"/>
          <w:lang w:val="fr-FR"/>
        </w:rPr>
        <w:t>metalice</w:t>
      </w:r>
      <w:proofErr w:type="spellEnd"/>
      <w:r w:rsidRPr="00655711">
        <w:rPr>
          <w:rFonts w:ascii="Trebuchet MS" w:hAnsi="Trebuchet MS"/>
          <w:lang w:val="fr-FR"/>
        </w:rPr>
        <w:t xml:space="preserve">. </w:t>
      </w:r>
    </w:p>
    <w:p w:rsidR="00273AC4" w:rsidRPr="00655711" w:rsidRDefault="00273AC4" w:rsidP="002B3306">
      <w:pPr>
        <w:spacing w:after="0" w:line="240" w:lineRule="auto"/>
        <w:ind w:firstLine="720"/>
        <w:jc w:val="both"/>
        <w:rPr>
          <w:rFonts w:ascii="Trebuchet MS" w:hAnsi="Trebuchet MS"/>
          <w:lang w:val="fr-FR"/>
        </w:rPr>
      </w:pPr>
      <w:proofErr w:type="spellStart"/>
      <w:r w:rsidRPr="00655711">
        <w:rPr>
          <w:rFonts w:ascii="Trebuchet MS" w:hAnsi="Trebuchet MS"/>
          <w:lang w:val="fr-FR"/>
        </w:rPr>
        <w:t>Structurile</w:t>
      </w:r>
      <w:proofErr w:type="spellEnd"/>
      <w:r w:rsidRPr="00655711">
        <w:rPr>
          <w:rFonts w:ascii="Trebuchet MS" w:hAnsi="Trebuchet MS"/>
          <w:lang w:val="fr-FR"/>
        </w:rPr>
        <w:t xml:space="preserve"> </w:t>
      </w:r>
      <w:proofErr w:type="spellStart"/>
      <w:r w:rsidRPr="00655711">
        <w:rPr>
          <w:rFonts w:ascii="Trebuchet MS" w:hAnsi="Trebuchet MS"/>
          <w:lang w:val="fr-FR"/>
        </w:rPr>
        <w:t>metalice</w:t>
      </w:r>
      <w:proofErr w:type="spellEnd"/>
      <w:r w:rsidRPr="00655711">
        <w:rPr>
          <w:rFonts w:ascii="Trebuchet MS" w:hAnsi="Trebuchet MS"/>
          <w:lang w:val="fr-FR"/>
        </w:rPr>
        <w:t xml:space="preserve"> se vor fixa la sol </w:t>
      </w:r>
      <w:proofErr w:type="spellStart"/>
      <w:r w:rsidRPr="00655711">
        <w:rPr>
          <w:rFonts w:ascii="Trebuchet MS" w:hAnsi="Trebuchet MS"/>
          <w:lang w:val="fr-FR"/>
        </w:rPr>
        <w:t>prin</w:t>
      </w:r>
      <w:proofErr w:type="spellEnd"/>
      <w:r w:rsidRPr="00655711">
        <w:rPr>
          <w:rFonts w:ascii="Trebuchet MS" w:hAnsi="Trebuchet MS"/>
          <w:lang w:val="fr-FR"/>
        </w:rPr>
        <w:t xml:space="preserve"> </w:t>
      </w:r>
      <w:proofErr w:type="spellStart"/>
      <w:r w:rsidRPr="00655711">
        <w:rPr>
          <w:rFonts w:ascii="Trebuchet MS" w:hAnsi="Trebuchet MS"/>
          <w:lang w:val="fr-FR"/>
        </w:rPr>
        <w:t>încastrarea</w:t>
      </w:r>
      <w:proofErr w:type="spellEnd"/>
      <w:r w:rsidRPr="00655711">
        <w:rPr>
          <w:rFonts w:ascii="Trebuchet MS" w:hAnsi="Trebuchet MS"/>
          <w:lang w:val="fr-FR"/>
        </w:rPr>
        <w:t xml:space="preserve"> </w:t>
      </w:r>
      <w:proofErr w:type="spellStart"/>
      <w:r w:rsidRPr="00655711">
        <w:rPr>
          <w:rFonts w:ascii="Trebuchet MS" w:hAnsi="Trebuchet MS"/>
          <w:lang w:val="fr-FR"/>
        </w:rPr>
        <w:t>stâlpilor</w:t>
      </w:r>
      <w:proofErr w:type="spellEnd"/>
      <w:r w:rsidRPr="00655711">
        <w:rPr>
          <w:rFonts w:ascii="Trebuchet MS" w:hAnsi="Trebuchet MS"/>
          <w:lang w:val="fr-FR"/>
        </w:rPr>
        <w:t xml:space="preserve"> </w:t>
      </w:r>
      <w:proofErr w:type="spellStart"/>
      <w:r w:rsidRPr="00655711">
        <w:rPr>
          <w:rFonts w:ascii="Trebuchet MS" w:hAnsi="Trebuchet MS"/>
          <w:lang w:val="fr-FR"/>
        </w:rPr>
        <w:t>acestora</w:t>
      </w:r>
      <w:proofErr w:type="spellEnd"/>
      <w:r w:rsidRPr="00655711">
        <w:rPr>
          <w:rFonts w:ascii="Trebuchet MS" w:hAnsi="Trebuchet MS"/>
          <w:lang w:val="fr-FR"/>
        </w:rPr>
        <w:t xml:space="preserve"> </w:t>
      </w:r>
      <w:proofErr w:type="spellStart"/>
      <w:r w:rsidRPr="00655711">
        <w:rPr>
          <w:rFonts w:ascii="Trebuchet MS" w:hAnsi="Trebuchet MS"/>
          <w:lang w:val="fr-FR"/>
        </w:rPr>
        <w:t>prin</w:t>
      </w:r>
      <w:proofErr w:type="spellEnd"/>
      <w:r w:rsidRPr="00655711">
        <w:rPr>
          <w:rFonts w:ascii="Trebuchet MS" w:hAnsi="Trebuchet MS"/>
          <w:lang w:val="fr-FR"/>
        </w:rPr>
        <w:t xml:space="preserve"> </w:t>
      </w:r>
      <w:proofErr w:type="spellStart"/>
      <w:r w:rsidRPr="00655711">
        <w:rPr>
          <w:rFonts w:ascii="Trebuchet MS" w:hAnsi="Trebuchet MS"/>
          <w:lang w:val="fr-FR"/>
        </w:rPr>
        <w:t>vibropresare</w:t>
      </w:r>
      <w:proofErr w:type="spellEnd"/>
      <w:r w:rsidRPr="00655711">
        <w:rPr>
          <w:rFonts w:ascii="Trebuchet MS" w:hAnsi="Trebuchet MS"/>
          <w:lang w:val="fr-FR"/>
        </w:rPr>
        <w:t xml:space="preserve"> </w:t>
      </w:r>
      <w:proofErr w:type="spellStart"/>
      <w:r w:rsidRPr="00655711">
        <w:rPr>
          <w:rFonts w:ascii="Trebuchet MS" w:hAnsi="Trebuchet MS"/>
          <w:lang w:val="fr-FR"/>
        </w:rPr>
        <w:t>sau</w:t>
      </w:r>
      <w:proofErr w:type="spellEnd"/>
      <w:r w:rsidRPr="00655711">
        <w:rPr>
          <w:rFonts w:ascii="Trebuchet MS" w:hAnsi="Trebuchet MS"/>
          <w:lang w:val="fr-FR"/>
        </w:rPr>
        <w:t xml:space="preserve"> </w:t>
      </w:r>
      <w:proofErr w:type="spellStart"/>
      <w:r w:rsidRPr="00655711">
        <w:rPr>
          <w:rFonts w:ascii="Trebuchet MS" w:hAnsi="Trebuchet MS"/>
          <w:lang w:val="fr-FR"/>
        </w:rPr>
        <w:t>batere</w:t>
      </w:r>
      <w:proofErr w:type="spellEnd"/>
      <w:r w:rsidRPr="00655711">
        <w:rPr>
          <w:rFonts w:ascii="Trebuchet MS" w:hAnsi="Trebuchet MS"/>
          <w:lang w:val="fr-FR"/>
        </w:rPr>
        <w:t xml:space="preserve"> </w:t>
      </w:r>
      <w:proofErr w:type="spellStart"/>
      <w:r w:rsidRPr="00655711">
        <w:rPr>
          <w:rFonts w:ascii="Trebuchet MS" w:hAnsi="Trebuchet MS"/>
          <w:lang w:val="fr-FR"/>
        </w:rPr>
        <w:t>în</w:t>
      </w:r>
      <w:proofErr w:type="spellEnd"/>
      <w:r w:rsidRPr="00655711">
        <w:rPr>
          <w:rFonts w:ascii="Trebuchet MS" w:hAnsi="Trebuchet MS"/>
          <w:lang w:val="fr-FR"/>
        </w:rPr>
        <w:t xml:space="preserve"> </w:t>
      </w:r>
      <w:proofErr w:type="spellStart"/>
      <w:r w:rsidRPr="00655711">
        <w:rPr>
          <w:rFonts w:ascii="Trebuchet MS" w:hAnsi="Trebuchet MS"/>
          <w:lang w:val="fr-FR"/>
        </w:rPr>
        <w:t>teren</w:t>
      </w:r>
      <w:proofErr w:type="spellEnd"/>
      <w:r w:rsidRPr="00655711">
        <w:rPr>
          <w:rFonts w:ascii="Trebuchet MS" w:hAnsi="Trebuchet MS"/>
          <w:lang w:val="fr-FR"/>
        </w:rPr>
        <w:t xml:space="preserve">, </w:t>
      </w:r>
      <w:proofErr w:type="spellStart"/>
      <w:r w:rsidRPr="00655711">
        <w:rPr>
          <w:rFonts w:ascii="Trebuchet MS" w:hAnsi="Trebuchet MS"/>
          <w:lang w:val="fr-FR"/>
        </w:rPr>
        <w:t>până</w:t>
      </w:r>
      <w:proofErr w:type="spellEnd"/>
      <w:r w:rsidRPr="00655711">
        <w:rPr>
          <w:rFonts w:ascii="Trebuchet MS" w:hAnsi="Trebuchet MS"/>
          <w:lang w:val="fr-FR"/>
        </w:rPr>
        <w:t xml:space="preserve"> la o </w:t>
      </w:r>
      <w:proofErr w:type="spellStart"/>
      <w:r w:rsidRPr="00655711">
        <w:rPr>
          <w:rFonts w:ascii="Trebuchet MS" w:hAnsi="Trebuchet MS"/>
          <w:lang w:val="fr-FR"/>
        </w:rPr>
        <w:t>adâncime</w:t>
      </w:r>
      <w:proofErr w:type="spellEnd"/>
      <w:r w:rsidRPr="00655711">
        <w:rPr>
          <w:rFonts w:ascii="Trebuchet MS" w:hAnsi="Trebuchet MS"/>
          <w:lang w:val="fr-FR"/>
        </w:rPr>
        <w:t xml:space="preserve"> propice de </w:t>
      </w:r>
      <w:proofErr w:type="spellStart"/>
      <w:r w:rsidRPr="00655711">
        <w:rPr>
          <w:rFonts w:ascii="Trebuchet MS" w:hAnsi="Trebuchet MS"/>
          <w:lang w:val="fr-FR"/>
        </w:rPr>
        <w:t>fundare</w:t>
      </w:r>
      <w:proofErr w:type="spellEnd"/>
      <w:r w:rsidRPr="00655711">
        <w:rPr>
          <w:rFonts w:ascii="Trebuchet MS" w:hAnsi="Trebuchet MS"/>
          <w:lang w:val="fr-FR"/>
        </w:rPr>
        <w:t xml:space="preserve">. </w:t>
      </w:r>
    </w:p>
    <w:p w:rsidR="00273AC4" w:rsidRPr="00655711" w:rsidRDefault="00273AC4" w:rsidP="00877342">
      <w:pPr>
        <w:spacing w:after="0" w:line="240" w:lineRule="auto"/>
        <w:ind w:firstLine="851"/>
        <w:rPr>
          <w:rFonts w:ascii="Trebuchet MS" w:hAnsi="Trebuchet MS"/>
          <w:lang w:val="fr-FR"/>
        </w:rPr>
      </w:pPr>
    </w:p>
    <w:p w:rsidR="00273AC4" w:rsidRPr="00655711" w:rsidRDefault="00273AC4" w:rsidP="00655711">
      <w:pPr>
        <w:pStyle w:val="ListParagraph"/>
        <w:widowControl w:val="0"/>
        <w:numPr>
          <w:ilvl w:val="0"/>
          <w:numId w:val="24"/>
        </w:numPr>
        <w:autoSpaceDE w:val="0"/>
        <w:autoSpaceDN w:val="0"/>
        <w:spacing w:after="0" w:line="240" w:lineRule="auto"/>
        <w:ind w:left="1134" w:hanging="414"/>
        <w:jc w:val="both"/>
        <w:rPr>
          <w:rFonts w:ascii="Trebuchet MS" w:hAnsi="Trebuchet MS"/>
          <w:b/>
          <w:bCs/>
          <w:i/>
          <w:iCs/>
          <w:lang w:val="fr-FR"/>
        </w:rPr>
      </w:pPr>
      <w:proofErr w:type="spellStart"/>
      <w:r w:rsidRPr="00655711">
        <w:rPr>
          <w:rFonts w:ascii="Trebuchet MS" w:hAnsi="Trebuchet MS"/>
          <w:b/>
          <w:bCs/>
          <w:i/>
          <w:iCs/>
          <w:lang w:val="fr-FR"/>
        </w:rPr>
        <w:t>Împrejmuire</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și</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porți</w:t>
      </w:r>
      <w:proofErr w:type="spellEnd"/>
      <w:r w:rsidRPr="00655711">
        <w:rPr>
          <w:rFonts w:ascii="Trebuchet MS" w:hAnsi="Trebuchet MS"/>
          <w:b/>
          <w:bCs/>
          <w:i/>
          <w:iCs/>
          <w:lang w:val="fr-FR"/>
        </w:rPr>
        <w:t xml:space="preserve"> de </w:t>
      </w:r>
      <w:proofErr w:type="spellStart"/>
      <w:r w:rsidRPr="00655711">
        <w:rPr>
          <w:rFonts w:ascii="Trebuchet MS" w:hAnsi="Trebuchet MS"/>
          <w:b/>
          <w:bCs/>
          <w:i/>
          <w:iCs/>
          <w:lang w:val="fr-FR"/>
        </w:rPr>
        <w:t>acces</w:t>
      </w:r>
      <w:proofErr w:type="spellEnd"/>
    </w:p>
    <w:p w:rsidR="00273AC4" w:rsidRPr="00655711" w:rsidRDefault="00273AC4" w:rsidP="00655711">
      <w:pPr>
        <w:spacing w:after="0" w:line="240" w:lineRule="auto"/>
        <w:ind w:firstLine="720"/>
        <w:jc w:val="both"/>
        <w:rPr>
          <w:rFonts w:ascii="Trebuchet MS" w:hAnsi="Trebuchet MS"/>
          <w:lang w:val="fr-FR"/>
        </w:rPr>
      </w:pPr>
      <w:proofErr w:type="gramStart"/>
      <w:r w:rsidRPr="00655711">
        <w:rPr>
          <w:rFonts w:ascii="Trebuchet MS" w:hAnsi="Trebuchet MS"/>
          <w:lang w:val="fr-FR"/>
        </w:rPr>
        <w:t xml:space="preserve">Zona  </w:t>
      </w:r>
      <w:proofErr w:type="spellStart"/>
      <w:r w:rsidRPr="00655711">
        <w:rPr>
          <w:rFonts w:ascii="Trebuchet MS" w:hAnsi="Trebuchet MS"/>
          <w:lang w:val="fr-FR"/>
        </w:rPr>
        <w:t>destinată</w:t>
      </w:r>
      <w:proofErr w:type="spellEnd"/>
      <w:proofErr w:type="gramEnd"/>
      <w:r w:rsidRPr="00655711">
        <w:rPr>
          <w:rFonts w:ascii="Trebuchet MS" w:hAnsi="Trebuchet MS"/>
          <w:lang w:val="fr-FR"/>
        </w:rPr>
        <w:t xml:space="preserve"> </w:t>
      </w:r>
      <w:proofErr w:type="spellStart"/>
      <w:r w:rsidRPr="00655711">
        <w:rPr>
          <w:rFonts w:ascii="Trebuchet MS" w:hAnsi="Trebuchet MS"/>
          <w:lang w:val="fr-FR"/>
        </w:rPr>
        <w:t>panourilor</w:t>
      </w:r>
      <w:proofErr w:type="spellEnd"/>
      <w:r w:rsidRPr="00655711">
        <w:rPr>
          <w:rFonts w:ascii="Trebuchet MS" w:hAnsi="Trebuchet MS"/>
          <w:lang w:val="fr-FR"/>
        </w:rPr>
        <w:t xml:space="preserve">, va fi </w:t>
      </w:r>
      <w:proofErr w:type="spellStart"/>
      <w:r w:rsidRPr="00655711">
        <w:rPr>
          <w:rFonts w:ascii="Trebuchet MS" w:hAnsi="Trebuchet MS"/>
          <w:lang w:val="fr-FR"/>
        </w:rPr>
        <w:t>împrejmuită</w:t>
      </w:r>
      <w:proofErr w:type="spellEnd"/>
      <w:r w:rsidRPr="00655711">
        <w:rPr>
          <w:rFonts w:ascii="Trebuchet MS" w:hAnsi="Trebuchet MS"/>
          <w:lang w:val="fr-FR"/>
        </w:rPr>
        <w:t xml:space="preserve"> </w:t>
      </w:r>
      <w:proofErr w:type="spellStart"/>
      <w:r w:rsidRPr="00655711">
        <w:rPr>
          <w:rFonts w:ascii="Trebuchet MS" w:hAnsi="Trebuchet MS"/>
          <w:lang w:val="fr-FR"/>
        </w:rPr>
        <w:t>cu</w:t>
      </w:r>
      <w:proofErr w:type="spellEnd"/>
      <w:r w:rsidRPr="00655711">
        <w:rPr>
          <w:rFonts w:ascii="Trebuchet MS" w:hAnsi="Trebuchet MS"/>
          <w:lang w:val="fr-FR"/>
        </w:rPr>
        <w:t xml:space="preserve"> un </w:t>
      </w:r>
      <w:proofErr w:type="spellStart"/>
      <w:r w:rsidRPr="00655711">
        <w:rPr>
          <w:rFonts w:ascii="Trebuchet MS" w:hAnsi="Trebuchet MS"/>
          <w:lang w:val="fr-FR"/>
        </w:rPr>
        <w:t>gard</w:t>
      </w:r>
      <w:proofErr w:type="spellEnd"/>
      <w:r w:rsidRPr="00655711">
        <w:rPr>
          <w:rFonts w:ascii="Trebuchet MS" w:hAnsi="Trebuchet MS"/>
          <w:lang w:val="fr-FR"/>
        </w:rPr>
        <w:t xml:space="preserve"> </w:t>
      </w:r>
      <w:proofErr w:type="spellStart"/>
      <w:r w:rsidRPr="00655711">
        <w:rPr>
          <w:rFonts w:ascii="Trebuchet MS" w:hAnsi="Trebuchet MS"/>
          <w:lang w:val="fr-FR"/>
        </w:rPr>
        <w:t>din</w:t>
      </w:r>
      <w:proofErr w:type="spellEnd"/>
      <w:r w:rsidRPr="00655711">
        <w:rPr>
          <w:rFonts w:ascii="Trebuchet MS" w:hAnsi="Trebuchet MS"/>
          <w:lang w:val="fr-FR"/>
        </w:rPr>
        <w:t xml:space="preserve"> </w:t>
      </w:r>
      <w:proofErr w:type="spellStart"/>
      <w:r w:rsidRPr="00655711">
        <w:rPr>
          <w:rFonts w:ascii="Trebuchet MS" w:hAnsi="Trebuchet MS"/>
          <w:lang w:val="fr-FR"/>
        </w:rPr>
        <w:t>panouri</w:t>
      </w:r>
      <w:proofErr w:type="spellEnd"/>
      <w:r w:rsidRPr="00655711">
        <w:rPr>
          <w:rFonts w:ascii="Trebuchet MS" w:hAnsi="Trebuchet MS"/>
          <w:lang w:val="fr-FR"/>
        </w:rPr>
        <w:t xml:space="preserve"> zincate de </w:t>
      </w:r>
      <w:proofErr w:type="spellStart"/>
      <w:r w:rsidRPr="00655711">
        <w:rPr>
          <w:rFonts w:ascii="Trebuchet MS" w:hAnsi="Trebuchet MS"/>
          <w:lang w:val="fr-FR"/>
        </w:rPr>
        <w:t>tip</w:t>
      </w:r>
      <w:proofErr w:type="spellEnd"/>
      <w:r w:rsidRPr="00655711">
        <w:rPr>
          <w:rFonts w:ascii="Trebuchet MS" w:hAnsi="Trebuchet MS"/>
          <w:lang w:val="fr-FR"/>
        </w:rPr>
        <w:t xml:space="preserve"> </w:t>
      </w:r>
      <w:proofErr w:type="spellStart"/>
      <w:r w:rsidRPr="00655711">
        <w:rPr>
          <w:rFonts w:ascii="Trebuchet MS" w:hAnsi="Trebuchet MS"/>
          <w:lang w:val="fr-FR"/>
        </w:rPr>
        <w:t>plasă</w:t>
      </w:r>
      <w:proofErr w:type="spellEnd"/>
      <w:r w:rsidRPr="00655711">
        <w:rPr>
          <w:rFonts w:ascii="Trebuchet MS" w:hAnsi="Trebuchet MS"/>
          <w:lang w:val="fr-FR"/>
        </w:rPr>
        <w:t xml:space="preserve"> </w:t>
      </w:r>
      <w:proofErr w:type="spellStart"/>
      <w:r w:rsidRPr="00655711">
        <w:rPr>
          <w:rFonts w:ascii="Trebuchet MS" w:hAnsi="Trebuchet MS"/>
          <w:lang w:val="fr-FR"/>
        </w:rPr>
        <w:t>bordurată</w:t>
      </w:r>
      <w:proofErr w:type="spellEnd"/>
      <w:r w:rsidRPr="00655711">
        <w:rPr>
          <w:rFonts w:ascii="Trebuchet MS" w:hAnsi="Trebuchet MS"/>
          <w:lang w:val="fr-FR"/>
        </w:rPr>
        <w:t xml:space="preserve"> </w:t>
      </w:r>
      <w:proofErr w:type="spellStart"/>
      <w:r w:rsidRPr="00655711">
        <w:rPr>
          <w:rFonts w:ascii="Trebuchet MS" w:hAnsi="Trebuchet MS"/>
          <w:lang w:val="fr-FR"/>
        </w:rPr>
        <w:t>sau</w:t>
      </w:r>
      <w:proofErr w:type="spellEnd"/>
      <w:r w:rsidRPr="00655711">
        <w:rPr>
          <w:rFonts w:ascii="Trebuchet MS" w:hAnsi="Trebuchet MS"/>
          <w:lang w:val="fr-FR"/>
        </w:rPr>
        <w:t xml:space="preserve"> </w:t>
      </w:r>
      <w:proofErr w:type="spellStart"/>
      <w:r w:rsidRPr="00655711">
        <w:rPr>
          <w:rFonts w:ascii="Trebuchet MS" w:hAnsi="Trebuchet MS"/>
          <w:lang w:val="fr-FR"/>
        </w:rPr>
        <w:t>plasă</w:t>
      </w:r>
      <w:proofErr w:type="spellEnd"/>
      <w:r w:rsidRPr="00655711">
        <w:rPr>
          <w:rFonts w:ascii="Trebuchet MS" w:hAnsi="Trebuchet MS"/>
          <w:lang w:val="fr-FR"/>
        </w:rPr>
        <w:t xml:space="preserve"> </w:t>
      </w:r>
      <w:proofErr w:type="spellStart"/>
      <w:r w:rsidRPr="00655711">
        <w:rPr>
          <w:rFonts w:ascii="Trebuchet MS" w:hAnsi="Trebuchet MS"/>
          <w:lang w:val="fr-FR"/>
        </w:rPr>
        <w:t>zincată</w:t>
      </w:r>
      <w:proofErr w:type="spellEnd"/>
      <w:r w:rsidRPr="00655711">
        <w:rPr>
          <w:rFonts w:ascii="Trebuchet MS" w:hAnsi="Trebuchet MS"/>
          <w:lang w:val="fr-FR"/>
        </w:rPr>
        <w:t xml:space="preserve">, </w:t>
      </w:r>
      <w:proofErr w:type="spellStart"/>
      <w:r w:rsidRPr="00655711">
        <w:rPr>
          <w:rFonts w:ascii="Trebuchet MS" w:hAnsi="Trebuchet MS"/>
          <w:lang w:val="fr-FR"/>
        </w:rPr>
        <w:t>fixate</w:t>
      </w:r>
      <w:proofErr w:type="spellEnd"/>
      <w:r w:rsidRPr="00655711">
        <w:rPr>
          <w:rFonts w:ascii="Trebuchet MS" w:hAnsi="Trebuchet MS"/>
          <w:lang w:val="fr-FR"/>
        </w:rPr>
        <w:t xml:space="preserve"> </w:t>
      </w:r>
      <w:proofErr w:type="spellStart"/>
      <w:r w:rsidRPr="00655711">
        <w:rPr>
          <w:rFonts w:ascii="Trebuchet MS" w:hAnsi="Trebuchet MS"/>
          <w:lang w:val="fr-FR"/>
        </w:rPr>
        <w:t>pe</w:t>
      </w:r>
      <w:proofErr w:type="spellEnd"/>
      <w:r w:rsidRPr="00655711">
        <w:rPr>
          <w:rFonts w:ascii="Trebuchet MS" w:hAnsi="Trebuchet MS"/>
          <w:lang w:val="fr-FR"/>
        </w:rPr>
        <w:t xml:space="preserve"> </w:t>
      </w:r>
      <w:proofErr w:type="spellStart"/>
      <w:r w:rsidRPr="00655711">
        <w:rPr>
          <w:rFonts w:ascii="Trebuchet MS" w:hAnsi="Trebuchet MS"/>
          <w:lang w:val="fr-FR"/>
        </w:rPr>
        <w:t>stâlpi</w:t>
      </w:r>
      <w:proofErr w:type="spellEnd"/>
      <w:r w:rsidRPr="00655711">
        <w:rPr>
          <w:rFonts w:ascii="Trebuchet MS" w:hAnsi="Trebuchet MS"/>
          <w:lang w:val="fr-FR"/>
        </w:rPr>
        <w:t xml:space="preserve"> </w:t>
      </w:r>
      <w:proofErr w:type="spellStart"/>
      <w:r w:rsidRPr="00655711">
        <w:rPr>
          <w:rFonts w:ascii="Trebuchet MS" w:hAnsi="Trebuchet MS"/>
          <w:lang w:val="fr-FR"/>
        </w:rPr>
        <w:t>din</w:t>
      </w:r>
      <w:proofErr w:type="spellEnd"/>
      <w:r w:rsidRPr="00655711">
        <w:rPr>
          <w:rFonts w:ascii="Trebuchet MS" w:hAnsi="Trebuchet MS"/>
          <w:lang w:val="fr-FR"/>
        </w:rPr>
        <w:t xml:space="preserve"> </w:t>
      </w:r>
      <w:proofErr w:type="spellStart"/>
      <w:r w:rsidRPr="00655711">
        <w:rPr>
          <w:rFonts w:ascii="Trebuchet MS" w:hAnsi="Trebuchet MS"/>
          <w:lang w:val="fr-FR"/>
        </w:rPr>
        <w:t>teavă</w:t>
      </w:r>
      <w:proofErr w:type="spellEnd"/>
      <w:r w:rsidRPr="00655711">
        <w:rPr>
          <w:rFonts w:ascii="Trebuchet MS" w:hAnsi="Trebuchet MS"/>
          <w:lang w:val="fr-FR"/>
        </w:rPr>
        <w:t xml:space="preserve"> </w:t>
      </w:r>
      <w:proofErr w:type="spellStart"/>
      <w:r w:rsidRPr="00655711">
        <w:rPr>
          <w:rFonts w:ascii="Trebuchet MS" w:hAnsi="Trebuchet MS"/>
          <w:lang w:val="fr-FR"/>
        </w:rPr>
        <w:t>metalică</w:t>
      </w:r>
      <w:proofErr w:type="spellEnd"/>
      <w:r w:rsidRPr="00655711">
        <w:rPr>
          <w:rFonts w:ascii="Trebuchet MS" w:hAnsi="Trebuchet MS"/>
          <w:lang w:val="fr-FR"/>
        </w:rPr>
        <w:t xml:space="preserve">. </w:t>
      </w:r>
      <w:proofErr w:type="spellStart"/>
      <w:r w:rsidRPr="00655711">
        <w:rPr>
          <w:rFonts w:ascii="Trebuchet MS" w:hAnsi="Trebuchet MS"/>
          <w:lang w:val="fr-FR"/>
        </w:rPr>
        <w:t>Stâlpii</w:t>
      </w:r>
      <w:proofErr w:type="spellEnd"/>
      <w:r w:rsidRPr="00655711">
        <w:rPr>
          <w:rFonts w:ascii="Trebuchet MS" w:hAnsi="Trebuchet MS"/>
          <w:lang w:val="fr-FR"/>
        </w:rPr>
        <w:t xml:space="preserve"> vor fi </w:t>
      </w:r>
      <w:proofErr w:type="spellStart"/>
      <w:r w:rsidRPr="00655711">
        <w:rPr>
          <w:rFonts w:ascii="Trebuchet MS" w:hAnsi="Trebuchet MS"/>
          <w:lang w:val="fr-FR"/>
        </w:rPr>
        <w:t>dispuși</w:t>
      </w:r>
      <w:proofErr w:type="spellEnd"/>
      <w:r w:rsidRPr="00655711">
        <w:rPr>
          <w:rFonts w:ascii="Trebuchet MS" w:hAnsi="Trebuchet MS"/>
          <w:lang w:val="fr-FR"/>
        </w:rPr>
        <w:t xml:space="preserve"> la </w:t>
      </w:r>
      <w:proofErr w:type="spellStart"/>
      <w:r w:rsidRPr="00655711">
        <w:rPr>
          <w:rFonts w:ascii="Trebuchet MS" w:hAnsi="Trebuchet MS"/>
          <w:lang w:val="fr-FR"/>
        </w:rPr>
        <w:t>intervale</w:t>
      </w:r>
      <w:proofErr w:type="spellEnd"/>
      <w:r w:rsidRPr="00655711">
        <w:rPr>
          <w:rFonts w:ascii="Trebuchet MS" w:hAnsi="Trebuchet MS"/>
          <w:lang w:val="fr-FR"/>
        </w:rPr>
        <w:t xml:space="preserve"> </w:t>
      </w:r>
      <w:proofErr w:type="spellStart"/>
      <w:r w:rsidRPr="00655711">
        <w:rPr>
          <w:rFonts w:ascii="Trebuchet MS" w:hAnsi="Trebuchet MS"/>
          <w:lang w:val="fr-FR"/>
        </w:rPr>
        <w:t>regulate</w:t>
      </w:r>
      <w:proofErr w:type="spellEnd"/>
      <w:r w:rsidRPr="00655711">
        <w:rPr>
          <w:rFonts w:ascii="Trebuchet MS" w:hAnsi="Trebuchet MS"/>
          <w:lang w:val="fr-FR"/>
        </w:rPr>
        <w:t xml:space="preserve"> de 2 m, </w:t>
      </w:r>
      <w:proofErr w:type="spellStart"/>
      <w:r w:rsidRPr="00655711">
        <w:rPr>
          <w:rFonts w:ascii="Trebuchet MS" w:hAnsi="Trebuchet MS"/>
          <w:lang w:val="fr-FR"/>
        </w:rPr>
        <w:t>încastrați</w:t>
      </w:r>
      <w:proofErr w:type="spellEnd"/>
      <w:r w:rsidRPr="00655711">
        <w:rPr>
          <w:rFonts w:ascii="Trebuchet MS" w:hAnsi="Trebuchet MS"/>
          <w:lang w:val="fr-FR"/>
        </w:rPr>
        <w:t xml:space="preserve"> direct </w:t>
      </w:r>
      <w:proofErr w:type="spellStart"/>
      <w:r w:rsidRPr="00655711">
        <w:rPr>
          <w:rFonts w:ascii="Trebuchet MS" w:hAnsi="Trebuchet MS"/>
          <w:lang w:val="fr-FR"/>
        </w:rPr>
        <w:t>în</w:t>
      </w:r>
      <w:proofErr w:type="spellEnd"/>
      <w:r w:rsidRPr="00655711">
        <w:rPr>
          <w:rFonts w:ascii="Trebuchet MS" w:hAnsi="Trebuchet MS"/>
          <w:lang w:val="fr-FR"/>
        </w:rPr>
        <w:t xml:space="preserve"> </w:t>
      </w:r>
      <w:proofErr w:type="spellStart"/>
      <w:r w:rsidRPr="00655711">
        <w:rPr>
          <w:rFonts w:ascii="Trebuchet MS" w:hAnsi="Trebuchet MS"/>
          <w:lang w:val="fr-FR"/>
        </w:rPr>
        <w:t>pământ</w:t>
      </w:r>
      <w:proofErr w:type="spellEnd"/>
      <w:r w:rsidRPr="00655711">
        <w:rPr>
          <w:rFonts w:ascii="Trebuchet MS" w:hAnsi="Trebuchet MS"/>
          <w:lang w:val="fr-FR"/>
        </w:rPr>
        <w:t xml:space="preserve"> </w:t>
      </w:r>
      <w:proofErr w:type="spellStart"/>
      <w:r w:rsidRPr="00655711">
        <w:rPr>
          <w:rFonts w:ascii="Trebuchet MS" w:hAnsi="Trebuchet MS"/>
          <w:lang w:val="fr-FR"/>
        </w:rPr>
        <w:t>prin</w:t>
      </w:r>
      <w:proofErr w:type="spellEnd"/>
      <w:r w:rsidRPr="00655711">
        <w:rPr>
          <w:rFonts w:ascii="Trebuchet MS" w:hAnsi="Trebuchet MS"/>
          <w:lang w:val="fr-FR"/>
        </w:rPr>
        <w:t xml:space="preserve"> </w:t>
      </w:r>
      <w:proofErr w:type="spellStart"/>
      <w:r w:rsidRPr="00655711">
        <w:rPr>
          <w:rFonts w:ascii="Trebuchet MS" w:hAnsi="Trebuchet MS"/>
          <w:lang w:val="fr-FR"/>
        </w:rPr>
        <w:t>batere</w:t>
      </w:r>
      <w:proofErr w:type="spellEnd"/>
      <w:r w:rsidRPr="00655711">
        <w:rPr>
          <w:rFonts w:ascii="Trebuchet MS" w:hAnsi="Trebuchet MS"/>
          <w:lang w:val="fr-FR"/>
        </w:rPr>
        <w:t xml:space="preserve"> </w:t>
      </w:r>
      <w:proofErr w:type="spellStart"/>
      <w:r w:rsidRPr="00655711">
        <w:rPr>
          <w:rFonts w:ascii="Trebuchet MS" w:hAnsi="Trebuchet MS"/>
          <w:lang w:val="fr-FR"/>
        </w:rPr>
        <w:t>sau</w:t>
      </w:r>
      <w:proofErr w:type="spellEnd"/>
      <w:r w:rsidRPr="00655711">
        <w:rPr>
          <w:rFonts w:ascii="Trebuchet MS" w:hAnsi="Trebuchet MS"/>
          <w:lang w:val="fr-FR"/>
        </w:rPr>
        <w:t xml:space="preserve"> </w:t>
      </w:r>
      <w:proofErr w:type="spellStart"/>
      <w:r w:rsidRPr="00655711">
        <w:rPr>
          <w:rFonts w:ascii="Trebuchet MS" w:hAnsi="Trebuchet MS"/>
          <w:lang w:val="fr-FR"/>
        </w:rPr>
        <w:t>cu</w:t>
      </w:r>
      <w:proofErr w:type="spellEnd"/>
      <w:r w:rsidRPr="00655711">
        <w:rPr>
          <w:rFonts w:ascii="Trebuchet MS" w:hAnsi="Trebuchet MS"/>
          <w:lang w:val="fr-FR"/>
        </w:rPr>
        <w:t xml:space="preserve"> </w:t>
      </w:r>
      <w:proofErr w:type="spellStart"/>
      <w:r w:rsidRPr="00655711">
        <w:rPr>
          <w:rFonts w:ascii="Trebuchet MS" w:hAnsi="Trebuchet MS"/>
          <w:lang w:val="fr-FR"/>
        </w:rPr>
        <w:t>fundații</w:t>
      </w:r>
      <w:proofErr w:type="spellEnd"/>
      <w:r w:rsidRPr="00655711">
        <w:rPr>
          <w:rFonts w:ascii="Trebuchet MS" w:hAnsi="Trebuchet MS"/>
          <w:lang w:val="fr-FR"/>
        </w:rPr>
        <w:t xml:space="preserve"> </w:t>
      </w:r>
      <w:proofErr w:type="spellStart"/>
      <w:r w:rsidRPr="00655711">
        <w:rPr>
          <w:rFonts w:ascii="Trebuchet MS" w:hAnsi="Trebuchet MS"/>
          <w:lang w:val="fr-FR"/>
        </w:rPr>
        <w:t>izolate</w:t>
      </w:r>
      <w:proofErr w:type="spellEnd"/>
      <w:r w:rsidRPr="00655711">
        <w:rPr>
          <w:rFonts w:ascii="Trebuchet MS" w:hAnsi="Trebuchet MS"/>
          <w:lang w:val="fr-FR"/>
        </w:rPr>
        <w:t xml:space="preserve"> </w:t>
      </w:r>
      <w:proofErr w:type="spellStart"/>
      <w:r w:rsidRPr="00655711">
        <w:rPr>
          <w:rFonts w:ascii="Trebuchet MS" w:hAnsi="Trebuchet MS"/>
          <w:lang w:val="fr-FR"/>
        </w:rPr>
        <w:t>din</w:t>
      </w:r>
      <w:proofErr w:type="spellEnd"/>
      <w:r w:rsidRPr="00655711">
        <w:rPr>
          <w:rFonts w:ascii="Trebuchet MS" w:hAnsi="Trebuchet MS"/>
          <w:lang w:val="fr-FR"/>
        </w:rPr>
        <w:t xml:space="preserve"> </w:t>
      </w:r>
      <w:proofErr w:type="spellStart"/>
      <w:r w:rsidRPr="00655711">
        <w:rPr>
          <w:rFonts w:ascii="Trebuchet MS" w:hAnsi="Trebuchet MS"/>
          <w:lang w:val="fr-FR"/>
        </w:rPr>
        <w:t>beton</w:t>
      </w:r>
      <w:proofErr w:type="spellEnd"/>
      <w:r w:rsidRPr="00655711">
        <w:rPr>
          <w:rFonts w:ascii="Trebuchet MS" w:hAnsi="Trebuchet MS"/>
          <w:lang w:val="fr-FR"/>
        </w:rPr>
        <w:t xml:space="preserve"> </w:t>
      </w:r>
      <w:proofErr w:type="spellStart"/>
      <w:r w:rsidRPr="00655711">
        <w:rPr>
          <w:rFonts w:ascii="Trebuchet MS" w:hAnsi="Trebuchet MS"/>
          <w:lang w:val="fr-FR"/>
        </w:rPr>
        <w:t>cu</w:t>
      </w:r>
      <w:proofErr w:type="spellEnd"/>
      <w:r w:rsidRPr="00655711">
        <w:rPr>
          <w:rFonts w:ascii="Trebuchet MS" w:hAnsi="Trebuchet MS"/>
          <w:lang w:val="fr-FR"/>
        </w:rPr>
        <w:t xml:space="preserve"> </w:t>
      </w:r>
      <w:proofErr w:type="spellStart"/>
      <w:r w:rsidRPr="00655711">
        <w:rPr>
          <w:rFonts w:ascii="Trebuchet MS" w:hAnsi="Trebuchet MS"/>
          <w:lang w:val="fr-FR"/>
        </w:rPr>
        <w:t>secțiunea</w:t>
      </w:r>
      <w:proofErr w:type="spellEnd"/>
      <w:r w:rsidRPr="00655711">
        <w:rPr>
          <w:rFonts w:ascii="Trebuchet MS" w:hAnsi="Trebuchet MS"/>
          <w:lang w:val="fr-FR"/>
        </w:rPr>
        <w:t xml:space="preserve"> </w:t>
      </w:r>
      <w:proofErr w:type="spellStart"/>
      <w:r w:rsidRPr="00655711">
        <w:rPr>
          <w:rFonts w:ascii="Trebuchet MS" w:hAnsi="Trebuchet MS"/>
          <w:lang w:val="fr-FR"/>
        </w:rPr>
        <w:t>orizontală</w:t>
      </w:r>
      <w:proofErr w:type="spellEnd"/>
      <w:r w:rsidRPr="00655711">
        <w:rPr>
          <w:rFonts w:ascii="Trebuchet MS" w:hAnsi="Trebuchet MS"/>
          <w:lang w:val="fr-FR"/>
        </w:rPr>
        <w:t xml:space="preserve"> de 50x50</w:t>
      </w:r>
      <w:r w:rsidR="00877342" w:rsidRPr="00655711">
        <w:rPr>
          <w:rFonts w:ascii="Trebuchet MS" w:hAnsi="Trebuchet MS"/>
          <w:lang w:val="fr-FR"/>
        </w:rPr>
        <w:t xml:space="preserve"> </w:t>
      </w:r>
      <w:r w:rsidRPr="00655711">
        <w:rPr>
          <w:rFonts w:ascii="Trebuchet MS" w:hAnsi="Trebuchet MS"/>
          <w:lang w:val="fr-FR"/>
        </w:rPr>
        <w:t xml:space="preserve">cm. </w:t>
      </w:r>
      <w:proofErr w:type="spellStart"/>
      <w:r w:rsidRPr="00655711">
        <w:rPr>
          <w:rFonts w:ascii="Trebuchet MS" w:hAnsi="Trebuchet MS"/>
          <w:lang w:val="fr-FR"/>
        </w:rPr>
        <w:t>Fundațiile</w:t>
      </w:r>
      <w:proofErr w:type="spellEnd"/>
      <w:r w:rsidRPr="00655711">
        <w:rPr>
          <w:rFonts w:ascii="Trebuchet MS" w:hAnsi="Trebuchet MS"/>
          <w:lang w:val="fr-FR"/>
        </w:rPr>
        <w:t xml:space="preserve"> se vor </w:t>
      </w:r>
      <w:proofErr w:type="spellStart"/>
      <w:r w:rsidRPr="00655711">
        <w:rPr>
          <w:rFonts w:ascii="Trebuchet MS" w:hAnsi="Trebuchet MS"/>
          <w:lang w:val="fr-FR"/>
        </w:rPr>
        <w:t>executa</w:t>
      </w:r>
      <w:proofErr w:type="spellEnd"/>
      <w:r w:rsidRPr="00655711">
        <w:rPr>
          <w:rFonts w:ascii="Trebuchet MS" w:hAnsi="Trebuchet MS"/>
          <w:lang w:val="fr-FR"/>
        </w:rPr>
        <w:t xml:space="preserve"> de la </w:t>
      </w:r>
      <w:proofErr w:type="spellStart"/>
      <w:r w:rsidRPr="00655711">
        <w:rPr>
          <w:rFonts w:ascii="Trebuchet MS" w:hAnsi="Trebuchet MS"/>
          <w:lang w:val="fr-FR"/>
        </w:rPr>
        <w:t>suprafața</w:t>
      </w:r>
      <w:proofErr w:type="spellEnd"/>
      <w:r w:rsidRPr="00655711">
        <w:rPr>
          <w:rFonts w:ascii="Trebuchet MS" w:hAnsi="Trebuchet MS"/>
          <w:lang w:val="fr-FR"/>
        </w:rPr>
        <w:t xml:space="preserve"> </w:t>
      </w:r>
      <w:proofErr w:type="spellStart"/>
      <w:r w:rsidRPr="00655711">
        <w:rPr>
          <w:rFonts w:ascii="Trebuchet MS" w:hAnsi="Trebuchet MS"/>
          <w:lang w:val="fr-FR"/>
        </w:rPr>
        <w:t>terenului</w:t>
      </w:r>
      <w:proofErr w:type="spellEnd"/>
      <w:r w:rsidRPr="00655711">
        <w:rPr>
          <w:rFonts w:ascii="Trebuchet MS" w:hAnsi="Trebuchet MS"/>
          <w:lang w:val="fr-FR"/>
        </w:rPr>
        <w:t xml:space="preserve"> </w:t>
      </w:r>
      <w:proofErr w:type="spellStart"/>
      <w:r w:rsidRPr="00655711">
        <w:rPr>
          <w:rFonts w:ascii="Trebuchet MS" w:hAnsi="Trebuchet MS"/>
          <w:lang w:val="fr-FR"/>
        </w:rPr>
        <w:t>amenajat</w:t>
      </w:r>
      <w:proofErr w:type="spellEnd"/>
      <w:r w:rsidRPr="00655711">
        <w:rPr>
          <w:rFonts w:ascii="Trebuchet MS" w:hAnsi="Trebuchet MS"/>
          <w:lang w:val="fr-FR"/>
        </w:rPr>
        <w:t xml:space="preserve"> </w:t>
      </w:r>
      <w:proofErr w:type="spellStart"/>
      <w:r w:rsidRPr="00655711">
        <w:rPr>
          <w:rFonts w:ascii="Trebuchet MS" w:hAnsi="Trebuchet MS"/>
          <w:lang w:val="fr-FR"/>
        </w:rPr>
        <w:t>până</w:t>
      </w:r>
      <w:proofErr w:type="spellEnd"/>
      <w:r w:rsidRPr="00655711">
        <w:rPr>
          <w:rFonts w:ascii="Trebuchet MS" w:hAnsi="Trebuchet MS"/>
          <w:lang w:val="fr-FR"/>
        </w:rPr>
        <w:t xml:space="preserve"> la o </w:t>
      </w:r>
      <w:proofErr w:type="spellStart"/>
      <w:r w:rsidRPr="00655711">
        <w:rPr>
          <w:rFonts w:ascii="Trebuchet MS" w:hAnsi="Trebuchet MS"/>
          <w:lang w:val="fr-FR"/>
        </w:rPr>
        <w:t>adâncime</w:t>
      </w:r>
      <w:proofErr w:type="spellEnd"/>
      <w:r w:rsidRPr="00655711">
        <w:rPr>
          <w:rFonts w:ascii="Trebuchet MS" w:hAnsi="Trebuchet MS"/>
          <w:lang w:val="fr-FR"/>
        </w:rPr>
        <w:t xml:space="preserve"> de </w:t>
      </w:r>
      <w:proofErr w:type="spellStart"/>
      <w:r w:rsidRPr="00655711">
        <w:rPr>
          <w:rFonts w:ascii="Trebuchet MS" w:hAnsi="Trebuchet MS"/>
          <w:lang w:val="fr-FR"/>
        </w:rPr>
        <w:t>aproximativ</w:t>
      </w:r>
      <w:proofErr w:type="spellEnd"/>
      <w:r w:rsidRPr="00655711">
        <w:rPr>
          <w:rFonts w:ascii="Trebuchet MS" w:hAnsi="Trebuchet MS"/>
          <w:lang w:val="fr-FR"/>
        </w:rPr>
        <w:t xml:space="preserve"> 1.1 m (</w:t>
      </w:r>
      <w:proofErr w:type="spellStart"/>
      <w:r w:rsidRPr="00655711">
        <w:rPr>
          <w:rFonts w:ascii="Trebuchet MS" w:hAnsi="Trebuchet MS"/>
          <w:lang w:val="fr-FR"/>
        </w:rPr>
        <w:t>sub</w:t>
      </w:r>
      <w:proofErr w:type="spellEnd"/>
      <w:r w:rsidRPr="00655711">
        <w:rPr>
          <w:rFonts w:ascii="Trebuchet MS" w:hAnsi="Trebuchet MS"/>
          <w:lang w:val="fr-FR"/>
        </w:rPr>
        <w:t xml:space="preserve"> </w:t>
      </w:r>
      <w:proofErr w:type="spellStart"/>
      <w:r w:rsidRPr="00655711">
        <w:rPr>
          <w:rFonts w:ascii="Trebuchet MS" w:hAnsi="Trebuchet MS"/>
          <w:lang w:val="fr-FR"/>
        </w:rPr>
        <w:t>adâncimea</w:t>
      </w:r>
      <w:proofErr w:type="spellEnd"/>
      <w:r w:rsidRPr="00655711">
        <w:rPr>
          <w:rFonts w:ascii="Trebuchet MS" w:hAnsi="Trebuchet MS"/>
          <w:lang w:val="fr-FR"/>
        </w:rPr>
        <w:t xml:space="preserve"> </w:t>
      </w:r>
      <w:proofErr w:type="spellStart"/>
      <w:r w:rsidRPr="00655711">
        <w:rPr>
          <w:rFonts w:ascii="Trebuchet MS" w:hAnsi="Trebuchet MS"/>
          <w:lang w:val="fr-FR"/>
        </w:rPr>
        <w:t>cotei</w:t>
      </w:r>
      <w:proofErr w:type="spellEnd"/>
      <w:r w:rsidRPr="00655711">
        <w:rPr>
          <w:rFonts w:ascii="Trebuchet MS" w:hAnsi="Trebuchet MS"/>
          <w:lang w:val="fr-FR"/>
        </w:rPr>
        <w:t xml:space="preserve"> de </w:t>
      </w:r>
      <w:proofErr w:type="spellStart"/>
      <w:r w:rsidRPr="00655711">
        <w:rPr>
          <w:rFonts w:ascii="Trebuchet MS" w:hAnsi="Trebuchet MS"/>
          <w:lang w:val="fr-FR"/>
        </w:rPr>
        <w:t>îngheț</w:t>
      </w:r>
      <w:proofErr w:type="spellEnd"/>
      <w:r w:rsidRPr="00655711">
        <w:rPr>
          <w:rFonts w:ascii="Trebuchet MS" w:hAnsi="Trebuchet MS"/>
          <w:lang w:val="fr-FR"/>
        </w:rPr>
        <w:t xml:space="preserve">). </w:t>
      </w:r>
    </w:p>
    <w:p w:rsidR="00273AC4" w:rsidRPr="00655711" w:rsidRDefault="00877342" w:rsidP="00655711">
      <w:pPr>
        <w:spacing w:after="0" w:line="240" w:lineRule="auto"/>
        <w:ind w:firstLine="720"/>
        <w:jc w:val="both"/>
        <w:rPr>
          <w:rFonts w:ascii="Trebuchet MS" w:hAnsi="Trebuchet MS"/>
          <w:lang w:val="fr-FR"/>
        </w:rPr>
      </w:pPr>
      <w:proofErr w:type="spellStart"/>
      <w:r w:rsidRPr="00655711">
        <w:rPr>
          <w:rFonts w:ascii="Trebuchet MS" w:hAnsi="Trebuchet MS"/>
          <w:lang w:val="fr-FR"/>
        </w:rPr>
        <w:t>Porțile</w:t>
      </w:r>
      <w:proofErr w:type="spellEnd"/>
      <w:r w:rsidRPr="00655711">
        <w:rPr>
          <w:rFonts w:ascii="Trebuchet MS" w:hAnsi="Trebuchet MS"/>
          <w:lang w:val="fr-FR"/>
        </w:rPr>
        <w:t xml:space="preserve"> de </w:t>
      </w:r>
      <w:proofErr w:type="spellStart"/>
      <w:r w:rsidRPr="00655711">
        <w:rPr>
          <w:rFonts w:ascii="Trebuchet MS" w:hAnsi="Trebuchet MS"/>
          <w:lang w:val="fr-FR"/>
        </w:rPr>
        <w:t>acces</w:t>
      </w:r>
      <w:proofErr w:type="spellEnd"/>
      <w:r w:rsidRPr="00655711">
        <w:rPr>
          <w:rFonts w:ascii="Trebuchet MS" w:hAnsi="Trebuchet MS"/>
          <w:lang w:val="fr-FR"/>
        </w:rPr>
        <w:t xml:space="preserve">, </w:t>
      </w:r>
      <w:proofErr w:type="spellStart"/>
      <w:r w:rsidRPr="00655711">
        <w:rPr>
          <w:rFonts w:ascii="Trebuchet MS" w:hAnsi="Trebuchet MS"/>
          <w:lang w:val="fr-FR"/>
        </w:rPr>
        <w:t>pietonale</w:t>
      </w:r>
      <w:proofErr w:type="spellEnd"/>
      <w:r w:rsidRPr="00655711">
        <w:rPr>
          <w:rFonts w:ascii="Trebuchet MS" w:hAnsi="Trebuchet MS"/>
          <w:lang w:val="fr-FR"/>
        </w:rPr>
        <w:t xml:space="preserve"> </w:t>
      </w:r>
      <w:proofErr w:type="spellStart"/>
      <w:r w:rsidRPr="00655711">
        <w:rPr>
          <w:rFonts w:ascii="Trebuchet MS" w:hAnsi="Trebuchet MS"/>
          <w:lang w:val="fr-FR"/>
        </w:rPr>
        <w:t>ș</w:t>
      </w:r>
      <w:r w:rsidR="00273AC4" w:rsidRPr="00655711">
        <w:rPr>
          <w:rFonts w:ascii="Trebuchet MS" w:hAnsi="Trebuchet MS"/>
          <w:lang w:val="fr-FR"/>
        </w:rPr>
        <w:t>i</w:t>
      </w:r>
      <w:proofErr w:type="spellEnd"/>
      <w:r w:rsidR="00273AC4" w:rsidRPr="00655711">
        <w:rPr>
          <w:rFonts w:ascii="Trebuchet MS" w:hAnsi="Trebuchet MS"/>
          <w:lang w:val="fr-FR"/>
        </w:rPr>
        <w:t xml:space="preserve"> auto, se vor </w:t>
      </w:r>
      <w:proofErr w:type="spellStart"/>
      <w:r w:rsidR="00273AC4" w:rsidRPr="00655711">
        <w:rPr>
          <w:rFonts w:ascii="Trebuchet MS" w:hAnsi="Trebuchet MS"/>
          <w:lang w:val="fr-FR"/>
        </w:rPr>
        <w:t>realiza</w:t>
      </w:r>
      <w:proofErr w:type="spellEnd"/>
      <w:r w:rsidR="00273AC4" w:rsidRPr="00655711">
        <w:rPr>
          <w:rFonts w:ascii="Trebuchet MS" w:hAnsi="Trebuchet MS"/>
          <w:lang w:val="fr-FR"/>
        </w:rPr>
        <w:t xml:space="preserve"> </w:t>
      </w:r>
      <w:proofErr w:type="spellStart"/>
      <w:r w:rsidR="00273AC4" w:rsidRPr="00655711">
        <w:rPr>
          <w:rFonts w:ascii="Trebuchet MS" w:hAnsi="Trebuchet MS"/>
          <w:lang w:val="fr-FR"/>
        </w:rPr>
        <w:t>din</w:t>
      </w:r>
      <w:proofErr w:type="spellEnd"/>
      <w:r w:rsidR="00273AC4" w:rsidRPr="00655711">
        <w:rPr>
          <w:rFonts w:ascii="Trebuchet MS" w:hAnsi="Trebuchet MS"/>
          <w:lang w:val="fr-FR"/>
        </w:rPr>
        <w:t xml:space="preserve"> </w:t>
      </w:r>
      <w:proofErr w:type="spellStart"/>
      <w:r w:rsidR="00273AC4" w:rsidRPr="00655711">
        <w:rPr>
          <w:rFonts w:ascii="Trebuchet MS" w:hAnsi="Trebuchet MS"/>
          <w:lang w:val="fr-FR"/>
        </w:rPr>
        <w:t>țevi</w:t>
      </w:r>
      <w:proofErr w:type="spellEnd"/>
      <w:r w:rsidR="00273AC4" w:rsidRPr="00655711">
        <w:rPr>
          <w:rFonts w:ascii="Trebuchet MS" w:hAnsi="Trebuchet MS"/>
          <w:lang w:val="fr-FR"/>
        </w:rPr>
        <w:t xml:space="preserve"> de </w:t>
      </w:r>
      <w:proofErr w:type="spellStart"/>
      <w:r w:rsidR="00273AC4" w:rsidRPr="00655711">
        <w:rPr>
          <w:rFonts w:ascii="Trebuchet MS" w:hAnsi="Trebuchet MS"/>
          <w:lang w:val="fr-FR"/>
        </w:rPr>
        <w:t>oțel</w:t>
      </w:r>
      <w:proofErr w:type="spellEnd"/>
      <w:r w:rsidR="00273AC4" w:rsidRPr="00655711">
        <w:rPr>
          <w:rFonts w:ascii="Trebuchet MS" w:hAnsi="Trebuchet MS"/>
          <w:lang w:val="fr-FR"/>
        </w:rPr>
        <w:t xml:space="preserve"> </w:t>
      </w:r>
      <w:proofErr w:type="spellStart"/>
      <w:r w:rsidR="00273AC4" w:rsidRPr="00655711">
        <w:rPr>
          <w:rFonts w:ascii="Trebuchet MS" w:hAnsi="Trebuchet MS"/>
          <w:lang w:val="fr-FR"/>
        </w:rPr>
        <w:t>cu</w:t>
      </w:r>
      <w:proofErr w:type="spellEnd"/>
      <w:r w:rsidR="00273AC4" w:rsidRPr="00655711">
        <w:rPr>
          <w:rFonts w:ascii="Trebuchet MS" w:hAnsi="Trebuchet MS"/>
          <w:lang w:val="fr-FR"/>
        </w:rPr>
        <w:t xml:space="preserve"> </w:t>
      </w:r>
      <w:proofErr w:type="spellStart"/>
      <w:r w:rsidR="00273AC4" w:rsidRPr="00655711">
        <w:rPr>
          <w:rFonts w:ascii="Trebuchet MS" w:hAnsi="Trebuchet MS"/>
          <w:lang w:val="fr-FR"/>
        </w:rPr>
        <w:t>panouri</w:t>
      </w:r>
      <w:proofErr w:type="spellEnd"/>
      <w:r w:rsidR="00273AC4" w:rsidRPr="00655711">
        <w:rPr>
          <w:rFonts w:ascii="Trebuchet MS" w:hAnsi="Trebuchet MS"/>
          <w:lang w:val="fr-FR"/>
        </w:rPr>
        <w:t xml:space="preserve"> </w:t>
      </w:r>
      <w:proofErr w:type="spellStart"/>
      <w:r w:rsidR="00273AC4" w:rsidRPr="00655711">
        <w:rPr>
          <w:rFonts w:ascii="Trebuchet MS" w:hAnsi="Trebuchet MS"/>
          <w:lang w:val="fr-FR"/>
        </w:rPr>
        <w:t>sau</w:t>
      </w:r>
      <w:proofErr w:type="spellEnd"/>
      <w:r w:rsidR="00273AC4" w:rsidRPr="00655711">
        <w:rPr>
          <w:rFonts w:ascii="Trebuchet MS" w:hAnsi="Trebuchet MS"/>
          <w:lang w:val="fr-FR"/>
        </w:rPr>
        <w:t xml:space="preserve"> </w:t>
      </w:r>
      <w:proofErr w:type="spellStart"/>
      <w:r w:rsidR="00273AC4" w:rsidRPr="00655711">
        <w:rPr>
          <w:rFonts w:ascii="Trebuchet MS" w:hAnsi="Trebuchet MS"/>
          <w:lang w:val="fr-FR"/>
        </w:rPr>
        <w:t>plasă</w:t>
      </w:r>
      <w:proofErr w:type="spellEnd"/>
      <w:r w:rsidR="00273AC4" w:rsidRPr="00655711">
        <w:rPr>
          <w:rFonts w:ascii="Trebuchet MS" w:hAnsi="Trebuchet MS"/>
          <w:lang w:val="fr-FR"/>
        </w:rPr>
        <w:t xml:space="preserve"> </w:t>
      </w:r>
      <w:proofErr w:type="spellStart"/>
      <w:r w:rsidR="00273AC4" w:rsidRPr="00655711">
        <w:rPr>
          <w:rFonts w:ascii="Trebuchet MS" w:hAnsi="Trebuchet MS"/>
          <w:lang w:val="fr-FR"/>
        </w:rPr>
        <w:t>bordurată</w:t>
      </w:r>
      <w:proofErr w:type="spellEnd"/>
      <w:r w:rsidR="00273AC4" w:rsidRPr="00655711">
        <w:rPr>
          <w:rFonts w:ascii="Trebuchet MS" w:hAnsi="Trebuchet MS"/>
          <w:lang w:val="fr-FR"/>
        </w:rPr>
        <w:t xml:space="preserve"> </w:t>
      </w:r>
      <w:proofErr w:type="spellStart"/>
      <w:r w:rsidR="00273AC4" w:rsidRPr="00655711">
        <w:rPr>
          <w:rFonts w:ascii="Trebuchet MS" w:hAnsi="Trebuchet MS"/>
          <w:lang w:val="fr-FR"/>
        </w:rPr>
        <w:t>zincata</w:t>
      </w:r>
      <w:proofErr w:type="spellEnd"/>
      <w:r w:rsidR="00273AC4" w:rsidRPr="00655711">
        <w:rPr>
          <w:rFonts w:ascii="Trebuchet MS" w:hAnsi="Trebuchet MS"/>
          <w:lang w:val="fr-FR"/>
        </w:rPr>
        <w:t>.</w:t>
      </w:r>
    </w:p>
    <w:p w:rsidR="00273AC4" w:rsidRPr="00655711" w:rsidRDefault="00273AC4" w:rsidP="00655711">
      <w:pPr>
        <w:pStyle w:val="ListParagraph"/>
        <w:widowControl w:val="0"/>
        <w:numPr>
          <w:ilvl w:val="0"/>
          <w:numId w:val="24"/>
        </w:numPr>
        <w:autoSpaceDE w:val="0"/>
        <w:autoSpaceDN w:val="0"/>
        <w:spacing w:after="0" w:line="240" w:lineRule="auto"/>
        <w:ind w:left="1134" w:hanging="414"/>
        <w:jc w:val="both"/>
        <w:rPr>
          <w:rFonts w:ascii="Trebuchet MS" w:hAnsi="Trebuchet MS"/>
          <w:b/>
          <w:bCs/>
          <w:i/>
          <w:iCs/>
          <w:lang w:val="fr-FR"/>
        </w:rPr>
      </w:pPr>
      <w:proofErr w:type="spellStart"/>
      <w:r w:rsidRPr="00655711">
        <w:rPr>
          <w:rFonts w:ascii="Trebuchet MS" w:hAnsi="Trebuchet MS"/>
          <w:b/>
          <w:bCs/>
          <w:i/>
          <w:iCs/>
          <w:lang w:val="fr-FR"/>
        </w:rPr>
        <w:t>Circulații</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tehnologice</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interioare</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și</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reabilitarea</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drumurilor</w:t>
      </w:r>
      <w:proofErr w:type="spellEnd"/>
      <w:r w:rsidRPr="00655711">
        <w:rPr>
          <w:rFonts w:ascii="Trebuchet MS" w:hAnsi="Trebuchet MS"/>
          <w:b/>
          <w:bCs/>
          <w:i/>
          <w:iCs/>
          <w:lang w:val="fr-FR"/>
        </w:rPr>
        <w:t xml:space="preserve"> de </w:t>
      </w:r>
      <w:proofErr w:type="spellStart"/>
      <w:r w:rsidRPr="00655711">
        <w:rPr>
          <w:rFonts w:ascii="Trebuchet MS" w:hAnsi="Trebuchet MS"/>
          <w:b/>
          <w:bCs/>
          <w:i/>
          <w:iCs/>
          <w:lang w:val="fr-FR"/>
        </w:rPr>
        <w:t>acces</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din</w:t>
      </w:r>
      <w:proofErr w:type="spellEnd"/>
      <w:r w:rsidRPr="00655711">
        <w:rPr>
          <w:rFonts w:ascii="Trebuchet MS" w:hAnsi="Trebuchet MS"/>
          <w:b/>
          <w:bCs/>
          <w:i/>
          <w:iCs/>
          <w:lang w:val="fr-FR"/>
        </w:rPr>
        <w:t xml:space="preserve"> </w:t>
      </w:r>
      <w:proofErr w:type="spellStart"/>
      <w:r w:rsidRPr="00655711">
        <w:rPr>
          <w:rFonts w:ascii="Trebuchet MS" w:hAnsi="Trebuchet MS"/>
          <w:b/>
          <w:bCs/>
          <w:i/>
          <w:iCs/>
          <w:lang w:val="fr-FR"/>
        </w:rPr>
        <w:t>exterior</w:t>
      </w:r>
      <w:proofErr w:type="spellEnd"/>
    </w:p>
    <w:p w:rsidR="00273AC4" w:rsidRPr="00655711" w:rsidRDefault="00273AC4" w:rsidP="00655711">
      <w:pPr>
        <w:spacing w:after="0" w:line="240" w:lineRule="auto"/>
        <w:ind w:firstLine="720"/>
        <w:rPr>
          <w:rFonts w:ascii="Trebuchet MS" w:hAnsi="Trebuchet MS"/>
          <w:lang w:val="fr-FR"/>
        </w:rPr>
      </w:pPr>
      <w:bookmarkStart w:id="0" w:name="_Hlk117682378"/>
      <w:proofErr w:type="spellStart"/>
      <w:r w:rsidRPr="00655711">
        <w:rPr>
          <w:rFonts w:ascii="Trebuchet MS" w:hAnsi="Trebuchet MS"/>
          <w:lang w:val="fr-FR"/>
        </w:rPr>
        <w:t>Accesul</w:t>
      </w:r>
      <w:proofErr w:type="spellEnd"/>
      <w:r w:rsidRPr="00655711">
        <w:rPr>
          <w:rFonts w:ascii="Trebuchet MS" w:hAnsi="Trebuchet MS"/>
          <w:lang w:val="fr-FR"/>
        </w:rPr>
        <w:t xml:space="preserve"> </w:t>
      </w:r>
      <w:proofErr w:type="spellStart"/>
      <w:r w:rsidRPr="00655711">
        <w:rPr>
          <w:rFonts w:ascii="Trebuchet MS" w:hAnsi="Trebuchet MS"/>
          <w:lang w:val="fr-FR"/>
        </w:rPr>
        <w:t>autovehiculelor</w:t>
      </w:r>
      <w:proofErr w:type="spellEnd"/>
      <w:r w:rsidRPr="00655711">
        <w:rPr>
          <w:rFonts w:ascii="Trebuchet MS" w:hAnsi="Trebuchet MS"/>
          <w:lang w:val="fr-FR"/>
        </w:rPr>
        <w:t xml:space="preserve"> </w:t>
      </w:r>
      <w:proofErr w:type="spellStart"/>
      <w:r w:rsidRPr="00655711">
        <w:rPr>
          <w:rFonts w:ascii="Trebuchet MS" w:hAnsi="Trebuchet MS"/>
          <w:lang w:val="fr-FR"/>
        </w:rPr>
        <w:t>și</w:t>
      </w:r>
      <w:proofErr w:type="spellEnd"/>
      <w:r w:rsidRPr="00655711">
        <w:rPr>
          <w:rFonts w:ascii="Trebuchet MS" w:hAnsi="Trebuchet MS"/>
          <w:lang w:val="fr-FR"/>
        </w:rPr>
        <w:t xml:space="preserve"> al </w:t>
      </w:r>
      <w:proofErr w:type="spellStart"/>
      <w:r w:rsidRPr="00655711">
        <w:rPr>
          <w:rFonts w:ascii="Trebuchet MS" w:hAnsi="Trebuchet MS"/>
          <w:lang w:val="fr-FR"/>
        </w:rPr>
        <w:t>utilajelor</w:t>
      </w:r>
      <w:proofErr w:type="spellEnd"/>
      <w:r w:rsidRPr="00655711">
        <w:rPr>
          <w:rFonts w:ascii="Trebuchet MS" w:hAnsi="Trebuchet MS"/>
          <w:lang w:val="fr-FR"/>
        </w:rPr>
        <w:t xml:space="preserve"> </w:t>
      </w:r>
      <w:proofErr w:type="spellStart"/>
      <w:r w:rsidRPr="00655711">
        <w:rPr>
          <w:rFonts w:ascii="Trebuchet MS" w:hAnsi="Trebuchet MS"/>
          <w:lang w:val="fr-FR"/>
        </w:rPr>
        <w:t>în</w:t>
      </w:r>
      <w:proofErr w:type="spellEnd"/>
      <w:r w:rsidRPr="00655711">
        <w:rPr>
          <w:rFonts w:ascii="Trebuchet MS" w:hAnsi="Trebuchet MS"/>
          <w:lang w:val="fr-FR"/>
        </w:rPr>
        <w:t xml:space="preserve"> </w:t>
      </w:r>
      <w:proofErr w:type="spellStart"/>
      <w:r w:rsidRPr="00655711">
        <w:rPr>
          <w:rFonts w:ascii="Trebuchet MS" w:hAnsi="Trebuchet MS"/>
          <w:lang w:val="fr-FR"/>
        </w:rPr>
        <w:t>incintă</w:t>
      </w:r>
      <w:proofErr w:type="spellEnd"/>
      <w:r w:rsidRPr="00655711">
        <w:rPr>
          <w:rFonts w:ascii="Trebuchet MS" w:hAnsi="Trebuchet MS"/>
          <w:lang w:val="fr-FR"/>
        </w:rPr>
        <w:t xml:space="preserve">, se va </w:t>
      </w:r>
      <w:proofErr w:type="spellStart"/>
      <w:proofErr w:type="gramStart"/>
      <w:r w:rsidRPr="00655711">
        <w:rPr>
          <w:rFonts w:ascii="Trebuchet MS" w:hAnsi="Trebuchet MS"/>
          <w:lang w:val="fr-FR"/>
        </w:rPr>
        <w:t>realiza</w:t>
      </w:r>
      <w:proofErr w:type="spellEnd"/>
      <w:r w:rsidRPr="00655711">
        <w:rPr>
          <w:rFonts w:ascii="Trebuchet MS" w:hAnsi="Trebuchet MS"/>
          <w:lang w:val="fr-FR"/>
        </w:rPr>
        <w:t xml:space="preserve">  </w:t>
      </w:r>
      <w:proofErr w:type="spellStart"/>
      <w:r w:rsidRPr="00655711">
        <w:rPr>
          <w:rFonts w:ascii="Trebuchet MS" w:hAnsi="Trebuchet MS"/>
          <w:lang w:val="fr-FR"/>
        </w:rPr>
        <w:t>prin</w:t>
      </w:r>
      <w:proofErr w:type="spellEnd"/>
      <w:proofErr w:type="gramEnd"/>
      <w:r w:rsidRPr="00655711">
        <w:rPr>
          <w:rFonts w:ascii="Trebuchet MS" w:hAnsi="Trebuchet MS"/>
          <w:lang w:val="fr-FR"/>
        </w:rPr>
        <w:t xml:space="preserve"> </w:t>
      </w:r>
      <w:proofErr w:type="spellStart"/>
      <w:r w:rsidRPr="00655711">
        <w:rPr>
          <w:rFonts w:ascii="Trebuchet MS" w:hAnsi="Trebuchet MS"/>
          <w:lang w:val="fr-FR"/>
        </w:rPr>
        <w:t>racordarea</w:t>
      </w:r>
      <w:proofErr w:type="spellEnd"/>
      <w:r w:rsidRPr="00655711">
        <w:rPr>
          <w:rFonts w:ascii="Trebuchet MS" w:hAnsi="Trebuchet MS"/>
          <w:lang w:val="fr-FR"/>
        </w:rPr>
        <w:t xml:space="preserve"> </w:t>
      </w:r>
      <w:proofErr w:type="spellStart"/>
      <w:r w:rsidRPr="00655711">
        <w:rPr>
          <w:rFonts w:ascii="Trebuchet MS" w:hAnsi="Trebuchet MS"/>
          <w:lang w:val="fr-FR"/>
        </w:rPr>
        <w:t>căilor</w:t>
      </w:r>
      <w:proofErr w:type="spellEnd"/>
      <w:r w:rsidRPr="00655711">
        <w:rPr>
          <w:rFonts w:ascii="Trebuchet MS" w:hAnsi="Trebuchet MS"/>
          <w:lang w:val="fr-FR"/>
        </w:rPr>
        <w:t xml:space="preserve"> de </w:t>
      </w:r>
      <w:proofErr w:type="spellStart"/>
      <w:r w:rsidRPr="00655711">
        <w:rPr>
          <w:rFonts w:ascii="Trebuchet MS" w:hAnsi="Trebuchet MS"/>
          <w:lang w:val="fr-FR"/>
        </w:rPr>
        <w:t>comunicații</w:t>
      </w:r>
      <w:proofErr w:type="spellEnd"/>
      <w:r w:rsidRPr="00655711">
        <w:rPr>
          <w:rFonts w:ascii="Trebuchet MS" w:hAnsi="Trebuchet MS"/>
          <w:lang w:val="fr-FR"/>
        </w:rPr>
        <w:t xml:space="preserve"> </w:t>
      </w:r>
      <w:proofErr w:type="spellStart"/>
      <w:r w:rsidRPr="00655711">
        <w:rPr>
          <w:rFonts w:ascii="Trebuchet MS" w:hAnsi="Trebuchet MS"/>
          <w:lang w:val="fr-FR"/>
        </w:rPr>
        <w:t>tehnologice</w:t>
      </w:r>
      <w:proofErr w:type="spellEnd"/>
      <w:r w:rsidRPr="00655711">
        <w:rPr>
          <w:rFonts w:ascii="Trebuchet MS" w:hAnsi="Trebuchet MS"/>
          <w:lang w:val="fr-FR"/>
        </w:rPr>
        <w:t xml:space="preserve"> </w:t>
      </w:r>
      <w:proofErr w:type="spellStart"/>
      <w:r w:rsidRPr="00655711">
        <w:rPr>
          <w:rFonts w:ascii="Trebuchet MS" w:hAnsi="Trebuchet MS"/>
          <w:lang w:val="fr-FR"/>
        </w:rPr>
        <w:t>interioare</w:t>
      </w:r>
      <w:proofErr w:type="spellEnd"/>
      <w:r w:rsidRPr="00655711">
        <w:rPr>
          <w:rFonts w:ascii="Trebuchet MS" w:hAnsi="Trebuchet MS"/>
          <w:lang w:val="fr-FR"/>
        </w:rPr>
        <w:t xml:space="preserve"> la </w:t>
      </w:r>
      <w:proofErr w:type="spellStart"/>
      <w:r w:rsidRPr="00655711">
        <w:rPr>
          <w:rFonts w:ascii="Trebuchet MS" w:hAnsi="Trebuchet MS"/>
          <w:lang w:val="fr-FR"/>
        </w:rPr>
        <w:t>drumurile</w:t>
      </w:r>
      <w:proofErr w:type="spellEnd"/>
      <w:r w:rsidRPr="00655711">
        <w:rPr>
          <w:rFonts w:ascii="Trebuchet MS" w:hAnsi="Trebuchet MS"/>
          <w:lang w:val="fr-FR"/>
        </w:rPr>
        <w:t xml:space="preserve"> de </w:t>
      </w:r>
      <w:proofErr w:type="spellStart"/>
      <w:r w:rsidRPr="00655711">
        <w:rPr>
          <w:rFonts w:ascii="Trebuchet MS" w:hAnsi="Trebuchet MS"/>
          <w:lang w:val="fr-FR"/>
        </w:rPr>
        <w:t>exploatare</w:t>
      </w:r>
      <w:proofErr w:type="spellEnd"/>
      <w:r w:rsidRPr="00655711">
        <w:rPr>
          <w:rFonts w:ascii="Trebuchet MS" w:hAnsi="Trebuchet MS"/>
          <w:lang w:val="fr-FR"/>
        </w:rPr>
        <w:t xml:space="preserve"> </w:t>
      </w:r>
      <w:proofErr w:type="spellStart"/>
      <w:r w:rsidRPr="00655711">
        <w:rPr>
          <w:rFonts w:ascii="Trebuchet MS" w:hAnsi="Trebuchet MS"/>
          <w:lang w:val="fr-FR"/>
        </w:rPr>
        <w:t>exis</w:t>
      </w:r>
      <w:r w:rsidR="002B3306" w:rsidRPr="00655711">
        <w:rPr>
          <w:rFonts w:ascii="Trebuchet MS" w:hAnsi="Trebuchet MS"/>
          <w:lang w:val="fr-FR"/>
        </w:rPr>
        <w:t>tente</w:t>
      </w:r>
      <w:proofErr w:type="spellEnd"/>
      <w:r w:rsidR="002B3306" w:rsidRPr="00655711">
        <w:rPr>
          <w:rFonts w:ascii="Trebuchet MS" w:hAnsi="Trebuchet MS"/>
          <w:lang w:val="fr-FR"/>
        </w:rPr>
        <w:t xml:space="preserve"> </w:t>
      </w:r>
      <w:proofErr w:type="spellStart"/>
      <w:r w:rsidR="002B3306" w:rsidRPr="00655711">
        <w:rPr>
          <w:rFonts w:ascii="Trebuchet MS" w:hAnsi="Trebuchet MS"/>
          <w:lang w:val="fr-FR"/>
        </w:rPr>
        <w:t>în</w:t>
      </w:r>
      <w:proofErr w:type="spellEnd"/>
      <w:r w:rsidR="002B3306" w:rsidRPr="00655711">
        <w:rPr>
          <w:rFonts w:ascii="Trebuchet MS" w:hAnsi="Trebuchet MS"/>
          <w:lang w:val="fr-FR"/>
        </w:rPr>
        <w:t xml:space="preserve"> </w:t>
      </w:r>
      <w:proofErr w:type="spellStart"/>
      <w:r w:rsidR="002B3306" w:rsidRPr="00655711">
        <w:rPr>
          <w:rFonts w:ascii="Trebuchet MS" w:hAnsi="Trebuchet MS"/>
          <w:lang w:val="fr-FR"/>
        </w:rPr>
        <w:t>zonă</w:t>
      </w:r>
      <w:proofErr w:type="spellEnd"/>
      <w:r w:rsidR="002B3306" w:rsidRPr="00655711">
        <w:rPr>
          <w:rFonts w:ascii="Trebuchet MS" w:hAnsi="Trebuchet MS"/>
          <w:lang w:val="fr-FR"/>
        </w:rPr>
        <w:t xml:space="preserve">. </w:t>
      </w:r>
    </w:p>
    <w:bookmarkEnd w:id="0"/>
    <w:p w:rsidR="00273AC4" w:rsidRPr="00655711" w:rsidRDefault="00273AC4" w:rsidP="00655711">
      <w:pPr>
        <w:pStyle w:val="ListParagraph"/>
        <w:widowControl w:val="0"/>
        <w:numPr>
          <w:ilvl w:val="0"/>
          <w:numId w:val="24"/>
        </w:numPr>
        <w:autoSpaceDE w:val="0"/>
        <w:autoSpaceDN w:val="0"/>
        <w:spacing w:after="0" w:line="240" w:lineRule="auto"/>
        <w:ind w:left="1134" w:hanging="414"/>
        <w:jc w:val="both"/>
        <w:rPr>
          <w:rFonts w:ascii="Trebuchet MS" w:hAnsi="Trebuchet MS"/>
          <w:b/>
          <w:bCs/>
          <w:i/>
          <w:iCs/>
          <w:lang w:val="fr-FR"/>
        </w:rPr>
      </w:pPr>
      <w:proofErr w:type="spellStart"/>
      <w:r w:rsidRPr="00655711">
        <w:rPr>
          <w:rFonts w:ascii="Trebuchet MS" w:hAnsi="Trebuchet MS"/>
          <w:b/>
          <w:bCs/>
          <w:i/>
          <w:iCs/>
        </w:rPr>
        <w:t>Posturi</w:t>
      </w:r>
      <w:proofErr w:type="spellEnd"/>
      <w:r w:rsidRPr="00655711">
        <w:rPr>
          <w:rFonts w:ascii="Trebuchet MS" w:hAnsi="Trebuchet MS"/>
          <w:b/>
          <w:bCs/>
          <w:i/>
          <w:iCs/>
        </w:rPr>
        <w:t xml:space="preserve"> de </w:t>
      </w:r>
      <w:proofErr w:type="spellStart"/>
      <w:r w:rsidRPr="00655711">
        <w:rPr>
          <w:rFonts w:ascii="Trebuchet MS" w:hAnsi="Trebuchet MS"/>
          <w:b/>
          <w:bCs/>
          <w:i/>
          <w:iCs/>
        </w:rPr>
        <w:t>transformare</w:t>
      </w:r>
      <w:proofErr w:type="spellEnd"/>
      <w:r w:rsidRPr="00655711">
        <w:rPr>
          <w:rFonts w:ascii="Trebuchet MS" w:hAnsi="Trebuchet MS"/>
          <w:b/>
          <w:bCs/>
          <w:i/>
          <w:iCs/>
        </w:rPr>
        <w:t xml:space="preserve">, </w:t>
      </w:r>
      <w:proofErr w:type="spellStart"/>
      <w:r w:rsidRPr="00655711">
        <w:rPr>
          <w:rFonts w:ascii="Trebuchet MS" w:hAnsi="Trebuchet MS"/>
          <w:b/>
          <w:bCs/>
          <w:i/>
          <w:iCs/>
        </w:rPr>
        <w:t>sistem</w:t>
      </w:r>
      <w:proofErr w:type="spellEnd"/>
      <w:r w:rsidRPr="00655711">
        <w:rPr>
          <w:rFonts w:ascii="Trebuchet MS" w:hAnsi="Trebuchet MS"/>
          <w:b/>
          <w:bCs/>
          <w:i/>
          <w:iCs/>
        </w:rPr>
        <w:t xml:space="preserve"> </w:t>
      </w:r>
      <w:proofErr w:type="spellStart"/>
      <w:r w:rsidRPr="00655711">
        <w:rPr>
          <w:rFonts w:ascii="Trebuchet MS" w:hAnsi="Trebuchet MS"/>
          <w:b/>
          <w:bCs/>
          <w:i/>
          <w:iCs/>
        </w:rPr>
        <w:t>monitorizare</w:t>
      </w:r>
      <w:proofErr w:type="spellEnd"/>
    </w:p>
    <w:p w:rsidR="00273AC4" w:rsidRPr="00655711" w:rsidRDefault="00273AC4" w:rsidP="00655711">
      <w:pPr>
        <w:spacing w:after="0" w:line="240" w:lineRule="auto"/>
        <w:ind w:firstLine="850"/>
        <w:rPr>
          <w:rFonts w:ascii="Trebuchet MS" w:hAnsi="Trebuchet MS"/>
          <w:lang w:val="fr-FR"/>
        </w:rPr>
      </w:pPr>
      <w:proofErr w:type="spellStart"/>
      <w:r w:rsidRPr="00655711">
        <w:rPr>
          <w:rFonts w:ascii="Trebuchet MS" w:hAnsi="Trebuchet MS"/>
          <w:lang w:val="fr-FR"/>
        </w:rPr>
        <w:t>Posturile</w:t>
      </w:r>
      <w:proofErr w:type="spellEnd"/>
      <w:r w:rsidRPr="00655711">
        <w:rPr>
          <w:rFonts w:ascii="Trebuchet MS" w:hAnsi="Trebuchet MS"/>
          <w:lang w:val="fr-FR"/>
        </w:rPr>
        <w:t xml:space="preserve"> de </w:t>
      </w:r>
      <w:proofErr w:type="spellStart"/>
      <w:r w:rsidRPr="00655711">
        <w:rPr>
          <w:rFonts w:ascii="Trebuchet MS" w:hAnsi="Trebuchet MS"/>
          <w:lang w:val="fr-FR"/>
        </w:rPr>
        <w:t>transformare</w:t>
      </w:r>
      <w:proofErr w:type="spellEnd"/>
      <w:r w:rsidRPr="00655711">
        <w:rPr>
          <w:rFonts w:ascii="Trebuchet MS" w:hAnsi="Trebuchet MS"/>
          <w:lang w:val="fr-FR"/>
        </w:rPr>
        <w:t xml:space="preserve"> vor fi </w:t>
      </w:r>
      <w:proofErr w:type="spellStart"/>
      <w:r w:rsidRPr="00655711">
        <w:rPr>
          <w:rFonts w:ascii="Trebuchet MS" w:hAnsi="Trebuchet MS"/>
          <w:lang w:val="fr-FR"/>
        </w:rPr>
        <w:t>avelope</w:t>
      </w:r>
      <w:proofErr w:type="spellEnd"/>
      <w:r w:rsidRPr="00655711">
        <w:rPr>
          <w:rFonts w:ascii="Trebuchet MS" w:hAnsi="Trebuchet MS"/>
          <w:lang w:val="fr-FR"/>
        </w:rPr>
        <w:t xml:space="preserve"> tip container, </w:t>
      </w:r>
      <w:proofErr w:type="spellStart"/>
      <w:r w:rsidRPr="00655711">
        <w:rPr>
          <w:rFonts w:ascii="Trebuchet MS" w:hAnsi="Trebuchet MS"/>
          <w:lang w:val="fr-FR"/>
        </w:rPr>
        <w:t>echipate</w:t>
      </w:r>
      <w:proofErr w:type="spellEnd"/>
      <w:r w:rsidRPr="00655711">
        <w:rPr>
          <w:rFonts w:ascii="Trebuchet MS" w:hAnsi="Trebuchet MS"/>
          <w:lang w:val="fr-FR"/>
        </w:rPr>
        <w:t xml:space="preserve"> complet, </w:t>
      </w:r>
      <w:proofErr w:type="spellStart"/>
      <w:r w:rsidRPr="00655711">
        <w:rPr>
          <w:rFonts w:ascii="Trebuchet MS" w:hAnsi="Trebuchet MS"/>
          <w:lang w:val="fr-FR"/>
        </w:rPr>
        <w:t>cu</w:t>
      </w:r>
      <w:proofErr w:type="spellEnd"/>
      <w:r w:rsidRPr="00655711">
        <w:rPr>
          <w:rFonts w:ascii="Trebuchet MS" w:hAnsi="Trebuchet MS"/>
          <w:lang w:val="fr-FR"/>
        </w:rPr>
        <w:t xml:space="preserve"> </w:t>
      </w:r>
      <w:proofErr w:type="spellStart"/>
      <w:r w:rsidRPr="00655711">
        <w:rPr>
          <w:rFonts w:ascii="Trebuchet MS" w:hAnsi="Trebuchet MS"/>
          <w:lang w:val="fr-FR"/>
        </w:rPr>
        <w:t>fundații</w:t>
      </w:r>
      <w:proofErr w:type="spellEnd"/>
      <w:r w:rsidRPr="00655711">
        <w:rPr>
          <w:rFonts w:ascii="Trebuchet MS" w:hAnsi="Trebuchet MS"/>
          <w:lang w:val="fr-FR"/>
        </w:rPr>
        <w:t xml:space="preserve"> </w:t>
      </w:r>
      <w:proofErr w:type="spellStart"/>
      <w:r w:rsidRPr="00655711">
        <w:rPr>
          <w:rFonts w:ascii="Trebuchet MS" w:hAnsi="Trebuchet MS"/>
          <w:lang w:val="fr-FR"/>
        </w:rPr>
        <w:t>prefabricate</w:t>
      </w:r>
      <w:proofErr w:type="spellEnd"/>
      <w:r w:rsidRPr="00655711">
        <w:rPr>
          <w:rFonts w:ascii="Trebuchet MS" w:hAnsi="Trebuchet MS"/>
          <w:lang w:val="fr-FR"/>
        </w:rPr>
        <w:t xml:space="preserve"> de </w:t>
      </w:r>
      <w:proofErr w:type="spellStart"/>
      <w:r w:rsidRPr="00655711">
        <w:rPr>
          <w:rFonts w:ascii="Trebuchet MS" w:hAnsi="Trebuchet MS"/>
          <w:lang w:val="fr-FR"/>
        </w:rPr>
        <w:t>beton</w:t>
      </w:r>
      <w:proofErr w:type="spellEnd"/>
      <w:r w:rsidRPr="00655711">
        <w:rPr>
          <w:rFonts w:ascii="Trebuchet MS" w:hAnsi="Trebuchet MS"/>
          <w:lang w:val="fr-FR"/>
        </w:rPr>
        <w:t xml:space="preserve"> </w:t>
      </w:r>
      <w:proofErr w:type="spellStart"/>
      <w:r w:rsidRPr="00655711">
        <w:rPr>
          <w:rFonts w:ascii="Trebuchet MS" w:hAnsi="Trebuchet MS"/>
          <w:lang w:val="fr-FR"/>
        </w:rPr>
        <w:t>armat</w:t>
      </w:r>
      <w:proofErr w:type="spellEnd"/>
      <w:r w:rsidRPr="00655711">
        <w:rPr>
          <w:rFonts w:ascii="Trebuchet MS" w:hAnsi="Trebuchet MS"/>
          <w:lang w:val="fr-FR"/>
        </w:rPr>
        <w:t xml:space="preserve"> </w:t>
      </w:r>
      <w:proofErr w:type="spellStart"/>
      <w:r w:rsidRPr="00655711">
        <w:rPr>
          <w:rFonts w:ascii="Trebuchet MS" w:hAnsi="Trebuchet MS"/>
          <w:lang w:val="fr-FR"/>
        </w:rPr>
        <w:t>amplasate</w:t>
      </w:r>
      <w:proofErr w:type="spellEnd"/>
      <w:r w:rsidRPr="00655711">
        <w:rPr>
          <w:rFonts w:ascii="Trebuchet MS" w:hAnsi="Trebuchet MS"/>
          <w:lang w:val="fr-FR"/>
        </w:rPr>
        <w:t xml:space="preserve"> </w:t>
      </w:r>
      <w:proofErr w:type="spellStart"/>
      <w:r w:rsidRPr="00655711">
        <w:rPr>
          <w:rFonts w:ascii="Trebuchet MS" w:hAnsi="Trebuchet MS"/>
          <w:lang w:val="fr-FR"/>
        </w:rPr>
        <w:t>pe</w:t>
      </w:r>
      <w:proofErr w:type="spellEnd"/>
      <w:r w:rsidRPr="00655711">
        <w:rPr>
          <w:rFonts w:ascii="Trebuchet MS" w:hAnsi="Trebuchet MS"/>
          <w:lang w:val="fr-FR"/>
        </w:rPr>
        <w:t xml:space="preserve"> un </w:t>
      </w:r>
      <w:proofErr w:type="spellStart"/>
      <w:r w:rsidRPr="00655711">
        <w:rPr>
          <w:rFonts w:ascii="Trebuchet MS" w:hAnsi="Trebuchet MS"/>
          <w:lang w:val="fr-FR"/>
        </w:rPr>
        <w:t>strat</w:t>
      </w:r>
      <w:proofErr w:type="spellEnd"/>
      <w:r w:rsidRPr="00655711">
        <w:rPr>
          <w:rFonts w:ascii="Trebuchet MS" w:hAnsi="Trebuchet MS"/>
          <w:lang w:val="fr-FR"/>
        </w:rPr>
        <w:t xml:space="preserve"> de </w:t>
      </w:r>
      <w:proofErr w:type="spellStart"/>
      <w:r w:rsidRPr="00655711">
        <w:rPr>
          <w:rFonts w:ascii="Trebuchet MS" w:hAnsi="Trebuchet MS"/>
          <w:lang w:val="fr-FR"/>
        </w:rPr>
        <w:t>fundare</w:t>
      </w:r>
      <w:proofErr w:type="spellEnd"/>
      <w:r w:rsidRPr="00655711">
        <w:rPr>
          <w:rFonts w:ascii="Trebuchet MS" w:hAnsi="Trebuchet MS"/>
          <w:lang w:val="fr-FR"/>
        </w:rPr>
        <w:t xml:space="preserve"> </w:t>
      </w:r>
      <w:proofErr w:type="spellStart"/>
      <w:r w:rsidRPr="00655711">
        <w:rPr>
          <w:rFonts w:ascii="Trebuchet MS" w:hAnsi="Trebuchet MS"/>
          <w:lang w:val="fr-FR"/>
        </w:rPr>
        <w:t>realizat</w:t>
      </w:r>
      <w:proofErr w:type="spellEnd"/>
      <w:r w:rsidRPr="00655711">
        <w:rPr>
          <w:rFonts w:ascii="Trebuchet MS" w:hAnsi="Trebuchet MS"/>
          <w:lang w:val="fr-FR"/>
        </w:rPr>
        <w:t xml:space="preserve"> </w:t>
      </w:r>
      <w:proofErr w:type="spellStart"/>
      <w:r w:rsidRPr="00655711">
        <w:rPr>
          <w:rFonts w:ascii="Trebuchet MS" w:hAnsi="Trebuchet MS"/>
          <w:lang w:val="fr-FR"/>
        </w:rPr>
        <w:t>din</w:t>
      </w:r>
      <w:proofErr w:type="spellEnd"/>
      <w:r w:rsidRPr="00655711">
        <w:rPr>
          <w:rFonts w:ascii="Trebuchet MS" w:hAnsi="Trebuchet MS"/>
          <w:lang w:val="fr-FR"/>
        </w:rPr>
        <w:t xml:space="preserve"> </w:t>
      </w:r>
      <w:proofErr w:type="spellStart"/>
      <w:r w:rsidRPr="00655711">
        <w:rPr>
          <w:rFonts w:ascii="Trebuchet MS" w:hAnsi="Trebuchet MS"/>
          <w:lang w:val="fr-FR"/>
        </w:rPr>
        <w:t>piatră</w:t>
      </w:r>
      <w:proofErr w:type="spellEnd"/>
      <w:r w:rsidRPr="00655711">
        <w:rPr>
          <w:rFonts w:ascii="Trebuchet MS" w:hAnsi="Trebuchet MS"/>
          <w:lang w:val="fr-FR"/>
        </w:rPr>
        <w:t xml:space="preserve"> </w:t>
      </w:r>
      <w:proofErr w:type="spellStart"/>
      <w:r w:rsidRPr="00655711">
        <w:rPr>
          <w:rFonts w:ascii="Trebuchet MS" w:hAnsi="Trebuchet MS"/>
          <w:lang w:val="fr-FR"/>
        </w:rPr>
        <w:t>spartă</w:t>
      </w:r>
      <w:proofErr w:type="spellEnd"/>
      <w:r w:rsidRPr="00655711">
        <w:rPr>
          <w:rFonts w:ascii="Trebuchet MS" w:hAnsi="Trebuchet MS"/>
          <w:lang w:val="fr-FR"/>
        </w:rPr>
        <w:t xml:space="preserve">, peste care se va </w:t>
      </w:r>
      <w:proofErr w:type="spellStart"/>
      <w:r w:rsidRPr="00655711">
        <w:rPr>
          <w:rFonts w:ascii="Trebuchet MS" w:hAnsi="Trebuchet MS"/>
          <w:lang w:val="fr-FR"/>
        </w:rPr>
        <w:t>turna</w:t>
      </w:r>
      <w:proofErr w:type="spellEnd"/>
      <w:r w:rsidRPr="00655711">
        <w:rPr>
          <w:rFonts w:ascii="Trebuchet MS" w:hAnsi="Trebuchet MS"/>
          <w:lang w:val="fr-FR"/>
        </w:rPr>
        <w:t xml:space="preserve"> un </w:t>
      </w:r>
      <w:proofErr w:type="spellStart"/>
      <w:r w:rsidRPr="00655711">
        <w:rPr>
          <w:rFonts w:ascii="Trebuchet MS" w:hAnsi="Trebuchet MS"/>
          <w:lang w:val="fr-FR"/>
        </w:rPr>
        <w:t>strat</w:t>
      </w:r>
      <w:proofErr w:type="spellEnd"/>
      <w:r w:rsidRPr="00655711">
        <w:rPr>
          <w:rFonts w:ascii="Trebuchet MS" w:hAnsi="Trebuchet MS"/>
          <w:lang w:val="fr-FR"/>
        </w:rPr>
        <w:t xml:space="preserve"> de </w:t>
      </w:r>
      <w:proofErr w:type="spellStart"/>
      <w:r w:rsidRPr="00655711">
        <w:rPr>
          <w:rFonts w:ascii="Trebuchet MS" w:hAnsi="Trebuchet MS"/>
          <w:lang w:val="fr-FR"/>
        </w:rPr>
        <w:t>beton</w:t>
      </w:r>
      <w:proofErr w:type="spellEnd"/>
      <w:r w:rsidRPr="00655711">
        <w:rPr>
          <w:rFonts w:ascii="Trebuchet MS" w:hAnsi="Trebuchet MS"/>
          <w:lang w:val="fr-FR"/>
        </w:rPr>
        <w:t xml:space="preserve"> de </w:t>
      </w:r>
      <w:proofErr w:type="spellStart"/>
      <w:r w:rsidRPr="00655711">
        <w:rPr>
          <w:rFonts w:ascii="Trebuchet MS" w:hAnsi="Trebuchet MS"/>
          <w:lang w:val="fr-FR"/>
        </w:rPr>
        <w:t>egalizare</w:t>
      </w:r>
      <w:proofErr w:type="spellEnd"/>
      <w:r w:rsidRPr="00655711">
        <w:rPr>
          <w:rFonts w:ascii="Trebuchet MS" w:hAnsi="Trebuchet MS"/>
          <w:lang w:val="fr-FR"/>
        </w:rPr>
        <w:t xml:space="preserve"> </w:t>
      </w:r>
      <w:proofErr w:type="spellStart"/>
      <w:r w:rsidRPr="00655711">
        <w:rPr>
          <w:rFonts w:ascii="Trebuchet MS" w:hAnsi="Trebuchet MS"/>
          <w:lang w:val="fr-FR"/>
        </w:rPr>
        <w:t>și</w:t>
      </w:r>
      <w:proofErr w:type="spellEnd"/>
      <w:r w:rsidRPr="00655711">
        <w:rPr>
          <w:rFonts w:ascii="Trebuchet MS" w:hAnsi="Trebuchet MS"/>
          <w:lang w:val="fr-FR"/>
        </w:rPr>
        <w:t xml:space="preserve">, </w:t>
      </w:r>
      <w:proofErr w:type="spellStart"/>
      <w:r w:rsidRPr="00655711">
        <w:rPr>
          <w:rFonts w:ascii="Trebuchet MS" w:hAnsi="Trebuchet MS"/>
          <w:lang w:val="fr-FR"/>
        </w:rPr>
        <w:t>după</w:t>
      </w:r>
      <w:proofErr w:type="spellEnd"/>
      <w:r w:rsidRPr="00655711">
        <w:rPr>
          <w:rFonts w:ascii="Trebuchet MS" w:hAnsi="Trebuchet MS"/>
          <w:lang w:val="fr-FR"/>
        </w:rPr>
        <w:t xml:space="preserve"> </w:t>
      </w:r>
      <w:proofErr w:type="spellStart"/>
      <w:r w:rsidRPr="00655711">
        <w:rPr>
          <w:rFonts w:ascii="Trebuchet MS" w:hAnsi="Trebuchet MS"/>
          <w:lang w:val="fr-FR"/>
        </w:rPr>
        <w:t>caz</w:t>
      </w:r>
      <w:proofErr w:type="spellEnd"/>
      <w:r w:rsidRPr="00655711">
        <w:rPr>
          <w:rFonts w:ascii="Trebuchet MS" w:hAnsi="Trebuchet MS"/>
          <w:lang w:val="fr-FR"/>
        </w:rPr>
        <w:t xml:space="preserve">, </w:t>
      </w:r>
      <w:proofErr w:type="spellStart"/>
      <w:r w:rsidRPr="00655711">
        <w:rPr>
          <w:rFonts w:ascii="Trebuchet MS" w:hAnsi="Trebuchet MS"/>
          <w:lang w:val="fr-FR"/>
        </w:rPr>
        <w:t>pentru</w:t>
      </w:r>
      <w:proofErr w:type="spellEnd"/>
      <w:r w:rsidRPr="00655711">
        <w:rPr>
          <w:rFonts w:ascii="Trebuchet MS" w:hAnsi="Trebuchet MS"/>
          <w:lang w:val="fr-FR"/>
        </w:rPr>
        <w:t xml:space="preserve"> </w:t>
      </w:r>
      <w:proofErr w:type="spellStart"/>
      <w:r w:rsidRPr="00655711">
        <w:rPr>
          <w:rFonts w:ascii="Trebuchet MS" w:hAnsi="Trebuchet MS"/>
          <w:lang w:val="fr-FR"/>
        </w:rPr>
        <w:t>aducerea</w:t>
      </w:r>
      <w:proofErr w:type="spellEnd"/>
      <w:r w:rsidRPr="00655711">
        <w:rPr>
          <w:rFonts w:ascii="Trebuchet MS" w:hAnsi="Trebuchet MS"/>
          <w:lang w:val="fr-FR"/>
        </w:rPr>
        <w:t xml:space="preserve"> la cota </w:t>
      </w:r>
      <w:proofErr w:type="spellStart"/>
      <w:r w:rsidRPr="00655711">
        <w:rPr>
          <w:rFonts w:ascii="Trebuchet MS" w:hAnsi="Trebuchet MS"/>
          <w:lang w:val="fr-FR"/>
        </w:rPr>
        <w:t>necesară</w:t>
      </w:r>
      <w:proofErr w:type="spellEnd"/>
      <w:r w:rsidRPr="00655711">
        <w:rPr>
          <w:rFonts w:ascii="Trebuchet MS" w:hAnsi="Trebuchet MS"/>
          <w:lang w:val="fr-FR"/>
        </w:rPr>
        <w:t xml:space="preserve"> </w:t>
      </w:r>
      <w:proofErr w:type="spellStart"/>
      <w:r w:rsidRPr="00655711">
        <w:rPr>
          <w:rFonts w:ascii="Trebuchet MS" w:hAnsi="Trebuchet MS"/>
          <w:lang w:val="fr-FR"/>
        </w:rPr>
        <w:t>unei</w:t>
      </w:r>
      <w:proofErr w:type="spellEnd"/>
      <w:r w:rsidRPr="00655711">
        <w:rPr>
          <w:rFonts w:ascii="Trebuchet MS" w:hAnsi="Trebuchet MS"/>
          <w:lang w:val="fr-FR"/>
        </w:rPr>
        <w:t xml:space="preserve"> </w:t>
      </w:r>
      <w:proofErr w:type="spellStart"/>
      <w:r w:rsidRPr="00655711">
        <w:rPr>
          <w:rFonts w:ascii="Trebuchet MS" w:hAnsi="Trebuchet MS"/>
          <w:lang w:val="fr-FR"/>
        </w:rPr>
        <w:t>bune</w:t>
      </w:r>
      <w:proofErr w:type="spellEnd"/>
      <w:r w:rsidRPr="00655711">
        <w:rPr>
          <w:rFonts w:ascii="Trebuchet MS" w:hAnsi="Trebuchet MS"/>
          <w:lang w:val="fr-FR"/>
        </w:rPr>
        <w:t xml:space="preserve"> </w:t>
      </w:r>
      <w:proofErr w:type="spellStart"/>
      <w:r w:rsidRPr="00655711">
        <w:rPr>
          <w:rFonts w:ascii="Trebuchet MS" w:hAnsi="Trebuchet MS"/>
          <w:lang w:val="fr-FR"/>
        </w:rPr>
        <w:t>exploatări</w:t>
      </w:r>
      <w:proofErr w:type="spellEnd"/>
      <w:r w:rsidRPr="00655711">
        <w:rPr>
          <w:rFonts w:ascii="Trebuchet MS" w:hAnsi="Trebuchet MS"/>
          <w:lang w:val="fr-FR"/>
        </w:rPr>
        <w:t xml:space="preserve">, se vor </w:t>
      </w:r>
      <w:proofErr w:type="spellStart"/>
      <w:r w:rsidRPr="00655711">
        <w:rPr>
          <w:rFonts w:ascii="Trebuchet MS" w:hAnsi="Trebuchet MS"/>
          <w:lang w:val="fr-FR"/>
        </w:rPr>
        <w:t>așeza</w:t>
      </w:r>
      <w:proofErr w:type="spellEnd"/>
      <w:r w:rsidRPr="00655711">
        <w:rPr>
          <w:rFonts w:ascii="Trebuchet MS" w:hAnsi="Trebuchet MS"/>
          <w:lang w:val="fr-FR"/>
        </w:rPr>
        <w:t xml:space="preserve"> </w:t>
      </w:r>
      <w:proofErr w:type="spellStart"/>
      <w:r w:rsidRPr="00655711">
        <w:rPr>
          <w:rFonts w:ascii="Trebuchet MS" w:hAnsi="Trebuchet MS"/>
          <w:lang w:val="fr-FR"/>
        </w:rPr>
        <w:t>pe</w:t>
      </w:r>
      <w:proofErr w:type="spellEnd"/>
      <w:r w:rsidRPr="00655711">
        <w:rPr>
          <w:rFonts w:ascii="Trebuchet MS" w:hAnsi="Trebuchet MS"/>
          <w:lang w:val="fr-FR"/>
        </w:rPr>
        <w:t xml:space="preserve"> un </w:t>
      </w:r>
      <w:proofErr w:type="spellStart"/>
      <w:r w:rsidRPr="00655711">
        <w:rPr>
          <w:rFonts w:ascii="Trebuchet MS" w:hAnsi="Trebuchet MS"/>
          <w:lang w:val="fr-FR"/>
        </w:rPr>
        <w:t>strat</w:t>
      </w:r>
      <w:proofErr w:type="spellEnd"/>
      <w:r w:rsidRPr="00655711">
        <w:rPr>
          <w:rFonts w:ascii="Trebuchet MS" w:hAnsi="Trebuchet MS"/>
          <w:lang w:val="fr-FR"/>
        </w:rPr>
        <w:t xml:space="preserve"> de </w:t>
      </w:r>
      <w:proofErr w:type="spellStart"/>
      <w:proofErr w:type="gramStart"/>
      <w:r w:rsidRPr="00655711">
        <w:rPr>
          <w:rFonts w:ascii="Trebuchet MS" w:hAnsi="Trebuchet MS"/>
          <w:lang w:val="fr-FR"/>
        </w:rPr>
        <w:t>nisip</w:t>
      </w:r>
      <w:proofErr w:type="spellEnd"/>
      <w:r w:rsidRPr="00655711">
        <w:rPr>
          <w:rFonts w:ascii="Trebuchet MS" w:hAnsi="Trebuchet MS"/>
          <w:lang w:val="fr-FR"/>
        </w:rPr>
        <w:t>.</w:t>
      </w:r>
      <w:r w:rsidRPr="00655711">
        <w:rPr>
          <w:rFonts w:ascii="Trebuchet MS" w:hAnsi="Trebuchet MS"/>
        </w:rPr>
        <w:t>Vor</w:t>
      </w:r>
      <w:proofErr w:type="gramEnd"/>
      <w:r w:rsidRPr="00655711">
        <w:rPr>
          <w:rFonts w:ascii="Trebuchet MS" w:hAnsi="Trebuchet MS"/>
        </w:rPr>
        <w:t xml:space="preserve"> fi montate camere video de monitorizare.</w:t>
      </w:r>
    </w:p>
    <w:p w:rsidR="00273AC4" w:rsidRPr="00655711" w:rsidRDefault="00273AC4" w:rsidP="00655711">
      <w:pPr>
        <w:pStyle w:val="ListParagraph"/>
        <w:widowControl w:val="0"/>
        <w:numPr>
          <w:ilvl w:val="0"/>
          <w:numId w:val="24"/>
        </w:numPr>
        <w:autoSpaceDE w:val="0"/>
        <w:autoSpaceDN w:val="0"/>
        <w:spacing w:after="0" w:line="240" w:lineRule="auto"/>
        <w:ind w:left="1134" w:hanging="414"/>
        <w:jc w:val="both"/>
        <w:rPr>
          <w:rFonts w:ascii="Trebuchet MS" w:hAnsi="Trebuchet MS"/>
          <w:b/>
          <w:bCs/>
          <w:i/>
          <w:iCs/>
        </w:rPr>
      </w:pPr>
      <w:proofErr w:type="spellStart"/>
      <w:r w:rsidRPr="00655711">
        <w:rPr>
          <w:rFonts w:ascii="Trebuchet MS" w:hAnsi="Trebuchet MS"/>
          <w:b/>
          <w:bCs/>
          <w:i/>
          <w:iCs/>
        </w:rPr>
        <w:t>Realizare</w:t>
      </w:r>
      <w:proofErr w:type="spellEnd"/>
      <w:r w:rsidRPr="00655711">
        <w:rPr>
          <w:rFonts w:ascii="Trebuchet MS" w:hAnsi="Trebuchet MS"/>
          <w:b/>
          <w:bCs/>
          <w:i/>
          <w:iCs/>
        </w:rPr>
        <w:t xml:space="preserve"> LES MT/JT </w:t>
      </w:r>
      <w:proofErr w:type="spellStart"/>
      <w:r w:rsidRPr="00655711">
        <w:rPr>
          <w:rFonts w:ascii="Trebuchet MS" w:hAnsi="Trebuchet MS"/>
          <w:b/>
          <w:bCs/>
          <w:i/>
          <w:iCs/>
        </w:rPr>
        <w:t>în</w:t>
      </w:r>
      <w:proofErr w:type="spellEnd"/>
      <w:r w:rsidRPr="00655711">
        <w:rPr>
          <w:rFonts w:ascii="Trebuchet MS" w:hAnsi="Trebuchet MS"/>
          <w:b/>
          <w:bCs/>
          <w:i/>
          <w:iCs/>
        </w:rPr>
        <w:t xml:space="preserve"> </w:t>
      </w:r>
      <w:proofErr w:type="spellStart"/>
      <w:r w:rsidRPr="00655711">
        <w:rPr>
          <w:rFonts w:ascii="Trebuchet MS" w:hAnsi="Trebuchet MS"/>
          <w:b/>
          <w:bCs/>
          <w:i/>
          <w:iCs/>
        </w:rPr>
        <w:t>incinta</w:t>
      </w:r>
      <w:proofErr w:type="spellEnd"/>
      <w:r w:rsidRPr="00655711">
        <w:rPr>
          <w:rFonts w:ascii="Trebuchet MS" w:hAnsi="Trebuchet MS"/>
          <w:b/>
          <w:bCs/>
          <w:i/>
          <w:iCs/>
        </w:rPr>
        <w:t xml:space="preserve"> </w:t>
      </w:r>
      <w:proofErr w:type="spellStart"/>
      <w:r w:rsidRPr="00655711">
        <w:rPr>
          <w:rFonts w:ascii="Trebuchet MS" w:hAnsi="Trebuchet MS"/>
          <w:b/>
          <w:bCs/>
          <w:i/>
          <w:iCs/>
        </w:rPr>
        <w:t>parcului</w:t>
      </w:r>
      <w:proofErr w:type="spellEnd"/>
      <w:r w:rsidRPr="00655711">
        <w:rPr>
          <w:rFonts w:ascii="Trebuchet MS" w:hAnsi="Trebuchet MS"/>
          <w:b/>
          <w:bCs/>
          <w:i/>
          <w:iCs/>
        </w:rPr>
        <w:t xml:space="preserve"> </w:t>
      </w:r>
      <w:proofErr w:type="spellStart"/>
      <w:r w:rsidRPr="00655711">
        <w:rPr>
          <w:rFonts w:ascii="Trebuchet MS" w:hAnsi="Trebuchet MS"/>
          <w:b/>
          <w:bCs/>
          <w:i/>
          <w:iCs/>
        </w:rPr>
        <w:t>fotovoltaic</w:t>
      </w:r>
      <w:proofErr w:type="spellEnd"/>
      <w:r w:rsidRPr="00655711">
        <w:rPr>
          <w:rFonts w:ascii="Trebuchet MS" w:hAnsi="Trebuchet MS"/>
          <w:b/>
          <w:bCs/>
          <w:i/>
          <w:iCs/>
        </w:rPr>
        <w:t xml:space="preserve"> </w:t>
      </w:r>
      <w:proofErr w:type="spellStart"/>
      <w:r w:rsidRPr="00655711">
        <w:rPr>
          <w:rFonts w:ascii="Trebuchet MS" w:hAnsi="Trebuchet MS"/>
          <w:b/>
          <w:bCs/>
          <w:i/>
          <w:iCs/>
        </w:rPr>
        <w:t>pentru</w:t>
      </w:r>
      <w:proofErr w:type="spellEnd"/>
      <w:r w:rsidRPr="00655711">
        <w:rPr>
          <w:rFonts w:ascii="Trebuchet MS" w:hAnsi="Trebuchet MS"/>
          <w:b/>
          <w:bCs/>
          <w:i/>
          <w:iCs/>
        </w:rPr>
        <w:t xml:space="preserve"> </w:t>
      </w:r>
      <w:proofErr w:type="spellStart"/>
      <w:r w:rsidRPr="00655711">
        <w:rPr>
          <w:rFonts w:ascii="Trebuchet MS" w:hAnsi="Trebuchet MS"/>
          <w:b/>
          <w:bCs/>
          <w:i/>
          <w:iCs/>
        </w:rPr>
        <w:t>interconectarea</w:t>
      </w:r>
      <w:proofErr w:type="spellEnd"/>
      <w:r w:rsidRPr="00655711">
        <w:rPr>
          <w:rFonts w:ascii="Trebuchet MS" w:hAnsi="Trebuchet MS"/>
          <w:b/>
          <w:bCs/>
          <w:i/>
          <w:iCs/>
        </w:rPr>
        <w:t xml:space="preserve"> </w:t>
      </w:r>
      <w:proofErr w:type="spellStart"/>
      <w:r w:rsidRPr="00655711">
        <w:rPr>
          <w:rFonts w:ascii="Trebuchet MS" w:hAnsi="Trebuchet MS"/>
          <w:b/>
          <w:bCs/>
          <w:i/>
          <w:iCs/>
        </w:rPr>
        <w:t>echipamentelor</w:t>
      </w:r>
      <w:proofErr w:type="spellEnd"/>
    </w:p>
    <w:p w:rsidR="00273AC4" w:rsidRPr="00655711" w:rsidRDefault="00273AC4" w:rsidP="00655711">
      <w:pPr>
        <w:spacing w:after="0" w:line="240" w:lineRule="auto"/>
        <w:ind w:firstLine="720"/>
        <w:rPr>
          <w:rFonts w:ascii="Trebuchet MS" w:hAnsi="Trebuchet MS" w:cs="Times New Roman"/>
          <w:lang w:val="en-US"/>
        </w:rPr>
      </w:pPr>
      <w:r w:rsidRPr="00655711">
        <w:rPr>
          <w:rFonts w:ascii="Trebuchet MS" w:hAnsi="Trebuchet MS"/>
        </w:rPr>
        <w:t>Traseul LES MT/JT din incinta parcului se va stabili în funcție de rezultatele studiilor de specialitate, de condițiile din avize, soluția tehnică aleasă, numărul de transformatoare JT/MT etc și se va detalia la faza P.Th. Acesta se va amplasa doar in interiorul parcelelor afectate de proiect.</w:t>
      </w:r>
    </w:p>
    <w:p w:rsidR="00273AC4" w:rsidRPr="00655711" w:rsidRDefault="00273AC4" w:rsidP="00655711">
      <w:pPr>
        <w:pStyle w:val="ListParagraph"/>
        <w:widowControl w:val="0"/>
        <w:numPr>
          <w:ilvl w:val="0"/>
          <w:numId w:val="24"/>
        </w:numPr>
        <w:autoSpaceDE w:val="0"/>
        <w:autoSpaceDN w:val="0"/>
        <w:spacing w:after="0" w:line="240" w:lineRule="auto"/>
        <w:ind w:left="1134" w:hanging="414"/>
        <w:jc w:val="both"/>
        <w:rPr>
          <w:rFonts w:ascii="Trebuchet MS" w:hAnsi="Trebuchet MS"/>
          <w:b/>
          <w:bCs/>
          <w:i/>
          <w:iCs/>
        </w:rPr>
      </w:pPr>
      <w:proofErr w:type="spellStart"/>
      <w:r w:rsidRPr="00655711">
        <w:rPr>
          <w:rFonts w:ascii="Trebuchet MS" w:hAnsi="Trebuchet MS"/>
          <w:b/>
          <w:bCs/>
          <w:i/>
          <w:iCs/>
        </w:rPr>
        <w:t>Construire</w:t>
      </w:r>
      <w:proofErr w:type="spellEnd"/>
      <w:r w:rsidRPr="00655711">
        <w:rPr>
          <w:rFonts w:ascii="Trebuchet MS" w:hAnsi="Trebuchet MS"/>
          <w:b/>
          <w:bCs/>
          <w:i/>
          <w:iCs/>
        </w:rPr>
        <w:t xml:space="preserve"> </w:t>
      </w:r>
      <w:proofErr w:type="spellStart"/>
      <w:r w:rsidRPr="00655711">
        <w:rPr>
          <w:rFonts w:ascii="Trebuchet MS" w:hAnsi="Trebuchet MS"/>
          <w:b/>
          <w:bCs/>
          <w:i/>
          <w:iCs/>
        </w:rPr>
        <w:t>statie</w:t>
      </w:r>
      <w:proofErr w:type="spellEnd"/>
      <w:r w:rsidRPr="00655711">
        <w:rPr>
          <w:rFonts w:ascii="Trebuchet MS" w:hAnsi="Trebuchet MS"/>
          <w:b/>
          <w:bCs/>
          <w:i/>
          <w:iCs/>
        </w:rPr>
        <w:t xml:space="preserve"> de </w:t>
      </w:r>
      <w:proofErr w:type="spellStart"/>
      <w:r w:rsidRPr="00655711">
        <w:rPr>
          <w:rFonts w:ascii="Trebuchet MS" w:hAnsi="Trebuchet MS"/>
          <w:b/>
          <w:bCs/>
          <w:i/>
          <w:iCs/>
        </w:rPr>
        <w:t>transformare</w:t>
      </w:r>
      <w:proofErr w:type="spellEnd"/>
    </w:p>
    <w:p w:rsidR="00273AC4" w:rsidRPr="00655711" w:rsidRDefault="00273AC4" w:rsidP="00655711">
      <w:pPr>
        <w:spacing w:after="0" w:line="240" w:lineRule="auto"/>
        <w:ind w:left="360" w:right="-641"/>
        <w:jc w:val="both"/>
        <w:rPr>
          <w:rFonts w:ascii="Trebuchet MS" w:hAnsi="Trebuchet MS"/>
          <w:iCs/>
        </w:rPr>
      </w:pPr>
      <w:r w:rsidRPr="00655711">
        <w:rPr>
          <w:rFonts w:ascii="Trebuchet MS" w:hAnsi="Trebuchet MS"/>
          <w:iCs/>
        </w:rPr>
        <w:t xml:space="preserve">Se propune amplasarea statiei (nou proiectata) pe parcela identificate cu Nr. Cad 54986. </w:t>
      </w:r>
      <w:bookmarkStart w:id="1" w:name="_Hlk161406121"/>
    </w:p>
    <w:p w:rsidR="00273AC4" w:rsidRPr="00655711" w:rsidRDefault="002B3306" w:rsidP="00655711">
      <w:pPr>
        <w:spacing w:after="0" w:line="240" w:lineRule="auto"/>
        <w:ind w:right="-641"/>
        <w:jc w:val="both"/>
        <w:rPr>
          <w:rFonts w:ascii="Trebuchet MS" w:hAnsi="Trebuchet MS"/>
          <w:iCs/>
        </w:rPr>
      </w:pPr>
      <w:r w:rsidRPr="00655711">
        <w:rPr>
          <w:rFonts w:ascii="Trebuchet MS" w:hAnsi="Trebuchet MS"/>
          <w:iCs/>
        </w:rPr>
        <w:t xml:space="preserve">Studiului de Solutie </w:t>
      </w:r>
      <w:r w:rsidR="00980391" w:rsidRPr="00655711">
        <w:rPr>
          <w:rFonts w:ascii="Trebuchet MS" w:hAnsi="Trebuchet MS"/>
          <w:iCs/>
        </w:rPr>
        <w:t xml:space="preserve">va fi în </w:t>
      </w:r>
      <w:r w:rsidRPr="00655711">
        <w:rPr>
          <w:rFonts w:ascii="Trebuchet MS" w:hAnsi="Trebuchet MS"/>
          <w:iCs/>
        </w:rPr>
        <w:t xml:space="preserve"> funcție de condițiile stabilite î</w:t>
      </w:r>
      <w:r w:rsidR="00273AC4" w:rsidRPr="00655711">
        <w:rPr>
          <w:rFonts w:ascii="Trebuchet MS" w:hAnsi="Trebuchet MS"/>
          <w:iCs/>
        </w:rPr>
        <w:t>n avizul tehnic de racordare</w:t>
      </w:r>
      <w:bookmarkEnd w:id="1"/>
      <w:r w:rsidR="00273AC4" w:rsidRPr="00655711">
        <w:rPr>
          <w:rFonts w:ascii="Trebuchet MS" w:hAnsi="Trebuchet MS"/>
          <w:iCs/>
        </w:rPr>
        <w:t>.</w:t>
      </w:r>
    </w:p>
    <w:p w:rsidR="00273AC4" w:rsidRPr="00655711" w:rsidRDefault="002B3306" w:rsidP="00655711">
      <w:pPr>
        <w:spacing w:after="0" w:line="240" w:lineRule="auto"/>
        <w:ind w:right="-641"/>
        <w:jc w:val="both"/>
        <w:rPr>
          <w:rFonts w:ascii="Trebuchet MS" w:hAnsi="Trebuchet MS"/>
          <w:iCs/>
        </w:rPr>
      </w:pPr>
      <w:r w:rsidRPr="00655711">
        <w:rPr>
          <w:rFonts w:ascii="Trebuchet MS" w:hAnsi="Trebuchet MS"/>
          <w:iCs/>
        </w:rPr>
        <w:t>Lucrările la staț</w:t>
      </w:r>
      <w:r w:rsidR="00273AC4" w:rsidRPr="00655711">
        <w:rPr>
          <w:rFonts w:ascii="Trebuchet MS" w:hAnsi="Trebuchet MS"/>
          <w:iCs/>
        </w:rPr>
        <w:t>ia de transformar</w:t>
      </w:r>
      <w:r w:rsidRPr="00655711">
        <w:rPr>
          <w:rFonts w:ascii="Trebuchet MS" w:hAnsi="Trebuchet MS"/>
          <w:iCs/>
        </w:rPr>
        <w:t>e nou proiectata se realizeaza î</w:t>
      </w:r>
      <w:r w:rsidR="00273AC4" w:rsidRPr="00655711">
        <w:rPr>
          <w:rFonts w:ascii="Trebuchet MS" w:hAnsi="Trebuchet MS"/>
          <w:iCs/>
        </w:rPr>
        <w:t xml:space="preserve">n </w:t>
      </w:r>
      <w:r w:rsidRPr="00655711">
        <w:rPr>
          <w:rFonts w:ascii="Trebuchet MS" w:hAnsi="Trebuchet MS"/>
          <w:iCs/>
        </w:rPr>
        <w:t>regim de investiț</w:t>
      </w:r>
      <w:r w:rsidR="00273AC4" w:rsidRPr="00655711">
        <w:rPr>
          <w:rFonts w:ascii="Trebuchet MS" w:hAnsi="Trebuchet MS"/>
          <w:iCs/>
        </w:rPr>
        <w:t>ie</w:t>
      </w:r>
    </w:p>
    <w:p w:rsidR="002B3306" w:rsidRPr="00655711" w:rsidRDefault="002B3306" w:rsidP="00655711">
      <w:pPr>
        <w:spacing w:after="0" w:line="240" w:lineRule="auto"/>
        <w:ind w:right="-641"/>
        <w:jc w:val="both"/>
        <w:rPr>
          <w:rFonts w:ascii="Trebuchet MS" w:hAnsi="Trebuchet MS"/>
          <w:iCs/>
        </w:rPr>
      </w:pPr>
    </w:p>
    <w:p w:rsidR="00273AC4" w:rsidRPr="00655711" w:rsidRDefault="00273AC4" w:rsidP="00655711">
      <w:pPr>
        <w:spacing w:after="0" w:line="240" w:lineRule="auto"/>
        <w:ind w:right="-641"/>
        <w:rPr>
          <w:rFonts w:ascii="Trebuchet MS" w:hAnsi="Trebuchet MS"/>
          <w:iCs/>
        </w:rPr>
      </w:pPr>
      <w:r w:rsidRPr="00655711">
        <w:rPr>
          <w:rFonts w:ascii="Trebuchet MS" w:hAnsi="Trebuchet MS"/>
          <w:iCs/>
        </w:rPr>
        <w:t>Intregul</w:t>
      </w:r>
      <w:r w:rsidR="002B3306" w:rsidRPr="00655711">
        <w:rPr>
          <w:rFonts w:ascii="Trebuchet MS" w:hAnsi="Trebuchet MS"/>
          <w:iCs/>
        </w:rPr>
        <w:t xml:space="preserve"> amplasament va avea realizate ș</w:t>
      </w:r>
      <w:r w:rsidRPr="00655711">
        <w:rPr>
          <w:rFonts w:ascii="Trebuchet MS" w:hAnsi="Trebuchet MS"/>
          <w:iCs/>
        </w:rPr>
        <w:t>i:</w:t>
      </w:r>
    </w:p>
    <w:p w:rsidR="00273AC4" w:rsidRPr="00655711" w:rsidRDefault="00273AC4" w:rsidP="00655711">
      <w:pPr>
        <w:spacing w:after="0" w:line="240" w:lineRule="auto"/>
        <w:ind w:right="-641"/>
        <w:rPr>
          <w:rFonts w:ascii="Trebuchet MS" w:hAnsi="Trebuchet MS"/>
          <w:iCs/>
        </w:rPr>
      </w:pPr>
      <w:r w:rsidRPr="00655711">
        <w:rPr>
          <w:rFonts w:ascii="Trebuchet MS" w:hAnsi="Trebuchet MS"/>
          <w:iCs/>
        </w:rPr>
        <w:t>-împrejmuire.</w:t>
      </w:r>
    </w:p>
    <w:p w:rsidR="00273AC4" w:rsidRPr="00655711" w:rsidRDefault="00273AC4" w:rsidP="00655711">
      <w:pPr>
        <w:spacing w:after="0" w:line="240" w:lineRule="auto"/>
        <w:ind w:right="-641"/>
        <w:rPr>
          <w:rFonts w:ascii="Trebuchet MS" w:hAnsi="Trebuchet MS"/>
          <w:iCs/>
        </w:rPr>
      </w:pPr>
      <w:r w:rsidRPr="00655711">
        <w:rPr>
          <w:rFonts w:ascii="Trebuchet MS" w:hAnsi="Trebuchet MS"/>
          <w:iCs/>
        </w:rPr>
        <w:t>-iluminat</w:t>
      </w:r>
    </w:p>
    <w:p w:rsidR="00273AC4" w:rsidRPr="00655711" w:rsidRDefault="00273AC4" w:rsidP="00655711">
      <w:pPr>
        <w:spacing w:after="0" w:line="240" w:lineRule="auto"/>
        <w:ind w:right="-641"/>
        <w:rPr>
          <w:rFonts w:ascii="Trebuchet MS" w:hAnsi="Trebuchet MS"/>
          <w:iCs/>
        </w:rPr>
      </w:pPr>
      <w:r w:rsidRPr="00655711">
        <w:rPr>
          <w:rFonts w:ascii="Trebuchet MS" w:hAnsi="Trebuchet MS"/>
          <w:iCs/>
        </w:rPr>
        <w:t>-instalație de paratrăsnet;</w:t>
      </w:r>
    </w:p>
    <w:p w:rsidR="00273AC4" w:rsidRPr="00655711" w:rsidRDefault="00273AC4" w:rsidP="00655711">
      <w:pPr>
        <w:spacing w:after="0" w:line="240" w:lineRule="auto"/>
        <w:ind w:right="-641"/>
        <w:rPr>
          <w:rFonts w:ascii="Trebuchet MS" w:hAnsi="Trebuchet MS"/>
          <w:iCs/>
        </w:rPr>
      </w:pPr>
      <w:r w:rsidRPr="00655711">
        <w:rPr>
          <w:rFonts w:ascii="Trebuchet MS" w:hAnsi="Trebuchet MS"/>
          <w:iCs/>
        </w:rPr>
        <w:t>-instalație priză de pământ;</w:t>
      </w:r>
    </w:p>
    <w:p w:rsidR="00273AC4" w:rsidRPr="00655711" w:rsidRDefault="00273AC4" w:rsidP="00655711">
      <w:pPr>
        <w:spacing w:after="0" w:line="240" w:lineRule="auto"/>
        <w:ind w:right="-641"/>
        <w:rPr>
          <w:rFonts w:ascii="Trebuchet MS" w:hAnsi="Trebuchet MS"/>
          <w:iCs/>
        </w:rPr>
      </w:pPr>
      <w:r w:rsidRPr="00655711">
        <w:rPr>
          <w:rFonts w:ascii="Trebuchet MS" w:hAnsi="Trebuchet MS"/>
          <w:iCs/>
        </w:rPr>
        <w:t>-gard de împrejmuire, porti si drumuri de acces pietonal si utilitar, etc;</w:t>
      </w:r>
    </w:p>
    <w:p w:rsidR="00273AC4" w:rsidRPr="00655711" w:rsidRDefault="00273AC4" w:rsidP="00655711">
      <w:pPr>
        <w:spacing w:after="0" w:line="240" w:lineRule="auto"/>
        <w:ind w:right="-641"/>
        <w:rPr>
          <w:rFonts w:ascii="Trebuchet MS" w:hAnsi="Trebuchet MS"/>
          <w:iCs/>
        </w:rPr>
      </w:pPr>
      <w:r w:rsidRPr="00655711">
        <w:rPr>
          <w:rFonts w:ascii="Trebuchet MS" w:hAnsi="Trebuchet MS"/>
          <w:iCs/>
        </w:rPr>
        <w:lastRenderedPageBreak/>
        <w:t>- SIS (sistem integrat de securitate: sistem de supraveghere, alarmare la incendiu si efractie, realizat de o firma autorizata).</w:t>
      </w:r>
    </w:p>
    <w:p w:rsidR="002B3306" w:rsidRPr="00655711" w:rsidRDefault="002B3306" w:rsidP="00655711">
      <w:pPr>
        <w:spacing w:after="0" w:line="240" w:lineRule="auto"/>
        <w:ind w:right="-641"/>
        <w:rPr>
          <w:rFonts w:ascii="Trebuchet MS" w:hAnsi="Trebuchet MS"/>
          <w:iCs/>
        </w:rPr>
      </w:pPr>
    </w:p>
    <w:p w:rsidR="0075381D" w:rsidRPr="00655711" w:rsidRDefault="0075381D" w:rsidP="00655711">
      <w:pPr>
        <w:suppressAutoHyphens/>
        <w:spacing w:after="0" w:line="240" w:lineRule="auto"/>
        <w:jc w:val="both"/>
        <w:rPr>
          <w:rFonts w:ascii="Trebuchet MS" w:eastAsia="Times New Roman" w:hAnsi="Trebuchet MS" w:cs="Arial"/>
          <w:b/>
          <w:lang w:eastAsia="ar-SA"/>
          <w14:ligatures w14:val="none"/>
        </w:rPr>
      </w:pPr>
      <w:r w:rsidRPr="00655711">
        <w:rPr>
          <w:rFonts w:ascii="Trebuchet MS" w:eastAsia="Times New Roman" w:hAnsi="Trebuchet MS" w:cs="Arial"/>
          <w:b/>
          <w:lang w:eastAsia="ar-SA"/>
          <w14:ligatures w14:val="none"/>
        </w:rPr>
        <w:t>Lucrările de construcţii propriu-zise se vor putea executa într-o perioadă de 8 luni si acestea vor cuprinde:</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bookmarkStart w:id="2" w:name="_Hlk121502403"/>
      <w:r w:rsidRPr="00655711">
        <w:rPr>
          <w:rFonts w:ascii="Trebuchet MS" w:eastAsia="Times New Roman" w:hAnsi="Trebuchet MS" w:cs="Arial"/>
          <w:lang w:eastAsia="ar-SA"/>
          <w14:ligatures w14:val="none"/>
        </w:rPr>
        <w:t>pregatirea organizarii de santier;</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r w:rsidRPr="00655711">
        <w:rPr>
          <w:rFonts w:ascii="Trebuchet MS" w:eastAsia="Times New Roman" w:hAnsi="Trebuchet MS" w:cs="Arial"/>
          <w:lang w:eastAsia="ar-SA"/>
          <w14:ligatures w14:val="none"/>
        </w:rPr>
        <w:t>nivelare teren;</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r w:rsidRPr="00655711">
        <w:rPr>
          <w:rFonts w:ascii="Trebuchet MS" w:eastAsia="Times New Roman" w:hAnsi="Trebuchet MS" w:cs="Arial"/>
          <w:lang w:eastAsia="ar-SA"/>
          <w14:ligatures w14:val="none"/>
        </w:rPr>
        <w:t>amenajarea circulatiilor tehnologice interioare</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r w:rsidRPr="00655711">
        <w:rPr>
          <w:rFonts w:ascii="Trebuchet MS" w:eastAsia="Times New Roman" w:hAnsi="Trebuchet MS" w:cs="Arial"/>
          <w:lang w:eastAsia="ar-SA"/>
          <w14:ligatures w14:val="none"/>
        </w:rPr>
        <w:t>montare posturi de transformare si statie de transformare;</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r w:rsidRPr="00655711">
        <w:rPr>
          <w:rFonts w:ascii="Trebuchet MS" w:eastAsia="Times New Roman" w:hAnsi="Trebuchet MS" w:cs="Arial"/>
          <w:lang w:eastAsia="ar-SA"/>
          <w14:ligatures w14:val="none"/>
        </w:rPr>
        <w:t>montare structura de sustinere;</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r w:rsidRPr="00655711">
        <w:rPr>
          <w:rFonts w:ascii="Trebuchet MS" w:eastAsia="Times New Roman" w:hAnsi="Trebuchet MS" w:cs="Arial"/>
          <w:lang w:eastAsia="ar-SA"/>
          <w14:ligatures w14:val="none"/>
        </w:rPr>
        <w:t>montare panouri fotovoltaice;</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r w:rsidRPr="00655711">
        <w:rPr>
          <w:rFonts w:ascii="Trebuchet MS" w:eastAsia="Times New Roman" w:hAnsi="Trebuchet MS" w:cs="Arial"/>
          <w:lang w:eastAsia="ar-SA"/>
          <w14:ligatures w14:val="none"/>
        </w:rPr>
        <w:t>montare invertoare;</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r w:rsidRPr="00655711">
        <w:rPr>
          <w:rFonts w:ascii="Trebuchet MS" w:eastAsia="Times New Roman" w:hAnsi="Trebuchet MS" w:cs="Arial"/>
          <w:lang w:eastAsia="ar-SA"/>
          <w14:ligatures w14:val="none"/>
        </w:rPr>
        <w:t>amplasarea liniilor electrice subterane;</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r w:rsidRPr="00655711">
        <w:rPr>
          <w:rFonts w:ascii="Trebuchet MS" w:eastAsia="Times New Roman" w:hAnsi="Trebuchet MS" w:cs="Arial"/>
          <w:lang w:eastAsia="ar-SA"/>
          <w14:ligatures w14:val="none"/>
        </w:rPr>
        <w:t>refacerae zonelor utilizate temporare;</w:t>
      </w:r>
    </w:p>
    <w:p w:rsidR="0075381D" w:rsidRPr="00655711" w:rsidRDefault="0075381D" w:rsidP="00655711">
      <w:pPr>
        <w:numPr>
          <w:ilvl w:val="0"/>
          <w:numId w:val="25"/>
        </w:numPr>
        <w:suppressAutoHyphens/>
        <w:spacing w:after="0" w:line="240" w:lineRule="auto"/>
        <w:jc w:val="both"/>
        <w:rPr>
          <w:rFonts w:ascii="Trebuchet MS" w:eastAsia="Times New Roman" w:hAnsi="Trebuchet MS" w:cs="Arial"/>
          <w:lang w:eastAsia="ar-SA"/>
          <w14:ligatures w14:val="none"/>
        </w:rPr>
      </w:pPr>
      <w:r w:rsidRPr="00655711">
        <w:rPr>
          <w:rFonts w:ascii="Trebuchet MS" w:eastAsia="Times New Roman" w:hAnsi="Trebuchet MS" w:cs="Arial"/>
          <w:lang w:eastAsia="ar-SA"/>
          <w14:ligatures w14:val="none"/>
        </w:rPr>
        <w:t>dezafectarea organizarii de santier</w:t>
      </w:r>
      <w:bookmarkEnd w:id="2"/>
    </w:p>
    <w:p w:rsidR="004430C0" w:rsidRPr="00655711" w:rsidRDefault="004430C0" w:rsidP="00655711">
      <w:pPr>
        <w:pStyle w:val="BodyText"/>
        <w:ind w:left="191" w:hanging="1"/>
        <w:rPr>
          <w:rFonts w:ascii="Trebuchet MS" w:hAnsi="Trebuchet MS" w:cs="Arial"/>
        </w:rPr>
      </w:pPr>
    </w:p>
    <w:p w:rsidR="001C541A" w:rsidRPr="00655711" w:rsidRDefault="00B51B02" w:rsidP="00E06EF0">
      <w:pPr>
        <w:spacing w:after="0" w:line="240" w:lineRule="auto"/>
        <w:jc w:val="both"/>
        <w:rPr>
          <w:rFonts w:ascii="Trebuchet MS" w:hAnsi="Trebuchet MS" w:cs="Arial"/>
        </w:rPr>
      </w:pPr>
      <w:r w:rsidRPr="00655711">
        <w:rPr>
          <w:rFonts w:ascii="Trebuchet MS" w:hAnsi="Trebuchet MS" w:cs="Arial"/>
          <w:b/>
          <w:bCs/>
        </w:rPr>
        <w:t>Utilit</w:t>
      </w:r>
      <w:r w:rsidR="00A424F8" w:rsidRPr="00655711">
        <w:rPr>
          <w:rFonts w:ascii="Trebuchet MS" w:hAnsi="Trebuchet MS" w:cs="Arial"/>
          <w:b/>
          <w:bCs/>
        </w:rPr>
        <w:t>ăț</w:t>
      </w:r>
      <w:r w:rsidRPr="00655711">
        <w:rPr>
          <w:rFonts w:ascii="Trebuchet MS" w:hAnsi="Trebuchet MS" w:cs="Arial"/>
          <w:b/>
          <w:bCs/>
        </w:rPr>
        <w:t>i-</w:t>
      </w:r>
      <w:r w:rsidRPr="00655711">
        <w:rPr>
          <w:rFonts w:ascii="Trebuchet MS" w:hAnsi="Trebuchet MS" w:cs="Arial"/>
        </w:rPr>
        <w:t>Pentru implementarea proiectului nu sunt necesare utilitati</w:t>
      </w:r>
      <w:r w:rsidR="008D1BB3" w:rsidRPr="00655711">
        <w:rPr>
          <w:rFonts w:ascii="Trebuchet MS" w:hAnsi="Trebuchet MS" w:cs="Arial"/>
        </w:rPr>
        <w:t>.</w:t>
      </w:r>
    </w:p>
    <w:p w:rsidR="002478C2" w:rsidRPr="00655711" w:rsidRDefault="002478C2" w:rsidP="004430C0">
      <w:pPr>
        <w:pStyle w:val="BodyText"/>
        <w:ind w:left="191" w:right="443" w:firstLine="529"/>
        <w:jc w:val="both"/>
        <w:rPr>
          <w:rFonts w:ascii="Trebuchet MS" w:hAnsi="Trebuchet MS" w:cs="Arial"/>
        </w:rPr>
      </w:pPr>
      <w:r w:rsidRPr="00655711">
        <w:rPr>
          <w:rFonts w:ascii="Trebuchet MS" w:hAnsi="Trebuchet MS" w:cs="Arial"/>
          <w:spacing w:val="-1"/>
        </w:rPr>
        <w:t>În</w:t>
      </w:r>
      <w:r w:rsidRPr="00655711">
        <w:rPr>
          <w:rFonts w:ascii="Trebuchet MS" w:hAnsi="Trebuchet MS" w:cs="Arial"/>
          <w:spacing w:val="-13"/>
        </w:rPr>
        <w:t xml:space="preserve"> </w:t>
      </w:r>
      <w:r w:rsidRPr="00655711">
        <w:rPr>
          <w:rFonts w:ascii="Trebuchet MS" w:hAnsi="Trebuchet MS" w:cs="Arial"/>
          <w:spacing w:val="-1"/>
        </w:rPr>
        <w:t>perioada</w:t>
      </w:r>
      <w:r w:rsidRPr="00655711">
        <w:rPr>
          <w:rFonts w:ascii="Trebuchet MS" w:hAnsi="Trebuchet MS" w:cs="Arial"/>
          <w:spacing w:val="-14"/>
        </w:rPr>
        <w:t xml:space="preserve"> </w:t>
      </w:r>
      <w:r w:rsidRPr="00655711">
        <w:rPr>
          <w:rFonts w:ascii="Trebuchet MS" w:hAnsi="Trebuchet MS" w:cs="Arial"/>
          <w:spacing w:val="-1"/>
        </w:rPr>
        <w:t>de</w:t>
      </w:r>
      <w:r w:rsidRPr="00655711">
        <w:rPr>
          <w:rFonts w:ascii="Trebuchet MS" w:hAnsi="Trebuchet MS" w:cs="Arial"/>
          <w:spacing w:val="-12"/>
        </w:rPr>
        <w:t xml:space="preserve"> </w:t>
      </w:r>
      <w:r w:rsidRPr="00655711">
        <w:rPr>
          <w:rFonts w:ascii="Trebuchet MS" w:hAnsi="Trebuchet MS" w:cs="Arial"/>
          <w:spacing w:val="-1"/>
        </w:rPr>
        <w:t>construcție</w:t>
      </w:r>
      <w:r w:rsidRPr="00655711">
        <w:rPr>
          <w:rFonts w:ascii="Trebuchet MS" w:hAnsi="Trebuchet MS" w:cs="Arial"/>
          <w:spacing w:val="-13"/>
        </w:rPr>
        <w:t xml:space="preserve"> </w:t>
      </w:r>
      <w:r w:rsidRPr="00655711">
        <w:rPr>
          <w:rFonts w:ascii="Trebuchet MS" w:hAnsi="Trebuchet MS" w:cs="Arial"/>
          <w:spacing w:val="-1"/>
        </w:rPr>
        <w:t>a</w:t>
      </w:r>
      <w:r w:rsidRPr="00655711">
        <w:rPr>
          <w:rFonts w:ascii="Trebuchet MS" w:hAnsi="Trebuchet MS" w:cs="Arial"/>
          <w:spacing w:val="-12"/>
        </w:rPr>
        <w:t xml:space="preserve"> </w:t>
      </w:r>
      <w:r w:rsidRPr="00655711">
        <w:rPr>
          <w:rFonts w:ascii="Trebuchet MS" w:hAnsi="Trebuchet MS" w:cs="Arial"/>
          <w:spacing w:val="-1"/>
        </w:rPr>
        <w:t>obiectivului,</w:t>
      </w:r>
      <w:r w:rsidRPr="00655711">
        <w:rPr>
          <w:rFonts w:ascii="Trebuchet MS" w:hAnsi="Trebuchet MS" w:cs="Arial"/>
          <w:spacing w:val="-10"/>
        </w:rPr>
        <w:t xml:space="preserve"> </w:t>
      </w:r>
      <w:r w:rsidRPr="00655711">
        <w:rPr>
          <w:rFonts w:ascii="Trebuchet MS" w:hAnsi="Trebuchet MS" w:cs="Arial"/>
        </w:rPr>
        <w:t>apa</w:t>
      </w:r>
      <w:r w:rsidRPr="00655711">
        <w:rPr>
          <w:rFonts w:ascii="Trebuchet MS" w:hAnsi="Trebuchet MS" w:cs="Arial"/>
          <w:spacing w:val="-14"/>
        </w:rPr>
        <w:t xml:space="preserve"> </w:t>
      </w:r>
      <w:r w:rsidRPr="00655711">
        <w:rPr>
          <w:rFonts w:ascii="Trebuchet MS" w:hAnsi="Trebuchet MS" w:cs="Arial"/>
        </w:rPr>
        <w:t>va</w:t>
      </w:r>
      <w:r w:rsidRPr="00655711">
        <w:rPr>
          <w:rFonts w:ascii="Trebuchet MS" w:hAnsi="Trebuchet MS" w:cs="Arial"/>
          <w:spacing w:val="-15"/>
        </w:rPr>
        <w:t xml:space="preserve"> </w:t>
      </w:r>
      <w:r w:rsidRPr="00655711">
        <w:rPr>
          <w:rFonts w:ascii="Trebuchet MS" w:hAnsi="Trebuchet MS" w:cs="Arial"/>
        </w:rPr>
        <w:t>fi</w:t>
      </w:r>
      <w:r w:rsidRPr="00655711">
        <w:rPr>
          <w:rFonts w:ascii="Trebuchet MS" w:hAnsi="Trebuchet MS" w:cs="Arial"/>
          <w:spacing w:val="-15"/>
        </w:rPr>
        <w:t xml:space="preserve"> </w:t>
      </w:r>
      <w:r w:rsidRPr="00655711">
        <w:rPr>
          <w:rFonts w:ascii="Trebuchet MS" w:hAnsi="Trebuchet MS" w:cs="Arial"/>
        </w:rPr>
        <w:t>utilizată</w:t>
      </w:r>
      <w:r w:rsidRPr="00655711">
        <w:rPr>
          <w:rFonts w:ascii="Trebuchet MS" w:hAnsi="Trebuchet MS" w:cs="Arial"/>
          <w:spacing w:val="-12"/>
        </w:rPr>
        <w:t xml:space="preserve"> </w:t>
      </w:r>
      <w:r w:rsidRPr="00655711">
        <w:rPr>
          <w:rFonts w:ascii="Trebuchet MS" w:hAnsi="Trebuchet MS" w:cs="Arial"/>
        </w:rPr>
        <w:t>exclusiv</w:t>
      </w:r>
      <w:r w:rsidRPr="00655711">
        <w:rPr>
          <w:rFonts w:ascii="Trebuchet MS" w:hAnsi="Trebuchet MS" w:cs="Arial"/>
          <w:spacing w:val="-11"/>
        </w:rPr>
        <w:t xml:space="preserve"> </w:t>
      </w:r>
      <w:r w:rsidRPr="00655711">
        <w:rPr>
          <w:rFonts w:ascii="Trebuchet MS" w:hAnsi="Trebuchet MS" w:cs="Arial"/>
        </w:rPr>
        <w:t>pentru</w:t>
      </w:r>
      <w:r w:rsidRPr="00655711">
        <w:rPr>
          <w:rFonts w:ascii="Trebuchet MS" w:hAnsi="Trebuchet MS" w:cs="Arial"/>
          <w:spacing w:val="-15"/>
        </w:rPr>
        <w:t xml:space="preserve"> </w:t>
      </w:r>
      <w:r w:rsidRPr="00655711">
        <w:rPr>
          <w:rFonts w:ascii="Trebuchet MS" w:hAnsi="Trebuchet MS" w:cs="Arial"/>
        </w:rPr>
        <w:t>scopuri</w:t>
      </w:r>
      <w:r w:rsidRPr="00655711">
        <w:rPr>
          <w:rFonts w:ascii="Trebuchet MS" w:hAnsi="Trebuchet MS" w:cs="Arial"/>
          <w:spacing w:val="-12"/>
        </w:rPr>
        <w:t xml:space="preserve"> </w:t>
      </w:r>
      <w:r w:rsidRPr="00655711">
        <w:rPr>
          <w:rFonts w:ascii="Trebuchet MS" w:hAnsi="Trebuchet MS" w:cs="Arial"/>
        </w:rPr>
        <w:t>igienico</w:t>
      </w:r>
      <w:r w:rsidRPr="00655711">
        <w:rPr>
          <w:rFonts w:ascii="Trebuchet MS" w:hAnsi="Trebuchet MS" w:cs="Arial"/>
          <w:spacing w:val="-12"/>
        </w:rPr>
        <w:t xml:space="preserve"> </w:t>
      </w:r>
      <w:r w:rsidRPr="00655711">
        <w:rPr>
          <w:rFonts w:ascii="Trebuchet MS" w:hAnsi="Trebuchet MS" w:cs="Arial"/>
        </w:rPr>
        <w:t>–</w:t>
      </w:r>
      <w:r w:rsidRPr="00655711">
        <w:rPr>
          <w:rFonts w:ascii="Trebuchet MS" w:hAnsi="Trebuchet MS" w:cs="Arial"/>
          <w:spacing w:val="-12"/>
        </w:rPr>
        <w:t xml:space="preserve"> </w:t>
      </w:r>
      <w:r w:rsidRPr="00655711">
        <w:rPr>
          <w:rFonts w:ascii="Trebuchet MS" w:hAnsi="Trebuchet MS" w:cs="Arial"/>
        </w:rPr>
        <w:t>sanitare.</w:t>
      </w:r>
      <w:r w:rsidR="000348CF" w:rsidRPr="00655711">
        <w:rPr>
          <w:rFonts w:ascii="Trebuchet MS" w:hAnsi="Trebuchet MS" w:cs="Arial"/>
          <w:spacing w:val="-58"/>
        </w:rPr>
        <w:t xml:space="preserve">                     </w:t>
      </w:r>
      <w:r w:rsidRPr="00655711">
        <w:rPr>
          <w:rFonts w:ascii="Trebuchet MS" w:hAnsi="Trebuchet MS" w:cs="Arial"/>
          <w:spacing w:val="-58"/>
        </w:rPr>
        <w:t xml:space="preserve">     </w:t>
      </w:r>
      <w:r w:rsidRPr="00655711">
        <w:rPr>
          <w:rFonts w:ascii="Trebuchet MS" w:hAnsi="Trebuchet MS" w:cs="Arial"/>
        </w:rPr>
        <w:t>Alimentarea cu apă potabilă pe perioada de organizare de santier se va asigura din surse externe</w:t>
      </w:r>
      <w:r w:rsidR="00980391" w:rsidRPr="00655711">
        <w:rPr>
          <w:rFonts w:ascii="Trebuchet MS" w:hAnsi="Trebuchet MS" w:cs="Arial"/>
        </w:rPr>
        <w:t>.</w:t>
      </w:r>
    </w:p>
    <w:p w:rsidR="008C4FCF" w:rsidRPr="00655711" w:rsidRDefault="008C4FCF" w:rsidP="008C4FCF">
      <w:pPr>
        <w:pStyle w:val="BodyText"/>
        <w:ind w:left="191" w:right="443" w:firstLine="529"/>
        <w:rPr>
          <w:rFonts w:ascii="Trebuchet MS" w:hAnsi="Trebuchet MS" w:cs="Arial"/>
        </w:rPr>
      </w:pPr>
    </w:p>
    <w:p w:rsidR="00980391" w:rsidRPr="00655711" w:rsidRDefault="001C541A" w:rsidP="001C541A">
      <w:pPr>
        <w:spacing w:after="0" w:line="240" w:lineRule="auto"/>
        <w:jc w:val="both"/>
        <w:rPr>
          <w:rFonts w:ascii="Trebuchet MS" w:hAnsi="Trebuchet MS" w:cs="Arial"/>
          <w:b/>
          <w:i/>
          <w:noProof/>
        </w:rPr>
      </w:pPr>
      <w:r w:rsidRPr="00655711">
        <w:rPr>
          <w:rFonts w:ascii="Trebuchet MS" w:hAnsi="Trebuchet MS" w:cs="Arial"/>
          <w:b/>
          <w:bCs/>
          <w:noProof/>
        </w:rPr>
        <w:t>b</w:t>
      </w:r>
      <w:r w:rsidRPr="00655711">
        <w:rPr>
          <w:rFonts w:ascii="Trebuchet MS" w:hAnsi="Trebuchet MS" w:cs="Arial"/>
          <w:b/>
          <w:bCs/>
          <w:noProof/>
          <w:vertAlign w:val="subscript"/>
        </w:rPr>
        <w:t>2</w:t>
      </w:r>
      <w:r w:rsidRPr="00655711">
        <w:rPr>
          <w:rFonts w:ascii="Trebuchet MS" w:hAnsi="Trebuchet MS" w:cs="Arial"/>
          <w:b/>
          <w:bCs/>
          <w:noProof/>
        </w:rPr>
        <w:t>)</w:t>
      </w:r>
      <w:r w:rsidRPr="00655711">
        <w:rPr>
          <w:rFonts w:ascii="Trebuchet MS" w:hAnsi="Trebuchet MS" w:cs="Arial"/>
          <w:noProof/>
        </w:rPr>
        <w:t> </w:t>
      </w:r>
      <w:r w:rsidRPr="00655711">
        <w:rPr>
          <w:rFonts w:ascii="Trebuchet MS" w:hAnsi="Trebuchet MS" w:cs="Arial"/>
          <w:b/>
          <w:i/>
          <w:noProof/>
        </w:rPr>
        <w:t xml:space="preserve">cumularea cu alte proiecte existente şi/sau aprobate: </w:t>
      </w:r>
    </w:p>
    <w:p w:rsidR="0075381D" w:rsidRPr="00655711" w:rsidRDefault="0075381D" w:rsidP="001C541A">
      <w:pPr>
        <w:spacing w:after="0" w:line="240" w:lineRule="auto"/>
        <w:jc w:val="both"/>
        <w:rPr>
          <w:rFonts w:ascii="Trebuchet MS" w:hAnsi="Trebuchet MS" w:cs="Arial"/>
          <w:b/>
          <w:i/>
          <w:noProof/>
        </w:rPr>
      </w:pPr>
    </w:p>
    <w:p w:rsidR="0075381D" w:rsidRPr="00655711" w:rsidRDefault="0075381D" w:rsidP="001C541A">
      <w:pPr>
        <w:spacing w:after="0" w:line="240" w:lineRule="auto"/>
        <w:jc w:val="both"/>
        <w:rPr>
          <w:rFonts w:ascii="Trebuchet MS" w:hAnsi="Trebuchet MS" w:cs="Arial"/>
          <w:b/>
          <w:i/>
          <w:noProof/>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1260"/>
        <w:gridCol w:w="1440"/>
      </w:tblGrid>
      <w:tr w:rsidR="00655711" w:rsidRPr="00655711" w:rsidTr="00100E9D">
        <w:tc>
          <w:tcPr>
            <w:tcW w:w="7218" w:type="dxa"/>
            <w:shd w:val="clear" w:color="auto" w:fill="auto"/>
          </w:tcPr>
          <w:p w:rsidR="0075381D" w:rsidRPr="00655711" w:rsidRDefault="0075381D" w:rsidP="00100E9D">
            <w:pPr>
              <w:jc w:val="center"/>
              <w:rPr>
                <w:bCs/>
              </w:rPr>
            </w:pPr>
            <w:r w:rsidRPr="00655711">
              <w:rPr>
                <w:bCs/>
              </w:rPr>
              <w:t>PP existente/planificate</w:t>
            </w:r>
          </w:p>
        </w:tc>
        <w:tc>
          <w:tcPr>
            <w:tcW w:w="1260" w:type="dxa"/>
            <w:shd w:val="clear" w:color="auto" w:fill="auto"/>
          </w:tcPr>
          <w:p w:rsidR="0075381D" w:rsidRPr="00655711" w:rsidRDefault="0075381D" w:rsidP="00100E9D">
            <w:pPr>
              <w:jc w:val="center"/>
              <w:rPr>
                <w:bCs/>
              </w:rPr>
            </w:pPr>
            <w:r w:rsidRPr="00655711">
              <w:rPr>
                <w:bCs/>
              </w:rPr>
              <w:t>UAT</w:t>
            </w:r>
          </w:p>
        </w:tc>
        <w:tc>
          <w:tcPr>
            <w:tcW w:w="1440" w:type="dxa"/>
            <w:shd w:val="clear" w:color="auto" w:fill="auto"/>
          </w:tcPr>
          <w:p w:rsidR="0075381D" w:rsidRPr="00655711" w:rsidRDefault="0075381D" w:rsidP="00100E9D">
            <w:pPr>
              <w:jc w:val="center"/>
              <w:rPr>
                <w:bCs/>
              </w:rPr>
            </w:pPr>
            <w:r w:rsidRPr="00655711">
              <w:rPr>
                <w:bCs/>
              </w:rPr>
              <w:t xml:space="preserve">Distanta </w:t>
            </w:r>
          </w:p>
        </w:tc>
      </w:tr>
      <w:tr w:rsidR="00655711" w:rsidRPr="00655711" w:rsidTr="00100E9D">
        <w:tc>
          <w:tcPr>
            <w:tcW w:w="7218" w:type="dxa"/>
            <w:shd w:val="clear" w:color="auto" w:fill="auto"/>
          </w:tcPr>
          <w:p w:rsidR="0075381D" w:rsidRPr="00655711" w:rsidRDefault="0075381D" w:rsidP="00100E9D">
            <w:pPr>
              <w:spacing w:line="276" w:lineRule="auto"/>
              <w:rPr>
                <w:lang w:eastAsia="ro-RO"/>
              </w:rPr>
            </w:pPr>
            <w:r w:rsidRPr="00655711">
              <w:rPr>
                <w:lang w:eastAsia="ro-RO"/>
              </w:rPr>
              <w:t>Construire  centrala electrica fotovoltaica „JIBOU”, amplasare posturi de transformare JT/MT, stație de transformare MT/IT, circulații tehnologice, împrejmuire teren, organizare de șantier si pozare LES MT/JT pe drumul identificat cu nr. cad 50761</w:t>
            </w:r>
          </w:p>
        </w:tc>
        <w:tc>
          <w:tcPr>
            <w:tcW w:w="1260" w:type="dxa"/>
            <w:shd w:val="clear" w:color="auto" w:fill="auto"/>
          </w:tcPr>
          <w:p w:rsidR="0075381D" w:rsidRPr="00655711" w:rsidRDefault="0075381D" w:rsidP="00100E9D">
            <w:pPr>
              <w:jc w:val="center"/>
              <w:rPr>
                <w:bCs/>
              </w:rPr>
            </w:pPr>
          </w:p>
          <w:p w:rsidR="0075381D" w:rsidRPr="00655711" w:rsidRDefault="0075381D" w:rsidP="00100E9D">
            <w:pPr>
              <w:jc w:val="center"/>
              <w:rPr>
                <w:bCs/>
              </w:rPr>
            </w:pPr>
            <w:r w:rsidRPr="00655711">
              <w:rPr>
                <w:bCs/>
              </w:rPr>
              <w:t>Jibou</w:t>
            </w:r>
          </w:p>
        </w:tc>
        <w:tc>
          <w:tcPr>
            <w:tcW w:w="1440" w:type="dxa"/>
            <w:shd w:val="clear" w:color="auto" w:fill="auto"/>
          </w:tcPr>
          <w:p w:rsidR="0075381D" w:rsidRPr="00655711" w:rsidRDefault="0075381D" w:rsidP="00100E9D">
            <w:pPr>
              <w:jc w:val="center"/>
              <w:rPr>
                <w:bCs/>
              </w:rPr>
            </w:pPr>
          </w:p>
          <w:p w:rsidR="0075381D" w:rsidRPr="00655711" w:rsidRDefault="0075381D" w:rsidP="00100E9D">
            <w:pPr>
              <w:jc w:val="center"/>
              <w:rPr>
                <w:bCs/>
              </w:rPr>
            </w:pPr>
            <w:r w:rsidRPr="00655711">
              <w:rPr>
                <w:bCs/>
              </w:rPr>
              <w:t>In vecinatate</w:t>
            </w:r>
          </w:p>
        </w:tc>
      </w:tr>
      <w:tr w:rsidR="0075381D" w:rsidRPr="00655711" w:rsidTr="00100E9D">
        <w:tc>
          <w:tcPr>
            <w:tcW w:w="7218" w:type="dxa"/>
            <w:shd w:val="clear" w:color="auto" w:fill="auto"/>
          </w:tcPr>
          <w:p w:rsidR="0075381D" w:rsidRPr="00655711" w:rsidRDefault="0075381D" w:rsidP="00100E9D">
            <w:pPr>
              <w:spacing w:line="276" w:lineRule="auto"/>
              <w:rPr>
                <w:lang w:eastAsia="ro-RO"/>
              </w:rPr>
            </w:pPr>
            <w:r w:rsidRPr="00655711">
              <w:rPr>
                <w:lang w:eastAsia="ro-RO"/>
              </w:rPr>
              <w:t>Construire  centrala electrica fotovoltaica "CUCEU", amplasare posturi de transformare JT/MT, stație de transformare MT/IT, circulații tehnologice, împrejmuire teren și organizare de șantier</w:t>
            </w:r>
          </w:p>
        </w:tc>
        <w:tc>
          <w:tcPr>
            <w:tcW w:w="1260" w:type="dxa"/>
            <w:shd w:val="clear" w:color="auto" w:fill="auto"/>
          </w:tcPr>
          <w:p w:rsidR="0075381D" w:rsidRPr="00655711" w:rsidRDefault="0075381D" w:rsidP="00100E9D">
            <w:pPr>
              <w:jc w:val="center"/>
              <w:rPr>
                <w:bCs/>
              </w:rPr>
            </w:pPr>
          </w:p>
          <w:p w:rsidR="0075381D" w:rsidRPr="00655711" w:rsidRDefault="0075381D" w:rsidP="00100E9D">
            <w:pPr>
              <w:jc w:val="center"/>
              <w:rPr>
                <w:bCs/>
              </w:rPr>
            </w:pPr>
            <w:r w:rsidRPr="00655711">
              <w:rPr>
                <w:bCs/>
              </w:rPr>
              <w:t>Jibou</w:t>
            </w:r>
          </w:p>
          <w:p w:rsidR="0075381D" w:rsidRPr="00655711" w:rsidRDefault="0075381D" w:rsidP="00100E9D">
            <w:pPr>
              <w:jc w:val="center"/>
              <w:rPr>
                <w:bCs/>
              </w:rPr>
            </w:pPr>
          </w:p>
        </w:tc>
        <w:tc>
          <w:tcPr>
            <w:tcW w:w="1440" w:type="dxa"/>
            <w:shd w:val="clear" w:color="auto" w:fill="auto"/>
          </w:tcPr>
          <w:p w:rsidR="0075381D" w:rsidRPr="00655711" w:rsidRDefault="0075381D" w:rsidP="00100E9D">
            <w:pPr>
              <w:rPr>
                <w:bCs/>
              </w:rPr>
            </w:pPr>
          </w:p>
          <w:p w:rsidR="0075381D" w:rsidRPr="00655711" w:rsidRDefault="0075381D" w:rsidP="00100E9D">
            <w:pPr>
              <w:jc w:val="center"/>
              <w:rPr>
                <w:bCs/>
              </w:rPr>
            </w:pPr>
            <w:r w:rsidRPr="00655711">
              <w:rPr>
                <w:bCs/>
              </w:rPr>
              <w:t>In vecinatate</w:t>
            </w:r>
          </w:p>
        </w:tc>
      </w:tr>
    </w:tbl>
    <w:p w:rsidR="0075381D" w:rsidRPr="00655711" w:rsidRDefault="0075381D" w:rsidP="001C541A">
      <w:pPr>
        <w:spacing w:after="0" w:line="240" w:lineRule="auto"/>
        <w:jc w:val="both"/>
        <w:rPr>
          <w:rFonts w:ascii="Trebuchet MS" w:hAnsi="Trebuchet MS" w:cs="Arial"/>
          <w:b/>
          <w:i/>
          <w:noProof/>
        </w:rPr>
      </w:pPr>
    </w:p>
    <w:p w:rsidR="001C541A" w:rsidRPr="00655711" w:rsidRDefault="001C541A" w:rsidP="001C541A">
      <w:pPr>
        <w:spacing w:after="0" w:line="240" w:lineRule="auto"/>
        <w:jc w:val="both"/>
        <w:rPr>
          <w:rFonts w:ascii="Trebuchet MS" w:eastAsia="Times New Roman" w:hAnsi="Trebuchet MS" w:cs="Arial"/>
          <w:lang w:eastAsia="en-GB"/>
        </w:rPr>
      </w:pPr>
    </w:p>
    <w:p w:rsidR="00C44EF5" w:rsidRPr="00655711" w:rsidRDefault="001C541A" w:rsidP="00C44EF5">
      <w:pPr>
        <w:pStyle w:val="BodyText"/>
        <w:ind w:left="187" w:right="446"/>
        <w:jc w:val="both"/>
        <w:rPr>
          <w:rFonts w:ascii="Trebuchet MS" w:eastAsia="SimSun" w:hAnsi="Trebuchet MS" w:cs="Arial"/>
          <w:lang w:eastAsia="ar-SA"/>
        </w:rPr>
      </w:pPr>
      <w:r w:rsidRPr="00655711">
        <w:rPr>
          <w:rFonts w:ascii="Trebuchet MS" w:hAnsi="Trebuchet MS" w:cs="Arial"/>
          <w:b/>
          <w:bCs/>
          <w:i/>
          <w:noProof/>
        </w:rPr>
        <w:t> </w:t>
      </w:r>
      <w:r w:rsidRPr="00655711">
        <w:rPr>
          <w:rFonts w:ascii="Trebuchet MS" w:hAnsi="Trebuchet MS" w:cs="Arial"/>
          <w:b/>
          <w:bCs/>
          <w:noProof/>
        </w:rPr>
        <w:t>b</w:t>
      </w:r>
      <w:r w:rsidRPr="00655711">
        <w:rPr>
          <w:rFonts w:ascii="Trebuchet MS" w:hAnsi="Trebuchet MS" w:cs="Arial"/>
          <w:b/>
          <w:bCs/>
          <w:noProof/>
          <w:vertAlign w:val="subscript"/>
        </w:rPr>
        <w:t>3</w:t>
      </w:r>
      <w:r w:rsidRPr="00655711">
        <w:rPr>
          <w:rFonts w:ascii="Trebuchet MS" w:hAnsi="Trebuchet MS" w:cs="Arial"/>
          <w:b/>
          <w:bCs/>
          <w:noProof/>
        </w:rPr>
        <w:t>)</w:t>
      </w:r>
      <w:r w:rsidRPr="00655711">
        <w:rPr>
          <w:rFonts w:ascii="Trebuchet MS" w:hAnsi="Trebuchet MS" w:cs="Arial"/>
          <w:b/>
          <w:i/>
          <w:noProof/>
        </w:rPr>
        <w:t> utilizarea resurselor naturale, în special a solului, a terenurilor, a apei şi a biodiversităţii</w:t>
      </w:r>
      <w:r w:rsidRPr="00655711">
        <w:rPr>
          <w:rFonts w:ascii="Trebuchet MS" w:hAnsi="Trebuchet MS" w:cs="Arial"/>
          <w:noProof/>
        </w:rPr>
        <w:t xml:space="preserve">: </w:t>
      </w:r>
      <w:r w:rsidR="00C44EF5" w:rsidRPr="00655711">
        <w:rPr>
          <w:rFonts w:ascii="Trebuchet MS" w:eastAsia="SimSun" w:hAnsi="Trebuchet MS" w:cs="Arial"/>
          <w:lang w:eastAsia="ar-SA"/>
        </w:rPr>
        <w:t>La realizarea lucrărilor se vor utiliza materii prime conforme cu reglementările naționale în vigoare, precum și cu legislația și standardele UE.  Materiile prime utilizate vor fi:</w:t>
      </w:r>
    </w:p>
    <w:p w:rsidR="00C44EF5" w:rsidRPr="00655711" w:rsidRDefault="00C44EF5" w:rsidP="00C44EF5">
      <w:pPr>
        <w:pStyle w:val="BodyText"/>
        <w:ind w:left="187" w:right="446"/>
        <w:jc w:val="both"/>
        <w:rPr>
          <w:rFonts w:ascii="Trebuchet MS" w:eastAsia="SimSun" w:hAnsi="Trebuchet MS" w:cs="Arial"/>
          <w:lang w:eastAsia="ar-SA"/>
        </w:rPr>
      </w:pPr>
      <w:r w:rsidRPr="00655711">
        <w:rPr>
          <w:rFonts w:ascii="Trebuchet MS" w:eastAsia="SimSun" w:hAnsi="Trebuchet MS" w:cs="Arial"/>
          <w:lang w:eastAsia="ar-SA"/>
        </w:rPr>
        <w:t xml:space="preserve">piatra spartă și concasată; </w:t>
      </w:r>
      <w:r w:rsidR="00900C7D" w:rsidRPr="00655711">
        <w:rPr>
          <w:rFonts w:ascii="Trebuchet MS" w:eastAsia="SimSun" w:hAnsi="Trebuchet MS" w:cs="Arial"/>
          <w:lang w:eastAsia="ar-SA"/>
        </w:rPr>
        <w:t>nisip</w:t>
      </w:r>
      <w:r w:rsidRPr="00655711">
        <w:rPr>
          <w:rFonts w:ascii="Trebuchet MS" w:eastAsia="SimSun" w:hAnsi="Trebuchet MS" w:cs="Arial"/>
          <w:lang w:eastAsia="ar-SA"/>
        </w:rPr>
        <w:t xml:space="preserve">; </w:t>
      </w:r>
      <w:r w:rsidR="00900C7D" w:rsidRPr="00655711">
        <w:rPr>
          <w:rFonts w:ascii="Trebuchet MS" w:eastAsia="SimSun" w:hAnsi="Trebuchet MS" w:cs="Arial"/>
          <w:lang w:eastAsia="ar-SA"/>
        </w:rPr>
        <w:t>balast;pietriș;</w:t>
      </w:r>
    </w:p>
    <w:p w:rsidR="004430C0" w:rsidRPr="00655711" w:rsidRDefault="00EA5666" w:rsidP="00C44EF5">
      <w:pPr>
        <w:pStyle w:val="BodyText"/>
        <w:ind w:left="187" w:right="446"/>
        <w:jc w:val="both"/>
        <w:rPr>
          <w:rFonts w:ascii="Trebuchet MS" w:hAnsi="Trebuchet MS" w:cs="Arial"/>
        </w:rPr>
      </w:pPr>
      <w:r w:rsidRPr="00655711">
        <w:rPr>
          <w:rFonts w:ascii="Trebuchet MS" w:hAnsi="Trebuchet MS" w:cs="Arial"/>
        </w:rPr>
        <w:t xml:space="preserve">Materiile prime vor fi achiziționate pe bază de contracte, de la fime specializate.   </w:t>
      </w:r>
    </w:p>
    <w:p w:rsidR="001C541A" w:rsidRPr="00655711" w:rsidRDefault="00EA5666" w:rsidP="004430C0">
      <w:pPr>
        <w:pStyle w:val="BodyText"/>
        <w:ind w:left="187" w:right="446"/>
        <w:jc w:val="both"/>
        <w:rPr>
          <w:rFonts w:ascii="Trebuchet MS" w:hAnsi="Trebuchet MS" w:cs="Arial"/>
        </w:rPr>
      </w:pPr>
      <w:r w:rsidRPr="00655711">
        <w:rPr>
          <w:rFonts w:ascii="Trebuchet MS" w:hAnsi="Trebuchet MS" w:cs="Arial"/>
        </w:rPr>
        <w:t xml:space="preserve">        </w:t>
      </w:r>
    </w:p>
    <w:p w:rsidR="001C541A" w:rsidRPr="000902B9" w:rsidRDefault="001C541A" w:rsidP="004430C0">
      <w:pPr>
        <w:spacing w:after="0" w:line="240" w:lineRule="auto"/>
        <w:jc w:val="both"/>
        <w:rPr>
          <w:rFonts w:ascii="Trebuchet MS" w:hAnsi="Trebuchet MS" w:cs="Arial"/>
          <w:noProof/>
        </w:rPr>
      </w:pPr>
      <w:r w:rsidRPr="000902B9">
        <w:rPr>
          <w:rFonts w:ascii="Trebuchet MS" w:hAnsi="Trebuchet MS" w:cs="Arial"/>
          <w:b/>
          <w:bCs/>
          <w:noProof/>
        </w:rPr>
        <w:t>  b</w:t>
      </w:r>
      <w:r w:rsidRPr="000902B9">
        <w:rPr>
          <w:rFonts w:ascii="Trebuchet MS" w:hAnsi="Trebuchet MS" w:cs="Arial"/>
          <w:b/>
          <w:bCs/>
          <w:noProof/>
          <w:vertAlign w:val="subscript"/>
        </w:rPr>
        <w:t>4</w:t>
      </w:r>
      <w:r w:rsidRPr="000902B9">
        <w:rPr>
          <w:rFonts w:ascii="Trebuchet MS" w:hAnsi="Trebuchet MS" w:cs="Arial"/>
          <w:b/>
          <w:bCs/>
          <w:noProof/>
        </w:rPr>
        <w:t>)</w:t>
      </w:r>
      <w:r w:rsidRPr="000902B9">
        <w:rPr>
          <w:rFonts w:ascii="Trebuchet MS" w:hAnsi="Trebuchet MS" w:cs="Arial"/>
          <w:noProof/>
        </w:rPr>
        <w:t> </w:t>
      </w:r>
      <w:r w:rsidRPr="000902B9">
        <w:rPr>
          <w:rFonts w:ascii="Trebuchet MS" w:hAnsi="Trebuchet MS" w:cs="Arial"/>
          <w:b/>
          <w:i/>
          <w:noProof/>
        </w:rPr>
        <w:t>cantitatea şi tipurile de deşeuri generate/gestionate:</w:t>
      </w:r>
      <w:r w:rsidRPr="000902B9">
        <w:rPr>
          <w:rFonts w:ascii="Trebuchet MS" w:hAnsi="Trebuchet MS" w:cs="Arial"/>
          <w:noProof/>
        </w:rPr>
        <w:t xml:space="preserve"> </w:t>
      </w:r>
    </w:p>
    <w:p w:rsidR="001C541A" w:rsidRPr="000902B9" w:rsidRDefault="001C541A" w:rsidP="001C541A">
      <w:pPr>
        <w:suppressAutoHyphens/>
        <w:spacing w:after="0" w:line="240" w:lineRule="auto"/>
        <w:ind w:left="360"/>
        <w:contextualSpacing/>
        <w:jc w:val="both"/>
        <w:rPr>
          <w:rFonts w:ascii="Trebuchet MS" w:hAnsi="Trebuchet MS" w:cs="Arial"/>
          <w:bCs/>
          <w:noProof/>
          <w:lang w:eastAsia="x-none"/>
        </w:rPr>
      </w:pPr>
      <w:r w:rsidRPr="000902B9">
        <w:rPr>
          <w:rFonts w:ascii="Trebuchet MS" w:hAnsi="Trebuchet MS" w:cs="Arial"/>
          <w:noProof/>
          <w:lang w:eastAsia="x-none"/>
        </w:rPr>
        <w:t>- vor rezulta deşeuri specifice lucrărilor de construcţii care vor fi gestionate</w:t>
      </w:r>
      <w:r w:rsidRPr="000902B9">
        <w:rPr>
          <w:rFonts w:ascii="Trebuchet MS" w:hAnsi="Trebuchet MS" w:cs="Arial"/>
          <w:lang w:eastAsia="x-none"/>
        </w:rPr>
        <w:t xml:space="preserve"> conform OUG nr. 92/2021</w:t>
      </w:r>
      <w:r w:rsidRPr="000902B9">
        <w:rPr>
          <w:rFonts w:ascii="Trebuchet MS" w:hAnsi="Trebuchet MS" w:cs="Arial"/>
          <w:bCs/>
          <w:lang w:eastAsia="x-none"/>
        </w:rPr>
        <w:t xml:space="preserve"> privind regimul deşeurilor</w:t>
      </w:r>
      <w:r w:rsidRPr="000902B9">
        <w:rPr>
          <w:rFonts w:ascii="Trebuchet MS" w:hAnsi="Trebuchet MS" w:cs="Arial"/>
          <w:b/>
          <w:bCs/>
          <w:noProof/>
          <w:lang w:eastAsia="x-none"/>
        </w:rPr>
        <w:t xml:space="preserve">, </w:t>
      </w:r>
      <w:r w:rsidRPr="000902B9">
        <w:rPr>
          <w:rFonts w:ascii="Trebuchet MS" w:hAnsi="Trebuchet MS" w:cs="Arial"/>
          <w:noProof/>
          <w:lang w:eastAsia="x-none"/>
        </w:rPr>
        <w:t xml:space="preserve">aprobată prin Legea nr.17/2023; </w:t>
      </w:r>
      <w:r w:rsidRPr="000902B9">
        <w:rPr>
          <w:rFonts w:ascii="Trebuchet MS" w:hAnsi="Trebuchet MS" w:cs="Arial"/>
          <w:bCs/>
          <w:lang w:eastAsia="x-none"/>
        </w:rPr>
        <w:t xml:space="preserve">acestea vor fi </w:t>
      </w:r>
      <w:r w:rsidRPr="000902B9">
        <w:rPr>
          <w:rFonts w:ascii="Trebuchet MS" w:hAnsi="Trebuchet MS" w:cs="Arial"/>
          <w:bCs/>
          <w:iCs/>
          <w:lang w:eastAsia="x-none"/>
        </w:rPr>
        <w:t>colectate selectiv și se vor valorifica/elimina numai prin operatori economici autorizați</w:t>
      </w:r>
      <w:r w:rsidRPr="000902B9">
        <w:rPr>
          <w:rFonts w:ascii="Trebuchet MS" w:hAnsi="Trebuchet MS" w:cs="Arial"/>
          <w:noProof/>
          <w:lang w:val="fr-FR" w:eastAsia="x-none"/>
        </w:rPr>
        <w:t>;</w:t>
      </w:r>
    </w:p>
    <w:p w:rsidR="001C541A" w:rsidRPr="000902B9" w:rsidRDefault="001C541A" w:rsidP="004430C0">
      <w:pPr>
        <w:spacing w:after="0" w:line="240" w:lineRule="auto"/>
        <w:ind w:firstLine="720"/>
        <w:jc w:val="both"/>
        <w:rPr>
          <w:rFonts w:ascii="Trebuchet MS" w:hAnsi="Trebuchet MS" w:cs="Arial"/>
          <w:noProof/>
        </w:rPr>
      </w:pPr>
      <w:r w:rsidRPr="000902B9">
        <w:rPr>
          <w:rFonts w:ascii="Trebuchet MS" w:hAnsi="Trebuchet MS" w:cs="Arial"/>
          <w:b/>
          <w:bCs/>
          <w:noProof/>
        </w:rPr>
        <w:t>   b</w:t>
      </w:r>
      <w:r w:rsidRPr="000902B9">
        <w:rPr>
          <w:rFonts w:ascii="Trebuchet MS" w:hAnsi="Trebuchet MS" w:cs="Arial"/>
          <w:b/>
          <w:bCs/>
          <w:noProof/>
          <w:vertAlign w:val="subscript"/>
        </w:rPr>
        <w:t>5</w:t>
      </w:r>
      <w:r w:rsidRPr="000902B9">
        <w:rPr>
          <w:rFonts w:ascii="Trebuchet MS" w:hAnsi="Trebuchet MS" w:cs="Arial"/>
          <w:b/>
          <w:bCs/>
          <w:noProof/>
        </w:rPr>
        <w:t>)</w:t>
      </w:r>
      <w:r w:rsidRPr="000902B9">
        <w:rPr>
          <w:rFonts w:ascii="Trebuchet MS" w:hAnsi="Trebuchet MS" w:cs="Arial"/>
          <w:noProof/>
        </w:rPr>
        <w:t> </w:t>
      </w:r>
      <w:r w:rsidRPr="000902B9">
        <w:rPr>
          <w:rFonts w:ascii="Trebuchet MS" w:hAnsi="Trebuchet MS" w:cs="Arial"/>
          <w:b/>
          <w:i/>
          <w:noProof/>
        </w:rPr>
        <w:t>poluarea şi alte efecte negative:</w:t>
      </w:r>
      <w:r w:rsidRPr="000902B9">
        <w:rPr>
          <w:rFonts w:ascii="Trebuchet MS" w:hAnsi="Trebuchet MS" w:cs="Arial"/>
          <w:noProof/>
        </w:rPr>
        <w:t xml:space="preserve"> nu există posibilitatea apariţiei unor emisii semnificative în niciunul din factorii de mediu dacă vor fi respectate următoarele măsuri:</w:t>
      </w:r>
    </w:p>
    <w:p w:rsidR="000348CF" w:rsidRPr="000902B9" w:rsidRDefault="000348CF" w:rsidP="004430C0">
      <w:pPr>
        <w:spacing w:after="0" w:line="240" w:lineRule="auto"/>
        <w:ind w:firstLine="720"/>
        <w:jc w:val="both"/>
        <w:rPr>
          <w:rFonts w:ascii="Trebuchet MS" w:hAnsi="Trebuchet MS" w:cs="Arial"/>
          <w:noProof/>
        </w:rPr>
      </w:pPr>
    </w:p>
    <w:p w:rsidR="001C541A" w:rsidRPr="000902B9" w:rsidRDefault="001C541A" w:rsidP="004430C0">
      <w:pPr>
        <w:numPr>
          <w:ilvl w:val="0"/>
          <w:numId w:val="5"/>
        </w:numPr>
        <w:spacing w:after="0" w:line="240" w:lineRule="auto"/>
        <w:ind w:left="720"/>
        <w:jc w:val="both"/>
        <w:rPr>
          <w:rFonts w:ascii="Trebuchet MS" w:hAnsi="Trebuchet MS" w:cs="Arial"/>
          <w:i/>
          <w:noProof/>
          <w:lang w:eastAsia="x-none"/>
        </w:rPr>
      </w:pPr>
      <w:r w:rsidRPr="000902B9">
        <w:rPr>
          <w:rFonts w:ascii="Trebuchet MS" w:hAnsi="Trebuchet MS" w:cs="Arial"/>
          <w:i/>
          <w:noProof/>
          <w:lang w:eastAsia="x-none"/>
        </w:rPr>
        <w:t>pentru factorul de mediu apă:</w:t>
      </w:r>
    </w:p>
    <w:p w:rsidR="00926F3A" w:rsidRPr="000902B9" w:rsidRDefault="00926F3A" w:rsidP="000348CF">
      <w:pPr>
        <w:spacing w:after="0" w:line="240" w:lineRule="auto"/>
        <w:rPr>
          <w:rFonts w:ascii="Trebuchet MS" w:hAnsi="Trebuchet MS"/>
          <w:b/>
          <w:i/>
        </w:rPr>
      </w:pPr>
      <w:r w:rsidRPr="000902B9">
        <w:rPr>
          <w:rFonts w:ascii="Trebuchet MS" w:hAnsi="Trebuchet MS"/>
          <w:b/>
          <w:i/>
        </w:rPr>
        <w:t xml:space="preserve">Perioada desfășurării lucrărilor de </w:t>
      </w:r>
      <w:r w:rsidRPr="000902B9">
        <w:rPr>
          <w:rFonts w:ascii="Trebuchet MS" w:hAnsi="Trebuchet MS"/>
          <w:b/>
          <w:bCs/>
          <w:i/>
          <w:iCs/>
        </w:rPr>
        <w:t>construcție-montaj</w:t>
      </w:r>
      <w:r w:rsidRPr="000902B9">
        <w:rPr>
          <w:rFonts w:ascii="Trebuchet MS" w:hAnsi="Trebuchet MS"/>
          <w:b/>
          <w:i/>
        </w:rPr>
        <w:t>.</w:t>
      </w:r>
    </w:p>
    <w:p w:rsidR="00926F3A" w:rsidRPr="00655711" w:rsidRDefault="00926F3A" w:rsidP="000348CF">
      <w:pPr>
        <w:spacing w:after="0" w:line="240" w:lineRule="auto"/>
        <w:rPr>
          <w:rFonts w:ascii="Trebuchet MS" w:hAnsi="Trebuchet MS"/>
        </w:rPr>
      </w:pPr>
      <w:r w:rsidRPr="00655711">
        <w:rPr>
          <w:rFonts w:ascii="Trebuchet MS" w:hAnsi="Trebuchet MS"/>
        </w:rPr>
        <w:lastRenderedPageBreak/>
        <w:t>Măsurile de diminuare a impactului constau în:</w:t>
      </w:r>
    </w:p>
    <w:p w:rsidR="00926F3A" w:rsidRPr="00655711" w:rsidRDefault="000348CF" w:rsidP="000348CF">
      <w:pPr>
        <w:spacing w:after="0" w:line="240" w:lineRule="auto"/>
        <w:rPr>
          <w:rFonts w:ascii="Trebuchet MS" w:hAnsi="Trebuchet MS"/>
        </w:rPr>
      </w:pPr>
      <w:r w:rsidRPr="00655711">
        <w:rPr>
          <w:rFonts w:ascii="Trebuchet MS" w:hAnsi="Trebuchet MS"/>
        </w:rPr>
        <w:t>-</w:t>
      </w:r>
      <w:r w:rsidR="00926F3A" w:rsidRPr="00655711">
        <w:rPr>
          <w:rFonts w:ascii="Trebuchet MS" w:hAnsi="Trebuchet MS"/>
        </w:rPr>
        <w:t>apele uzate de tip menajer trebuie transportate la cea mai apropiată stație de epurare;</w:t>
      </w:r>
    </w:p>
    <w:p w:rsidR="00926F3A" w:rsidRPr="00655711" w:rsidRDefault="000348CF" w:rsidP="000348CF">
      <w:pPr>
        <w:spacing w:after="0" w:line="240" w:lineRule="auto"/>
        <w:rPr>
          <w:rFonts w:ascii="Trebuchet MS" w:hAnsi="Trebuchet MS"/>
        </w:rPr>
      </w:pPr>
      <w:r w:rsidRPr="00655711">
        <w:rPr>
          <w:rFonts w:ascii="Trebuchet MS" w:hAnsi="Trebuchet MS"/>
        </w:rPr>
        <w:t>-</w:t>
      </w:r>
      <w:r w:rsidR="00926F3A" w:rsidRPr="00655711">
        <w:rPr>
          <w:rFonts w:ascii="Trebuchet MS" w:hAnsi="Trebuchet MS"/>
        </w:rPr>
        <w:t>este interzisă deversarea de ape uzate rezultate pe perioada construcției în spațiile naturale existente în zonă;</w:t>
      </w:r>
    </w:p>
    <w:p w:rsidR="00926F3A" w:rsidRPr="00655711" w:rsidRDefault="000348CF" w:rsidP="000348CF">
      <w:pPr>
        <w:spacing w:after="0" w:line="240" w:lineRule="auto"/>
        <w:rPr>
          <w:rFonts w:ascii="Trebuchet MS" w:hAnsi="Trebuchet MS"/>
        </w:rPr>
      </w:pPr>
      <w:r w:rsidRPr="00655711">
        <w:rPr>
          <w:rFonts w:ascii="Trebuchet MS" w:hAnsi="Trebuchet MS"/>
        </w:rPr>
        <w:t>-</w:t>
      </w:r>
      <w:r w:rsidR="00926F3A" w:rsidRPr="00655711">
        <w:rPr>
          <w:rFonts w:ascii="Trebuchet MS" w:hAnsi="Trebuchet MS"/>
        </w:rPr>
        <w:t xml:space="preserve">întreținerea utilajelor (spălarea lor, efectuarea de reparații, schimburile de piese, de uleiuri, alimentarea cu carburanți etc.) se va realiza numai în locuri autorizate/special amenajate; </w:t>
      </w:r>
    </w:p>
    <w:p w:rsidR="00926F3A" w:rsidRPr="00655711" w:rsidRDefault="000348CF" w:rsidP="000348CF">
      <w:pPr>
        <w:spacing w:after="0" w:line="240" w:lineRule="auto"/>
        <w:rPr>
          <w:rFonts w:ascii="Trebuchet MS" w:hAnsi="Trebuchet MS"/>
        </w:rPr>
      </w:pPr>
      <w:r w:rsidRPr="00655711">
        <w:rPr>
          <w:rFonts w:ascii="Trebuchet MS" w:hAnsi="Trebuchet MS"/>
        </w:rPr>
        <w:t>-</w:t>
      </w:r>
      <w:r w:rsidR="00926F3A" w:rsidRPr="00655711">
        <w:rPr>
          <w:rFonts w:ascii="Trebuchet MS" w:hAnsi="Trebuchet MS"/>
        </w:rPr>
        <w:t xml:space="preserve">manipularea materialelor a pământului și a altor substanțe folosite se va face astfel încât să se evite antrenarea lor de către apele de precipitații; </w:t>
      </w:r>
    </w:p>
    <w:p w:rsidR="00926F3A" w:rsidRPr="00655711" w:rsidRDefault="000348CF" w:rsidP="000348CF">
      <w:pPr>
        <w:spacing w:after="0" w:line="240" w:lineRule="auto"/>
        <w:rPr>
          <w:rFonts w:ascii="Trebuchet MS" w:hAnsi="Trebuchet MS"/>
        </w:rPr>
      </w:pPr>
      <w:r w:rsidRPr="00655711">
        <w:rPr>
          <w:rFonts w:ascii="Trebuchet MS" w:hAnsi="Trebuchet MS"/>
        </w:rPr>
        <w:t>-</w:t>
      </w:r>
      <w:r w:rsidR="00926F3A" w:rsidRPr="00655711">
        <w:rPr>
          <w:rFonts w:ascii="Trebuchet MS" w:hAnsi="Trebuchet MS"/>
        </w:rPr>
        <w:t>materialele de construcție nu vor fi depozitate în vecinătatea cursurilor de apă, pentru a se împiedica o eventuală antrenare a lor;</w:t>
      </w:r>
    </w:p>
    <w:p w:rsidR="00926F3A" w:rsidRPr="00655711" w:rsidRDefault="000348CF" w:rsidP="000348CF">
      <w:pPr>
        <w:spacing w:after="0" w:line="240" w:lineRule="auto"/>
        <w:rPr>
          <w:rFonts w:ascii="Trebuchet MS" w:hAnsi="Trebuchet MS"/>
        </w:rPr>
      </w:pPr>
      <w:r w:rsidRPr="00655711">
        <w:rPr>
          <w:rFonts w:ascii="Trebuchet MS" w:hAnsi="Trebuchet MS"/>
        </w:rPr>
        <w:t>-</w:t>
      </w:r>
      <w:r w:rsidR="00926F3A" w:rsidRPr="00655711">
        <w:rPr>
          <w:rFonts w:ascii="Trebuchet MS" w:hAnsi="Trebuchet MS"/>
        </w:rPr>
        <w:t>utilajele și autovehiculele utilizate în timpul construcției parcului fotovoltaic nu vor staționa în vecinătatea cursurilor de apă, pentru a se evita eventuale pierderi de produse petroliere pe sol, care la rândul lor pot fi antrenate la o eventuală inundare a zonei.</w:t>
      </w:r>
    </w:p>
    <w:p w:rsidR="00926F3A" w:rsidRPr="00655711" w:rsidRDefault="00926F3A" w:rsidP="000348CF">
      <w:pPr>
        <w:spacing w:after="0" w:line="240" w:lineRule="auto"/>
        <w:rPr>
          <w:rFonts w:ascii="Trebuchet MS" w:hAnsi="Trebuchet MS"/>
          <w:b/>
          <w:bCs/>
          <w:i/>
          <w:iCs/>
        </w:rPr>
      </w:pPr>
      <w:r w:rsidRPr="00655711">
        <w:rPr>
          <w:rFonts w:ascii="Trebuchet MS" w:hAnsi="Trebuchet MS"/>
          <w:b/>
          <w:bCs/>
          <w:i/>
          <w:iCs/>
        </w:rPr>
        <w:t>Perioada de operare</w:t>
      </w:r>
    </w:p>
    <w:p w:rsidR="00926F3A" w:rsidRPr="00655711" w:rsidRDefault="00926F3A" w:rsidP="000348CF">
      <w:pPr>
        <w:spacing w:after="0" w:line="240" w:lineRule="auto"/>
        <w:rPr>
          <w:rFonts w:ascii="Trebuchet MS" w:hAnsi="Trebuchet MS"/>
        </w:rPr>
      </w:pPr>
      <w:r w:rsidRPr="00655711">
        <w:rPr>
          <w:rFonts w:ascii="Trebuchet MS" w:hAnsi="Trebuchet MS"/>
        </w:rPr>
        <w:t>Tehnologiile utilizate în perioada funcționării parcului fotovoltaic nu înregistrează niciun impact semnificativ asupra factorului de mediu apă.</w:t>
      </w:r>
    </w:p>
    <w:p w:rsidR="001C541A" w:rsidRPr="00655711" w:rsidRDefault="001C541A" w:rsidP="000348CF">
      <w:pPr>
        <w:numPr>
          <w:ilvl w:val="0"/>
          <w:numId w:val="5"/>
        </w:numPr>
        <w:spacing w:after="0" w:line="240" w:lineRule="auto"/>
        <w:ind w:left="720"/>
        <w:contextualSpacing/>
        <w:jc w:val="both"/>
        <w:rPr>
          <w:rFonts w:ascii="Trebuchet MS" w:eastAsia="Times New Roman" w:hAnsi="Trebuchet MS" w:cs="Arial"/>
          <w:i/>
          <w:lang w:val="it-IT" w:eastAsia="en-GB"/>
        </w:rPr>
      </w:pPr>
      <w:r w:rsidRPr="00655711">
        <w:rPr>
          <w:rFonts w:ascii="Trebuchet MS" w:eastAsia="Times New Roman" w:hAnsi="Trebuchet MS" w:cs="Arial"/>
          <w:i/>
          <w:lang w:val="it-IT" w:eastAsia="en-GB"/>
        </w:rPr>
        <w:t>pentru factorul de mediu aer:</w:t>
      </w:r>
    </w:p>
    <w:p w:rsidR="00F67D8D" w:rsidRPr="00655711" w:rsidRDefault="00F67D8D" w:rsidP="000348CF">
      <w:pPr>
        <w:spacing w:after="0" w:line="240" w:lineRule="auto"/>
        <w:rPr>
          <w:rFonts w:ascii="Trebuchet MS" w:hAnsi="Trebuchet MS"/>
          <w:b/>
          <w:bCs/>
          <w:i/>
          <w:iCs/>
        </w:rPr>
      </w:pPr>
      <w:r w:rsidRPr="00655711">
        <w:rPr>
          <w:rFonts w:ascii="Trebuchet MS" w:hAnsi="Trebuchet MS"/>
          <w:b/>
          <w:bCs/>
          <w:i/>
          <w:iCs/>
        </w:rPr>
        <w:t>Perioada de execuție</w:t>
      </w:r>
    </w:p>
    <w:p w:rsidR="00F67D8D" w:rsidRPr="00655711" w:rsidRDefault="000348CF" w:rsidP="000348CF">
      <w:pPr>
        <w:spacing w:after="0" w:line="240" w:lineRule="auto"/>
        <w:rPr>
          <w:rFonts w:ascii="Trebuchet MS" w:hAnsi="Trebuchet MS"/>
        </w:rPr>
      </w:pPr>
      <w:r w:rsidRPr="00655711">
        <w:rPr>
          <w:rFonts w:ascii="Trebuchet MS" w:hAnsi="Trebuchet MS"/>
        </w:rPr>
        <w:t>-</w:t>
      </w:r>
      <w:r w:rsidR="00F67D8D" w:rsidRPr="00655711">
        <w:rPr>
          <w:rFonts w:ascii="Trebuchet MS" w:hAnsi="Trebuchet MS"/>
        </w:rPr>
        <w:t>Pe perioadă secetoasă se recomandă umectarea drumurilor de acces pentru limitarea antrenării prafului în zonele învecinate.</w:t>
      </w:r>
    </w:p>
    <w:p w:rsidR="00F67D8D" w:rsidRPr="00655711" w:rsidRDefault="000348CF" w:rsidP="000348CF">
      <w:pPr>
        <w:spacing w:after="0" w:line="240" w:lineRule="auto"/>
        <w:rPr>
          <w:rFonts w:ascii="Trebuchet MS" w:hAnsi="Trebuchet MS"/>
        </w:rPr>
      </w:pPr>
      <w:r w:rsidRPr="00655711">
        <w:rPr>
          <w:rFonts w:ascii="Trebuchet MS" w:hAnsi="Trebuchet MS"/>
        </w:rPr>
        <w:t xml:space="preserve">-Emisiile </w:t>
      </w:r>
      <w:r w:rsidR="00F67D8D" w:rsidRPr="00655711">
        <w:rPr>
          <w:rFonts w:ascii="Trebuchet MS" w:hAnsi="Trebuchet MS"/>
        </w:rPr>
        <w:t xml:space="preserve">de la vehiculele de transport trebuie să corespundă condițiilor tehnice prevăzute la inspecțiile tehnice </w:t>
      </w:r>
      <w:r w:rsidRPr="00655711">
        <w:rPr>
          <w:rFonts w:ascii="Trebuchet MS" w:hAnsi="Trebuchet MS"/>
        </w:rPr>
        <w:t>efectuate periodic</w:t>
      </w:r>
      <w:r w:rsidR="00F67D8D" w:rsidRPr="00655711">
        <w:rPr>
          <w:rFonts w:ascii="Trebuchet MS" w:hAnsi="Trebuchet MS"/>
        </w:rPr>
        <w:t>.</w:t>
      </w:r>
    </w:p>
    <w:p w:rsidR="00F67D8D" w:rsidRPr="00655711" w:rsidRDefault="000348CF" w:rsidP="000348CF">
      <w:pPr>
        <w:spacing w:after="0" w:line="240" w:lineRule="auto"/>
        <w:rPr>
          <w:rFonts w:ascii="Trebuchet MS" w:hAnsi="Trebuchet MS"/>
        </w:rPr>
      </w:pPr>
      <w:r w:rsidRPr="00655711">
        <w:rPr>
          <w:rFonts w:ascii="Trebuchet MS" w:hAnsi="Trebuchet MS"/>
        </w:rPr>
        <w:t>-</w:t>
      </w:r>
      <w:r w:rsidR="00F67D8D" w:rsidRPr="00655711">
        <w:rPr>
          <w:rFonts w:ascii="Trebuchet MS" w:hAnsi="Trebuchet MS"/>
        </w:rPr>
        <w:t>Utilajele și mijloacele de transport vor fi verificate periodic în ceea ce privește nivelul de monoxid de carbon și concentrațiile de emisii și vor fi puse în funcțiune numai după remedierea eventualelor defecțiuni.</w:t>
      </w:r>
    </w:p>
    <w:p w:rsidR="00F67D8D" w:rsidRPr="00655711" w:rsidRDefault="000348CF" w:rsidP="000348CF">
      <w:pPr>
        <w:spacing w:after="0" w:line="240" w:lineRule="auto"/>
        <w:rPr>
          <w:rFonts w:ascii="Trebuchet MS" w:hAnsi="Trebuchet MS"/>
        </w:rPr>
      </w:pPr>
      <w:r w:rsidRPr="00655711">
        <w:rPr>
          <w:rFonts w:ascii="Trebuchet MS" w:hAnsi="Trebuchet MS"/>
        </w:rPr>
        <w:t>-</w:t>
      </w:r>
      <w:r w:rsidR="00F67D8D" w:rsidRPr="00655711">
        <w:rPr>
          <w:rFonts w:ascii="Trebuchet MS" w:hAnsi="Trebuchet MS"/>
        </w:rPr>
        <w:t>Alimentarea cu carburanți a utilajelor si mijloacelor de transport se va face în stații de alimentare.</w:t>
      </w:r>
    </w:p>
    <w:p w:rsidR="00F67D8D" w:rsidRPr="00655711" w:rsidRDefault="000348CF" w:rsidP="000348CF">
      <w:pPr>
        <w:spacing w:after="0" w:line="240" w:lineRule="auto"/>
        <w:rPr>
          <w:rFonts w:ascii="Trebuchet MS" w:hAnsi="Trebuchet MS"/>
        </w:rPr>
      </w:pPr>
      <w:r w:rsidRPr="00655711">
        <w:rPr>
          <w:rFonts w:ascii="Trebuchet MS" w:hAnsi="Trebuchet MS"/>
        </w:rPr>
        <w:t>-</w:t>
      </w:r>
      <w:r w:rsidR="00F67D8D" w:rsidRPr="00655711">
        <w:rPr>
          <w:rFonts w:ascii="Trebuchet MS" w:hAnsi="Trebuchet MS"/>
        </w:rPr>
        <w:t>Procesele tehnologice care produc mult praf vor fi reduse în perioadele cu vânt puternic, sau se va urmări o umectare mai intensă a suprafețelor aflate sub acțiunea utilajelor de lucru sau a drumurilor de acces, în special a celor nepavate.</w:t>
      </w:r>
    </w:p>
    <w:p w:rsidR="00F67D8D" w:rsidRPr="00655711" w:rsidRDefault="000348CF" w:rsidP="000348CF">
      <w:pPr>
        <w:spacing w:after="0" w:line="240" w:lineRule="auto"/>
        <w:rPr>
          <w:rFonts w:ascii="Trebuchet MS" w:hAnsi="Trebuchet MS"/>
        </w:rPr>
      </w:pPr>
      <w:r w:rsidRPr="00655711">
        <w:rPr>
          <w:rFonts w:ascii="Trebuchet MS" w:hAnsi="Trebuchet MS"/>
        </w:rPr>
        <w:t>-</w:t>
      </w:r>
      <w:r w:rsidR="00F67D8D" w:rsidRPr="00655711">
        <w:rPr>
          <w:rFonts w:ascii="Trebuchet MS" w:hAnsi="Trebuchet MS"/>
        </w:rPr>
        <w:t>Drumurile de șantier vor fi permanent întreținute prin nivelare și stropire cu apă pentru a se reduce praful, sau cu lianți chimici pe bază de apă.</w:t>
      </w:r>
    </w:p>
    <w:p w:rsidR="00F67D8D" w:rsidRPr="00655711" w:rsidRDefault="00F67D8D" w:rsidP="000348CF">
      <w:pPr>
        <w:spacing w:after="0" w:line="240" w:lineRule="auto"/>
        <w:rPr>
          <w:rFonts w:ascii="Trebuchet MS" w:hAnsi="Trebuchet MS"/>
          <w:b/>
          <w:bCs/>
          <w:i/>
          <w:iCs/>
        </w:rPr>
      </w:pPr>
      <w:r w:rsidRPr="00655711">
        <w:rPr>
          <w:rFonts w:ascii="Trebuchet MS" w:hAnsi="Trebuchet MS"/>
          <w:b/>
          <w:bCs/>
          <w:i/>
          <w:iCs/>
        </w:rPr>
        <w:t>Perioada de operare</w:t>
      </w:r>
    </w:p>
    <w:p w:rsidR="00F67D8D" w:rsidRPr="00655711" w:rsidRDefault="00F67D8D" w:rsidP="000348CF">
      <w:pPr>
        <w:spacing w:after="0" w:line="240" w:lineRule="auto"/>
        <w:rPr>
          <w:rFonts w:ascii="Trebuchet MS" w:hAnsi="Trebuchet MS"/>
        </w:rPr>
      </w:pPr>
      <w:r w:rsidRPr="00655711">
        <w:rPr>
          <w:rFonts w:ascii="Trebuchet MS" w:hAnsi="Trebuchet MS"/>
        </w:rPr>
        <w:t>Un parc fotovoltaic nu produce emisii în atmosferă în perioada de funcționare motiv pentru care nu se prevăd măsuri de protecție a factorului de mediu aer.</w:t>
      </w:r>
    </w:p>
    <w:p w:rsidR="000902B9" w:rsidRPr="00655711" w:rsidRDefault="000902B9" w:rsidP="000348CF">
      <w:pPr>
        <w:spacing w:after="0" w:line="240" w:lineRule="auto"/>
        <w:rPr>
          <w:rFonts w:ascii="Trebuchet MS" w:hAnsi="Trebuchet MS"/>
        </w:rPr>
      </w:pPr>
    </w:p>
    <w:p w:rsidR="001C541A" w:rsidRPr="00655711" w:rsidRDefault="001C541A" w:rsidP="004430C0">
      <w:pPr>
        <w:numPr>
          <w:ilvl w:val="0"/>
          <w:numId w:val="5"/>
        </w:numPr>
        <w:spacing w:after="0" w:line="240" w:lineRule="auto"/>
        <w:ind w:left="720"/>
        <w:contextualSpacing/>
        <w:jc w:val="both"/>
        <w:rPr>
          <w:rFonts w:ascii="Trebuchet MS" w:eastAsia="Times New Roman" w:hAnsi="Trebuchet MS" w:cs="Arial"/>
          <w:i/>
          <w:lang w:val="fr-FR" w:eastAsia="en-GB"/>
        </w:rPr>
      </w:pPr>
      <w:proofErr w:type="spellStart"/>
      <w:proofErr w:type="gramStart"/>
      <w:r w:rsidRPr="00655711">
        <w:rPr>
          <w:rFonts w:ascii="Trebuchet MS" w:eastAsia="Times New Roman" w:hAnsi="Trebuchet MS" w:cs="Arial"/>
          <w:i/>
          <w:lang w:val="fr-FR" w:eastAsia="en-GB"/>
        </w:rPr>
        <w:t>pentru</w:t>
      </w:r>
      <w:proofErr w:type="spellEnd"/>
      <w:proofErr w:type="gramEnd"/>
      <w:r w:rsidRPr="00655711">
        <w:rPr>
          <w:rFonts w:ascii="Trebuchet MS" w:eastAsia="Times New Roman" w:hAnsi="Trebuchet MS" w:cs="Arial"/>
          <w:i/>
          <w:lang w:val="fr-FR" w:eastAsia="en-GB"/>
        </w:rPr>
        <w:t xml:space="preserve"> sol </w:t>
      </w:r>
      <w:proofErr w:type="spellStart"/>
      <w:r w:rsidRPr="00655711">
        <w:rPr>
          <w:rFonts w:ascii="Trebuchet MS" w:eastAsia="Times New Roman" w:hAnsi="Trebuchet MS" w:cs="Arial"/>
          <w:i/>
          <w:lang w:val="fr-FR" w:eastAsia="en-GB"/>
        </w:rPr>
        <w:t>şi</w:t>
      </w:r>
      <w:proofErr w:type="spellEnd"/>
      <w:r w:rsidRPr="00655711">
        <w:rPr>
          <w:rFonts w:ascii="Trebuchet MS" w:eastAsia="Times New Roman" w:hAnsi="Trebuchet MS" w:cs="Arial"/>
          <w:i/>
          <w:lang w:val="fr-FR" w:eastAsia="en-GB"/>
        </w:rPr>
        <w:t xml:space="preserve"> </w:t>
      </w:r>
      <w:proofErr w:type="spellStart"/>
      <w:r w:rsidRPr="00655711">
        <w:rPr>
          <w:rFonts w:ascii="Trebuchet MS" w:eastAsia="Times New Roman" w:hAnsi="Trebuchet MS" w:cs="Arial"/>
          <w:i/>
          <w:lang w:val="fr-FR" w:eastAsia="en-GB"/>
        </w:rPr>
        <w:t>subsol</w:t>
      </w:r>
      <w:proofErr w:type="spellEnd"/>
      <w:r w:rsidRPr="00655711">
        <w:rPr>
          <w:rFonts w:ascii="Trebuchet MS" w:eastAsia="Times New Roman" w:hAnsi="Trebuchet MS" w:cs="Arial"/>
          <w:i/>
          <w:lang w:val="fr-FR" w:eastAsia="en-GB"/>
        </w:rPr>
        <w:t> :</w:t>
      </w:r>
    </w:p>
    <w:p w:rsidR="00C22C3F" w:rsidRPr="000902B9" w:rsidRDefault="00C22C3F" w:rsidP="000902B9">
      <w:pPr>
        <w:spacing w:after="0" w:line="240" w:lineRule="auto"/>
        <w:ind w:firstLine="708"/>
        <w:rPr>
          <w:rFonts w:ascii="Trebuchet MS" w:hAnsi="Trebuchet MS"/>
          <w:b/>
          <w:bCs/>
          <w:i/>
          <w:iCs/>
        </w:rPr>
      </w:pPr>
      <w:r w:rsidRPr="000902B9">
        <w:rPr>
          <w:rFonts w:ascii="Trebuchet MS" w:hAnsi="Trebuchet MS"/>
          <w:b/>
          <w:bCs/>
          <w:i/>
          <w:iCs/>
        </w:rPr>
        <w:t>Perioada de execuție</w:t>
      </w:r>
    </w:p>
    <w:p w:rsidR="00C22C3F" w:rsidRPr="000902B9" w:rsidRDefault="00C22C3F" w:rsidP="000902B9">
      <w:pPr>
        <w:spacing w:after="0" w:line="240" w:lineRule="auto"/>
        <w:rPr>
          <w:rFonts w:ascii="Trebuchet MS" w:hAnsi="Trebuchet MS"/>
          <w:b/>
          <w:bCs/>
          <w:i/>
          <w:iCs/>
        </w:rPr>
      </w:pPr>
      <w:r w:rsidRPr="000902B9">
        <w:rPr>
          <w:rFonts w:ascii="Trebuchet MS" w:hAnsi="Trebuchet MS"/>
        </w:rPr>
        <w:t>-delimitarea zonelor de lucru înainte de începerea lucrărilor de construcții, astfel încât să fie indicate limitele între care se vor desfășura activitățile de construcție – montaj, precum și minimizarea zonelor afectate;</w:t>
      </w:r>
    </w:p>
    <w:p w:rsidR="00C22C3F" w:rsidRPr="000902B9" w:rsidRDefault="00C22C3F" w:rsidP="000902B9">
      <w:pPr>
        <w:spacing w:after="0" w:line="240" w:lineRule="auto"/>
        <w:rPr>
          <w:rFonts w:ascii="Trebuchet MS" w:hAnsi="Trebuchet MS"/>
        </w:rPr>
      </w:pPr>
      <w:r w:rsidRPr="000902B9">
        <w:rPr>
          <w:rFonts w:ascii="Trebuchet MS" w:hAnsi="Trebuchet MS"/>
        </w:rPr>
        <w:t>-depozitarea temporară a componentelor panourilor și a materialelor de construcție trebuie să se desfășoare pe cât posibil pe terenuri utilizate în mod definitiv/temporar de proiect, pentru a se evita pe cât posibil efectul de tasare asupra suprafețelor suplimentare și pentru a diminua riscul producerii de accidente;</w:t>
      </w:r>
    </w:p>
    <w:p w:rsidR="00C22C3F" w:rsidRPr="000902B9" w:rsidRDefault="00C22C3F" w:rsidP="000902B9">
      <w:pPr>
        <w:spacing w:after="0" w:line="240" w:lineRule="auto"/>
        <w:rPr>
          <w:rFonts w:ascii="Trebuchet MS" w:hAnsi="Trebuchet MS"/>
        </w:rPr>
      </w:pPr>
      <w:r w:rsidRPr="000902B9">
        <w:rPr>
          <w:rFonts w:ascii="Trebuchet MS" w:hAnsi="Trebuchet MS"/>
        </w:rPr>
        <w:t>-se interzice pe amplasament spălarea, întreținerea sau repararea, lucrările de întreținere a mijloacelor de transport, utilajelor și echipamentelor folosite;</w:t>
      </w:r>
    </w:p>
    <w:p w:rsidR="00C22C3F" w:rsidRPr="000902B9" w:rsidRDefault="00C22C3F" w:rsidP="000902B9">
      <w:pPr>
        <w:spacing w:after="0" w:line="240" w:lineRule="auto"/>
        <w:rPr>
          <w:rFonts w:ascii="Trebuchet MS" w:hAnsi="Trebuchet MS"/>
        </w:rPr>
      </w:pPr>
      <w:r w:rsidRPr="000902B9">
        <w:rPr>
          <w:rFonts w:ascii="Trebuchet MS" w:hAnsi="Trebuchet MS"/>
        </w:rPr>
        <w:t>-deșeurile din cadrul organizării de șantier de pe durata executării lucrărilor se vor colecta în spații special amenajate,</w:t>
      </w:r>
      <w:r w:rsidR="000902B9" w:rsidRPr="000902B9">
        <w:rPr>
          <w:rFonts w:ascii="Trebuchet MS" w:hAnsi="Trebuchet MS"/>
        </w:rPr>
        <w:t xml:space="preserve"> șă se vor </w:t>
      </w:r>
      <w:r w:rsidRPr="000902B9">
        <w:rPr>
          <w:rFonts w:ascii="Trebuchet MS" w:hAnsi="Trebuchet MS"/>
        </w:rPr>
        <w:t xml:space="preserve"> valorifica conform legislației în vigoare;</w:t>
      </w:r>
    </w:p>
    <w:p w:rsidR="00C22C3F" w:rsidRPr="000902B9" w:rsidRDefault="00C22C3F" w:rsidP="000902B9">
      <w:pPr>
        <w:spacing w:after="0" w:line="240" w:lineRule="auto"/>
        <w:rPr>
          <w:rFonts w:ascii="Trebuchet MS" w:hAnsi="Trebuchet MS"/>
        </w:rPr>
      </w:pPr>
      <w:r w:rsidRPr="000902B9">
        <w:rPr>
          <w:rFonts w:ascii="Trebuchet MS" w:hAnsi="Trebuchet MS"/>
        </w:rPr>
        <w:t>-solul fertil decopertat va fi folosit ulterior pentru re-copertarea zonelor afectate;</w:t>
      </w:r>
    </w:p>
    <w:p w:rsidR="00C22C3F" w:rsidRPr="000902B9" w:rsidRDefault="00C22C3F" w:rsidP="000902B9">
      <w:pPr>
        <w:spacing w:after="0" w:line="240" w:lineRule="auto"/>
        <w:rPr>
          <w:rFonts w:ascii="Trebuchet MS" w:hAnsi="Trebuchet MS"/>
        </w:rPr>
      </w:pPr>
      <w:r w:rsidRPr="000902B9">
        <w:rPr>
          <w:rFonts w:ascii="Trebuchet MS" w:hAnsi="Trebuchet MS"/>
        </w:rPr>
        <w:t>-îndepărtarea orizonturilor de sol vegetal și soluri de adâncime în mod controlat și depozitarea acosta în grămezi separate, cât mai aproape de locul de origine;</w:t>
      </w:r>
    </w:p>
    <w:p w:rsidR="00C22C3F" w:rsidRPr="000902B9" w:rsidRDefault="00C22C3F" w:rsidP="000902B9">
      <w:pPr>
        <w:spacing w:after="0" w:line="240" w:lineRule="auto"/>
        <w:rPr>
          <w:rFonts w:ascii="Trebuchet MS" w:hAnsi="Trebuchet MS"/>
        </w:rPr>
      </w:pPr>
      <w:r w:rsidRPr="000902B9">
        <w:rPr>
          <w:rFonts w:ascii="Trebuchet MS" w:hAnsi="Trebuchet MS"/>
        </w:rPr>
        <w:t>-utilizarea la maximum a traseului drumului actual, concomitent cu respectarea condiționărilor pentru drumurile noi de acces ale echipamentelor energetice și ale utilajelor tehnologice;</w:t>
      </w:r>
    </w:p>
    <w:p w:rsidR="00C22C3F" w:rsidRPr="000902B9" w:rsidRDefault="00C22C3F" w:rsidP="000902B9">
      <w:pPr>
        <w:spacing w:after="0" w:line="240" w:lineRule="auto"/>
        <w:rPr>
          <w:rFonts w:ascii="Trebuchet MS" w:hAnsi="Trebuchet MS"/>
        </w:rPr>
      </w:pPr>
      <w:r w:rsidRPr="000902B9">
        <w:rPr>
          <w:rFonts w:ascii="Trebuchet MS" w:hAnsi="Trebuchet MS"/>
        </w:rPr>
        <w:t>-utilizarea unor tehnologii avansate de construire;</w:t>
      </w:r>
    </w:p>
    <w:p w:rsidR="00C22C3F" w:rsidRPr="000902B9" w:rsidRDefault="00C22C3F" w:rsidP="000902B9">
      <w:pPr>
        <w:spacing w:after="0" w:line="240" w:lineRule="auto"/>
        <w:rPr>
          <w:rFonts w:ascii="Trebuchet MS" w:hAnsi="Trebuchet MS"/>
        </w:rPr>
      </w:pPr>
      <w:r w:rsidRPr="000902B9">
        <w:rPr>
          <w:rFonts w:ascii="Trebuchet MS" w:hAnsi="Trebuchet MS"/>
        </w:rPr>
        <w:lastRenderedPageBreak/>
        <w:t>-refacerea vegetației prin reconstrucția ecologică în zona prin acoperirea cu strat de pământ vegetal și refacerea vegetației specifice habitatelor din zonă;</w:t>
      </w:r>
    </w:p>
    <w:p w:rsidR="00C22C3F" w:rsidRPr="000902B9" w:rsidRDefault="00C22C3F" w:rsidP="000902B9">
      <w:pPr>
        <w:spacing w:after="0" w:line="240" w:lineRule="auto"/>
        <w:rPr>
          <w:rFonts w:ascii="Trebuchet MS" w:hAnsi="Trebuchet MS"/>
        </w:rPr>
      </w:pPr>
      <w:r w:rsidRPr="000902B9">
        <w:rPr>
          <w:rFonts w:ascii="Trebuchet MS" w:hAnsi="Trebuchet MS"/>
        </w:rPr>
        <w:t>-evitarea degradării zonelor învecinate amplasamentelor și a vegetației existente, din perimetrele adiacente;</w:t>
      </w:r>
    </w:p>
    <w:p w:rsidR="00C22C3F" w:rsidRPr="000902B9" w:rsidRDefault="00C22C3F" w:rsidP="000902B9">
      <w:pPr>
        <w:spacing w:after="0" w:line="240" w:lineRule="auto"/>
        <w:rPr>
          <w:rFonts w:ascii="Trebuchet MS" w:hAnsi="Trebuchet MS"/>
        </w:rPr>
      </w:pPr>
      <w:r w:rsidRPr="000902B9">
        <w:rPr>
          <w:rFonts w:ascii="Trebuchet MS" w:hAnsi="Trebuchet MS"/>
        </w:rPr>
        <w:t>-alimentarea cu carburanți a mijloacelor de transport în stații de distribuție autorizate;</w:t>
      </w:r>
    </w:p>
    <w:p w:rsidR="00C22C3F" w:rsidRPr="000902B9" w:rsidRDefault="00C22C3F" w:rsidP="000902B9">
      <w:pPr>
        <w:spacing w:after="0" w:line="240" w:lineRule="auto"/>
        <w:rPr>
          <w:rFonts w:ascii="Trebuchet MS" w:hAnsi="Trebuchet MS"/>
        </w:rPr>
      </w:pPr>
      <w:r w:rsidRPr="000902B9">
        <w:rPr>
          <w:rFonts w:ascii="Trebuchet MS" w:hAnsi="Trebuchet MS"/>
        </w:rPr>
        <w:t>-executarea lucrărilor de întreținere, reparații și spălare a utilajelor și mijloacelor de transport utilizate se va realiza prin societăți autorizate;</w:t>
      </w:r>
    </w:p>
    <w:p w:rsidR="00C22C3F" w:rsidRPr="000902B9" w:rsidRDefault="00C22C3F" w:rsidP="000902B9">
      <w:pPr>
        <w:spacing w:after="0" w:line="240" w:lineRule="auto"/>
        <w:rPr>
          <w:rFonts w:ascii="Trebuchet MS" w:hAnsi="Trebuchet MS"/>
        </w:rPr>
      </w:pPr>
      <w:r w:rsidRPr="000902B9">
        <w:rPr>
          <w:rFonts w:ascii="Trebuchet MS" w:hAnsi="Trebuchet MS"/>
        </w:rPr>
        <w:t>-stocarea temporară controlată a materialelor, materiilor prime etc, se va face în spații special amenajate în zona organizării de șantier;</w:t>
      </w:r>
    </w:p>
    <w:p w:rsidR="00C22C3F" w:rsidRPr="000902B9" w:rsidRDefault="00C22C3F" w:rsidP="000902B9">
      <w:pPr>
        <w:spacing w:after="0" w:line="240" w:lineRule="auto"/>
        <w:rPr>
          <w:rFonts w:ascii="Trebuchet MS" w:hAnsi="Trebuchet MS"/>
        </w:rPr>
      </w:pPr>
      <w:r w:rsidRPr="000902B9">
        <w:rPr>
          <w:rFonts w:ascii="Trebuchet MS" w:hAnsi="Trebuchet MS"/>
        </w:rPr>
        <w:t xml:space="preserve">-reabilitarea terenului aferent organizării de șantier după finalizarea lucrărilor de construcție-montaj și aducerea acestuia la starea inițială. </w:t>
      </w:r>
    </w:p>
    <w:p w:rsidR="00C22C3F" w:rsidRPr="000902B9" w:rsidRDefault="00C22C3F" w:rsidP="000902B9">
      <w:pPr>
        <w:spacing w:after="0" w:line="240" w:lineRule="auto"/>
        <w:ind w:firstLine="708"/>
        <w:rPr>
          <w:rFonts w:ascii="Trebuchet MS" w:hAnsi="Trebuchet MS"/>
          <w:b/>
          <w:bCs/>
          <w:i/>
          <w:iCs/>
        </w:rPr>
      </w:pPr>
      <w:r w:rsidRPr="000902B9">
        <w:rPr>
          <w:rFonts w:ascii="Trebuchet MS" w:hAnsi="Trebuchet MS"/>
          <w:b/>
          <w:bCs/>
          <w:i/>
          <w:iCs/>
        </w:rPr>
        <w:t>Perioada de exploatare</w:t>
      </w:r>
    </w:p>
    <w:p w:rsidR="00C22C3F" w:rsidRPr="000902B9" w:rsidRDefault="00C22C3F" w:rsidP="000902B9">
      <w:pPr>
        <w:spacing w:after="0" w:line="240" w:lineRule="auto"/>
        <w:rPr>
          <w:rFonts w:ascii="Trebuchet MS" w:hAnsi="Trebuchet MS"/>
        </w:rPr>
      </w:pPr>
      <w:r w:rsidRPr="000902B9">
        <w:rPr>
          <w:rFonts w:ascii="Trebuchet MS" w:hAnsi="Trebuchet MS"/>
        </w:rPr>
        <w:t>Funcționarea parcului fotovoltaic nu va avea niciun impact negativ asupra solului și subsolului.</w:t>
      </w:r>
    </w:p>
    <w:p w:rsidR="000902B9" w:rsidRPr="000902B9" w:rsidRDefault="000902B9" w:rsidP="000902B9">
      <w:pPr>
        <w:spacing w:after="0" w:line="240" w:lineRule="auto"/>
        <w:rPr>
          <w:rFonts w:ascii="Trebuchet MS" w:hAnsi="Trebuchet MS"/>
        </w:rPr>
      </w:pPr>
    </w:p>
    <w:p w:rsidR="001C541A" w:rsidRPr="000902B9" w:rsidRDefault="001C541A" w:rsidP="00C22C3F">
      <w:pPr>
        <w:autoSpaceDE w:val="0"/>
        <w:autoSpaceDN w:val="0"/>
        <w:adjustRightInd w:val="0"/>
        <w:spacing w:after="0" w:line="240" w:lineRule="auto"/>
        <w:jc w:val="both"/>
        <w:rPr>
          <w:rFonts w:ascii="Trebuchet MS" w:hAnsi="Trebuchet MS" w:cs="Arial"/>
          <w:noProof/>
        </w:rPr>
      </w:pPr>
      <w:r w:rsidRPr="000902B9">
        <w:rPr>
          <w:rFonts w:ascii="Trebuchet MS" w:hAnsi="Trebuchet MS" w:cs="Arial"/>
          <w:b/>
          <w:bCs/>
          <w:noProof/>
          <w:color w:val="00B050"/>
        </w:rPr>
        <w:t>   </w:t>
      </w:r>
      <w:r w:rsidRPr="000902B9">
        <w:rPr>
          <w:rFonts w:ascii="Trebuchet MS" w:hAnsi="Trebuchet MS" w:cs="Arial"/>
          <w:b/>
          <w:bCs/>
          <w:noProof/>
        </w:rPr>
        <w:t>b</w:t>
      </w:r>
      <w:r w:rsidRPr="000902B9">
        <w:rPr>
          <w:rFonts w:ascii="Trebuchet MS" w:hAnsi="Trebuchet MS" w:cs="Arial"/>
          <w:b/>
          <w:bCs/>
          <w:noProof/>
          <w:vertAlign w:val="subscript"/>
        </w:rPr>
        <w:t>6</w:t>
      </w:r>
      <w:r w:rsidRPr="000902B9">
        <w:rPr>
          <w:rFonts w:ascii="Trebuchet MS" w:hAnsi="Trebuchet MS" w:cs="Arial"/>
          <w:b/>
          <w:bCs/>
          <w:noProof/>
        </w:rPr>
        <w:t>)</w:t>
      </w:r>
      <w:r w:rsidRPr="000902B9">
        <w:rPr>
          <w:rFonts w:ascii="Trebuchet MS" w:hAnsi="Trebuchet MS" w:cs="Arial"/>
          <w:noProof/>
          <w:color w:val="00B050"/>
        </w:rPr>
        <w:t> </w:t>
      </w:r>
      <w:r w:rsidRPr="000902B9">
        <w:rPr>
          <w:rFonts w:ascii="Trebuchet MS" w:hAnsi="Trebuchet MS" w:cs="Arial"/>
          <w:b/>
          <w:i/>
          <w:noProof/>
        </w:rPr>
        <w:t xml:space="preserve">riscurile de accidente majore şi/sau dezastre relevante pentru proiectul în cauză, inclusiv cele cauzate de schimbările climatice, conform informaţiilor ştiinţifice: </w:t>
      </w:r>
      <w:r w:rsidRPr="000902B9">
        <w:rPr>
          <w:rFonts w:ascii="Trebuchet MS" w:hAnsi="Trebuchet MS" w:cs="Arial"/>
          <w:noProof/>
        </w:rPr>
        <w:t>riscul de producere a accidentelor care ar putea afecta mediul este redus dacă se respectă normele de lucru;</w:t>
      </w:r>
    </w:p>
    <w:p w:rsidR="001C541A" w:rsidRPr="000902B9" w:rsidRDefault="001C541A" w:rsidP="001C541A">
      <w:pPr>
        <w:spacing w:after="0" w:line="240" w:lineRule="auto"/>
        <w:ind w:firstLine="720"/>
        <w:jc w:val="both"/>
        <w:rPr>
          <w:rFonts w:ascii="Trebuchet MS" w:hAnsi="Trebuchet MS" w:cs="Arial"/>
          <w:noProof/>
          <w:color w:val="00B050"/>
        </w:rPr>
      </w:pPr>
      <w:r w:rsidRPr="000902B9">
        <w:rPr>
          <w:rFonts w:ascii="Trebuchet MS" w:hAnsi="Trebuchet MS" w:cs="Arial"/>
          <w:b/>
          <w:bCs/>
          <w:i/>
          <w:noProof/>
        </w:rPr>
        <w:t>   </w:t>
      </w:r>
      <w:r w:rsidRPr="000902B9">
        <w:rPr>
          <w:rFonts w:ascii="Trebuchet MS" w:hAnsi="Trebuchet MS" w:cs="Arial"/>
          <w:b/>
          <w:bCs/>
          <w:noProof/>
        </w:rPr>
        <w:t>b</w:t>
      </w:r>
      <w:r w:rsidRPr="000902B9">
        <w:rPr>
          <w:rFonts w:ascii="Trebuchet MS" w:hAnsi="Trebuchet MS" w:cs="Arial"/>
          <w:b/>
          <w:bCs/>
          <w:noProof/>
          <w:vertAlign w:val="subscript"/>
        </w:rPr>
        <w:t>7</w:t>
      </w:r>
      <w:r w:rsidRPr="000902B9">
        <w:rPr>
          <w:rFonts w:ascii="Trebuchet MS" w:hAnsi="Trebuchet MS" w:cs="Arial"/>
          <w:b/>
          <w:bCs/>
          <w:noProof/>
        </w:rPr>
        <w:t>)</w:t>
      </w:r>
      <w:r w:rsidRPr="000902B9">
        <w:rPr>
          <w:rFonts w:ascii="Trebuchet MS" w:hAnsi="Trebuchet MS" w:cs="Arial"/>
          <w:b/>
          <w:i/>
          <w:noProof/>
        </w:rPr>
        <w:t xml:space="preserve"> riscurile pentru sănătatea umană - de ex., din cauza contaminării apei sau a poluării atmosferice: </w:t>
      </w:r>
    </w:p>
    <w:p w:rsidR="001C541A" w:rsidRPr="000902B9" w:rsidRDefault="001C541A" w:rsidP="001C541A">
      <w:pPr>
        <w:suppressAutoHyphens/>
        <w:spacing w:after="0" w:line="240" w:lineRule="auto"/>
        <w:ind w:firstLine="720"/>
        <w:jc w:val="both"/>
        <w:rPr>
          <w:rFonts w:ascii="Trebuchet MS" w:hAnsi="Trebuchet MS" w:cs="Arial"/>
          <w:lang w:val="it-IT"/>
        </w:rPr>
      </w:pPr>
      <w:r w:rsidRPr="000902B9">
        <w:rPr>
          <w:rFonts w:ascii="Trebuchet MS" w:hAnsi="Trebuchet MS" w:cs="Arial"/>
          <w:lang w:val="it-IT"/>
        </w:rPr>
        <w:t>Implementarea proiectului nu va avea impact negativ asupra conditiilor de viata ale locuitorilor (schimbari asupra calitatii mediului, zgomot, scaderea calitatii hranei etc.),</w:t>
      </w:r>
      <w:r w:rsidR="002351ED" w:rsidRPr="000902B9">
        <w:rPr>
          <w:rFonts w:ascii="Trebuchet MS" w:hAnsi="Trebuchet MS" w:cs="Arial"/>
          <w:lang w:val="it-IT"/>
        </w:rPr>
        <w:t xml:space="preserve"> </w:t>
      </w:r>
      <w:r w:rsidRPr="000902B9">
        <w:rPr>
          <w:rFonts w:ascii="Trebuchet MS" w:hAnsi="Trebuchet MS" w:cs="Arial"/>
          <w:lang w:val="it-IT"/>
        </w:rPr>
        <w:t>având în vedere că în vecinătatea amplasamentului nu sunt zone locuite.</w:t>
      </w:r>
    </w:p>
    <w:p w:rsidR="001C541A" w:rsidRPr="000902B9" w:rsidRDefault="001C541A" w:rsidP="001C541A">
      <w:pPr>
        <w:spacing w:after="0" w:line="240" w:lineRule="auto"/>
        <w:ind w:firstLine="720"/>
        <w:jc w:val="both"/>
        <w:rPr>
          <w:rFonts w:ascii="Trebuchet MS" w:hAnsi="Trebuchet MS" w:cs="Arial"/>
        </w:rPr>
      </w:pPr>
      <w:r w:rsidRPr="000902B9">
        <w:rPr>
          <w:rFonts w:ascii="Trebuchet MS" w:hAnsi="Trebuchet MS" w:cs="Arial"/>
          <w:bCs/>
          <w:noProof/>
        </w:rPr>
        <w:t>Se vor lua toate măsurile necesare să fie respectate toate prevederile legilor în vigoare pe timpul execuției lucrărilor de realizare a investiţiei.</w:t>
      </w:r>
      <w:r w:rsidRPr="000902B9">
        <w:rPr>
          <w:rFonts w:ascii="Trebuchet MS" w:hAnsi="Trebuchet MS" w:cs="Arial"/>
          <w:b/>
          <w:bCs/>
          <w:noProof/>
          <w:color w:val="00B050"/>
        </w:rPr>
        <w:t xml:space="preserve"> </w:t>
      </w:r>
      <w:r w:rsidRPr="000902B9">
        <w:rPr>
          <w:rFonts w:ascii="Trebuchet MS" w:hAnsi="Trebuchet MS" w:cs="Arial"/>
          <w:bCs/>
          <w:noProof/>
        </w:rPr>
        <w:t xml:space="preserve">Se vor respecta în totalitate lucrările necesare organizării de șantier, </w:t>
      </w:r>
      <w:r w:rsidRPr="000902B9">
        <w:rPr>
          <w:rFonts w:ascii="Trebuchet MS" w:hAnsi="Trebuchet MS" w:cs="Arial"/>
        </w:rPr>
        <w:t xml:space="preserve">conform proiectului şi se vor desfăşura doar pe amplasamentul destinat acestuia. </w:t>
      </w:r>
    </w:p>
    <w:p w:rsidR="00EC47F4" w:rsidRPr="000902B9" w:rsidRDefault="00EC47F4" w:rsidP="001C541A">
      <w:pPr>
        <w:spacing w:after="0" w:line="240" w:lineRule="auto"/>
        <w:ind w:firstLine="720"/>
        <w:jc w:val="both"/>
        <w:rPr>
          <w:rFonts w:ascii="Trebuchet MS" w:hAnsi="Trebuchet MS" w:cs="Arial"/>
          <w:color w:val="4472C4" w:themeColor="accent1"/>
        </w:rPr>
      </w:pPr>
    </w:p>
    <w:p w:rsidR="00C22C3F" w:rsidRPr="000902B9" w:rsidRDefault="001C541A" w:rsidP="00C22C3F">
      <w:pPr>
        <w:rPr>
          <w:rFonts w:ascii="Trebuchet MS" w:eastAsia="Times New Roman" w:hAnsi="Trebuchet MS" w:cs="Arial"/>
          <w:color w:val="4472C4" w:themeColor="accent1"/>
          <w:kern w:val="3"/>
          <w:lang w:eastAsia="zh-CN"/>
        </w:rPr>
      </w:pPr>
      <w:r w:rsidRPr="000902B9">
        <w:rPr>
          <w:rFonts w:ascii="Trebuchet MS" w:eastAsia="Times New Roman" w:hAnsi="Trebuchet MS" w:cs="Arial"/>
          <w:b/>
          <w:color w:val="4472C4" w:themeColor="accent1"/>
          <w:kern w:val="3"/>
          <w:lang w:eastAsia="zh-CN"/>
        </w:rPr>
        <w:t>Organizarea de şantier</w:t>
      </w:r>
      <w:r w:rsidRPr="000902B9">
        <w:rPr>
          <w:rFonts w:ascii="Trebuchet MS" w:eastAsia="Times New Roman" w:hAnsi="Trebuchet MS" w:cs="Arial"/>
          <w:color w:val="4472C4" w:themeColor="accent1"/>
          <w:kern w:val="3"/>
          <w:lang w:eastAsia="zh-CN"/>
        </w:rPr>
        <w:t xml:space="preserve"> </w:t>
      </w:r>
    </w:p>
    <w:p w:rsidR="00F055C9" w:rsidRPr="00655711" w:rsidRDefault="000902B9" w:rsidP="000902B9">
      <w:pPr>
        <w:spacing w:after="0" w:line="240" w:lineRule="auto"/>
      </w:pPr>
      <w:bookmarkStart w:id="3" w:name="_GoBack"/>
      <w:r w:rsidRPr="00655711">
        <w:rPr>
          <w:rFonts w:ascii="Trebuchet MS" w:hAnsi="Trebuchet MS"/>
        </w:rPr>
        <w:t>-</w:t>
      </w:r>
      <w:r w:rsidR="00C22C3F" w:rsidRPr="00655711">
        <w:rPr>
          <w:rFonts w:ascii="Trebuchet MS" w:hAnsi="Trebuchet MS"/>
        </w:rPr>
        <w:t xml:space="preserve">Organizarea de șantier va fi amenajată pe terenul identificat cu nr. cad. </w:t>
      </w:r>
      <w:r w:rsidR="00F055C9" w:rsidRPr="00655711">
        <w:t>55154</w:t>
      </w:r>
      <w:r w:rsidR="002576DA" w:rsidRPr="00655711">
        <w:rPr>
          <w:rFonts w:ascii="Trebuchet MS" w:hAnsi="Trebuchet MS"/>
        </w:rPr>
        <w:t>, cu o suprafață de 2000 mp</w:t>
      </w:r>
      <w:r w:rsidR="00C22C3F" w:rsidRPr="00655711">
        <w:rPr>
          <w:rFonts w:ascii="Trebuchet MS" w:hAnsi="Trebuchet MS"/>
        </w:rPr>
        <w:t xml:space="preserve">. </w:t>
      </w:r>
      <w:r w:rsidR="00F055C9" w:rsidRPr="00655711">
        <w:t xml:space="preserve">Accesul la organizarea de șantier se va face de pe drumul de exploatare existent drumul comunal DC 20 </w:t>
      </w:r>
      <w:r w:rsidR="00F055C9" w:rsidRPr="00655711">
        <w:t>.</w:t>
      </w:r>
    </w:p>
    <w:p w:rsidR="00C22C3F" w:rsidRPr="00655711" w:rsidRDefault="00C22C3F" w:rsidP="000902B9">
      <w:pPr>
        <w:spacing w:after="0" w:line="240" w:lineRule="auto"/>
        <w:rPr>
          <w:rFonts w:ascii="Trebuchet MS" w:hAnsi="Trebuchet MS"/>
        </w:rPr>
      </w:pPr>
      <w:r w:rsidRPr="00655711">
        <w:rPr>
          <w:rFonts w:ascii="Trebuchet MS" w:hAnsi="Trebuchet MS"/>
          <w:i/>
          <w:iCs/>
        </w:rPr>
        <w:t>-</w:t>
      </w:r>
      <w:r w:rsidRPr="00655711">
        <w:rPr>
          <w:rFonts w:ascii="Trebuchet MS" w:hAnsi="Trebuchet MS"/>
        </w:rPr>
        <w:t>Organizarea de santier se va amenaja astfel incat sa nu aduca prejudicii mediului natural, impactul potențial asupra mediului este caracterizat ca fiind minor, cu efect local, limitat la perioada de execuție a proiectului.</w:t>
      </w:r>
    </w:p>
    <w:p w:rsidR="00C22C3F" w:rsidRPr="00655711" w:rsidRDefault="00C22C3F" w:rsidP="000902B9">
      <w:pPr>
        <w:spacing w:after="0" w:line="240" w:lineRule="auto"/>
        <w:ind w:firstLine="708"/>
        <w:rPr>
          <w:rFonts w:ascii="Trebuchet MS" w:hAnsi="Trebuchet MS"/>
        </w:rPr>
      </w:pPr>
      <w:r w:rsidRPr="00655711">
        <w:rPr>
          <w:rFonts w:ascii="Trebuchet MS" w:hAnsi="Trebuchet MS"/>
        </w:rPr>
        <w:t>În timpul realizării lucrărilor, executantul va asigura protecția mediului și condițiile de securitate a muncii pentru muncitorii din șantier prin:</w:t>
      </w:r>
    </w:p>
    <w:p w:rsidR="00C22C3F" w:rsidRPr="00655711" w:rsidRDefault="00C22C3F" w:rsidP="000902B9">
      <w:pPr>
        <w:spacing w:after="0" w:line="240" w:lineRule="auto"/>
        <w:rPr>
          <w:rFonts w:ascii="Trebuchet MS" w:hAnsi="Trebuchet MS"/>
        </w:rPr>
      </w:pPr>
      <w:r w:rsidRPr="00655711">
        <w:rPr>
          <w:rFonts w:ascii="Trebuchet MS" w:hAnsi="Trebuchet MS"/>
        </w:rPr>
        <w:t>-amenajarea spațiilor pentru depozitarea temporară a materialelor;</w:t>
      </w:r>
    </w:p>
    <w:p w:rsidR="00C22C3F" w:rsidRPr="00655711" w:rsidRDefault="00C22C3F" w:rsidP="000902B9">
      <w:pPr>
        <w:spacing w:after="0" w:line="240" w:lineRule="auto"/>
        <w:rPr>
          <w:rFonts w:ascii="Trebuchet MS" w:hAnsi="Trebuchet MS"/>
        </w:rPr>
      </w:pPr>
      <w:r w:rsidRPr="00655711">
        <w:rPr>
          <w:rFonts w:ascii="Trebuchet MS" w:hAnsi="Trebuchet MS"/>
        </w:rPr>
        <w:t>-amenajarea spațiilor pentru staționarea utilajelor și mijloacelor de transport;</w:t>
      </w:r>
    </w:p>
    <w:p w:rsidR="00C22C3F" w:rsidRPr="00655711" w:rsidRDefault="00C22C3F" w:rsidP="000902B9">
      <w:pPr>
        <w:spacing w:after="0" w:line="240" w:lineRule="auto"/>
        <w:rPr>
          <w:rFonts w:ascii="Trebuchet MS" w:hAnsi="Trebuchet MS"/>
        </w:rPr>
      </w:pPr>
      <w:r w:rsidRPr="00655711">
        <w:rPr>
          <w:rFonts w:ascii="Trebuchet MS" w:hAnsi="Trebuchet MS"/>
        </w:rPr>
        <w:t>-asigurarea funcționării componentelor organizării de șantier;</w:t>
      </w:r>
    </w:p>
    <w:p w:rsidR="00C22C3F" w:rsidRPr="00655711" w:rsidRDefault="00C22C3F" w:rsidP="000902B9">
      <w:pPr>
        <w:spacing w:after="0" w:line="240" w:lineRule="auto"/>
        <w:rPr>
          <w:rFonts w:ascii="Trebuchet MS" w:hAnsi="Trebuchet MS"/>
        </w:rPr>
      </w:pPr>
      <w:r w:rsidRPr="00655711">
        <w:rPr>
          <w:rFonts w:ascii="Trebuchet MS" w:hAnsi="Trebuchet MS"/>
        </w:rPr>
        <w:t>-asigurarea condițiilor igienico-sanitare pentru personalul implicat în activitatea de construcții montaj;</w:t>
      </w:r>
    </w:p>
    <w:p w:rsidR="00C22C3F" w:rsidRPr="00655711" w:rsidRDefault="00C22C3F" w:rsidP="000902B9">
      <w:pPr>
        <w:spacing w:after="0" w:line="240" w:lineRule="auto"/>
        <w:rPr>
          <w:rFonts w:ascii="Trebuchet MS" w:hAnsi="Trebuchet MS"/>
        </w:rPr>
      </w:pPr>
      <w:r w:rsidRPr="00655711">
        <w:rPr>
          <w:rFonts w:ascii="Trebuchet MS" w:hAnsi="Trebuchet MS"/>
        </w:rPr>
        <w:t>-dotarea cu materiale absorbante în vederea limitării posibilelor efecte ale poluării accidentale cu diverse produse petroliere/ uleiuri minerale;</w:t>
      </w:r>
    </w:p>
    <w:p w:rsidR="00C22C3F" w:rsidRPr="00655711" w:rsidRDefault="00C22C3F" w:rsidP="000902B9">
      <w:pPr>
        <w:spacing w:after="0" w:line="240" w:lineRule="auto"/>
        <w:rPr>
          <w:rFonts w:ascii="Trebuchet MS" w:hAnsi="Trebuchet MS"/>
        </w:rPr>
      </w:pPr>
      <w:r w:rsidRPr="00655711">
        <w:rPr>
          <w:rFonts w:ascii="Trebuchet MS" w:hAnsi="Trebuchet MS"/>
        </w:rPr>
        <w:t>- colectarea selectivă a deșeurilor generate, inclusiv pentru deșeurile generate la punctele de lucru;</w:t>
      </w:r>
    </w:p>
    <w:p w:rsidR="00C22C3F" w:rsidRPr="00655711" w:rsidRDefault="00722846" w:rsidP="000902B9">
      <w:pPr>
        <w:spacing w:after="0" w:line="240" w:lineRule="auto"/>
        <w:rPr>
          <w:rFonts w:ascii="Trebuchet MS" w:hAnsi="Trebuchet MS"/>
        </w:rPr>
      </w:pPr>
      <w:r w:rsidRPr="00655711">
        <w:rPr>
          <w:rFonts w:ascii="Trebuchet MS" w:hAnsi="Trebuchet MS"/>
        </w:rPr>
        <w:t xml:space="preserve">-asigurarea </w:t>
      </w:r>
      <w:r w:rsidR="00C22C3F" w:rsidRPr="00655711">
        <w:rPr>
          <w:rFonts w:ascii="Trebuchet MS" w:hAnsi="Trebuchet MS"/>
        </w:rPr>
        <w:t>dotări</w:t>
      </w:r>
      <w:r w:rsidRPr="00655711">
        <w:rPr>
          <w:rFonts w:ascii="Trebuchet MS" w:hAnsi="Trebuchet MS"/>
        </w:rPr>
        <w:t xml:space="preserve">lor </w:t>
      </w:r>
      <w:r w:rsidR="00C22C3F" w:rsidRPr="00655711">
        <w:rPr>
          <w:rFonts w:ascii="Trebuchet MS" w:hAnsi="Trebuchet MS"/>
        </w:rPr>
        <w:t xml:space="preserve"> în domeniul sănătății și securității muncii;</w:t>
      </w:r>
    </w:p>
    <w:p w:rsidR="00C22C3F" w:rsidRPr="00655711" w:rsidRDefault="00722846" w:rsidP="000902B9">
      <w:pPr>
        <w:spacing w:after="0" w:line="240" w:lineRule="auto"/>
        <w:rPr>
          <w:rFonts w:ascii="Trebuchet MS" w:hAnsi="Trebuchet MS"/>
        </w:rPr>
      </w:pPr>
      <w:r w:rsidRPr="00655711">
        <w:rPr>
          <w:rFonts w:ascii="Trebuchet MS" w:hAnsi="Trebuchet MS"/>
        </w:rPr>
        <w:t xml:space="preserve">-asigurarea dotărilor  </w:t>
      </w:r>
      <w:r w:rsidR="00C22C3F" w:rsidRPr="00655711">
        <w:rPr>
          <w:rFonts w:ascii="Trebuchet MS" w:hAnsi="Trebuchet MS"/>
        </w:rPr>
        <w:t>în domeniul PSI;</w:t>
      </w:r>
    </w:p>
    <w:p w:rsidR="00C22C3F" w:rsidRPr="00655711" w:rsidRDefault="00C22C3F" w:rsidP="000902B9">
      <w:pPr>
        <w:spacing w:after="0" w:line="240" w:lineRule="auto"/>
        <w:rPr>
          <w:rFonts w:ascii="Trebuchet MS" w:hAnsi="Trebuchet MS"/>
        </w:rPr>
      </w:pPr>
      <w:r w:rsidRPr="00655711">
        <w:rPr>
          <w:rFonts w:ascii="Trebuchet MS" w:hAnsi="Trebuchet MS"/>
        </w:rPr>
        <w:t>Dupa finalizarea lucrarilor de construire a parcului fotovoltaic terenul pe care se va amplasa organizarea de santier va fi</w:t>
      </w:r>
      <w:r w:rsidR="00722846" w:rsidRPr="00655711">
        <w:rPr>
          <w:rFonts w:ascii="Trebuchet MS" w:hAnsi="Trebuchet MS"/>
        </w:rPr>
        <w:t xml:space="preserve"> readus la starea initiala.</w:t>
      </w:r>
    </w:p>
    <w:bookmarkEnd w:id="3"/>
    <w:p w:rsidR="00EC47F4" w:rsidRPr="000902B9" w:rsidRDefault="00EC47F4" w:rsidP="00C22C3F">
      <w:pPr>
        <w:autoSpaceDE w:val="0"/>
        <w:autoSpaceDN w:val="0"/>
        <w:adjustRightInd w:val="0"/>
        <w:spacing w:after="0" w:line="240" w:lineRule="auto"/>
        <w:jc w:val="both"/>
        <w:rPr>
          <w:rFonts w:ascii="Trebuchet MS" w:hAnsi="Trebuchet MS" w:cs="Arial"/>
        </w:rPr>
      </w:pPr>
      <w:r w:rsidRPr="000902B9">
        <w:rPr>
          <w:rFonts w:ascii="Trebuchet MS" w:hAnsi="Trebuchet MS" w:cs="Arial"/>
        </w:rPr>
        <w:t>Componentele</w:t>
      </w:r>
      <w:r w:rsidRPr="000902B9">
        <w:rPr>
          <w:rFonts w:ascii="Trebuchet MS" w:hAnsi="Trebuchet MS" w:cs="Arial"/>
          <w:spacing w:val="-8"/>
        </w:rPr>
        <w:t xml:space="preserve"> </w:t>
      </w:r>
      <w:r w:rsidRPr="000902B9">
        <w:rPr>
          <w:rFonts w:ascii="Trebuchet MS" w:hAnsi="Trebuchet MS" w:cs="Arial"/>
        </w:rPr>
        <w:t>organizarii</w:t>
      </w:r>
      <w:r w:rsidRPr="000902B9">
        <w:rPr>
          <w:rFonts w:ascii="Trebuchet MS" w:hAnsi="Trebuchet MS" w:cs="Arial"/>
          <w:spacing w:val="-7"/>
        </w:rPr>
        <w:t xml:space="preserve"> </w:t>
      </w:r>
      <w:r w:rsidRPr="000902B9">
        <w:rPr>
          <w:rFonts w:ascii="Trebuchet MS" w:hAnsi="Trebuchet MS" w:cs="Arial"/>
        </w:rPr>
        <w:t>de</w:t>
      </w:r>
      <w:r w:rsidRPr="000902B9">
        <w:rPr>
          <w:rFonts w:ascii="Trebuchet MS" w:hAnsi="Trebuchet MS" w:cs="Arial"/>
          <w:spacing w:val="-7"/>
        </w:rPr>
        <w:t xml:space="preserve"> </w:t>
      </w:r>
      <w:r w:rsidR="00A424F8" w:rsidRPr="000902B9">
        <w:rPr>
          <w:rFonts w:ascii="Trebuchet MS" w:hAnsi="Trebuchet MS" w:cs="Arial"/>
        </w:rPr>
        <w:t>ș</w:t>
      </w:r>
      <w:r w:rsidRPr="000902B9">
        <w:rPr>
          <w:rFonts w:ascii="Trebuchet MS" w:hAnsi="Trebuchet MS" w:cs="Arial"/>
        </w:rPr>
        <w:t>antier</w:t>
      </w:r>
      <w:r w:rsidRPr="000902B9">
        <w:rPr>
          <w:rFonts w:ascii="Trebuchet MS" w:hAnsi="Trebuchet MS" w:cs="Arial"/>
          <w:spacing w:val="-9"/>
        </w:rPr>
        <w:t xml:space="preserve"> </w:t>
      </w:r>
      <w:r w:rsidRPr="000902B9">
        <w:rPr>
          <w:rFonts w:ascii="Trebuchet MS" w:hAnsi="Trebuchet MS" w:cs="Arial"/>
        </w:rPr>
        <w:t>sunt</w:t>
      </w:r>
      <w:r w:rsidRPr="000902B9">
        <w:rPr>
          <w:rFonts w:ascii="Trebuchet MS" w:hAnsi="Trebuchet MS" w:cs="Arial"/>
          <w:spacing w:val="-8"/>
        </w:rPr>
        <w:t xml:space="preserve"> </w:t>
      </w:r>
      <w:r w:rsidR="00A424F8" w:rsidRPr="000902B9">
        <w:rPr>
          <w:rFonts w:ascii="Trebuchet MS" w:hAnsi="Trebuchet MS" w:cs="Arial"/>
        </w:rPr>
        <w:t>construcț</w:t>
      </w:r>
      <w:r w:rsidRPr="000902B9">
        <w:rPr>
          <w:rFonts w:ascii="Trebuchet MS" w:hAnsi="Trebuchet MS" w:cs="Arial"/>
        </w:rPr>
        <w:t>ii</w:t>
      </w:r>
      <w:r w:rsidRPr="000902B9">
        <w:rPr>
          <w:rFonts w:ascii="Trebuchet MS" w:hAnsi="Trebuchet MS" w:cs="Arial"/>
          <w:spacing w:val="-8"/>
        </w:rPr>
        <w:t xml:space="preserve"> </w:t>
      </w:r>
      <w:r w:rsidRPr="000902B9">
        <w:rPr>
          <w:rFonts w:ascii="Trebuchet MS" w:hAnsi="Trebuchet MS" w:cs="Arial"/>
        </w:rPr>
        <w:t>provizorii</w:t>
      </w:r>
      <w:r w:rsidRPr="000902B9">
        <w:rPr>
          <w:rFonts w:ascii="Trebuchet MS" w:hAnsi="Trebuchet MS" w:cs="Arial"/>
          <w:spacing w:val="-8"/>
        </w:rPr>
        <w:t xml:space="preserve"> </w:t>
      </w:r>
      <w:r w:rsidRPr="000902B9">
        <w:rPr>
          <w:rFonts w:ascii="Trebuchet MS" w:hAnsi="Trebuchet MS" w:cs="Arial"/>
        </w:rPr>
        <w:t>care</w:t>
      </w:r>
      <w:r w:rsidRPr="000902B9">
        <w:rPr>
          <w:rFonts w:ascii="Trebuchet MS" w:hAnsi="Trebuchet MS" w:cs="Arial"/>
          <w:spacing w:val="-10"/>
        </w:rPr>
        <w:t xml:space="preserve"> </w:t>
      </w:r>
      <w:r w:rsidRPr="000902B9">
        <w:rPr>
          <w:rFonts w:ascii="Trebuchet MS" w:hAnsi="Trebuchet MS" w:cs="Arial"/>
        </w:rPr>
        <w:t>vor</w:t>
      </w:r>
      <w:r w:rsidRPr="000902B9">
        <w:rPr>
          <w:rFonts w:ascii="Trebuchet MS" w:hAnsi="Trebuchet MS" w:cs="Arial"/>
          <w:spacing w:val="-9"/>
        </w:rPr>
        <w:t xml:space="preserve"> </w:t>
      </w:r>
      <w:r w:rsidRPr="000902B9">
        <w:rPr>
          <w:rFonts w:ascii="Trebuchet MS" w:hAnsi="Trebuchet MS" w:cs="Arial"/>
        </w:rPr>
        <w:t>functiona</w:t>
      </w:r>
      <w:r w:rsidRPr="000902B9">
        <w:rPr>
          <w:rFonts w:ascii="Trebuchet MS" w:hAnsi="Trebuchet MS" w:cs="Arial"/>
          <w:spacing w:val="-7"/>
        </w:rPr>
        <w:t xml:space="preserve"> </w:t>
      </w:r>
      <w:r w:rsidRPr="000902B9">
        <w:rPr>
          <w:rFonts w:ascii="Trebuchet MS" w:hAnsi="Trebuchet MS" w:cs="Arial"/>
        </w:rPr>
        <w:t>numai</w:t>
      </w:r>
      <w:r w:rsidRPr="000902B9">
        <w:rPr>
          <w:rFonts w:ascii="Trebuchet MS" w:hAnsi="Trebuchet MS" w:cs="Arial"/>
          <w:spacing w:val="-8"/>
        </w:rPr>
        <w:t xml:space="preserve"> </w:t>
      </w:r>
      <w:r w:rsidRPr="000902B9">
        <w:rPr>
          <w:rFonts w:ascii="Trebuchet MS" w:hAnsi="Trebuchet MS" w:cs="Arial"/>
        </w:rPr>
        <w:t>pe</w:t>
      </w:r>
      <w:r w:rsidRPr="000902B9">
        <w:rPr>
          <w:rFonts w:ascii="Trebuchet MS" w:hAnsi="Trebuchet MS" w:cs="Arial"/>
          <w:spacing w:val="-10"/>
        </w:rPr>
        <w:t xml:space="preserve"> </w:t>
      </w:r>
      <w:r w:rsidRPr="000902B9">
        <w:rPr>
          <w:rFonts w:ascii="Trebuchet MS" w:hAnsi="Trebuchet MS" w:cs="Arial"/>
        </w:rPr>
        <w:t>perioada</w:t>
      </w:r>
      <w:r w:rsidR="00177852" w:rsidRPr="000902B9">
        <w:rPr>
          <w:rFonts w:ascii="Trebuchet MS" w:hAnsi="Trebuchet MS" w:cs="Arial"/>
        </w:rPr>
        <w:t xml:space="preserve"> </w:t>
      </w:r>
      <w:r w:rsidRPr="000902B9">
        <w:rPr>
          <w:rFonts w:ascii="Trebuchet MS" w:hAnsi="Trebuchet MS" w:cs="Arial"/>
          <w:spacing w:val="-58"/>
        </w:rPr>
        <w:t xml:space="preserve"> </w:t>
      </w:r>
      <w:r w:rsidR="00A424F8" w:rsidRPr="000902B9">
        <w:rPr>
          <w:rFonts w:ascii="Trebuchet MS" w:hAnsi="Trebuchet MS" w:cs="Arial"/>
          <w:spacing w:val="-58"/>
        </w:rPr>
        <w:t xml:space="preserve"> </w:t>
      </w:r>
      <w:r w:rsidRPr="000902B9">
        <w:rPr>
          <w:rFonts w:ascii="Trebuchet MS" w:hAnsi="Trebuchet MS" w:cs="Arial"/>
        </w:rPr>
        <w:t>de</w:t>
      </w:r>
      <w:r w:rsidRPr="000902B9">
        <w:rPr>
          <w:rFonts w:ascii="Trebuchet MS" w:hAnsi="Trebuchet MS" w:cs="Arial"/>
          <w:spacing w:val="-1"/>
        </w:rPr>
        <w:t xml:space="preserve"> </w:t>
      </w:r>
      <w:r w:rsidRPr="000902B9">
        <w:rPr>
          <w:rFonts w:ascii="Trebuchet MS" w:hAnsi="Trebuchet MS" w:cs="Arial"/>
        </w:rPr>
        <w:t>executie</w:t>
      </w:r>
      <w:r w:rsidRPr="000902B9">
        <w:rPr>
          <w:rFonts w:ascii="Trebuchet MS" w:hAnsi="Trebuchet MS" w:cs="Arial"/>
          <w:spacing w:val="-3"/>
        </w:rPr>
        <w:t xml:space="preserve"> </w:t>
      </w:r>
      <w:r w:rsidRPr="000902B9">
        <w:rPr>
          <w:rFonts w:ascii="Trebuchet MS" w:hAnsi="Trebuchet MS" w:cs="Arial"/>
        </w:rPr>
        <w:t>a investitiei,</w:t>
      </w:r>
      <w:r w:rsidRPr="000902B9">
        <w:rPr>
          <w:rFonts w:ascii="Trebuchet MS" w:hAnsi="Trebuchet MS" w:cs="Arial"/>
          <w:spacing w:val="-2"/>
        </w:rPr>
        <w:t xml:space="preserve"> </w:t>
      </w:r>
      <w:r w:rsidRPr="000902B9">
        <w:rPr>
          <w:rFonts w:ascii="Trebuchet MS" w:hAnsi="Trebuchet MS" w:cs="Arial"/>
        </w:rPr>
        <w:t>toate</w:t>
      </w:r>
      <w:r w:rsidRPr="000902B9">
        <w:rPr>
          <w:rFonts w:ascii="Trebuchet MS" w:hAnsi="Trebuchet MS" w:cs="Arial"/>
          <w:spacing w:val="-2"/>
        </w:rPr>
        <w:t xml:space="preserve"> </w:t>
      </w:r>
      <w:r w:rsidR="00A424F8" w:rsidRPr="000902B9">
        <w:rPr>
          <w:rFonts w:ascii="Trebuchet MS" w:hAnsi="Trebuchet MS" w:cs="Arial"/>
        </w:rPr>
        <w:t>urmâ</w:t>
      </w:r>
      <w:r w:rsidRPr="000902B9">
        <w:rPr>
          <w:rFonts w:ascii="Trebuchet MS" w:hAnsi="Trebuchet MS" w:cs="Arial"/>
        </w:rPr>
        <w:t>nd</w:t>
      </w:r>
      <w:r w:rsidRPr="000902B9">
        <w:rPr>
          <w:rFonts w:ascii="Trebuchet MS" w:hAnsi="Trebuchet MS" w:cs="Arial"/>
          <w:spacing w:val="-1"/>
        </w:rPr>
        <w:t xml:space="preserve"> </w:t>
      </w:r>
      <w:r w:rsidRPr="000902B9">
        <w:rPr>
          <w:rFonts w:ascii="Trebuchet MS" w:hAnsi="Trebuchet MS" w:cs="Arial"/>
        </w:rPr>
        <w:t>a</w:t>
      </w:r>
      <w:r w:rsidRPr="000902B9">
        <w:rPr>
          <w:rFonts w:ascii="Trebuchet MS" w:hAnsi="Trebuchet MS" w:cs="Arial"/>
          <w:spacing w:val="-3"/>
        </w:rPr>
        <w:t xml:space="preserve"> </w:t>
      </w:r>
      <w:r w:rsidRPr="000902B9">
        <w:rPr>
          <w:rFonts w:ascii="Trebuchet MS" w:hAnsi="Trebuchet MS" w:cs="Arial"/>
        </w:rPr>
        <w:t>fi</w:t>
      </w:r>
      <w:r w:rsidRPr="000902B9">
        <w:rPr>
          <w:rFonts w:ascii="Trebuchet MS" w:hAnsi="Trebuchet MS" w:cs="Arial"/>
          <w:spacing w:val="-3"/>
        </w:rPr>
        <w:t xml:space="preserve"> </w:t>
      </w:r>
      <w:r w:rsidRPr="000902B9">
        <w:rPr>
          <w:rFonts w:ascii="Trebuchet MS" w:hAnsi="Trebuchet MS" w:cs="Arial"/>
        </w:rPr>
        <w:t>dezafectate</w:t>
      </w:r>
      <w:r w:rsidRPr="000902B9">
        <w:rPr>
          <w:rFonts w:ascii="Trebuchet MS" w:hAnsi="Trebuchet MS" w:cs="Arial"/>
          <w:spacing w:val="-3"/>
        </w:rPr>
        <w:t xml:space="preserve"> </w:t>
      </w:r>
      <w:r w:rsidRPr="000902B9">
        <w:rPr>
          <w:rFonts w:ascii="Trebuchet MS" w:hAnsi="Trebuchet MS" w:cs="Arial"/>
        </w:rPr>
        <w:t>la terminarea</w:t>
      </w:r>
      <w:r w:rsidRPr="000902B9">
        <w:rPr>
          <w:rFonts w:ascii="Trebuchet MS" w:hAnsi="Trebuchet MS" w:cs="Arial"/>
          <w:spacing w:val="-1"/>
        </w:rPr>
        <w:t xml:space="preserve"> </w:t>
      </w:r>
      <w:r w:rsidR="00A424F8" w:rsidRPr="000902B9">
        <w:rPr>
          <w:rFonts w:ascii="Trebuchet MS" w:hAnsi="Trebuchet MS" w:cs="Arial"/>
        </w:rPr>
        <w:t>lucră</w:t>
      </w:r>
      <w:r w:rsidRPr="000902B9">
        <w:rPr>
          <w:rFonts w:ascii="Trebuchet MS" w:hAnsi="Trebuchet MS" w:cs="Arial"/>
        </w:rPr>
        <w:t>rilor.</w:t>
      </w:r>
    </w:p>
    <w:p w:rsidR="004430C0" w:rsidRPr="000902B9" w:rsidRDefault="004430C0" w:rsidP="004430C0">
      <w:pPr>
        <w:pStyle w:val="BodyText"/>
        <w:ind w:left="191" w:right="443" w:firstLine="529"/>
        <w:jc w:val="both"/>
        <w:rPr>
          <w:rFonts w:ascii="Trebuchet MS" w:hAnsi="Trebuchet MS" w:cs="Arial"/>
        </w:rPr>
      </w:pPr>
    </w:p>
    <w:p w:rsidR="001C541A" w:rsidRPr="000902B9" w:rsidRDefault="001C541A" w:rsidP="001C541A">
      <w:pPr>
        <w:suppressAutoHyphens/>
        <w:spacing w:after="0" w:line="240" w:lineRule="auto"/>
        <w:jc w:val="both"/>
        <w:rPr>
          <w:rFonts w:ascii="Trebuchet MS" w:hAnsi="Trebuchet MS" w:cs="Arial"/>
          <w:b/>
          <w:noProof/>
        </w:rPr>
      </w:pPr>
      <w:r w:rsidRPr="000902B9">
        <w:rPr>
          <w:rFonts w:ascii="Trebuchet MS" w:hAnsi="Trebuchet MS" w:cs="Arial"/>
          <w:b/>
          <w:bCs/>
          <w:noProof/>
        </w:rPr>
        <w:t xml:space="preserve">c) </w:t>
      </w:r>
      <w:r w:rsidRPr="000902B9">
        <w:rPr>
          <w:rFonts w:ascii="Trebuchet MS" w:hAnsi="Trebuchet MS" w:cs="Arial"/>
          <w:b/>
          <w:noProof/>
        </w:rPr>
        <w:t>Amplasarea proiectelor:</w:t>
      </w:r>
    </w:p>
    <w:p w:rsidR="008C4FCF" w:rsidRDefault="001C541A" w:rsidP="00D1678F">
      <w:pPr>
        <w:spacing w:after="0" w:line="240" w:lineRule="auto"/>
        <w:ind w:firstLine="284"/>
        <w:jc w:val="both"/>
        <w:rPr>
          <w:rFonts w:ascii="Trebuchet MS" w:hAnsi="Trebuchet MS" w:cs="Arial"/>
        </w:rPr>
      </w:pPr>
      <w:r w:rsidRPr="000902B9">
        <w:rPr>
          <w:rFonts w:ascii="Trebuchet MS" w:hAnsi="Trebuchet MS" w:cs="Arial"/>
          <w:b/>
          <w:bCs/>
          <w:noProof/>
        </w:rPr>
        <w:lastRenderedPageBreak/>
        <w:t>c</w:t>
      </w:r>
      <w:r w:rsidRPr="000902B9">
        <w:rPr>
          <w:rFonts w:ascii="Trebuchet MS" w:hAnsi="Trebuchet MS" w:cs="Arial"/>
          <w:b/>
          <w:bCs/>
          <w:noProof/>
          <w:vertAlign w:val="subscript"/>
        </w:rPr>
        <w:t>1</w:t>
      </w:r>
      <w:r w:rsidRPr="000902B9">
        <w:rPr>
          <w:rFonts w:ascii="Trebuchet MS" w:hAnsi="Trebuchet MS" w:cs="Arial"/>
          <w:b/>
          <w:bCs/>
          <w:noProof/>
        </w:rPr>
        <w:t>)</w:t>
      </w:r>
      <w:r w:rsidRPr="000902B9">
        <w:rPr>
          <w:rFonts w:ascii="Trebuchet MS" w:hAnsi="Trebuchet MS" w:cs="Arial"/>
          <w:noProof/>
        </w:rPr>
        <w:t> utilizarea actuală şi aprobată a terenurilor:</w:t>
      </w:r>
      <w:r w:rsidRPr="000902B9">
        <w:rPr>
          <w:rFonts w:ascii="Trebuchet MS" w:hAnsi="Trebuchet MS" w:cs="Arial"/>
        </w:rPr>
        <w:t xml:space="preserve"> terenul aferent lucrărilor propuse conform certificatului de urbanism nr. </w:t>
      </w:r>
      <w:r w:rsidR="00F055C9">
        <w:rPr>
          <w:rFonts w:ascii="Trebuchet MS" w:hAnsi="Trebuchet MS" w:cs="Arial"/>
        </w:rPr>
        <w:t xml:space="preserve">4 </w:t>
      </w:r>
      <w:r w:rsidRPr="000902B9">
        <w:rPr>
          <w:rFonts w:ascii="Trebuchet MS" w:hAnsi="Trebuchet MS" w:cs="Arial"/>
        </w:rPr>
        <w:t xml:space="preserve">din </w:t>
      </w:r>
      <w:r w:rsidR="00722846" w:rsidRPr="000902B9">
        <w:rPr>
          <w:rFonts w:ascii="Trebuchet MS" w:hAnsi="Trebuchet MS" w:cs="Arial"/>
        </w:rPr>
        <w:t>25.01.2024</w:t>
      </w:r>
      <w:r w:rsidRPr="000902B9">
        <w:rPr>
          <w:rFonts w:ascii="Trebuchet MS" w:hAnsi="Trebuchet MS" w:cs="Arial"/>
        </w:rPr>
        <w:t xml:space="preserve"> emis de </w:t>
      </w:r>
      <w:r w:rsidR="00722846" w:rsidRPr="000902B9">
        <w:rPr>
          <w:rFonts w:ascii="Trebuchet MS" w:hAnsi="Trebuchet MS" w:cs="Arial"/>
        </w:rPr>
        <w:t>Primăria Orașului Jibou</w:t>
      </w:r>
      <w:r w:rsidR="00D1678F" w:rsidRPr="000902B9">
        <w:rPr>
          <w:rFonts w:ascii="Trebuchet MS" w:hAnsi="Trebuchet MS" w:cs="Arial"/>
        </w:rPr>
        <w:t xml:space="preserve"> este în extravilanul orașului Jibou</w:t>
      </w:r>
      <w:r w:rsidR="00F055C9">
        <w:rPr>
          <w:rFonts w:ascii="Trebuchet MS" w:hAnsi="Trebuchet MS" w:cs="Arial"/>
        </w:rPr>
        <w:t xml:space="preserve">, sat Cuceu, </w:t>
      </w:r>
      <w:r w:rsidR="00D1678F" w:rsidRPr="000902B9">
        <w:rPr>
          <w:rFonts w:ascii="Trebuchet MS" w:hAnsi="Trebuchet MS" w:cs="Arial"/>
        </w:rPr>
        <w:t xml:space="preserve">și cuprinde terenul identificat  prin C.F.  nr. </w:t>
      </w:r>
      <w:r w:rsidR="00F055C9">
        <w:rPr>
          <w:rFonts w:ascii="Trebuchet MS" w:hAnsi="Trebuchet MS" w:cs="Arial"/>
        </w:rPr>
        <w:t>55154</w:t>
      </w:r>
      <w:r w:rsidR="00D1678F" w:rsidRPr="000902B9">
        <w:rPr>
          <w:rFonts w:ascii="Trebuchet MS" w:hAnsi="Trebuchet MS" w:cs="Arial"/>
        </w:rPr>
        <w:t xml:space="preserve">, </w:t>
      </w:r>
      <w:r w:rsidR="00B76C1F" w:rsidRPr="000902B9">
        <w:rPr>
          <w:rFonts w:ascii="Trebuchet MS" w:hAnsi="Trebuchet MS" w:cs="Arial"/>
        </w:rPr>
        <w:t xml:space="preserve">având  categoria de folosință </w:t>
      </w:r>
      <w:r w:rsidR="00F055C9">
        <w:rPr>
          <w:rFonts w:ascii="Trebuchet MS" w:hAnsi="Trebuchet MS" w:cs="Arial"/>
        </w:rPr>
        <w:t>pășune</w:t>
      </w:r>
      <w:r w:rsidRPr="000902B9">
        <w:rPr>
          <w:rFonts w:ascii="Trebuchet MS" w:hAnsi="Trebuchet MS" w:cs="Arial"/>
        </w:rPr>
        <w:t>;</w:t>
      </w:r>
    </w:p>
    <w:p w:rsidR="00F055C9" w:rsidRPr="000902B9" w:rsidRDefault="00F055C9" w:rsidP="00D1678F">
      <w:pPr>
        <w:spacing w:after="0" w:line="240" w:lineRule="auto"/>
        <w:ind w:firstLine="284"/>
        <w:jc w:val="both"/>
        <w:rPr>
          <w:rFonts w:ascii="Trebuchet MS" w:hAnsi="Trebuchet MS" w:cs="Arial"/>
        </w:rPr>
      </w:pPr>
      <w:r>
        <w:rPr>
          <w:rFonts w:ascii="Trebuchet MS" w:hAnsi="Trebuchet MS" w:cs="Arial"/>
        </w:rPr>
        <w:t>Terenul este întăbulat cu drept de concesiune pe o perioadă de 35 de ani în favoarea ELITE POWER S.R.L..</w:t>
      </w:r>
    </w:p>
    <w:p w:rsidR="0055495A" w:rsidRPr="000902B9" w:rsidRDefault="0055495A" w:rsidP="0047687D">
      <w:pPr>
        <w:spacing w:after="0" w:line="240" w:lineRule="auto"/>
        <w:ind w:firstLine="284"/>
        <w:jc w:val="both"/>
        <w:rPr>
          <w:rFonts w:ascii="Trebuchet MS" w:hAnsi="Trebuchet MS" w:cs="Arial"/>
        </w:rPr>
      </w:pP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b/>
          <w:bCs/>
          <w:noProof/>
        </w:rPr>
        <w:t>c</w:t>
      </w:r>
      <w:r w:rsidRPr="000902B9">
        <w:rPr>
          <w:rFonts w:ascii="Trebuchet MS" w:hAnsi="Trebuchet MS" w:cs="Arial"/>
          <w:b/>
          <w:bCs/>
          <w:noProof/>
          <w:vertAlign w:val="subscript"/>
        </w:rPr>
        <w:t>2</w:t>
      </w:r>
      <w:r w:rsidRPr="000902B9">
        <w:rPr>
          <w:rFonts w:ascii="Trebuchet MS" w:hAnsi="Trebuchet MS" w:cs="Arial"/>
          <w:b/>
          <w:bCs/>
          <w:noProof/>
        </w:rPr>
        <w:t>)</w:t>
      </w:r>
      <w:r w:rsidRPr="000902B9">
        <w:rPr>
          <w:rFonts w:ascii="Trebuchet MS" w:hAnsi="Trebuchet MS" w:cs="Arial"/>
          <w:bCs/>
          <w:noProof/>
        </w:rPr>
        <w:t xml:space="preserve"> </w:t>
      </w:r>
      <w:r w:rsidRPr="000902B9">
        <w:rPr>
          <w:rFonts w:ascii="Trebuchet MS" w:hAnsi="Trebuchet MS" w:cs="Arial"/>
          <w:noProof/>
        </w:rPr>
        <w:t xml:space="preserve">bogăţia, disponibilitatea, calitatea şi capacitatea de regenerare relative ale resurselor naturale, inclusiv solul, terenurile, apa şi biodiversitatea, din zonă şi din subteranul acesteia: -nu este cazul; </w:t>
      </w: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b/>
          <w:bCs/>
          <w:noProof/>
        </w:rPr>
        <w:t>c</w:t>
      </w:r>
      <w:r w:rsidRPr="000902B9">
        <w:rPr>
          <w:rFonts w:ascii="Trebuchet MS" w:hAnsi="Trebuchet MS" w:cs="Arial"/>
          <w:b/>
          <w:bCs/>
          <w:noProof/>
          <w:vertAlign w:val="subscript"/>
        </w:rPr>
        <w:t>3</w:t>
      </w:r>
      <w:r w:rsidRPr="000902B9">
        <w:rPr>
          <w:rFonts w:ascii="Trebuchet MS" w:hAnsi="Trebuchet MS" w:cs="Arial"/>
          <w:b/>
          <w:bCs/>
          <w:noProof/>
        </w:rPr>
        <w:t>)</w:t>
      </w:r>
      <w:r w:rsidRPr="000902B9">
        <w:rPr>
          <w:rFonts w:ascii="Trebuchet MS" w:hAnsi="Trebuchet MS" w:cs="Arial"/>
          <w:bCs/>
          <w:noProof/>
        </w:rPr>
        <w:t xml:space="preserve"> </w:t>
      </w:r>
      <w:r w:rsidRPr="000902B9">
        <w:rPr>
          <w:rFonts w:ascii="Trebuchet MS" w:hAnsi="Trebuchet MS" w:cs="Arial"/>
          <w:noProof/>
        </w:rPr>
        <w:t>capacitatea de absorbţie a mediului natural, acordându-se o atenţie specială următoarelor zone:</w:t>
      </w:r>
    </w:p>
    <w:p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color w:val="000000" w:themeColor="text1"/>
          <w:lang w:val="ro-RO"/>
        </w:rPr>
      </w:pPr>
      <w:r w:rsidRPr="000902B9">
        <w:rPr>
          <w:rFonts w:ascii="Trebuchet MS" w:hAnsi="Trebuchet MS" w:cs="Arial"/>
          <w:noProof/>
          <w:color w:val="000000" w:themeColor="text1"/>
          <w:lang w:val="ro-RO"/>
        </w:rPr>
        <w:t xml:space="preserve">zone umede, zone riverane, guri ale râurilor: </w:t>
      </w:r>
      <w:r w:rsidRPr="000902B9">
        <w:rPr>
          <w:rFonts w:ascii="Trebuchet MS" w:hAnsi="Trebuchet MS" w:cs="Arial"/>
          <w:bCs/>
          <w:noProof/>
          <w:color w:val="000000" w:themeColor="text1"/>
          <w:lang w:val="ro-RO"/>
        </w:rPr>
        <w:t xml:space="preserve"> nu este cazul </w:t>
      </w:r>
      <w:r w:rsidRPr="000902B9">
        <w:rPr>
          <w:rFonts w:ascii="Trebuchet MS" w:hAnsi="Trebuchet MS" w:cs="Arial"/>
          <w:noProof/>
          <w:color w:val="000000" w:themeColor="text1"/>
          <w:lang w:val="ro-RO"/>
        </w:rPr>
        <w:t>;</w:t>
      </w:r>
    </w:p>
    <w:p w:rsidR="001C541A" w:rsidRPr="000902B9" w:rsidRDefault="001C541A" w:rsidP="001C541A">
      <w:pPr>
        <w:pStyle w:val="ListParagraph"/>
        <w:numPr>
          <w:ilvl w:val="0"/>
          <w:numId w:val="3"/>
        </w:numPr>
        <w:spacing w:after="0" w:line="240" w:lineRule="auto"/>
        <w:ind w:left="1134" w:hanging="425"/>
        <w:jc w:val="both"/>
        <w:rPr>
          <w:rFonts w:ascii="Trebuchet MS" w:hAnsi="Trebuchet MS" w:cs="Arial"/>
          <w:noProof/>
          <w:color w:val="000000" w:themeColor="text1"/>
          <w:lang w:val="ro-RO"/>
        </w:rPr>
      </w:pPr>
      <w:r w:rsidRPr="000902B9">
        <w:rPr>
          <w:rFonts w:ascii="Trebuchet MS" w:hAnsi="Trebuchet MS" w:cs="Arial"/>
          <w:noProof/>
          <w:color w:val="000000" w:themeColor="text1"/>
          <w:lang w:val="ro-RO"/>
        </w:rPr>
        <w:t>zone costiere şi mediul marin: nu este cazul;</w:t>
      </w:r>
    </w:p>
    <w:p w:rsidR="00D1678F" w:rsidRPr="000902B9" w:rsidRDefault="001C541A" w:rsidP="00D1678F">
      <w:pPr>
        <w:pStyle w:val="ListParagraph"/>
        <w:numPr>
          <w:ilvl w:val="0"/>
          <w:numId w:val="3"/>
        </w:numPr>
        <w:spacing w:after="0" w:line="240" w:lineRule="auto"/>
        <w:ind w:left="990" w:hanging="270"/>
        <w:jc w:val="both"/>
        <w:rPr>
          <w:rFonts w:ascii="Trebuchet MS" w:hAnsi="Trebuchet MS" w:cs="Arial"/>
          <w:noProof/>
        </w:rPr>
      </w:pPr>
      <w:r w:rsidRPr="000902B9">
        <w:rPr>
          <w:rFonts w:ascii="Trebuchet MS" w:hAnsi="Trebuchet MS" w:cs="Arial"/>
          <w:noProof/>
        </w:rPr>
        <w:t xml:space="preserve">zonele montane şi forestiere: </w:t>
      </w:r>
      <w:r w:rsidR="00D1678F" w:rsidRPr="000902B9">
        <w:rPr>
          <w:rFonts w:ascii="Trebuchet MS" w:hAnsi="Trebuchet MS" w:cs="Arial"/>
          <w:color w:val="7030A0"/>
        </w:rPr>
        <w:t xml:space="preserve">este </w:t>
      </w:r>
      <w:proofErr w:type="spellStart"/>
      <w:r w:rsidR="00D1678F" w:rsidRPr="000902B9">
        <w:rPr>
          <w:rFonts w:ascii="Trebuchet MS" w:hAnsi="Trebuchet MS" w:cs="Arial"/>
          <w:color w:val="7030A0"/>
        </w:rPr>
        <w:t>în</w:t>
      </w:r>
      <w:proofErr w:type="spellEnd"/>
      <w:r w:rsidR="00D1678F" w:rsidRPr="000902B9">
        <w:rPr>
          <w:rFonts w:ascii="Trebuchet MS" w:hAnsi="Trebuchet MS" w:cs="Arial"/>
          <w:color w:val="7030A0"/>
        </w:rPr>
        <w:t xml:space="preserve"> </w:t>
      </w:r>
      <w:proofErr w:type="spellStart"/>
      <w:r w:rsidR="00D1678F" w:rsidRPr="000902B9">
        <w:rPr>
          <w:rFonts w:ascii="Trebuchet MS" w:hAnsi="Trebuchet MS" w:cs="Arial"/>
          <w:color w:val="7030A0"/>
        </w:rPr>
        <w:t>extravilanul</w:t>
      </w:r>
      <w:proofErr w:type="spellEnd"/>
      <w:r w:rsidR="00D1678F" w:rsidRPr="000902B9">
        <w:rPr>
          <w:rFonts w:ascii="Trebuchet MS" w:hAnsi="Trebuchet MS" w:cs="Arial"/>
          <w:color w:val="7030A0"/>
        </w:rPr>
        <w:t xml:space="preserve"> </w:t>
      </w:r>
      <w:proofErr w:type="spellStart"/>
      <w:r w:rsidR="00D1678F" w:rsidRPr="000902B9">
        <w:rPr>
          <w:rFonts w:ascii="Trebuchet MS" w:hAnsi="Trebuchet MS" w:cs="Arial"/>
          <w:color w:val="7030A0"/>
        </w:rPr>
        <w:t>orașului</w:t>
      </w:r>
      <w:proofErr w:type="spellEnd"/>
      <w:r w:rsidR="00D1678F" w:rsidRPr="000902B9">
        <w:rPr>
          <w:rFonts w:ascii="Trebuchet MS" w:hAnsi="Trebuchet MS" w:cs="Arial"/>
          <w:color w:val="7030A0"/>
        </w:rPr>
        <w:t xml:space="preserve"> </w:t>
      </w:r>
      <w:proofErr w:type="spellStart"/>
      <w:r w:rsidR="00D1678F" w:rsidRPr="000902B9">
        <w:rPr>
          <w:rFonts w:ascii="Trebuchet MS" w:hAnsi="Trebuchet MS" w:cs="Arial"/>
          <w:color w:val="7030A0"/>
        </w:rPr>
        <w:t>Jibou</w:t>
      </w:r>
      <w:proofErr w:type="spellEnd"/>
      <w:r w:rsidR="00D1678F" w:rsidRPr="000902B9">
        <w:rPr>
          <w:rFonts w:ascii="Trebuchet MS" w:hAnsi="Trebuchet MS" w:cs="Arial"/>
          <w:color w:val="7030A0"/>
        </w:rPr>
        <w:t>,</w:t>
      </w:r>
      <w:r w:rsidR="00F055C9">
        <w:rPr>
          <w:rFonts w:ascii="Trebuchet MS" w:hAnsi="Trebuchet MS" w:cs="Arial"/>
          <w:color w:val="7030A0"/>
        </w:rPr>
        <w:t xml:space="preserve"> sat </w:t>
      </w:r>
      <w:proofErr w:type="spellStart"/>
      <w:r w:rsidR="00F055C9">
        <w:rPr>
          <w:rFonts w:ascii="Trebuchet MS" w:hAnsi="Trebuchet MS" w:cs="Arial"/>
          <w:color w:val="7030A0"/>
        </w:rPr>
        <w:t>Cuceu</w:t>
      </w:r>
      <w:proofErr w:type="spellEnd"/>
      <w:r w:rsidR="00D1678F" w:rsidRPr="000902B9">
        <w:rPr>
          <w:rFonts w:ascii="Trebuchet MS" w:hAnsi="Trebuchet MS" w:cs="Arial"/>
          <w:color w:val="7030A0"/>
        </w:rPr>
        <w:t xml:space="preserve"> </w:t>
      </w:r>
      <w:proofErr w:type="spellStart"/>
      <w:r w:rsidR="00D1678F" w:rsidRPr="000902B9">
        <w:rPr>
          <w:rFonts w:ascii="Trebuchet MS" w:hAnsi="Trebuchet MS" w:cs="Arial"/>
          <w:color w:val="7030A0"/>
        </w:rPr>
        <w:t>având</w:t>
      </w:r>
      <w:proofErr w:type="spellEnd"/>
      <w:r w:rsidR="00D1678F" w:rsidRPr="000902B9">
        <w:rPr>
          <w:rFonts w:ascii="Trebuchet MS" w:hAnsi="Trebuchet MS" w:cs="Arial"/>
          <w:color w:val="7030A0"/>
        </w:rPr>
        <w:t xml:space="preserve">  </w:t>
      </w:r>
      <w:proofErr w:type="spellStart"/>
      <w:r w:rsidR="00D1678F" w:rsidRPr="000902B9">
        <w:rPr>
          <w:rFonts w:ascii="Trebuchet MS" w:hAnsi="Trebuchet MS" w:cs="Arial"/>
          <w:color w:val="7030A0"/>
        </w:rPr>
        <w:t>categoria</w:t>
      </w:r>
      <w:proofErr w:type="spellEnd"/>
      <w:r w:rsidR="00D1678F" w:rsidRPr="000902B9">
        <w:rPr>
          <w:rFonts w:ascii="Trebuchet MS" w:hAnsi="Trebuchet MS" w:cs="Arial"/>
          <w:color w:val="7030A0"/>
        </w:rPr>
        <w:t xml:space="preserve"> de </w:t>
      </w:r>
      <w:proofErr w:type="spellStart"/>
      <w:r w:rsidR="00D1678F" w:rsidRPr="000902B9">
        <w:rPr>
          <w:rFonts w:ascii="Trebuchet MS" w:hAnsi="Trebuchet MS" w:cs="Arial"/>
          <w:color w:val="7030A0"/>
        </w:rPr>
        <w:t>folosință</w:t>
      </w:r>
      <w:proofErr w:type="spellEnd"/>
      <w:r w:rsidR="00D1678F" w:rsidRPr="000902B9">
        <w:rPr>
          <w:rFonts w:ascii="Trebuchet MS" w:hAnsi="Trebuchet MS" w:cs="Arial"/>
          <w:color w:val="7030A0"/>
        </w:rPr>
        <w:t xml:space="preserve"> </w:t>
      </w:r>
      <w:proofErr w:type="spellStart"/>
      <w:r w:rsidR="00F055C9">
        <w:rPr>
          <w:rFonts w:ascii="Trebuchet MS" w:hAnsi="Trebuchet MS" w:cs="Arial"/>
          <w:color w:val="7030A0"/>
        </w:rPr>
        <w:t>pășune</w:t>
      </w:r>
      <w:proofErr w:type="spellEnd"/>
      <w:r w:rsidR="00D1678F" w:rsidRPr="000902B9">
        <w:rPr>
          <w:rFonts w:ascii="Trebuchet MS" w:hAnsi="Trebuchet MS" w:cs="Arial"/>
          <w:color w:val="7030A0"/>
        </w:rPr>
        <w:t>;</w:t>
      </w:r>
    </w:p>
    <w:p w:rsidR="001C541A" w:rsidRPr="000902B9" w:rsidRDefault="001C541A" w:rsidP="00D1678F">
      <w:pPr>
        <w:pStyle w:val="ListParagraph"/>
        <w:numPr>
          <w:ilvl w:val="0"/>
          <w:numId w:val="3"/>
        </w:numPr>
        <w:spacing w:after="0" w:line="240" w:lineRule="auto"/>
        <w:ind w:left="720" w:hanging="180"/>
        <w:jc w:val="both"/>
        <w:rPr>
          <w:rFonts w:ascii="Trebuchet MS" w:hAnsi="Trebuchet MS" w:cs="Arial"/>
          <w:noProof/>
        </w:rPr>
      </w:pPr>
      <w:r w:rsidRPr="000902B9">
        <w:rPr>
          <w:rFonts w:ascii="Trebuchet MS" w:hAnsi="Trebuchet MS" w:cs="Arial"/>
          <w:noProof/>
        </w:rPr>
        <w:t>arii naturale protejate de interes naţional, comunitar, internaţional: nu este cazul;</w:t>
      </w:r>
    </w:p>
    <w:p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902B9">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902B9">
        <w:rPr>
          <w:rFonts w:ascii="Trebuchet MS" w:hAnsi="Trebuchet MS" w:cs="Arial"/>
          <w:noProof/>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902B9">
        <w:rPr>
          <w:rFonts w:ascii="Trebuchet MS" w:hAnsi="Trebuchet MS" w:cs="Arial"/>
          <w:noProof/>
          <w:lang w:val="ro-RO"/>
        </w:rPr>
        <w:t>zonele cu o densitate mare a populaţiei: nu este cazul;</w:t>
      </w:r>
    </w:p>
    <w:p w:rsidR="001C541A" w:rsidRPr="000902B9"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902B9">
        <w:rPr>
          <w:rFonts w:ascii="Trebuchet MS" w:hAnsi="Trebuchet MS" w:cs="Arial"/>
          <w:noProof/>
          <w:lang w:val="ro-RO"/>
        </w:rPr>
        <w:t>peisaje şi situri importante din punct de vedere istoric, cultural sau arheologic: nu este cazul;</w:t>
      </w:r>
      <w:r w:rsidRPr="000902B9">
        <w:rPr>
          <w:rFonts w:ascii="Trebuchet MS" w:hAnsi="Trebuchet MS" w:cs="Arial"/>
          <w:b/>
          <w:bCs/>
          <w:noProof/>
          <w:lang w:val="ro-RO"/>
        </w:rPr>
        <w:t> </w:t>
      </w:r>
    </w:p>
    <w:p w:rsidR="004430C0" w:rsidRPr="000902B9" w:rsidRDefault="004430C0" w:rsidP="000902B9">
      <w:pPr>
        <w:tabs>
          <w:tab w:val="left" w:pos="1134"/>
        </w:tabs>
        <w:spacing w:after="0" w:line="240" w:lineRule="auto"/>
        <w:jc w:val="both"/>
        <w:rPr>
          <w:rFonts w:ascii="Trebuchet MS" w:hAnsi="Trebuchet MS" w:cs="Arial"/>
          <w:noProof/>
        </w:rPr>
      </w:pPr>
    </w:p>
    <w:p w:rsidR="001C541A" w:rsidRPr="000902B9" w:rsidRDefault="001C541A" w:rsidP="001C541A">
      <w:pPr>
        <w:spacing w:after="0" w:line="240" w:lineRule="auto"/>
        <w:jc w:val="both"/>
        <w:rPr>
          <w:rFonts w:ascii="Trebuchet MS" w:hAnsi="Trebuchet MS" w:cs="Arial"/>
          <w:noProof/>
        </w:rPr>
      </w:pPr>
      <w:r w:rsidRPr="000902B9">
        <w:rPr>
          <w:rFonts w:ascii="Trebuchet MS" w:hAnsi="Trebuchet MS" w:cs="Arial"/>
          <w:b/>
          <w:bCs/>
          <w:noProof/>
        </w:rPr>
        <w:t>d)</w:t>
      </w:r>
      <w:r w:rsidRPr="000902B9">
        <w:rPr>
          <w:rFonts w:ascii="Trebuchet MS" w:hAnsi="Trebuchet MS" w:cs="Arial"/>
          <w:bCs/>
          <w:noProof/>
        </w:rPr>
        <w:t xml:space="preserve"> </w:t>
      </w:r>
      <w:r w:rsidRPr="000902B9">
        <w:rPr>
          <w:rFonts w:ascii="Trebuchet MS" w:hAnsi="Trebuchet MS" w:cs="Arial"/>
          <w:noProof/>
        </w:rPr>
        <w:t>Tipurile şi caracteristicile impactului potenţial:</w:t>
      </w: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1</w:t>
      </w:r>
      <w:r w:rsidRPr="000902B9">
        <w:rPr>
          <w:rFonts w:ascii="Trebuchet MS" w:hAnsi="Trebuchet MS" w:cs="Arial"/>
        </w:rPr>
        <w:t xml:space="preserve">) </w:t>
      </w:r>
      <w:r w:rsidRPr="000902B9">
        <w:rPr>
          <w:rFonts w:ascii="Trebuchet MS" w:hAnsi="Trebuchet MS" w:cs="Arial"/>
          <w:noProof/>
        </w:rPr>
        <w:t xml:space="preserve">importanţa şi extinderea spaţială a impactului - de exemplu, zona geografică şi dimensiunea populaţiei care poate fi afectată: </w:t>
      </w:r>
      <w:r w:rsidRPr="000902B9">
        <w:rPr>
          <w:rFonts w:ascii="Trebuchet MS" w:hAnsi="Trebuchet MS" w:cs="Arial"/>
        </w:rPr>
        <w:t>- punctual pe perioada de execuţie;</w:t>
      </w:r>
    </w:p>
    <w:p w:rsidR="001C541A" w:rsidRPr="000902B9" w:rsidRDefault="001C541A" w:rsidP="001C541A">
      <w:pPr>
        <w:spacing w:after="0" w:line="240" w:lineRule="auto"/>
        <w:ind w:firstLine="284"/>
        <w:jc w:val="both"/>
        <w:rPr>
          <w:rFonts w:ascii="Trebuchet MS" w:hAnsi="Trebuchet MS" w:cs="Arial"/>
          <w:bCs/>
          <w:i/>
          <w:noProof/>
        </w:rPr>
      </w:pPr>
      <w:r w:rsidRPr="000902B9">
        <w:rPr>
          <w:rFonts w:ascii="Trebuchet MS" w:hAnsi="Trebuchet MS" w:cs="Arial"/>
          <w:bCs/>
          <w:noProof/>
        </w:rPr>
        <w:t>d</w:t>
      </w:r>
      <w:r w:rsidRPr="000902B9">
        <w:rPr>
          <w:rFonts w:ascii="Trebuchet MS" w:hAnsi="Trebuchet MS" w:cs="Arial"/>
          <w:bCs/>
          <w:noProof/>
          <w:vertAlign w:val="subscript"/>
        </w:rPr>
        <w:t>2</w:t>
      </w:r>
      <w:r w:rsidRPr="000902B9">
        <w:rPr>
          <w:rFonts w:ascii="Trebuchet MS" w:hAnsi="Trebuchet MS" w:cs="Arial"/>
          <w:bCs/>
          <w:noProof/>
        </w:rPr>
        <w:t>) natura impactului: - impactul asupra zonei este temporar, pe termen scurt, doar pe perioada execuției;</w:t>
      </w: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3</w:t>
      </w:r>
      <w:r w:rsidRPr="000902B9">
        <w:rPr>
          <w:rFonts w:ascii="Trebuchet MS" w:hAnsi="Trebuchet MS" w:cs="Arial"/>
        </w:rPr>
        <w:t xml:space="preserve">) </w:t>
      </w:r>
      <w:r w:rsidRPr="000902B9">
        <w:rPr>
          <w:rFonts w:ascii="Trebuchet MS" w:hAnsi="Trebuchet MS" w:cs="Arial"/>
          <w:noProof/>
        </w:rPr>
        <w:t xml:space="preserve">natura transfrontalieră a impactului: </w:t>
      </w:r>
      <w:r w:rsidRPr="000902B9">
        <w:rPr>
          <w:rFonts w:ascii="Trebuchet MS" w:hAnsi="Trebuchet MS" w:cs="Arial"/>
        </w:rPr>
        <w:t>- nu este cazul</w:t>
      </w:r>
      <w:r w:rsidRPr="000902B9">
        <w:rPr>
          <w:rFonts w:ascii="Trebuchet MS" w:hAnsi="Trebuchet MS" w:cs="Arial"/>
          <w:noProof/>
        </w:rPr>
        <w:t xml:space="preserve">; </w:t>
      </w: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noProof/>
        </w:rPr>
        <w:t>-amplasamentul proiectului nu se află în apropierea graniței cu alte țări, proiectul nu va influența calitatea aerului înconjurător al altei țări sau nu va genera emisii în ape care se genereze efecte pe teritoriul altui stat;</w:t>
      </w: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4</w:t>
      </w:r>
      <w:r w:rsidRPr="000902B9">
        <w:rPr>
          <w:rFonts w:ascii="Trebuchet MS" w:hAnsi="Trebuchet MS" w:cs="Arial"/>
        </w:rPr>
        <w:t>)</w:t>
      </w:r>
      <w:r w:rsidRPr="000902B9">
        <w:rPr>
          <w:rFonts w:ascii="Trebuchet MS" w:hAnsi="Trebuchet MS" w:cs="Arial"/>
          <w:noProof/>
        </w:rPr>
        <w:t xml:space="preserve"> intensitatea şi complexitatea impactului: </w:t>
      </w:r>
      <w:r w:rsidRPr="000902B9">
        <w:rPr>
          <w:rFonts w:ascii="Trebuchet MS" w:hAnsi="Trebuchet MS" w:cs="Arial"/>
        </w:rPr>
        <w:t>- va fi mică pe perioada de execuţie şi funcţionare</w:t>
      </w:r>
      <w:r w:rsidRPr="000902B9">
        <w:rPr>
          <w:rFonts w:ascii="Trebuchet MS" w:hAnsi="Trebuchet MS" w:cs="Arial"/>
          <w:noProof/>
        </w:rPr>
        <w:t>;</w:t>
      </w: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5</w:t>
      </w:r>
      <w:r w:rsidRPr="000902B9">
        <w:rPr>
          <w:rFonts w:ascii="Trebuchet MS" w:hAnsi="Trebuchet MS" w:cs="Arial"/>
        </w:rPr>
        <w:t xml:space="preserve">) </w:t>
      </w:r>
      <w:r w:rsidRPr="000902B9">
        <w:rPr>
          <w:rFonts w:ascii="Trebuchet MS" w:hAnsi="Trebuchet MS" w:cs="Arial"/>
          <w:noProof/>
        </w:rPr>
        <w:t xml:space="preserve">probabilitatea impactului </w:t>
      </w:r>
      <w:r w:rsidRPr="000902B9">
        <w:rPr>
          <w:rFonts w:ascii="Trebuchet MS" w:hAnsi="Trebuchet MS" w:cs="Arial"/>
        </w:rPr>
        <w:t>- redusă, pe perioada de execuţie şi funcţionare</w:t>
      </w:r>
      <w:r w:rsidRPr="000902B9">
        <w:rPr>
          <w:rFonts w:ascii="Trebuchet MS" w:hAnsi="Trebuchet MS" w:cs="Arial"/>
          <w:noProof/>
        </w:rPr>
        <w:t xml:space="preserve">; </w:t>
      </w: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6</w:t>
      </w:r>
      <w:r w:rsidRPr="000902B9">
        <w:rPr>
          <w:rFonts w:ascii="Trebuchet MS" w:hAnsi="Trebuchet MS" w:cs="Arial"/>
        </w:rPr>
        <w:t xml:space="preserve">) </w:t>
      </w:r>
      <w:r w:rsidRPr="000902B9">
        <w:rPr>
          <w:rFonts w:ascii="Trebuchet MS" w:hAnsi="Trebuchet MS" w:cs="Arial"/>
          <w:noProof/>
        </w:rPr>
        <w:t xml:space="preserve">debutul, durata, frecvenţa şi reversibilitatea preconizate ale impactului: </w:t>
      </w:r>
      <w:r w:rsidRPr="000902B9">
        <w:rPr>
          <w:rFonts w:ascii="Trebuchet MS" w:hAnsi="Trebuchet MS" w:cs="Arial"/>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0902B9">
        <w:rPr>
          <w:rFonts w:ascii="Trebuchet MS" w:hAnsi="Trebuchet MS" w:cs="Arial"/>
          <w:noProof/>
        </w:rPr>
        <w:t>;</w:t>
      </w: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7</w:t>
      </w:r>
      <w:r w:rsidRPr="000902B9">
        <w:rPr>
          <w:rFonts w:ascii="Trebuchet MS" w:hAnsi="Trebuchet MS" w:cs="Arial"/>
        </w:rPr>
        <w:t>)</w:t>
      </w:r>
      <w:r w:rsidRPr="000902B9">
        <w:rPr>
          <w:rFonts w:ascii="Trebuchet MS" w:hAnsi="Trebuchet MS" w:cs="Arial"/>
          <w:noProof/>
        </w:rPr>
        <w:t> cumularea impactului cu impactul altor proiecte existente şi/sau aprobate:- nu este cazul;</w:t>
      </w:r>
    </w:p>
    <w:p w:rsidR="001C541A" w:rsidRPr="000902B9" w:rsidRDefault="001C541A" w:rsidP="001C541A">
      <w:pPr>
        <w:spacing w:after="0" w:line="240" w:lineRule="auto"/>
        <w:ind w:firstLine="284"/>
        <w:jc w:val="both"/>
        <w:rPr>
          <w:rFonts w:ascii="Trebuchet MS" w:hAnsi="Trebuchet MS" w:cs="Arial"/>
          <w:noProof/>
        </w:rPr>
      </w:pPr>
      <w:r w:rsidRPr="000902B9">
        <w:rPr>
          <w:rFonts w:ascii="Trebuchet MS" w:hAnsi="Trebuchet MS" w:cs="Arial"/>
        </w:rPr>
        <w:t>d</w:t>
      </w:r>
      <w:r w:rsidRPr="000902B9">
        <w:rPr>
          <w:rFonts w:ascii="Trebuchet MS" w:hAnsi="Trebuchet MS" w:cs="Arial"/>
          <w:vertAlign w:val="subscript"/>
        </w:rPr>
        <w:t>8</w:t>
      </w:r>
      <w:r w:rsidRPr="000902B9">
        <w:rPr>
          <w:rFonts w:ascii="Trebuchet MS" w:hAnsi="Trebuchet MS" w:cs="Arial"/>
        </w:rPr>
        <w:t>)</w:t>
      </w:r>
      <w:r w:rsidRPr="000902B9">
        <w:rPr>
          <w:rFonts w:ascii="Trebuchet MS" w:hAnsi="Trebuchet MS" w:cs="Arial"/>
          <w:noProof/>
        </w:rPr>
        <w:t> posibilitatea de reducere efectivă a impactului: -respectarea legislației în vigoare și respectarea condițiilor din prezenta decizie etapă de încadrare.</w:t>
      </w:r>
    </w:p>
    <w:p w:rsidR="00D54D9C" w:rsidRPr="000902B9" w:rsidRDefault="00D54D9C" w:rsidP="001C541A">
      <w:pPr>
        <w:spacing w:after="0" w:line="240" w:lineRule="auto"/>
        <w:ind w:firstLine="284"/>
        <w:jc w:val="both"/>
        <w:rPr>
          <w:rFonts w:ascii="Trebuchet MS" w:hAnsi="Trebuchet MS" w:cs="Arial"/>
          <w:noProof/>
        </w:rPr>
      </w:pPr>
    </w:p>
    <w:p w:rsidR="001C541A" w:rsidRPr="000902B9" w:rsidRDefault="001C541A" w:rsidP="001C541A">
      <w:pPr>
        <w:autoSpaceDE w:val="0"/>
        <w:autoSpaceDN w:val="0"/>
        <w:adjustRightInd w:val="0"/>
        <w:spacing w:after="0" w:line="240" w:lineRule="auto"/>
        <w:jc w:val="both"/>
        <w:rPr>
          <w:rFonts w:ascii="Trebuchet MS" w:hAnsi="Trebuchet MS" w:cs="Arial"/>
          <w:noProof/>
        </w:rPr>
      </w:pPr>
      <w:r w:rsidRPr="000902B9">
        <w:rPr>
          <w:rFonts w:ascii="Trebuchet MS" w:hAnsi="Trebuchet MS" w:cs="Arial"/>
          <w:b/>
        </w:rPr>
        <w:t>II. Motivele pe baza cărora s-a stabilit necesitatea neefectuării evaluării adecvate sunt următoarele</w:t>
      </w:r>
      <w:r w:rsidRPr="000902B9">
        <w:rPr>
          <w:rFonts w:ascii="Trebuchet MS" w:hAnsi="Trebuchet MS" w:cs="Arial"/>
        </w:rPr>
        <w:t>:</w:t>
      </w:r>
      <w:r w:rsidRPr="000902B9">
        <w:rPr>
          <w:rFonts w:ascii="Trebuchet MS" w:hAnsi="Trebuchet MS" w:cs="Arial"/>
          <w:noProof/>
        </w:rPr>
        <w:t xml:space="preserve"> </w:t>
      </w:r>
    </w:p>
    <w:p w:rsidR="001C541A" w:rsidRPr="000902B9" w:rsidRDefault="001C541A" w:rsidP="001C541A">
      <w:pPr>
        <w:autoSpaceDE w:val="0"/>
        <w:autoSpaceDN w:val="0"/>
        <w:adjustRightInd w:val="0"/>
        <w:spacing w:after="0" w:line="240" w:lineRule="auto"/>
        <w:ind w:firstLine="284"/>
        <w:jc w:val="both"/>
        <w:rPr>
          <w:rFonts w:ascii="Trebuchet MS" w:hAnsi="Trebuchet MS" w:cs="Arial"/>
          <w:noProof/>
        </w:rPr>
      </w:pPr>
      <w:r w:rsidRPr="000902B9">
        <w:rPr>
          <w:rFonts w:ascii="Trebuchet MS" w:hAnsi="Trebuchet MS" w:cs="Arial"/>
        </w:rPr>
        <w:t>Proiectul propus</w:t>
      </w:r>
      <w:r w:rsidRPr="000902B9">
        <w:rPr>
          <w:rFonts w:ascii="Trebuchet MS" w:hAnsi="Trebuchet MS" w:cs="Arial"/>
          <w:b/>
        </w:rPr>
        <w:t xml:space="preserve"> </w:t>
      </w:r>
      <w:r w:rsidRPr="000902B9">
        <w:rPr>
          <w:rFonts w:ascii="Trebuchet MS" w:hAnsi="Trebuchet MS" w:cs="Arial"/>
          <w:b/>
          <w:u w:val="single"/>
        </w:rPr>
        <w:t>nu intră</w:t>
      </w:r>
      <w:r w:rsidRPr="000902B9">
        <w:rPr>
          <w:rFonts w:ascii="Trebuchet MS" w:hAnsi="Trebuchet MS" w:cs="Arial"/>
          <w:b/>
        </w:rPr>
        <w:t xml:space="preserve"> </w:t>
      </w:r>
      <w:r w:rsidRPr="000902B9">
        <w:rPr>
          <w:rFonts w:ascii="Trebuchet MS" w:hAnsi="Trebuchet MS" w:cs="Arial"/>
        </w:rPr>
        <w:t xml:space="preserve">sub incidenţa art. 28  din Ordonanţa de Urgenţă a Guvernului nr. 57/2007 privind regimul ariilor naturale protejate, conservarea habitatelor naturale, a florei şi faunei </w:t>
      </w:r>
      <w:r w:rsidRPr="000902B9">
        <w:rPr>
          <w:rFonts w:ascii="Trebuchet MS" w:hAnsi="Trebuchet MS" w:cs="Arial"/>
        </w:rPr>
        <w:lastRenderedPageBreak/>
        <w:t xml:space="preserve">sălbatice, aprobată cu modificări şi completări prin Legea nr. 49/2011, cu modificările şi completările ulterioare, deoarece amplasamentul proiectului nu este situat </w:t>
      </w:r>
      <w:r w:rsidRPr="000902B9">
        <w:rPr>
          <w:rFonts w:ascii="Calibri" w:hAnsi="Calibri" w:cs="Calibri"/>
        </w:rPr>
        <w:t>ȋ</w:t>
      </w:r>
      <w:r w:rsidRPr="000902B9">
        <w:rPr>
          <w:rFonts w:ascii="Trebuchet MS" w:hAnsi="Trebuchet MS" w:cs="Arial"/>
        </w:rPr>
        <w:t>n arii protejate de interes na</w:t>
      </w:r>
      <w:r w:rsidRPr="000902B9">
        <w:rPr>
          <w:rFonts w:ascii="Trebuchet MS" w:hAnsi="Trebuchet MS" w:cs="Trebuchet MS"/>
        </w:rPr>
        <w:t>ţ</w:t>
      </w:r>
      <w:r w:rsidRPr="000902B9">
        <w:rPr>
          <w:rFonts w:ascii="Trebuchet MS" w:hAnsi="Trebuchet MS" w:cs="Arial"/>
        </w:rPr>
        <w:t>ional, comunitar sau interna</w:t>
      </w:r>
      <w:r w:rsidRPr="000902B9">
        <w:rPr>
          <w:rFonts w:ascii="Trebuchet MS" w:hAnsi="Trebuchet MS" w:cs="Trebuchet MS"/>
        </w:rPr>
        <w:t>ț</w:t>
      </w:r>
      <w:r w:rsidRPr="000902B9">
        <w:rPr>
          <w:rFonts w:ascii="Trebuchet MS" w:hAnsi="Trebuchet MS" w:cs="Arial"/>
        </w:rPr>
        <w:t>ional, conform coordonatelor Stereo 70 prezentate în documentaţie.</w:t>
      </w:r>
    </w:p>
    <w:p w:rsidR="00D54D9C" w:rsidRPr="000902B9" w:rsidRDefault="00D54D9C" w:rsidP="001C541A">
      <w:pPr>
        <w:autoSpaceDE w:val="0"/>
        <w:autoSpaceDN w:val="0"/>
        <w:adjustRightInd w:val="0"/>
        <w:spacing w:after="0" w:line="240" w:lineRule="auto"/>
        <w:ind w:firstLine="284"/>
        <w:jc w:val="both"/>
        <w:rPr>
          <w:rFonts w:ascii="Trebuchet MS" w:hAnsi="Trebuchet MS" w:cs="Arial"/>
          <w:b/>
        </w:rPr>
      </w:pPr>
    </w:p>
    <w:p w:rsidR="001C541A" w:rsidRPr="000902B9" w:rsidRDefault="001C541A" w:rsidP="001C541A">
      <w:pPr>
        <w:autoSpaceDE w:val="0"/>
        <w:autoSpaceDN w:val="0"/>
        <w:adjustRightInd w:val="0"/>
        <w:spacing w:after="0" w:line="240" w:lineRule="auto"/>
        <w:ind w:firstLine="284"/>
        <w:jc w:val="both"/>
        <w:rPr>
          <w:rFonts w:ascii="Trebuchet MS" w:hAnsi="Trebuchet MS" w:cs="Arial"/>
          <w:b/>
        </w:rPr>
      </w:pPr>
      <w:r w:rsidRPr="000902B9">
        <w:rPr>
          <w:rFonts w:ascii="Trebuchet MS" w:hAnsi="Trebuchet MS" w:cs="Arial"/>
          <w:b/>
        </w:rPr>
        <w:t xml:space="preserve">III. Motivele pe baza cărora s-a stabilit necesitatea neefectuării evaluării impactului asupra corpurilor de apă: </w:t>
      </w:r>
    </w:p>
    <w:p w:rsidR="00D1678F" w:rsidRPr="000902B9" w:rsidRDefault="001C541A" w:rsidP="00D54D9C">
      <w:pPr>
        <w:autoSpaceDE w:val="0"/>
        <w:autoSpaceDN w:val="0"/>
        <w:adjustRightInd w:val="0"/>
        <w:spacing w:after="0" w:line="240" w:lineRule="auto"/>
        <w:ind w:firstLine="720"/>
        <w:jc w:val="both"/>
        <w:rPr>
          <w:rFonts w:ascii="Trebuchet MS" w:hAnsi="Trebuchet MS" w:cs="Arial"/>
        </w:rPr>
      </w:pPr>
      <w:r w:rsidRPr="000902B9">
        <w:rPr>
          <w:rFonts w:ascii="Trebuchet MS" w:hAnsi="Trebuchet MS" w:cs="Arial"/>
        </w:rPr>
        <w:t xml:space="preserve">- </w:t>
      </w:r>
      <w:r w:rsidR="001045CF" w:rsidRPr="000902B9">
        <w:rPr>
          <w:rFonts w:ascii="Trebuchet MS" w:hAnsi="Trebuchet MS" w:cs="Arial"/>
        </w:rPr>
        <w:t>Proiectul propus</w:t>
      </w:r>
      <w:r w:rsidR="001045CF" w:rsidRPr="000902B9">
        <w:rPr>
          <w:rFonts w:ascii="Trebuchet MS" w:hAnsi="Trebuchet MS" w:cs="Arial"/>
          <w:b/>
        </w:rPr>
        <w:t xml:space="preserve"> </w:t>
      </w:r>
      <w:r w:rsidR="001045CF" w:rsidRPr="000902B9">
        <w:rPr>
          <w:rFonts w:ascii="Trebuchet MS" w:hAnsi="Trebuchet MS" w:cs="Arial"/>
          <w:b/>
          <w:u w:val="single"/>
        </w:rPr>
        <w:t>nu intră</w:t>
      </w:r>
      <w:r w:rsidR="001045CF" w:rsidRPr="000902B9">
        <w:rPr>
          <w:rFonts w:ascii="Trebuchet MS" w:hAnsi="Trebuchet MS" w:cs="Arial"/>
          <w:b/>
        </w:rPr>
        <w:t xml:space="preserve"> </w:t>
      </w:r>
      <w:r w:rsidR="001045CF" w:rsidRPr="000902B9">
        <w:rPr>
          <w:rFonts w:ascii="Trebuchet MS" w:hAnsi="Trebuchet MS" w:cs="Arial"/>
        </w:rPr>
        <w:t xml:space="preserve">sub incidenţa </w:t>
      </w:r>
      <w:r w:rsidRPr="000902B9">
        <w:rPr>
          <w:rFonts w:ascii="Trebuchet MS" w:hAnsi="Trebuchet MS" w:cs="Arial"/>
        </w:rPr>
        <w:t>prevederilor art. 48 şi 54 din Legea apelor nr. 107/1996, cu modificările şi completările ulterioare</w:t>
      </w:r>
      <w:r w:rsidR="00D1678F" w:rsidRPr="000902B9">
        <w:rPr>
          <w:rFonts w:ascii="Trebuchet MS" w:hAnsi="Trebuchet MS" w:cs="Arial"/>
        </w:rPr>
        <w:t>,</w:t>
      </w:r>
    </w:p>
    <w:p w:rsidR="00D54D9C" w:rsidRPr="000902B9" w:rsidRDefault="00D1678F" w:rsidP="00D54D9C">
      <w:pPr>
        <w:autoSpaceDE w:val="0"/>
        <w:autoSpaceDN w:val="0"/>
        <w:adjustRightInd w:val="0"/>
        <w:spacing w:after="0" w:line="240" w:lineRule="auto"/>
        <w:ind w:firstLine="720"/>
        <w:jc w:val="both"/>
        <w:rPr>
          <w:rFonts w:ascii="Trebuchet MS" w:hAnsi="Trebuchet MS" w:cs="Arial"/>
          <w:color w:val="7030A0"/>
        </w:rPr>
      </w:pPr>
      <w:r w:rsidRPr="000902B9">
        <w:rPr>
          <w:rFonts w:ascii="Trebuchet MS" w:hAnsi="Trebuchet MS" w:cs="Arial"/>
        </w:rPr>
        <w:t xml:space="preserve">- </w:t>
      </w:r>
      <w:r w:rsidRPr="000902B9">
        <w:rPr>
          <w:rFonts w:ascii="Trebuchet MS" w:hAnsi="Trebuchet MS" w:cs="Arial"/>
          <w:color w:val="7030A0"/>
        </w:rPr>
        <w:t>confo</w:t>
      </w:r>
      <w:r w:rsidR="00F055C9">
        <w:rPr>
          <w:rFonts w:ascii="Trebuchet MS" w:hAnsi="Trebuchet MS" w:cs="Arial"/>
          <w:color w:val="7030A0"/>
        </w:rPr>
        <w:t>rm  consultanței tehnice nr. SJ-</w:t>
      </w:r>
      <w:r w:rsidR="00655711">
        <w:rPr>
          <w:rFonts w:ascii="Trebuchet MS" w:hAnsi="Trebuchet MS" w:cs="Arial"/>
          <w:color w:val="7030A0"/>
        </w:rPr>
        <w:t>8/27</w:t>
      </w:r>
      <w:r w:rsidRPr="000902B9">
        <w:rPr>
          <w:rFonts w:ascii="Trebuchet MS" w:hAnsi="Trebuchet MS" w:cs="Arial"/>
          <w:color w:val="7030A0"/>
        </w:rPr>
        <w:t xml:space="preserve">.02.2024, emisă de S.G.A. Sălaj pentru această investiție nu este necesară reglementarea din punct de vedere a gospodăririi apelor </w:t>
      </w:r>
      <w:r w:rsidR="001C541A" w:rsidRPr="000902B9">
        <w:rPr>
          <w:rFonts w:ascii="Trebuchet MS" w:hAnsi="Trebuchet MS" w:cs="Arial"/>
          <w:color w:val="7030A0"/>
        </w:rPr>
        <w:t>;</w:t>
      </w:r>
    </w:p>
    <w:p w:rsidR="00177852" w:rsidRPr="000902B9" w:rsidRDefault="00177852" w:rsidP="001C541A">
      <w:pPr>
        <w:tabs>
          <w:tab w:val="left" w:pos="851"/>
        </w:tabs>
        <w:spacing w:after="0" w:line="240" w:lineRule="auto"/>
        <w:jc w:val="both"/>
        <w:rPr>
          <w:rFonts w:ascii="Trebuchet MS" w:hAnsi="Trebuchet MS" w:cs="Arial"/>
        </w:rPr>
      </w:pPr>
    </w:p>
    <w:p w:rsidR="001C541A" w:rsidRPr="000902B9" w:rsidRDefault="001C541A" w:rsidP="001C541A">
      <w:pPr>
        <w:autoSpaceDE w:val="0"/>
        <w:autoSpaceDN w:val="0"/>
        <w:adjustRightInd w:val="0"/>
        <w:spacing w:after="0" w:line="240" w:lineRule="auto"/>
        <w:jc w:val="both"/>
        <w:rPr>
          <w:rFonts w:ascii="Trebuchet MS" w:hAnsi="Trebuchet MS" w:cs="Arial"/>
          <w:noProof/>
        </w:rPr>
      </w:pPr>
      <w:r w:rsidRPr="000902B9">
        <w:rPr>
          <w:rFonts w:ascii="Trebuchet MS" w:eastAsia="Times New Roman" w:hAnsi="Trebuchet MS" w:cs="Arial"/>
          <w:b/>
          <w:noProof/>
          <w:lang w:eastAsia="en-GB"/>
        </w:rPr>
        <w:t>Caracteristicile proiectului şi/sau condiţiile de realizare a proiectului</w:t>
      </w:r>
      <w:r w:rsidRPr="000902B9">
        <w:rPr>
          <w:rFonts w:ascii="Trebuchet MS" w:hAnsi="Trebuchet MS" w:cs="Arial"/>
          <w:noProof/>
        </w:rPr>
        <w:t>:</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Respectarea prevederilor art. 20 alin</w:t>
      </w:r>
      <w:r w:rsidRPr="000902B9">
        <w:rPr>
          <w:rFonts w:ascii="Trebuchet MS" w:hAnsi="Trebuchet MS" w:cs="Arial"/>
          <w:lang w:val="ro-RO"/>
        </w:rPr>
        <w:t xml:space="preserve">. (1) din </w:t>
      </w:r>
      <w:r w:rsidRPr="000902B9">
        <w:rPr>
          <w:rFonts w:ascii="Trebuchet MS" w:hAnsi="Trebuchet MS" w:cs="Arial"/>
          <w:lang w:val="ro-RO" w:eastAsia="ro-RO"/>
        </w:rPr>
        <w:t xml:space="preserve">Legea nr. 292/2018, </w:t>
      </w:r>
      <w:r w:rsidRPr="000902B9">
        <w:rPr>
          <w:rFonts w:ascii="Trebuchet MS" w:hAnsi="Trebuchet MS" w:cs="Arial"/>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 xml:space="preserve">Conform art. 43, alin. 3-4 din anexa. nr. 5 la procedură, din </w:t>
      </w:r>
      <w:r w:rsidRPr="000902B9">
        <w:rPr>
          <w:rFonts w:ascii="Trebuchet MS" w:hAnsi="Trebuchet MS" w:cs="Arial"/>
          <w:lang w:val="ro-RO" w:eastAsia="ro-RO"/>
        </w:rPr>
        <w:t xml:space="preserve">Legea nr. 292/2018 </w:t>
      </w:r>
      <w:r w:rsidRPr="000902B9">
        <w:rPr>
          <w:rFonts w:ascii="Trebuchet MS" w:hAnsi="Trebuchet MS" w:cs="Arial"/>
          <w:lang w:val="ro-RO"/>
        </w:rPr>
        <w:t>privind evaluarea impactului anumitor proiecte publice şi private asupra mediului: ”</w:t>
      </w:r>
      <w:r w:rsidRPr="000902B9">
        <w:rPr>
          <w:rFonts w:ascii="Trebuchet MS" w:hAnsi="Trebuchet MS" w:cs="Arial"/>
          <w:bCs/>
          <w:lang w:val="ro-RO"/>
        </w:rPr>
        <w:t>(3)</w:t>
      </w:r>
      <w:r w:rsidRPr="000902B9">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902B9">
        <w:rPr>
          <w:rFonts w:ascii="Trebuchet MS" w:hAnsi="Trebuchet MS" w:cs="Arial"/>
          <w:bCs/>
          <w:lang w:val="ro-RO"/>
        </w:rPr>
        <w:t>(4)</w:t>
      </w:r>
      <w:r w:rsidRPr="000902B9">
        <w:rPr>
          <w:rFonts w:ascii="Trebuchet MS" w:hAnsi="Trebuchet MS" w:cs="Arial"/>
          <w:lang w:val="ro-RO"/>
        </w:rPr>
        <w:t xml:space="preserve"> Procesul-verbal întocmit în situaţia prevăzută la alin. (3) se </w:t>
      </w:r>
      <w:r w:rsidRPr="000902B9">
        <w:rPr>
          <w:rFonts w:ascii="Trebuchet MS" w:hAnsi="Trebuchet MS" w:cs="Arial"/>
          <w:noProof/>
          <w:lang w:val="ro-RO"/>
        </w:rPr>
        <w:t>anexează şi face parte integrantă din procesul-verbal de recepţie la terminarea lucrărilor.”</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Colectarea deşeurilor rezultate pe durata execuţiei lucrărilor şi depozitarea/ valorificarea acestora cu respectarea prevederilor legislaţiei privind regimul deşeurilor.</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Respectarea prevederilor actelor/avizelor emise de alte autorităţi pentru prezentul proiect.</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Respectarea prevederilor Ord. nr. 119/2014, cu modificările ulterioare, privind nivelul de zgomot.</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lang w:val="ro-RO"/>
        </w:rPr>
        <w:t>Interzicerea depozitării direct pe sol a deşeurilor sau a materialelor cu pericol de poluare.</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Luarea tuturor măsurilor de prevenire eficientă a poluării, care să asigure că nici o poluare importantă nu va fi cauzată.</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Prevenirea accidentelor și limitarea consecințelor acesora.</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Să supravegheze desfășurarea activității, astfel încât să nu se producă fenomene de poluare.</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Se interzice depozitarea pe amplasament de substanțe și preparate periculoase.</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Menținerea în stare de curățenie a spațiului destinat implementării proiectului, fără depozitări necontrolate de deșeuri.</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Asigurarea refacerii mediului în toată zona de implementare a proiectului.</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Colectarea selectivă și controlată a deșeurilor pe categorii, valorificarea celor reciclabile și eliminarea celor nerecuperabile prin firme specializate și autorizate, conform OUG nr. 92/2021 privind regimul deșeurilor</w:t>
      </w:r>
      <w:r w:rsidRPr="000902B9">
        <w:rPr>
          <w:rFonts w:ascii="Trebuchet MS" w:hAnsi="Trebuchet MS" w:cs="Arial"/>
          <w:noProof/>
          <w:color w:val="FF0000"/>
          <w:lang w:val="ro-RO"/>
        </w:rPr>
        <w:t>, aprobată prin Legea nr.17/2023.</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Se impune respectarea cu strictețe a amplasamentului, fără extinderi sau modificări ulterioare.</w:t>
      </w:r>
    </w:p>
    <w:p w:rsidR="001C541A" w:rsidRPr="000902B9"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902B9">
        <w:rPr>
          <w:rFonts w:ascii="Trebuchet MS" w:hAnsi="Trebuchet MS" w:cs="Arial"/>
          <w:noProof/>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D54D9C" w:rsidRPr="000902B9" w:rsidRDefault="00D54D9C" w:rsidP="00D54D9C">
      <w:pPr>
        <w:pStyle w:val="ListParagraph"/>
        <w:autoSpaceDE w:val="0"/>
        <w:autoSpaceDN w:val="0"/>
        <w:adjustRightInd w:val="0"/>
        <w:spacing w:after="0" w:line="240" w:lineRule="auto"/>
        <w:ind w:left="540"/>
        <w:jc w:val="both"/>
        <w:rPr>
          <w:rFonts w:ascii="Trebuchet MS" w:hAnsi="Trebuchet MS" w:cs="Arial"/>
          <w:noProof/>
          <w:lang w:val="ro-RO"/>
        </w:rPr>
      </w:pPr>
    </w:p>
    <w:p w:rsidR="00D54D9C" w:rsidRPr="000902B9" w:rsidRDefault="00D54D9C" w:rsidP="00D54D9C">
      <w:pPr>
        <w:pStyle w:val="ListParagraph"/>
        <w:autoSpaceDE w:val="0"/>
        <w:autoSpaceDN w:val="0"/>
        <w:adjustRightInd w:val="0"/>
        <w:spacing w:after="0" w:line="240" w:lineRule="auto"/>
        <w:ind w:left="540"/>
        <w:jc w:val="both"/>
        <w:rPr>
          <w:rFonts w:ascii="Trebuchet MS" w:hAnsi="Trebuchet MS" w:cs="Arial"/>
          <w:i/>
          <w:noProof/>
          <w:lang w:val="ro-RO"/>
        </w:rPr>
      </w:pPr>
    </w:p>
    <w:p w:rsidR="001C541A" w:rsidRPr="000902B9" w:rsidRDefault="001C541A"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 xml:space="preserve">Se poate adresa instanţei de contencios administrativ competente şi orice organizaţie neguvernamentală care îndeplineşte condiţiile prevăzute la art. 2 din </w:t>
      </w:r>
      <w:r w:rsidR="001C541A" w:rsidRPr="000902B9">
        <w:rPr>
          <w:rFonts w:ascii="Trebuchet MS" w:hAnsi="Trebuchet MS" w:cs="Arial"/>
          <w:i/>
          <w:lang w:eastAsia="ro-RO"/>
        </w:rPr>
        <w:t>Legea nr. 292/2018</w:t>
      </w:r>
      <w:r w:rsidR="001C541A" w:rsidRPr="000902B9">
        <w:rPr>
          <w:rFonts w:ascii="Trebuchet MS" w:eastAsia="Times New Roman" w:hAnsi="Trebuchet MS" w:cs="Arial"/>
          <w:i/>
          <w:noProof/>
          <w:lang w:eastAsia="en-GB"/>
        </w:rPr>
        <w:t xml:space="preserve"> privind evaluarea impactului anumitor proiecte publice şi private asupra mediului, considerându-se că acestea sunt vătămate într-un drept al lor sau într-un interes legitim.</w:t>
      </w:r>
    </w:p>
    <w:p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 xml:space="preserve"> Înainte de a se adresa instanţei de contencios administrativ competente, persoanele prevăzute la art. 21 din </w:t>
      </w:r>
      <w:r w:rsidR="001C541A" w:rsidRPr="000902B9">
        <w:rPr>
          <w:rFonts w:ascii="Trebuchet MS" w:hAnsi="Trebuchet MS" w:cs="Arial"/>
          <w:i/>
          <w:lang w:eastAsia="ro-RO"/>
        </w:rPr>
        <w:t>Legea nr. 292/2018</w:t>
      </w:r>
      <w:r w:rsidR="001C541A" w:rsidRPr="000902B9">
        <w:rPr>
          <w:rFonts w:ascii="Trebuchet MS" w:eastAsia="Times New Roman" w:hAnsi="Trebuchet MS" w:cs="Arial"/>
          <w:i/>
          <w:noProof/>
          <w:lang w:eastAsia="en-GB"/>
        </w:rPr>
        <w:t xml:space="preserve"> privind evaluarea impactului anumitor proiecte publice şi private asupra mediului au obligaţia să solicite autorităţii publice emitente a deciziei </w:t>
      </w:r>
    </w:p>
    <w:p w:rsidR="001C541A" w:rsidRPr="000902B9" w:rsidRDefault="001C541A"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prevăzute la art. 21 alin. (3) sau autorităţii ierarhic superioare revocarea, în tot sau în parte, a respectivei decizii. Solicitarea trebuie înregistrată în termen de 30 de zile de la data aducerii la cunoştinţa publicului a deciziei.</w:t>
      </w:r>
    </w:p>
    <w:p w:rsidR="001C541A" w:rsidRPr="000902B9" w:rsidRDefault="00D54D9C"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w:t>
      </w:r>
      <w:r w:rsidR="001C541A" w:rsidRPr="000902B9">
        <w:rPr>
          <w:rFonts w:ascii="Trebuchet MS" w:eastAsia="Times New Roman" w:hAnsi="Trebuchet MS" w:cs="Arial"/>
          <w:i/>
          <w:noProof/>
          <w:lang w:eastAsia="en-GB"/>
        </w:rPr>
        <w:t>Autoritatea publică emitentă are obligaţia de a răspunde la plângerea prealabilă prevăzută la art. 22 alin. (1) în termen de 30 de zile de la data înregistrării acesteia la acea autoritate.</w:t>
      </w:r>
    </w:p>
    <w:p w:rsidR="001C541A" w:rsidRDefault="001C541A" w:rsidP="001C541A">
      <w:pPr>
        <w:spacing w:after="0" w:line="240" w:lineRule="auto"/>
        <w:jc w:val="both"/>
        <w:rPr>
          <w:rFonts w:ascii="Trebuchet MS" w:eastAsia="Times New Roman" w:hAnsi="Trebuchet MS" w:cs="Arial"/>
          <w:i/>
          <w:noProof/>
          <w:lang w:eastAsia="en-GB"/>
        </w:rPr>
      </w:pPr>
      <w:r w:rsidRPr="000902B9">
        <w:rPr>
          <w:rFonts w:ascii="Trebuchet MS" w:eastAsia="Times New Roman" w:hAnsi="Trebuchet MS" w:cs="Arial"/>
          <w:i/>
          <w:noProof/>
          <w:lang w:eastAsia="en-GB"/>
        </w:rPr>
        <w:t>    -Procedura de soluţionare a plângerii prealabile prevăzută la art. 22 alin. (1) este gratuită şi trebuie să fie echitabilă, rapidă şi corectă.</w:t>
      </w:r>
    </w:p>
    <w:p w:rsidR="000902B9" w:rsidRDefault="000902B9" w:rsidP="001C541A">
      <w:pPr>
        <w:spacing w:after="0" w:line="240" w:lineRule="auto"/>
        <w:jc w:val="both"/>
        <w:rPr>
          <w:rFonts w:ascii="Trebuchet MS" w:eastAsia="Times New Roman" w:hAnsi="Trebuchet MS" w:cs="Arial"/>
          <w:i/>
          <w:noProof/>
          <w:lang w:eastAsia="en-GB"/>
        </w:rPr>
      </w:pPr>
    </w:p>
    <w:p w:rsidR="000902B9" w:rsidRDefault="000902B9" w:rsidP="001C541A">
      <w:pPr>
        <w:spacing w:after="0" w:line="240" w:lineRule="auto"/>
        <w:jc w:val="both"/>
        <w:rPr>
          <w:rFonts w:ascii="Trebuchet MS" w:eastAsia="Times New Roman" w:hAnsi="Trebuchet MS" w:cs="Arial"/>
          <w:i/>
          <w:noProof/>
          <w:lang w:eastAsia="en-GB"/>
        </w:rPr>
      </w:pPr>
    </w:p>
    <w:p w:rsidR="000902B9" w:rsidRDefault="000902B9" w:rsidP="001C541A">
      <w:pPr>
        <w:spacing w:after="0" w:line="240" w:lineRule="auto"/>
        <w:jc w:val="both"/>
        <w:rPr>
          <w:rFonts w:ascii="Trebuchet MS" w:eastAsia="Times New Roman" w:hAnsi="Trebuchet MS" w:cs="Arial"/>
          <w:i/>
          <w:noProof/>
          <w:lang w:eastAsia="en-GB"/>
        </w:rPr>
      </w:pPr>
    </w:p>
    <w:p w:rsidR="000902B9" w:rsidRDefault="000902B9" w:rsidP="001C541A">
      <w:pPr>
        <w:spacing w:after="0" w:line="240" w:lineRule="auto"/>
        <w:jc w:val="both"/>
        <w:rPr>
          <w:rFonts w:ascii="Trebuchet MS" w:eastAsia="Times New Roman" w:hAnsi="Trebuchet MS" w:cs="Arial"/>
          <w:i/>
          <w:noProof/>
          <w:lang w:eastAsia="en-GB"/>
        </w:rPr>
      </w:pPr>
    </w:p>
    <w:p w:rsidR="000902B9" w:rsidRDefault="000902B9" w:rsidP="001C541A">
      <w:pPr>
        <w:spacing w:after="0" w:line="240" w:lineRule="auto"/>
        <w:jc w:val="both"/>
        <w:rPr>
          <w:rFonts w:ascii="Trebuchet MS" w:eastAsia="Times New Roman" w:hAnsi="Trebuchet MS" w:cs="Arial"/>
          <w:i/>
          <w:noProof/>
          <w:lang w:eastAsia="en-GB"/>
        </w:rPr>
      </w:pPr>
    </w:p>
    <w:p w:rsidR="000902B9" w:rsidRDefault="000902B9" w:rsidP="001C541A">
      <w:pPr>
        <w:spacing w:after="0" w:line="240" w:lineRule="auto"/>
        <w:jc w:val="both"/>
        <w:rPr>
          <w:rFonts w:ascii="Trebuchet MS" w:eastAsia="Times New Roman" w:hAnsi="Trebuchet MS" w:cs="Arial"/>
          <w:i/>
          <w:noProof/>
          <w:lang w:eastAsia="en-GB"/>
        </w:rPr>
      </w:pPr>
    </w:p>
    <w:p w:rsidR="000902B9" w:rsidRPr="000902B9" w:rsidRDefault="000902B9" w:rsidP="001C541A">
      <w:pPr>
        <w:spacing w:after="0" w:line="240" w:lineRule="auto"/>
        <w:jc w:val="both"/>
        <w:rPr>
          <w:rFonts w:ascii="Trebuchet MS" w:eastAsia="Times New Roman" w:hAnsi="Trebuchet MS" w:cs="Arial"/>
          <w:i/>
          <w:noProof/>
          <w:lang w:eastAsia="en-GB"/>
        </w:rPr>
      </w:pPr>
    </w:p>
    <w:p w:rsidR="001C541A" w:rsidRPr="000902B9" w:rsidRDefault="00D54D9C" w:rsidP="001C541A">
      <w:pPr>
        <w:autoSpaceDE w:val="0"/>
        <w:autoSpaceDN w:val="0"/>
        <w:adjustRightInd w:val="0"/>
        <w:spacing w:after="0" w:line="240" w:lineRule="auto"/>
        <w:jc w:val="both"/>
        <w:rPr>
          <w:rFonts w:ascii="Trebuchet MS" w:hAnsi="Trebuchet MS" w:cs="Arial"/>
          <w:i/>
          <w:noProof/>
        </w:rPr>
      </w:pPr>
      <w:r w:rsidRPr="000902B9">
        <w:rPr>
          <w:rFonts w:ascii="Trebuchet MS" w:hAnsi="Trebuchet MS" w:cs="Arial"/>
          <w:i/>
          <w:noProof/>
        </w:rPr>
        <w:t xml:space="preserve">   </w:t>
      </w:r>
      <w:r w:rsidR="001C541A" w:rsidRPr="000902B9">
        <w:rPr>
          <w:rFonts w:ascii="Trebuchet MS" w:hAnsi="Trebuchet MS" w:cs="Arial"/>
          <w:i/>
          <w:noProof/>
        </w:rPr>
        <w:t xml:space="preserve"> Prezenta decizie poate fi contestată în conformitate cu prevederile </w:t>
      </w:r>
      <w:r w:rsidR="001C541A" w:rsidRPr="000902B9">
        <w:rPr>
          <w:rFonts w:ascii="Trebuchet MS" w:hAnsi="Trebuchet MS" w:cs="Arial"/>
          <w:i/>
          <w:lang w:eastAsia="ro-RO"/>
        </w:rPr>
        <w:t>Legii nr. 292/2018</w:t>
      </w:r>
      <w:r w:rsidR="001C541A" w:rsidRPr="000902B9">
        <w:rPr>
          <w:rFonts w:ascii="Trebuchet MS" w:eastAsia="Times New Roman" w:hAnsi="Trebuchet MS" w:cs="Arial"/>
          <w:i/>
          <w:noProof/>
          <w:lang w:eastAsia="en-GB"/>
        </w:rPr>
        <w:t xml:space="preserve"> privind evaluarea impactului anumitor proiecte publice şi private asupra mediului</w:t>
      </w:r>
      <w:r w:rsidR="001C541A" w:rsidRPr="000902B9">
        <w:rPr>
          <w:rFonts w:ascii="Trebuchet MS" w:hAnsi="Trebuchet MS" w:cs="Arial"/>
          <w:b/>
          <w:i/>
          <w:lang w:eastAsia="ro-RO"/>
        </w:rPr>
        <w:t xml:space="preserve"> </w:t>
      </w:r>
      <w:r w:rsidR="001C541A" w:rsidRPr="000902B9">
        <w:rPr>
          <w:rFonts w:ascii="Trebuchet MS" w:hAnsi="Trebuchet MS" w:cs="Arial"/>
          <w:i/>
          <w:noProof/>
        </w:rPr>
        <w:t>şi ale Legii contenciosului administrativ nr. 554/2004, cu modificările şi completările ulterioare.</w:t>
      </w:r>
    </w:p>
    <w:p w:rsidR="001C541A" w:rsidRPr="000902B9" w:rsidRDefault="00D54D9C" w:rsidP="001C541A">
      <w:pPr>
        <w:autoSpaceDE w:val="0"/>
        <w:autoSpaceDN w:val="0"/>
        <w:adjustRightInd w:val="0"/>
        <w:spacing w:after="0" w:line="240" w:lineRule="auto"/>
        <w:jc w:val="both"/>
        <w:rPr>
          <w:rFonts w:ascii="Trebuchet MS" w:hAnsi="Trebuchet MS" w:cs="Arial"/>
          <w:i/>
          <w:noProof/>
        </w:rPr>
      </w:pPr>
      <w:r w:rsidRPr="000902B9">
        <w:rPr>
          <w:rFonts w:ascii="Trebuchet MS" w:hAnsi="Trebuchet MS" w:cs="Arial"/>
          <w:i/>
        </w:rPr>
        <w:t xml:space="preserve">    </w:t>
      </w:r>
      <w:r w:rsidR="001C541A" w:rsidRPr="000902B9">
        <w:rPr>
          <w:rFonts w:ascii="Trebuchet MS" w:hAnsi="Trebuchet MS" w:cs="Arial"/>
          <w:i/>
        </w:rPr>
        <w:t>Prezentul act nu exonerează de răspundere titularul, proiectantul si/sau constructorul în cazul producerii unor accidente în timpul execuţiei lucrărilor sau exploatării acestora.</w:t>
      </w:r>
    </w:p>
    <w:p w:rsidR="001C541A" w:rsidRPr="000902B9" w:rsidRDefault="001C541A" w:rsidP="002476B0">
      <w:pPr>
        <w:spacing w:after="0" w:line="240" w:lineRule="auto"/>
        <w:rPr>
          <w:rFonts w:ascii="Trebuchet MS" w:hAnsi="Trebuchet MS" w:cs="Arial"/>
          <w:b/>
          <w:bCs/>
        </w:rPr>
      </w:pPr>
    </w:p>
    <w:p w:rsidR="002476B0" w:rsidRPr="000902B9" w:rsidRDefault="002476B0" w:rsidP="002476B0">
      <w:pPr>
        <w:autoSpaceDE w:val="0"/>
        <w:autoSpaceDN w:val="0"/>
        <w:adjustRightInd w:val="0"/>
        <w:spacing w:after="0" w:line="240" w:lineRule="auto"/>
        <w:jc w:val="center"/>
        <w:rPr>
          <w:rFonts w:ascii="Trebuchet MS" w:hAnsi="Trebuchet MS" w:cs="Arial"/>
          <w:noProof/>
        </w:rPr>
      </w:pPr>
      <w:r w:rsidRPr="000902B9">
        <w:rPr>
          <w:rFonts w:ascii="Trebuchet MS" w:hAnsi="Trebuchet MS" w:cs="Arial"/>
          <w:b/>
          <w:noProof/>
        </w:rPr>
        <w:t>Conform prevederilor Ord. nr. 1798/2007 cu modificările ulterioare, titularul are obligaţia ca la finalizarea investiţiei</w:t>
      </w:r>
      <w:r w:rsidRPr="000902B9">
        <w:rPr>
          <w:rFonts w:ascii="Trebuchet MS" w:hAnsi="Trebuchet MS" w:cs="Arial"/>
          <w:noProof/>
        </w:rPr>
        <w:t xml:space="preserve"> </w:t>
      </w:r>
      <w:r w:rsidRPr="000902B9">
        <w:rPr>
          <w:rFonts w:ascii="Trebuchet MS" w:hAnsi="Trebuchet MS" w:cs="Arial"/>
          <w:b/>
          <w:noProof/>
        </w:rPr>
        <w:t>şi la punerea în funcţiune a obiectivului să solicite şi să obţină autorizaţie de mediu.</w:t>
      </w:r>
    </w:p>
    <w:p w:rsidR="002476B0" w:rsidRPr="000902B9" w:rsidRDefault="002476B0" w:rsidP="002476B0">
      <w:pPr>
        <w:autoSpaceDE w:val="0"/>
        <w:autoSpaceDN w:val="0"/>
        <w:adjustRightInd w:val="0"/>
        <w:spacing w:after="0" w:line="240" w:lineRule="auto"/>
        <w:ind w:firstLine="720"/>
        <w:jc w:val="both"/>
        <w:rPr>
          <w:rFonts w:ascii="Trebuchet MS" w:hAnsi="Trebuchet MS" w:cs="Arial"/>
          <w:noProof/>
        </w:rPr>
      </w:pPr>
    </w:p>
    <w:p w:rsidR="001C541A" w:rsidRDefault="001C541A" w:rsidP="001C541A">
      <w:pPr>
        <w:spacing w:after="0" w:line="240" w:lineRule="auto"/>
        <w:jc w:val="center"/>
        <w:rPr>
          <w:rFonts w:ascii="Arial" w:hAnsi="Arial" w:cs="Arial"/>
          <w:b/>
          <w:bCs/>
          <w:sz w:val="24"/>
          <w:szCs w:val="24"/>
        </w:rPr>
      </w:pPr>
    </w:p>
    <w:p w:rsidR="001C541A" w:rsidRDefault="001C541A" w:rsidP="001C541A">
      <w:pPr>
        <w:spacing w:after="0" w:line="240" w:lineRule="auto"/>
        <w:jc w:val="center"/>
        <w:rPr>
          <w:rFonts w:ascii="Arial" w:hAnsi="Arial" w:cs="Arial"/>
          <w:b/>
          <w:bCs/>
          <w:sz w:val="24"/>
          <w:szCs w:val="24"/>
        </w:rPr>
      </w:pPr>
    </w:p>
    <w:p w:rsidR="001C541A" w:rsidRDefault="001C541A" w:rsidP="001C541A">
      <w:pPr>
        <w:spacing w:after="0" w:line="240" w:lineRule="auto"/>
        <w:jc w:val="center"/>
        <w:rPr>
          <w:rFonts w:ascii="Arial" w:hAnsi="Arial" w:cs="Arial"/>
          <w:b/>
          <w:bCs/>
          <w:sz w:val="24"/>
          <w:szCs w:val="24"/>
        </w:rPr>
      </w:pPr>
    </w:p>
    <w:p w:rsidR="004430C0" w:rsidRDefault="004430C0" w:rsidP="001C541A">
      <w:pPr>
        <w:spacing w:after="0" w:line="240" w:lineRule="auto"/>
        <w:jc w:val="center"/>
        <w:rPr>
          <w:rFonts w:ascii="Arial" w:hAnsi="Arial" w:cs="Arial"/>
          <w:b/>
          <w:bCs/>
          <w:sz w:val="24"/>
          <w:szCs w:val="24"/>
        </w:rPr>
      </w:pPr>
    </w:p>
    <w:p w:rsidR="004430C0" w:rsidRDefault="004430C0" w:rsidP="001C541A">
      <w:pPr>
        <w:spacing w:after="0" w:line="240" w:lineRule="auto"/>
        <w:jc w:val="center"/>
        <w:rPr>
          <w:rFonts w:ascii="Arial" w:hAnsi="Arial" w:cs="Arial"/>
          <w:b/>
          <w:bCs/>
          <w:sz w:val="24"/>
          <w:szCs w:val="24"/>
        </w:rPr>
      </w:pPr>
    </w:p>
    <w:p w:rsidR="004430C0" w:rsidRDefault="004430C0" w:rsidP="001C541A">
      <w:pPr>
        <w:spacing w:after="0" w:line="240" w:lineRule="auto"/>
        <w:jc w:val="center"/>
        <w:rPr>
          <w:rFonts w:ascii="Arial" w:hAnsi="Arial" w:cs="Arial"/>
          <w:b/>
          <w:bCs/>
          <w:sz w:val="24"/>
          <w:szCs w:val="24"/>
        </w:rPr>
      </w:pPr>
    </w:p>
    <w:p w:rsidR="001C541A" w:rsidRPr="00177852" w:rsidRDefault="001C541A" w:rsidP="001C541A">
      <w:pPr>
        <w:spacing w:after="0" w:line="240" w:lineRule="auto"/>
        <w:jc w:val="center"/>
        <w:rPr>
          <w:rFonts w:ascii="Trebuchet MS" w:hAnsi="Trebuchet MS" w:cs="Arial"/>
          <w:b/>
          <w:bCs/>
        </w:rPr>
      </w:pPr>
    </w:p>
    <w:p w:rsidR="001C541A" w:rsidRPr="00177852" w:rsidRDefault="001C541A" w:rsidP="001C541A">
      <w:pPr>
        <w:spacing w:after="0" w:line="240" w:lineRule="auto"/>
        <w:jc w:val="center"/>
        <w:rPr>
          <w:rFonts w:ascii="Trebuchet MS" w:hAnsi="Trebuchet MS" w:cs="Arial"/>
          <w:b/>
          <w:bCs/>
        </w:rPr>
      </w:pPr>
      <w:r w:rsidRPr="00177852">
        <w:rPr>
          <w:rFonts w:ascii="Trebuchet MS" w:hAnsi="Trebuchet MS" w:cs="Arial"/>
          <w:b/>
          <w:bCs/>
        </w:rPr>
        <w:lastRenderedPageBreak/>
        <w:t>DIRECTOR EXECUTIV</w:t>
      </w:r>
    </w:p>
    <w:p w:rsidR="001C541A" w:rsidRPr="00177852" w:rsidRDefault="001C541A" w:rsidP="001C541A">
      <w:pPr>
        <w:spacing w:after="0" w:line="240" w:lineRule="auto"/>
        <w:jc w:val="center"/>
        <w:rPr>
          <w:rFonts w:ascii="Trebuchet MS" w:hAnsi="Trebuchet MS" w:cs="Arial"/>
          <w:b/>
          <w:bCs/>
        </w:rPr>
      </w:pPr>
      <w:r w:rsidRPr="00177852">
        <w:rPr>
          <w:rFonts w:ascii="Trebuchet MS" w:hAnsi="Trebuchet MS" w:cs="Arial"/>
          <w:b/>
          <w:bCs/>
        </w:rPr>
        <w:t>dr. ing. Aurica GREC</w:t>
      </w:r>
    </w:p>
    <w:p w:rsidR="001C541A" w:rsidRPr="00177852" w:rsidRDefault="001C541A" w:rsidP="001C541A">
      <w:pPr>
        <w:spacing w:after="0" w:line="240" w:lineRule="auto"/>
        <w:jc w:val="both"/>
        <w:rPr>
          <w:rFonts w:ascii="Trebuchet MS" w:hAnsi="Trebuchet MS" w:cs="Arial"/>
          <w:b/>
          <w:bCs/>
        </w:rPr>
      </w:pPr>
      <w:r w:rsidRPr="00177852">
        <w:rPr>
          <w:rFonts w:ascii="Trebuchet MS" w:hAnsi="Trebuchet MS" w:cs="Arial"/>
          <w:b/>
          <w:bCs/>
        </w:rPr>
        <w:t xml:space="preserve">         </w:t>
      </w:r>
    </w:p>
    <w:p w:rsidR="001C541A" w:rsidRPr="00177852" w:rsidRDefault="001C541A" w:rsidP="001C541A">
      <w:pPr>
        <w:spacing w:after="0" w:line="240" w:lineRule="auto"/>
        <w:jc w:val="both"/>
        <w:rPr>
          <w:rFonts w:ascii="Trebuchet MS" w:hAnsi="Trebuchet MS" w:cs="Arial"/>
          <w:b/>
          <w:bCs/>
        </w:rPr>
      </w:pPr>
      <w:r w:rsidRPr="00177852">
        <w:rPr>
          <w:rFonts w:ascii="Trebuchet MS" w:hAnsi="Trebuchet MS" w:cs="Arial"/>
          <w:b/>
          <w:bCs/>
        </w:rPr>
        <w:t xml:space="preserve">     </w:t>
      </w:r>
    </w:p>
    <w:p w:rsidR="001C541A" w:rsidRPr="00177852" w:rsidRDefault="001C541A" w:rsidP="001C541A">
      <w:pPr>
        <w:spacing w:after="0" w:line="240" w:lineRule="auto"/>
        <w:jc w:val="both"/>
        <w:outlineLvl w:val="0"/>
        <w:rPr>
          <w:rFonts w:ascii="Trebuchet MS" w:hAnsi="Trebuchet MS" w:cs="Arial"/>
          <w:b/>
          <w:bCs/>
        </w:rPr>
      </w:pPr>
    </w:p>
    <w:p w:rsidR="001C541A" w:rsidRPr="00177852" w:rsidRDefault="001C541A" w:rsidP="001C541A">
      <w:pPr>
        <w:spacing w:after="0" w:line="240" w:lineRule="auto"/>
        <w:jc w:val="both"/>
        <w:outlineLvl w:val="0"/>
        <w:rPr>
          <w:rFonts w:ascii="Trebuchet MS" w:hAnsi="Trebuchet MS" w:cs="Arial"/>
          <w:b/>
          <w:bCs/>
        </w:rPr>
      </w:pPr>
    </w:p>
    <w:p w:rsidR="001C541A" w:rsidRPr="00177852" w:rsidRDefault="001C541A" w:rsidP="001C541A">
      <w:pPr>
        <w:spacing w:after="0" w:line="240" w:lineRule="auto"/>
        <w:jc w:val="both"/>
        <w:outlineLvl w:val="0"/>
        <w:rPr>
          <w:rFonts w:ascii="Trebuchet MS" w:hAnsi="Trebuchet MS" w:cs="Arial"/>
          <w:b/>
          <w:bCs/>
        </w:rPr>
      </w:pPr>
    </w:p>
    <w:p w:rsidR="001C541A" w:rsidRPr="00177852" w:rsidRDefault="001C541A" w:rsidP="001C541A">
      <w:pPr>
        <w:spacing w:after="0" w:line="240" w:lineRule="auto"/>
        <w:jc w:val="both"/>
        <w:outlineLvl w:val="0"/>
        <w:rPr>
          <w:rFonts w:ascii="Trebuchet MS" w:hAnsi="Trebuchet MS" w:cs="Arial"/>
          <w:b/>
          <w:bCs/>
        </w:rPr>
      </w:pPr>
    </w:p>
    <w:p w:rsidR="001C541A" w:rsidRPr="00177852" w:rsidRDefault="001C541A" w:rsidP="001C541A">
      <w:pPr>
        <w:spacing w:after="0" w:line="240" w:lineRule="auto"/>
        <w:jc w:val="both"/>
        <w:outlineLvl w:val="0"/>
        <w:rPr>
          <w:rFonts w:ascii="Trebuchet MS" w:hAnsi="Trebuchet MS" w:cs="Arial"/>
          <w:b/>
          <w:bCs/>
        </w:rPr>
      </w:pPr>
    </w:p>
    <w:p w:rsidR="001C541A" w:rsidRDefault="001C541A" w:rsidP="001C541A">
      <w:pPr>
        <w:spacing w:after="0" w:line="240" w:lineRule="auto"/>
        <w:jc w:val="both"/>
        <w:outlineLvl w:val="0"/>
        <w:rPr>
          <w:rFonts w:ascii="Trebuchet MS" w:hAnsi="Trebuchet MS" w:cs="Arial"/>
          <w:b/>
          <w:bCs/>
        </w:rPr>
      </w:pPr>
    </w:p>
    <w:p w:rsidR="004430C0" w:rsidRDefault="004430C0" w:rsidP="001C541A">
      <w:pPr>
        <w:spacing w:after="0" w:line="240" w:lineRule="auto"/>
        <w:jc w:val="both"/>
        <w:outlineLvl w:val="0"/>
        <w:rPr>
          <w:rFonts w:ascii="Trebuchet MS" w:hAnsi="Trebuchet MS" w:cs="Arial"/>
          <w:b/>
          <w:bCs/>
        </w:rPr>
      </w:pPr>
    </w:p>
    <w:p w:rsidR="004430C0" w:rsidRDefault="004430C0" w:rsidP="001C541A">
      <w:pPr>
        <w:spacing w:after="0" w:line="240" w:lineRule="auto"/>
        <w:jc w:val="both"/>
        <w:outlineLvl w:val="0"/>
        <w:rPr>
          <w:rFonts w:ascii="Trebuchet MS" w:hAnsi="Trebuchet MS" w:cs="Arial"/>
          <w:b/>
          <w:bCs/>
        </w:rPr>
      </w:pPr>
    </w:p>
    <w:p w:rsidR="004430C0" w:rsidRPr="00177852" w:rsidRDefault="004430C0" w:rsidP="001C541A">
      <w:pPr>
        <w:spacing w:after="0" w:line="240" w:lineRule="auto"/>
        <w:jc w:val="both"/>
        <w:outlineLvl w:val="0"/>
        <w:rPr>
          <w:rFonts w:ascii="Trebuchet MS" w:hAnsi="Trebuchet MS" w:cs="Arial"/>
          <w:b/>
          <w:bCs/>
        </w:rPr>
      </w:pPr>
    </w:p>
    <w:p w:rsidR="001C541A" w:rsidRPr="00177852" w:rsidRDefault="001C541A" w:rsidP="001C541A">
      <w:pPr>
        <w:spacing w:after="0" w:line="240" w:lineRule="auto"/>
        <w:jc w:val="both"/>
        <w:outlineLvl w:val="0"/>
        <w:rPr>
          <w:rFonts w:ascii="Trebuchet MS" w:hAnsi="Trebuchet MS" w:cs="Arial"/>
          <w:bCs/>
        </w:rPr>
      </w:pPr>
    </w:p>
    <w:p w:rsidR="001C541A" w:rsidRPr="00177852" w:rsidRDefault="001C541A" w:rsidP="001C541A">
      <w:pPr>
        <w:spacing w:after="0" w:line="240" w:lineRule="auto"/>
        <w:jc w:val="both"/>
        <w:outlineLvl w:val="0"/>
        <w:rPr>
          <w:rFonts w:ascii="Trebuchet MS" w:hAnsi="Trebuchet MS" w:cs="Arial"/>
          <w:bCs/>
          <w:color w:val="FF0000"/>
        </w:rPr>
      </w:pPr>
      <w:r w:rsidRPr="00177852">
        <w:rPr>
          <w:rFonts w:ascii="Trebuchet MS" w:hAnsi="Trebuchet MS" w:cs="Arial"/>
          <w:bCs/>
        </w:rPr>
        <w:t xml:space="preserve">Şef Serviciu Avize, Acorduri, Autorizații, </w:t>
      </w:r>
      <w:r w:rsidRPr="00177852">
        <w:rPr>
          <w:rFonts w:ascii="Trebuchet MS" w:hAnsi="Trebuchet MS" w:cs="Arial"/>
          <w:bCs/>
        </w:rPr>
        <w:tab/>
      </w:r>
      <w:r w:rsidRPr="00177852">
        <w:rPr>
          <w:rFonts w:ascii="Trebuchet MS" w:hAnsi="Trebuchet MS" w:cs="Arial"/>
          <w:bCs/>
        </w:rPr>
        <w:tab/>
      </w:r>
      <w:r w:rsidRPr="00177852">
        <w:rPr>
          <w:rFonts w:ascii="Trebuchet MS" w:hAnsi="Trebuchet MS" w:cs="Arial"/>
          <w:bCs/>
        </w:rPr>
        <w:tab/>
      </w:r>
      <w:r w:rsidRPr="00177852">
        <w:rPr>
          <w:rFonts w:ascii="Trebuchet MS" w:hAnsi="Trebuchet MS" w:cs="Arial"/>
          <w:bCs/>
        </w:rPr>
        <w:tab/>
      </w:r>
      <w:r w:rsidRPr="00177852">
        <w:rPr>
          <w:rFonts w:ascii="Trebuchet MS" w:hAnsi="Trebuchet MS" w:cs="Arial"/>
          <w:bCs/>
          <w:color w:val="FF0000"/>
        </w:rPr>
        <w:t xml:space="preserve">                       </w:t>
      </w:r>
    </w:p>
    <w:p w:rsidR="001C541A" w:rsidRPr="00177852" w:rsidRDefault="001C541A" w:rsidP="001C541A">
      <w:pPr>
        <w:tabs>
          <w:tab w:val="left" w:pos="6979"/>
          <w:tab w:val="left" w:pos="7434"/>
        </w:tabs>
        <w:spacing w:after="0" w:line="240" w:lineRule="auto"/>
        <w:jc w:val="both"/>
        <w:outlineLvl w:val="0"/>
        <w:rPr>
          <w:rFonts w:ascii="Trebuchet MS" w:hAnsi="Trebuchet MS" w:cs="Arial"/>
          <w:b/>
          <w:bCs/>
        </w:rPr>
      </w:pPr>
      <w:r w:rsidRPr="00177852">
        <w:rPr>
          <w:rFonts w:ascii="Trebuchet MS" w:hAnsi="Trebuchet MS" w:cs="Arial"/>
          <w:bCs/>
        </w:rPr>
        <w:t xml:space="preserve">ing. Gizella Balint                                                                      </w:t>
      </w:r>
      <w:r w:rsidRPr="00177852">
        <w:rPr>
          <w:rFonts w:ascii="Trebuchet MS" w:hAnsi="Trebuchet MS" w:cs="Arial"/>
          <w:bCs/>
          <w:color w:val="FF0000"/>
        </w:rPr>
        <w:tab/>
      </w:r>
    </w:p>
    <w:p w:rsidR="001C541A" w:rsidRPr="00177852" w:rsidRDefault="001C541A" w:rsidP="001C541A">
      <w:pPr>
        <w:spacing w:after="0" w:line="240" w:lineRule="auto"/>
        <w:jc w:val="both"/>
        <w:rPr>
          <w:rFonts w:ascii="Trebuchet MS" w:hAnsi="Trebuchet MS" w:cs="Arial"/>
          <w:bCs/>
        </w:rPr>
      </w:pPr>
    </w:p>
    <w:p w:rsidR="001C541A" w:rsidRPr="00177852" w:rsidRDefault="001C541A" w:rsidP="001C541A">
      <w:pPr>
        <w:spacing w:after="0" w:line="240" w:lineRule="auto"/>
        <w:jc w:val="both"/>
        <w:rPr>
          <w:rFonts w:ascii="Trebuchet MS" w:hAnsi="Trebuchet MS" w:cs="Arial"/>
          <w:bCs/>
        </w:rPr>
      </w:pPr>
    </w:p>
    <w:p w:rsidR="001C541A" w:rsidRPr="00177852" w:rsidRDefault="001C541A" w:rsidP="001C541A">
      <w:pPr>
        <w:spacing w:after="0" w:line="240" w:lineRule="auto"/>
        <w:jc w:val="both"/>
        <w:rPr>
          <w:rFonts w:ascii="Trebuchet MS" w:hAnsi="Trebuchet MS" w:cs="Arial"/>
          <w:bCs/>
        </w:rPr>
      </w:pPr>
    </w:p>
    <w:p w:rsidR="001C541A" w:rsidRPr="00177852" w:rsidRDefault="001C541A" w:rsidP="001C541A">
      <w:pPr>
        <w:spacing w:after="0" w:line="240" w:lineRule="auto"/>
        <w:jc w:val="both"/>
        <w:rPr>
          <w:rFonts w:ascii="Trebuchet MS" w:hAnsi="Trebuchet MS" w:cs="Arial"/>
          <w:bCs/>
        </w:rPr>
      </w:pPr>
    </w:p>
    <w:p w:rsidR="001C541A" w:rsidRPr="00177852" w:rsidRDefault="001C541A" w:rsidP="001C541A">
      <w:pPr>
        <w:spacing w:after="0" w:line="240" w:lineRule="auto"/>
        <w:jc w:val="both"/>
        <w:rPr>
          <w:rFonts w:ascii="Trebuchet MS" w:hAnsi="Trebuchet MS" w:cs="Arial"/>
          <w:bCs/>
        </w:rPr>
      </w:pPr>
    </w:p>
    <w:p w:rsidR="001C541A" w:rsidRPr="00177852" w:rsidRDefault="001C541A" w:rsidP="001C541A">
      <w:pPr>
        <w:spacing w:after="0" w:line="240" w:lineRule="auto"/>
        <w:jc w:val="both"/>
        <w:rPr>
          <w:rFonts w:ascii="Trebuchet MS" w:hAnsi="Trebuchet MS" w:cs="Arial"/>
          <w:bCs/>
        </w:rPr>
      </w:pPr>
      <w:r w:rsidRPr="00177852">
        <w:rPr>
          <w:rFonts w:ascii="Trebuchet MS" w:hAnsi="Trebuchet MS" w:cs="Arial"/>
          <w:bCs/>
        </w:rPr>
        <w:t xml:space="preserve">Întocmit, </w:t>
      </w:r>
    </w:p>
    <w:p w:rsidR="00677E90" w:rsidRPr="00177852" w:rsidRDefault="001C541A" w:rsidP="00177852">
      <w:pPr>
        <w:spacing w:after="0" w:line="240" w:lineRule="auto"/>
        <w:jc w:val="both"/>
        <w:rPr>
          <w:rFonts w:ascii="Trebuchet MS" w:hAnsi="Trebuchet MS" w:cs="Arial"/>
          <w:b/>
          <w:bCs/>
        </w:rPr>
      </w:pPr>
      <w:r w:rsidRPr="00177852">
        <w:rPr>
          <w:rFonts w:ascii="Trebuchet MS" w:hAnsi="Trebuchet MS" w:cs="Arial"/>
          <w:bCs/>
        </w:rPr>
        <w:t>ing. Steliana Banea</w:t>
      </w:r>
    </w:p>
    <w:sectPr w:rsidR="00677E90" w:rsidRPr="00177852" w:rsidSect="00DD65FA">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E0" w:rsidRDefault="005C52E0" w:rsidP="00143ACD">
      <w:pPr>
        <w:spacing w:after="0" w:line="240" w:lineRule="auto"/>
      </w:pPr>
      <w:r>
        <w:separator/>
      </w:r>
    </w:p>
  </w:endnote>
  <w:endnote w:type="continuationSeparator" w:id="0">
    <w:p w:rsidR="005C52E0" w:rsidRDefault="005C52E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655711">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655711">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w:t>
    </w:r>
  </w:p>
  <w:p w:rsidR="00DD65FA" w:rsidRPr="00DD65FA" w:rsidRDefault="00DD65FA"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Pr="00DD65FA">
      <w:rPr>
        <w:rFonts w:ascii="Trebuchet MS" w:eastAsia="Times New Roman" w:hAnsi="Trebuchet MS"/>
        <w:bCs/>
        <w:sz w:val="16"/>
        <w:szCs w:val="16"/>
        <w:lang w:val="en-US"/>
      </w:rPr>
      <w:t xml:space="preserve"> </w:t>
    </w:r>
    <w:r w:rsidR="00BD6769">
      <w:rPr>
        <w:rFonts w:ascii="Trebuchet MS" w:eastAsia="Times New Roman" w:hAnsi="Trebuchet MS"/>
        <w:bCs/>
        <w:sz w:val="16"/>
        <w:szCs w:val="16"/>
        <w:lang w:val="en-US"/>
      </w:rPr>
      <w:t xml:space="preserve">Str. </w:t>
    </w:r>
    <w:proofErr w:type="spellStart"/>
    <w:r w:rsidR="00BD6769">
      <w:rPr>
        <w:rFonts w:ascii="Trebuchet MS" w:eastAsia="Times New Roman" w:hAnsi="Trebuchet MS"/>
        <w:bCs/>
        <w:sz w:val="16"/>
        <w:szCs w:val="16"/>
        <w:lang w:val="en-US"/>
      </w:rPr>
      <w:t>Parcului</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nr</w:t>
    </w:r>
    <w:proofErr w:type="spellEnd"/>
    <w:r w:rsidR="00BD6769">
      <w:rPr>
        <w:rFonts w:ascii="Trebuchet MS" w:eastAsia="Times New Roman" w:hAnsi="Trebuchet MS"/>
        <w:bCs/>
        <w:sz w:val="16"/>
        <w:szCs w:val="16"/>
        <w:lang w:val="en-US"/>
      </w:rPr>
      <w:t xml:space="preserve">. 2, loc. </w:t>
    </w:r>
    <w:proofErr w:type="spellStart"/>
    <w:r w:rsidR="00BD6769">
      <w:rPr>
        <w:rFonts w:ascii="Trebuchet MS" w:eastAsia="Times New Roman" w:hAnsi="Trebuchet MS"/>
        <w:bCs/>
        <w:sz w:val="16"/>
        <w:szCs w:val="16"/>
        <w:lang w:val="en-US"/>
      </w:rPr>
      <w:t>Zalău</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jud</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Sălaj</w:t>
    </w:r>
    <w:proofErr w:type="spellEnd"/>
    <w:r w:rsidR="00BD6769">
      <w:rPr>
        <w:rFonts w:ascii="Trebuchet MS" w:eastAsia="Times New Roman" w:hAnsi="Trebuchet MS"/>
        <w:bCs/>
        <w:sz w:val="16"/>
        <w:szCs w:val="16"/>
        <w:lang w:val="en-US"/>
      </w:rPr>
      <w:t>, cod postal 450045</w:t>
    </w:r>
  </w:p>
  <w:p w:rsidR="00DD65FA" w:rsidRPr="00B57F87" w:rsidRDefault="00DD65F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B57F87">
      <w:rPr>
        <w:color w:val="auto"/>
        <w:sz w:val="16"/>
        <w:szCs w:val="16"/>
      </w:rPr>
      <w:t xml:space="preserve"> Tel.: </w:t>
    </w:r>
    <w:r w:rsidR="00BD6769" w:rsidRPr="00DD65FA">
      <w:rPr>
        <w:color w:val="auto"/>
        <w:sz w:val="16"/>
        <w:szCs w:val="16"/>
      </w:rPr>
      <w:t>+4</w:t>
    </w:r>
    <w:r w:rsidR="00BD6769">
      <w:rPr>
        <w:color w:val="auto"/>
        <w:sz w:val="16"/>
        <w:szCs w:val="16"/>
      </w:rPr>
      <w:t xml:space="preserve">0260662619, +40260662621, fax +40260662622,  </w:t>
    </w:r>
    <w:r w:rsidR="00BD6769" w:rsidRPr="00DD65FA">
      <w:rPr>
        <w:color w:val="auto"/>
        <w:sz w:val="16"/>
        <w:szCs w:val="16"/>
      </w:rPr>
      <w:t>e-mail:</w:t>
    </w:r>
    <w:r w:rsidR="00BD6769">
      <w:rPr>
        <w:color w:val="auto"/>
        <w:sz w:val="16"/>
        <w:szCs w:val="16"/>
      </w:rPr>
      <w:t xml:space="preserve"> </w:t>
    </w:r>
    <w:hyperlink r:id="rId1" w:history="1">
      <w:r w:rsidR="00BD6769" w:rsidRPr="00F970A6">
        <w:rPr>
          <w:rStyle w:val="Hyperlink"/>
          <w:sz w:val="16"/>
          <w:szCs w:val="16"/>
        </w:rPr>
        <w:t>office@apmsj.anpm.ro</w:t>
      </w:r>
    </w:hyperlink>
    <w:r w:rsidR="00BD6769">
      <w:rPr>
        <w:color w:val="auto"/>
        <w:sz w:val="16"/>
        <w:szCs w:val="16"/>
      </w:rPr>
      <w:t xml:space="preserve">, </w:t>
    </w:r>
    <w:r w:rsidR="00BD6769" w:rsidRPr="00DD65FA">
      <w:rPr>
        <w:sz w:val="16"/>
        <w:szCs w:val="16"/>
      </w:rPr>
      <w:t xml:space="preserve">website: </w:t>
    </w:r>
    <w:r w:rsidR="00B06CFA">
      <w:fldChar w:fldCharType="begin"/>
    </w:r>
    <w:r w:rsidR="00B06CFA">
      <w:instrText xml:space="preserve"> HYPERLINK "http://apmsj.anpm.ro" </w:instrText>
    </w:r>
    <w:r w:rsidR="00B06CFA">
      <w:fldChar w:fldCharType="separate"/>
    </w:r>
    <w:r w:rsidR="00BD6769" w:rsidRPr="00F970A6">
      <w:rPr>
        <w:rStyle w:val="Hyperlink"/>
        <w:rFonts w:eastAsia="Times New Roman"/>
        <w:sz w:val="16"/>
        <w:szCs w:val="16"/>
        <w:lang w:val="en-US"/>
      </w:rPr>
      <w:t>http://apmsj.anpm.ro</w:t>
    </w:r>
    <w:r w:rsidR="00B06CFA">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rsidTr="008137D9">
      <w:trPr>
        <w:trHeight w:val="254"/>
      </w:trPr>
      <w:tc>
        <w:tcPr>
          <w:tcW w:w="6579" w:type="dxa"/>
          <w:shd w:val="clear" w:color="auto" w:fill="auto"/>
          <w:vAlign w:val="center"/>
        </w:tcPr>
        <w:p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655711">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655711">
              <w:rPr>
                <w:rFonts w:ascii="Trebuchet MS" w:hAnsi="Trebuchet MS"/>
                <w:b/>
                <w:bCs/>
                <w:noProof/>
                <w:sz w:val="16"/>
                <w:szCs w:val="16"/>
              </w:rPr>
              <w:t>10</w:t>
            </w:r>
            <w:r w:rsidRPr="00DD65FA">
              <w:rPr>
                <w:rFonts w:ascii="Trebuchet MS" w:hAnsi="Trebuchet MS"/>
                <w:b/>
                <w:bCs/>
                <w:sz w:val="16"/>
                <w:szCs w:val="16"/>
              </w:rPr>
              <w:fldChar w:fldCharType="end"/>
            </w:r>
          </w:sdtContent>
        </w:sdt>
      </w:sdtContent>
    </w:sdt>
  </w:p>
  <w:p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00AE007A" w:rsidRPr="00DD65FA">
      <w:rPr>
        <w:rFonts w:ascii="Trebuchet MS" w:eastAsia="Times New Roman" w:hAnsi="Trebuchet MS"/>
        <w:bCs/>
        <w:sz w:val="16"/>
        <w:szCs w:val="16"/>
        <w:lang w:val="en-US"/>
      </w:rPr>
      <w:t xml:space="preserve"> </w:t>
    </w:r>
    <w:r w:rsidR="001331FB">
      <w:rPr>
        <w:rFonts w:ascii="Trebuchet MS" w:eastAsia="Times New Roman" w:hAnsi="Trebuchet MS"/>
        <w:bCs/>
        <w:sz w:val="16"/>
        <w:szCs w:val="16"/>
        <w:lang w:val="en-US"/>
      </w:rPr>
      <w:t xml:space="preserve">Str. </w:t>
    </w:r>
    <w:proofErr w:type="spellStart"/>
    <w:r w:rsidR="001331FB">
      <w:rPr>
        <w:rFonts w:ascii="Trebuchet MS" w:eastAsia="Times New Roman" w:hAnsi="Trebuchet MS"/>
        <w:bCs/>
        <w:sz w:val="16"/>
        <w:szCs w:val="16"/>
        <w:lang w:val="en-US"/>
      </w:rPr>
      <w:t>Parcului</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nr</w:t>
    </w:r>
    <w:proofErr w:type="spellEnd"/>
    <w:r w:rsidR="001331FB">
      <w:rPr>
        <w:rFonts w:ascii="Trebuchet MS" w:eastAsia="Times New Roman" w:hAnsi="Trebuchet MS"/>
        <w:bCs/>
        <w:sz w:val="16"/>
        <w:szCs w:val="16"/>
        <w:lang w:val="en-U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rsidTr="008137D9">
      <w:trPr>
        <w:trHeight w:val="254"/>
      </w:trPr>
      <w:tc>
        <w:tcPr>
          <w:tcW w:w="6579" w:type="dxa"/>
          <w:shd w:val="clear" w:color="auto" w:fill="auto"/>
          <w:vAlign w:val="center"/>
        </w:tcPr>
        <w:p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E0" w:rsidRDefault="005C52E0" w:rsidP="00143ACD">
      <w:pPr>
        <w:spacing w:after="0" w:line="240" w:lineRule="auto"/>
      </w:pPr>
      <w:r>
        <w:separator/>
      </w:r>
    </w:p>
  </w:footnote>
  <w:footnote w:type="continuationSeparator" w:id="0">
    <w:p w:rsidR="005C52E0" w:rsidRDefault="005C52E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77"/>
    <w:multiLevelType w:val="hybridMultilevel"/>
    <w:tmpl w:val="74DE0B04"/>
    <w:lvl w:ilvl="0" w:tplc="EE083A0A">
      <w:numFmt w:val="bullet"/>
      <w:lvlText w:val=""/>
      <w:lvlJc w:val="left"/>
      <w:pPr>
        <w:ind w:left="551" w:hanging="361"/>
      </w:pPr>
      <w:rPr>
        <w:rFonts w:ascii="Wingdings" w:eastAsia="Wingdings" w:hAnsi="Wingdings" w:cs="Wingdings" w:hint="default"/>
        <w:w w:val="100"/>
        <w:sz w:val="22"/>
        <w:szCs w:val="22"/>
        <w:lang w:val="ro-RO" w:eastAsia="en-US" w:bidi="ar-SA"/>
      </w:rPr>
    </w:lvl>
    <w:lvl w:ilvl="1" w:tplc="03902234">
      <w:numFmt w:val="bullet"/>
      <w:lvlText w:val="•"/>
      <w:lvlJc w:val="left"/>
      <w:pPr>
        <w:ind w:left="1532" w:hanging="361"/>
      </w:pPr>
      <w:rPr>
        <w:rFonts w:hint="default"/>
        <w:lang w:val="ro-RO" w:eastAsia="en-US" w:bidi="ar-SA"/>
      </w:rPr>
    </w:lvl>
    <w:lvl w:ilvl="2" w:tplc="80105384">
      <w:numFmt w:val="bullet"/>
      <w:lvlText w:val="•"/>
      <w:lvlJc w:val="left"/>
      <w:pPr>
        <w:ind w:left="2505" w:hanging="361"/>
      </w:pPr>
      <w:rPr>
        <w:rFonts w:hint="default"/>
        <w:lang w:val="ro-RO" w:eastAsia="en-US" w:bidi="ar-SA"/>
      </w:rPr>
    </w:lvl>
    <w:lvl w:ilvl="3" w:tplc="40382E4C">
      <w:numFmt w:val="bullet"/>
      <w:lvlText w:val="•"/>
      <w:lvlJc w:val="left"/>
      <w:pPr>
        <w:ind w:left="3477" w:hanging="361"/>
      </w:pPr>
      <w:rPr>
        <w:rFonts w:hint="default"/>
        <w:lang w:val="ro-RO" w:eastAsia="en-US" w:bidi="ar-SA"/>
      </w:rPr>
    </w:lvl>
    <w:lvl w:ilvl="4" w:tplc="A1781B50">
      <w:numFmt w:val="bullet"/>
      <w:lvlText w:val="•"/>
      <w:lvlJc w:val="left"/>
      <w:pPr>
        <w:ind w:left="4450" w:hanging="361"/>
      </w:pPr>
      <w:rPr>
        <w:rFonts w:hint="default"/>
        <w:lang w:val="ro-RO" w:eastAsia="en-US" w:bidi="ar-SA"/>
      </w:rPr>
    </w:lvl>
    <w:lvl w:ilvl="5" w:tplc="4F2490CA">
      <w:numFmt w:val="bullet"/>
      <w:lvlText w:val="•"/>
      <w:lvlJc w:val="left"/>
      <w:pPr>
        <w:ind w:left="5423" w:hanging="361"/>
      </w:pPr>
      <w:rPr>
        <w:rFonts w:hint="default"/>
        <w:lang w:val="ro-RO" w:eastAsia="en-US" w:bidi="ar-SA"/>
      </w:rPr>
    </w:lvl>
    <w:lvl w:ilvl="6" w:tplc="18C8FCD8">
      <w:numFmt w:val="bullet"/>
      <w:lvlText w:val="•"/>
      <w:lvlJc w:val="left"/>
      <w:pPr>
        <w:ind w:left="6395" w:hanging="361"/>
      </w:pPr>
      <w:rPr>
        <w:rFonts w:hint="default"/>
        <w:lang w:val="ro-RO" w:eastAsia="en-US" w:bidi="ar-SA"/>
      </w:rPr>
    </w:lvl>
    <w:lvl w:ilvl="7" w:tplc="6CC64524">
      <w:numFmt w:val="bullet"/>
      <w:lvlText w:val="•"/>
      <w:lvlJc w:val="left"/>
      <w:pPr>
        <w:ind w:left="7368" w:hanging="361"/>
      </w:pPr>
      <w:rPr>
        <w:rFonts w:hint="default"/>
        <w:lang w:val="ro-RO" w:eastAsia="en-US" w:bidi="ar-SA"/>
      </w:rPr>
    </w:lvl>
    <w:lvl w:ilvl="8" w:tplc="F8EAAFF8">
      <w:numFmt w:val="bullet"/>
      <w:lvlText w:val="•"/>
      <w:lvlJc w:val="left"/>
      <w:pPr>
        <w:ind w:left="8341" w:hanging="361"/>
      </w:pPr>
      <w:rPr>
        <w:rFonts w:hint="default"/>
        <w:lang w:val="ro-RO" w:eastAsia="en-US" w:bidi="ar-SA"/>
      </w:rPr>
    </w:lvl>
  </w:abstractNum>
  <w:abstractNum w:abstractNumId="1" w15:restartNumberingAfterBreak="0">
    <w:nsid w:val="0284204D"/>
    <w:multiLevelType w:val="multilevel"/>
    <w:tmpl w:val="E6CE0F32"/>
    <w:lvl w:ilvl="0">
      <w:start w:val="19"/>
      <w:numFmt w:val="upperLetter"/>
      <w:lvlText w:val="%1"/>
      <w:lvlJc w:val="left"/>
      <w:pPr>
        <w:ind w:left="597" w:hanging="406"/>
      </w:pPr>
      <w:rPr>
        <w:rFonts w:hint="default"/>
        <w:lang w:val="ro-RO" w:eastAsia="en-US" w:bidi="ar-SA"/>
      </w:rPr>
    </w:lvl>
    <w:lvl w:ilvl="1">
      <w:start w:val="1"/>
      <w:numFmt w:val="lowerLetter"/>
      <w:lvlText w:val="%1-%2"/>
      <w:lvlJc w:val="left"/>
      <w:pPr>
        <w:ind w:left="597" w:hanging="406"/>
      </w:pPr>
      <w:rPr>
        <w:rFonts w:ascii="Arial MT" w:eastAsia="Arial MT" w:hAnsi="Arial MT" w:cs="Arial MT" w:hint="default"/>
        <w:spacing w:val="-1"/>
        <w:w w:val="100"/>
        <w:sz w:val="22"/>
        <w:szCs w:val="22"/>
        <w:lang w:val="ro-RO" w:eastAsia="en-US" w:bidi="ar-SA"/>
      </w:rPr>
    </w:lvl>
    <w:lvl w:ilvl="2">
      <w:start w:val="1"/>
      <w:numFmt w:val="lowerLetter"/>
      <w:lvlText w:val="%3)"/>
      <w:lvlJc w:val="left"/>
      <w:pPr>
        <w:ind w:left="191" w:hanging="262"/>
      </w:pPr>
      <w:rPr>
        <w:rFonts w:ascii="Arial MT" w:eastAsia="Arial MT" w:hAnsi="Arial MT" w:cs="Arial MT" w:hint="default"/>
        <w:spacing w:val="-1"/>
        <w:w w:val="100"/>
        <w:sz w:val="22"/>
        <w:szCs w:val="22"/>
        <w:lang w:val="ro-RO" w:eastAsia="en-US" w:bidi="ar-SA"/>
      </w:rPr>
    </w:lvl>
    <w:lvl w:ilvl="3">
      <w:numFmt w:val="bullet"/>
      <w:lvlText w:val="•"/>
      <w:lvlJc w:val="left"/>
      <w:pPr>
        <w:ind w:left="2752" w:hanging="262"/>
      </w:pPr>
      <w:rPr>
        <w:rFonts w:hint="default"/>
        <w:lang w:val="ro-RO" w:eastAsia="en-US" w:bidi="ar-SA"/>
      </w:rPr>
    </w:lvl>
    <w:lvl w:ilvl="4">
      <w:numFmt w:val="bullet"/>
      <w:lvlText w:val="•"/>
      <w:lvlJc w:val="left"/>
      <w:pPr>
        <w:ind w:left="3828" w:hanging="262"/>
      </w:pPr>
      <w:rPr>
        <w:rFonts w:hint="default"/>
        <w:lang w:val="ro-RO" w:eastAsia="en-US" w:bidi="ar-SA"/>
      </w:rPr>
    </w:lvl>
    <w:lvl w:ilvl="5">
      <w:numFmt w:val="bullet"/>
      <w:lvlText w:val="•"/>
      <w:lvlJc w:val="left"/>
      <w:pPr>
        <w:ind w:left="4905" w:hanging="262"/>
      </w:pPr>
      <w:rPr>
        <w:rFonts w:hint="default"/>
        <w:lang w:val="ro-RO" w:eastAsia="en-US" w:bidi="ar-SA"/>
      </w:rPr>
    </w:lvl>
    <w:lvl w:ilvl="6">
      <w:numFmt w:val="bullet"/>
      <w:lvlText w:val="•"/>
      <w:lvlJc w:val="left"/>
      <w:pPr>
        <w:ind w:left="5981" w:hanging="262"/>
      </w:pPr>
      <w:rPr>
        <w:rFonts w:hint="default"/>
        <w:lang w:val="ro-RO" w:eastAsia="en-US" w:bidi="ar-SA"/>
      </w:rPr>
    </w:lvl>
    <w:lvl w:ilvl="7">
      <w:numFmt w:val="bullet"/>
      <w:lvlText w:val="•"/>
      <w:lvlJc w:val="left"/>
      <w:pPr>
        <w:ind w:left="7057" w:hanging="262"/>
      </w:pPr>
      <w:rPr>
        <w:rFonts w:hint="default"/>
        <w:lang w:val="ro-RO" w:eastAsia="en-US" w:bidi="ar-SA"/>
      </w:rPr>
    </w:lvl>
    <w:lvl w:ilvl="8">
      <w:numFmt w:val="bullet"/>
      <w:lvlText w:val="•"/>
      <w:lvlJc w:val="left"/>
      <w:pPr>
        <w:ind w:left="8133" w:hanging="262"/>
      </w:pPr>
      <w:rPr>
        <w:rFonts w:hint="default"/>
        <w:lang w:val="ro-RO" w:eastAsia="en-US" w:bidi="ar-SA"/>
      </w:rPr>
    </w:lvl>
  </w:abstractNum>
  <w:abstractNum w:abstractNumId="2" w15:restartNumberingAfterBreak="0">
    <w:nsid w:val="057E70A7"/>
    <w:multiLevelType w:val="hybridMultilevel"/>
    <w:tmpl w:val="C714F672"/>
    <w:lvl w:ilvl="0" w:tplc="F6385D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3666C"/>
    <w:multiLevelType w:val="hybridMultilevel"/>
    <w:tmpl w:val="34A2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D44"/>
    <w:multiLevelType w:val="hybridMultilevel"/>
    <w:tmpl w:val="7B2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4032FF"/>
    <w:multiLevelType w:val="multilevel"/>
    <w:tmpl w:val="29E8EC5E"/>
    <w:lvl w:ilvl="0">
      <w:start w:val="11"/>
      <w:numFmt w:val="decimal"/>
      <w:lvlText w:val="%1"/>
      <w:lvlJc w:val="left"/>
      <w:pPr>
        <w:ind w:left="190" w:hanging="619"/>
      </w:pPr>
      <w:rPr>
        <w:rFonts w:hint="default"/>
        <w:lang w:val="ro-RO" w:eastAsia="en-US" w:bidi="ar-SA"/>
      </w:rPr>
    </w:lvl>
    <w:lvl w:ilvl="1">
      <w:start w:val="1"/>
      <w:numFmt w:val="decimal"/>
      <w:lvlText w:val="%1.%2."/>
      <w:lvlJc w:val="left"/>
      <w:pPr>
        <w:ind w:left="190" w:hanging="619"/>
      </w:pPr>
      <w:rPr>
        <w:rFonts w:ascii="Arial MT" w:eastAsia="Arial MT" w:hAnsi="Arial MT" w:cs="Arial MT" w:hint="default"/>
        <w:spacing w:val="-1"/>
        <w:w w:val="100"/>
        <w:sz w:val="22"/>
        <w:szCs w:val="22"/>
        <w:lang w:val="ro-RO" w:eastAsia="en-US" w:bidi="ar-SA"/>
      </w:rPr>
    </w:lvl>
    <w:lvl w:ilvl="2">
      <w:numFmt w:val="bullet"/>
      <w:lvlText w:val="•"/>
      <w:lvlJc w:val="left"/>
      <w:pPr>
        <w:ind w:left="2217" w:hanging="619"/>
      </w:pPr>
      <w:rPr>
        <w:rFonts w:hint="default"/>
        <w:lang w:val="ro-RO" w:eastAsia="en-US" w:bidi="ar-SA"/>
      </w:rPr>
    </w:lvl>
    <w:lvl w:ilvl="3">
      <w:numFmt w:val="bullet"/>
      <w:lvlText w:val="•"/>
      <w:lvlJc w:val="left"/>
      <w:pPr>
        <w:ind w:left="3225" w:hanging="619"/>
      </w:pPr>
      <w:rPr>
        <w:rFonts w:hint="default"/>
        <w:lang w:val="ro-RO" w:eastAsia="en-US" w:bidi="ar-SA"/>
      </w:rPr>
    </w:lvl>
    <w:lvl w:ilvl="4">
      <w:numFmt w:val="bullet"/>
      <w:lvlText w:val="•"/>
      <w:lvlJc w:val="left"/>
      <w:pPr>
        <w:ind w:left="4234" w:hanging="619"/>
      </w:pPr>
      <w:rPr>
        <w:rFonts w:hint="default"/>
        <w:lang w:val="ro-RO" w:eastAsia="en-US" w:bidi="ar-SA"/>
      </w:rPr>
    </w:lvl>
    <w:lvl w:ilvl="5">
      <w:numFmt w:val="bullet"/>
      <w:lvlText w:val="•"/>
      <w:lvlJc w:val="left"/>
      <w:pPr>
        <w:ind w:left="5243" w:hanging="619"/>
      </w:pPr>
      <w:rPr>
        <w:rFonts w:hint="default"/>
        <w:lang w:val="ro-RO" w:eastAsia="en-US" w:bidi="ar-SA"/>
      </w:rPr>
    </w:lvl>
    <w:lvl w:ilvl="6">
      <w:numFmt w:val="bullet"/>
      <w:lvlText w:val="•"/>
      <w:lvlJc w:val="left"/>
      <w:pPr>
        <w:ind w:left="6251" w:hanging="619"/>
      </w:pPr>
      <w:rPr>
        <w:rFonts w:hint="default"/>
        <w:lang w:val="ro-RO" w:eastAsia="en-US" w:bidi="ar-SA"/>
      </w:rPr>
    </w:lvl>
    <w:lvl w:ilvl="7">
      <w:numFmt w:val="bullet"/>
      <w:lvlText w:val="•"/>
      <w:lvlJc w:val="left"/>
      <w:pPr>
        <w:ind w:left="7260" w:hanging="619"/>
      </w:pPr>
      <w:rPr>
        <w:rFonts w:hint="default"/>
        <w:lang w:val="ro-RO" w:eastAsia="en-US" w:bidi="ar-SA"/>
      </w:rPr>
    </w:lvl>
    <w:lvl w:ilvl="8">
      <w:numFmt w:val="bullet"/>
      <w:lvlText w:val="•"/>
      <w:lvlJc w:val="left"/>
      <w:pPr>
        <w:ind w:left="8269" w:hanging="619"/>
      </w:pPr>
      <w:rPr>
        <w:rFonts w:hint="default"/>
        <w:lang w:val="ro-RO" w:eastAsia="en-US" w:bidi="ar-SA"/>
      </w:rPr>
    </w:lvl>
  </w:abstractNum>
  <w:abstractNum w:abstractNumId="9"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2F7D60"/>
    <w:multiLevelType w:val="hybridMultilevel"/>
    <w:tmpl w:val="483A4D36"/>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350B9A"/>
    <w:multiLevelType w:val="hybridMultilevel"/>
    <w:tmpl w:val="65305598"/>
    <w:lvl w:ilvl="0" w:tplc="00FE719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38040FE"/>
    <w:multiLevelType w:val="hybridMultilevel"/>
    <w:tmpl w:val="3F503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FC028F"/>
    <w:multiLevelType w:val="hybridMultilevel"/>
    <w:tmpl w:val="9204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93BA5"/>
    <w:multiLevelType w:val="hybridMultilevel"/>
    <w:tmpl w:val="E5D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22030"/>
    <w:multiLevelType w:val="multilevel"/>
    <w:tmpl w:val="FA5643C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325357"/>
    <w:multiLevelType w:val="hybridMultilevel"/>
    <w:tmpl w:val="5E7AE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97992"/>
    <w:multiLevelType w:val="hybridMultilevel"/>
    <w:tmpl w:val="6A48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23789"/>
    <w:multiLevelType w:val="hybridMultilevel"/>
    <w:tmpl w:val="C90C491E"/>
    <w:lvl w:ilvl="0" w:tplc="15D6253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44200"/>
    <w:multiLevelType w:val="hybridMultilevel"/>
    <w:tmpl w:val="60785838"/>
    <w:lvl w:ilvl="0" w:tplc="F814DE7E">
      <w:numFmt w:val="bullet"/>
      <w:lvlText w:val=""/>
      <w:lvlJc w:val="left"/>
      <w:pPr>
        <w:ind w:left="911" w:hanging="361"/>
      </w:pPr>
      <w:rPr>
        <w:rFonts w:ascii="Symbol" w:eastAsia="Symbol" w:hAnsi="Symbol" w:cs="Symbol" w:hint="default"/>
        <w:w w:val="100"/>
        <w:sz w:val="22"/>
        <w:szCs w:val="22"/>
        <w:lang w:val="ro-RO" w:eastAsia="en-US" w:bidi="ar-SA"/>
      </w:rPr>
    </w:lvl>
    <w:lvl w:ilvl="1" w:tplc="1430CE9C">
      <w:numFmt w:val="bullet"/>
      <w:lvlText w:val="•"/>
      <w:lvlJc w:val="left"/>
      <w:pPr>
        <w:ind w:left="1856" w:hanging="361"/>
      </w:pPr>
      <w:rPr>
        <w:rFonts w:hint="default"/>
        <w:lang w:val="ro-RO" w:eastAsia="en-US" w:bidi="ar-SA"/>
      </w:rPr>
    </w:lvl>
    <w:lvl w:ilvl="2" w:tplc="BBA0867C">
      <w:numFmt w:val="bullet"/>
      <w:lvlText w:val="•"/>
      <w:lvlJc w:val="left"/>
      <w:pPr>
        <w:ind w:left="2793" w:hanging="361"/>
      </w:pPr>
      <w:rPr>
        <w:rFonts w:hint="default"/>
        <w:lang w:val="ro-RO" w:eastAsia="en-US" w:bidi="ar-SA"/>
      </w:rPr>
    </w:lvl>
    <w:lvl w:ilvl="3" w:tplc="C1940760">
      <w:numFmt w:val="bullet"/>
      <w:lvlText w:val="•"/>
      <w:lvlJc w:val="left"/>
      <w:pPr>
        <w:ind w:left="3729" w:hanging="361"/>
      </w:pPr>
      <w:rPr>
        <w:rFonts w:hint="default"/>
        <w:lang w:val="ro-RO" w:eastAsia="en-US" w:bidi="ar-SA"/>
      </w:rPr>
    </w:lvl>
    <w:lvl w:ilvl="4" w:tplc="5E3C9A68">
      <w:numFmt w:val="bullet"/>
      <w:lvlText w:val="•"/>
      <w:lvlJc w:val="left"/>
      <w:pPr>
        <w:ind w:left="4666" w:hanging="361"/>
      </w:pPr>
      <w:rPr>
        <w:rFonts w:hint="default"/>
        <w:lang w:val="ro-RO" w:eastAsia="en-US" w:bidi="ar-SA"/>
      </w:rPr>
    </w:lvl>
    <w:lvl w:ilvl="5" w:tplc="0DA2849E">
      <w:numFmt w:val="bullet"/>
      <w:lvlText w:val="•"/>
      <w:lvlJc w:val="left"/>
      <w:pPr>
        <w:ind w:left="5603" w:hanging="361"/>
      </w:pPr>
      <w:rPr>
        <w:rFonts w:hint="default"/>
        <w:lang w:val="ro-RO" w:eastAsia="en-US" w:bidi="ar-SA"/>
      </w:rPr>
    </w:lvl>
    <w:lvl w:ilvl="6" w:tplc="38021F7C">
      <w:numFmt w:val="bullet"/>
      <w:lvlText w:val="•"/>
      <w:lvlJc w:val="left"/>
      <w:pPr>
        <w:ind w:left="6539" w:hanging="361"/>
      </w:pPr>
      <w:rPr>
        <w:rFonts w:hint="default"/>
        <w:lang w:val="ro-RO" w:eastAsia="en-US" w:bidi="ar-SA"/>
      </w:rPr>
    </w:lvl>
    <w:lvl w:ilvl="7" w:tplc="58CE6420">
      <w:numFmt w:val="bullet"/>
      <w:lvlText w:val="•"/>
      <w:lvlJc w:val="left"/>
      <w:pPr>
        <w:ind w:left="7476" w:hanging="361"/>
      </w:pPr>
      <w:rPr>
        <w:rFonts w:hint="default"/>
        <w:lang w:val="ro-RO" w:eastAsia="en-US" w:bidi="ar-SA"/>
      </w:rPr>
    </w:lvl>
    <w:lvl w:ilvl="8" w:tplc="9BF0C34C">
      <w:numFmt w:val="bullet"/>
      <w:lvlText w:val="•"/>
      <w:lvlJc w:val="left"/>
      <w:pPr>
        <w:ind w:left="8413" w:hanging="361"/>
      </w:pPr>
      <w:rPr>
        <w:rFonts w:hint="default"/>
        <w:lang w:val="ro-RO" w:eastAsia="en-US" w:bidi="ar-SA"/>
      </w:rPr>
    </w:lvl>
  </w:abstractNum>
  <w:abstractNum w:abstractNumId="21" w15:restartNumberingAfterBreak="0">
    <w:nsid w:val="74B7718B"/>
    <w:multiLevelType w:val="hybridMultilevel"/>
    <w:tmpl w:val="BF2EEF64"/>
    <w:lvl w:ilvl="0" w:tplc="98825572">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5F4D58"/>
    <w:multiLevelType w:val="hybridMultilevel"/>
    <w:tmpl w:val="AF98EEA8"/>
    <w:lvl w:ilvl="0" w:tplc="858E2B40">
      <w:numFmt w:val="bullet"/>
      <w:lvlText w:val=""/>
      <w:lvlJc w:val="left"/>
      <w:pPr>
        <w:ind w:left="541" w:hanging="361"/>
      </w:pPr>
      <w:rPr>
        <w:rFonts w:hint="default"/>
        <w:w w:val="100"/>
        <w:lang w:val="ro-RO" w:eastAsia="en-US" w:bidi="ar-SA"/>
      </w:rPr>
    </w:lvl>
    <w:lvl w:ilvl="1" w:tplc="AA9CB844">
      <w:numFmt w:val="bullet"/>
      <w:lvlText w:val=""/>
      <w:lvlJc w:val="left"/>
      <w:pPr>
        <w:ind w:left="911" w:hanging="361"/>
      </w:pPr>
      <w:rPr>
        <w:rFonts w:ascii="Wingdings" w:eastAsia="Wingdings" w:hAnsi="Wingdings" w:cs="Wingdings" w:hint="default"/>
        <w:w w:val="100"/>
        <w:sz w:val="22"/>
        <w:szCs w:val="22"/>
        <w:lang w:val="ro-RO" w:eastAsia="en-US" w:bidi="ar-SA"/>
      </w:rPr>
    </w:lvl>
    <w:lvl w:ilvl="2" w:tplc="78F49F1A">
      <w:numFmt w:val="bullet"/>
      <w:lvlText w:val="•"/>
      <w:lvlJc w:val="left"/>
      <w:pPr>
        <w:ind w:left="1960" w:hanging="361"/>
      </w:pPr>
      <w:rPr>
        <w:rFonts w:hint="default"/>
        <w:lang w:val="ro-RO" w:eastAsia="en-US" w:bidi="ar-SA"/>
      </w:rPr>
    </w:lvl>
    <w:lvl w:ilvl="3" w:tplc="318A0744">
      <w:numFmt w:val="bullet"/>
      <w:lvlText w:val="•"/>
      <w:lvlJc w:val="left"/>
      <w:pPr>
        <w:ind w:left="3001" w:hanging="361"/>
      </w:pPr>
      <w:rPr>
        <w:rFonts w:hint="default"/>
        <w:lang w:val="ro-RO" w:eastAsia="en-US" w:bidi="ar-SA"/>
      </w:rPr>
    </w:lvl>
    <w:lvl w:ilvl="4" w:tplc="25EAEA5E">
      <w:numFmt w:val="bullet"/>
      <w:lvlText w:val="•"/>
      <w:lvlJc w:val="left"/>
      <w:pPr>
        <w:ind w:left="4042" w:hanging="361"/>
      </w:pPr>
      <w:rPr>
        <w:rFonts w:hint="default"/>
        <w:lang w:val="ro-RO" w:eastAsia="en-US" w:bidi="ar-SA"/>
      </w:rPr>
    </w:lvl>
    <w:lvl w:ilvl="5" w:tplc="A22276EE">
      <w:numFmt w:val="bullet"/>
      <w:lvlText w:val="•"/>
      <w:lvlJc w:val="left"/>
      <w:pPr>
        <w:ind w:left="5082" w:hanging="361"/>
      </w:pPr>
      <w:rPr>
        <w:rFonts w:hint="default"/>
        <w:lang w:val="ro-RO" w:eastAsia="en-US" w:bidi="ar-SA"/>
      </w:rPr>
    </w:lvl>
    <w:lvl w:ilvl="6" w:tplc="EB84BB4E">
      <w:numFmt w:val="bullet"/>
      <w:lvlText w:val="•"/>
      <w:lvlJc w:val="left"/>
      <w:pPr>
        <w:ind w:left="6123" w:hanging="361"/>
      </w:pPr>
      <w:rPr>
        <w:rFonts w:hint="default"/>
        <w:lang w:val="ro-RO" w:eastAsia="en-US" w:bidi="ar-SA"/>
      </w:rPr>
    </w:lvl>
    <w:lvl w:ilvl="7" w:tplc="216ED51E">
      <w:numFmt w:val="bullet"/>
      <w:lvlText w:val="•"/>
      <w:lvlJc w:val="left"/>
      <w:pPr>
        <w:ind w:left="7164" w:hanging="361"/>
      </w:pPr>
      <w:rPr>
        <w:rFonts w:hint="default"/>
        <w:lang w:val="ro-RO" w:eastAsia="en-US" w:bidi="ar-SA"/>
      </w:rPr>
    </w:lvl>
    <w:lvl w:ilvl="8" w:tplc="8918D326">
      <w:numFmt w:val="bullet"/>
      <w:lvlText w:val="•"/>
      <w:lvlJc w:val="left"/>
      <w:pPr>
        <w:ind w:left="8204" w:hanging="361"/>
      </w:pPr>
      <w:rPr>
        <w:rFonts w:hint="default"/>
        <w:lang w:val="ro-RO" w:eastAsia="en-US" w:bidi="ar-SA"/>
      </w:rPr>
    </w:lvl>
  </w:abstractNum>
  <w:abstractNum w:abstractNumId="23" w15:restartNumberingAfterBreak="0">
    <w:nsid w:val="7915761C"/>
    <w:multiLevelType w:val="hybridMultilevel"/>
    <w:tmpl w:val="A1E20920"/>
    <w:lvl w:ilvl="0" w:tplc="00FE7196">
      <w:start w:val="1"/>
      <w:numFmt w:val="bullet"/>
      <w:lvlText w:val="-"/>
      <w:lvlJc w:val="left"/>
      <w:pPr>
        <w:ind w:left="1004" w:hanging="360"/>
      </w:pPr>
      <w:rPr>
        <w:rFonts w:ascii="Times New Roman" w:eastAsia="Times New Roman"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4"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9"/>
  </w:num>
  <w:num w:numId="5">
    <w:abstractNumId w:val="4"/>
  </w:num>
  <w:num w:numId="6">
    <w:abstractNumId w:val="24"/>
  </w:num>
  <w:num w:numId="7">
    <w:abstractNumId w:val="3"/>
  </w:num>
  <w:num w:numId="8">
    <w:abstractNumId w:val="14"/>
  </w:num>
  <w:num w:numId="9">
    <w:abstractNumId w:val="15"/>
  </w:num>
  <w:num w:numId="10">
    <w:abstractNumId w:val="10"/>
  </w:num>
  <w:num w:numId="11">
    <w:abstractNumId w:val="5"/>
  </w:num>
  <w:num w:numId="12">
    <w:abstractNumId w:val="1"/>
  </w:num>
  <w:num w:numId="13">
    <w:abstractNumId w:val="18"/>
  </w:num>
  <w:num w:numId="14">
    <w:abstractNumId w:val="13"/>
  </w:num>
  <w:num w:numId="15">
    <w:abstractNumId w:val="20"/>
  </w:num>
  <w:num w:numId="16">
    <w:abstractNumId w:val="22"/>
  </w:num>
  <w:num w:numId="17">
    <w:abstractNumId w:val="17"/>
  </w:num>
  <w:num w:numId="18">
    <w:abstractNumId w:val="6"/>
  </w:num>
  <w:num w:numId="19">
    <w:abstractNumId w:val="2"/>
  </w:num>
  <w:num w:numId="20">
    <w:abstractNumId w:val="0"/>
  </w:num>
  <w:num w:numId="21">
    <w:abstractNumId w:val="16"/>
  </w:num>
  <w:num w:numId="22">
    <w:abstractNumId w:val="8"/>
  </w:num>
  <w:num w:numId="23">
    <w:abstractNumId w:val="12"/>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8CF"/>
    <w:rsid w:val="00042469"/>
    <w:rsid w:val="00071EC0"/>
    <w:rsid w:val="000902B9"/>
    <w:rsid w:val="00091125"/>
    <w:rsid w:val="000C14AB"/>
    <w:rsid w:val="000C2942"/>
    <w:rsid w:val="000D4A6C"/>
    <w:rsid w:val="001045CF"/>
    <w:rsid w:val="001103FC"/>
    <w:rsid w:val="001106DF"/>
    <w:rsid w:val="001331FB"/>
    <w:rsid w:val="00143ACD"/>
    <w:rsid w:val="001732C0"/>
    <w:rsid w:val="00177852"/>
    <w:rsid w:val="0018599A"/>
    <w:rsid w:val="00197F3A"/>
    <w:rsid w:val="001B47C8"/>
    <w:rsid w:val="001C541A"/>
    <w:rsid w:val="00202992"/>
    <w:rsid w:val="0020757D"/>
    <w:rsid w:val="002351ED"/>
    <w:rsid w:val="0024673A"/>
    <w:rsid w:val="002476B0"/>
    <w:rsid w:val="002478C2"/>
    <w:rsid w:val="002576DA"/>
    <w:rsid w:val="00261583"/>
    <w:rsid w:val="00273AC4"/>
    <w:rsid w:val="002A7764"/>
    <w:rsid w:val="002B3306"/>
    <w:rsid w:val="002C77D2"/>
    <w:rsid w:val="002D19BC"/>
    <w:rsid w:val="002E061F"/>
    <w:rsid w:val="00332A08"/>
    <w:rsid w:val="003444F7"/>
    <w:rsid w:val="00354326"/>
    <w:rsid w:val="0036480A"/>
    <w:rsid w:val="00367D52"/>
    <w:rsid w:val="00371490"/>
    <w:rsid w:val="0039002E"/>
    <w:rsid w:val="003A5D89"/>
    <w:rsid w:val="003A769D"/>
    <w:rsid w:val="003B16BA"/>
    <w:rsid w:val="003B662B"/>
    <w:rsid w:val="003C123B"/>
    <w:rsid w:val="003C3AD8"/>
    <w:rsid w:val="004430C0"/>
    <w:rsid w:val="00444525"/>
    <w:rsid w:val="0047687D"/>
    <w:rsid w:val="00482EF6"/>
    <w:rsid w:val="004A5396"/>
    <w:rsid w:val="004A6EAC"/>
    <w:rsid w:val="004B2E26"/>
    <w:rsid w:val="004B7417"/>
    <w:rsid w:val="004C0CE7"/>
    <w:rsid w:val="004C7186"/>
    <w:rsid w:val="004E7318"/>
    <w:rsid w:val="004F0F51"/>
    <w:rsid w:val="004F2BC7"/>
    <w:rsid w:val="004F42C9"/>
    <w:rsid w:val="00520258"/>
    <w:rsid w:val="0053065D"/>
    <w:rsid w:val="005316AC"/>
    <w:rsid w:val="0053605D"/>
    <w:rsid w:val="00542B0D"/>
    <w:rsid w:val="0055495A"/>
    <w:rsid w:val="00570860"/>
    <w:rsid w:val="005863C9"/>
    <w:rsid w:val="0059441E"/>
    <w:rsid w:val="005A49EF"/>
    <w:rsid w:val="005B3D26"/>
    <w:rsid w:val="005C52E0"/>
    <w:rsid w:val="005E5D81"/>
    <w:rsid w:val="005E62D3"/>
    <w:rsid w:val="005F5671"/>
    <w:rsid w:val="00620557"/>
    <w:rsid w:val="00631BF9"/>
    <w:rsid w:val="00634DF4"/>
    <w:rsid w:val="00655711"/>
    <w:rsid w:val="00664B42"/>
    <w:rsid w:val="00677E90"/>
    <w:rsid w:val="006D625F"/>
    <w:rsid w:val="006D65DB"/>
    <w:rsid w:val="00722846"/>
    <w:rsid w:val="00733B88"/>
    <w:rsid w:val="007371C2"/>
    <w:rsid w:val="0075381D"/>
    <w:rsid w:val="007D4A5C"/>
    <w:rsid w:val="007E6483"/>
    <w:rsid w:val="0081504B"/>
    <w:rsid w:val="008507D9"/>
    <w:rsid w:val="00852070"/>
    <w:rsid w:val="00854ECC"/>
    <w:rsid w:val="00855C65"/>
    <w:rsid w:val="008561CA"/>
    <w:rsid w:val="008631FB"/>
    <w:rsid w:val="00877342"/>
    <w:rsid w:val="00884706"/>
    <w:rsid w:val="00890EC7"/>
    <w:rsid w:val="008C4FCF"/>
    <w:rsid w:val="008C7811"/>
    <w:rsid w:val="008D1BB3"/>
    <w:rsid w:val="008D246C"/>
    <w:rsid w:val="008E19DC"/>
    <w:rsid w:val="008F1F9B"/>
    <w:rsid w:val="0090061B"/>
    <w:rsid w:val="00900C7D"/>
    <w:rsid w:val="00905F68"/>
    <w:rsid w:val="00911299"/>
    <w:rsid w:val="009142A5"/>
    <w:rsid w:val="009175EA"/>
    <w:rsid w:val="00926F3A"/>
    <w:rsid w:val="0096304F"/>
    <w:rsid w:val="00963C80"/>
    <w:rsid w:val="009711C2"/>
    <w:rsid w:val="00980391"/>
    <w:rsid w:val="009866BC"/>
    <w:rsid w:val="009B0EA2"/>
    <w:rsid w:val="009B480A"/>
    <w:rsid w:val="009C0FEA"/>
    <w:rsid w:val="009F7F77"/>
    <w:rsid w:val="00A0719A"/>
    <w:rsid w:val="00A424F8"/>
    <w:rsid w:val="00A448BD"/>
    <w:rsid w:val="00A6385E"/>
    <w:rsid w:val="00A82063"/>
    <w:rsid w:val="00A906B5"/>
    <w:rsid w:val="00A971EE"/>
    <w:rsid w:val="00AC46F9"/>
    <w:rsid w:val="00AC6CA8"/>
    <w:rsid w:val="00AE007A"/>
    <w:rsid w:val="00AE455A"/>
    <w:rsid w:val="00B06CFA"/>
    <w:rsid w:val="00B11800"/>
    <w:rsid w:val="00B130F8"/>
    <w:rsid w:val="00B46274"/>
    <w:rsid w:val="00B51B02"/>
    <w:rsid w:val="00B57F87"/>
    <w:rsid w:val="00B66053"/>
    <w:rsid w:val="00B76C1F"/>
    <w:rsid w:val="00B95BD7"/>
    <w:rsid w:val="00BA7EEF"/>
    <w:rsid w:val="00BC1B81"/>
    <w:rsid w:val="00BD0C17"/>
    <w:rsid w:val="00BD6769"/>
    <w:rsid w:val="00BE0746"/>
    <w:rsid w:val="00BF16A5"/>
    <w:rsid w:val="00C02DFA"/>
    <w:rsid w:val="00C22C3F"/>
    <w:rsid w:val="00C44EF5"/>
    <w:rsid w:val="00C545F6"/>
    <w:rsid w:val="00C5562D"/>
    <w:rsid w:val="00C61733"/>
    <w:rsid w:val="00C63FCF"/>
    <w:rsid w:val="00C76F67"/>
    <w:rsid w:val="00CB0C58"/>
    <w:rsid w:val="00CB59A1"/>
    <w:rsid w:val="00CE26F7"/>
    <w:rsid w:val="00D030B1"/>
    <w:rsid w:val="00D1499F"/>
    <w:rsid w:val="00D1678F"/>
    <w:rsid w:val="00D356FA"/>
    <w:rsid w:val="00D416EF"/>
    <w:rsid w:val="00D41783"/>
    <w:rsid w:val="00D54D9C"/>
    <w:rsid w:val="00D62259"/>
    <w:rsid w:val="00D8381D"/>
    <w:rsid w:val="00D87313"/>
    <w:rsid w:val="00DD65FA"/>
    <w:rsid w:val="00DE792C"/>
    <w:rsid w:val="00DF66F9"/>
    <w:rsid w:val="00E06EF0"/>
    <w:rsid w:val="00E26882"/>
    <w:rsid w:val="00E4095B"/>
    <w:rsid w:val="00E5297B"/>
    <w:rsid w:val="00E82CD9"/>
    <w:rsid w:val="00E84F3C"/>
    <w:rsid w:val="00EA5666"/>
    <w:rsid w:val="00EC47F4"/>
    <w:rsid w:val="00ED25D0"/>
    <w:rsid w:val="00EF6C2B"/>
    <w:rsid w:val="00F055C9"/>
    <w:rsid w:val="00F1090C"/>
    <w:rsid w:val="00F270A8"/>
    <w:rsid w:val="00F50543"/>
    <w:rsid w:val="00F647DC"/>
    <w:rsid w:val="00F6632E"/>
    <w:rsid w:val="00F67D8D"/>
    <w:rsid w:val="00F83E65"/>
    <w:rsid w:val="00FA14CC"/>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50C06"/>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C541A"/>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basedOn w:val="Normal"/>
    <w:next w:val="Normal"/>
    <w:link w:val="Heading2Char"/>
    <w:uiPriority w:val="9"/>
    <w:unhideWhenUsed/>
    <w:qFormat/>
    <w:rsid w:val="001C5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1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C541A"/>
    <w:rPr>
      <w:rFonts w:ascii="TimesNewRomanPSMT" w:eastAsia="Times New Roman" w:hAnsi="TimesNewRomanPSMT" w:cs="Times New Roman"/>
      <w:sz w:val="28"/>
      <w:szCs w:val="28"/>
      <w:lang w:eastAsia="ro-RO"/>
      <w14:ligatures w14:val="non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1"/>
    <w:qFormat/>
    <w:rsid w:val="001C541A"/>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1C541A"/>
    <w:rPr>
      <w:rFonts w:ascii="Calibri" w:eastAsia="Calibri" w:hAnsi="Calibri" w:cs="Times New Roman"/>
      <w:lang w:val="en-US"/>
      <w14:ligatures w14:val="none"/>
    </w:rPr>
  </w:style>
  <w:style w:type="paragraph" w:styleId="BodyText">
    <w:name w:val="Body Text"/>
    <w:basedOn w:val="Normal"/>
    <w:link w:val="BodyTextChar"/>
    <w:uiPriority w:val="1"/>
    <w:qFormat/>
    <w:rsid w:val="001C541A"/>
    <w:pPr>
      <w:widowControl w:val="0"/>
      <w:autoSpaceDE w:val="0"/>
      <w:autoSpaceDN w:val="0"/>
      <w:spacing w:after="0" w:line="240" w:lineRule="auto"/>
    </w:pPr>
    <w:rPr>
      <w:rFonts w:ascii="Arial MT" w:eastAsia="Arial MT" w:hAnsi="Arial MT" w:cs="Arial MT"/>
      <w14:ligatures w14:val="none"/>
    </w:rPr>
  </w:style>
  <w:style w:type="character" w:customStyle="1" w:styleId="BodyTextChar">
    <w:name w:val="Body Text Char"/>
    <w:basedOn w:val="DefaultParagraphFont"/>
    <w:link w:val="BodyText"/>
    <w:uiPriority w:val="1"/>
    <w:rsid w:val="001C541A"/>
    <w:rPr>
      <w:rFonts w:ascii="Arial MT" w:eastAsia="Arial MT" w:hAnsi="Arial MT" w:cs="Arial MT"/>
      <w14:ligatures w14:val="none"/>
    </w:rPr>
  </w:style>
  <w:style w:type="character" w:customStyle="1" w:styleId="Heading2Char">
    <w:name w:val="Heading 2 Char"/>
    <w:basedOn w:val="DefaultParagraphFont"/>
    <w:link w:val="Heading2"/>
    <w:uiPriority w:val="9"/>
    <w:rsid w:val="001C54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1299"/>
    <w:rPr>
      <w:rFonts w:asciiTheme="majorHAnsi" w:eastAsiaTheme="majorEastAsia" w:hAnsiTheme="majorHAnsi" w:cstheme="majorBidi"/>
      <w:color w:val="1F3763" w:themeColor="accent1" w:themeShade="7F"/>
      <w:sz w:val="24"/>
      <w:szCs w:val="24"/>
    </w:rPr>
  </w:style>
  <w:style w:type="character" w:customStyle="1" w:styleId="WW8Num5z0">
    <w:name w:val="WW8Num5z0"/>
    <w:rsid w:val="00C44EF5"/>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D14E-980D-4D25-968A-10B771A9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10</Pages>
  <Words>4295</Words>
  <Characters>24484</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BANEA STELIANA</cp:lastModifiedBy>
  <cp:revision>49</cp:revision>
  <cp:lastPrinted>2024-04-12T06:37:00Z</cp:lastPrinted>
  <dcterms:created xsi:type="dcterms:W3CDTF">2024-01-23T08:06:00Z</dcterms:created>
  <dcterms:modified xsi:type="dcterms:W3CDTF">2024-06-03T07:12:00Z</dcterms:modified>
</cp:coreProperties>
</file>