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2A" w:rsidRPr="002E5EDA" w:rsidRDefault="00550C2A" w:rsidP="00550C2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rsidR="00550C2A" w:rsidRPr="00C75841" w:rsidRDefault="00550C2A" w:rsidP="00550C2A">
      <w:pPr>
        <w:pStyle w:val="Heading2"/>
        <w:tabs>
          <w:tab w:val="center" w:pos="4987"/>
          <w:tab w:val="left" w:pos="7650"/>
        </w:tabs>
        <w:spacing w:before="0" w:after="0" w:line="240" w:lineRule="auto"/>
        <w:jc w:val="center"/>
        <w:rPr>
          <w:rFonts w:ascii="Arial" w:hAnsi="Arial" w:cs="Arial"/>
          <w:i w:val="0"/>
          <w:lang w:val="ro-RO"/>
        </w:rPr>
      </w:pPr>
      <w:r w:rsidRPr="00C75841">
        <w:rPr>
          <w:rFonts w:ascii="Arial" w:hAnsi="Arial" w:cs="Arial"/>
          <w:i w:val="0"/>
          <w:lang w:val="ro-RO"/>
        </w:rPr>
        <w:t xml:space="preserve">Nr. </w:t>
      </w:r>
      <w:r w:rsidR="00CF296D" w:rsidRPr="00C17598">
        <w:rPr>
          <w:rFonts w:ascii="Arial" w:hAnsi="Arial" w:cs="Arial"/>
          <w:i w:val="0"/>
          <w:color w:val="FF0000"/>
          <w:lang w:val="ro-RO"/>
        </w:rPr>
        <w:t>000</w:t>
      </w:r>
      <w:r w:rsidRPr="00C75841">
        <w:rPr>
          <w:rFonts w:ascii="Arial" w:hAnsi="Arial" w:cs="Arial"/>
          <w:i w:val="0"/>
          <w:lang w:val="ro-RO"/>
        </w:rPr>
        <w:t xml:space="preserve"> din </w:t>
      </w:r>
      <w:r w:rsidR="00CF296D" w:rsidRPr="00927938">
        <w:rPr>
          <w:rFonts w:ascii="Arial" w:hAnsi="Arial" w:cs="Arial"/>
          <w:i w:val="0"/>
          <w:color w:val="FF0000"/>
          <w:lang w:val="ro-RO"/>
        </w:rPr>
        <w:t>0</w:t>
      </w:r>
      <w:r w:rsidR="000514FC">
        <w:rPr>
          <w:rFonts w:ascii="Arial" w:hAnsi="Arial" w:cs="Arial"/>
          <w:i w:val="0"/>
          <w:color w:val="FF0000"/>
          <w:lang w:val="ro-RO"/>
        </w:rPr>
        <w:t>4</w:t>
      </w:r>
      <w:r w:rsidRPr="00927938">
        <w:rPr>
          <w:rFonts w:ascii="Arial" w:hAnsi="Arial" w:cs="Arial"/>
          <w:i w:val="0"/>
          <w:color w:val="FF0000"/>
          <w:lang w:val="ro-RO"/>
        </w:rPr>
        <w:t>.</w:t>
      </w:r>
      <w:r w:rsidR="00CF296D" w:rsidRPr="00927938">
        <w:rPr>
          <w:rFonts w:ascii="Arial" w:hAnsi="Arial" w:cs="Arial"/>
          <w:i w:val="0"/>
          <w:color w:val="FF0000"/>
          <w:lang w:val="ro-RO"/>
        </w:rPr>
        <w:t>01</w:t>
      </w:r>
      <w:r w:rsidRPr="00927938">
        <w:rPr>
          <w:rFonts w:ascii="Arial" w:hAnsi="Arial" w:cs="Arial"/>
          <w:i w:val="0"/>
          <w:color w:val="FF0000"/>
          <w:lang w:val="ro-RO"/>
        </w:rPr>
        <w:t>.202</w:t>
      </w:r>
      <w:r w:rsidR="00CF296D" w:rsidRPr="00927938">
        <w:rPr>
          <w:rFonts w:ascii="Arial" w:hAnsi="Arial" w:cs="Arial"/>
          <w:i w:val="0"/>
          <w:color w:val="FF0000"/>
          <w:lang w:val="ro-RO"/>
        </w:rPr>
        <w:t>4</w:t>
      </w:r>
    </w:p>
    <w:p w:rsidR="00550C2A" w:rsidRDefault="00550C2A" w:rsidP="00550C2A">
      <w:pPr>
        <w:autoSpaceDE w:val="0"/>
        <w:spacing w:after="0" w:line="240" w:lineRule="auto"/>
        <w:jc w:val="both"/>
        <w:rPr>
          <w:rFonts w:ascii="Arial" w:hAnsi="Arial" w:cs="Arial"/>
          <w:color w:val="FF0000"/>
          <w:sz w:val="24"/>
          <w:szCs w:val="24"/>
          <w:lang w:val="ro-RO"/>
        </w:rPr>
      </w:pPr>
      <w:bookmarkStart w:id="0" w:name="_GoBack"/>
      <w:bookmarkEnd w:id="0"/>
    </w:p>
    <w:p w:rsidR="008C207C" w:rsidRPr="002026B5" w:rsidRDefault="008C207C" w:rsidP="00550C2A">
      <w:pPr>
        <w:autoSpaceDE w:val="0"/>
        <w:spacing w:after="0" w:line="240" w:lineRule="auto"/>
        <w:jc w:val="both"/>
        <w:rPr>
          <w:rFonts w:ascii="Arial" w:hAnsi="Arial" w:cs="Arial"/>
          <w:color w:val="FF0000"/>
          <w:sz w:val="24"/>
          <w:szCs w:val="24"/>
          <w:lang w:val="ro-RO"/>
        </w:rPr>
      </w:pPr>
    </w:p>
    <w:p w:rsidR="00550C2A" w:rsidRPr="002026B5" w:rsidRDefault="00550C2A" w:rsidP="00550C2A">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Pr="002026B5">
        <w:rPr>
          <w:rFonts w:ascii="Arial" w:hAnsi="Arial" w:cs="Arial"/>
          <w:b/>
          <w:sz w:val="24"/>
          <w:szCs w:val="24"/>
          <w:lang w:val="ro-RO"/>
        </w:rPr>
        <w:t xml:space="preserve"> </w:t>
      </w:r>
      <w:r w:rsidR="008D728A">
        <w:rPr>
          <w:rFonts w:ascii="Arial" w:hAnsi="Arial" w:cs="Arial"/>
          <w:b/>
          <w:sz w:val="24"/>
          <w:szCs w:val="24"/>
          <w:lang w:val="ro-RO"/>
        </w:rPr>
        <w:t>Andrei Teodor</w:t>
      </w:r>
      <w:r w:rsidRPr="002026B5">
        <w:rPr>
          <w:rFonts w:ascii="Arial" w:hAnsi="Arial" w:cs="Arial"/>
          <w:sz w:val="24"/>
          <w:szCs w:val="24"/>
          <w:lang w:val="ro-RO"/>
        </w:rPr>
        <w:t xml:space="preserve">, </w:t>
      </w:r>
      <w:r w:rsidRPr="009923B4">
        <w:rPr>
          <w:rFonts w:ascii="Arial" w:hAnsi="Arial" w:cs="Arial"/>
          <w:sz w:val="24"/>
          <w:szCs w:val="24"/>
          <w:lang w:val="ro-RO"/>
        </w:rPr>
        <w:t xml:space="preserve">cu </w:t>
      </w:r>
      <w:r w:rsidR="008D728A">
        <w:rPr>
          <w:rFonts w:ascii="Arial" w:hAnsi="Arial" w:cs="Arial"/>
          <w:sz w:val="24"/>
          <w:szCs w:val="24"/>
          <w:lang w:val="ro-RO"/>
        </w:rPr>
        <w:t>domiciliul</w:t>
      </w:r>
      <w:r w:rsidRPr="009923B4">
        <w:rPr>
          <w:rFonts w:ascii="Arial" w:hAnsi="Arial" w:cs="Arial"/>
          <w:sz w:val="24"/>
          <w:szCs w:val="24"/>
          <w:lang w:val="ro-RO"/>
        </w:rPr>
        <w:t xml:space="preserve"> în </w:t>
      </w:r>
      <w:r w:rsidR="008D728A" w:rsidRPr="008D728A">
        <w:rPr>
          <w:rFonts w:ascii="Arial" w:hAnsi="Arial" w:cs="Arial"/>
          <w:sz w:val="24"/>
          <w:szCs w:val="24"/>
          <w:lang w:val="ro-RO"/>
        </w:rPr>
        <w:t>com. Românaşi, sat Poarta Sălajului, nr. 115A, jud. Sălaj</w:t>
      </w:r>
      <w:r>
        <w:rPr>
          <w:rFonts w:ascii="Arial" w:hAnsi="Arial" w:cs="Arial"/>
          <w:sz w:val="24"/>
          <w:szCs w:val="24"/>
          <w:lang w:val="ro-RO"/>
        </w:rPr>
        <w:t>,</w:t>
      </w:r>
      <w:r w:rsidRPr="0025785F">
        <w:rPr>
          <w:rFonts w:ascii="Arial" w:hAnsi="Arial" w:cs="Arial"/>
          <w:sz w:val="24"/>
          <w:szCs w:val="24"/>
          <w:lang w:val="ro-RO"/>
        </w:rPr>
        <w:t xml:space="preserve"> </w:t>
      </w:r>
      <w:r w:rsidR="00FC5379">
        <w:rPr>
          <w:rFonts w:ascii="Arial" w:hAnsi="Arial" w:cs="Arial"/>
          <w:sz w:val="24"/>
          <w:szCs w:val="24"/>
          <w:lang w:val="ro-RO"/>
        </w:rPr>
        <w:t>înregistrată la APM S</w:t>
      </w:r>
      <w:r w:rsidR="00FC5379" w:rsidRPr="00807DF9">
        <w:rPr>
          <w:rFonts w:ascii="Arial" w:hAnsi="Arial" w:cs="Arial"/>
          <w:sz w:val="24"/>
          <w:szCs w:val="24"/>
          <w:lang w:val="ro-RO"/>
        </w:rPr>
        <w:t>ă</w:t>
      </w:r>
      <w:r w:rsidRPr="002026B5">
        <w:rPr>
          <w:rFonts w:ascii="Arial" w:hAnsi="Arial" w:cs="Arial"/>
          <w:sz w:val="24"/>
          <w:szCs w:val="24"/>
          <w:lang w:val="ro-RO"/>
        </w:rPr>
        <w:t xml:space="preserve">laj cu nr. </w:t>
      </w:r>
      <w:r w:rsidR="00C54328">
        <w:rPr>
          <w:rFonts w:ascii="Arial" w:hAnsi="Arial" w:cs="Arial"/>
          <w:sz w:val="24"/>
          <w:szCs w:val="24"/>
          <w:lang w:val="ro-RO"/>
        </w:rPr>
        <w:t>4209/18.05</w:t>
      </w:r>
      <w:r>
        <w:rPr>
          <w:rFonts w:ascii="Arial" w:hAnsi="Arial" w:cs="Arial"/>
          <w:sz w:val="24"/>
          <w:szCs w:val="24"/>
          <w:lang w:val="ro-RO"/>
        </w:rPr>
        <w:t>.2023</w:t>
      </w:r>
      <w:r w:rsidRPr="002026B5">
        <w:rPr>
          <w:rFonts w:ascii="Arial" w:hAnsi="Arial" w:cs="Arial"/>
          <w:sz w:val="24"/>
          <w:szCs w:val="24"/>
          <w:lang w:val="ro-RO"/>
        </w:rPr>
        <w:t xml:space="preserve">, </w:t>
      </w:r>
      <w:r w:rsidRPr="002026B5">
        <w:rPr>
          <w:rFonts w:ascii="Arial" w:hAnsi="Arial" w:cs="Arial"/>
          <w:sz w:val="24"/>
          <w:szCs w:val="24"/>
          <w:lang w:val="ro-RO" w:eastAsia="ro-RO"/>
        </w:rPr>
        <w:t>în baza:</w:t>
      </w:r>
    </w:p>
    <w:p w:rsidR="00550C2A" w:rsidRPr="002026B5" w:rsidRDefault="00550C2A" w:rsidP="00550C2A">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Pr="002026B5">
        <w:rPr>
          <w:rFonts w:ascii="Arial" w:hAnsi="Arial" w:cs="Arial"/>
          <w:b/>
          <w:sz w:val="24"/>
          <w:szCs w:val="24"/>
          <w:lang w:val="ro-RO" w:eastAsia="ro-RO"/>
        </w:rPr>
        <w:t xml:space="preserve"> Legii nr. 292/2018 </w:t>
      </w:r>
      <w:r w:rsidRPr="002026B5">
        <w:rPr>
          <w:rFonts w:ascii="Arial" w:hAnsi="Arial" w:cs="Arial"/>
          <w:sz w:val="24"/>
          <w:szCs w:val="24"/>
          <w:lang w:val="ro-RO" w:eastAsia="ro-RO"/>
        </w:rPr>
        <w:t>privind evaluarea impactului anumitor proiecte publice şi private asupra mediului, și a</w:t>
      </w:r>
    </w:p>
    <w:p w:rsidR="00550C2A" w:rsidRPr="002026B5" w:rsidRDefault="00550C2A" w:rsidP="00550C2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026B5">
        <w:rPr>
          <w:rFonts w:ascii="Arial" w:hAnsi="Arial" w:cs="Arial"/>
          <w:b/>
          <w:sz w:val="24"/>
          <w:szCs w:val="24"/>
          <w:lang w:val="ro-RO"/>
        </w:rPr>
        <w:t>Legea nr. 49/2011</w:t>
      </w:r>
      <w:r w:rsidRPr="002026B5">
        <w:rPr>
          <w:rFonts w:ascii="Arial" w:hAnsi="Arial" w:cs="Arial"/>
          <w:sz w:val="24"/>
          <w:szCs w:val="24"/>
          <w:lang w:val="ro-RO"/>
        </w:rPr>
        <w:t>, cu modificările și completările ulterioare,</w:t>
      </w:r>
    </w:p>
    <w:p w:rsidR="00550C2A" w:rsidRDefault="00550C2A" w:rsidP="00550C2A">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 xml:space="preserve">autoritatea competentă pentru protecţia mediului APM Sălaj decide, ca urmare a consultărilor </w:t>
      </w:r>
      <w:r>
        <w:rPr>
          <w:rFonts w:ascii="Arial" w:hAnsi="Arial" w:cs="Arial"/>
          <w:sz w:val="24"/>
          <w:szCs w:val="24"/>
          <w:lang w:val="ro-RO"/>
        </w:rPr>
        <w:t xml:space="preserve">desfăşurate în cadrul şedinţei Comisiei de Analiză Tehnică din data de </w:t>
      </w:r>
      <w:r w:rsidR="00C54328">
        <w:rPr>
          <w:rFonts w:ascii="Arial" w:hAnsi="Arial" w:cs="Arial"/>
          <w:b/>
          <w:sz w:val="24"/>
          <w:szCs w:val="24"/>
          <w:lang w:val="ro-RO"/>
        </w:rPr>
        <w:t>18</w:t>
      </w:r>
      <w:r>
        <w:rPr>
          <w:rFonts w:ascii="Arial" w:hAnsi="Arial" w:cs="Arial"/>
          <w:b/>
          <w:sz w:val="24"/>
          <w:szCs w:val="24"/>
          <w:lang w:val="ro-RO"/>
        </w:rPr>
        <w:t>.</w:t>
      </w:r>
      <w:r w:rsidR="00C54328">
        <w:rPr>
          <w:rFonts w:ascii="Arial" w:hAnsi="Arial" w:cs="Arial"/>
          <w:b/>
          <w:sz w:val="24"/>
          <w:szCs w:val="24"/>
          <w:lang w:val="ro-RO"/>
        </w:rPr>
        <w:t>12</w:t>
      </w:r>
      <w:r>
        <w:rPr>
          <w:rFonts w:ascii="Arial" w:hAnsi="Arial" w:cs="Arial"/>
          <w:b/>
          <w:sz w:val="24"/>
          <w:szCs w:val="24"/>
          <w:lang w:val="ro-RO"/>
        </w:rPr>
        <w:t>.2023</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Pr="008C318B">
        <w:rPr>
          <w:rFonts w:ascii="Arial" w:hAnsi="Arial" w:cs="Arial"/>
          <w:b/>
          <w:sz w:val="24"/>
          <w:szCs w:val="24"/>
          <w:lang w:val="ro-RO"/>
        </w:rPr>
        <w:t>”</w:t>
      </w:r>
      <w:r w:rsidRPr="009923B4">
        <w:rPr>
          <w:rFonts w:ascii="Times New Roman" w:hAnsi="Times New Roman"/>
          <w:b/>
          <w:sz w:val="24"/>
          <w:szCs w:val="24"/>
          <w:lang w:val="ro-RO"/>
        </w:rPr>
        <w:t xml:space="preserve"> </w:t>
      </w:r>
      <w:r w:rsidR="00C54328" w:rsidRPr="00C54328">
        <w:rPr>
          <w:rFonts w:ascii="Arial" w:hAnsi="Arial" w:cs="Arial"/>
          <w:b/>
          <w:sz w:val="24"/>
          <w:szCs w:val="24"/>
          <w:lang w:val="ro-RO"/>
        </w:rPr>
        <w:t>Construire bloc de locuinţe cu funcţiuni comerciale/servicii conform PUZ aprobat prin HCL. NR. 35 din 18.02.2021, împejmuire teren şi amenajări exterioare</w:t>
      </w:r>
      <w:r>
        <w:rPr>
          <w:rFonts w:ascii="Arial" w:hAnsi="Arial" w:cs="Arial"/>
          <w:b/>
          <w:sz w:val="24"/>
          <w:szCs w:val="24"/>
          <w:lang w:val="ro-RO"/>
        </w:rPr>
        <w:t>”</w:t>
      </w:r>
      <w:r w:rsidRPr="002026B5">
        <w:rPr>
          <w:rFonts w:ascii="Arial" w:hAnsi="Arial" w:cs="Arial"/>
          <w:sz w:val="24"/>
          <w:szCs w:val="24"/>
          <w:lang w:val="ro-RO"/>
        </w:rPr>
        <w:t xml:space="preserve">, propus a fi amplasat în </w:t>
      </w:r>
      <w:r w:rsidR="00C54328" w:rsidRPr="00C54328">
        <w:rPr>
          <w:rFonts w:ascii="Arial" w:hAnsi="Arial" w:cs="Arial"/>
          <w:sz w:val="24"/>
          <w:szCs w:val="24"/>
          <w:lang w:val="ro-RO"/>
        </w:rPr>
        <w:t>loc. Zalău, str. Corneliu Coposu, nr. 79</w:t>
      </w:r>
      <w:r>
        <w:rPr>
          <w:rFonts w:ascii="Arial" w:hAnsi="Arial" w:cs="Arial"/>
          <w:sz w:val="24"/>
          <w:szCs w:val="24"/>
          <w:lang w:val="ro-RO"/>
        </w:rPr>
        <w:t>, jud. Sălaj</w:t>
      </w:r>
      <w:r w:rsidRPr="002026B5">
        <w:rPr>
          <w:rFonts w:ascii="Arial" w:hAnsi="Arial" w:cs="Arial"/>
          <w:sz w:val="24"/>
          <w:szCs w:val="24"/>
          <w:lang w:val="ro-RO"/>
        </w:rPr>
        <w:t>,</w:t>
      </w:r>
    </w:p>
    <w:p w:rsidR="00550C2A" w:rsidRPr="002026B5" w:rsidRDefault="00550C2A" w:rsidP="00550C2A">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w:t>
      </w:r>
      <w:r w:rsidR="00FC5379">
        <w:rPr>
          <w:rFonts w:ascii="Arial" w:hAnsi="Arial" w:cs="Arial"/>
          <w:b/>
          <w:sz w:val="24"/>
          <w:szCs w:val="24"/>
          <w:lang w:val="ro-RO"/>
        </w:rPr>
        <w:t xml:space="preserve">ării impactului asupra mediului </w:t>
      </w:r>
      <w:r w:rsidR="00FC5379" w:rsidRPr="00807DF9">
        <w:rPr>
          <w:rFonts w:ascii="Arial" w:hAnsi="Arial" w:cs="Arial"/>
          <w:b/>
          <w:sz w:val="24"/>
          <w:szCs w:val="24"/>
          <w:lang w:val="ro-RO"/>
        </w:rPr>
        <w:t>și</w:t>
      </w:r>
      <w:r w:rsidRPr="00FC5379">
        <w:rPr>
          <w:rFonts w:ascii="Arial" w:hAnsi="Arial" w:cs="Arial"/>
          <w:b/>
          <w:color w:val="FF0000"/>
          <w:sz w:val="24"/>
          <w:szCs w:val="24"/>
          <w:lang w:val="ro-RO"/>
        </w:rPr>
        <w:t xml:space="preserve"> </w:t>
      </w:r>
      <w:r w:rsidRPr="002026B5">
        <w:rPr>
          <w:rFonts w:ascii="Arial" w:hAnsi="Arial" w:cs="Arial"/>
          <w:b/>
          <w:sz w:val="24"/>
          <w:szCs w:val="24"/>
          <w:lang w:val="ro-RO"/>
        </w:rPr>
        <w:t xml:space="preserve">nu se supune evaluării impactului asupra corpurilor de apă.  </w:t>
      </w:r>
    </w:p>
    <w:p w:rsidR="00550C2A" w:rsidRPr="002026B5" w:rsidRDefault="00550C2A" w:rsidP="00550C2A">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Justificarea prezentei decizii:</w:t>
      </w:r>
    </w:p>
    <w:p w:rsidR="00550C2A" w:rsidRPr="002026B5" w:rsidRDefault="00550C2A" w:rsidP="00550C2A">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550C2A" w:rsidRPr="00F60565" w:rsidRDefault="00550C2A" w:rsidP="003E5F1F">
      <w:pPr>
        <w:pStyle w:val="ListParagraph"/>
        <w:numPr>
          <w:ilvl w:val="0"/>
          <w:numId w:val="2"/>
        </w:numPr>
        <w:autoSpaceDE w:val="0"/>
        <w:autoSpaceDN w:val="0"/>
        <w:adjustRightInd w:val="0"/>
        <w:spacing w:before="120"/>
        <w:jc w:val="both"/>
        <w:rPr>
          <w:rFonts w:ascii="Arial" w:hAnsi="Arial" w:cs="Arial"/>
          <w:b/>
          <w:i/>
          <w:sz w:val="24"/>
          <w:szCs w:val="24"/>
          <w:lang w:val="ro-RO"/>
        </w:rPr>
      </w:pPr>
      <w:r w:rsidRPr="00F60565">
        <w:rPr>
          <w:rFonts w:ascii="Arial" w:hAnsi="Arial" w:cs="Arial"/>
          <w:sz w:val="24"/>
          <w:szCs w:val="24"/>
          <w:lang w:val="ro-RO"/>
        </w:rPr>
        <w:t xml:space="preserve">Proiectul se încadrează în prevederile Legii nr. 292/2018 privind evaluarea impactului anumitor proiecte publice şi private asupra mediului, </w:t>
      </w:r>
      <w:r w:rsidRPr="003E5F1F">
        <w:rPr>
          <w:rFonts w:ascii="Arial" w:hAnsi="Arial" w:cs="Arial"/>
          <w:b/>
          <w:sz w:val="24"/>
          <w:szCs w:val="24"/>
          <w:lang w:val="ro-RO"/>
        </w:rPr>
        <w:t>anexa nr. 2</w:t>
      </w:r>
      <w:r w:rsidRPr="00F60565">
        <w:rPr>
          <w:rFonts w:ascii="Arial" w:hAnsi="Arial" w:cs="Arial"/>
          <w:sz w:val="24"/>
          <w:szCs w:val="24"/>
          <w:lang w:val="ro-RO"/>
        </w:rPr>
        <w:t xml:space="preserve">, </w:t>
      </w:r>
      <w:r w:rsidRPr="00F60565">
        <w:rPr>
          <w:rFonts w:ascii="Arial" w:hAnsi="Arial" w:cs="Arial"/>
          <w:b/>
          <w:i/>
          <w:sz w:val="24"/>
          <w:szCs w:val="24"/>
          <w:lang w:val="ro-RO"/>
        </w:rPr>
        <w:t>pct.10, lit. b.) proiecte de dezvoltare urbană, inclusiv construcţia centrelor comerciale şi a parcărilor auto publice;</w:t>
      </w:r>
    </w:p>
    <w:p w:rsidR="00550C2A" w:rsidRPr="003E5F1F" w:rsidRDefault="00550C2A" w:rsidP="00550C2A">
      <w:pPr>
        <w:pStyle w:val="ListParagraph"/>
        <w:spacing w:after="0" w:line="240" w:lineRule="auto"/>
        <w:jc w:val="both"/>
        <w:rPr>
          <w:rFonts w:ascii="Arial" w:eastAsia="Times New Roman" w:hAnsi="Arial" w:cs="Arial"/>
          <w:sz w:val="24"/>
          <w:szCs w:val="24"/>
        </w:rPr>
      </w:pPr>
      <w:r w:rsidRPr="003E5F1F">
        <w:rPr>
          <w:rFonts w:ascii="Arial" w:eastAsia="Times New Roman" w:hAnsi="Arial" w:cs="Arial"/>
          <w:sz w:val="24"/>
          <w:szCs w:val="24"/>
        </w:rPr>
        <w:t>- autorităţile reprezentate în comisia de analiză tehnică nu au avut obiecţii/observaţii în ceea ce priveşte proiectul în cauză;</w:t>
      </w:r>
    </w:p>
    <w:p w:rsidR="00550C2A" w:rsidRPr="003E5F1F" w:rsidRDefault="00550C2A" w:rsidP="00550C2A">
      <w:pPr>
        <w:pStyle w:val="ListParagraph"/>
        <w:spacing w:after="0" w:line="240" w:lineRule="auto"/>
        <w:jc w:val="both"/>
        <w:rPr>
          <w:rFonts w:ascii="Arial" w:eastAsia="Times New Roman" w:hAnsi="Arial" w:cs="Arial"/>
          <w:sz w:val="24"/>
          <w:szCs w:val="24"/>
        </w:rPr>
      </w:pPr>
      <w:r w:rsidRPr="003E5F1F">
        <w:rPr>
          <w:rFonts w:ascii="Arial" w:eastAsia="Times New Roman" w:hAnsi="Arial" w:cs="Arial"/>
          <w:sz w:val="24"/>
          <w:szCs w:val="24"/>
        </w:rPr>
        <w:t xml:space="preserve">- prezenta solicitare a fost mediatizată prin publicare anunţ în ziarul </w:t>
      </w:r>
      <w:r w:rsidR="00890A01">
        <w:rPr>
          <w:rFonts w:ascii="Arial" w:eastAsia="Times New Roman" w:hAnsi="Arial" w:cs="Arial"/>
          <w:sz w:val="24"/>
          <w:szCs w:val="24"/>
        </w:rPr>
        <w:t>Graiul Sălajului</w:t>
      </w:r>
      <w:r w:rsidRPr="003E5F1F">
        <w:rPr>
          <w:rFonts w:ascii="Arial" w:eastAsia="Times New Roman" w:hAnsi="Arial" w:cs="Arial"/>
          <w:sz w:val="24"/>
          <w:szCs w:val="24"/>
        </w:rPr>
        <w:t xml:space="preserve">, afişare şi înregistrare anunţ la sediul </w:t>
      </w:r>
      <w:r w:rsidRPr="00B87A99">
        <w:rPr>
          <w:rFonts w:ascii="Arial" w:eastAsia="Times New Roman" w:hAnsi="Arial" w:cs="Arial"/>
          <w:sz w:val="24"/>
          <w:szCs w:val="24"/>
        </w:rPr>
        <w:t xml:space="preserve">Primăriei </w:t>
      </w:r>
      <w:r w:rsidR="00890A01">
        <w:rPr>
          <w:rFonts w:ascii="Arial" w:eastAsia="Times New Roman" w:hAnsi="Arial" w:cs="Arial"/>
          <w:sz w:val="24"/>
          <w:szCs w:val="24"/>
        </w:rPr>
        <w:t>Municipiul Zalău</w:t>
      </w:r>
      <w:r w:rsidRPr="00B87A99">
        <w:rPr>
          <w:rFonts w:ascii="Arial" w:eastAsia="Times New Roman" w:hAnsi="Arial" w:cs="Arial"/>
          <w:sz w:val="24"/>
          <w:szCs w:val="24"/>
        </w:rPr>
        <w:t>,</w:t>
      </w:r>
      <w:r w:rsidRPr="003E5F1F">
        <w:rPr>
          <w:rFonts w:ascii="Arial" w:eastAsia="Times New Roman" w:hAnsi="Arial" w:cs="Arial"/>
          <w:sz w:val="24"/>
          <w:szCs w:val="24"/>
        </w:rPr>
        <w:t xml:space="preserve"> precum şi la sediul şi pe pagina de internet a APM Sălaj, iar proiectul de Decizie etapă de încadrare a fost postat pe pagina de internet a APM Sălaj;</w:t>
      </w:r>
    </w:p>
    <w:p w:rsidR="00550C2A" w:rsidRPr="003E5F1F" w:rsidRDefault="00550C2A" w:rsidP="00550C2A">
      <w:pPr>
        <w:pStyle w:val="ListParagraph"/>
        <w:spacing w:after="0" w:line="240" w:lineRule="auto"/>
        <w:jc w:val="both"/>
        <w:rPr>
          <w:rFonts w:ascii="Arial" w:eastAsia="Times New Roman" w:hAnsi="Arial" w:cs="Arial"/>
          <w:sz w:val="24"/>
          <w:szCs w:val="24"/>
        </w:rPr>
      </w:pPr>
      <w:r w:rsidRPr="003E5F1F">
        <w:rPr>
          <w:rFonts w:ascii="Arial" w:eastAsia="Times New Roman" w:hAnsi="Arial" w:cs="Arial"/>
          <w:sz w:val="24"/>
          <w:szCs w:val="24"/>
        </w:rPr>
        <w:t>- în urma mediatizării nu au fost înregistrate observaţii/obiecţii din partea publicului privind proiectul în cauză;</w:t>
      </w:r>
    </w:p>
    <w:p w:rsidR="00550C2A" w:rsidRPr="009830A1" w:rsidRDefault="00550C2A" w:rsidP="00550C2A">
      <w:pPr>
        <w:autoSpaceDE w:val="0"/>
        <w:autoSpaceDN w:val="0"/>
        <w:adjustRightInd w:val="0"/>
        <w:spacing w:before="120" w:after="0" w:line="240" w:lineRule="auto"/>
        <w:jc w:val="both"/>
        <w:rPr>
          <w:rFonts w:ascii="Arial" w:hAnsi="Arial" w:cs="Arial"/>
          <w:sz w:val="24"/>
          <w:szCs w:val="24"/>
          <w:lang w:val="ro-RO"/>
        </w:rPr>
      </w:pPr>
      <w:r w:rsidRPr="009830A1">
        <w:rPr>
          <w:rFonts w:ascii="Arial" w:hAnsi="Arial" w:cs="Arial"/>
          <w:b/>
          <w:sz w:val="24"/>
          <w:szCs w:val="24"/>
          <w:lang w:val="ro-RO"/>
        </w:rPr>
        <w:t>b) Caracteristicile proiectului:</w:t>
      </w:r>
    </w:p>
    <w:p w:rsidR="00550C2A" w:rsidRPr="00FB150A" w:rsidRDefault="00550C2A" w:rsidP="00550C2A">
      <w:pPr>
        <w:spacing w:after="0" w:line="240" w:lineRule="auto"/>
        <w:ind w:firstLine="284"/>
        <w:jc w:val="both"/>
        <w:rPr>
          <w:rFonts w:ascii="Arial" w:hAnsi="Arial" w:cs="Arial"/>
          <w:noProof/>
          <w:sz w:val="24"/>
          <w:szCs w:val="24"/>
          <w:lang w:val="ro-RO"/>
        </w:rPr>
      </w:pPr>
      <w:r w:rsidRPr="00FB150A">
        <w:rPr>
          <w:rFonts w:ascii="Arial" w:hAnsi="Arial" w:cs="Arial"/>
          <w:b/>
          <w:bCs/>
          <w:noProof/>
          <w:sz w:val="24"/>
          <w:szCs w:val="24"/>
          <w:lang w:val="ro-RO"/>
        </w:rPr>
        <w:t>b</w:t>
      </w:r>
      <w:r w:rsidRPr="00FB150A">
        <w:rPr>
          <w:rFonts w:ascii="Arial" w:hAnsi="Arial" w:cs="Arial"/>
          <w:b/>
          <w:bCs/>
          <w:noProof/>
          <w:sz w:val="24"/>
          <w:szCs w:val="24"/>
          <w:vertAlign w:val="subscript"/>
          <w:lang w:val="ro-RO"/>
        </w:rPr>
        <w:t>1</w:t>
      </w:r>
      <w:r w:rsidRPr="00FB150A">
        <w:rPr>
          <w:rFonts w:ascii="Arial" w:hAnsi="Arial" w:cs="Arial"/>
          <w:b/>
          <w:bCs/>
          <w:noProof/>
          <w:sz w:val="24"/>
          <w:szCs w:val="24"/>
          <w:lang w:val="ro-RO"/>
        </w:rPr>
        <w:t>)</w:t>
      </w:r>
      <w:r w:rsidRPr="00FB150A">
        <w:rPr>
          <w:rFonts w:ascii="Arial" w:hAnsi="Arial" w:cs="Arial"/>
          <w:noProof/>
          <w:sz w:val="24"/>
          <w:szCs w:val="24"/>
          <w:lang w:val="ro-RO"/>
        </w:rPr>
        <w:t> </w:t>
      </w:r>
      <w:r w:rsidRPr="00FB150A">
        <w:rPr>
          <w:rFonts w:ascii="Arial" w:hAnsi="Arial" w:cs="Arial"/>
          <w:b/>
          <w:noProof/>
          <w:sz w:val="24"/>
          <w:szCs w:val="24"/>
          <w:lang w:val="ro-RO"/>
        </w:rPr>
        <w:t>dimensiunea şi concepţia întregului proiect:</w:t>
      </w:r>
    </w:p>
    <w:p w:rsidR="000D525E" w:rsidRDefault="00550C2A" w:rsidP="00B959C2">
      <w:p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rPr>
        <w:t xml:space="preserve">           </w:t>
      </w:r>
    </w:p>
    <w:p w:rsid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CB28A3">
      <w:pPr>
        <w:spacing w:after="0" w:line="240" w:lineRule="auto"/>
        <w:ind w:firstLine="284"/>
        <w:rPr>
          <w:rFonts w:ascii="Arial" w:hAnsi="Arial" w:cs="Arial"/>
          <w:bCs/>
          <w:color w:val="000000"/>
          <w:sz w:val="24"/>
          <w:szCs w:val="24"/>
          <w:lang w:val="ro-RO"/>
        </w:rPr>
      </w:pPr>
      <w:r w:rsidRPr="00B959C2">
        <w:rPr>
          <w:rFonts w:ascii="Arial" w:hAnsi="Arial" w:cs="Arial"/>
          <w:bCs/>
          <w:color w:val="000000"/>
          <w:sz w:val="24"/>
          <w:szCs w:val="24"/>
          <w:lang w:val="ro-RO"/>
        </w:rPr>
        <w:lastRenderedPageBreak/>
        <w:t xml:space="preserve">Prin proiect se propune realizarea unui imobil de locuințe colective cu regim de </w:t>
      </w:r>
    </w:p>
    <w:p w:rsidR="00B959C2" w:rsidRPr="00B959C2" w:rsidRDefault="00CB28A3" w:rsidP="00B959C2">
      <w:pPr>
        <w:spacing w:after="0" w:line="240" w:lineRule="auto"/>
        <w:jc w:val="both"/>
        <w:rPr>
          <w:rFonts w:ascii="Arial" w:hAnsi="Arial" w:cs="Arial"/>
          <w:bCs/>
          <w:color w:val="000000"/>
          <w:sz w:val="24"/>
          <w:szCs w:val="24"/>
          <w:lang w:val="ro-RO"/>
        </w:rPr>
      </w:pPr>
      <w:r>
        <w:rPr>
          <w:rFonts w:ascii="Arial" w:hAnsi="Arial" w:cs="Arial"/>
          <w:bCs/>
          <w:color w:val="000000"/>
          <w:sz w:val="24"/>
          <w:szCs w:val="24"/>
          <w:lang w:val="ro-RO"/>
        </w:rPr>
        <w:t>înălțime D+P+3+ER,</w:t>
      </w:r>
      <w:r w:rsidR="00B959C2" w:rsidRPr="00B959C2">
        <w:rPr>
          <w:rFonts w:ascii="Arial" w:hAnsi="Arial" w:cs="Arial"/>
          <w:bCs/>
          <w:color w:val="000000"/>
          <w:sz w:val="24"/>
          <w:szCs w:val="24"/>
          <w:lang w:val="ro-RO"/>
        </w:rPr>
        <w:t xml:space="preserve"> conf</w:t>
      </w:r>
      <w:r>
        <w:rPr>
          <w:rFonts w:ascii="Arial" w:hAnsi="Arial" w:cs="Arial"/>
          <w:bCs/>
          <w:color w:val="000000"/>
          <w:sz w:val="24"/>
          <w:szCs w:val="24"/>
          <w:lang w:val="ro-RO"/>
        </w:rPr>
        <w:t xml:space="preserve">orm P.U.Z. aprobat prin H.C.L. </w:t>
      </w:r>
      <w:r w:rsidR="00B959C2" w:rsidRPr="00B959C2">
        <w:rPr>
          <w:rFonts w:ascii="Arial" w:hAnsi="Arial" w:cs="Arial"/>
          <w:bCs/>
          <w:color w:val="000000"/>
          <w:sz w:val="24"/>
          <w:szCs w:val="24"/>
          <w:lang w:val="ro-RO"/>
        </w:rPr>
        <w:t>nr. 35 din 18 februarie 2021, imprejmuirea ter</w:t>
      </w:r>
      <w:r>
        <w:rPr>
          <w:rFonts w:ascii="Arial" w:hAnsi="Arial" w:cs="Arial"/>
          <w:bCs/>
          <w:color w:val="000000"/>
          <w:sz w:val="24"/>
          <w:szCs w:val="24"/>
          <w:lang w:val="ro-RO"/>
        </w:rPr>
        <w:t>enului și amenajări exterioare.</w:t>
      </w:r>
      <w:r w:rsidR="00B959C2" w:rsidRPr="00B959C2">
        <w:rPr>
          <w:rFonts w:ascii="Arial" w:hAnsi="Arial" w:cs="Arial"/>
          <w:bCs/>
          <w:color w:val="000000"/>
          <w:sz w:val="24"/>
          <w:szCs w:val="24"/>
          <w:lang w:val="ro-RO"/>
        </w:rPr>
        <w:t>Imobilul este situat în intravilanul Municipiului Zalău,</w:t>
      </w:r>
      <w:r>
        <w:rPr>
          <w:rFonts w:ascii="Arial" w:hAnsi="Arial" w:cs="Arial"/>
          <w:bCs/>
          <w:color w:val="000000"/>
          <w:sz w:val="24"/>
          <w:szCs w:val="24"/>
          <w:lang w:val="ro-RO"/>
        </w:rPr>
        <w:t xml:space="preserve"> str. Corneliu Coposu, nr. 79, </w:t>
      </w:r>
      <w:r w:rsidR="00B959C2" w:rsidRPr="00B959C2">
        <w:rPr>
          <w:rFonts w:ascii="Arial" w:hAnsi="Arial" w:cs="Arial"/>
          <w:bCs/>
          <w:color w:val="000000"/>
          <w:sz w:val="24"/>
          <w:szCs w:val="24"/>
          <w:lang w:val="ro-RO"/>
        </w:rPr>
        <w:t>conform extras CF nr. 63366 Zalău cu nr. cad. 63366, în suprafață de 2,440 mp.</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 </w:t>
      </w:r>
      <w:r w:rsidR="00CB28A3">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Se vor realiza 25 de apartamente, la subsolul clădirii vor fi 9 locuri de parcare pentru </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locatari, la exterior locatarii vor beneficia de 16 locuri de parcare, iar spaţiile comerciale </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vor beneficia de 4 locuri de parcare.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Demisolul clădirii va cuprinde spaţii de parcare, birouri.</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Construcţia va fi racordată la utilităţile existente în zonă: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 apă potabilă va fi asigurată prin racord la reţeaua existentă a municipiului; </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 energia electrică va fi asigurată de la reţeaua de alimentare cu energie </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electrică din zonă; </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încălzirea va fi realizată cu centrală pe combustibil gazos.</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Indicatorii urbanistici sunt: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Indicatori existent propus</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Suprafața construită 0,00 715,49 mp</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Suprafața desfășurată 0,00 4078,91 mp</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POT % 0,00% 29,32%</w:t>
      </w:r>
    </w:p>
    <w:p w:rsid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CUT 0,00 1,67mpADC/mp teren</w:t>
      </w:r>
    </w:p>
    <w:p w:rsidR="00CB28A3" w:rsidRPr="00B959C2" w:rsidRDefault="00CB28A3"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Din punct de vedere funcțional, se remarcă următoarea repartizare a funcțiunilor:</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BLOC DE LOCUINȚE </w:t>
      </w:r>
    </w:p>
    <w:p w:rsidR="00CB28A3" w:rsidRDefault="00CB28A3"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SCARA A</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DEMISOL </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CASA SCĂRII 21,29</w:t>
      </w:r>
      <w:r w:rsidR="00D01896">
        <w:rPr>
          <w:rFonts w:ascii="Arial" w:hAnsi="Arial" w:cs="Arial"/>
          <w:bCs/>
          <w:color w:val="000000"/>
          <w:sz w:val="24"/>
          <w:szCs w:val="24"/>
          <w:lang w:val="ro-RO"/>
        </w:rPr>
        <w:t xml:space="preserve"> mp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PARCARE DEMISOL 275,74</w:t>
      </w:r>
      <w:r w:rsidR="00D01896">
        <w:rPr>
          <w:rFonts w:ascii="Arial" w:hAnsi="Arial" w:cs="Arial"/>
          <w:bCs/>
          <w:color w:val="000000"/>
          <w:sz w:val="24"/>
          <w:szCs w:val="24"/>
          <w:lang w:val="ro-RO"/>
        </w:rPr>
        <w:t xml:space="preserve"> mp -</w:t>
      </w:r>
      <w:r w:rsidRPr="00B959C2">
        <w:rPr>
          <w:rFonts w:ascii="Arial" w:hAnsi="Arial" w:cs="Arial"/>
          <w:bCs/>
          <w:color w:val="000000"/>
          <w:sz w:val="24"/>
          <w:szCs w:val="24"/>
          <w:lang w:val="ro-RO"/>
        </w:rPr>
        <w:t xml:space="preserve"> RĂȘINĂ EPOXIDICĂ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Autila DEMISOL = 297,03 mp</w:t>
      </w:r>
    </w:p>
    <w:p w:rsidR="00CB28A3" w:rsidRDefault="00CB28A3"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PARTER</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CASA SCĂRII 15,30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Spațiu comercial nr. 1 – Su = 85,78 mp </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SPAȚIU COMERCIAL 79,75</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6,03</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Spațiu comercial nr. 2 – Su = 62,01 (inclusiv logie 65,91) mp</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SPAȚIU COMERCIAL 57,15</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4,86</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LOGIE 3,90</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Birou nr. 3 – Su = 91,38 (inclusiv logie 103,34) mp</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SPA</w:t>
      </w:r>
      <w:r w:rsidR="009830A1">
        <w:rPr>
          <w:rFonts w:ascii="Arial" w:hAnsi="Arial" w:cs="Arial"/>
          <w:bCs/>
          <w:color w:val="000000"/>
          <w:sz w:val="24"/>
          <w:szCs w:val="24"/>
          <w:lang w:val="ro-RO"/>
        </w:rPr>
        <w:t>Ţ</w:t>
      </w:r>
      <w:r w:rsidRPr="00B959C2">
        <w:rPr>
          <w:rFonts w:ascii="Arial" w:hAnsi="Arial" w:cs="Arial"/>
          <w:bCs/>
          <w:color w:val="000000"/>
          <w:sz w:val="24"/>
          <w:szCs w:val="24"/>
          <w:lang w:val="ro-RO"/>
        </w:rPr>
        <w:t>IU BIROU 85,82</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5,56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11,96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lastRenderedPageBreak/>
        <w:t>Autila PARTER 254.47 (inclusiv logii 270,33) mp</w:t>
      </w:r>
    </w:p>
    <w:p w:rsid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ETAJ 1</w:t>
      </w:r>
    </w:p>
    <w:p w:rsid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CASA SCĂRII 8,82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nr. 1 – Su = 88,50 (inclusiv balcon terasă 116.88)</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6,30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CAMERĂ DE ZI + DINING 34,32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BUCĂTĂRIE 8,98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6,03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13.57</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6,03</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13,90</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BALCON 4,68</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 ANTIDERAPANTĂ</w:t>
      </w:r>
    </w:p>
    <w:p w:rsid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TERASĂ 23,70</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 ANTIDERAPANTĂ</w:t>
      </w:r>
    </w:p>
    <w:p w:rsidR="00B959C2" w:rsidRP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nr. 2 – Su = 61,45 mp (65,35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3,92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4,86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CAMERĂ DE ZI + DINING 33,09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BUCĂTĂRIE 7,42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3,90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nr. 3 – Su = 87.68 (inclusiv logie 99,64) mp</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8,19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6,92</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CAMERĂ DE ZI+DINING 31,53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BUCĂTĂRIE 8,52</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13,35</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3,60</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15,57</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11,96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Autila ETAJ 1 = 246,45 mp (290,69 mp inclusiv logii, balcon şi terasă)</w:t>
      </w:r>
    </w:p>
    <w:p w:rsidR="00B959C2" w:rsidRP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ETAJ 2</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CASA SCĂRII 8,82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4 – Su = 88,50 mp (74,22 mp inclusiv balcoane)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6,30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CAMERĂ DE ZI+DINING 34,32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BUCĂTĂRIE 8,98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5,40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13,57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2</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13,90</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2</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6,03</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lastRenderedPageBreak/>
        <w:t>BALCON 1</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12,04</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BALCON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4,68</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5 – Su = 61,45 mp (65,35 mp inclusiv balcon)</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3,92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4,86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CAMERĂ DE ZI+DINING 33,09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BUCĂTĂRIE 7,42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12,16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3,90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6 – Su = 87,71 mp (99,67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8,19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6,92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CAMERĂ DE ZI+DINING 31,55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BUCĂTĂRIE 8,52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13,35</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DORMTOR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15,58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2</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3,60</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11,96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Autila ETAJ 2 = 246,48 mp (279,06 mp inclusiv logii și balcone)</w:t>
      </w:r>
    </w:p>
    <w:p w:rsidR="00B959C2" w:rsidRP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ETAJ 3</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CASA SCĂRII 8,82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7 – Su = 88,50 mp (105,22 mp inclusiv balcoane)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6,30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CAMERĂ DE ZI+DINING 34,32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BUCĂTĂRIE 8,98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5,40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13,57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2</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13,90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BALCON 1</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12,04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BALCON 2</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4,68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8 – Su = 61,45 mp (65,35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3,92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4,86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CAMERĂ DE ZI+DINING 33,09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12,16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BALCON 3,90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9 – Su = 87,73 mp (99,69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8,19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1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6,92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CAMERĂ DE ZI+DINING 31,56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BUCĂTĂRIE 8,52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13,35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lastRenderedPageBreak/>
        <w:t xml:space="preserve">DORMITOR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15,59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2</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3,60</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LOGIE 11,96 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Autila ETAJ 3 = 246,48 mp (279,06 mp inclusiv logii și balcone)</w:t>
      </w:r>
    </w:p>
    <w:p w:rsid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ETAJ RETRAS</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CASA SCĂRII 8,82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10 – Su = 117,41 mp (160,62 mp inclusiv balcon și terase)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1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3,65</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4,59</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11,52</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CAMERĂ DE ZI + DINING+ BUCĂTĂRIE 41,01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w:t>
      </w:r>
      <w:r w:rsidR="009830A1">
        <w:rPr>
          <w:rFonts w:ascii="Arial" w:hAnsi="Arial" w:cs="Arial"/>
          <w:bCs/>
          <w:color w:val="000000"/>
          <w:sz w:val="24"/>
          <w:szCs w:val="24"/>
          <w:lang w:val="ro-RO"/>
        </w:rPr>
        <w:t>I</w:t>
      </w:r>
      <w:r w:rsidRPr="00B959C2">
        <w:rPr>
          <w:rFonts w:ascii="Arial" w:hAnsi="Arial" w:cs="Arial"/>
          <w:bCs/>
          <w:color w:val="000000"/>
          <w:sz w:val="24"/>
          <w:szCs w:val="24"/>
          <w:lang w:val="ro-RO"/>
        </w:rPr>
        <w:t>TOR 1</w:t>
      </w:r>
      <w:r w:rsidR="00D01896">
        <w:rPr>
          <w:rFonts w:ascii="Arial" w:hAnsi="Arial" w:cs="Arial"/>
          <w:bCs/>
          <w:color w:val="000000"/>
          <w:sz w:val="24"/>
          <w:szCs w:val="24"/>
          <w:lang w:val="ro-RO"/>
        </w:rPr>
        <w:t>-</w:t>
      </w:r>
      <w:r w:rsidRPr="00B959C2">
        <w:rPr>
          <w:rFonts w:ascii="Arial" w:hAnsi="Arial" w:cs="Arial"/>
          <w:bCs/>
          <w:color w:val="000000"/>
          <w:sz w:val="24"/>
          <w:szCs w:val="24"/>
          <w:lang w:val="ro-RO"/>
        </w:rPr>
        <w:t xml:space="preserve"> 12,08</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18,82</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2</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5,40</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3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14,40</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TERASĂ NEACOPERITĂ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12,00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TERASĂ NEACOPERITĂ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19,17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BALCON 12,04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11 – Su = 74,92 mp (90,00 mp inclusiv terasă)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8,19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CAMERĂ DE ZI + DINING + BUCĂTĂRIE 30,87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6,92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15,59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13,35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TERASĂ NEACOPERITĂ 15,08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Autila ETAJ RETRAS = 201,15 mp (259,44 mp inclusiv terase și balcon)</w:t>
      </w:r>
    </w:p>
    <w:p w:rsidR="00B959C2" w:rsidRP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SCARA B</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DEMISOL</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Spațiu birouri nr. 1 – Su 67,95 (inclusiv logie 79,13)</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4,86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SPAȚIU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49,82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SPAȚIU 2</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13,27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11,18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Spațiu birouri nr. 2 – Su 56,75 (inclusiv logie 68,45)</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4,30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SPAȚIU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38,03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SPAȚIU 2</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13,86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11,70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Spațiu birouri nr. 3 – Su 69,78 </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4,30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3,96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lastRenderedPageBreak/>
        <w:t xml:space="preserve">SPAȚIU 1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42,44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SPAȚIU 2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12,31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SPAȚIU 3 </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12,09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Autila DEMISOL = 233,22 (inclusiv logiile 256,10) mp</w:t>
      </w:r>
    </w:p>
    <w:p w:rsidR="00B959C2" w:rsidRP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PARTER</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1 - REGIM HOTELIER – Su = 78,48 mp (110,16 mp inclusiv logie și terasă)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14,67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4,86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CAMERĂ DE ZI + DINING+BUCĂTĂRIE 32,18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13,27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13,27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2</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13,50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11,18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TERASĂ NEACOPERITĂ 20,50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2-REGIM HOTELIER – Su = 56,79 mp (68,49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3.87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4.86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CAMERA DE ZI+DINING+BUCATARIE 34.20</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13.86</w:t>
      </w:r>
      <w:r w:rsidR="00D01896" w:rsidRPr="00B959C2">
        <w:rPr>
          <w:rFonts w:ascii="Arial" w:hAnsi="Arial" w:cs="Arial"/>
          <w:bCs/>
          <w:color w:val="000000"/>
          <w:sz w:val="24"/>
          <w:szCs w:val="24"/>
          <w:lang w:val="ro-RO"/>
        </w:rPr>
        <w:t xml:space="preserve">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11.70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3-REGIM HOTELIER – Su = 74,96 mp (82,16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11.34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RIE+DINING 11.34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CAMERA DE ZI 19.62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D01896">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4.30 </w:t>
      </w:r>
      <w:r w:rsidR="00D01896">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12.31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2</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3.96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12.09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BALCON 7.20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Autila PARTER = 221,87 mp (272,45 mp inclusiv logii, terasă și balcon)</w:t>
      </w:r>
    </w:p>
    <w:p w:rsidR="00B959C2" w:rsidRP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ETAJ 1</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CASA SC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RII 11.64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4 – Su = 78,48 mp (89,66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11.67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5454BD" w:rsidP="00B959C2">
      <w:pPr>
        <w:spacing w:after="0" w:line="240" w:lineRule="auto"/>
        <w:jc w:val="both"/>
        <w:rPr>
          <w:rFonts w:ascii="Arial" w:hAnsi="Arial" w:cs="Arial"/>
          <w:bCs/>
          <w:color w:val="000000"/>
          <w:sz w:val="24"/>
          <w:szCs w:val="24"/>
          <w:lang w:val="ro-RO"/>
        </w:rPr>
      </w:pPr>
      <w:r>
        <w:rPr>
          <w:rFonts w:ascii="Arial" w:hAnsi="Arial" w:cs="Arial"/>
          <w:bCs/>
          <w:color w:val="000000"/>
          <w:sz w:val="24"/>
          <w:szCs w:val="24"/>
          <w:lang w:val="ro-RO"/>
        </w:rPr>
        <w:t>mp -</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 + CAMERA DE ZI+DINING 32.18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 </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13.27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2</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13.50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LOGIE 11.18</w:t>
      </w:r>
      <w:r w:rsidR="005454BD" w:rsidRPr="00B959C2">
        <w:rPr>
          <w:rFonts w:ascii="Arial" w:hAnsi="Arial" w:cs="Arial"/>
          <w:bCs/>
          <w:color w:val="000000"/>
          <w:sz w:val="24"/>
          <w:szCs w:val="24"/>
          <w:lang w:val="ro-RO"/>
        </w:rPr>
        <w:t xml:space="preserve">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5 – Su = 56,76 mp (11,18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3.84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lastRenderedPageBreak/>
        <w:t xml:space="preserve">BAIE 4.86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 + CAMERA DE ZI+DINING 34.20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13.86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11.70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6 – Su = 74,96 mp (82,16 mp inclusiv balcon)</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11.34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RIE+DINING 11.34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CAMERA DE ZI 19.62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4.30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 12.31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2</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3.96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2</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12.09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BALCON 7.20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Autila ETAJ 1 = 221,84 mp (251,92 mp inclusiv logii și balcon)</w:t>
      </w:r>
    </w:p>
    <w:p w:rsid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ETAJ 2 </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CASA SCĂRII 11.64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7 – Su = 78,48 mp (89,66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14.67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 + CAMERA DE ZI+DINING 32.18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4.86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 13.27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13.50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11.18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8 – Su = 56,77 mp (68,47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3.85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4.86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 + CAMERA DE ZI+DINING 34.20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13.86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11.70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9 – Su = 74,96 mp (82,16 mp inclusiv balcon)</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11.34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RIE+DINING 11.34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CAMERA DE ZI 19.62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1 </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4.30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12.31</w:t>
      </w:r>
      <w:r w:rsidR="005454BD" w:rsidRPr="00B959C2">
        <w:rPr>
          <w:rFonts w:ascii="Arial" w:hAnsi="Arial" w:cs="Arial"/>
          <w:bCs/>
          <w:color w:val="000000"/>
          <w:sz w:val="24"/>
          <w:szCs w:val="24"/>
          <w:lang w:val="ro-RO"/>
        </w:rPr>
        <w:t xml:space="preserve">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2 </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3.96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12.09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Autila ETAJ 2 = 221,85 mp (251,93 mp inclusiv logii și balcon)</w:t>
      </w:r>
    </w:p>
    <w:p w:rsid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ETAJ 3</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10 – Su = 78,48 mp (89,66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14.67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lastRenderedPageBreak/>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 + CAMERA DE ZI+DINING 32.18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4.86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13.27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w:t>
      </w:r>
      <w:r w:rsidR="005454BD">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13.50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11.18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11 – Su = 56,77 mp (68,47 mp inclusiv logie)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3.85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4.86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 + CAMERA DE ZI+DINING 34.20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13.86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LOGIE 11.70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12 – Su = 74,95 mp (82,15 mp inclusiv balcon)</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11.34 </w:t>
      </w:r>
      <w:r w:rsidR="005454BD">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 + DINING 11.34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CAMERA DE ZI 19.62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A354E7">
        <w:rPr>
          <w:rFonts w:ascii="Arial" w:hAnsi="Arial" w:cs="Arial"/>
          <w:bCs/>
          <w:color w:val="000000"/>
          <w:sz w:val="24"/>
          <w:szCs w:val="24"/>
          <w:lang w:val="ro-RO"/>
        </w:rPr>
        <w:t>-</w:t>
      </w:r>
      <w:r w:rsidRPr="00B959C2">
        <w:rPr>
          <w:rFonts w:ascii="Arial" w:hAnsi="Arial" w:cs="Arial"/>
          <w:bCs/>
          <w:color w:val="000000"/>
          <w:sz w:val="24"/>
          <w:szCs w:val="24"/>
          <w:lang w:val="ro-RO"/>
        </w:rPr>
        <w:t xml:space="preserve"> 4.30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12.30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2</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3.96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12.09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BALCON 7.20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Autila ETAJ 3 = 221,84 mp (251,92 mp inclusiv balcon și logii)</w:t>
      </w:r>
    </w:p>
    <w:p w:rsidR="00B959C2" w:rsidRDefault="00B959C2" w:rsidP="00B959C2">
      <w:pPr>
        <w:spacing w:after="0" w:line="240" w:lineRule="auto"/>
        <w:jc w:val="both"/>
        <w:rPr>
          <w:rFonts w:ascii="Arial" w:hAnsi="Arial" w:cs="Arial"/>
          <w:bCs/>
          <w:color w:val="000000"/>
          <w:sz w:val="24"/>
          <w:szCs w:val="24"/>
          <w:lang w:val="ro-RO"/>
        </w:rPr>
      </w:pP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ETAJ RETRAS</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CASA SC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RII 8.04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13 – Su = 90,25 mp (178,29 mp inclusiv terase)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HOL 6.73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BUC</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RIE 13.49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CAMERA DE ZI + DINING 34.20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1</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3.84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13.27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BAIE 2</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4.86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13.86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TERASA NEACOPERIT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 1</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10.34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TERASA NEACOPERIT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 2</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77.70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APARTAMENT 14 – Su = 83,24 mp (118.85 mp inclusiv terasă)</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HOL 1</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3.58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CAMERA DE ZI + DINING + BUCATARIE 34.78 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HOL 2</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8.19</w:t>
      </w:r>
      <w:r w:rsidR="00A354E7" w:rsidRPr="00B959C2">
        <w:rPr>
          <w:rFonts w:ascii="Arial" w:hAnsi="Arial" w:cs="Arial"/>
          <w:bCs/>
          <w:color w:val="000000"/>
          <w:sz w:val="24"/>
          <w:szCs w:val="24"/>
          <w:lang w:val="ro-RO"/>
        </w:rPr>
        <w:t xml:space="preserve">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 xml:space="preserve"> 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DORMITOR 1</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 13.39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BAIE 4.32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DORMITOR 2 </w:t>
      </w:r>
      <w:r w:rsidR="00A354E7">
        <w:rPr>
          <w:rFonts w:ascii="Arial" w:hAnsi="Arial" w:cs="Arial"/>
          <w:bCs/>
          <w:color w:val="000000"/>
          <w:sz w:val="24"/>
          <w:szCs w:val="24"/>
          <w:lang w:val="ro-RO"/>
        </w:rPr>
        <w:t xml:space="preserve">- </w:t>
      </w:r>
      <w:r w:rsidRPr="00B959C2">
        <w:rPr>
          <w:rFonts w:ascii="Arial" w:hAnsi="Arial" w:cs="Arial"/>
          <w:bCs/>
          <w:color w:val="000000"/>
          <w:sz w:val="24"/>
          <w:szCs w:val="24"/>
          <w:lang w:val="ro-RO"/>
        </w:rPr>
        <w:t xml:space="preserve">18.93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PARCHET</w:t>
      </w:r>
    </w:p>
    <w:p w:rsidR="00B959C2" w:rsidRP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TERASA NEACOPERIT</w:t>
      </w:r>
      <w:r w:rsidR="009830A1">
        <w:rPr>
          <w:rFonts w:ascii="Arial" w:hAnsi="Arial" w:cs="Arial"/>
          <w:bCs/>
          <w:color w:val="000000"/>
          <w:sz w:val="24"/>
          <w:szCs w:val="24"/>
          <w:lang w:val="ro-RO"/>
        </w:rPr>
        <w:t>Ă</w:t>
      </w:r>
      <w:r w:rsidRPr="00B959C2">
        <w:rPr>
          <w:rFonts w:ascii="Arial" w:hAnsi="Arial" w:cs="Arial"/>
          <w:bCs/>
          <w:color w:val="000000"/>
          <w:sz w:val="24"/>
          <w:szCs w:val="24"/>
          <w:lang w:val="ro-RO"/>
        </w:rPr>
        <w:t xml:space="preserve"> 28.41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Default="00B959C2" w:rsidP="00B959C2">
      <w:pPr>
        <w:spacing w:after="0" w:line="240" w:lineRule="auto"/>
        <w:jc w:val="both"/>
        <w:rPr>
          <w:rFonts w:ascii="Arial" w:hAnsi="Arial" w:cs="Arial"/>
          <w:bCs/>
          <w:color w:val="000000"/>
          <w:sz w:val="24"/>
          <w:szCs w:val="24"/>
          <w:lang w:val="ro-RO"/>
        </w:rPr>
      </w:pPr>
      <w:r w:rsidRPr="00B959C2">
        <w:rPr>
          <w:rFonts w:ascii="Arial" w:hAnsi="Arial" w:cs="Arial"/>
          <w:bCs/>
          <w:color w:val="000000"/>
          <w:sz w:val="24"/>
          <w:szCs w:val="24"/>
          <w:lang w:val="ro-RO"/>
        </w:rPr>
        <w:t xml:space="preserve">BALCON 7.20 </w:t>
      </w:r>
      <w:r w:rsidR="00A354E7">
        <w:rPr>
          <w:rFonts w:ascii="Arial" w:hAnsi="Arial" w:cs="Arial"/>
          <w:bCs/>
          <w:color w:val="000000"/>
          <w:sz w:val="24"/>
          <w:szCs w:val="24"/>
          <w:lang w:val="ro-RO"/>
        </w:rPr>
        <w:t xml:space="preserve">mp - </w:t>
      </w:r>
      <w:r w:rsidRPr="00B959C2">
        <w:rPr>
          <w:rFonts w:ascii="Arial" w:hAnsi="Arial" w:cs="Arial"/>
          <w:bCs/>
          <w:color w:val="000000"/>
          <w:sz w:val="24"/>
          <w:szCs w:val="24"/>
          <w:lang w:val="ro-RO"/>
        </w:rPr>
        <w:t>GRESIE ANTIDERAPANTĂ</w:t>
      </w:r>
    </w:p>
    <w:p w:rsidR="00B959C2" w:rsidRDefault="00B959C2" w:rsidP="00B959C2">
      <w:pPr>
        <w:spacing w:after="0" w:line="240" w:lineRule="auto"/>
        <w:jc w:val="both"/>
        <w:rPr>
          <w:rFonts w:ascii="Arial" w:hAnsi="Arial" w:cs="Arial"/>
          <w:bCs/>
          <w:color w:val="000000"/>
          <w:sz w:val="24"/>
          <w:szCs w:val="24"/>
          <w:lang w:val="ro-RO"/>
        </w:rPr>
      </w:pPr>
    </w:p>
    <w:p w:rsidR="00B959C2" w:rsidRDefault="00B959C2" w:rsidP="00B959C2">
      <w:pPr>
        <w:spacing w:after="0" w:line="240" w:lineRule="auto"/>
        <w:jc w:val="both"/>
        <w:rPr>
          <w:rFonts w:ascii="Arial" w:hAnsi="Arial" w:cs="Arial"/>
          <w:bCs/>
          <w:color w:val="000000"/>
          <w:sz w:val="24"/>
          <w:szCs w:val="24"/>
          <w:lang w:val="ro-RO"/>
        </w:rPr>
      </w:pPr>
    </w:p>
    <w:p w:rsidR="00B959C2" w:rsidRDefault="00B959C2" w:rsidP="00B959C2">
      <w:pPr>
        <w:spacing w:after="0" w:line="240" w:lineRule="auto"/>
        <w:jc w:val="both"/>
        <w:rPr>
          <w:rFonts w:ascii="Arial" w:hAnsi="Arial" w:cs="Arial"/>
          <w:bCs/>
          <w:color w:val="000000"/>
          <w:sz w:val="24"/>
          <w:szCs w:val="24"/>
          <w:lang w:val="ro-RO"/>
        </w:rPr>
      </w:pPr>
    </w:p>
    <w:p w:rsidR="00B959C2" w:rsidRDefault="00B959C2" w:rsidP="00B959C2">
      <w:pPr>
        <w:spacing w:after="0" w:line="240" w:lineRule="auto"/>
        <w:jc w:val="both"/>
        <w:rPr>
          <w:rFonts w:ascii="Arial" w:hAnsi="Arial" w:cs="Arial"/>
          <w:bCs/>
          <w:color w:val="000000"/>
          <w:sz w:val="24"/>
          <w:szCs w:val="24"/>
          <w:lang w:val="ro-RO"/>
        </w:rPr>
      </w:pPr>
    </w:p>
    <w:p w:rsidR="00B959C2" w:rsidRDefault="00B959C2" w:rsidP="00B959C2">
      <w:pPr>
        <w:spacing w:after="0" w:line="240" w:lineRule="auto"/>
        <w:jc w:val="both"/>
        <w:rPr>
          <w:rFonts w:ascii="Arial" w:hAnsi="Arial" w:cs="Arial"/>
          <w:bCs/>
          <w:color w:val="000000"/>
          <w:sz w:val="24"/>
          <w:szCs w:val="24"/>
          <w:lang w:val="ro-RO"/>
        </w:rPr>
      </w:pPr>
    </w:p>
    <w:p w:rsidR="00B959C2" w:rsidRDefault="00B959C2" w:rsidP="00B959C2">
      <w:pPr>
        <w:spacing w:after="0" w:line="240" w:lineRule="auto"/>
        <w:jc w:val="both"/>
        <w:rPr>
          <w:rFonts w:ascii="Arial" w:hAnsi="Arial" w:cs="Arial"/>
          <w:bCs/>
          <w:color w:val="000000"/>
          <w:sz w:val="24"/>
          <w:szCs w:val="24"/>
          <w:lang w:val="ro-RO"/>
        </w:rPr>
      </w:pPr>
    </w:p>
    <w:p w:rsidR="00550C2A" w:rsidRPr="002F6F8F" w:rsidRDefault="00550C2A" w:rsidP="00550C2A">
      <w:pPr>
        <w:spacing w:after="0" w:line="240" w:lineRule="auto"/>
        <w:ind w:firstLine="284"/>
        <w:jc w:val="both"/>
        <w:rPr>
          <w:rFonts w:ascii="Arial" w:hAnsi="Arial" w:cs="Arial"/>
          <w:noProof/>
          <w:sz w:val="24"/>
          <w:szCs w:val="24"/>
          <w:lang w:val="ro-RO"/>
        </w:rPr>
      </w:pPr>
      <w:r w:rsidRPr="002F6F8F">
        <w:rPr>
          <w:rFonts w:ascii="Arial" w:hAnsi="Arial" w:cs="Arial"/>
          <w:b/>
          <w:bCs/>
          <w:noProof/>
          <w:sz w:val="24"/>
          <w:szCs w:val="24"/>
          <w:lang w:val="ro-RO"/>
        </w:rPr>
        <w:t>b</w:t>
      </w:r>
      <w:r w:rsidRPr="002F6F8F">
        <w:rPr>
          <w:rFonts w:ascii="Arial" w:hAnsi="Arial" w:cs="Arial"/>
          <w:b/>
          <w:bCs/>
          <w:noProof/>
          <w:sz w:val="24"/>
          <w:szCs w:val="24"/>
          <w:vertAlign w:val="subscript"/>
          <w:lang w:val="ro-RO"/>
        </w:rPr>
        <w:t>2</w:t>
      </w:r>
      <w:r w:rsidRPr="002F6F8F">
        <w:rPr>
          <w:rFonts w:ascii="Arial" w:hAnsi="Arial" w:cs="Arial"/>
          <w:b/>
          <w:bCs/>
          <w:noProof/>
          <w:sz w:val="24"/>
          <w:szCs w:val="24"/>
          <w:lang w:val="ro-RO"/>
        </w:rPr>
        <w:t>)</w:t>
      </w:r>
      <w:r w:rsidRPr="002F6F8F">
        <w:rPr>
          <w:rFonts w:ascii="Arial" w:hAnsi="Arial" w:cs="Arial"/>
          <w:noProof/>
          <w:sz w:val="24"/>
          <w:szCs w:val="24"/>
          <w:lang w:val="ro-RO"/>
        </w:rPr>
        <w:t> </w:t>
      </w:r>
      <w:r w:rsidRPr="002F6F8F">
        <w:rPr>
          <w:rFonts w:ascii="Arial" w:hAnsi="Arial" w:cs="Arial"/>
          <w:b/>
          <w:noProof/>
          <w:sz w:val="24"/>
          <w:szCs w:val="24"/>
          <w:lang w:val="ro-RO"/>
        </w:rPr>
        <w:t>cumularea cu alte proiecte existente şi/sau aprobate</w:t>
      </w:r>
      <w:r w:rsidRPr="002F6F8F">
        <w:rPr>
          <w:rFonts w:ascii="Arial" w:hAnsi="Arial" w:cs="Arial"/>
          <w:noProof/>
          <w:sz w:val="24"/>
          <w:szCs w:val="24"/>
          <w:lang w:val="ro-RO"/>
        </w:rPr>
        <w:t xml:space="preserve">: </w:t>
      </w:r>
      <w:r w:rsidRPr="002F6F8F">
        <w:rPr>
          <w:rFonts w:ascii="Arial" w:hAnsi="Arial" w:cs="Arial"/>
          <w:sz w:val="24"/>
          <w:szCs w:val="24"/>
          <w:lang w:val="ro-RO"/>
        </w:rPr>
        <w:t xml:space="preserve">- </w:t>
      </w:r>
      <w:r w:rsidRPr="002F6F8F">
        <w:rPr>
          <w:rFonts w:ascii="Arial" w:hAnsi="Arial" w:cs="Arial"/>
          <w:noProof/>
          <w:sz w:val="24"/>
          <w:szCs w:val="24"/>
          <w:lang w:val="ro-RO"/>
        </w:rPr>
        <w:t>lucrările necesare realizării proiectului nu se suprapun cu alte proiecte existente sau planificate în zonă;</w:t>
      </w:r>
    </w:p>
    <w:p w:rsidR="00550C2A" w:rsidRPr="007560C1" w:rsidRDefault="00550C2A" w:rsidP="00550C2A">
      <w:pPr>
        <w:spacing w:after="0" w:line="240" w:lineRule="auto"/>
        <w:ind w:firstLine="284"/>
        <w:jc w:val="both"/>
        <w:rPr>
          <w:rFonts w:ascii="Arial" w:hAnsi="Arial" w:cs="Arial"/>
          <w:noProof/>
          <w:sz w:val="24"/>
          <w:szCs w:val="24"/>
          <w:lang w:val="ro-RO"/>
        </w:rPr>
      </w:pPr>
      <w:r w:rsidRPr="007560C1">
        <w:rPr>
          <w:rFonts w:ascii="Arial" w:hAnsi="Arial" w:cs="Arial"/>
          <w:b/>
          <w:bCs/>
          <w:noProof/>
          <w:sz w:val="24"/>
          <w:szCs w:val="24"/>
          <w:lang w:val="ro-RO"/>
        </w:rPr>
        <w:t>b</w:t>
      </w:r>
      <w:r w:rsidRPr="007560C1">
        <w:rPr>
          <w:rFonts w:ascii="Arial" w:hAnsi="Arial" w:cs="Arial"/>
          <w:b/>
          <w:bCs/>
          <w:noProof/>
          <w:sz w:val="24"/>
          <w:szCs w:val="24"/>
          <w:vertAlign w:val="subscript"/>
          <w:lang w:val="ro-RO"/>
        </w:rPr>
        <w:t>3</w:t>
      </w:r>
      <w:r w:rsidRPr="007560C1">
        <w:rPr>
          <w:rFonts w:ascii="Arial" w:hAnsi="Arial" w:cs="Arial"/>
          <w:b/>
          <w:bCs/>
          <w:noProof/>
          <w:sz w:val="24"/>
          <w:szCs w:val="24"/>
          <w:lang w:val="ro-RO"/>
        </w:rPr>
        <w:t>)</w:t>
      </w:r>
      <w:r w:rsidRPr="007560C1">
        <w:rPr>
          <w:rFonts w:ascii="Arial" w:hAnsi="Arial" w:cs="Arial"/>
          <w:noProof/>
          <w:sz w:val="24"/>
          <w:szCs w:val="24"/>
          <w:lang w:val="ro-RO"/>
        </w:rPr>
        <w:t> </w:t>
      </w:r>
      <w:r w:rsidRPr="007560C1">
        <w:rPr>
          <w:rFonts w:ascii="Arial" w:hAnsi="Arial" w:cs="Arial"/>
          <w:b/>
          <w:noProof/>
          <w:sz w:val="24"/>
          <w:szCs w:val="24"/>
          <w:lang w:val="ro-RO"/>
        </w:rPr>
        <w:t xml:space="preserve">utilizarea resurselor naturale, în special a solului, a terenurilor, a apei şi a biodiversităţii: </w:t>
      </w:r>
    </w:p>
    <w:p w:rsidR="00550C2A" w:rsidRPr="005D3D2E" w:rsidRDefault="005D3D2E" w:rsidP="005D3D2E">
      <w:pPr>
        <w:pStyle w:val="ListParagraph"/>
        <w:numPr>
          <w:ilvl w:val="0"/>
          <w:numId w:val="1"/>
        </w:numPr>
        <w:spacing w:after="0" w:line="240" w:lineRule="auto"/>
        <w:outlineLvl w:val="0"/>
        <w:rPr>
          <w:rFonts w:ascii="Arial" w:hAnsi="Arial" w:cs="Arial"/>
          <w:b/>
          <w:sz w:val="24"/>
          <w:szCs w:val="24"/>
          <w:lang w:val="ro-RO"/>
        </w:rPr>
      </w:pPr>
      <w:r w:rsidRPr="005D3D2E">
        <w:rPr>
          <w:rFonts w:ascii="Arial" w:hAnsi="Arial" w:cs="Arial"/>
          <w:noProof/>
          <w:sz w:val="24"/>
          <w:szCs w:val="24"/>
          <w:lang w:val="ro-RO"/>
        </w:rPr>
        <w:t>realizarea proiectului implică utilizarea de agregate minerale, balastru.</w:t>
      </w:r>
    </w:p>
    <w:p w:rsidR="00550C2A" w:rsidRDefault="00550C2A" w:rsidP="00550C2A">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4</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cantitatea şi tipurile de deşeuri generate/gestionate:</w:t>
      </w:r>
      <w:r w:rsidRPr="002026B5">
        <w:rPr>
          <w:rFonts w:ascii="Arial" w:hAnsi="Arial" w:cs="Arial"/>
          <w:noProof/>
          <w:sz w:val="24"/>
          <w:szCs w:val="24"/>
          <w:lang w:val="ro-RO"/>
        </w:rPr>
        <w:t xml:space="preserve"> </w:t>
      </w:r>
    </w:p>
    <w:p w:rsidR="00550C2A" w:rsidRDefault="00550C2A" w:rsidP="00550C2A">
      <w:pPr>
        <w:pStyle w:val="ListParagraph"/>
        <w:numPr>
          <w:ilvl w:val="0"/>
          <w:numId w:val="6"/>
        </w:numPr>
        <w:spacing w:after="0" w:line="240" w:lineRule="auto"/>
        <w:jc w:val="both"/>
        <w:rPr>
          <w:rFonts w:ascii="Arial" w:hAnsi="Arial" w:cs="Arial"/>
          <w:noProof/>
          <w:sz w:val="24"/>
          <w:szCs w:val="24"/>
          <w:lang w:val="fr-FR"/>
        </w:rPr>
      </w:pPr>
      <w:r w:rsidRPr="00A868DE">
        <w:rPr>
          <w:rFonts w:ascii="Arial" w:hAnsi="Arial" w:cs="Arial"/>
          <w:noProof/>
          <w:sz w:val="24"/>
          <w:szCs w:val="24"/>
          <w:lang w:val="ro-RO"/>
        </w:rPr>
        <w:t xml:space="preserve"> vor rezulta deşeuri </w:t>
      </w:r>
      <w:r w:rsidR="007560C1">
        <w:rPr>
          <w:rFonts w:ascii="Arial" w:hAnsi="Arial" w:cs="Arial"/>
          <w:noProof/>
          <w:sz w:val="24"/>
          <w:szCs w:val="24"/>
          <w:lang w:val="ro-RO"/>
        </w:rPr>
        <w:t xml:space="preserve"> </w:t>
      </w:r>
      <w:r w:rsidR="002B1BA8">
        <w:rPr>
          <w:rFonts w:ascii="Arial" w:hAnsi="Arial" w:cs="Arial"/>
          <w:noProof/>
          <w:sz w:val="24"/>
          <w:szCs w:val="24"/>
          <w:lang w:val="ro-RO"/>
        </w:rPr>
        <w:t xml:space="preserve">municipale amestecate, deşeuri de </w:t>
      </w:r>
      <w:r w:rsidR="007560C1">
        <w:rPr>
          <w:rFonts w:ascii="Arial" w:hAnsi="Arial" w:cs="Arial"/>
          <w:noProof/>
          <w:sz w:val="24"/>
          <w:szCs w:val="24"/>
          <w:lang w:val="ro-RO"/>
        </w:rPr>
        <w:t>materiale plastice</w:t>
      </w:r>
      <w:r w:rsidR="002B1BA8">
        <w:rPr>
          <w:rFonts w:ascii="Arial" w:hAnsi="Arial" w:cs="Arial"/>
          <w:noProof/>
          <w:sz w:val="24"/>
          <w:szCs w:val="24"/>
          <w:lang w:val="ro-RO"/>
        </w:rPr>
        <w:t>, deşeuri de ambalaje</w:t>
      </w:r>
      <w:r w:rsidR="007560C1">
        <w:rPr>
          <w:rFonts w:ascii="Arial" w:hAnsi="Arial" w:cs="Arial"/>
          <w:noProof/>
          <w:sz w:val="24"/>
          <w:szCs w:val="24"/>
          <w:lang w:val="ro-RO"/>
        </w:rPr>
        <w:t xml:space="preserve">, </w:t>
      </w:r>
      <w:r w:rsidR="002B1BA8">
        <w:rPr>
          <w:rFonts w:ascii="Arial" w:hAnsi="Arial" w:cs="Arial"/>
          <w:noProof/>
          <w:sz w:val="24"/>
          <w:szCs w:val="24"/>
          <w:lang w:val="ro-RO"/>
        </w:rPr>
        <w:t xml:space="preserve">deşeuri </w:t>
      </w:r>
      <w:r w:rsidR="007560C1">
        <w:rPr>
          <w:rFonts w:ascii="Arial" w:hAnsi="Arial" w:cs="Arial"/>
          <w:noProof/>
          <w:sz w:val="24"/>
          <w:szCs w:val="24"/>
          <w:lang w:val="ro-RO"/>
        </w:rPr>
        <w:t xml:space="preserve">metalice </w:t>
      </w:r>
      <w:r w:rsidRPr="00A868DE">
        <w:rPr>
          <w:rFonts w:ascii="Arial" w:hAnsi="Arial" w:cs="Arial"/>
          <w:noProof/>
          <w:sz w:val="24"/>
          <w:szCs w:val="24"/>
          <w:lang w:val="ro-RO"/>
        </w:rPr>
        <w:t>care vor fi gestionate</w:t>
      </w:r>
      <w:r w:rsidRPr="00A868DE">
        <w:rPr>
          <w:rFonts w:ascii="Arial" w:hAnsi="Arial" w:cs="Arial"/>
          <w:sz w:val="24"/>
          <w:szCs w:val="24"/>
          <w:lang w:val="ro-RO"/>
        </w:rPr>
        <w:t xml:space="preserv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Pr>
          <w:rFonts w:ascii="Arial" w:hAnsi="Arial" w:cs="Arial"/>
          <w:bCs/>
          <w:sz w:val="24"/>
          <w:szCs w:val="24"/>
          <w:lang w:val="ro-RO"/>
        </w:rPr>
        <w:t xml:space="preserve"> privind regimul deşeurilor,</w:t>
      </w:r>
      <w:r w:rsidRPr="00EC2ABA">
        <w:rPr>
          <w:rFonts w:ascii="Arial" w:hAnsi="Arial" w:cs="Arial"/>
          <w:bCs/>
          <w:noProof/>
          <w:sz w:val="24"/>
          <w:szCs w:val="24"/>
          <w:lang w:val="ro-RO"/>
        </w:rPr>
        <w:t xml:space="preserve"> aprobată prin Legea </w:t>
      </w:r>
      <w:r>
        <w:rPr>
          <w:rFonts w:ascii="Arial" w:hAnsi="Arial" w:cs="Arial"/>
          <w:bCs/>
          <w:noProof/>
          <w:sz w:val="24"/>
          <w:szCs w:val="24"/>
          <w:lang w:val="ro-RO"/>
        </w:rPr>
        <w:t>nr.</w:t>
      </w:r>
      <w:r w:rsidRPr="00EC2ABA">
        <w:rPr>
          <w:rFonts w:ascii="Arial" w:hAnsi="Arial" w:cs="Arial"/>
          <w:bCs/>
          <w:noProof/>
          <w:sz w:val="24"/>
          <w:szCs w:val="24"/>
          <w:lang w:val="ro-RO"/>
        </w:rPr>
        <w:t>17/2023</w:t>
      </w:r>
      <w:r>
        <w:rPr>
          <w:rFonts w:ascii="Arial" w:hAnsi="Arial" w:cs="Arial"/>
          <w:bCs/>
          <w:sz w:val="24"/>
          <w:szCs w:val="24"/>
          <w:lang w:val="ro-RO"/>
        </w:rPr>
        <w:t xml:space="preserve">, </w:t>
      </w:r>
      <w:r w:rsidRPr="00A868DE">
        <w:rPr>
          <w:rFonts w:ascii="Arial" w:hAnsi="Arial" w:cs="Arial"/>
          <w:bCs/>
          <w:sz w:val="24"/>
          <w:szCs w:val="24"/>
          <w:lang w:val="ro-RO"/>
        </w:rPr>
        <w:t xml:space="preserve">acestea vor fi </w:t>
      </w:r>
      <w:r w:rsidRPr="00A868DE">
        <w:rPr>
          <w:rFonts w:ascii="Arial" w:hAnsi="Arial" w:cs="Arial"/>
          <w:bCs/>
          <w:iCs/>
          <w:sz w:val="24"/>
          <w:szCs w:val="24"/>
          <w:lang w:val="ro-RO"/>
        </w:rPr>
        <w:t>colectate selectiv și se vor valorifica/elimina numai prin operatori economici autorizați</w:t>
      </w:r>
      <w:r w:rsidRPr="00A868DE">
        <w:rPr>
          <w:rFonts w:ascii="Arial" w:hAnsi="Arial" w:cs="Arial"/>
          <w:noProof/>
          <w:sz w:val="24"/>
          <w:szCs w:val="24"/>
          <w:lang w:val="fr-FR"/>
        </w:rPr>
        <w:t>;</w:t>
      </w:r>
    </w:p>
    <w:p w:rsidR="00550C2A" w:rsidRPr="00CA11D5" w:rsidRDefault="00550C2A" w:rsidP="00550C2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Pr="002026B5">
        <w:rPr>
          <w:rFonts w:ascii="Arial" w:hAnsi="Arial" w:cs="Arial"/>
          <w:b/>
          <w:iCs/>
          <w:sz w:val="24"/>
          <w:szCs w:val="24"/>
          <w:lang w:val="ro-RO"/>
        </w:rPr>
        <w:t xml:space="preserve"> </w:t>
      </w:r>
      <w:r w:rsidRPr="00CA11D5">
        <w:rPr>
          <w:rFonts w:ascii="Arial" w:hAnsi="Arial" w:cs="Arial"/>
          <w:b/>
          <w:bCs/>
          <w:noProof/>
          <w:sz w:val="24"/>
          <w:szCs w:val="24"/>
          <w:lang w:val="ro-RO"/>
        </w:rPr>
        <w:t>b</w:t>
      </w:r>
      <w:r w:rsidRPr="00CA11D5">
        <w:rPr>
          <w:rFonts w:ascii="Arial" w:hAnsi="Arial" w:cs="Arial"/>
          <w:b/>
          <w:bCs/>
          <w:noProof/>
          <w:sz w:val="24"/>
          <w:szCs w:val="24"/>
          <w:vertAlign w:val="subscript"/>
          <w:lang w:val="ro-RO"/>
        </w:rPr>
        <w:t>5</w:t>
      </w:r>
      <w:r w:rsidRPr="00CA11D5">
        <w:rPr>
          <w:rFonts w:ascii="Arial" w:hAnsi="Arial" w:cs="Arial"/>
          <w:b/>
          <w:bCs/>
          <w:noProof/>
          <w:sz w:val="24"/>
          <w:szCs w:val="24"/>
          <w:lang w:val="ro-RO"/>
        </w:rPr>
        <w:t>)</w:t>
      </w:r>
      <w:r w:rsidRPr="00CA11D5">
        <w:rPr>
          <w:rFonts w:ascii="Arial" w:hAnsi="Arial" w:cs="Arial"/>
          <w:b/>
          <w:noProof/>
          <w:sz w:val="24"/>
          <w:szCs w:val="24"/>
          <w:lang w:val="ro-RO"/>
        </w:rPr>
        <w:t> poluarea şi alte efecte negative:</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rsidR="00550C2A" w:rsidRPr="00E3086A" w:rsidRDefault="00550C2A" w:rsidP="00550C2A">
      <w:pPr>
        <w:pStyle w:val="ListParagraph"/>
        <w:numPr>
          <w:ilvl w:val="0"/>
          <w:numId w:val="8"/>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sidR="00B87A99">
        <w:rPr>
          <w:rFonts w:ascii="Arial" w:hAnsi="Arial" w:cs="Arial"/>
          <w:sz w:val="24"/>
          <w:szCs w:val="24"/>
        </w:rPr>
        <w:t>pierea șanțurilor de gardă</w:t>
      </w:r>
      <w:r>
        <w:rPr>
          <w:rFonts w:ascii="Arial" w:hAnsi="Arial" w:cs="Arial"/>
          <w:sz w:val="24"/>
          <w:szCs w:val="24"/>
        </w:rPr>
        <w:t xml:space="preserve"> ș</w:t>
      </w:r>
      <w:r w:rsidRPr="008A274B">
        <w:rPr>
          <w:rFonts w:ascii="Arial" w:hAnsi="Arial" w:cs="Arial"/>
          <w:sz w:val="24"/>
          <w:szCs w:val="24"/>
        </w:rPr>
        <w:t>i gurilor de colectare a apelor pluviale;</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rsidR="00550C2A" w:rsidRPr="00DB6377"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utilajele ș</w:t>
      </w:r>
      <w:r w:rsidR="00701E03" w:rsidRPr="00DB6377">
        <w:rPr>
          <w:rFonts w:ascii="Arial" w:hAnsi="Arial" w:cs="Arial"/>
          <w:sz w:val="24"/>
          <w:szCs w:val="24"/>
        </w:rPr>
        <w:t>i vehiculele nu se vor spă</w:t>
      </w:r>
      <w:r w:rsidRPr="00DB6377">
        <w:rPr>
          <w:rFonts w:ascii="Arial" w:hAnsi="Arial" w:cs="Arial"/>
          <w:sz w:val="24"/>
          <w:szCs w:val="24"/>
        </w:rPr>
        <w:t>la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ca măsură</w:t>
      </w:r>
      <w:r w:rsidR="00550C2A" w:rsidRPr="00DB6377">
        <w:rPr>
          <w:rFonts w:ascii="Arial" w:hAnsi="Arial" w:cs="Arial"/>
          <w:sz w:val="24"/>
          <w:szCs w:val="24"/>
        </w:rPr>
        <w:t xml:space="preserve"> </w:t>
      </w:r>
      <w:r w:rsidRPr="00DB6377">
        <w:rPr>
          <w:rFonts w:ascii="Arial" w:hAnsi="Arial" w:cs="Arial"/>
          <w:sz w:val="24"/>
          <w:szCs w:val="24"/>
        </w:rPr>
        <w:t>de protecție se interzice, reparaț</w:t>
      </w:r>
      <w:r w:rsidR="00550C2A" w:rsidRPr="00DB6377">
        <w:rPr>
          <w:rFonts w:ascii="Arial" w:hAnsi="Arial" w:cs="Arial"/>
          <w:sz w:val="24"/>
          <w:szCs w:val="24"/>
        </w:rPr>
        <w:t>iile utilajelor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se recomandă</w:t>
      </w:r>
      <w:r w:rsidR="00550C2A" w:rsidRPr="00DB6377">
        <w:rPr>
          <w:rFonts w:ascii="Arial" w:hAnsi="Arial" w:cs="Arial"/>
          <w:sz w:val="24"/>
          <w:szCs w:val="24"/>
        </w:rPr>
        <w:t xml:space="preserve"> lăsarea cât mai puțin timp expuse a excavațiilor deschise;</w:t>
      </w:r>
    </w:p>
    <w:p w:rsidR="008E3AC4" w:rsidRPr="004F2A81" w:rsidRDefault="00550C2A" w:rsidP="004F2A81">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în perioada de implementar</w:t>
      </w:r>
      <w:r w:rsidR="00701E03" w:rsidRPr="00DB6377">
        <w:rPr>
          <w:rFonts w:ascii="Arial" w:hAnsi="Arial" w:cs="Arial"/>
          <w:sz w:val="24"/>
          <w:szCs w:val="24"/>
        </w:rPr>
        <w:t>e a proiectului se vor adopta mă</w:t>
      </w:r>
      <w:r w:rsidRPr="00DB6377">
        <w:rPr>
          <w:rFonts w:ascii="Arial" w:hAnsi="Arial" w:cs="Arial"/>
          <w:sz w:val="24"/>
          <w:szCs w:val="24"/>
        </w:rPr>
        <w:t>suri pentru evitarea eroziunii hidraulice a suprafețelor excavate sau a depozitelor temporare de pământ, precum si a materialelor solubile sau antrenabile cu ap</w:t>
      </w:r>
      <w:r w:rsidR="00701E03" w:rsidRPr="00DB6377">
        <w:rPr>
          <w:rFonts w:ascii="Arial" w:hAnsi="Arial" w:cs="Arial"/>
          <w:sz w:val="24"/>
          <w:szCs w:val="24"/>
        </w:rPr>
        <w:t>ă</w:t>
      </w:r>
      <w:r w:rsidRPr="00DB6377">
        <w:rPr>
          <w:rFonts w:ascii="Arial" w:hAnsi="Arial" w:cs="Arial"/>
          <w:sz w:val="24"/>
          <w:szCs w:val="24"/>
        </w:rPr>
        <w:t>;</w:t>
      </w:r>
    </w:p>
    <w:p w:rsidR="00550C2A" w:rsidRPr="00D26FE2" w:rsidRDefault="00550C2A" w:rsidP="00550C2A">
      <w:pPr>
        <w:pStyle w:val="ListParagraph"/>
        <w:numPr>
          <w:ilvl w:val="0"/>
          <w:numId w:val="8"/>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rsidR="008E3AC4" w:rsidRPr="004F2A81" w:rsidRDefault="00550C2A" w:rsidP="004F2A81">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rsidR="00550C2A" w:rsidRPr="00366AAC" w:rsidRDefault="00550C2A" w:rsidP="00550C2A">
      <w:pPr>
        <w:pStyle w:val="ListParagraph"/>
        <w:numPr>
          <w:ilvl w:val="0"/>
          <w:numId w:val="8"/>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rsidR="00550C2A" w:rsidRPr="008A274B"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lastRenderedPageBreak/>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rsidR="00550C2A" w:rsidRPr="0082249F"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rsidR="00DB6377" w:rsidRPr="004F2A81" w:rsidRDefault="00550C2A" w:rsidP="004F2A81">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rsidR="00550C2A" w:rsidRPr="00366AAC" w:rsidRDefault="00550C2A" w:rsidP="00550C2A">
      <w:pPr>
        <w:pStyle w:val="ListParagraph"/>
        <w:numPr>
          <w:ilvl w:val="0"/>
          <w:numId w:val="8"/>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t>pentru sol şi subsol :</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deșeurile rezultate din activitatea de</w:t>
      </w:r>
      <w:r w:rsidR="007846F7">
        <w:rPr>
          <w:rFonts w:ascii="Arial" w:hAnsi="Arial" w:cs="Arial"/>
          <w:sz w:val="24"/>
          <w:szCs w:val="24"/>
        </w:rPr>
        <w:t xml:space="preserve"> construcție trebuie colectate </w:t>
      </w:r>
      <w:r w:rsidR="007846F7" w:rsidRPr="002C2EB5">
        <w:rPr>
          <w:rFonts w:ascii="Arial" w:hAnsi="Arial" w:cs="Arial"/>
          <w:sz w:val="24"/>
          <w:szCs w:val="24"/>
        </w:rPr>
        <w:t>î</w:t>
      </w:r>
      <w:r w:rsidRPr="00965129">
        <w:rPr>
          <w:rFonts w:ascii="Arial" w:hAnsi="Arial" w:cs="Arial"/>
          <w:sz w:val="24"/>
          <w:szCs w:val="24"/>
        </w:rPr>
        <w:t xml:space="preserve">n containere si pubele, amplasate </w:t>
      </w:r>
      <w:r w:rsidR="002C2EB5">
        <w:rPr>
          <w:rFonts w:ascii="Arial" w:hAnsi="Arial" w:cs="Arial"/>
          <w:sz w:val="24"/>
          <w:szCs w:val="24"/>
        </w:rPr>
        <w:t>î</w:t>
      </w:r>
      <w:r w:rsidRPr="00965129">
        <w:rPr>
          <w:rFonts w:ascii="Arial" w:hAnsi="Arial" w:cs="Arial"/>
          <w:sz w:val="24"/>
          <w:szCs w:val="24"/>
        </w:rPr>
        <w:t>n locuri special destinate acestui scop, pe platforme betonate, si evacuate c</w:t>
      </w:r>
      <w:r w:rsidR="002C2EB5">
        <w:rPr>
          <w:rFonts w:ascii="Arial" w:hAnsi="Arial" w:cs="Arial"/>
          <w:sz w:val="24"/>
          <w:szCs w:val="24"/>
        </w:rPr>
        <w:t>â</w:t>
      </w:r>
      <w:r w:rsidRPr="00965129">
        <w:rPr>
          <w:rFonts w:ascii="Arial" w:hAnsi="Arial" w:cs="Arial"/>
          <w:sz w:val="24"/>
          <w:szCs w:val="24"/>
        </w:rPr>
        <w:t>t mai repede;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 xml:space="preserve">nu se permite stocarea </w:t>
      </w:r>
      <w:r w:rsidR="00150C0A" w:rsidRPr="00DB6377">
        <w:rPr>
          <w:rFonts w:ascii="Arial" w:hAnsi="Arial" w:cs="Arial"/>
          <w:sz w:val="24"/>
          <w:szCs w:val="24"/>
        </w:rPr>
        <w:t>î</w:t>
      </w:r>
      <w:r w:rsidRPr="00DB6377">
        <w:rPr>
          <w:rFonts w:ascii="Arial" w:hAnsi="Arial" w:cs="Arial"/>
          <w:sz w:val="24"/>
          <w:szCs w:val="24"/>
        </w:rPr>
        <w:t xml:space="preserve">n vrac, </w:t>
      </w:r>
      <w:r w:rsidR="00150C0A" w:rsidRPr="00DB6377">
        <w:rPr>
          <w:rFonts w:ascii="Arial" w:hAnsi="Arial" w:cs="Arial"/>
          <w:sz w:val="24"/>
          <w:szCs w:val="24"/>
        </w:rPr>
        <w:t>î</w:t>
      </w:r>
      <w:r w:rsidRPr="00DB6377">
        <w:rPr>
          <w:rFonts w:ascii="Arial" w:hAnsi="Arial" w:cs="Arial"/>
          <w:sz w:val="24"/>
          <w:szCs w:val="24"/>
        </w:rPr>
        <w:t>n grămezi deschise, dec</w:t>
      </w:r>
      <w:r w:rsidR="00150C0A" w:rsidRPr="00DB6377">
        <w:rPr>
          <w:rFonts w:ascii="Arial" w:hAnsi="Arial" w:cs="Arial"/>
          <w:sz w:val="24"/>
          <w:szCs w:val="24"/>
        </w:rPr>
        <w:t>ât a deșeurilor nepericuloase, ș</w:t>
      </w:r>
      <w:r w:rsidRPr="00DB6377">
        <w:rPr>
          <w:rFonts w:ascii="Arial" w:hAnsi="Arial" w:cs="Arial"/>
          <w:sz w:val="24"/>
          <w:szCs w:val="24"/>
        </w:rPr>
        <w:t>i stabile, precum: betoane, moloz, deșeuri metalice;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toate deșeurile pe</w:t>
      </w:r>
      <w:r w:rsidR="002C2EB5">
        <w:rPr>
          <w:rFonts w:ascii="Arial" w:hAnsi="Arial" w:cs="Arial"/>
          <w:sz w:val="24"/>
          <w:szCs w:val="24"/>
        </w:rPr>
        <w:t xml:space="preserve">riculoase vor fi stocate </w:t>
      </w:r>
      <w:r w:rsidR="00CC4E8D">
        <w:rPr>
          <w:rFonts w:ascii="Arial" w:hAnsi="Arial" w:cs="Arial"/>
          <w:sz w:val="24"/>
          <w:szCs w:val="24"/>
        </w:rPr>
        <w:t>î</w:t>
      </w:r>
      <w:r w:rsidR="002C2EB5">
        <w:rPr>
          <w:rFonts w:ascii="Arial" w:hAnsi="Arial" w:cs="Arial"/>
          <w:sz w:val="24"/>
          <w:szCs w:val="24"/>
        </w:rPr>
        <w:t>n spaţ</w:t>
      </w:r>
      <w:r w:rsidRPr="00DB6377">
        <w:rPr>
          <w:rFonts w:ascii="Arial" w:hAnsi="Arial" w:cs="Arial"/>
          <w:sz w:val="24"/>
          <w:szCs w:val="24"/>
        </w:rPr>
        <w:t xml:space="preserve">ii betonate, acoperite, </w:t>
      </w:r>
      <w:r w:rsidR="002C2EB5">
        <w:rPr>
          <w:rFonts w:ascii="Arial" w:hAnsi="Arial" w:cs="Arial"/>
          <w:sz w:val="24"/>
          <w:szCs w:val="24"/>
        </w:rPr>
        <w:t>î</w:t>
      </w:r>
      <w:r w:rsidRPr="00DB6377">
        <w:rPr>
          <w:rFonts w:ascii="Arial" w:hAnsi="Arial" w:cs="Arial"/>
          <w:sz w:val="24"/>
          <w:szCs w:val="24"/>
        </w:rPr>
        <w:t>n containere adecvate;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grămezile de deșeuri de construcții cu conținut de produse pulverulente vor fi stropite periodic pentru evitarea angrenării de pulberi;</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în cazul producerii de scurgeri de ulei/combustibil/alte produse chimice se va acționa imed</w:t>
      </w:r>
      <w:r w:rsidR="00B87A99">
        <w:rPr>
          <w:rFonts w:ascii="Arial" w:hAnsi="Arial" w:cs="Arial"/>
          <w:sz w:val="24"/>
          <w:szCs w:val="24"/>
        </w:rPr>
        <w:t>iat cu mijloace absorbante. Dacă este cazul se va cură</w:t>
      </w:r>
      <w:r w:rsidR="002C2EB5">
        <w:rPr>
          <w:rFonts w:ascii="Arial" w:hAnsi="Arial" w:cs="Arial"/>
          <w:sz w:val="24"/>
          <w:szCs w:val="24"/>
        </w:rPr>
        <w:t>ţ</w:t>
      </w:r>
      <w:r w:rsidRPr="00DB6377">
        <w:rPr>
          <w:rFonts w:ascii="Arial" w:hAnsi="Arial" w:cs="Arial"/>
          <w:sz w:val="24"/>
          <w:szCs w:val="24"/>
        </w:rPr>
        <w:t>a zona afectat</w:t>
      </w:r>
      <w:r w:rsidR="002C2EB5">
        <w:rPr>
          <w:rFonts w:ascii="Arial" w:hAnsi="Arial" w:cs="Arial"/>
          <w:sz w:val="24"/>
          <w:szCs w:val="24"/>
        </w:rPr>
        <w:t>ă</w:t>
      </w:r>
      <w:r w:rsidR="00B87A99">
        <w:rPr>
          <w:rFonts w:ascii="Arial" w:hAnsi="Arial" w:cs="Arial"/>
          <w:sz w:val="24"/>
          <w:szCs w:val="24"/>
        </w:rPr>
        <w:t>,</w:t>
      </w:r>
      <w:r w:rsidRPr="00DB6377">
        <w:rPr>
          <w:rFonts w:ascii="Arial" w:hAnsi="Arial" w:cs="Arial"/>
          <w:sz w:val="24"/>
          <w:szCs w:val="24"/>
        </w:rPr>
        <w:t xml:space="preserve"> iar pământul contaminat va fi excavat </w:t>
      </w:r>
      <w:r w:rsidR="002C2EB5">
        <w:rPr>
          <w:rFonts w:ascii="Arial" w:hAnsi="Arial" w:cs="Arial"/>
          <w:sz w:val="24"/>
          <w:szCs w:val="24"/>
        </w:rPr>
        <w:t>ş</w:t>
      </w:r>
      <w:r w:rsidRPr="00DB6377">
        <w:rPr>
          <w:rFonts w:ascii="Arial" w:hAnsi="Arial" w:cs="Arial"/>
          <w:sz w:val="24"/>
          <w:szCs w:val="24"/>
        </w:rPr>
        <w:t>i preluat pentru depozitare, tratare sau eliminare de către firme autorizate;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apele uzate rezultate din cadrul organizării de șantier se vor evacua controlat si se va evita deversarea lor la sol;</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 xml:space="preserve">solul fertil va fi stocat separat </w:t>
      </w:r>
      <w:r w:rsidR="00B87A99" w:rsidRPr="00C75841">
        <w:rPr>
          <w:rFonts w:ascii="Arial" w:hAnsi="Arial" w:cs="Arial"/>
          <w:sz w:val="24"/>
          <w:szCs w:val="24"/>
        </w:rPr>
        <w:t>și</w:t>
      </w:r>
      <w:r w:rsidR="00B87A99">
        <w:rPr>
          <w:rFonts w:ascii="Arial" w:hAnsi="Arial" w:cs="Arial"/>
          <w:sz w:val="24"/>
          <w:szCs w:val="24"/>
        </w:rPr>
        <w:t xml:space="preserve"> </w:t>
      </w:r>
      <w:r w:rsidRPr="00DB6377">
        <w:rPr>
          <w:rFonts w:ascii="Arial" w:hAnsi="Arial" w:cs="Arial"/>
          <w:sz w:val="24"/>
          <w:szCs w:val="24"/>
        </w:rPr>
        <w:t>reutilizat pe amplasament;</w:t>
      </w:r>
    </w:p>
    <w:p w:rsidR="00550C2A" w:rsidRPr="00DB6377" w:rsidRDefault="00550C2A" w:rsidP="00550C2A">
      <w:pPr>
        <w:pStyle w:val="AText"/>
        <w:spacing w:after="0" w:line="240" w:lineRule="auto"/>
        <w:ind w:firstLine="360"/>
        <w:rPr>
          <w:rFonts w:ascii="Arial" w:hAnsi="Arial" w:cs="Arial"/>
          <w:noProof/>
          <w:sz w:val="24"/>
          <w:szCs w:val="24"/>
        </w:rPr>
      </w:pPr>
      <w:r w:rsidRPr="00DB6377">
        <w:rPr>
          <w:rFonts w:ascii="Arial" w:hAnsi="Arial" w:cs="Arial"/>
          <w:b/>
          <w:bCs/>
          <w:noProof/>
          <w:sz w:val="24"/>
          <w:szCs w:val="24"/>
        </w:rPr>
        <w:t xml:space="preserve">     b</w:t>
      </w:r>
      <w:r w:rsidRPr="00DB6377">
        <w:rPr>
          <w:rFonts w:ascii="Arial" w:hAnsi="Arial" w:cs="Arial"/>
          <w:b/>
          <w:bCs/>
          <w:noProof/>
          <w:sz w:val="24"/>
          <w:szCs w:val="24"/>
          <w:vertAlign w:val="subscript"/>
        </w:rPr>
        <w:t>6</w:t>
      </w:r>
      <w:r w:rsidRPr="00DB6377">
        <w:rPr>
          <w:rFonts w:ascii="Arial" w:hAnsi="Arial" w:cs="Arial"/>
          <w:b/>
          <w:bCs/>
          <w:noProof/>
          <w:sz w:val="24"/>
          <w:szCs w:val="24"/>
        </w:rPr>
        <w:t>)</w:t>
      </w:r>
      <w:r w:rsidRPr="00DB6377">
        <w:rPr>
          <w:rFonts w:ascii="Arial" w:hAnsi="Arial" w:cs="Arial"/>
          <w:noProof/>
          <w:sz w:val="24"/>
          <w:szCs w:val="24"/>
        </w:rPr>
        <w:t> </w:t>
      </w:r>
      <w:r w:rsidRPr="00DB6377">
        <w:rPr>
          <w:rFonts w:ascii="Arial" w:hAnsi="Arial" w:cs="Arial"/>
          <w:b/>
          <w:noProof/>
          <w:sz w:val="24"/>
          <w:szCs w:val="24"/>
        </w:rPr>
        <w:t>riscurile de accidente majore şi/sau dezastre relevante pentru proiectul în cauză, inclusiv cele cauzate de schimbările climatice, conform informaţiilor ştiinţifice:</w:t>
      </w:r>
      <w:r w:rsidRPr="00DB6377">
        <w:rPr>
          <w:rFonts w:ascii="Arial" w:hAnsi="Arial" w:cs="Arial"/>
          <w:noProof/>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noProof/>
          <w:sz w:val="24"/>
          <w:szCs w:val="24"/>
        </w:rPr>
        <w:t>- riscul de producere a accidentelor care ar putea afecta mediul este redus dacă se respectă normele de lucru.</w:t>
      </w:r>
      <w:r w:rsidRPr="00DB6377">
        <w:rPr>
          <w:rFonts w:ascii="Arial" w:hAnsi="Arial" w:cs="Arial"/>
          <w:bCs/>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bCs/>
          <w:sz w:val="24"/>
          <w:szCs w:val="24"/>
        </w:rPr>
        <w:t>P</w:t>
      </w:r>
      <w:r w:rsidR="00150C0A" w:rsidRPr="00DB6377">
        <w:rPr>
          <w:rFonts w:ascii="Arial" w:hAnsi="Arial" w:cs="Arial"/>
          <w:sz w:val="24"/>
          <w:szCs w:val="24"/>
        </w:rPr>
        <w:t>rincipalele mă</w:t>
      </w:r>
      <w:r w:rsidRPr="00DB6377">
        <w:rPr>
          <w:rFonts w:ascii="Arial" w:hAnsi="Arial" w:cs="Arial"/>
          <w:sz w:val="24"/>
          <w:szCs w:val="24"/>
        </w:rPr>
        <w:t>suri care trebuie avute în vedere la execuția lucrărilor:</w:t>
      </w:r>
    </w:p>
    <w:p w:rsidR="00550C2A" w:rsidRPr="00DB6377"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DB6377">
        <w:rPr>
          <w:rFonts w:ascii="Arial" w:eastAsia="Times New Roman" w:hAnsi="Arial" w:cs="Arial"/>
          <w:sz w:val="24"/>
          <w:szCs w:val="24"/>
          <w:lang w:val="ro-RO" w:eastAsia="ar-SA"/>
        </w:rPr>
        <w:t>personalul muncitor s</w:t>
      </w:r>
      <w:r w:rsidR="00CC4E8D">
        <w:rPr>
          <w:rFonts w:ascii="Arial" w:eastAsia="Times New Roman" w:hAnsi="Arial" w:cs="Arial"/>
          <w:sz w:val="24"/>
          <w:szCs w:val="24"/>
          <w:lang w:val="ro-RO" w:eastAsia="ar-SA"/>
        </w:rPr>
        <w:t>ă</w:t>
      </w:r>
      <w:r w:rsidRPr="00DB6377">
        <w:rPr>
          <w:rFonts w:ascii="Arial" w:eastAsia="Times New Roman" w:hAnsi="Arial" w:cs="Arial"/>
          <w:sz w:val="24"/>
          <w:szCs w:val="24"/>
          <w:lang w:val="ro-RO" w:eastAsia="ar-SA"/>
        </w:rPr>
        <w:t xml:space="preserve"> aibă cunoștințele profesionale și cele de protecția muncii specifice lucrărilor ce se execut</w:t>
      </w:r>
      <w:r w:rsidR="00CC4E8D">
        <w:rPr>
          <w:rFonts w:ascii="Arial" w:eastAsia="Times New Roman" w:hAnsi="Arial" w:cs="Arial"/>
          <w:sz w:val="24"/>
          <w:szCs w:val="24"/>
          <w:lang w:val="ro-RO" w:eastAsia="ar-SA"/>
        </w:rPr>
        <w:t>ă</w:t>
      </w:r>
      <w:r w:rsidRPr="00DB6377">
        <w:rPr>
          <w:rFonts w:ascii="Arial" w:eastAsia="Times New Roman" w:hAnsi="Arial" w:cs="Arial"/>
          <w:sz w:val="24"/>
          <w:szCs w:val="24"/>
          <w:lang w:val="ro-RO" w:eastAsia="ar-SA"/>
        </w:rPr>
        <w:t>, precum și cunoștințe privind acordarea primului ajutor în caz de accident;</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 instruirea este obligatorie atât pentru personalul de pe șantier, cat și pentru cel care vine ocazional pe șantier;</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rsidR="00550C2A" w:rsidRPr="009C4F65" w:rsidRDefault="00550C2A" w:rsidP="00550C2A">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Pr="009C4F65">
        <w:rPr>
          <w:rFonts w:ascii="Arial" w:hAnsi="Arial" w:cs="Arial"/>
          <w:b/>
          <w:bCs/>
          <w:noProof/>
          <w:sz w:val="24"/>
          <w:szCs w:val="24"/>
          <w:lang w:val="ro-RO"/>
        </w:rPr>
        <w:t>)</w:t>
      </w:r>
      <w:r w:rsidRPr="009C4F65">
        <w:rPr>
          <w:rFonts w:ascii="Arial" w:hAnsi="Arial" w:cs="Arial"/>
          <w:b/>
          <w:noProof/>
          <w:sz w:val="24"/>
          <w:szCs w:val="24"/>
          <w:lang w:val="ro-RO"/>
        </w:rPr>
        <w:t xml:space="preserve"> riscurile pentru sănătatea umană - de exemplu, din cauza contaminării apei sau a poluării atmosferice: </w:t>
      </w:r>
    </w:p>
    <w:p w:rsidR="00550C2A" w:rsidRPr="00EF1C69" w:rsidRDefault="00550C2A" w:rsidP="00550C2A">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lastRenderedPageBreak/>
        <w:t xml:space="preserve">- </w:t>
      </w:r>
      <w:r w:rsidRPr="0087472E">
        <w:rPr>
          <w:rFonts w:ascii="Arial" w:hAnsi="Arial" w:cs="Arial"/>
          <w:sz w:val="24"/>
          <w:szCs w:val="24"/>
          <w:lang w:val="fr-FR"/>
        </w:rPr>
        <w:t>Amplasamentul va fi delimitat pe perioada luc</w:t>
      </w:r>
      <w:r>
        <w:rPr>
          <w:rFonts w:ascii="Arial" w:hAnsi="Arial" w:cs="Arial"/>
          <w:sz w:val="24"/>
          <w:szCs w:val="24"/>
          <w:lang w:val="fr-FR"/>
        </w:rPr>
        <w:t>rărilor. Ca urmare, se consideră</w:t>
      </w:r>
      <w:r w:rsidRPr="0087472E">
        <w:rPr>
          <w:rFonts w:ascii="Arial" w:hAnsi="Arial" w:cs="Arial"/>
          <w:sz w:val="24"/>
          <w:szCs w:val="24"/>
          <w:lang w:val="fr-FR"/>
        </w:rPr>
        <w:t xml:space="preserve"> c</w:t>
      </w:r>
      <w:r w:rsidR="00CC4E8D">
        <w:rPr>
          <w:rFonts w:ascii="Arial" w:hAnsi="Arial" w:cs="Arial"/>
          <w:sz w:val="24"/>
          <w:szCs w:val="24"/>
          <w:lang w:val="fr-FR"/>
        </w:rPr>
        <w:t>ă</w:t>
      </w:r>
      <w:r w:rsidRPr="0087472E">
        <w:rPr>
          <w:rFonts w:ascii="Arial" w:hAnsi="Arial" w:cs="Arial"/>
          <w:sz w:val="24"/>
          <w:szCs w:val="24"/>
          <w:lang w:val="fr-FR"/>
        </w:rPr>
        <w:t xml:space="preserve"> populația</w:t>
      </w:r>
      <w:r>
        <w:rPr>
          <w:rFonts w:ascii="Arial" w:hAnsi="Arial" w:cs="Arial"/>
          <w:sz w:val="24"/>
          <w:szCs w:val="24"/>
          <w:lang w:val="fr-FR"/>
        </w:rPr>
        <w:t>, fauna, flora, peisajul ș</w:t>
      </w:r>
      <w:r w:rsidRPr="0087472E">
        <w:rPr>
          <w:rFonts w:ascii="Arial" w:hAnsi="Arial" w:cs="Arial"/>
          <w:sz w:val="24"/>
          <w:szCs w:val="24"/>
          <w:lang w:val="fr-FR"/>
        </w:rPr>
        <w:t>i interrelațiile dintre acești factori nu vor fi afectate prin lucrările de construire</w:t>
      </w:r>
      <w:r w:rsidRPr="00EF1C69">
        <w:rPr>
          <w:rFonts w:ascii="Arial" w:hAnsi="Arial" w:cs="Arial"/>
          <w:sz w:val="24"/>
          <w:szCs w:val="24"/>
          <w:lang w:val="it-IT"/>
        </w:rPr>
        <w:t>.</w:t>
      </w:r>
    </w:p>
    <w:p w:rsidR="00550C2A" w:rsidRDefault="00550C2A" w:rsidP="00550C2A">
      <w:pPr>
        <w:pStyle w:val="AText"/>
        <w:spacing w:after="0" w:line="240" w:lineRule="auto"/>
        <w:ind w:firstLine="360"/>
        <w:rPr>
          <w:rFonts w:ascii="Arial" w:hAnsi="Arial" w:cs="Arial"/>
          <w:b/>
          <w:bCs/>
          <w:noProof/>
          <w:color w:val="FF0000"/>
          <w:sz w:val="24"/>
          <w:szCs w:val="24"/>
        </w:rPr>
      </w:pP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rsidR="00DB6377" w:rsidRDefault="00DB6377" w:rsidP="00550C2A">
      <w:pPr>
        <w:spacing w:after="0" w:line="240" w:lineRule="auto"/>
        <w:ind w:firstLine="284"/>
        <w:jc w:val="both"/>
        <w:rPr>
          <w:rFonts w:ascii="Arial" w:hAnsi="Arial" w:cs="Arial"/>
          <w:b/>
          <w:bCs/>
          <w:noProof/>
          <w:sz w:val="24"/>
          <w:szCs w:val="24"/>
          <w:lang w:val="ro-RO"/>
        </w:rPr>
      </w:pPr>
    </w:p>
    <w:p w:rsidR="00550C2A" w:rsidRPr="009830A1" w:rsidRDefault="00550C2A" w:rsidP="00550C2A">
      <w:pPr>
        <w:spacing w:after="0" w:line="240" w:lineRule="auto"/>
        <w:jc w:val="both"/>
        <w:outlineLvl w:val="0"/>
        <w:rPr>
          <w:rFonts w:ascii="Arial" w:hAnsi="Arial" w:cs="Arial"/>
          <w:b/>
          <w:color w:val="FF0000"/>
          <w:sz w:val="24"/>
          <w:szCs w:val="24"/>
          <w:lang w:val="ro-RO"/>
        </w:rPr>
      </w:pPr>
      <w:r w:rsidRPr="009830A1">
        <w:rPr>
          <w:rFonts w:ascii="Arial" w:hAnsi="Arial" w:cs="Arial"/>
          <w:b/>
          <w:color w:val="FF0000"/>
          <w:sz w:val="24"/>
          <w:szCs w:val="24"/>
          <w:lang w:val="ro-RO"/>
        </w:rPr>
        <w:t>Lucrări necesare organizării de șantier:</w:t>
      </w:r>
    </w:p>
    <w:p w:rsidR="00FF6BA4" w:rsidRPr="00FF6BA4" w:rsidRDefault="00FF6BA4" w:rsidP="00E1363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Şantierul se va îngrădi pe limitele laterale cu împrejmui</w:t>
      </w:r>
      <w:r w:rsidR="00E13638">
        <w:rPr>
          <w:rFonts w:ascii="Arial" w:hAnsi="Arial" w:cs="Arial"/>
          <w:sz w:val="24"/>
          <w:szCs w:val="24"/>
          <w:lang w:val="ro-RO"/>
        </w:rPr>
        <w:t xml:space="preserve">ri continue din plasa metalică. </w:t>
      </w:r>
      <w:r w:rsidRPr="00FF6BA4">
        <w:rPr>
          <w:rFonts w:ascii="Arial" w:hAnsi="Arial" w:cs="Arial"/>
          <w:sz w:val="24"/>
          <w:szCs w:val="24"/>
          <w:lang w:val="ro-RO"/>
        </w:rPr>
        <w:t>Periodic se va verifica continuitatea, starea tehnică şi de securitate a împrejmuirilor şantierului astfel încât să fie preîntâmpinat orice acces neautorizat în incinta.</w:t>
      </w:r>
      <w:r>
        <w:rPr>
          <w:rFonts w:ascii="Arial" w:hAnsi="Arial" w:cs="Arial"/>
          <w:sz w:val="24"/>
          <w:szCs w:val="24"/>
          <w:lang w:val="ro-RO"/>
        </w:rPr>
        <w:t xml:space="preserve"> </w:t>
      </w:r>
      <w:r w:rsidRPr="00FF6BA4">
        <w:rPr>
          <w:rFonts w:ascii="Arial" w:hAnsi="Arial" w:cs="Arial"/>
          <w:sz w:val="24"/>
          <w:szCs w:val="24"/>
          <w:lang w:val="ro-RO"/>
        </w:rPr>
        <w:t>La ieşirea din şantier, în dreptul porţii de acces auto, se amplasează rampa de spălare auto,</w:t>
      </w:r>
      <w:r w:rsidR="00D94C9C">
        <w:rPr>
          <w:rFonts w:ascii="Arial" w:hAnsi="Arial" w:cs="Arial"/>
          <w:sz w:val="24"/>
          <w:szCs w:val="24"/>
          <w:lang w:val="ro-RO"/>
        </w:rPr>
        <w:t xml:space="preserve"> </w:t>
      </w:r>
      <w:r w:rsidRPr="00FF6BA4">
        <w:rPr>
          <w:rFonts w:ascii="Arial" w:hAnsi="Arial" w:cs="Arial"/>
          <w:sz w:val="24"/>
          <w:szCs w:val="24"/>
          <w:lang w:val="ro-RO"/>
        </w:rPr>
        <w:t>pentru curăţarea autovehiculelor care ies din şantier şi panoul de indentificare a investiţiei.</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Întreg personalul care desfăşoară activităţi pe şantier, precum şi vizitatorii au următoarele obligaţii:</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1. În incinta şantierului să poarte permanent echipamentul individual de protecţie;</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2. Vizitatorii să nu circule neînsoţiţi;</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3. Pentru deplasare se vor utiliza numai căile de circulaţie stabilite;</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4. Se interzice deplasarea sau staţionarea chiar şi temporar a oricărei persoane în raza de acţiune a unui echipament tehnic - mijloc de transport, macara, buldozer, excavator, lângă materiale depozitate şi stivuite, în zone de lucru – fără sarcina de muncă, etc.</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5. În incinta şantierului fumatul este interzis. Cu titlu de execepţie fumatul este admis numai în locurile special amenajate. Este strict interzis fumatul în timpul deplasărilor lucrătorilor sau vizitatorilor în incinta şantierului sau la punctele de lucru.</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6. Limita maximă de viteză pentru circulaţia în incinta şantierului, a autovehiculelor şi utilajelor este de 10 km/h. În spaţii înguste, unde manevrabilitatea este limitată, viteza de circulaţie este de 5 km/h, iar în prezenţa lucrătorilor sau când vizibilitatea este redusă circulaţia se va face numai cu pilotaj.</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7. Orice manevră de întoarcere a unui autovehicul sau utilaj se va executa numai sub supraveghere, cu amplasarea în lateral a persoanei care execută pilotarea, cu excepţia cazului în care conducătorul auto are vizibilitate totală şi certitudinea faptului că prin executarea manevrei nu se poate accidenta o persoană sau produce o pagubă materială.</w:t>
      </w:r>
    </w:p>
    <w:p w:rsidR="00FF6BA4" w:rsidRPr="00FF6BA4" w:rsidRDefault="00FF6BA4" w:rsidP="00D94C9C">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Alimentarea cu energie electrică pentru organizare de şantier se propune a se rezolva de la reţeaua existenta în zonă. De la B.M.P.T. energia electrică se distribuie la tabloul electric al şantierului amplasat în apropierea containerelor care compun organizarea de şantier. Tabloul electric al organizării de şantier are o putere instalată de 25 kW. Tabloul electric de distribuţie pentru organizare de şantier este prevăzut cu circuite separate pentru iluminat, alimentare la 220 V şi alimentare la 380 V.</w:t>
      </w:r>
    </w:p>
    <w:p w:rsidR="00FF6BA4" w:rsidRPr="00FF6BA4" w:rsidRDefault="00FF6BA4" w:rsidP="00FF6BA4">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Transportul energiei la tabloul organizării şantier se face prin cablu electric cu protecţie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exterioară dimensionat corespunzător puterii instalate şi amplasat conform proiectului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de alimentare cu energie electrică. Toate tablourile electrice se vor lega cu platbandă metalică din oţel zincat la centură de împământare. Se va asigura continuitatea </w:t>
      </w:r>
      <w:r w:rsidR="00D94C9C">
        <w:rPr>
          <w:rFonts w:ascii="Arial" w:hAnsi="Arial" w:cs="Arial"/>
          <w:sz w:val="24"/>
          <w:szCs w:val="24"/>
          <w:lang w:val="ro-RO"/>
        </w:rPr>
        <w:t>c</w:t>
      </w:r>
      <w:r w:rsidRPr="00FF6BA4">
        <w:rPr>
          <w:rFonts w:ascii="Arial" w:hAnsi="Arial" w:cs="Arial"/>
          <w:sz w:val="24"/>
          <w:szCs w:val="24"/>
          <w:lang w:val="ro-RO"/>
        </w:rPr>
        <w:t xml:space="preserve">ircuitului de legare la centură de împământare pe tot traseul de alimentare cu energie electrică. La punerea în funcţiune şi periodic se vor efectua măsurători PRAM a rezistenţei de dispersie a prizelor de </w:t>
      </w:r>
      <w:r w:rsidRPr="00FF6BA4">
        <w:rPr>
          <w:rFonts w:ascii="Arial" w:hAnsi="Arial" w:cs="Arial"/>
          <w:sz w:val="24"/>
          <w:szCs w:val="24"/>
          <w:lang w:val="ro-RO"/>
        </w:rPr>
        <w:lastRenderedPageBreak/>
        <w:t>legare la pământ.Toate instalaţiile de alimentare cu energie electrică vor fi dotate cu dispozitive de protecţie .</w:t>
      </w:r>
    </w:p>
    <w:p w:rsidR="00FF6BA4" w:rsidRPr="00FF6BA4" w:rsidRDefault="00FF6BA4" w:rsidP="00FF6BA4">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Încălzirea incintelor – birouri, spaţii sociale (săli de mese şi odihnă, puncte sanitare, etc)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se realizează cu aparate electrice – calorifere, convectoare, aparate de aer condiţionat, etc, racordate la instalaţia electrică de alimentare din organizarea de şantier. Nu se admit instalaţii sau echipamente improvizate pentru încălzire, iar cele omologate nu vor fi lăsate în funcţiune nesupravegheate. Pentru a se evita supraîncărcarea cu consumatori a unui singur circuit de alimentare electrică, legarea aparatelor de încălzire, mari consumatoare de energie, se va face pe circuite dimensionate corespunzător, separate.</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Apă în şantier (apele tehnologice) este asigurată din reţeaua stradală. Distribuţia se face către punctele de consum.Apele menajere vor fii evacuate în reţeaua de canalizarea stradală, de unde se va efectua şi racordul.</w:t>
      </w:r>
    </w:p>
    <w:p w:rsidR="00FF6BA4" w:rsidRPr="00FF6BA4" w:rsidRDefault="00FF6BA4" w:rsidP="00FF6BA4">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Pentru iluminatul perimetral – periferic al şantierului pe timp de noapte sunt prevăzute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un număr suficient de reflectoare, astfel încât să fie asigurat un iluminat corespunzător.</w:t>
      </w:r>
      <w:r w:rsidR="00D94C9C">
        <w:rPr>
          <w:rFonts w:ascii="Arial" w:hAnsi="Arial" w:cs="Arial"/>
          <w:sz w:val="24"/>
          <w:szCs w:val="24"/>
          <w:lang w:val="ro-RO"/>
        </w:rPr>
        <w:t xml:space="preserve"> </w:t>
      </w:r>
      <w:r w:rsidRPr="00FF6BA4">
        <w:rPr>
          <w:rFonts w:ascii="Arial" w:hAnsi="Arial" w:cs="Arial"/>
          <w:sz w:val="24"/>
          <w:szCs w:val="24"/>
          <w:lang w:val="ro-RO"/>
        </w:rPr>
        <w:t>Iluminatul în zonele de lucru se asigura prin executarea de instalaţii temporare locale sau zonale de iluminat, racordate la tablourile de distribuţie. Acestea vor asigura o intensitate luminoasă necesară şi suficientă desfăşurării proceselor de muncă în condiţii de securitate.</w:t>
      </w:r>
    </w:p>
    <w:p w:rsidR="00FF6BA4" w:rsidRPr="00FF6BA4" w:rsidRDefault="00FF6BA4" w:rsidP="00FF6BA4">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Ne se admit instalaţii de iluminat improvizate sau improvizaţii de branşare a instalaţiilor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la reţeaua electrică de alimentare.</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Toate instalaţiile de alimentare cu energie electrică vor fi dotate cu dispozitive de protecţie.</w:t>
      </w:r>
    </w:p>
    <w:p w:rsidR="00FF6BA4" w:rsidRPr="00FF6BA4" w:rsidRDefault="00FF6BA4" w:rsidP="00FF6BA4">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Personalul de conducere a şantierului – reprezentanţii beneficiarului, antreprenorilor şi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subantreprenorilor îşi desfăşoară activitatea în birouri (containere tip birou) în organizarea de şantier .</w:t>
      </w:r>
    </w:p>
    <w:p w:rsidR="00FF6BA4" w:rsidRPr="00FF6BA4" w:rsidRDefault="00FF6BA4" w:rsidP="00FF6BA4">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Numărul şi dotarea acestora trebuie să asigure suprafaţă, condiţiile şi utilităţile necesare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desfăşurării activităţile de birou. Amplasarea acestora se face conform planului de organizare şantier. Căile de acces pietonale şi platformele vor fi betonate. Se va asigura o parcare temporară pentru maşinile personalului de conducere, executată şi delimitata </w:t>
      </w:r>
      <w:r w:rsidR="00D94C9C">
        <w:rPr>
          <w:rFonts w:ascii="Arial" w:hAnsi="Arial" w:cs="Arial"/>
          <w:sz w:val="24"/>
          <w:szCs w:val="24"/>
          <w:lang w:val="ro-RO"/>
        </w:rPr>
        <w:t>c</w:t>
      </w:r>
      <w:r w:rsidRPr="00FF6BA4">
        <w:rPr>
          <w:rFonts w:ascii="Arial" w:hAnsi="Arial" w:cs="Arial"/>
          <w:sz w:val="24"/>
          <w:szCs w:val="24"/>
          <w:lang w:val="ro-RO"/>
        </w:rPr>
        <w:t>orespunzător.</w:t>
      </w:r>
    </w:p>
    <w:p w:rsidR="00FF6BA4" w:rsidRPr="00FF6BA4" w:rsidRDefault="00FF6BA4" w:rsidP="00FF6BA4">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Containerul birou va fi dotat cu mobilier şi aparatură specifică şi va fi conectate la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utilităţi funcţionale – energie electrică, comunicaţii. Iluminatul şi încălzirea vor asigura confortul şi ergonomia locurilor de muncă .</w:t>
      </w:r>
    </w:p>
    <w:p w:rsidR="00FF6BA4" w:rsidRPr="00FF6BA4" w:rsidRDefault="00FF6BA4" w:rsidP="00FF6BA4">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Pentru lucrători sunt prevăzute spaţii pentru echipare/dezechipare. Acestea sunt special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amenajate în containerul vestiar, utilat şi dotat corespunzător acestui scop – iluminat şi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încălzit.</w:t>
      </w:r>
    </w:p>
    <w:p w:rsidR="00FF6BA4" w:rsidRPr="00FF6BA4" w:rsidRDefault="00FF6BA4" w:rsidP="00623599">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Lucrătorii îşi pot usca îmbrăcămintea de lucru, dacă este cazul, iar vestimentaţia şi efectele personale sunt păstrate în siguranţă prin încuierea baracamentelor.</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Obligaţia asigurării containerelor pentru birouri şi activităţi social-sanitare revine fiecărui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antreprenor, subantreprenor, pentru personalul propriu, dacă prin contractele dintre p</w:t>
      </w:r>
      <w:r w:rsidR="00623599">
        <w:rPr>
          <w:rFonts w:ascii="Arial" w:hAnsi="Arial" w:cs="Arial"/>
          <w:sz w:val="24"/>
          <w:szCs w:val="24"/>
          <w:lang w:val="ro-RO"/>
        </w:rPr>
        <w:t>ă</w:t>
      </w:r>
      <w:r w:rsidRPr="00FF6BA4">
        <w:rPr>
          <w:rFonts w:ascii="Arial" w:hAnsi="Arial" w:cs="Arial"/>
          <w:sz w:val="24"/>
          <w:szCs w:val="24"/>
          <w:lang w:val="ro-RO"/>
        </w:rPr>
        <w:t>rţi nu se prevede altfel.</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Şantierul este organizat şi dotat astfel încâ</w:t>
      </w:r>
      <w:r>
        <w:rPr>
          <w:rFonts w:ascii="Arial" w:hAnsi="Arial" w:cs="Arial"/>
          <w:sz w:val="24"/>
          <w:szCs w:val="24"/>
          <w:lang w:val="ro-RO"/>
        </w:rPr>
        <w:t>t lucrătorii au acces facil la a</w:t>
      </w:r>
      <w:r w:rsidRPr="00FF6BA4">
        <w:rPr>
          <w:rFonts w:ascii="Arial" w:hAnsi="Arial" w:cs="Arial"/>
          <w:sz w:val="24"/>
          <w:szCs w:val="24"/>
          <w:lang w:val="ro-RO"/>
        </w:rPr>
        <w:t>pă potabilă;</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Un număr corespunzător de cabine WC şi chiuvete pentru spălare .</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În organizarea de şantier se vor amplasa un număr suficient de grupuri sanitare ecologice.</w:t>
      </w:r>
      <w:r w:rsidR="00623599">
        <w:rPr>
          <w:rFonts w:ascii="Arial" w:hAnsi="Arial" w:cs="Arial"/>
          <w:sz w:val="24"/>
          <w:szCs w:val="24"/>
          <w:lang w:val="ro-RO"/>
        </w:rPr>
        <w:t xml:space="preserve"> </w:t>
      </w:r>
      <w:r w:rsidRPr="00FF6BA4">
        <w:rPr>
          <w:rFonts w:ascii="Arial" w:hAnsi="Arial" w:cs="Arial"/>
          <w:sz w:val="24"/>
          <w:szCs w:val="24"/>
          <w:lang w:val="ro-RO"/>
        </w:rPr>
        <w:t>Numărul acestora vă fi corelat cu numărul maxim al persoanelor existente la un moment dat în şantier.</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lastRenderedPageBreak/>
        <w:t xml:space="preserve">Serviciile privind curăţirea şi igienizarea grupurilor sanitare, precum şi ritmicitatea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acestor servicii, vor fi asigurate pe bază de contrac</w:t>
      </w:r>
      <w:r w:rsidR="00623599">
        <w:rPr>
          <w:rFonts w:ascii="Arial" w:hAnsi="Arial" w:cs="Arial"/>
          <w:sz w:val="24"/>
          <w:szCs w:val="24"/>
          <w:lang w:val="ro-RO"/>
        </w:rPr>
        <w:t>t de către o firmă specializată</w:t>
      </w:r>
      <w:r w:rsidRPr="00FF6BA4">
        <w:rPr>
          <w:rFonts w:ascii="Arial" w:hAnsi="Arial" w:cs="Arial"/>
          <w:sz w:val="24"/>
          <w:szCs w:val="24"/>
          <w:lang w:val="ro-RO"/>
        </w:rPr>
        <w:t xml:space="preserve">.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Obligaţia organizării, contractării şi asigurării acestor servicii revine antreprenorului care, pe bază de contract cu beneficiarul, va</w:t>
      </w:r>
      <w:r w:rsidR="00C52DFB">
        <w:rPr>
          <w:rFonts w:ascii="Arial" w:hAnsi="Arial" w:cs="Arial"/>
          <w:sz w:val="24"/>
          <w:szCs w:val="24"/>
          <w:lang w:val="ro-RO"/>
        </w:rPr>
        <w:t xml:space="preserve"> executa organizarea de şantier</w:t>
      </w:r>
      <w:r w:rsidRPr="00FF6BA4">
        <w:rPr>
          <w:rFonts w:ascii="Arial" w:hAnsi="Arial" w:cs="Arial"/>
          <w:sz w:val="24"/>
          <w:szCs w:val="24"/>
          <w:lang w:val="ro-RO"/>
        </w:rPr>
        <w:t>.</w:t>
      </w:r>
    </w:p>
    <w:p w:rsidR="00FF6BA4" w:rsidRPr="00FF6BA4" w:rsidRDefault="00FF6BA4" w:rsidP="00D71851">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Apă potabilă este asigurată periodic prin intermediul unei firme specializate de ambalare şi umplere şi distribuţie apă potabilă în baza unui contract de servicii.</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În incinta şantierului vor exista în mod permanent un număr suficient de truse sanitare şi primajutor, dotate corespunzător şi în termen de valabilitate. Obligaţia asigurării de materiale igienico sanitare şi truse de prima intervenţie revine fiecărui angajator pentru lucrătorii proprii, dacă prin contractele dintre părţi nu se prevede altfel .</w:t>
      </w:r>
    </w:p>
    <w:p w:rsidR="00FF6BA4" w:rsidRPr="00FF6BA4" w:rsidRDefault="00FF6BA4" w:rsidP="00D71851">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Modul de organizare a intervenţiei în caz de necesitate, precum şi a instruirii personalului în acest scop este obligaţia fiecărui angajator şi se face conform reglementarilor interne ale acestora, cu respectarea minimală a cerinţelor legale şi vor fi des</w:t>
      </w:r>
      <w:r w:rsidR="00D71851">
        <w:rPr>
          <w:rFonts w:ascii="Arial" w:hAnsi="Arial" w:cs="Arial"/>
          <w:sz w:val="24"/>
          <w:szCs w:val="24"/>
          <w:lang w:val="ro-RO"/>
        </w:rPr>
        <w:t>crise în Planul propriu de SSM.</w:t>
      </w:r>
    </w:p>
    <w:p w:rsidR="00FF6BA4" w:rsidRPr="00FF6BA4" w:rsidRDefault="00FF6BA4" w:rsidP="002C54F3">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În incinta şantierului se vor organiza pichete şi puncte de intervenţie PSI dotate cu mijloace de stins incendii. Pichetele vor avea în componenţă minimal următoarele mijloace de intervenţie :</w:t>
      </w:r>
      <w:r w:rsidR="002C54F3">
        <w:rPr>
          <w:rFonts w:ascii="Arial" w:hAnsi="Arial" w:cs="Arial"/>
          <w:sz w:val="24"/>
          <w:szCs w:val="24"/>
          <w:lang w:val="ro-RO"/>
        </w:rPr>
        <w:t xml:space="preserve"> </w:t>
      </w:r>
      <w:r w:rsidR="00D71851">
        <w:rPr>
          <w:rFonts w:ascii="Arial" w:hAnsi="Arial" w:cs="Arial"/>
          <w:sz w:val="24"/>
          <w:szCs w:val="24"/>
          <w:lang w:val="ro-RO"/>
        </w:rPr>
        <w:t>2 extinctoare tip P6</w:t>
      </w:r>
      <w:r w:rsidRPr="00FF6BA4">
        <w:rPr>
          <w:rFonts w:ascii="Arial" w:hAnsi="Arial" w:cs="Arial"/>
          <w:sz w:val="24"/>
          <w:szCs w:val="24"/>
          <w:lang w:val="ro-RO"/>
        </w:rPr>
        <w:t>;</w:t>
      </w:r>
      <w:r w:rsidR="00F62EEA">
        <w:rPr>
          <w:rFonts w:ascii="Arial" w:hAnsi="Arial" w:cs="Arial"/>
          <w:sz w:val="24"/>
          <w:szCs w:val="24"/>
          <w:lang w:val="ro-RO"/>
        </w:rPr>
        <w:t xml:space="preserve"> </w:t>
      </w:r>
      <w:r w:rsidR="00D71851">
        <w:rPr>
          <w:rFonts w:ascii="Arial" w:hAnsi="Arial" w:cs="Arial"/>
          <w:sz w:val="24"/>
          <w:szCs w:val="24"/>
          <w:lang w:val="ro-RO"/>
        </w:rPr>
        <w:t>2 răngi</w:t>
      </w:r>
      <w:r w:rsidRPr="00FF6BA4">
        <w:rPr>
          <w:rFonts w:ascii="Arial" w:hAnsi="Arial" w:cs="Arial"/>
          <w:sz w:val="24"/>
          <w:szCs w:val="24"/>
          <w:lang w:val="ro-RO"/>
        </w:rPr>
        <w:t>;</w:t>
      </w:r>
      <w:r w:rsidR="00F62EEA">
        <w:rPr>
          <w:rFonts w:ascii="Arial" w:hAnsi="Arial" w:cs="Arial"/>
          <w:sz w:val="24"/>
          <w:szCs w:val="24"/>
          <w:lang w:val="ro-RO"/>
        </w:rPr>
        <w:t xml:space="preserve"> </w:t>
      </w:r>
      <w:r w:rsidR="00D71851">
        <w:rPr>
          <w:rFonts w:ascii="Arial" w:hAnsi="Arial" w:cs="Arial"/>
          <w:sz w:val="24"/>
          <w:szCs w:val="24"/>
          <w:lang w:val="ro-RO"/>
        </w:rPr>
        <w:t>2 căngi</w:t>
      </w:r>
      <w:r w:rsidRPr="00FF6BA4">
        <w:rPr>
          <w:rFonts w:ascii="Arial" w:hAnsi="Arial" w:cs="Arial"/>
          <w:sz w:val="24"/>
          <w:szCs w:val="24"/>
          <w:lang w:val="ro-RO"/>
        </w:rPr>
        <w:t>;</w:t>
      </w:r>
      <w:r w:rsidR="00F62EEA">
        <w:rPr>
          <w:rFonts w:ascii="Arial" w:hAnsi="Arial" w:cs="Arial"/>
          <w:sz w:val="24"/>
          <w:szCs w:val="24"/>
          <w:lang w:val="ro-RO"/>
        </w:rPr>
        <w:t xml:space="preserve"> </w:t>
      </w:r>
      <w:r w:rsidR="00D71851">
        <w:rPr>
          <w:rFonts w:ascii="Arial" w:hAnsi="Arial" w:cs="Arial"/>
          <w:sz w:val="24"/>
          <w:szCs w:val="24"/>
          <w:lang w:val="ro-RO"/>
        </w:rPr>
        <w:t>2 topoare psi</w:t>
      </w:r>
      <w:r w:rsidRPr="00FF6BA4">
        <w:rPr>
          <w:rFonts w:ascii="Arial" w:hAnsi="Arial" w:cs="Arial"/>
          <w:sz w:val="24"/>
          <w:szCs w:val="24"/>
          <w:lang w:val="ro-RO"/>
        </w:rPr>
        <w:t>;</w:t>
      </w:r>
      <w:r w:rsidR="00F62EEA">
        <w:rPr>
          <w:rFonts w:ascii="Arial" w:hAnsi="Arial" w:cs="Arial"/>
          <w:sz w:val="24"/>
          <w:szCs w:val="24"/>
          <w:lang w:val="ro-RO"/>
        </w:rPr>
        <w:t xml:space="preserve"> </w:t>
      </w:r>
      <w:r w:rsidR="00D71851">
        <w:rPr>
          <w:rFonts w:ascii="Arial" w:hAnsi="Arial" w:cs="Arial"/>
          <w:sz w:val="24"/>
          <w:szCs w:val="24"/>
          <w:lang w:val="ro-RO"/>
        </w:rPr>
        <w:t>2 galeţi tip psi</w:t>
      </w:r>
      <w:r w:rsidRPr="00FF6BA4">
        <w:rPr>
          <w:rFonts w:ascii="Arial" w:hAnsi="Arial" w:cs="Arial"/>
          <w:sz w:val="24"/>
          <w:szCs w:val="24"/>
          <w:lang w:val="ro-RO"/>
        </w:rPr>
        <w:t>;</w:t>
      </w:r>
      <w:r w:rsidR="00F62EEA">
        <w:rPr>
          <w:rFonts w:ascii="Arial" w:hAnsi="Arial" w:cs="Arial"/>
          <w:sz w:val="24"/>
          <w:szCs w:val="24"/>
          <w:lang w:val="ro-RO"/>
        </w:rPr>
        <w:t xml:space="preserve"> </w:t>
      </w:r>
      <w:r w:rsidR="00D71851">
        <w:rPr>
          <w:rFonts w:ascii="Arial" w:hAnsi="Arial" w:cs="Arial"/>
          <w:sz w:val="24"/>
          <w:szCs w:val="24"/>
          <w:lang w:val="ro-RO"/>
        </w:rPr>
        <w:t>1 buc. ladă cu nisip</w:t>
      </w:r>
      <w:r w:rsidRPr="00FF6BA4">
        <w:rPr>
          <w:rFonts w:ascii="Arial" w:hAnsi="Arial" w:cs="Arial"/>
          <w:sz w:val="24"/>
          <w:szCs w:val="24"/>
          <w:lang w:val="ro-RO"/>
        </w:rPr>
        <w:t>;</w:t>
      </w:r>
      <w:r w:rsidR="00F62EEA">
        <w:rPr>
          <w:rFonts w:ascii="Arial" w:hAnsi="Arial" w:cs="Arial"/>
          <w:sz w:val="24"/>
          <w:szCs w:val="24"/>
          <w:lang w:val="ro-RO"/>
        </w:rPr>
        <w:t xml:space="preserve"> </w:t>
      </w:r>
      <w:r w:rsidRPr="00FF6BA4">
        <w:rPr>
          <w:rFonts w:ascii="Arial" w:hAnsi="Arial" w:cs="Arial"/>
          <w:sz w:val="24"/>
          <w:szCs w:val="24"/>
          <w:lang w:val="ro-RO"/>
        </w:rPr>
        <w:t>1 butoi cu ap</w:t>
      </w:r>
      <w:r w:rsidR="00F62EEA">
        <w:rPr>
          <w:rFonts w:ascii="Arial" w:hAnsi="Arial" w:cs="Arial"/>
          <w:sz w:val="24"/>
          <w:szCs w:val="24"/>
          <w:lang w:val="ro-RO"/>
        </w:rPr>
        <w:t>ă</w:t>
      </w:r>
      <w:r w:rsidRPr="00FF6BA4">
        <w:rPr>
          <w:rFonts w:ascii="Arial" w:hAnsi="Arial" w:cs="Arial"/>
          <w:sz w:val="24"/>
          <w:szCs w:val="24"/>
          <w:lang w:val="ro-RO"/>
        </w:rPr>
        <w:t xml:space="preserve"> de 50</w:t>
      </w:r>
      <w:r w:rsidR="00D71851">
        <w:rPr>
          <w:rFonts w:ascii="Arial" w:hAnsi="Arial" w:cs="Arial"/>
          <w:sz w:val="24"/>
          <w:szCs w:val="24"/>
          <w:lang w:val="ro-RO"/>
        </w:rPr>
        <w:t>0l</w:t>
      </w:r>
      <w:r w:rsidRPr="00FF6BA4">
        <w:rPr>
          <w:rFonts w:ascii="Arial" w:hAnsi="Arial" w:cs="Arial"/>
          <w:sz w:val="24"/>
          <w:szCs w:val="24"/>
          <w:lang w:val="ro-RO"/>
        </w:rPr>
        <w:t>.</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Pichetul principal va fi amplasat într-un loc accesibil şi vizibil, lângă organizarea de </w:t>
      </w:r>
      <w:r w:rsidR="00F62EEA">
        <w:rPr>
          <w:rFonts w:ascii="Arial" w:hAnsi="Arial" w:cs="Arial"/>
          <w:sz w:val="24"/>
          <w:szCs w:val="24"/>
          <w:lang w:val="ro-RO"/>
        </w:rPr>
        <w:t>şantier</w:t>
      </w:r>
      <w:r w:rsidRPr="00FF6BA4">
        <w:rPr>
          <w:rFonts w:ascii="Arial" w:hAnsi="Arial" w:cs="Arial"/>
          <w:sz w:val="24"/>
          <w:szCs w:val="24"/>
          <w:lang w:val="ro-RO"/>
        </w:rPr>
        <w:t>.</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Se vor prevedea pichete PSI, sau cel puţin puncte de intervenţie specifice dotate cu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stingătoare corespunzătoare, în zona spaţiilor de depozitatare a materialelor, în special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a celor inflamabile şi/sau explozibile. Aceste materiale vor fi identificate şi ţinute sub control, iar stingătoarele vor fi adecvate, suficiente din punct de vedere numeric, funcţionale şi în termen de valabilitate.</w:t>
      </w:r>
    </w:p>
    <w:p w:rsidR="00FF6BA4" w:rsidRPr="00FF6BA4" w:rsidRDefault="00FF6BA4" w:rsidP="00F62EEA">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Modul de organizare a intervenţiei şi evacuării în caz de incendiu, a asigurării materialelor şi mijloacelor de intervenţie, precum şi a instruirii personalului în acest scop este obligaţia fiecărui angajator şi se face conform reglementarilor interne ale acestora, cu respectarea minimală a cerinţelor legale şi vor fi descrise în Planul propriu de SSM. Se va anexa lista şi amplasarea mijloacelor de intervenţie în caz de incendiu, precum şi componenta echipelor de intervenţie.</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Depozitarea materialelor se face în spaţii şi incinte special organizate şi amenajate în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acest scop, împrejmuite şi asigurate împotriva accesului neautorizat. Fiecare antreprenor are obligaţia de a amenaja, dota şi întreţine corespunzător zonele proprii de depozitare în locaţia pusă la dispoziţie de beneficiar, de a organiza descărcarea/încărcarea şi manipularea materialelor, de a asigura gestiunea tuturor bunurilor aprovizionate pentru realizarea lucrării.</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Depozitele constau în spaţii libere, delimitate prin împrejmuire cu gard şi porţi de acces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dotate cu sisteme de închidere şi încuiere – pentru materialele care permit depozitarea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în spaţii deschise, precum şi din containere magazii metalice – pentru materiale şi alte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bunuri care necesita astfel de condiţii de înmagazinare. Produsele chimice, precum şi produsele inflamabile şi/sau explozibile vor fi identificate, iar pentru acestea se vor prevedea spaţii separate şi condiţii specifice de depozitare astfel încât să fie asigurate </w:t>
      </w:r>
      <w:r w:rsidR="00F62EEA">
        <w:rPr>
          <w:rFonts w:ascii="Arial" w:hAnsi="Arial" w:cs="Arial"/>
          <w:sz w:val="24"/>
          <w:szCs w:val="24"/>
          <w:lang w:val="ro-RO"/>
        </w:rPr>
        <w:t>c</w:t>
      </w:r>
      <w:r w:rsidRPr="00FF6BA4">
        <w:rPr>
          <w:rFonts w:ascii="Arial" w:hAnsi="Arial" w:cs="Arial"/>
          <w:sz w:val="24"/>
          <w:szCs w:val="24"/>
          <w:lang w:val="ro-RO"/>
        </w:rPr>
        <w:t>ondiţiile de securitate corespunzătoare.</w:t>
      </w:r>
    </w:p>
    <w:p w:rsidR="00FF6BA4" w:rsidRPr="00FF6BA4" w:rsidRDefault="00FF6BA4" w:rsidP="00F62EEA">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lastRenderedPageBreak/>
        <w:t>Depozitarea materialelor se va face ordonat, pe sortimente şi tipo-dimensiuni, astfel încât să se excludă pericolul de răsturnare, rostogolire, incendiu, explozii etc, dimensiunile şi greutatea stivelor vor asigura stabilitatea acestora .</w:t>
      </w:r>
    </w:p>
    <w:p w:rsidR="00FF6BA4" w:rsidRPr="00FF6BA4" w:rsidRDefault="00FF6BA4" w:rsidP="00F62EEA">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Pentru efectuarea operaţiilor de manipulare, transport şi depozitare, conducătorul locului de muncă care conduce operaţiile, stabileşte măsurile de securitate necesare şi supraveghează permanent desfăşurarea acestora respectând prevederile Normelor metodologice de aplicare a Legii securităţii şi sănătăţii în munca nr. 319/2006.</w:t>
      </w:r>
    </w:p>
    <w:p w:rsidR="00FF6BA4" w:rsidRPr="00FF6BA4" w:rsidRDefault="00FF6BA4" w:rsidP="002C54F3">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Operaţiunile de încărcare-descărcare se vor executa numai sub conducerea unui resposabil, instruit pentru acest scop şi cunoscător al măsurilor de securitate şi sănătate în muncă.</w:t>
      </w:r>
      <w:r w:rsidR="002C54F3">
        <w:rPr>
          <w:rFonts w:ascii="Arial" w:hAnsi="Arial" w:cs="Arial"/>
          <w:sz w:val="24"/>
          <w:szCs w:val="24"/>
          <w:lang w:val="ro-RO"/>
        </w:rPr>
        <w:t xml:space="preserve"> </w:t>
      </w:r>
      <w:r w:rsidRPr="00FF6BA4">
        <w:rPr>
          <w:rFonts w:ascii="Arial" w:hAnsi="Arial" w:cs="Arial"/>
          <w:sz w:val="24"/>
          <w:szCs w:val="24"/>
          <w:lang w:val="ro-RO"/>
        </w:rPr>
        <w:t xml:space="preserve">Descărcarea se va face în mod ordonat, materialele aşezându-se după specificul lor în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grămezi sau stive.</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Deşeurile rezultate din activitatea proprie a fiecărui antrepenor şi subantreprenor al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acestuia se vor colecta din frontul de lucru, se vor transporta şi depozita temporar la punctul de colectare propriu din incinta şantierului. Activitatea se va organiza şi desfăşura controlat şi sub supraveghere, astfel încât cantitatea de deşeuri în zona de </w:t>
      </w:r>
      <w:r w:rsidR="00F62EEA">
        <w:rPr>
          <w:rFonts w:ascii="Arial" w:hAnsi="Arial" w:cs="Arial"/>
          <w:sz w:val="24"/>
          <w:szCs w:val="24"/>
          <w:lang w:val="ro-RO"/>
        </w:rPr>
        <w:t xml:space="preserve">lucru să fie permanent minimă </w:t>
      </w:r>
      <w:r w:rsidRPr="00FF6BA4">
        <w:rPr>
          <w:rFonts w:ascii="Arial" w:hAnsi="Arial" w:cs="Arial"/>
          <w:sz w:val="24"/>
          <w:szCs w:val="24"/>
          <w:lang w:val="ro-RO"/>
        </w:rPr>
        <w:t>pentru a nu induce factori suplimentari de risc din punct de vedere al securităţii şi sănătăţii muncii .</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Evacuarea deşeurilor din incinta şantierului se va face numai cu mijloace de transport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 xml:space="preserve">adecvate şi numai la gropi de gunoi autorizate. </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Fiecare antreprenor răspunde pentru sine şi subantreprenorii săi care generează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deşeuri, fie acestea de natura industrială sau manajera şi este obligat să asigure gestiunea, evacuarea şi eliminarea/valorificarea acestora în conformitate cu prevederile legale . În acest sens se va prezenta beneficiarului lista deşeurilor identificate - generate în procesele şi activităţile desfăşurate, modalitatea de gestionare şi control a acestora, în special a celor periculoase, precum şi modul de intervenţie în caz de accident de mediu.</w:t>
      </w:r>
    </w:p>
    <w:p w:rsidR="00FF6BA4" w:rsidRPr="00FF6BA4" w:rsidRDefault="00FF6BA4" w:rsidP="00F62EEA">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Zonele de depozitare intermediară/temporară a deşeurilor vor fi amenajate corespunzător, delimitate, împrejmuite şi asigurate împotriva pătrunderii neautorizate şi dotate cu containere /recipienţi / pubele adecvate de colectare, de capacitate suficientă şi corespunzătoare din punct de vedere al protecţiei mediului. Conform prevederilor legale se va asigura colectarea selectivă a deşeurilor pentru care se impune acest lucru.</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Conform specificului şi tehnologiilor de execuţie pentru lucrări de constructii-montaj, în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incinta şantierului, pe perioada realizării proiectului se vor afla echipamente tehnice diverse : utilaje pentru construcţii pe şenile şi pneuri, destinate diverselor lucrări mecanizate – excavare,încărcare, împins, compactare, etc.</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-utilaje pentru ridicare, transport şi manipulat sarcini</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-utilaje şi echipamente pentru transport şi turnat beton</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-mijloace de transport auto</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-scule de mână şi echipamente de mică mecanizare</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-scule, unelte şi dispozitive diverse</w:t>
      </w:r>
    </w:p>
    <w:p w:rsidR="00FF6BA4" w:rsidRPr="00FF6BA4" w:rsidRDefault="00FF6BA4" w:rsidP="00F62EEA">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Echipamentele de munca au acţionari diverse – termice, electrice, hidraulice, pneumatice, manuale şi/sau combinate şi funcţionalităţi adecvate operaţiilor pentru care au fost concepute.</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Se impune ca toate echipamentele de muncă utilizate pentru executarea lucrărilor în </w:t>
      </w:r>
    </w:p>
    <w:p w:rsidR="00FF6BA4" w:rsidRPr="00FF6BA4"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lastRenderedPageBreak/>
        <w:t>şantier să fie corespunzătoare din punct de vedere tehnic, funcţional şi al securităţii muncii şi siguranţei circulaţiei.</w:t>
      </w:r>
    </w:p>
    <w:p w:rsidR="00FF6BA4" w:rsidRPr="00FF6BA4" w:rsidRDefault="00FF6BA4" w:rsidP="009C2F58">
      <w:pPr>
        <w:spacing w:after="0" w:line="240" w:lineRule="auto"/>
        <w:ind w:firstLine="720"/>
        <w:jc w:val="both"/>
        <w:outlineLvl w:val="0"/>
        <w:rPr>
          <w:rFonts w:ascii="Arial" w:hAnsi="Arial" w:cs="Arial"/>
          <w:sz w:val="24"/>
          <w:szCs w:val="24"/>
          <w:lang w:val="ro-RO"/>
        </w:rPr>
      </w:pPr>
      <w:r w:rsidRPr="00FF6BA4">
        <w:rPr>
          <w:rFonts w:ascii="Arial" w:hAnsi="Arial" w:cs="Arial"/>
          <w:sz w:val="24"/>
          <w:szCs w:val="24"/>
          <w:lang w:val="ro-RO"/>
        </w:rPr>
        <w:t xml:space="preserve">Personalul deservent trebuie să aibă calificarea şi pregătirea adecvată, să fie informat </w:t>
      </w:r>
    </w:p>
    <w:p w:rsidR="001B0891" w:rsidRPr="00F62EEA" w:rsidRDefault="00FF6BA4" w:rsidP="00FF6BA4">
      <w:pPr>
        <w:spacing w:after="0" w:line="240" w:lineRule="auto"/>
        <w:jc w:val="both"/>
        <w:outlineLvl w:val="0"/>
        <w:rPr>
          <w:rFonts w:ascii="Arial" w:hAnsi="Arial" w:cs="Arial"/>
          <w:sz w:val="24"/>
          <w:szCs w:val="24"/>
          <w:lang w:val="ro-RO"/>
        </w:rPr>
      </w:pPr>
      <w:r w:rsidRPr="00FF6BA4">
        <w:rPr>
          <w:rFonts w:ascii="Arial" w:hAnsi="Arial" w:cs="Arial"/>
          <w:sz w:val="24"/>
          <w:szCs w:val="24"/>
          <w:lang w:val="ro-RO"/>
        </w:rPr>
        <w:t>asupra caracteristicilor tehnice şi parametrilor funcţionali ai echipamentelor, să fie instruit corespunzător din punct de vedere profesional asupra tehnologiilor şi modului de exploa</w:t>
      </w:r>
      <w:r w:rsidR="00F62EEA">
        <w:rPr>
          <w:rFonts w:ascii="Arial" w:hAnsi="Arial" w:cs="Arial"/>
          <w:sz w:val="24"/>
          <w:szCs w:val="24"/>
          <w:lang w:val="ro-RO"/>
        </w:rPr>
        <w:t xml:space="preserve">tare al </w:t>
      </w:r>
      <w:r w:rsidRPr="00FF6BA4">
        <w:rPr>
          <w:rFonts w:ascii="Arial" w:hAnsi="Arial" w:cs="Arial"/>
          <w:sz w:val="24"/>
          <w:szCs w:val="24"/>
          <w:lang w:val="ro-RO"/>
        </w:rPr>
        <w:t>echipamentelor şi al securităţii şi sănătăţii în muncă. Pentru meseriile pentru care cerinţele legale, de calitate sau securitate, impun atestări sau autorizări specifice sau speciale ale personalului, acestea să fie obţinute şi valabile .</w:t>
      </w:r>
      <w:r w:rsidRPr="00FF6BA4">
        <w:rPr>
          <w:rFonts w:ascii="Arial" w:hAnsi="Arial" w:cs="Arial"/>
          <w:sz w:val="24"/>
          <w:szCs w:val="24"/>
          <w:lang w:val="ro-RO"/>
        </w:rPr>
        <w:cr/>
      </w:r>
    </w:p>
    <w:p w:rsidR="00550C2A" w:rsidRPr="007D7BF5" w:rsidRDefault="00550C2A" w:rsidP="00550C2A">
      <w:pPr>
        <w:spacing w:after="0" w:line="240" w:lineRule="auto"/>
        <w:jc w:val="both"/>
        <w:outlineLvl w:val="0"/>
        <w:rPr>
          <w:rFonts w:ascii="Arial" w:hAnsi="Arial" w:cs="Arial"/>
          <w:b/>
          <w:noProof/>
          <w:color w:val="FF0000"/>
          <w:sz w:val="24"/>
          <w:szCs w:val="24"/>
          <w:lang w:val="ro-RO"/>
        </w:rPr>
      </w:pPr>
      <w:r w:rsidRPr="004618E4">
        <w:rPr>
          <w:rFonts w:ascii="Arial" w:hAnsi="Arial" w:cs="Arial"/>
          <w:b/>
          <w:bCs/>
          <w:noProof/>
          <w:sz w:val="24"/>
          <w:szCs w:val="24"/>
          <w:lang w:val="ro-RO"/>
        </w:rPr>
        <w:t xml:space="preserve">   </w:t>
      </w:r>
      <w:r w:rsidRPr="007D7BF5">
        <w:rPr>
          <w:rFonts w:ascii="Arial" w:hAnsi="Arial" w:cs="Arial"/>
          <w:b/>
          <w:bCs/>
          <w:noProof/>
          <w:color w:val="FF0000"/>
          <w:sz w:val="24"/>
          <w:szCs w:val="24"/>
          <w:lang w:val="ro-RO"/>
        </w:rPr>
        <w:t xml:space="preserve">c) </w:t>
      </w:r>
      <w:r w:rsidRPr="007D7BF5">
        <w:rPr>
          <w:rFonts w:ascii="Arial" w:hAnsi="Arial" w:cs="Arial"/>
          <w:b/>
          <w:noProof/>
          <w:color w:val="FF0000"/>
          <w:sz w:val="24"/>
          <w:szCs w:val="24"/>
          <w:lang w:val="ro-RO"/>
        </w:rPr>
        <w:t>Amplasarea proiectelor:</w:t>
      </w:r>
    </w:p>
    <w:p w:rsidR="00550C2A" w:rsidRPr="000C2450" w:rsidRDefault="00550C2A" w:rsidP="000C2450">
      <w:pPr>
        <w:spacing w:after="0" w:line="240" w:lineRule="auto"/>
        <w:ind w:firstLine="284"/>
        <w:jc w:val="both"/>
        <w:rPr>
          <w:rFonts w:ascii="Arial" w:hAnsi="Arial" w:cs="Arial"/>
          <w:iCs/>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Pr="002026B5">
        <w:rPr>
          <w:rFonts w:ascii="Arial" w:hAnsi="Arial" w:cs="Arial"/>
          <w:bCs/>
          <w:noProof/>
          <w:sz w:val="24"/>
          <w:szCs w:val="24"/>
          <w:lang w:val="ro-RO"/>
        </w:rPr>
        <w:t>)</w:t>
      </w:r>
      <w:r w:rsidRPr="002026B5">
        <w:rPr>
          <w:rFonts w:ascii="Arial" w:hAnsi="Arial" w:cs="Arial"/>
          <w:noProof/>
          <w:sz w:val="24"/>
          <w:szCs w:val="24"/>
          <w:lang w:val="ro-RO"/>
        </w:rPr>
        <w:t> utilizarea actuală şi aprobată a terenurilor:</w:t>
      </w:r>
      <w:r w:rsidRPr="002026B5">
        <w:rPr>
          <w:rFonts w:ascii="Arial" w:hAnsi="Arial" w:cs="Arial"/>
          <w:color w:val="FF0000"/>
          <w:sz w:val="24"/>
          <w:szCs w:val="24"/>
          <w:lang w:val="ro-RO"/>
        </w:rPr>
        <w:t xml:space="preserve"> </w:t>
      </w:r>
      <w:r w:rsidRPr="002026B5">
        <w:rPr>
          <w:rFonts w:ascii="Arial" w:hAnsi="Arial" w:cs="Arial"/>
          <w:sz w:val="24"/>
          <w:szCs w:val="24"/>
          <w:lang w:val="ro-RO"/>
        </w:rPr>
        <w:t xml:space="preserve">terenul aferent lucrărilor propuse se află, în </w:t>
      </w:r>
      <w:r>
        <w:rPr>
          <w:rFonts w:ascii="Arial" w:hAnsi="Arial" w:cs="Arial"/>
          <w:sz w:val="24"/>
          <w:szCs w:val="24"/>
          <w:lang w:val="ro-RO"/>
        </w:rPr>
        <w:t xml:space="preserve">intravilanul </w:t>
      </w:r>
      <w:r w:rsidR="00175567" w:rsidRPr="00175567">
        <w:rPr>
          <w:rFonts w:ascii="Arial" w:hAnsi="Arial" w:cs="Arial"/>
          <w:sz w:val="24"/>
          <w:szCs w:val="24"/>
          <w:lang w:val="ro-RO"/>
        </w:rPr>
        <w:t>loc. Zalău, str. Corneliu Coposu, nr. 79</w:t>
      </w:r>
      <w:r w:rsidRPr="002026B5">
        <w:rPr>
          <w:rFonts w:ascii="Arial" w:hAnsi="Arial" w:cs="Arial"/>
          <w:sz w:val="24"/>
          <w:szCs w:val="24"/>
          <w:lang w:val="ro-RO"/>
        </w:rPr>
        <w:t>, jud. Sălaj și este proprietate</w:t>
      </w:r>
      <w:r w:rsidR="00C75841" w:rsidRPr="00C75841">
        <w:rPr>
          <w:rFonts w:ascii="Arial" w:hAnsi="Arial" w:cs="Arial"/>
          <w:sz w:val="24"/>
          <w:szCs w:val="24"/>
          <w:lang w:val="ro-RO"/>
        </w:rPr>
        <w:t xml:space="preserve"> </w:t>
      </w:r>
      <w:r w:rsidR="006259B1">
        <w:rPr>
          <w:rFonts w:ascii="Arial" w:hAnsi="Arial" w:cs="Arial"/>
          <w:sz w:val="24"/>
          <w:szCs w:val="24"/>
          <w:lang w:val="ro-RO"/>
        </w:rPr>
        <w:t>privată</w:t>
      </w:r>
      <w:r w:rsidRPr="002026B5">
        <w:rPr>
          <w:rFonts w:ascii="Arial" w:hAnsi="Arial" w:cs="Arial"/>
          <w:sz w:val="24"/>
          <w:szCs w:val="24"/>
          <w:lang w:val="ro-RO"/>
        </w:rPr>
        <w:t xml:space="preserve">, conform certificatului de urbanism nr. </w:t>
      </w:r>
      <w:r w:rsidR="006259B1">
        <w:rPr>
          <w:rFonts w:ascii="Arial" w:hAnsi="Arial" w:cs="Arial"/>
          <w:sz w:val="24"/>
          <w:szCs w:val="24"/>
          <w:lang w:val="ro-RO"/>
        </w:rPr>
        <w:t>25</w:t>
      </w:r>
      <w:r>
        <w:rPr>
          <w:rFonts w:ascii="Arial" w:hAnsi="Arial" w:cs="Arial"/>
          <w:sz w:val="24"/>
          <w:szCs w:val="24"/>
          <w:lang w:val="ro-RO"/>
        </w:rPr>
        <w:t xml:space="preserve"> </w:t>
      </w:r>
      <w:r w:rsidRPr="002026B5">
        <w:rPr>
          <w:rFonts w:ascii="Arial" w:hAnsi="Arial" w:cs="Arial"/>
          <w:sz w:val="24"/>
          <w:szCs w:val="24"/>
          <w:lang w:val="ro-RO"/>
        </w:rPr>
        <w:t xml:space="preserve">din </w:t>
      </w:r>
      <w:r w:rsidR="006259B1">
        <w:rPr>
          <w:rFonts w:ascii="Arial" w:hAnsi="Arial" w:cs="Arial"/>
          <w:sz w:val="24"/>
          <w:szCs w:val="24"/>
          <w:lang w:val="ro-RO"/>
        </w:rPr>
        <w:t>17.01</w:t>
      </w:r>
      <w:r w:rsidR="00F92FF6">
        <w:rPr>
          <w:rFonts w:ascii="Arial" w:hAnsi="Arial" w:cs="Arial"/>
          <w:sz w:val="24"/>
          <w:szCs w:val="24"/>
          <w:lang w:val="ro-RO"/>
        </w:rPr>
        <w:t>.2023</w:t>
      </w:r>
      <w:r w:rsidRPr="002026B5">
        <w:rPr>
          <w:rFonts w:ascii="Arial" w:hAnsi="Arial" w:cs="Arial"/>
          <w:sz w:val="24"/>
          <w:szCs w:val="24"/>
          <w:lang w:val="ro-RO"/>
        </w:rPr>
        <w:t xml:space="preserve"> emis de Primăria </w:t>
      </w:r>
      <w:r w:rsidR="006259B1">
        <w:rPr>
          <w:rFonts w:ascii="Arial" w:hAnsi="Arial" w:cs="Arial"/>
          <w:sz w:val="24"/>
          <w:szCs w:val="24"/>
          <w:lang w:val="ro-RO"/>
        </w:rPr>
        <w:t>Municipiul Zalău</w:t>
      </w:r>
      <w:r>
        <w:rPr>
          <w:rFonts w:ascii="Arial" w:hAnsi="Arial" w:cs="Arial"/>
          <w:iCs/>
          <w:noProof/>
          <w:sz w:val="24"/>
          <w:szCs w:val="24"/>
          <w:lang w:val="ro-RO"/>
        </w:rPr>
        <w:t>.</w:t>
      </w:r>
      <w:r w:rsidRPr="0085539B">
        <w:rPr>
          <w:rFonts w:ascii="Arial" w:hAnsi="Arial" w:cs="Arial"/>
          <w:iCs/>
          <w:noProof/>
          <w:sz w:val="24"/>
          <w:szCs w:val="24"/>
          <w:lang w:val="ro-RO"/>
        </w:rPr>
        <w:t xml:space="preserve"> </w:t>
      </w:r>
      <w:r>
        <w:rPr>
          <w:rFonts w:ascii="Arial" w:hAnsi="Arial" w:cs="Arial"/>
          <w:iCs/>
          <w:noProof/>
          <w:sz w:val="24"/>
          <w:szCs w:val="24"/>
          <w:lang w:val="ro-RO"/>
        </w:rPr>
        <w:t>Amplasam</w:t>
      </w:r>
      <w:r w:rsidRPr="00C54B2D">
        <w:rPr>
          <w:rFonts w:ascii="Arial" w:hAnsi="Arial" w:cs="Arial"/>
          <w:iCs/>
          <w:noProof/>
          <w:sz w:val="24"/>
          <w:szCs w:val="24"/>
          <w:lang w:val="ro-RO"/>
        </w:rPr>
        <w:t>e</w:t>
      </w:r>
      <w:r>
        <w:rPr>
          <w:rFonts w:ascii="Arial" w:hAnsi="Arial" w:cs="Arial"/>
          <w:iCs/>
          <w:noProof/>
          <w:sz w:val="24"/>
          <w:szCs w:val="24"/>
          <w:lang w:val="ro-RO"/>
        </w:rPr>
        <w:t xml:space="preserve">ntul lucrărilor propuse este situat în </w:t>
      </w:r>
      <w:r w:rsidR="006259B1" w:rsidRPr="006259B1">
        <w:rPr>
          <w:rFonts w:ascii="Arial" w:hAnsi="Arial" w:cs="Arial"/>
          <w:iCs/>
          <w:noProof/>
          <w:sz w:val="24"/>
          <w:szCs w:val="24"/>
          <w:lang w:val="ro-RO"/>
        </w:rPr>
        <w:t>loc. Zalău, str. Corneliu Coposu, nr. 79</w:t>
      </w:r>
      <w:r>
        <w:rPr>
          <w:rFonts w:ascii="Arial" w:hAnsi="Arial" w:cs="Arial"/>
          <w:iCs/>
          <w:noProof/>
          <w:sz w:val="24"/>
          <w:szCs w:val="24"/>
          <w:lang w:val="ro-RO"/>
        </w:rPr>
        <w:t>, jud. Sălaj</w:t>
      </w:r>
      <w:r w:rsidRPr="002B2CAE">
        <w:rPr>
          <w:rFonts w:ascii="Arial" w:hAnsi="Arial" w:cs="Arial"/>
          <w:iCs/>
          <w:noProof/>
          <w:sz w:val="24"/>
          <w:szCs w:val="24"/>
          <w:lang w:val="ro-RO"/>
        </w:rPr>
        <w:t>.</w:t>
      </w:r>
    </w:p>
    <w:p w:rsidR="00550C2A"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Pr="002026B5">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Pr>
          <w:rFonts w:ascii="Arial" w:hAnsi="Arial" w:cs="Arial"/>
          <w:noProof/>
          <w:sz w:val="24"/>
          <w:szCs w:val="24"/>
          <w:lang w:val="ro-RO"/>
        </w:rPr>
        <w:t xml:space="preserve">  </w:t>
      </w:r>
    </w:p>
    <w:p w:rsidR="00550C2A" w:rsidRPr="002026B5" w:rsidRDefault="00550C2A" w:rsidP="00550C2A">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iCs/>
          <w:noProof/>
          <w:sz w:val="24"/>
          <w:szCs w:val="24"/>
          <w:lang w:val="ro-RO"/>
        </w:rPr>
        <w:t>Nu este cazul</w:t>
      </w:r>
      <w:r w:rsidRPr="002026B5">
        <w:rPr>
          <w:rFonts w:ascii="Arial" w:hAnsi="Arial" w:cs="Arial"/>
          <w:noProof/>
          <w:sz w:val="24"/>
          <w:szCs w:val="24"/>
          <w:lang w:val="ro-RO"/>
        </w:rPr>
        <w:t>.</w:t>
      </w:r>
    </w:p>
    <w:p w:rsidR="00550C2A" w:rsidRPr="002026B5"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Pr="002026B5">
        <w:rPr>
          <w:rFonts w:ascii="Arial" w:hAnsi="Arial" w:cs="Arial"/>
          <w:noProof/>
          <w:sz w:val="24"/>
          <w:szCs w:val="24"/>
          <w:lang w:val="ro-RO"/>
        </w:rPr>
        <w:t>capacitatea de absorbţie a mediului natural, acordându-se o atenţie specială următoarelor zone:</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 xml:space="preserve">zone umede, zone riverane, guri ale râurilor: </w:t>
      </w:r>
      <w:r>
        <w:rPr>
          <w:rFonts w:ascii="Arial" w:hAnsi="Arial" w:cs="Arial"/>
          <w:noProof/>
          <w:sz w:val="24"/>
          <w:szCs w:val="24"/>
          <w:lang w:val="ro-RO"/>
        </w:rPr>
        <w:t>nu este cazul;</w:t>
      </w:r>
    </w:p>
    <w:p w:rsidR="00550C2A" w:rsidRPr="002026B5" w:rsidRDefault="00550C2A" w:rsidP="00550C2A">
      <w:pPr>
        <w:pStyle w:val="ListParagraph"/>
        <w:numPr>
          <w:ilvl w:val="0"/>
          <w:numId w:val="4"/>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zone costiere şi mediul marin: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montane şi forestiere: nu este cazul;</w:t>
      </w:r>
    </w:p>
    <w:p w:rsidR="00550C2A" w:rsidRPr="002026B5" w:rsidRDefault="00550C2A" w:rsidP="00550C2A">
      <w:pPr>
        <w:pStyle w:val="ListParagraph"/>
        <w:numPr>
          <w:ilvl w:val="0"/>
          <w:numId w:val="4"/>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peisaje şi situri importante din punct de vedere istoric, cultural sau arheologic: nu este cazul.</w:t>
      </w:r>
      <w:r w:rsidRPr="002026B5">
        <w:rPr>
          <w:rFonts w:ascii="Arial" w:hAnsi="Arial" w:cs="Arial"/>
          <w:b/>
          <w:bCs/>
          <w:noProof/>
          <w:color w:val="00B050"/>
          <w:sz w:val="24"/>
          <w:szCs w:val="24"/>
          <w:lang w:val="ro-RO"/>
        </w:rPr>
        <w:t>   </w:t>
      </w:r>
    </w:p>
    <w:p w:rsidR="00550C2A" w:rsidRPr="002026B5" w:rsidRDefault="00550C2A" w:rsidP="00550C2A">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Pr="002026B5">
        <w:rPr>
          <w:rFonts w:ascii="Arial" w:hAnsi="Arial" w:cs="Arial"/>
          <w:bCs/>
          <w:noProof/>
          <w:sz w:val="24"/>
          <w:szCs w:val="24"/>
          <w:lang w:val="ro-RO"/>
        </w:rPr>
        <w:t xml:space="preserve"> </w:t>
      </w:r>
      <w:r w:rsidRPr="00894B8B">
        <w:rPr>
          <w:rFonts w:ascii="Arial" w:hAnsi="Arial" w:cs="Arial"/>
          <w:b/>
          <w:noProof/>
          <w:sz w:val="24"/>
          <w:szCs w:val="24"/>
          <w:lang w:val="ro-RO"/>
        </w:rPr>
        <w:t>Tipurile şi caracteristicile impactului potenţial: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rsidR="00550C2A" w:rsidRPr="00FD08B9"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lastRenderedPageBreak/>
        <w:t xml:space="preserve">        </w:t>
      </w:r>
      <w:r w:rsidRPr="00FD08B9">
        <w:rPr>
          <w:rFonts w:ascii="Arial" w:hAnsi="Arial" w:cs="Arial"/>
          <w:sz w:val="24"/>
          <w:szCs w:val="24"/>
          <w:lang w:val="ro-RO"/>
        </w:rPr>
        <w:t>funcţionare;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de </w:t>
      </w:r>
    </w:p>
    <w:p w:rsidR="00550C2A"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 xml:space="preserve">expunere va fi redusă, întrucât poluanţii se vor manifesta doar pe amplasamentul unde </w:t>
      </w:r>
      <w:r>
        <w:rPr>
          <w:rFonts w:ascii="Arial" w:hAnsi="Arial" w:cs="Arial"/>
          <w:sz w:val="24"/>
          <w:szCs w:val="24"/>
          <w:lang w:val="ro-RO"/>
        </w:rPr>
        <w:t xml:space="preserve">  </w:t>
      </w:r>
    </w:p>
    <w:p w:rsidR="00550C2A"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au loc lucrări de execuţie. </w:t>
      </w:r>
      <w:r w:rsidRPr="00FD08B9">
        <w:rPr>
          <w:rFonts w:ascii="Arial" w:hAnsi="Arial" w:cs="Arial"/>
          <w:sz w:val="24"/>
          <w:szCs w:val="24"/>
          <w:lang w:val="pt-BR"/>
        </w:rPr>
        <w:t xml:space="preserve">În perioada de execuţie a proiectului impactul asupra </w:t>
      </w:r>
    </w:p>
    <w:p w:rsidR="00550C2A"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Pr="00FD08B9">
        <w:rPr>
          <w:rFonts w:ascii="Arial" w:hAnsi="Arial" w:cs="Arial"/>
          <w:sz w:val="24"/>
          <w:szCs w:val="24"/>
          <w:lang w:val="pt-BR"/>
        </w:rPr>
        <w:t xml:space="preserve">factorilor de mediu va fi temporar. Pe măsura realizării lucrărilor şi închiderii fronturilor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de lucru, calitatea </w:t>
      </w:r>
      <w:r w:rsidRPr="00FD08B9">
        <w:rPr>
          <w:rFonts w:ascii="Arial" w:hAnsi="Arial" w:cs="Arial"/>
          <w:sz w:val="24"/>
          <w:szCs w:val="24"/>
          <w:lang w:val="pt-BR"/>
        </w:rPr>
        <w:t xml:space="preserve">factorilor de mediu </w:t>
      </w:r>
      <w:r w:rsidR="00A84788">
        <w:rPr>
          <w:rFonts w:ascii="Arial" w:hAnsi="Arial" w:cs="Arial"/>
          <w:sz w:val="24"/>
          <w:szCs w:val="24"/>
          <w:lang w:val="pt-BR"/>
        </w:rPr>
        <w:t>afectaţi va reveni la parametri</w:t>
      </w:r>
      <w:r w:rsidRPr="00FD08B9">
        <w:rPr>
          <w:rFonts w:ascii="Arial" w:hAnsi="Arial" w:cs="Arial"/>
          <w:sz w:val="24"/>
          <w:szCs w:val="24"/>
          <w:lang w:val="pt-BR"/>
        </w:rPr>
        <w:t xml:space="preserve"> iniţiali;</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w:t>
      </w:r>
      <w:r>
        <w:rPr>
          <w:rFonts w:ascii="Arial" w:hAnsi="Arial" w:cs="Arial"/>
          <w:sz w:val="24"/>
          <w:szCs w:val="24"/>
          <w:lang w:val="ro-RO"/>
        </w:rPr>
        <w:t xml:space="preserve"> a</w:t>
      </w:r>
      <w:r w:rsidRPr="00FD08B9">
        <w:rPr>
          <w:rFonts w:ascii="Arial" w:hAnsi="Arial" w:cs="Arial"/>
          <w:sz w:val="24"/>
          <w:szCs w:val="24"/>
          <w:lang w:val="ro-RO"/>
        </w:rPr>
        <w:t xml:space="preserve"> etapei de încadrare.</w:t>
      </w:r>
    </w:p>
    <w:p w:rsidR="00550C2A" w:rsidRDefault="00550C2A" w:rsidP="00550C2A">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rsidR="00550C2A" w:rsidRDefault="00E1368A" w:rsidP="00E1368A">
      <w:pPr>
        <w:spacing w:before="120"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550C2A" w:rsidRPr="004F2E5C">
        <w:rPr>
          <w:rFonts w:ascii="Arial" w:hAnsi="Arial" w:cs="Arial"/>
          <w:sz w:val="24"/>
          <w:szCs w:val="24"/>
          <w:lang w:val="ro-RO"/>
        </w:rPr>
        <w:t>P</w:t>
      </w:r>
      <w:r w:rsidR="00550C2A" w:rsidRPr="00333340">
        <w:rPr>
          <w:rFonts w:ascii="Arial" w:hAnsi="Arial" w:cs="Arial"/>
          <w:sz w:val="24"/>
          <w:szCs w:val="24"/>
          <w:lang w:val="ro-RO"/>
        </w:rPr>
        <w:t>roiectul propus</w:t>
      </w:r>
      <w:r w:rsidR="00550C2A" w:rsidRPr="00333340">
        <w:rPr>
          <w:rFonts w:ascii="Arial" w:hAnsi="Arial" w:cs="Arial"/>
          <w:b/>
          <w:sz w:val="24"/>
          <w:szCs w:val="24"/>
          <w:lang w:val="ro-RO"/>
        </w:rPr>
        <w:t xml:space="preserve"> </w:t>
      </w:r>
      <w:r w:rsidR="00550C2A" w:rsidRPr="00333340">
        <w:rPr>
          <w:rFonts w:ascii="Arial" w:hAnsi="Arial" w:cs="Arial"/>
          <w:b/>
          <w:sz w:val="24"/>
          <w:szCs w:val="24"/>
          <w:u w:val="single"/>
          <w:lang w:val="ro-RO"/>
        </w:rPr>
        <w:t>nu intră</w:t>
      </w:r>
      <w:r w:rsidR="00550C2A" w:rsidRPr="00333340">
        <w:rPr>
          <w:rFonts w:ascii="Arial" w:hAnsi="Arial" w:cs="Arial"/>
          <w:b/>
          <w:sz w:val="24"/>
          <w:szCs w:val="24"/>
          <w:lang w:val="ro-RO"/>
        </w:rPr>
        <w:t xml:space="preserve"> </w:t>
      </w:r>
      <w:r w:rsidR="00550C2A"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1F4528" w:rsidRDefault="001F4528" w:rsidP="00550C2A">
      <w:pPr>
        <w:spacing w:before="120" w:after="0" w:line="240" w:lineRule="auto"/>
        <w:ind w:firstLine="284"/>
        <w:jc w:val="both"/>
        <w:rPr>
          <w:rFonts w:ascii="Arial" w:hAnsi="Arial" w:cs="Arial"/>
          <w:sz w:val="24"/>
          <w:szCs w:val="24"/>
          <w:lang w:val="ro-RO"/>
        </w:rPr>
      </w:pPr>
    </w:p>
    <w:p w:rsidR="00550C2A" w:rsidRDefault="001F4528" w:rsidP="001F4528">
      <w:pPr>
        <w:autoSpaceDE w:val="0"/>
        <w:autoSpaceDN w:val="0"/>
        <w:adjustRightInd w:val="0"/>
        <w:spacing w:after="0" w:line="240" w:lineRule="auto"/>
        <w:jc w:val="both"/>
        <w:rPr>
          <w:rFonts w:ascii="Arial" w:hAnsi="Arial" w:cs="Arial"/>
          <w:noProof/>
          <w:sz w:val="24"/>
          <w:szCs w:val="24"/>
          <w:lang w:val="ro-RO"/>
        </w:rPr>
      </w:pPr>
      <w:r>
        <w:rPr>
          <w:rFonts w:ascii="Arial" w:hAnsi="Arial" w:cs="Arial"/>
          <w:b/>
          <w:noProof/>
          <w:sz w:val="24"/>
          <w:szCs w:val="24"/>
          <w:lang w:val="ro-RO"/>
        </w:rPr>
        <w:t xml:space="preserve">   </w:t>
      </w:r>
      <w:r w:rsidR="00550C2A" w:rsidRPr="002026B5">
        <w:rPr>
          <w:rFonts w:ascii="Arial" w:hAnsi="Arial" w:cs="Arial"/>
          <w:b/>
          <w:noProof/>
          <w:sz w:val="24"/>
          <w:szCs w:val="24"/>
          <w:lang w:val="ro-RO"/>
        </w:rPr>
        <w:t xml:space="preserve">III. </w:t>
      </w:r>
      <w:r w:rsidR="00550C2A" w:rsidRPr="000E192B">
        <w:rPr>
          <w:rFonts w:ascii="Arial" w:hAnsi="Arial" w:cs="Arial"/>
          <w:b/>
          <w:noProof/>
          <w:sz w:val="24"/>
          <w:szCs w:val="24"/>
          <w:lang w:val="ro-RO"/>
        </w:rPr>
        <w:t xml:space="preserve">Motivele pe baza cărora s-a stabilit necesitatea neefectuării evaluării impactului asupra </w:t>
      </w:r>
      <w:r w:rsidR="00550C2A">
        <w:rPr>
          <w:rFonts w:ascii="Arial" w:hAnsi="Arial" w:cs="Arial"/>
          <w:b/>
          <w:noProof/>
          <w:sz w:val="24"/>
          <w:szCs w:val="24"/>
          <w:lang w:val="ro-RO"/>
        </w:rPr>
        <w:t xml:space="preserve">corpurilor de apă </w:t>
      </w:r>
      <w:r w:rsidR="00550C2A" w:rsidRPr="000E192B">
        <w:rPr>
          <w:rFonts w:ascii="Arial" w:hAnsi="Arial" w:cs="Arial"/>
          <w:noProof/>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noProof/>
          <w:sz w:val="24"/>
          <w:szCs w:val="24"/>
          <w:lang w:val="ro-RO"/>
        </w:rPr>
        <w:t xml:space="preserve">- </w:t>
      </w:r>
      <w:r w:rsidRPr="00F73773">
        <w:rPr>
          <w:rFonts w:ascii="Arial" w:hAnsi="Arial" w:cs="Arial"/>
          <w:sz w:val="24"/>
          <w:szCs w:val="24"/>
          <w:lang w:val="ro-RO"/>
        </w:rPr>
        <w:t xml:space="preserve">proiectul propus </w:t>
      </w:r>
      <w:r w:rsidRPr="00EC597D">
        <w:rPr>
          <w:rFonts w:ascii="Arial" w:hAnsi="Arial" w:cs="Arial"/>
          <w:b/>
          <w:sz w:val="24"/>
          <w:szCs w:val="24"/>
          <w:lang w:val="ro-RO"/>
        </w:rPr>
        <w:t>nu intră</w:t>
      </w:r>
      <w:r w:rsidRPr="00F73773">
        <w:rPr>
          <w:rFonts w:ascii="Arial" w:hAnsi="Arial" w:cs="Arial"/>
          <w:sz w:val="24"/>
          <w:szCs w:val="24"/>
          <w:lang w:val="ro-RO"/>
        </w:rPr>
        <w:t xml:space="preserve"> sub incidenţa prevederilor art. 48 şi 54, din Legea apelor nr. 107/1996, cu modificările şi completările ulterioare</w:t>
      </w:r>
      <w:r w:rsidR="00E1368A">
        <w:rPr>
          <w:rFonts w:ascii="Arial" w:hAnsi="Arial" w:cs="Arial"/>
          <w:sz w:val="24"/>
          <w:szCs w:val="24"/>
          <w:lang w:val="ro-RO"/>
        </w:rPr>
        <w:t>.</w:t>
      </w:r>
      <w:r w:rsidRPr="00F73773">
        <w:rPr>
          <w:rFonts w:ascii="Arial" w:hAnsi="Arial" w:cs="Arial"/>
          <w:b/>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p>
    <w:p w:rsidR="00550C2A" w:rsidRPr="00DB2852" w:rsidRDefault="00550C2A" w:rsidP="00550C2A">
      <w:pPr>
        <w:autoSpaceDE w:val="0"/>
        <w:autoSpaceDN w:val="0"/>
        <w:adjustRightInd w:val="0"/>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DB2852">
        <w:rPr>
          <w:rFonts w:ascii="Arial" w:eastAsia="Times New Roman" w:hAnsi="Arial" w:cs="Arial"/>
          <w:b/>
          <w:noProof/>
          <w:sz w:val="24"/>
          <w:szCs w:val="24"/>
          <w:lang w:val="ro-RO" w:eastAsia="en-GB"/>
        </w:rPr>
        <w:t>Caracteristicile proiectului şi/sau condiţiile de realizare a proiectului</w:t>
      </w:r>
      <w:r w:rsidRPr="00DB2852">
        <w:rPr>
          <w:rFonts w:ascii="Arial" w:hAnsi="Arial" w:cs="Arial"/>
          <w:noProof/>
          <w:sz w:val="24"/>
          <w:szCs w:val="24"/>
          <w:lang w:val="ro-RO"/>
        </w:rPr>
        <w: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rsidR="00550C2A" w:rsidRPr="00D8615C"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Respectarea prevederilor Ord. </w:t>
      </w:r>
      <w:r w:rsidR="00E1368A" w:rsidRPr="00C75841">
        <w:rPr>
          <w:rFonts w:ascii="Arial" w:hAnsi="Arial" w:cs="Arial"/>
          <w:sz w:val="24"/>
          <w:szCs w:val="24"/>
          <w:lang w:val="ro-RO"/>
        </w:rPr>
        <w:t xml:space="preserve">MS nr. </w:t>
      </w:r>
      <w:r w:rsidRPr="002269F9">
        <w:rPr>
          <w:rFonts w:ascii="Arial" w:hAnsi="Arial" w:cs="Arial"/>
          <w:sz w:val="24"/>
          <w:szCs w:val="24"/>
          <w:lang w:val="ro-RO"/>
        </w:rPr>
        <w:t>119/2014, cu modificările ulterioare, privind nivelul de zgomot.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rsidR="00550C2A" w:rsidRPr="00DB6377"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sidRPr="002269F9">
        <w:rPr>
          <w:rFonts w:ascii="Arial" w:hAnsi="Arial" w:cs="Arial"/>
          <w:noProof/>
          <w:sz w:val="24"/>
          <w:szCs w:val="24"/>
          <w:lang w:val="ro-RO"/>
        </w:rPr>
        <w:t xml:space="preserve"> privind regimul </w:t>
      </w:r>
      <w:r w:rsidRPr="00DB6377">
        <w:rPr>
          <w:rFonts w:ascii="Arial" w:hAnsi="Arial" w:cs="Arial"/>
          <w:noProof/>
          <w:sz w:val="24"/>
          <w:szCs w:val="24"/>
          <w:lang w:val="ro-RO"/>
        </w:rPr>
        <w:t>deșeurilor</w:t>
      </w:r>
      <w:r w:rsidR="00EC597D" w:rsidRPr="00DB6377">
        <w:rPr>
          <w:rFonts w:ascii="Arial" w:hAnsi="Arial" w:cs="Arial"/>
          <w:noProof/>
          <w:sz w:val="24"/>
          <w:szCs w:val="24"/>
          <w:lang w:val="ro-RO"/>
        </w:rPr>
        <w:t>, aprobată prin Legea nr.17/2013.</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50C2A"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rsidR="000C2450" w:rsidRPr="002269F9" w:rsidRDefault="000C2450" w:rsidP="000C2450">
      <w:pPr>
        <w:pStyle w:val="ListParagraph"/>
        <w:autoSpaceDE w:val="0"/>
        <w:autoSpaceDN w:val="0"/>
        <w:adjustRightInd w:val="0"/>
        <w:spacing w:after="0" w:line="240" w:lineRule="auto"/>
        <w:ind w:left="360"/>
        <w:jc w:val="both"/>
        <w:rPr>
          <w:rFonts w:ascii="Arial" w:hAnsi="Arial" w:cs="Arial"/>
          <w:noProof/>
          <w:sz w:val="24"/>
          <w:szCs w:val="24"/>
          <w:lang w:val="ro-RO"/>
        </w:rPr>
      </w:pPr>
    </w:p>
    <w:p w:rsidR="00550C2A" w:rsidRPr="007A265F" w:rsidRDefault="00550C2A" w:rsidP="00692159">
      <w:pPr>
        <w:pStyle w:val="ListParagraph"/>
        <w:tabs>
          <w:tab w:val="left" w:pos="1778"/>
        </w:tabs>
        <w:autoSpaceDE w:val="0"/>
        <w:autoSpaceDN w:val="0"/>
        <w:adjustRightInd w:val="0"/>
        <w:spacing w:after="0" w:line="240" w:lineRule="auto"/>
        <w:ind w:left="540"/>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50C2A" w:rsidRPr="00654CFE"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lastRenderedPageBreak/>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50C2A" w:rsidRDefault="00550C2A" w:rsidP="00550C2A">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50C2A"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50C2A" w:rsidRPr="00B3605B"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50C2A" w:rsidRPr="00B3605B" w:rsidRDefault="00550C2A" w:rsidP="00550C2A">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550C2A" w:rsidRPr="00660E06" w:rsidRDefault="00550C2A" w:rsidP="00550C2A">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50C2A" w:rsidRDefault="00550C2A" w:rsidP="00550C2A">
      <w:pPr>
        <w:spacing w:after="0" w:line="360" w:lineRule="auto"/>
        <w:rPr>
          <w:rFonts w:ascii="Arial" w:hAnsi="Arial" w:cs="Arial"/>
          <w:b/>
          <w:bCs/>
          <w:color w:val="FF0000"/>
          <w:sz w:val="24"/>
          <w:szCs w:val="24"/>
          <w:lang w:val="ro-RO"/>
        </w:rPr>
      </w:pPr>
    </w:p>
    <w:p w:rsidR="004F2A81" w:rsidRDefault="004F2A81" w:rsidP="00550C2A">
      <w:pPr>
        <w:spacing w:after="0" w:line="360" w:lineRule="auto"/>
        <w:rPr>
          <w:rFonts w:ascii="Arial" w:hAnsi="Arial" w:cs="Arial"/>
          <w:b/>
          <w:bCs/>
          <w:color w:val="FF0000"/>
          <w:sz w:val="24"/>
          <w:szCs w:val="24"/>
          <w:lang w:val="ro-RO"/>
        </w:rPr>
      </w:pP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DIRECTOR EXECUTIV</w:t>
      </w: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dr. ing. Aurica GREC</w:t>
      </w:r>
    </w:p>
    <w:p w:rsidR="00550C2A" w:rsidRPr="00350DA7" w:rsidRDefault="00550C2A" w:rsidP="00550C2A">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550C2A" w:rsidRDefault="00550C2A" w:rsidP="00550C2A">
      <w:pPr>
        <w:spacing w:after="0" w:line="240" w:lineRule="auto"/>
        <w:jc w:val="both"/>
        <w:outlineLvl w:val="0"/>
        <w:rPr>
          <w:rFonts w:ascii="Arial" w:hAnsi="Arial" w:cs="Arial"/>
          <w:bCs/>
          <w:sz w:val="24"/>
          <w:szCs w:val="24"/>
          <w:lang w:val="ro-RO"/>
        </w:rPr>
      </w:pPr>
    </w:p>
    <w:p w:rsidR="004C77DB" w:rsidRDefault="004C77DB" w:rsidP="00550C2A">
      <w:pPr>
        <w:spacing w:after="0" w:line="240" w:lineRule="auto"/>
        <w:jc w:val="both"/>
        <w:outlineLvl w:val="0"/>
        <w:rPr>
          <w:rFonts w:ascii="Arial" w:hAnsi="Arial" w:cs="Arial"/>
          <w:bCs/>
          <w:sz w:val="24"/>
          <w:szCs w:val="24"/>
          <w:lang w:val="ro-RO"/>
        </w:rPr>
      </w:pPr>
    </w:p>
    <w:p w:rsidR="004C77DB" w:rsidRDefault="004C77DB" w:rsidP="00550C2A">
      <w:pPr>
        <w:spacing w:after="0" w:line="240" w:lineRule="auto"/>
        <w:jc w:val="both"/>
        <w:outlineLvl w:val="0"/>
        <w:rPr>
          <w:rFonts w:ascii="Arial" w:hAnsi="Arial" w:cs="Arial"/>
          <w:bCs/>
          <w:sz w:val="24"/>
          <w:szCs w:val="24"/>
          <w:lang w:val="ro-RO"/>
        </w:rPr>
      </w:pPr>
    </w:p>
    <w:p w:rsidR="004F2A81" w:rsidRDefault="004F2A81" w:rsidP="00550C2A">
      <w:pPr>
        <w:spacing w:after="0" w:line="240" w:lineRule="auto"/>
        <w:jc w:val="both"/>
        <w:outlineLvl w:val="0"/>
        <w:rPr>
          <w:rFonts w:ascii="Arial" w:hAnsi="Arial" w:cs="Arial"/>
          <w:bCs/>
          <w:sz w:val="24"/>
          <w:szCs w:val="24"/>
          <w:lang w:val="ro-RO"/>
        </w:rPr>
      </w:pPr>
    </w:p>
    <w:p w:rsidR="006259B1" w:rsidRDefault="006259B1" w:rsidP="00550C2A">
      <w:pPr>
        <w:spacing w:after="0" w:line="240" w:lineRule="auto"/>
        <w:jc w:val="both"/>
        <w:outlineLvl w:val="0"/>
        <w:rPr>
          <w:rFonts w:ascii="Arial" w:hAnsi="Arial" w:cs="Arial"/>
          <w:bCs/>
          <w:sz w:val="24"/>
          <w:szCs w:val="24"/>
          <w:lang w:val="ro-RO"/>
        </w:rPr>
      </w:pPr>
    </w:p>
    <w:p w:rsidR="004F2A81" w:rsidRPr="002026B5" w:rsidRDefault="004F2A81" w:rsidP="00550C2A">
      <w:pPr>
        <w:spacing w:after="0" w:line="240" w:lineRule="auto"/>
        <w:jc w:val="both"/>
        <w:outlineLvl w:val="0"/>
        <w:rPr>
          <w:rFonts w:ascii="Arial" w:hAnsi="Arial" w:cs="Arial"/>
          <w:bCs/>
          <w:sz w:val="24"/>
          <w:szCs w:val="24"/>
          <w:lang w:val="ro-RO"/>
        </w:rPr>
      </w:pPr>
    </w:p>
    <w:p w:rsidR="000C2450" w:rsidRPr="00C92F4A" w:rsidRDefault="00692159"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0C2450" w:rsidRPr="00C92F4A">
        <w:rPr>
          <w:rFonts w:ascii="Arial" w:hAnsi="Arial" w:cs="Arial"/>
          <w:bCs/>
          <w:sz w:val="24"/>
          <w:szCs w:val="24"/>
          <w:lang w:val="ro-RO"/>
        </w:rPr>
        <w:t xml:space="preserve">Şef serviciu Avize, Acorduri, Autorizații, </w:t>
      </w:r>
      <w:r w:rsidR="000C2450" w:rsidRPr="00C92F4A">
        <w:rPr>
          <w:rFonts w:ascii="Arial" w:hAnsi="Arial" w:cs="Arial"/>
          <w:bCs/>
          <w:sz w:val="24"/>
          <w:szCs w:val="24"/>
          <w:lang w:val="ro-RO"/>
        </w:rPr>
        <w:tab/>
      </w:r>
      <w:r w:rsidR="000C2450" w:rsidRPr="00C92F4A">
        <w:rPr>
          <w:rFonts w:ascii="Arial" w:hAnsi="Arial" w:cs="Arial"/>
          <w:bCs/>
          <w:sz w:val="24"/>
          <w:szCs w:val="24"/>
          <w:lang w:val="ro-RO"/>
        </w:rPr>
        <w:tab/>
      </w:r>
      <w:r w:rsidR="000C2450">
        <w:rPr>
          <w:rFonts w:ascii="Arial" w:hAnsi="Arial" w:cs="Arial"/>
          <w:bCs/>
          <w:sz w:val="24"/>
          <w:szCs w:val="24"/>
          <w:lang w:val="ro-RO"/>
        </w:rPr>
        <w:t xml:space="preserve">   </w:t>
      </w:r>
      <w:r w:rsidR="000C2450">
        <w:rPr>
          <w:rFonts w:ascii="Arial" w:hAnsi="Arial" w:cs="Arial"/>
          <w:bCs/>
          <w:sz w:val="24"/>
          <w:szCs w:val="24"/>
          <w:lang w:val="ro-RO"/>
        </w:rPr>
        <w:tab/>
      </w:r>
      <w:r w:rsidR="000C2450">
        <w:rPr>
          <w:rFonts w:ascii="Arial" w:hAnsi="Arial" w:cs="Arial"/>
          <w:bCs/>
          <w:sz w:val="24"/>
          <w:szCs w:val="24"/>
          <w:lang w:val="ro-RO"/>
        </w:rPr>
        <w:tab/>
      </w:r>
      <w:r w:rsidR="000C2450">
        <w:rPr>
          <w:rFonts w:ascii="Arial" w:hAnsi="Arial" w:cs="Arial"/>
          <w:bCs/>
          <w:sz w:val="24"/>
          <w:szCs w:val="24"/>
          <w:lang w:val="ro-RO"/>
        </w:rPr>
        <w:tab/>
        <w:t xml:space="preserve">  </w:t>
      </w:r>
    </w:p>
    <w:p w:rsidR="000C2450" w:rsidRPr="00F11D2E" w:rsidRDefault="000C2450"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ing. Gizella BALINT</w:t>
      </w:r>
      <w:r w:rsidRPr="00B74A89">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w:t>
      </w:r>
      <w:r>
        <w:rPr>
          <w:rFonts w:ascii="Arial" w:hAnsi="Arial" w:cs="Arial"/>
          <w:bCs/>
          <w:sz w:val="24"/>
          <w:szCs w:val="24"/>
          <w:lang w:val="ro-RO"/>
        </w:rPr>
        <w:tab/>
      </w:r>
      <w:r>
        <w:rPr>
          <w:rFonts w:ascii="Arial" w:hAnsi="Arial" w:cs="Arial"/>
          <w:bCs/>
          <w:sz w:val="24"/>
          <w:szCs w:val="24"/>
          <w:lang w:val="ro-RO"/>
        </w:rPr>
        <w:tab/>
        <w:t xml:space="preserve">                </w:t>
      </w:r>
    </w:p>
    <w:p w:rsidR="00550C2A" w:rsidRPr="002026B5" w:rsidRDefault="00550C2A" w:rsidP="000C2450">
      <w:pPr>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ab/>
      </w:r>
      <w:r w:rsidRPr="002026B5">
        <w:rPr>
          <w:rFonts w:ascii="Arial" w:hAnsi="Arial" w:cs="Arial"/>
          <w:bCs/>
          <w:sz w:val="24"/>
          <w:szCs w:val="24"/>
          <w:lang w:val="ro-RO"/>
        </w:rPr>
        <w:tab/>
      </w:r>
    </w:p>
    <w:p w:rsidR="00550C2A" w:rsidRDefault="00550C2A" w:rsidP="00550C2A">
      <w:pPr>
        <w:spacing w:after="0" w:line="240" w:lineRule="auto"/>
        <w:jc w:val="both"/>
        <w:rPr>
          <w:rFonts w:ascii="Arial" w:hAnsi="Arial" w:cs="Arial"/>
          <w:bCs/>
          <w:sz w:val="24"/>
          <w:szCs w:val="24"/>
          <w:lang w:val="ro-RO"/>
        </w:rPr>
      </w:pPr>
    </w:p>
    <w:p w:rsidR="004F2A81" w:rsidRDefault="004F2A81" w:rsidP="00550C2A">
      <w:pPr>
        <w:spacing w:after="0" w:line="240" w:lineRule="auto"/>
        <w:jc w:val="both"/>
        <w:rPr>
          <w:rFonts w:ascii="Arial" w:hAnsi="Arial" w:cs="Arial"/>
          <w:bCs/>
          <w:sz w:val="24"/>
          <w:szCs w:val="24"/>
          <w:lang w:val="ro-RO"/>
        </w:rPr>
      </w:pPr>
    </w:p>
    <w:p w:rsidR="004F2A81" w:rsidRDefault="004F2A81" w:rsidP="00550C2A">
      <w:pPr>
        <w:spacing w:after="0" w:line="240" w:lineRule="auto"/>
        <w:jc w:val="both"/>
        <w:rPr>
          <w:rFonts w:ascii="Arial" w:hAnsi="Arial" w:cs="Arial"/>
          <w:bCs/>
          <w:sz w:val="24"/>
          <w:szCs w:val="24"/>
          <w:lang w:val="ro-RO"/>
        </w:rPr>
      </w:pPr>
    </w:p>
    <w:p w:rsidR="004F2A81" w:rsidRDefault="004F2A81" w:rsidP="00550C2A">
      <w:pPr>
        <w:spacing w:after="0" w:line="240" w:lineRule="auto"/>
        <w:jc w:val="both"/>
        <w:rPr>
          <w:rFonts w:ascii="Arial" w:hAnsi="Arial" w:cs="Arial"/>
          <w:bCs/>
          <w:sz w:val="24"/>
          <w:szCs w:val="24"/>
          <w:lang w:val="ro-RO"/>
        </w:rPr>
      </w:pPr>
    </w:p>
    <w:p w:rsidR="00DB6377" w:rsidRDefault="00DB6377" w:rsidP="00550C2A">
      <w:pPr>
        <w:spacing w:after="0" w:line="240" w:lineRule="auto"/>
        <w:jc w:val="both"/>
        <w:rPr>
          <w:rFonts w:ascii="Arial" w:hAnsi="Arial" w:cs="Arial"/>
          <w:bCs/>
          <w:sz w:val="24"/>
          <w:szCs w:val="24"/>
          <w:lang w:val="ro-RO"/>
        </w:rPr>
      </w:pPr>
    </w:p>
    <w:p w:rsidR="00550C2A" w:rsidRPr="002026B5" w:rsidRDefault="00692159" w:rsidP="00550C2A">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 xml:space="preserve">Întocmit, </w:t>
      </w:r>
    </w:p>
    <w:p w:rsidR="00550C2A" w:rsidRPr="002E5EDA" w:rsidRDefault="00692159" w:rsidP="00692159">
      <w:pPr>
        <w:spacing w:after="0" w:line="360" w:lineRule="auto"/>
        <w:jc w:val="both"/>
        <w:rPr>
          <w:rFonts w:ascii="Times New Roman" w:hAnsi="Times New Roman"/>
          <w:b/>
          <w:bCs/>
          <w:sz w:val="28"/>
          <w:szCs w:val="28"/>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cons. Ovidiu Spin</w:t>
      </w:r>
    </w:p>
    <w:sectPr w:rsidR="00550C2A" w:rsidRPr="002E5EDA" w:rsidSect="00550C2A">
      <w:headerReference w:type="even" r:id="rId8"/>
      <w:headerReference w:type="default" r:id="rId9"/>
      <w:footerReference w:type="even" r:id="rId10"/>
      <w:footerReference w:type="default" r:id="rId11"/>
      <w:headerReference w:type="first" r:id="rId12"/>
      <w:footerReference w:type="first" r:id="rId13"/>
      <w:pgSz w:w="11906" w:h="16838"/>
      <w:pgMar w:top="1008" w:right="864" w:bottom="1008" w:left="864"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75" w:rsidRDefault="008F5675" w:rsidP="00550C2A">
      <w:pPr>
        <w:spacing w:after="0" w:line="240" w:lineRule="auto"/>
      </w:pPr>
      <w:r>
        <w:separator/>
      </w:r>
    </w:p>
  </w:endnote>
  <w:endnote w:type="continuationSeparator" w:id="0">
    <w:p w:rsidR="008F5675" w:rsidRDefault="008F5675" w:rsidP="0055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5C" w:rsidRDefault="00533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82591"/>
      <w:docPartObj>
        <w:docPartGallery w:val="Page Numbers (Bottom of Page)"/>
        <w:docPartUnique/>
      </w:docPartObj>
    </w:sdtPr>
    <w:sdtEndPr>
      <w:rPr>
        <w:noProof/>
      </w:rPr>
    </w:sdtEndPr>
    <w:sdtContent>
      <w:p w:rsidR="005454BD" w:rsidRDefault="005454BD" w:rsidP="00550C2A">
        <w:pPr>
          <w:pStyle w:val="Footer"/>
          <w:rPr>
            <w:rFonts w:ascii="Arial" w:hAnsi="Arial" w:cs="Arial"/>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45pt;margin-top:11.7pt;width:41.9pt;height:34.45pt;z-index:-251653120;mso-position-horizontal-relative:text;mso-position-vertical-relative:text">
              <v:imagedata r:id="rId1" o:title=""/>
            </v:shape>
            <o:OLEObject Type="Embed" ProgID="CorelDRAW.Graphic.13" ShapeID="_x0000_s2051" DrawAspect="Content" ObjectID="_1765871740" r:id="rId2"/>
          </w:object>
        </w:r>
        <w:r w:rsidRPr="00781993">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2FFBB7F4" wp14:editId="66CCDA50">
                  <wp:simplePos x="0" y="0"/>
                  <wp:positionH relativeFrom="column">
                    <wp:posOffset>321752</wp:posOffset>
                  </wp:positionH>
                  <wp:positionV relativeFrom="paragraph">
                    <wp:posOffset>111125</wp:posOffset>
                  </wp:positionV>
                  <wp:extent cx="6248400" cy="635"/>
                  <wp:effectExtent l="0" t="0" r="1905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2DA53" id="_x0000_t32" coordsize="21600,21600" o:spt="32" o:oned="t" path="m,l21600,21600e" filled="f">
                  <v:path arrowok="t" fillok="f" o:connecttype="none"/>
                  <o:lock v:ext="edit" shapetype="t"/>
                </v:shapetype>
                <v:shape id="AutoShape 16" o:spid="_x0000_s1026" type="#_x0000_t32" style="position:absolute;margin-left:25.35pt;margin-top:8.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" strokecolor="#00214e" strokeweight="1.5pt"/>
              </w:pict>
            </mc:Fallback>
          </mc:AlternateContent>
        </w:r>
      </w:p>
      <w:sdt>
        <w:sdtPr>
          <w:rPr>
            <w:rFonts w:ascii="Arial" w:hAnsi="Arial" w:cs="Arial"/>
            <w:sz w:val="20"/>
            <w:szCs w:val="20"/>
          </w:rPr>
          <w:alias w:val="Câmp editabil text"/>
          <w:tag w:val="CampEditabil"/>
          <w:id w:val="2092049507"/>
        </w:sdtPr>
        <w:sdtContent>
          <w:p w:rsidR="005454BD" w:rsidRPr="00781993" w:rsidRDefault="005454BD" w:rsidP="00550C2A">
            <w:pPr>
              <w:pStyle w:val="Header"/>
              <w:jc w:val="center"/>
              <w:rPr>
                <w:rFonts w:ascii="Arial" w:hAnsi="Arial" w:cs="Arial"/>
                <w:b/>
                <w:sz w:val="20"/>
                <w:szCs w:val="20"/>
                <w:lang w:val="ro-RO"/>
              </w:rPr>
            </w:pP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5454BD" w:rsidRPr="00781993" w:rsidRDefault="005454BD" w:rsidP="00550C2A">
            <w:pPr>
              <w:pStyle w:val="Header"/>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5454BD" w:rsidRDefault="005454BD" w:rsidP="00550C2A">
            <w:pPr>
              <w:pStyle w:val="Header"/>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454BD" w:rsidRPr="00C12B03" w:rsidTr="006C3909">
              <w:tc>
                <w:tcPr>
                  <w:tcW w:w="8370" w:type="dxa"/>
                  <w:shd w:val="clear" w:color="auto" w:fill="auto"/>
                </w:tcPr>
                <w:p w:rsidR="005454BD" w:rsidRPr="00C12B03" w:rsidRDefault="005454BD" w:rsidP="00550C2A">
                  <w:pPr>
                    <w:pStyle w:val="Header"/>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5454BD" w:rsidRDefault="005454BD" w:rsidP="00550C2A">
            <w:pPr>
              <w:pStyle w:val="Footer"/>
            </w:pPr>
          </w:p>
        </w:sdtContent>
      </w:sdt>
      <w:p w:rsidR="005454BD" w:rsidRDefault="005454BD">
        <w:pPr>
          <w:pStyle w:val="Footer"/>
          <w:jc w:val="center"/>
        </w:pPr>
        <w:r>
          <w:fldChar w:fldCharType="begin"/>
        </w:r>
        <w:r>
          <w:instrText xml:space="preserve"> PAGE   \* MERGEFORMAT </w:instrText>
        </w:r>
        <w:r>
          <w:fldChar w:fldCharType="separate"/>
        </w:r>
        <w:r w:rsidR="00533C5C">
          <w:rPr>
            <w:noProof/>
          </w:rPr>
          <w:t>1</w:t>
        </w:r>
        <w:r>
          <w:rPr>
            <w:noProof/>
          </w:rPr>
          <w:fldChar w:fldCharType="end"/>
        </w:r>
      </w:p>
    </w:sdtContent>
  </w:sdt>
  <w:p w:rsidR="005454BD" w:rsidRDefault="00545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5C" w:rsidRDefault="00533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75" w:rsidRDefault="008F5675" w:rsidP="00550C2A">
      <w:pPr>
        <w:spacing w:after="0" w:line="240" w:lineRule="auto"/>
      </w:pPr>
      <w:r>
        <w:separator/>
      </w:r>
    </w:p>
  </w:footnote>
  <w:footnote w:type="continuationSeparator" w:id="0">
    <w:p w:rsidR="008F5675" w:rsidRDefault="008F5675" w:rsidP="0055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5C" w:rsidRDefault="00533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BD" w:rsidRPr="00041A81" w:rsidRDefault="00533C5C" w:rsidP="00FC5379">
    <w:pPr>
      <w:tabs>
        <w:tab w:val="left" w:pos="9000"/>
      </w:tabs>
      <w:spacing w:after="0" w:line="240" w:lineRule="auto"/>
      <w:jc w:val="center"/>
      <w:rPr>
        <w:rFonts w:ascii="Times New Roman" w:hAnsi="Times New Roman"/>
        <w:b/>
        <w:sz w:val="32"/>
        <w:szCs w:val="28"/>
        <w:lang w:val="ro-RO"/>
      </w:rPr>
    </w:pPr>
    <w:sdt>
      <w:sdtPr>
        <w:rPr>
          <w:rFonts w:ascii="Times New Roman" w:hAnsi="Times New Roman"/>
          <w:b/>
          <w:sz w:val="32"/>
          <w:szCs w:val="28"/>
          <w:lang w:val="ro-RO"/>
        </w:rPr>
        <w:id w:val="-656377458"/>
        <w:docPartObj>
          <w:docPartGallery w:val="Watermarks"/>
          <w:docPartUnique/>
        </w:docPartObj>
      </w:sdtPr>
      <w:sdtContent>
        <w:r w:rsidRPr="00533C5C">
          <w:rPr>
            <w:rFonts w:ascii="Times New Roman" w:hAnsi="Times New Roman"/>
            <w:b/>
            <w:noProof/>
            <w:sz w:val="32"/>
            <w:szCs w:val="28"/>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236564" o:spid="_x0000_s2052" type="#_x0000_t136" style="position:absolute;left:0;text-align:left;margin-left:0;margin-top:0;width:478.35pt;height:239.15pt;rotation:315;z-index:-251650048;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sdtContent>
    </w:sdt>
    <w:r w:rsidR="005454B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2.15pt;margin-top:-5.95pt;width:51.5pt;height:41.4pt;z-index:-251656192;mso-position-horizontal-relative:text;mso-position-vertical-relative:text">
          <v:imagedata r:id="rId1" o:title=""/>
        </v:shape>
        <o:OLEObject Type="Embed" ProgID="CorelDRAW.Graphic.13" ShapeID="_x0000_s2049" DrawAspect="Content" ObjectID="_1765871739" r:id="rId2"/>
      </w:object>
    </w:r>
    <w:r w:rsidR="005454BD" w:rsidRPr="00CE12D3">
      <w:rPr>
        <w:noProof/>
        <w:lang w:val="en-GB" w:eastAsia="en-GB"/>
      </w:rPr>
      <w:drawing>
        <wp:anchor distT="0" distB="0" distL="114300" distR="114300" simplePos="0" relativeHeight="251659264" behindDoc="0" locked="0" layoutInCell="1" allowOverlap="1" wp14:anchorId="3505EFB4" wp14:editId="3FC99512">
          <wp:simplePos x="0" y="0"/>
          <wp:positionH relativeFrom="column">
            <wp:posOffset>102981</wp:posOffset>
          </wp:positionH>
          <wp:positionV relativeFrom="paragraph">
            <wp:posOffset>-98563</wp:posOffset>
          </wp:positionV>
          <wp:extent cx="603885" cy="597535"/>
          <wp:effectExtent l="0" t="0" r="5715"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4BD" w:rsidRPr="00041A81">
      <w:rPr>
        <w:rFonts w:ascii="Times New Roman" w:hAnsi="Times New Roman"/>
        <w:b/>
        <w:sz w:val="32"/>
        <w:szCs w:val="28"/>
        <w:lang w:val="ro-RO"/>
      </w:rPr>
      <w:t>Ministerul Mediului, Apelor şi Pădurilor</w:t>
    </w:r>
  </w:p>
  <w:p w:rsidR="005454BD" w:rsidRDefault="005454BD" w:rsidP="00FC5379">
    <w:pPr>
      <w:tabs>
        <w:tab w:val="left" w:pos="9000"/>
      </w:tabs>
      <w:spacing w:after="0" w:line="240" w:lineRule="auto"/>
      <w:jc w:val="center"/>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p w:rsidR="005454BD" w:rsidRDefault="005454BD" w:rsidP="00550C2A">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454BD" w:rsidRPr="00CE12D3" w:rsidTr="006C3909">
      <w:trPr>
        <w:trHeight w:val="692"/>
      </w:trPr>
      <w:tc>
        <w:tcPr>
          <w:tcW w:w="10031" w:type="dxa"/>
          <w:tcBorders>
            <w:top w:val="single" w:sz="8" w:space="0" w:color="000000"/>
            <w:bottom w:val="single" w:sz="8" w:space="0" w:color="000000"/>
          </w:tcBorders>
          <w:shd w:val="clear" w:color="auto" w:fill="auto"/>
          <w:vAlign w:val="center"/>
        </w:tcPr>
        <w:p w:rsidR="005454BD" w:rsidRPr="00CE12D3" w:rsidRDefault="005454BD" w:rsidP="00550C2A">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5454BD" w:rsidRPr="0090788F" w:rsidRDefault="005454BD" w:rsidP="00550C2A">
    <w:pPr>
      <w:spacing w:after="0" w:line="240" w:lineRule="auto"/>
      <w:ind w:firstLine="720"/>
      <w:jc w:val="center"/>
      <w:rPr>
        <w:rFonts w:ascii="Verdana" w:hAnsi="Verdana"/>
        <w:b/>
        <w:color w:val="0000FF"/>
        <w:sz w:val="18"/>
        <w:szCs w:val="18"/>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5C" w:rsidRDefault="00533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47B"/>
    <w:multiLevelType w:val="hybridMultilevel"/>
    <w:tmpl w:val="6DC6A1C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1F42AEC"/>
    <w:multiLevelType w:val="hybridMultilevel"/>
    <w:tmpl w:val="C5DC3E58"/>
    <w:lvl w:ilvl="0" w:tplc="21844EB2">
      <w:start w:val="19"/>
      <w:numFmt w:val="bullet"/>
      <w:lvlText w:val="-"/>
      <w:lvlJc w:val="left"/>
      <w:pPr>
        <w:ind w:left="1186" w:hanging="360"/>
      </w:pPr>
      <w:rPr>
        <w:rFonts w:ascii="Tahoma" w:eastAsia="Times New Roman" w:hAnsi="Tahoma" w:hint="default"/>
      </w:rPr>
    </w:lvl>
    <w:lvl w:ilvl="1" w:tplc="04090003">
      <w:start w:val="1"/>
      <w:numFmt w:val="bullet"/>
      <w:lvlText w:val="o"/>
      <w:lvlJc w:val="left"/>
      <w:pPr>
        <w:ind w:left="1906" w:hanging="360"/>
      </w:pPr>
      <w:rPr>
        <w:rFonts w:ascii="Courier New" w:hAnsi="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DA6A04"/>
    <w:multiLevelType w:val="hybridMultilevel"/>
    <w:tmpl w:val="E342FA58"/>
    <w:lvl w:ilvl="0" w:tplc="EC144792">
      <w:start w:val="7"/>
      <w:numFmt w:val="bullet"/>
      <w:lvlText w:val="‒"/>
      <w:lvlJc w:val="left"/>
      <w:pPr>
        <w:tabs>
          <w:tab w:val="num" w:pos="36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3"/>
  </w:num>
  <w:num w:numId="6">
    <w:abstractNumId w:val="2"/>
  </w:num>
  <w:num w:numId="7">
    <w:abstractNumId w:val="11"/>
  </w:num>
  <w:num w:numId="8">
    <w:abstractNumId w:val="10"/>
  </w:num>
  <w:num w:numId="9">
    <w:abstractNumId w:val="7"/>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A"/>
    <w:rsid w:val="0001191A"/>
    <w:rsid w:val="000514FC"/>
    <w:rsid w:val="0007745D"/>
    <w:rsid w:val="000C1129"/>
    <w:rsid w:val="000C2450"/>
    <w:rsid w:val="000D525E"/>
    <w:rsid w:val="00115936"/>
    <w:rsid w:val="00150C0A"/>
    <w:rsid w:val="00175567"/>
    <w:rsid w:val="00184060"/>
    <w:rsid w:val="001B0891"/>
    <w:rsid w:val="001F4528"/>
    <w:rsid w:val="002B1BA8"/>
    <w:rsid w:val="002C2EB5"/>
    <w:rsid w:val="002C54F3"/>
    <w:rsid w:val="003A2ADE"/>
    <w:rsid w:val="003C7177"/>
    <w:rsid w:val="003E0348"/>
    <w:rsid w:val="003E5F1F"/>
    <w:rsid w:val="00431142"/>
    <w:rsid w:val="004618E4"/>
    <w:rsid w:val="004C77DB"/>
    <w:rsid w:val="004F2A81"/>
    <w:rsid w:val="00533C5C"/>
    <w:rsid w:val="005454BD"/>
    <w:rsid w:val="00550C2A"/>
    <w:rsid w:val="00581753"/>
    <w:rsid w:val="00590BE6"/>
    <w:rsid w:val="005B3E0D"/>
    <w:rsid w:val="005D3D2E"/>
    <w:rsid w:val="00623599"/>
    <w:rsid w:val="006259B1"/>
    <w:rsid w:val="0065709C"/>
    <w:rsid w:val="00667928"/>
    <w:rsid w:val="00692159"/>
    <w:rsid w:val="006A46E8"/>
    <w:rsid w:val="006A70DC"/>
    <w:rsid w:val="006C2106"/>
    <w:rsid w:val="006C3909"/>
    <w:rsid w:val="00701E03"/>
    <w:rsid w:val="007560C1"/>
    <w:rsid w:val="007846F7"/>
    <w:rsid w:val="007872BE"/>
    <w:rsid w:val="007B4106"/>
    <w:rsid w:val="007D7BF5"/>
    <w:rsid w:val="007E0962"/>
    <w:rsid w:val="00807DF9"/>
    <w:rsid w:val="008417E9"/>
    <w:rsid w:val="00890A01"/>
    <w:rsid w:val="008C207C"/>
    <w:rsid w:val="008D728A"/>
    <w:rsid w:val="008E3AC4"/>
    <w:rsid w:val="008F5675"/>
    <w:rsid w:val="00927938"/>
    <w:rsid w:val="009720DD"/>
    <w:rsid w:val="009830A1"/>
    <w:rsid w:val="009A519D"/>
    <w:rsid w:val="009B674B"/>
    <w:rsid w:val="009C2F58"/>
    <w:rsid w:val="009D384C"/>
    <w:rsid w:val="00A354E7"/>
    <w:rsid w:val="00A84788"/>
    <w:rsid w:val="00A87BBF"/>
    <w:rsid w:val="00B02969"/>
    <w:rsid w:val="00B55C0D"/>
    <w:rsid w:val="00B87A99"/>
    <w:rsid w:val="00B959C2"/>
    <w:rsid w:val="00BA71EF"/>
    <w:rsid w:val="00BD33CA"/>
    <w:rsid w:val="00C17598"/>
    <w:rsid w:val="00C22E63"/>
    <w:rsid w:val="00C30246"/>
    <w:rsid w:val="00C52DFB"/>
    <w:rsid w:val="00C54328"/>
    <w:rsid w:val="00C62C15"/>
    <w:rsid w:val="00C75841"/>
    <w:rsid w:val="00CB28A3"/>
    <w:rsid w:val="00CC4E8D"/>
    <w:rsid w:val="00CC6633"/>
    <w:rsid w:val="00CC7721"/>
    <w:rsid w:val="00CF03B2"/>
    <w:rsid w:val="00CF296D"/>
    <w:rsid w:val="00CF5D24"/>
    <w:rsid w:val="00D01896"/>
    <w:rsid w:val="00D05C33"/>
    <w:rsid w:val="00D25A7F"/>
    <w:rsid w:val="00D50F58"/>
    <w:rsid w:val="00D71851"/>
    <w:rsid w:val="00D74633"/>
    <w:rsid w:val="00D94C9C"/>
    <w:rsid w:val="00DB2852"/>
    <w:rsid w:val="00DB6377"/>
    <w:rsid w:val="00DC0660"/>
    <w:rsid w:val="00DD664A"/>
    <w:rsid w:val="00E13638"/>
    <w:rsid w:val="00E1368A"/>
    <w:rsid w:val="00E67429"/>
    <w:rsid w:val="00EC597D"/>
    <w:rsid w:val="00F12994"/>
    <w:rsid w:val="00F62EEA"/>
    <w:rsid w:val="00F7018C"/>
    <w:rsid w:val="00F81672"/>
    <w:rsid w:val="00F92FF6"/>
    <w:rsid w:val="00FB150A"/>
    <w:rsid w:val="00FC3E04"/>
    <w:rsid w:val="00FC5379"/>
    <w:rsid w:val="00FD0C02"/>
    <w:rsid w:val="00FD3D9E"/>
    <w:rsid w:val="00FF161E"/>
    <w:rsid w:val="00FF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E4B353"/>
  <w15:docId w15:val="{D0393D5B-6FC0-4D06-9700-B539739A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A"/>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50C2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50C2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C2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50C2A"/>
    <w:rPr>
      <w:rFonts w:ascii="Cambria" w:eastAsia="SimSun" w:hAnsi="Cambria" w:cs="Times New Roman"/>
      <w:b/>
      <w:bCs/>
      <w:i/>
      <w:iCs/>
      <w:sz w:val="28"/>
      <w:szCs w:val="28"/>
      <w:lang w:val="en-US"/>
    </w:rPr>
  </w:style>
  <w:style w:type="paragraph" w:styleId="ListParagraph">
    <w:name w:val="List Paragraph"/>
    <w:aliases w:val="Normal bullet 2,lp1,Heading x1,----,Heading1,body 2,List Paragraph1,Header bold,heading 7,List Paragraph11,bullets,Arial,# List Paragraph"/>
    <w:basedOn w:val="Normal"/>
    <w:link w:val="ListParagraphChar"/>
    <w:uiPriority w:val="34"/>
    <w:qFormat/>
    <w:rsid w:val="00550C2A"/>
    <w:pPr>
      <w:ind w:left="720"/>
    </w:pPr>
  </w:style>
  <w:style w:type="character" w:customStyle="1" w:styleId="ListParagraphChar">
    <w:name w:val="List Paragraph Char"/>
    <w:aliases w:val="Normal bullet 2 Char,lp1 Char,Heading x1 Char,---- Char,Heading1 Char,body 2 Char,List Paragraph1 Char,Header bold Char,heading 7 Char,List Paragraph11 Char,bullets Char,Arial Char,# List Paragraph Char"/>
    <w:link w:val="ListParagraph"/>
    <w:uiPriority w:val="34"/>
    <w:locked/>
    <w:rsid w:val="00550C2A"/>
    <w:rPr>
      <w:rFonts w:ascii="Calibri" w:eastAsia="Calibri" w:hAnsi="Calibri" w:cs="Times New Roman"/>
      <w:lang w:val="en-US"/>
    </w:rPr>
  </w:style>
  <w:style w:type="paragraph" w:styleId="Header">
    <w:name w:val="header"/>
    <w:aliases w:val="Mediu"/>
    <w:basedOn w:val="Normal"/>
    <w:link w:val="HeaderChar"/>
    <w:uiPriority w:val="99"/>
    <w:unhideWhenUsed/>
    <w:rsid w:val="00550C2A"/>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550C2A"/>
    <w:rPr>
      <w:rFonts w:ascii="Calibri" w:eastAsia="Calibri" w:hAnsi="Calibri" w:cs="Times New Roman"/>
      <w:lang w:val="en-US"/>
    </w:rPr>
  </w:style>
  <w:style w:type="paragraph" w:styleId="Footer">
    <w:name w:val="footer"/>
    <w:basedOn w:val="Normal"/>
    <w:link w:val="FooterChar"/>
    <w:uiPriority w:val="99"/>
    <w:unhideWhenUsed/>
    <w:rsid w:val="0055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2A"/>
    <w:rPr>
      <w:rFonts w:ascii="Calibri" w:eastAsia="Calibri" w:hAnsi="Calibri" w:cs="Times New Roman"/>
      <w:lang w:val="en-US"/>
    </w:rPr>
  </w:style>
  <w:style w:type="character" w:styleId="PageNumber">
    <w:name w:val="page number"/>
    <w:basedOn w:val="DefaultParagraphFont"/>
    <w:rsid w:val="00550C2A"/>
  </w:style>
  <w:style w:type="character" w:styleId="Hyperlink">
    <w:name w:val="Hyperlink"/>
    <w:rsid w:val="00550C2A"/>
    <w:rPr>
      <w:color w:val="0000FF"/>
      <w:u w:val="single"/>
    </w:rPr>
  </w:style>
  <w:style w:type="paragraph" w:customStyle="1" w:styleId="AText">
    <w:name w:val="AText"/>
    <w:basedOn w:val="Normal"/>
    <w:link w:val="ATextChar"/>
    <w:qFormat/>
    <w:rsid w:val="00550C2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550C2A"/>
    <w:rPr>
      <w:rFonts w:ascii="Arial Narrow" w:eastAsia="Times New Roman" w:hAnsi="Arial Narrow" w:cs="Times New Roman"/>
      <w:sz w:val="26"/>
      <w:szCs w:val="23"/>
      <w:lang w:val="ro-RO" w:eastAsia="ar-SA"/>
    </w:rPr>
  </w:style>
  <w:style w:type="paragraph" w:styleId="BalloonText">
    <w:name w:val="Balloon Text"/>
    <w:basedOn w:val="Normal"/>
    <w:link w:val="BalloonTextChar"/>
    <w:uiPriority w:val="99"/>
    <w:semiHidden/>
    <w:unhideWhenUsed/>
    <w:rsid w:val="00BA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EF"/>
    <w:rPr>
      <w:rFonts w:ascii="Tahoma" w:eastAsia="Calibri" w:hAnsi="Tahoma" w:cs="Tahoma"/>
      <w:sz w:val="16"/>
      <w:szCs w:val="16"/>
      <w:lang w:val="en-US"/>
    </w:rPr>
  </w:style>
  <w:style w:type="paragraph" w:styleId="NoSpacing">
    <w:name w:val="No Spacing"/>
    <w:uiPriority w:val="1"/>
    <w:qFormat/>
    <w:rsid w:val="00F1299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48E85-B9D2-4131-9DEF-F2678E63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6272</Words>
  <Characters>35756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OVIDIU</dc:creator>
  <cp:lastModifiedBy>SPIN OVIDIU</cp:lastModifiedBy>
  <cp:revision>2</cp:revision>
  <dcterms:created xsi:type="dcterms:W3CDTF">2024-01-04T09:09:00Z</dcterms:created>
  <dcterms:modified xsi:type="dcterms:W3CDTF">2024-01-04T09:09:00Z</dcterms:modified>
</cp:coreProperties>
</file>