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1BE" w:rsidRDefault="00FB01BE" w:rsidP="003115F7">
      <w:pPr>
        <w:pStyle w:val="Heading1"/>
        <w:jc w:val="center"/>
        <w:rPr>
          <w:rFonts w:ascii="Arial" w:hAnsi="Arial" w:cs="Arial"/>
          <w:b/>
        </w:rPr>
      </w:pPr>
    </w:p>
    <w:p w:rsidR="00E74B43" w:rsidRPr="00BA2613" w:rsidRDefault="00E74B43" w:rsidP="003115F7">
      <w:pPr>
        <w:pStyle w:val="Heading1"/>
        <w:jc w:val="center"/>
        <w:rPr>
          <w:rFonts w:ascii="Arial" w:hAnsi="Arial" w:cs="Arial"/>
          <w:b/>
          <w:bCs/>
        </w:rPr>
      </w:pPr>
      <w:r w:rsidRPr="00BA2613">
        <w:rPr>
          <w:rFonts w:ascii="Arial" w:hAnsi="Arial" w:cs="Arial"/>
          <w:b/>
        </w:rPr>
        <w:t>DECIZIA ETAPEI DE ÎNCADRARE</w:t>
      </w:r>
      <w:r w:rsidRPr="00BA2613">
        <w:rPr>
          <w:rFonts w:ascii="Arial" w:hAnsi="Arial" w:cs="Arial"/>
          <w:b/>
          <w:bCs/>
        </w:rPr>
        <w:t xml:space="preserve"> </w:t>
      </w:r>
    </w:p>
    <w:p w:rsidR="00932715" w:rsidRDefault="00DF65BE" w:rsidP="00E74B43">
      <w:pPr>
        <w:autoSpaceDE w:val="0"/>
        <w:spacing w:after="0" w:line="240" w:lineRule="auto"/>
        <w:jc w:val="both"/>
        <w:rPr>
          <w:rFonts w:ascii="Arial" w:hAnsi="Arial" w:cs="Arial"/>
          <w:color w:val="FF0000"/>
          <w:sz w:val="24"/>
          <w:szCs w:val="24"/>
          <w:lang w:val="ro-RO"/>
        </w:rPr>
      </w:pPr>
      <w:r>
        <w:rPr>
          <w:rFonts w:ascii="Arial" w:hAnsi="Arial" w:cs="Arial"/>
          <w:color w:val="FF0000"/>
          <w:sz w:val="24"/>
          <w:szCs w:val="24"/>
          <w:lang w:val="ro-RO"/>
        </w:rPr>
        <w:t xml:space="preserve">                                                                     proiect</w:t>
      </w:r>
    </w:p>
    <w:p w:rsidR="00FB01BE" w:rsidRPr="00C2545F" w:rsidRDefault="00FB01BE" w:rsidP="00E74B43">
      <w:pPr>
        <w:autoSpaceDE w:val="0"/>
        <w:spacing w:after="0" w:line="240" w:lineRule="auto"/>
        <w:jc w:val="both"/>
        <w:rPr>
          <w:rFonts w:ascii="Arial" w:hAnsi="Arial" w:cs="Arial"/>
          <w:color w:val="FF0000"/>
          <w:sz w:val="24"/>
          <w:szCs w:val="24"/>
          <w:lang w:val="ro-RO"/>
        </w:rPr>
      </w:pPr>
    </w:p>
    <w:p w:rsidR="00E74B43" w:rsidRPr="00FB2818" w:rsidRDefault="003115F7" w:rsidP="00E74B43">
      <w:pPr>
        <w:autoSpaceDE w:val="0"/>
        <w:spacing w:after="0" w:line="240" w:lineRule="auto"/>
        <w:ind w:firstLine="540"/>
        <w:jc w:val="both"/>
        <w:rPr>
          <w:rFonts w:ascii="Arial" w:hAnsi="Arial" w:cs="Arial"/>
          <w:color w:val="000000" w:themeColor="text1"/>
          <w:sz w:val="24"/>
          <w:szCs w:val="24"/>
          <w:lang w:val="ro-RO"/>
        </w:rPr>
      </w:pPr>
      <w:r>
        <w:rPr>
          <w:rFonts w:ascii="Arial" w:hAnsi="Arial" w:cs="Arial"/>
          <w:color w:val="000000" w:themeColor="text1"/>
          <w:sz w:val="24"/>
          <w:szCs w:val="24"/>
          <w:lang w:val="ro-RO"/>
        </w:rPr>
        <w:t xml:space="preserve">  </w:t>
      </w:r>
      <w:r w:rsidR="00E74B43" w:rsidRPr="00FB2818">
        <w:rPr>
          <w:rFonts w:ascii="Arial" w:hAnsi="Arial" w:cs="Arial"/>
          <w:color w:val="000000" w:themeColor="text1"/>
          <w:sz w:val="24"/>
          <w:szCs w:val="24"/>
          <w:lang w:val="ro-RO"/>
        </w:rPr>
        <w:t>Ca urmare a solicitării de emitere a acordului de mediu adresate de</w:t>
      </w:r>
      <w:r w:rsidR="00E74B43" w:rsidRPr="00FB2818">
        <w:rPr>
          <w:rFonts w:ascii="Arial" w:hAnsi="Arial" w:cs="Arial"/>
          <w:b/>
          <w:color w:val="000000" w:themeColor="text1"/>
          <w:sz w:val="24"/>
          <w:szCs w:val="24"/>
          <w:lang w:val="ro-RO"/>
        </w:rPr>
        <w:t xml:space="preserve"> Comuna</w:t>
      </w:r>
      <w:r w:rsidR="00DF65BE">
        <w:rPr>
          <w:rFonts w:ascii="Arial" w:hAnsi="Arial" w:cs="Arial"/>
          <w:b/>
          <w:color w:val="000000" w:themeColor="text1"/>
          <w:sz w:val="24"/>
          <w:szCs w:val="24"/>
          <w:lang w:val="ro-RO"/>
        </w:rPr>
        <w:t xml:space="preserve"> Surduc</w:t>
      </w:r>
      <w:r w:rsidR="00E74B43" w:rsidRPr="001A7A5A">
        <w:rPr>
          <w:rFonts w:ascii="Arial" w:hAnsi="Arial" w:cs="Arial"/>
          <w:color w:val="000000" w:themeColor="text1"/>
          <w:sz w:val="24"/>
          <w:szCs w:val="24"/>
          <w:lang w:val="ro-RO"/>
        </w:rPr>
        <w:t>,</w:t>
      </w:r>
      <w:r w:rsidR="00E74B43" w:rsidRPr="00FB2818">
        <w:rPr>
          <w:rFonts w:ascii="Arial" w:hAnsi="Arial" w:cs="Arial"/>
          <w:b/>
          <w:color w:val="000000" w:themeColor="text1"/>
          <w:sz w:val="24"/>
          <w:szCs w:val="24"/>
          <w:lang w:val="ro-RO"/>
        </w:rPr>
        <w:t xml:space="preserve"> </w:t>
      </w:r>
      <w:r w:rsidR="00E74B43" w:rsidRPr="00FB2818">
        <w:rPr>
          <w:rFonts w:ascii="Arial" w:hAnsi="Arial" w:cs="Arial"/>
          <w:color w:val="000000" w:themeColor="text1"/>
          <w:sz w:val="24"/>
          <w:szCs w:val="24"/>
          <w:lang w:val="ro-RO"/>
        </w:rPr>
        <w:t>cu sediul</w:t>
      </w:r>
      <w:r w:rsidR="007C583F" w:rsidRPr="00FB2818">
        <w:rPr>
          <w:rFonts w:ascii="Arial" w:hAnsi="Arial" w:cs="Arial"/>
          <w:color w:val="000000" w:themeColor="text1"/>
          <w:sz w:val="24"/>
          <w:szCs w:val="24"/>
          <w:lang w:val="ro-RO"/>
        </w:rPr>
        <w:t xml:space="preserve"> în </w:t>
      </w:r>
      <w:r w:rsidR="00E74B43" w:rsidRPr="00FB2818">
        <w:rPr>
          <w:rFonts w:ascii="Arial" w:hAnsi="Arial" w:cs="Arial"/>
          <w:color w:val="000000" w:themeColor="text1"/>
          <w:sz w:val="24"/>
          <w:szCs w:val="24"/>
          <w:lang w:val="ro-RO"/>
        </w:rPr>
        <w:t xml:space="preserve"> județul Sălaj</w:t>
      </w:r>
      <w:r w:rsidR="007C583F" w:rsidRPr="00FB2818">
        <w:rPr>
          <w:rFonts w:ascii="Arial" w:hAnsi="Arial" w:cs="Arial"/>
          <w:color w:val="000000" w:themeColor="text1"/>
          <w:sz w:val="24"/>
          <w:szCs w:val="24"/>
          <w:lang w:val="ro-RO"/>
        </w:rPr>
        <w:t>, comuna</w:t>
      </w:r>
      <w:r w:rsidR="00DF65BE">
        <w:rPr>
          <w:rFonts w:ascii="Arial" w:hAnsi="Arial" w:cs="Arial"/>
          <w:color w:val="000000" w:themeColor="text1"/>
          <w:sz w:val="24"/>
          <w:szCs w:val="24"/>
          <w:lang w:val="ro-RO"/>
        </w:rPr>
        <w:t xml:space="preserve"> Surduc</w:t>
      </w:r>
      <w:r w:rsidR="007C583F" w:rsidRPr="00FB2818">
        <w:rPr>
          <w:rFonts w:ascii="Arial" w:hAnsi="Arial" w:cs="Arial"/>
          <w:color w:val="000000" w:themeColor="text1"/>
          <w:sz w:val="24"/>
          <w:szCs w:val="24"/>
          <w:lang w:val="ro-RO"/>
        </w:rPr>
        <w:t>, satul</w:t>
      </w:r>
      <w:r w:rsidR="00DF65BE">
        <w:rPr>
          <w:rFonts w:ascii="Arial" w:hAnsi="Arial" w:cs="Arial"/>
          <w:color w:val="000000" w:themeColor="text1"/>
          <w:sz w:val="24"/>
          <w:szCs w:val="24"/>
          <w:lang w:val="ro-RO"/>
        </w:rPr>
        <w:t xml:space="preserve"> Surduc</w:t>
      </w:r>
      <w:r w:rsidR="007C583F" w:rsidRPr="00FB2818">
        <w:rPr>
          <w:rFonts w:ascii="Arial" w:hAnsi="Arial" w:cs="Arial"/>
          <w:color w:val="000000" w:themeColor="text1"/>
          <w:sz w:val="24"/>
          <w:szCs w:val="24"/>
          <w:lang w:val="ro-RO"/>
        </w:rPr>
        <w:t>, nr.</w:t>
      </w:r>
      <w:r w:rsidR="00DF65BE">
        <w:rPr>
          <w:rFonts w:ascii="Arial" w:hAnsi="Arial" w:cs="Arial"/>
          <w:color w:val="000000" w:themeColor="text1"/>
          <w:sz w:val="24"/>
          <w:szCs w:val="24"/>
          <w:lang w:val="ro-RO"/>
        </w:rPr>
        <w:t xml:space="preserve"> 135</w:t>
      </w:r>
      <w:r w:rsidR="00FD6B76">
        <w:rPr>
          <w:rFonts w:ascii="Arial" w:hAnsi="Arial" w:cs="Arial"/>
          <w:color w:val="000000" w:themeColor="text1"/>
          <w:sz w:val="24"/>
          <w:szCs w:val="24"/>
          <w:lang w:val="ro-RO"/>
        </w:rPr>
        <w:t xml:space="preserve">, </w:t>
      </w:r>
      <w:r w:rsidR="00E74B43" w:rsidRPr="00FB2818">
        <w:rPr>
          <w:rFonts w:ascii="Arial" w:hAnsi="Arial" w:cs="Arial"/>
          <w:color w:val="000000" w:themeColor="text1"/>
          <w:sz w:val="24"/>
          <w:szCs w:val="24"/>
          <w:lang w:val="ro-RO"/>
        </w:rPr>
        <w:t>înregistrată la A</w:t>
      </w:r>
      <w:r w:rsidR="007C583F" w:rsidRPr="00FB2818">
        <w:rPr>
          <w:rFonts w:ascii="Arial" w:hAnsi="Arial" w:cs="Arial"/>
          <w:color w:val="000000" w:themeColor="text1"/>
          <w:sz w:val="24"/>
          <w:szCs w:val="24"/>
          <w:lang w:val="ro-RO"/>
        </w:rPr>
        <w:t>.</w:t>
      </w:r>
      <w:r w:rsidR="00E74B43" w:rsidRPr="00FB2818">
        <w:rPr>
          <w:rFonts w:ascii="Arial" w:hAnsi="Arial" w:cs="Arial"/>
          <w:color w:val="000000" w:themeColor="text1"/>
          <w:sz w:val="24"/>
          <w:szCs w:val="24"/>
          <w:lang w:val="ro-RO"/>
        </w:rPr>
        <w:t>P</w:t>
      </w:r>
      <w:r w:rsidR="007C583F" w:rsidRPr="00FB2818">
        <w:rPr>
          <w:rFonts w:ascii="Arial" w:hAnsi="Arial" w:cs="Arial"/>
          <w:color w:val="000000" w:themeColor="text1"/>
          <w:sz w:val="24"/>
          <w:szCs w:val="24"/>
          <w:lang w:val="ro-RO"/>
        </w:rPr>
        <w:t>.</w:t>
      </w:r>
      <w:r w:rsidR="00E74B43" w:rsidRPr="00FB2818">
        <w:rPr>
          <w:rFonts w:ascii="Arial" w:hAnsi="Arial" w:cs="Arial"/>
          <w:color w:val="000000" w:themeColor="text1"/>
          <w:sz w:val="24"/>
          <w:szCs w:val="24"/>
          <w:lang w:val="ro-RO"/>
        </w:rPr>
        <w:t>M</w:t>
      </w:r>
      <w:r w:rsidR="007C583F" w:rsidRPr="00FB2818">
        <w:rPr>
          <w:rFonts w:ascii="Arial" w:hAnsi="Arial" w:cs="Arial"/>
          <w:color w:val="000000" w:themeColor="text1"/>
          <w:sz w:val="24"/>
          <w:szCs w:val="24"/>
          <w:lang w:val="ro-RO"/>
        </w:rPr>
        <w:t>.</w:t>
      </w:r>
      <w:r w:rsidR="00E74B43" w:rsidRPr="00FB2818">
        <w:rPr>
          <w:rFonts w:ascii="Arial" w:hAnsi="Arial" w:cs="Arial"/>
          <w:color w:val="000000" w:themeColor="text1"/>
          <w:sz w:val="24"/>
          <w:szCs w:val="24"/>
          <w:lang w:val="ro-RO"/>
        </w:rPr>
        <w:t xml:space="preserve"> Sălaj cu nr.</w:t>
      </w:r>
      <w:r w:rsidR="007C583F" w:rsidRPr="00FB2818">
        <w:rPr>
          <w:rFonts w:ascii="Arial" w:hAnsi="Arial" w:cs="Arial"/>
          <w:color w:val="000000" w:themeColor="text1"/>
          <w:sz w:val="24"/>
          <w:szCs w:val="24"/>
          <w:lang w:val="ro-RO"/>
        </w:rPr>
        <w:t xml:space="preserve"> </w:t>
      </w:r>
      <w:r w:rsidR="00DF65BE">
        <w:rPr>
          <w:rFonts w:ascii="Arial" w:hAnsi="Arial" w:cs="Arial"/>
          <w:color w:val="000000" w:themeColor="text1"/>
          <w:sz w:val="24"/>
          <w:szCs w:val="24"/>
          <w:lang w:val="ro-RO"/>
        </w:rPr>
        <w:t xml:space="preserve">8646 </w:t>
      </w:r>
      <w:r w:rsidR="007C583F" w:rsidRPr="00FB2818">
        <w:rPr>
          <w:rFonts w:ascii="Arial" w:hAnsi="Arial" w:cs="Arial"/>
          <w:color w:val="000000" w:themeColor="text1"/>
          <w:sz w:val="24"/>
          <w:szCs w:val="24"/>
          <w:lang w:val="ro-RO"/>
        </w:rPr>
        <w:t>din</w:t>
      </w:r>
      <w:r w:rsidR="00DF65BE">
        <w:rPr>
          <w:rFonts w:ascii="Arial" w:hAnsi="Arial" w:cs="Arial"/>
          <w:color w:val="000000" w:themeColor="text1"/>
          <w:sz w:val="24"/>
          <w:szCs w:val="24"/>
          <w:lang w:val="ro-RO"/>
        </w:rPr>
        <w:t xml:space="preserve"> 24.11</w:t>
      </w:r>
      <w:r w:rsidR="00932715">
        <w:rPr>
          <w:rFonts w:ascii="Arial" w:hAnsi="Arial" w:cs="Arial"/>
          <w:color w:val="000000" w:themeColor="text1"/>
          <w:sz w:val="24"/>
          <w:szCs w:val="24"/>
          <w:lang w:val="ro-RO"/>
        </w:rPr>
        <w:t>.2022</w:t>
      </w:r>
      <w:r w:rsidR="00E74B43" w:rsidRPr="00FB2818">
        <w:rPr>
          <w:rFonts w:ascii="Arial" w:hAnsi="Arial" w:cs="Arial"/>
          <w:color w:val="000000" w:themeColor="text1"/>
          <w:spacing w:val="-6"/>
          <w:sz w:val="24"/>
          <w:szCs w:val="24"/>
          <w:lang w:val="ro-RO"/>
        </w:rPr>
        <w:t>,</w:t>
      </w:r>
      <w:r w:rsidR="00E74B43" w:rsidRPr="00FB2818">
        <w:rPr>
          <w:rFonts w:ascii="Arial" w:hAnsi="Arial" w:cs="Arial"/>
          <w:color w:val="000000" w:themeColor="text1"/>
          <w:sz w:val="24"/>
          <w:szCs w:val="24"/>
          <w:lang w:val="ro-RO"/>
        </w:rPr>
        <w:t xml:space="preserve">  în baza:</w:t>
      </w:r>
    </w:p>
    <w:p w:rsidR="00E74B43" w:rsidRPr="00FB2818" w:rsidRDefault="00E74B43" w:rsidP="00E74B43">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FB2818">
        <w:rPr>
          <w:rFonts w:ascii="Arial" w:hAnsi="Arial" w:cs="Arial"/>
          <w:b/>
          <w:color w:val="000000" w:themeColor="text1"/>
          <w:sz w:val="24"/>
          <w:szCs w:val="24"/>
          <w:lang w:val="ro-RO" w:eastAsia="ro-RO"/>
        </w:rPr>
        <w:t xml:space="preserve">Legii nr. 292/2018 </w:t>
      </w:r>
      <w:r w:rsidRPr="00FB2818">
        <w:rPr>
          <w:rFonts w:ascii="Arial" w:hAnsi="Arial" w:cs="Arial"/>
          <w:color w:val="000000" w:themeColor="text1"/>
          <w:sz w:val="24"/>
          <w:szCs w:val="24"/>
          <w:lang w:val="ro-RO" w:eastAsia="ro-RO"/>
        </w:rPr>
        <w:t>privind evaluarea impactului anumitor proiecte publice si private asupra mediului, si a</w:t>
      </w:r>
    </w:p>
    <w:p w:rsidR="00E74B43" w:rsidRPr="00FB2818" w:rsidRDefault="00E74B43" w:rsidP="00E74B43">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FB2818">
        <w:rPr>
          <w:rFonts w:ascii="Arial" w:hAnsi="Arial" w:cs="Arial"/>
          <w:b/>
          <w:color w:val="000000" w:themeColor="text1"/>
          <w:sz w:val="24"/>
          <w:szCs w:val="24"/>
          <w:lang w:val="ro-RO"/>
        </w:rPr>
        <w:t>Ordonanţei de Urgenţă a Guvernului nr. 57/2007</w:t>
      </w:r>
      <w:r w:rsidRPr="00FB2818">
        <w:rPr>
          <w:rFonts w:ascii="Arial" w:hAnsi="Arial" w:cs="Arial"/>
          <w:color w:val="000000" w:themeColor="text1"/>
          <w:sz w:val="24"/>
          <w:szCs w:val="24"/>
          <w:lang w:val="ro-RO"/>
        </w:rPr>
        <w:t xml:space="preserve"> privind regimul ariilor naturale protejate, conservarea habitatelor naturale, a florei si faunei sǎlbatice, aprobată cu modificǎri si completǎri prin </w:t>
      </w:r>
      <w:r w:rsidRPr="00FB2818">
        <w:rPr>
          <w:rFonts w:ascii="Arial" w:hAnsi="Arial" w:cs="Arial"/>
          <w:b/>
          <w:color w:val="000000" w:themeColor="text1"/>
          <w:sz w:val="24"/>
          <w:szCs w:val="24"/>
          <w:lang w:val="ro-RO"/>
        </w:rPr>
        <w:t>Legea nr. 49/2011</w:t>
      </w:r>
      <w:r w:rsidRPr="00FB2818">
        <w:rPr>
          <w:rFonts w:ascii="Arial" w:hAnsi="Arial" w:cs="Arial"/>
          <w:color w:val="000000" w:themeColor="text1"/>
          <w:sz w:val="24"/>
          <w:szCs w:val="24"/>
          <w:lang w:val="ro-RO"/>
        </w:rPr>
        <w:t>, cu modificările si completările ulterioare,</w:t>
      </w:r>
    </w:p>
    <w:p w:rsidR="00E74B43" w:rsidRPr="00DF65BE" w:rsidRDefault="00E74B43" w:rsidP="00E74B43">
      <w:pPr>
        <w:autoSpaceDE w:val="0"/>
        <w:autoSpaceDN w:val="0"/>
        <w:adjustRightInd w:val="0"/>
        <w:spacing w:after="0" w:line="240" w:lineRule="auto"/>
        <w:ind w:firstLine="540"/>
        <w:jc w:val="both"/>
        <w:rPr>
          <w:rFonts w:ascii="Arial" w:hAnsi="Arial" w:cs="Arial"/>
          <w:color w:val="000000" w:themeColor="text1"/>
          <w:sz w:val="24"/>
          <w:szCs w:val="24"/>
          <w:lang w:val="ro-RO"/>
        </w:rPr>
      </w:pPr>
      <w:r w:rsidRPr="00FB2818">
        <w:rPr>
          <w:rFonts w:ascii="Arial" w:hAnsi="Arial" w:cs="Arial"/>
          <w:color w:val="000000" w:themeColor="text1"/>
          <w:sz w:val="24"/>
          <w:szCs w:val="24"/>
          <w:lang w:val="ro-RO"/>
        </w:rPr>
        <w:t>autoritatea competentă pentru protecţia mediului A</w:t>
      </w:r>
      <w:r w:rsidR="007C583F" w:rsidRPr="00FB2818">
        <w:rPr>
          <w:rFonts w:ascii="Arial" w:hAnsi="Arial" w:cs="Arial"/>
          <w:color w:val="000000" w:themeColor="text1"/>
          <w:sz w:val="24"/>
          <w:szCs w:val="24"/>
          <w:lang w:val="ro-RO"/>
        </w:rPr>
        <w:t>.</w:t>
      </w:r>
      <w:r w:rsidRPr="00FB2818">
        <w:rPr>
          <w:rFonts w:ascii="Arial" w:hAnsi="Arial" w:cs="Arial"/>
          <w:color w:val="000000" w:themeColor="text1"/>
          <w:sz w:val="24"/>
          <w:szCs w:val="24"/>
          <w:lang w:val="ro-RO"/>
        </w:rPr>
        <w:t>P</w:t>
      </w:r>
      <w:r w:rsidR="007C583F" w:rsidRPr="00FB2818">
        <w:rPr>
          <w:rFonts w:ascii="Arial" w:hAnsi="Arial" w:cs="Arial"/>
          <w:color w:val="000000" w:themeColor="text1"/>
          <w:sz w:val="24"/>
          <w:szCs w:val="24"/>
          <w:lang w:val="ro-RO"/>
        </w:rPr>
        <w:t>.</w:t>
      </w:r>
      <w:r w:rsidRPr="00FB2818">
        <w:rPr>
          <w:rFonts w:ascii="Arial" w:hAnsi="Arial" w:cs="Arial"/>
          <w:color w:val="000000" w:themeColor="text1"/>
          <w:sz w:val="24"/>
          <w:szCs w:val="24"/>
          <w:lang w:val="ro-RO"/>
        </w:rPr>
        <w:t>M</w:t>
      </w:r>
      <w:r w:rsidR="007C583F" w:rsidRPr="00FB2818">
        <w:rPr>
          <w:rFonts w:ascii="Arial" w:hAnsi="Arial" w:cs="Arial"/>
          <w:color w:val="000000" w:themeColor="text1"/>
          <w:sz w:val="24"/>
          <w:szCs w:val="24"/>
          <w:lang w:val="ro-RO"/>
        </w:rPr>
        <w:t>.</w:t>
      </w:r>
      <w:r w:rsidRPr="00FB2818">
        <w:rPr>
          <w:rFonts w:ascii="Arial" w:hAnsi="Arial" w:cs="Arial"/>
          <w:color w:val="000000" w:themeColor="text1"/>
          <w:sz w:val="24"/>
          <w:szCs w:val="24"/>
          <w:lang w:val="ro-RO"/>
        </w:rPr>
        <w:t xml:space="preserve"> Sălaj decide, ca urmare a consultărilor desfăşurate în cadrul şedinţei Comisiei de Analiză Tehnică din data de</w:t>
      </w:r>
      <w:r w:rsidR="00932715">
        <w:rPr>
          <w:rFonts w:ascii="Arial" w:hAnsi="Arial" w:cs="Arial"/>
          <w:color w:val="000000" w:themeColor="text1"/>
          <w:sz w:val="24"/>
          <w:szCs w:val="24"/>
          <w:lang w:val="ro-RO"/>
        </w:rPr>
        <w:t xml:space="preserve"> 0</w:t>
      </w:r>
      <w:r w:rsidR="00DF65BE">
        <w:rPr>
          <w:rFonts w:ascii="Arial" w:hAnsi="Arial" w:cs="Arial"/>
          <w:color w:val="000000" w:themeColor="text1"/>
          <w:sz w:val="24"/>
          <w:szCs w:val="24"/>
          <w:lang w:val="ro-RO"/>
        </w:rPr>
        <w:t>8</w:t>
      </w:r>
      <w:r w:rsidR="00932715">
        <w:rPr>
          <w:rFonts w:ascii="Arial" w:hAnsi="Arial" w:cs="Arial"/>
          <w:color w:val="000000" w:themeColor="text1"/>
          <w:sz w:val="24"/>
          <w:szCs w:val="24"/>
          <w:lang w:val="ro-RO"/>
        </w:rPr>
        <w:t>.0</w:t>
      </w:r>
      <w:r w:rsidR="00DF65BE">
        <w:rPr>
          <w:rFonts w:ascii="Arial" w:hAnsi="Arial" w:cs="Arial"/>
          <w:color w:val="000000" w:themeColor="text1"/>
          <w:sz w:val="24"/>
          <w:szCs w:val="24"/>
          <w:lang w:val="ro-RO"/>
        </w:rPr>
        <w:t>6</w:t>
      </w:r>
      <w:r w:rsidR="00FD6B76">
        <w:rPr>
          <w:rFonts w:ascii="Arial" w:hAnsi="Arial" w:cs="Arial"/>
          <w:color w:val="000000" w:themeColor="text1"/>
          <w:sz w:val="24"/>
          <w:szCs w:val="24"/>
          <w:lang w:val="ro-RO"/>
        </w:rPr>
        <w:t>.2023</w:t>
      </w:r>
      <w:r w:rsidRPr="00FB2818">
        <w:rPr>
          <w:rFonts w:ascii="Arial" w:hAnsi="Arial" w:cs="Arial"/>
          <w:color w:val="000000" w:themeColor="text1"/>
          <w:sz w:val="24"/>
          <w:szCs w:val="24"/>
          <w:lang w:val="ro-RO"/>
        </w:rPr>
        <w:t>, că proiectul:</w:t>
      </w:r>
      <w:r w:rsidR="00DF65BE">
        <w:rPr>
          <w:rFonts w:ascii="Arial" w:hAnsi="Arial" w:cs="Arial"/>
          <w:color w:val="000000" w:themeColor="text1"/>
          <w:sz w:val="24"/>
          <w:szCs w:val="24"/>
          <w:lang w:val="ro-RO"/>
        </w:rPr>
        <w:t xml:space="preserve"> “</w:t>
      </w:r>
      <w:r w:rsidR="00DF65BE" w:rsidRPr="00DF65BE">
        <w:rPr>
          <w:rFonts w:ascii="Arial" w:hAnsi="Arial" w:cs="Arial"/>
          <w:i/>
          <w:color w:val="000000" w:themeColor="text1"/>
          <w:sz w:val="24"/>
          <w:szCs w:val="24"/>
          <w:lang w:val="ro-RO"/>
        </w:rPr>
        <w:t>Înființare rețea de canalizare și racorduri de canalizare în localitățile Surduc, Tihau, Cristo</w:t>
      </w:r>
      <w:r w:rsidR="00DF65BE">
        <w:rPr>
          <w:rFonts w:ascii="Arial" w:hAnsi="Arial" w:cs="Arial"/>
          <w:i/>
          <w:color w:val="000000" w:themeColor="text1"/>
          <w:sz w:val="24"/>
          <w:szCs w:val="24"/>
          <w:lang w:val="ro-RO"/>
        </w:rPr>
        <w:t>l</w:t>
      </w:r>
      <w:r w:rsidR="00DF65BE" w:rsidRPr="00DF65BE">
        <w:rPr>
          <w:rFonts w:ascii="Arial" w:hAnsi="Arial" w:cs="Arial"/>
          <w:i/>
          <w:color w:val="000000" w:themeColor="text1"/>
          <w:sz w:val="24"/>
          <w:szCs w:val="24"/>
          <w:lang w:val="ro-RO"/>
        </w:rPr>
        <w:t>țel, comuna Surduc, județul Sălaj</w:t>
      </w:r>
      <w:r w:rsidR="00DF65BE">
        <w:rPr>
          <w:rFonts w:ascii="Arial" w:hAnsi="Arial" w:cs="Arial"/>
          <w:i/>
          <w:color w:val="000000" w:themeColor="text1"/>
          <w:sz w:val="24"/>
          <w:szCs w:val="24"/>
          <w:lang w:val="ro-RO"/>
        </w:rPr>
        <w:t>”</w:t>
      </w:r>
      <w:r w:rsidRPr="00DF65BE">
        <w:rPr>
          <w:rFonts w:ascii="Arial" w:hAnsi="Arial" w:cs="Arial"/>
          <w:b/>
          <w:i/>
          <w:color w:val="000000" w:themeColor="text1"/>
          <w:sz w:val="24"/>
          <w:szCs w:val="24"/>
          <w:lang w:val="ro-RO"/>
        </w:rPr>
        <w:t>,</w:t>
      </w:r>
      <w:r w:rsidR="007C583F" w:rsidRPr="00DF65BE">
        <w:rPr>
          <w:rFonts w:ascii="Arial" w:hAnsi="Arial" w:cs="Arial"/>
          <w:b/>
          <w:i/>
          <w:color w:val="000000" w:themeColor="text1"/>
          <w:sz w:val="24"/>
          <w:szCs w:val="24"/>
          <w:lang w:val="ro-RO"/>
        </w:rPr>
        <w:t xml:space="preserve"> </w:t>
      </w:r>
      <w:r w:rsidRPr="00DF65BE">
        <w:rPr>
          <w:rFonts w:ascii="Arial" w:hAnsi="Arial" w:cs="Arial"/>
          <w:b/>
          <w:i/>
          <w:color w:val="000000" w:themeColor="text1"/>
          <w:sz w:val="24"/>
          <w:szCs w:val="24"/>
          <w:lang w:val="ro-RO"/>
        </w:rPr>
        <w:t xml:space="preserve"> </w:t>
      </w:r>
      <w:r w:rsidRPr="00DF65BE">
        <w:rPr>
          <w:rFonts w:ascii="Arial" w:hAnsi="Arial" w:cs="Arial"/>
          <w:color w:val="000000" w:themeColor="text1"/>
          <w:sz w:val="24"/>
          <w:szCs w:val="24"/>
          <w:lang w:val="ro-RO"/>
        </w:rPr>
        <w:t>propus a fi amplasat</w:t>
      </w:r>
      <w:r w:rsidR="007C583F" w:rsidRPr="00DF65BE">
        <w:rPr>
          <w:rFonts w:ascii="Arial" w:hAnsi="Arial" w:cs="Arial"/>
          <w:color w:val="000000" w:themeColor="text1"/>
          <w:sz w:val="24"/>
          <w:szCs w:val="24"/>
          <w:lang w:val="ro-RO"/>
        </w:rPr>
        <w:t xml:space="preserve"> comuna</w:t>
      </w:r>
      <w:r w:rsidR="00932715" w:rsidRPr="00DF65BE">
        <w:rPr>
          <w:rFonts w:ascii="Arial" w:hAnsi="Arial" w:cs="Arial"/>
          <w:color w:val="000000" w:themeColor="text1"/>
          <w:sz w:val="24"/>
          <w:szCs w:val="24"/>
          <w:lang w:val="ro-RO"/>
        </w:rPr>
        <w:t xml:space="preserve"> </w:t>
      </w:r>
      <w:r w:rsidR="00DF65BE" w:rsidRPr="00DF65BE">
        <w:rPr>
          <w:rFonts w:ascii="Arial" w:hAnsi="Arial" w:cs="Arial"/>
          <w:color w:val="000000" w:themeColor="text1"/>
          <w:sz w:val="24"/>
          <w:szCs w:val="24"/>
          <w:lang w:val="ro-RO"/>
        </w:rPr>
        <w:t>Surduc</w:t>
      </w:r>
      <w:r w:rsidR="007C583F" w:rsidRPr="00DF65BE">
        <w:rPr>
          <w:rFonts w:ascii="Arial" w:hAnsi="Arial" w:cs="Arial"/>
          <w:color w:val="000000" w:themeColor="text1"/>
          <w:sz w:val="24"/>
          <w:szCs w:val="24"/>
          <w:lang w:val="ro-RO"/>
        </w:rPr>
        <w:t>, satul</w:t>
      </w:r>
      <w:r w:rsidR="00932715" w:rsidRPr="00DF65BE">
        <w:rPr>
          <w:rFonts w:ascii="Arial" w:hAnsi="Arial" w:cs="Arial"/>
          <w:color w:val="000000" w:themeColor="text1"/>
          <w:sz w:val="24"/>
          <w:szCs w:val="24"/>
          <w:lang w:val="ro-RO"/>
        </w:rPr>
        <w:t xml:space="preserve"> </w:t>
      </w:r>
      <w:r w:rsidR="00DF65BE" w:rsidRPr="00DF65BE">
        <w:rPr>
          <w:rFonts w:ascii="Arial" w:hAnsi="Arial" w:cs="Arial"/>
          <w:color w:val="000000" w:themeColor="text1"/>
          <w:sz w:val="24"/>
          <w:szCs w:val="24"/>
          <w:lang w:val="ro-RO"/>
        </w:rPr>
        <w:t>Surduc</w:t>
      </w:r>
      <w:r w:rsidR="00173877">
        <w:rPr>
          <w:rFonts w:ascii="Arial" w:hAnsi="Arial" w:cs="Arial"/>
          <w:color w:val="000000" w:themeColor="text1"/>
          <w:sz w:val="24"/>
          <w:szCs w:val="24"/>
          <w:lang w:val="ro-RO"/>
        </w:rPr>
        <w:t xml:space="preserve"> și Tihău( stația de epurare)</w:t>
      </w:r>
      <w:r w:rsidR="00FD6B76" w:rsidRPr="00DF65BE">
        <w:rPr>
          <w:rFonts w:ascii="Arial" w:hAnsi="Arial" w:cs="Arial"/>
          <w:color w:val="000000" w:themeColor="text1"/>
          <w:sz w:val="24"/>
          <w:szCs w:val="24"/>
          <w:lang w:val="ro-RO"/>
        </w:rPr>
        <w:t xml:space="preserve">,  </w:t>
      </w:r>
      <w:r w:rsidRPr="00DF65BE">
        <w:rPr>
          <w:rFonts w:ascii="Arial" w:hAnsi="Arial" w:cs="Arial"/>
          <w:color w:val="000000" w:themeColor="text1"/>
          <w:sz w:val="24"/>
          <w:szCs w:val="24"/>
          <w:lang w:val="ro-RO"/>
        </w:rPr>
        <w:t>jud</w:t>
      </w:r>
      <w:r w:rsidR="00814639" w:rsidRPr="00DF65BE">
        <w:rPr>
          <w:rFonts w:ascii="Arial" w:hAnsi="Arial" w:cs="Arial"/>
          <w:color w:val="000000" w:themeColor="text1"/>
          <w:sz w:val="24"/>
          <w:szCs w:val="24"/>
          <w:lang w:val="ro-RO"/>
        </w:rPr>
        <w:t>ețul</w:t>
      </w:r>
      <w:r w:rsidRPr="00DF65BE">
        <w:rPr>
          <w:rFonts w:ascii="Arial" w:hAnsi="Arial" w:cs="Arial"/>
          <w:color w:val="000000" w:themeColor="text1"/>
          <w:sz w:val="24"/>
          <w:szCs w:val="24"/>
          <w:lang w:val="ro-RO"/>
        </w:rPr>
        <w:t xml:space="preserve"> Sălaj,</w:t>
      </w:r>
    </w:p>
    <w:p w:rsidR="00E74B43" w:rsidRDefault="00E74B43" w:rsidP="00E74B43">
      <w:pPr>
        <w:autoSpaceDE w:val="0"/>
        <w:autoSpaceDN w:val="0"/>
        <w:adjustRightInd w:val="0"/>
        <w:spacing w:after="0" w:line="240" w:lineRule="auto"/>
        <w:ind w:firstLine="540"/>
        <w:jc w:val="both"/>
        <w:rPr>
          <w:rFonts w:ascii="Arial" w:hAnsi="Arial" w:cs="Arial"/>
          <w:b/>
          <w:i/>
          <w:color w:val="000000" w:themeColor="text1"/>
          <w:sz w:val="24"/>
          <w:szCs w:val="24"/>
          <w:lang w:val="ro-RO"/>
        </w:rPr>
      </w:pPr>
    </w:p>
    <w:p w:rsidR="001A7A5A" w:rsidRPr="00FB2818" w:rsidRDefault="001A7A5A" w:rsidP="00E74B43">
      <w:pPr>
        <w:autoSpaceDE w:val="0"/>
        <w:autoSpaceDN w:val="0"/>
        <w:adjustRightInd w:val="0"/>
        <w:spacing w:after="0" w:line="240" w:lineRule="auto"/>
        <w:ind w:firstLine="540"/>
        <w:jc w:val="both"/>
        <w:rPr>
          <w:rFonts w:ascii="Arial" w:hAnsi="Arial" w:cs="Arial"/>
          <w:b/>
          <w:i/>
          <w:color w:val="000000" w:themeColor="text1"/>
          <w:sz w:val="24"/>
          <w:szCs w:val="24"/>
          <w:lang w:val="ro-RO"/>
        </w:rPr>
      </w:pPr>
    </w:p>
    <w:p w:rsidR="00E74B43" w:rsidRPr="00FB2818" w:rsidRDefault="00E74B43" w:rsidP="00E74B43">
      <w:pPr>
        <w:autoSpaceDE w:val="0"/>
        <w:autoSpaceDN w:val="0"/>
        <w:adjustRightInd w:val="0"/>
        <w:spacing w:after="0" w:line="240" w:lineRule="auto"/>
        <w:ind w:firstLine="540"/>
        <w:jc w:val="center"/>
        <w:rPr>
          <w:rFonts w:ascii="Arial" w:hAnsi="Arial" w:cs="Arial"/>
          <w:b/>
          <w:i/>
          <w:color w:val="000000" w:themeColor="text1"/>
          <w:sz w:val="24"/>
          <w:szCs w:val="24"/>
          <w:lang w:val="ro-RO"/>
        </w:rPr>
      </w:pPr>
      <w:r w:rsidRPr="00FB2818">
        <w:rPr>
          <w:rFonts w:ascii="Arial" w:hAnsi="Arial" w:cs="Arial"/>
          <w:b/>
          <w:i/>
          <w:color w:val="000000" w:themeColor="text1"/>
          <w:sz w:val="24"/>
          <w:szCs w:val="24"/>
          <w:lang w:val="ro-RO"/>
        </w:rPr>
        <w:t xml:space="preserve">nu se supune evaluării impactului asupra mediului si nu se supune evaluării impactului asupra corpurilor de apă.  </w:t>
      </w:r>
    </w:p>
    <w:p w:rsidR="00E74B43"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FB2818">
        <w:rPr>
          <w:rFonts w:ascii="Arial" w:hAnsi="Arial" w:cs="Arial"/>
          <w:color w:val="000000" w:themeColor="text1"/>
          <w:sz w:val="24"/>
          <w:szCs w:val="24"/>
          <w:lang w:val="ro-RO"/>
        </w:rPr>
        <w:t xml:space="preserve">    </w:t>
      </w:r>
    </w:p>
    <w:p w:rsidR="001A7A5A" w:rsidRPr="00FB2818" w:rsidRDefault="001A7A5A" w:rsidP="00E74B43">
      <w:pPr>
        <w:autoSpaceDE w:val="0"/>
        <w:autoSpaceDN w:val="0"/>
        <w:adjustRightInd w:val="0"/>
        <w:spacing w:after="0" w:line="240" w:lineRule="auto"/>
        <w:jc w:val="both"/>
        <w:rPr>
          <w:rFonts w:ascii="Arial" w:hAnsi="Arial" w:cs="Arial"/>
          <w:color w:val="000000" w:themeColor="text1"/>
          <w:sz w:val="24"/>
          <w:szCs w:val="24"/>
          <w:lang w:val="ro-RO"/>
        </w:rPr>
      </w:pPr>
    </w:p>
    <w:p w:rsidR="00E74B43" w:rsidRPr="00FB2818"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FB2818">
        <w:rPr>
          <w:rFonts w:ascii="Arial" w:hAnsi="Arial" w:cs="Arial"/>
          <w:color w:val="000000" w:themeColor="text1"/>
          <w:sz w:val="24"/>
          <w:szCs w:val="24"/>
          <w:lang w:val="ro-RO"/>
        </w:rPr>
        <w:t>Justificarea prezentei decizii:</w:t>
      </w:r>
    </w:p>
    <w:p w:rsidR="00E74B43" w:rsidRPr="00FD6B76" w:rsidRDefault="00E74B43" w:rsidP="00E74B43">
      <w:pPr>
        <w:autoSpaceDE w:val="0"/>
        <w:autoSpaceDN w:val="0"/>
        <w:adjustRightInd w:val="0"/>
        <w:spacing w:after="0" w:line="240" w:lineRule="auto"/>
        <w:jc w:val="both"/>
        <w:rPr>
          <w:rFonts w:ascii="Arial" w:hAnsi="Arial" w:cs="Arial"/>
          <w:b/>
          <w:color w:val="000000" w:themeColor="text1"/>
          <w:sz w:val="24"/>
          <w:szCs w:val="24"/>
          <w:lang w:val="ro-RO"/>
        </w:rPr>
      </w:pPr>
      <w:r w:rsidRPr="00FD6B76">
        <w:rPr>
          <w:rFonts w:ascii="Arial" w:hAnsi="Arial" w:cs="Arial"/>
          <w:b/>
          <w:noProof/>
          <w:color w:val="000000" w:themeColor="text1"/>
          <w:sz w:val="24"/>
          <w:szCs w:val="24"/>
          <w:lang w:val="ro-RO"/>
        </w:rPr>
        <w:t xml:space="preserve">   I. Motivele pe baza cărora s-a stabilit necesitatea neefectuării </w:t>
      </w:r>
      <w:r w:rsidRPr="00FD6B76">
        <w:rPr>
          <w:rFonts w:ascii="Arial" w:hAnsi="Arial" w:cs="Arial"/>
          <w:b/>
          <w:i/>
          <w:noProof/>
          <w:color w:val="000000" w:themeColor="text1"/>
          <w:sz w:val="24"/>
          <w:szCs w:val="24"/>
          <w:lang w:val="ro-RO"/>
        </w:rPr>
        <w:t>evaluării impactului asupra mediului</w:t>
      </w:r>
      <w:r w:rsidRPr="00FD6B76">
        <w:rPr>
          <w:rFonts w:ascii="Arial" w:hAnsi="Arial" w:cs="Arial"/>
          <w:b/>
          <w:noProof/>
          <w:color w:val="000000" w:themeColor="text1"/>
          <w:sz w:val="24"/>
          <w:szCs w:val="24"/>
          <w:lang w:val="ro-RO"/>
        </w:rPr>
        <w:t xml:space="preserve"> sunt următoarele:</w:t>
      </w:r>
    </w:p>
    <w:p w:rsidR="00DF65BE" w:rsidRPr="00DF65BE" w:rsidRDefault="00E74B43" w:rsidP="00DF65BE">
      <w:pPr>
        <w:spacing w:after="0" w:line="240" w:lineRule="auto"/>
        <w:jc w:val="both"/>
        <w:rPr>
          <w:rFonts w:ascii="Arial" w:hAnsi="Arial" w:cs="Arial"/>
          <w:sz w:val="24"/>
          <w:szCs w:val="24"/>
          <w:lang w:val="ro-RO"/>
        </w:rPr>
      </w:pPr>
      <w:r w:rsidRPr="00DF65BE">
        <w:rPr>
          <w:rFonts w:ascii="Arial" w:hAnsi="Arial" w:cs="Arial"/>
          <w:b/>
          <w:color w:val="000000" w:themeColor="text1"/>
          <w:sz w:val="24"/>
          <w:szCs w:val="24"/>
          <w:lang w:val="ro-RO"/>
        </w:rPr>
        <w:t>a)</w:t>
      </w:r>
      <w:r w:rsidRPr="00DF65BE">
        <w:rPr>
          <w:rFonts w:ascii="Arial" w:hAnsi="Arial" w:cs="Arial"/>
          <w:color w:val="000000" w:themeColor="text1"/>
          <w:sz w:val="24"/>
          <w:szCs w:val="24"/>
          <w:lang w:val="ro-RO"/>
        </w:rPr>
        <w:t xml:space="preserve"> Proiectul intră sub incidenţa Legii nr. 292/2018 privind evaluarea impactului anumitor proiecte publice si private asupra mediului, fiind încadrat în anexa nr. 2, la pct. </w:t>
      </w:r>
      <w:r w:rsidR="00DF65BE" w:rsidRPr="00DF65BE">
        <w:rPr>
          <w:rFonts w:ascii="Arial" w:hAnsi="Arial" w:cs="Arial"/>
          <w:sz w:val="24"/>
          <w:szCs w:val="24"/>
          <w:lang w:val="ro-RO"/>
        </w:rPr>
        <w:t>la  pct. 10, lit  b) și pct. 11, lit. c);</w:t>
      </w:r>
    </w:p>
    <w:p w:rsidR="00E74B43" w:rsidRPr="00FD6B76"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FD6B76">
        <w:rPr>
          <w:rFonts w:ascii="Arial" w:hAnsi="Arial" w:cs="Arial"/>
          <w:color w:val="000000" w:themeColor="text1"/>
          <w:sz w:val="24"/>
          <w:szCs w:val="24"/>
          <w:lang w:val="ro-RO"/>
        </w:rPr>
        <w:t>- autorităţile reprezentate în comisia de analiză tehnică nu au avut obiecţii în ceea ce priveşte proiectul în cauză în urma transmiterii punctelor de vedere;</w:t>
      </w:r>
    </w:p>
    <w:p w:rsidR="00E74B43" w:rsidRPr="00932715"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136AD9">
        <w:rPr>
          <w:rFonts w:ascii="Arial" w:hAnsi="Arial" w:cs="Arial"/>
          <w:color w:val="000000" w:themeColor="text1"/>
          <w:sz w:val="24"/>
          <w:szCs w:val="24"/>
          <w:lang w:val="ro-RO"/>
        </w:rPr>
        <w:t xml:space="preserve">- </w:t>
      </w:r>
      <w:r w:rsidRPr="00932715">
        <w:rPr>
          <w:rFonts w:ascii="Arial" w:hAnsi="Arial" w:cs="Arial"/>
          <w:color w:val="000000" w:themeColor="text1"/>
          <w:sz w:val="24"/>
          <w:szCs w:val="24"/>
          <w:lang w:val="ro-RO"/>
        </w:rPr>
        <w:t>prezenta solicitare a fost mediatizată prin publicare anunţ în</w:t>
      </w:r>
      <w:r w:rsidR="00DF65BE">
        <w:rPr>
          <w:rFonts w:ascii="Arial" w:hAnsi="Arial" w:cs="Arial"/>
          <w:color w:val="000000" w:themeColor="text1"/>
          <w:sz w:val="24"/>
          <w:szCs w:val="24"/>
          <w:lang w:val="ro-RO"/>
        </w:rPr>
        <w:t xml:space="preserve"> Graiul Sălajului</w:t>
      </w:r>
      <w:r w:rsidR="00932715" w:rsidRPr="00932715">
        <w:rPr>
          <w:rFonts w:ascii="Arial" w:hAnsi="Arial" w:cs="Arial"/>
          <w:color w:val="000000" w:themeColor="text1"/>
          <w:sz w:val="24"/>
          <w:szCs w:val="24"/>
          <w:lang w:val="ro-RO"/>
        </w:rPr>
        <w:t xml:space="preserve">, </w:t>
      </w:r>
      <w:r w:rsidRPr="00932715">
        <w:rPr>
          <w:rFonts w:ascii="Arial" w:hAnsi="Arial" w:cs="Arial"/>
          <w:color w:val="000000" w:themeColor="text1"/>
          <w:sz w:val="24"/>
          <w:szCs w:val="24"/>
          <w:lang w:val="ro-RO"/>
        </w:rPr>
        <w:t>afişare si înregistrare anunţ la sediul Primăriei</w:t>
      </w:r>
      <w:r w:rsidR="00DF65BE">
        <w:rPr>
          <w:rFonts w:ascii="Arial" w:hAnsi="Arial" w:cs="Arial"/>
          <w:color w:val="000000" w:themeColor="text1"/>
          <w:sz w:val="24"/>
          <w:szCs w:val="24"/>
          <w:lang w:val="ro-RO"/>
        </w:rPr>
        <w:t xml:space="preserve"> Comunei Surduc</w:t>
      </w:r>
      <w:r w:rsidRPr="00932715">
        <w:rPr>
          <w:rFonts w:ascii="Arial" w:hAnsi="Arial" w:cs="Arial"/>
          <w:color w:val="000000" w:themeColor="text1"/>
          <w:sz w:val="24"/>
          <w:szCs w:val="24"/>
          <w:lang w:val="ro-RO"/>
        </w:rPr>
        <w:t>, precum si la sediul si pe pagina de internet a A</w:t>
      </w:r>
      <w:r w:rsidR="00136AD9" w:rsidRPr="00932715">
        <w:rPr>
          <w:rFonts w:ascii="Arial" w:hAnsi="Arial" w:cs="Arial"/>
          <w:color w:val="000000" w:themeColor="text1"/>
          <w:sz w:val="24"/>
          <w:szCs w:val="24"/>
          <w:lang w:val="ro-RO"/>
        </w:rPr>
        <w:t>.</w:t>
      </w:r>
      <w:r w:rsidRPr="00932715">
        <w:rPr>
          <w:rFonts w:ascii="Arial" w:hAnsi="Arial" w:cs="Arial"/>
          <w:color w:val="000000" w:themeColor="text1"/>
          <w:sz w:val="24"/>
          <w:szCs w:val="24"/>
          <w:lang w:val="ro-RO"/>
        </w:rPr>
        <w:t>P</w:t>
      </w:r>
      <w:r w:rsidR="00136AD9" w:rsidRPr="00932715">
        <w:rPr>
          <w:rFonts w:ascii="Arial" w:hAnsi="Arial" w:cs="Arial"/>
          <w:color w:val="000000" w:themeColor="text1"/>
          <w:sz w:val="24"/>
          <w:szCs w:val="24"/>
          <w:lang w:val="ro-RO"/>
        </w:rPr>
        <w:t>.</w:t>
      </w:r>
      <w:r w:rsidRPr="00932715">
        <w:rPr>
          <w:rFonts w:ascii="Arial" w:hAnsi="Arial" w:cs="Arial"/>
          <w:color w:val="000000" w:themeColor="text1"/>
          <w:sz w:val="24"/>
          <w:szCs w:val="24"/>
          <w:lang w:val="ro-RO"/>
        </w:rPr>
        <w:t>M</w:t>
      </w:r>
      <w:r w:rsidR="00136AD9" w:rsidRPr="00932715">
        <w:rPr>
          <w:rFonts w:ascii="Arial" w:hAnsi="Arial" w:cs="Arial"/>
          <w:color w:val="000000" w:themeColor="text1"/>
          <w:sz w:val="24"/>
          <w:szCs w:val="24"/>
          <w:lang w:val="ro-RO"/>
        </w:rPr>
        <w:t>.</w:t>
      </w:r>
      <w:r w:rsidRPr="00932715">
        <w:rPr>
          <w:rFonts w:ascii="Arial" w:hAnsi="Arial" w:cs="Arial"/>
          <w:color w:val="000000" w:themeColor="text1"/>
          <w:sz w:val="24"/>
          <w:szCs w:val="24"/>
          <w:lang w:val="ro-RO"/>
        </w:rPr>
        <w:t xml:space="preserve"> Sălaj, iar proiectul de Decizie etapă de încadrare a fost postat pe pagina de internet a A</w:t>
      </w:r>
      <w:r w:rsidR="00136AD9" w:rsidRPr="00932715">
        <w:rPr>
          <w:rFonts w:ascii="Arial" w:hAnsi="Arial" w:cs="Arial"/>
          <w:color w:val="000000" w:themeColor="text1"/>
          <w:sz w:val="24"/>
          <w:szCs w:val="24"/>
          <w:lang w:val="ro-RO"/>
        </w:rPr>
        <w:t>.</w:t>
      </w:r>
      <w:r w:rsidRPr="00932715">
        <w:rPr>
          <w:rFonts w:ascii="Arial" w:hAnsi="Arial" w:cs="Arial"/>
          <w:color w:val="000000" w:themeColor="text1"/>
          <w:sz w:val="24"/>
          <w:szCs w:val="24"/>
          <w:lang w:val="ro-RO"/>
        </w:rPr>
        <w:t>P</w:t>
      </w:r>
      <w:r w:rsidR="00136AD9" w:rsidRPr="00932715">
        <w:rPr>
          <w:rFonts w:ascii="Arial" w:hAnsi="Arial" w:cs="Arial"/>
          <w:color w:val="000000" w:themeColor="text1"/>
          <w:sz w:val="24"/>
          <w:szCs w:val="24"/>
          <w:lang w:val="ro-RO"/>
        </w:rPr>
        <w:t>.</w:t>
      </w:r>
      <w:r w:rsidRPr="00932715">
        <w:rPr>
          <w:rFonts w:ascii="Arial" w:hAnsi="Arial" w:cs="Arial"/>
          <w:color w:val="000000" w:themeColor="text1"/>
          <w:sz w:val="24"/>
          <w:szCs w:val="24"/>
          <w:lang w:val="ro-RO"/>
        </w:rPr>
        <w:t>M</w:t>
      </w:r>
      <w:r w:rsidR="00136AD9" w:rsidRPr="00932715">
        <w:rPr>
          <w:rFonts w:ascii="Arial" w:hAnsi="Arial" w:cs="Arial"/>
          <w:color w:val="000000" w:themeColor="text1"/>
          <w:sz w:val="24"/>
          <w:szCs w:val="24"/>
          <w:lang w:val="ro-RO"/>
        </w:rPr>
        <w:t>.</w:t>
      </w:r>
      <w:r w:rsidRPr="00932715">
        <w:rPr>
          <w:rFonts w:ascii="Arial" w:hAnsi="Arial" w:cs="Arial"/>
          <w:color w:val="000000" w:themeColor="text1"/>
          <w:sz w:val="24"/>
          <w:szCs w:val="24"/>
          <w:lang w:val="ro-RO"/>
        </w:rPr>
        <w:t xml:space="preserve"> Sălaj;</w:t>
      </w:r>
    </w:p>
    <w:p w:rsidR="00E74B43" w:rsidRPr="00932715"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932715">
        <w:rPr>
          <w:rFonts w:ascii="Arial" w:hAnsi="Arial" w:cs="Arial"/>
          <w:color w:val="000000" w:themeColor="text1"/>
          <w:sz w:val="24"/>
          <w:szCs w:val="24"/>
          <w:lang w:val="ro-RO"/>
        </w:rPr>
        <w:t>- în urma mediatizării nu au fost înregistrate observaţii/obiecţii din partea publicului privind proiectul în cauză;</w:t>
      </w:r>
    </w:p>
    <w:p w:rsidR="00E74B43" w:rsidRPr="00932715"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932715">
        <w:rPr>
          <w:rFonts w:ascii="Arial" w:hAnsi="Arial" w:cs="Arial"/>
          <w:color w:val="000000" w:themeColor="text1"/>
          <w:sz w:val="24"/>
          <w:szCs w:val="24"/>
          <w:lang w:val="ro-RO"/>
        </w:rPr>
        <w:t>- în  urma analizării caracteristicilor proiectului (mărime, producţia de deşeuri, emisii poluante, riscul de accidente), a localizării si caracteristicilor impactului potenţial, s-a stabilit că realizarea acestuia nu va  avea  un impact semnificativ asupra calităţii factorilor de mediu;</w:t>
      </w:r>
    </w:p>
    <w:p w:rsidR="003F404A" w:rsidRPr="00CE214F" w:rsidRDefault="003F404A" w:rsidP="003F404A">
      <w:pPr>
        <w:spacing w:after="0" w:line="240" w:lineRule="auto"/>
        <w:jc w:val="both"/>
        <w:rPr>
          <w:rFonts w:ascii="Arial" w:hAnsi="Arial" w:cs="Arial"/>
          <w:b/>
          <w:color w:val="000000" w:themeColor="text1"/>
          <w:sz w:val="24"/>
          <w:szCs w:val="24"/>
          <w:lang w:val="ro-RO"/>
        </w:rPr>
      </w:pPr>
      <w:r w:rsidRPr="00CE214F">
        <w:rPr>
          <w:rFonts w:ascii="Arial" w:hAnsi="Arial" w:cs="Arial"/>
          <w:b/>
          <w:color w:val="000000" w:themeColor="text1"/>
          <w:sz w:val="24"/>
          <w:szCs w:val="24"/>
          <w:lang w:val="ro-RO"/>
        </w:rPr>
        <w:t>b) Caracteristicile proiectului:</w:t>
      </w:r>
    </w:p>
    <w:p w:rsidR="00173877" w:rsidRDefault="00885F85" w:rsidP="00173877">
      <w:pPr>
        <w:ind w:firstLine="720"/>
        <w:jc w:val="both"/>
        <w:rPr>
          <w:rFonts w:eastAsia="ArialMT"/>
          <w:color w:val="000000"/>
          <w:szCs w:val="24"/>
        </w:rPr>
      </w:pPr>
      <w:r w:rsidRPr="00CE214F">
        <w:rPr>
          <w:rFonts w:ascii="Arial" w:hAnsi="Arial" w:cs="Arial"/>
          <w:b/>
          <w:bCs/>
          <w:noProof/>
          <w:color w:val="000000" w:themeColor="text1"/>
          <w:sz w:val="24"/>
          <w:szCs w:val="24"/>
          <w:lang w:val="ro-RO"/>
        </w:rPr>
        <w:t>b</w:t>
      </w:r>
      <w:r w:rsidRPr="00CE214F">
        <w:rPr>
          <w:rFonts w:ascii="Arial" w:hAnsi="Arial" w:cs="Arial"/>
          <w:b/>
          <w:bCs/>
          <w:noProof/>
          <w:color w:val="000000" w:themeColor="text1"/>
          <w:sz w:val="24"/>
          <w:szCs w:val="24"/>
          <w:vertAlign w:val="subscript"/>
          <w:lang w:val="ro-RO"/>
        </w:rPr>
        <w:t>1</w:t>
      </w:r>
      <w:r w:rsidR="004E6183" w:rsidRPr="00CE214F">
        <w:rPr>
          <w:rFonts w:ascii="Arial" w:hAnsi="Arial" w:cs="Arial"/>
          <w:b/>
          <w:bCs/>
          <w:noProof/>
          <w:color w:val="000000" w:themeColor="text1"/>
          <w:sz w:val="24"/>
          <w:szCs w:val="24"/>
          <w:lang w:val="ro-RO"/>
        </w:rPr>
        <w:t>)</w:t>
      </w:r>
      <w:r w:rsidR="004E6183" w:rsidRPr="00CE214F">
        <w:rPr>
          <w:rFonts w:ascii="Arial" w:hAnsi="Arial" w:cs="Arial"/>
          <w:b/>
          <w:noProof/>
          <w:color w:val="000000" w:themeColor="text1"/>
          <w:sz w:val="24"/>
          <w:szCs w:val="24"/>
          <w:lang w:val="ro-RO"/>
        </w:rPr>
        <w:t> dimen</w:t>
      </w:r>
      <w:r w:rsidR="00E7594D" w:rsidRPr="00CE214F">
        <w:rPr>
          <w:rFonts w:ascii="Arial" w:hAnsi="Arial" w:cs="Arial"/>
          <w:b/>
          <w:noProof/>
          <w:color w:val="000000" w:themeColor="text1"/>
          <w:sz w:val="24"/>
          <w:szCs w:val="24"/>
          <w:lang w:val="ro-RO"/>
        </w:rPr>
        <w:t>si</w:t>
      </w:r>
      <w:r w:rsidR="004E6183" w:rsidRPr="00CE214F">
        <w:rPr>
          <w:rFonts w:ascii="Arial" w:hAnsi="Arial" w:cs="Arial"/>
          <w:b/>
          <w:noProof/>
          <w:color w:val="000000" w:themeColor="text1"/>
          <w:sz w:val="24"/>
          <w:szCs w:val="24"/>
          <w:lang w:val="ro-RO"/>
        </w:rPr>
        <w:t xml:space="preserve">unea </w:t>
      </w:r>
      <w:r w:rsidR="00E7594D" w:rsidRPr="00CE214F">
        <w:rPr>
          <w:rFonts w:ascii="Arial" w:hAnsi="Arial" w:cs="Arial"/>
          <w:b/>
          <w:noProof/>
          <w:color w:val="000000" w:themeColor="text1"/>
          <w:sz w:val="24"/>
          <w:szCs w:val="24"/>
          <w:lang w:val="ro-RO"/>
        </w:rPr>
        <w:t>si</w:t>
      </w:r>
      <w:r w:rsidR="00E762BE" w:rsidRPr="00CE214F">
        <w:rPr>
          <w:rFonts w:ascii="Arial" w:hAnsi="Arial" w:cs="Arial"/>
          <w:b/>
          <w:noProof/>
          <w:color w:val="000000" w:themeColor="text1"/>
          <w:sz w:val="24"/>
          <w:szCs w:val="24"/>
          <w:lang w:val="ro-RO"/>
        </w:rPr>
        <w:t xml:space="preserve"> concepţia întregului proiect:</w:t>
      </w:r>
      <w:r w:rsidR="00173877" w:rsidRPr="00173877">
        <w:rPr>
          <w:rFonts w:eastAsia="ArialMT"/>
          <w:color w:val="000000"/>
          <w:szCs w:val="24"/>
        </w:rPr>
        <w:t xml:space="preserve"> </w:t>
      </w:r>
    </w:p>
    <w:p w:rsidR="00173877" w:rsidRPr="00173877" w:rsidRDefault="00173877" w:rsidP="00173877">
      <w:pPr>
        <w:spacing w:after="0" w:line="240" w:lineRule="auto"/>
        <w:ind w:firstLine="720"/>
        <w:jc w:val="both"/>
        <w:rPr>
          <w:rFonts w:ascii="Arial" w:hAnsi="Arial" w:cs="Arial"/>
          <w:color w:val="000000"/>
          <w:sz w:val="24"/>
          <w:szCs w:val="24"/>
        </w:rPr>
      </w:pPr>
      <w:r>
        <w:rPr>
          <w:rFonts w:ascii="Arial" w:eastAsia="ArialMT" w:hAnsi="Arial" w:cs="Arial"/>
          <w:color w:val="000000"/>
          <w:sz w:val="24"/>
          <w:szCs w:val="24"/>
        </w:rPr>
        <w:lastRenderedPageBreak/>
        <w:t>Ț</w:t>
      </w:r>
      <w:r w:rsidRPr="00173877">
        <w:rPr>
          <w:rFonts w:ascii="Arial" w:eastAsia="ArialMT" w:hAnsi="Arial" w:cs="Arial"/>
          <w:color w:val="000000"/>
          <w:sz w:val="24"/>
          <w:szCs w:val="24"/>
        </w:rPr>
        <w:t>in</w:t>
      </w:r>
      <w:r>
        <w:rPr>
          <w:rFonts w:ascii="Arial" w:eastAsia="ArialMT" w:hAnsi="Arial" w:cs="Arial"/>
          <w:color w:val="000000"/>
          <w:sz w:val="24"/>
          <w:szCs w:val="24"/>
        </w:rPr>
        <w:t>â</w:t>
      </w:r>
      <w:r w:rsidRPr="00173877">
        <w:rPr>
          <w:rFonts w:ascii="Arial" w:eastAsia="ArialMT" w:hAnsi="Arial" w:cs="Arial"/>
          <w:color w:val="000000"/>
          <w:sz w:val="24"/>
          <w:szCs w:val="24"/>
        </w:rPr>
        <w:t>nd cont de beneficiile acestui program, comuna Surduc a initiat proiectul</w:t>
      </w:r>
      <w:r w:rsidRPr="00173877">
        <w:rPr>
          <w:rFonts w:ascii="Arial" w:hAnsi="Arial" w:cs="Arial"/>
          <w:color w:val="000000"/>
          <w:sz w:val="24"/>
          <w:szCs w:val="24"/>
        </w:rPr>
        <w:t xml:space="preserve"> pentru </w:t>
      </w:r>
      <w:r w:rsidRPr="00173877">
        <w:rPr>
          <w:rFonts w:ascii="Arial" w:hAnsi="Arial" w:cs="Arial"/>
          <w:color w:val="000000"/>
          <w:sz w:val="24"/>
          <w:szCs w:val="24"/>
        </w:rPr>
        <w:t>î</w:t>
      </w:r>
      <w:r w:rsidRPr="00173877">
        <w:rPr>
          <w:rFonts w:ascii="Arial" w:hAnsi="Arial" w:cs="Arial"/>
          <w:color w:val="000000"/>
          <w:sz w:val="24"/>
          <w:szCs w:val="24"/>
        </w:rPr>
        <w:t>nfiin</w:t>
      </w:r>
      <w:r>
        <w:rPr>
          <w:rFonts w:ascii="Arial" w:hAnsi="Arial" w:cs="Arial"/>
          <w:color w:val="000000"/>
          <w:sz w:val="24"/>
          <w:szCs w:val="24"/>
        </w:rPr>
        <w:t>ț</w:t>
      </w:r>
      <w:r w:rsidRPr="00173877">
        <w:rPr>
          <w:rFonts w:ascii="Arial" w:hAnsi="Arial" w:cs="Arial"/>
          <w:color w:val="000000"/>
          <w:sz w:val="24"/>
          <w:szCs w:val="24"/>
        </w:rPr>
        <w:t>are r</w:t>
      </w:r>
      <w:r w:rsidRPr="00173877">
        <w:rPr>
          <w:rFonts w:ascii="Arial" w:hAnsi="Arial" w:cs="Arial"/>
          <w:bCs/>
          <w:iCs/>
          <w:color w:val="000000"/>
          <w:sz w:val="24"/>
          <w:szCs w:val="24"/>
        </w:rPr>
        <w:t>e</w:t>
      </w:r>
      <w:r>
        <w:rPr>
          <w:rFonts w:ascii="Arial" w:hAnsi="Arial" w:cs="Arial"/>
          <w:bCs/>
          <w:iCs/>
          <w:color w:val="000000"/>
          <w:sz w:val="24"/>
          <w:szCs w:val="24"/>
        </w:rPr>
        <w:t>ț</w:t>
      </w:r>
      <w:r w:rsidRPr="00173877">
        <w:rPr>
          <w:rFonts w:ascii="Arial" w:hAnsi="Arial" w:cs="Arial"/>
          <w:bCs/>
          <w:iCs/>
          <w:color w:val="000000"/>
          <w:sz w:val="24"/>
          <w:szCs w:val="24"/>
        </w:rPr>
        <w:t xml:space="preserve">ea de canalizare </w:t>
      </w:r>
      <w:r>
        <w:rPr>
          <w:rFonts w:ascii="Arial" w:hAnsi="Arial" w:cs="Arial"/>
          <w:bCs/>
          <w:iCs/>
          <w:color w:val="000000"/>
          <w:sz w:val="24"/>
          <w:szCs w:val="24"/>
        </w:rPr>
        <w:t>î</w:t>
      </w:r>
      <w:r w:rsidRPr="00173877">
        <w:rPr>
          <w:rFonts w:ascii="Arial" w:hAnsi="Arial" w:cs="Arial"/>
          <w:bCs/>
          <w:iCs/>
          <w:color w:val="000000"/>
          <w:sz w:val="24"/>
          <w:szCs w:val="24"/>
        </w:rPr>
        <w:t xml:space="preserve">n </w:t>
      </w:r>
      <w:proofErr w:type="gramStart"/>
      <w:r w:rsidRPr="00173877">
        <w:rPr>
          <w:rFonts w:ascii="Arial" w:hAnsi="Arial" w:cs="Arial"/>
          <w:bCs/>
          <w:iCs/>
          <w:color w:val="000000"/>
          <w:sz w:val="24"/>
          <w:szCs w:val="24"/>
        </w:rPr>
        <w:t>localitatea  Surduc</w:t>
      </w:r>
      <w:proofErr w:type="gramEnd"/>
      <w:r w:rsidRPr="00173877">
        <w:rPr>
          <w:rFonts w:ascii="Arial" w:hAnsi="Arial" w:cs="Arial"/>
          <w:bCs/>
          <w:iCs/>
          <w:color w:val="000000"/>
          <w:sz w:val="24"/>
          <w:szCs w:val="24"/>
        </w:rPr>
        <w:t xml:space="preserve"> </w:t>
      </w:r>
      <w:r>
        <w:rPr>
          <w:rFonts w:ascii="Arial" w:hAnsi="Arial" w:cs="Arial"/>
          <w:bCs/>
          <w:iCs/>
          <w:color w:val="000000"/>
          <w:sz w:val="24"/>
          <w:szCs w:val="24"/>
        </w:rPr>
        <w:t>ș</w:t>
      </w:r>
      <w:r w:rsidRPr="00173877">
        <w:rPr>
          <w:rFonts w:ascii="Arial" w:hAnsi="Arial" w:cs="Arial"/>
          <w:bCs/>
          <w:iCs/>
          <w:color w:val="000000"/>
          <w:sz w:val="24"/>
          <w:szCs w:val="24"/>
        </w:rPr>
        <w:t xml:space="preserve">i statie de epurare </w:t>
      </w:r>
      <w:r>
        <w:rPr>
          <w:rFonts w:ascii="Arial" w:hAnsi="Arial" w:cs="Arial"/>
          <w:bCs/>
          <w:iCs/>
          <w:color w:val="000000"/>
          <w:sz w:val="24"/>
          <w:szCs w:val="24"/>
        </w:rPr>
        <w:t>î</w:t>
      </w:r>
      <w:r w:rsidRPr="00173877">
        <w:rPr>
          <w:rFonts w:ascii="Arial" w:hAnsi="Arial" w:cs="Arial"/>
          <w:bCs/>
          <w:iCs/>
          <w:color w:val="000000"/>
          <w:sz w:val="24"/>
          <w:szCs w:val="24"/>
        </w:rPr>
        <w:t>n localitatea Tih</w:t>
      </w:r>
      <w:r>
        <w:rPr>
          <w:rFonts w:ascii="Arial" w:hAnsi="Arial" w:cs="Arial"/>
          <w:bCs/>
          <w:iCs/>
          <w:color w:val="000000"/>
          <w:sz w:val="24"/>
          <w:szCs w:val="24"/>
        </w:rPr>
        <w:t>ă</w:t>
      </w:r>
      <w:r w:rsidRPr="00173877">
        <w:rPr>
          <w:rFonts w:ascii="Arial" w:hAnsi="Arial" w:cs="Arial"/>
          <w:bCs/>
          <w:iCs/>
          <w:color w:val="000000"/>
          <w:sz w:val="24"/>
          <w:szCs w:val="24"/>
        </w:rPr>
        <w:t>u</w:t>
      </w:r>
      <w:r w:rsidRPr="00173877">
        <w:rPr>
          <w:rFonts w:ascii="Arial" w:hAnsi="Arial" w:cs="Arial"/>
          <w:bCs/>
          <w:iCs/>
          <w:caps/>
          <w:color w:val="000000"/>
          <w:sz w:val="24"/>
          <w:szCs w:val="24"/>
        </w:rPr>
        <w:t>.</w:t>
      </w:r>
      <w:r w:rsidRPr="00173877">
        <w:rPr>
          <w:rFonts w:ascii="Arial" w:hAnsi="Arial" w:cs="Arial"/>
          <w:color w:val="000000"/>
          <w:sz w:val="24"/>
          <w:szCs w:val="24"/>
        </w:rPr>
        <w:t xml:space="preserve"> </w:t>
      </w:r>
    </w:p>
    <w:p w:rsidR="00F2514E" w:rsidRPr="00F2514E" w:rsidRDefault="00F2514E" w:rsidP="00173877">
      <w:pPr>
        <w:spacing w:after="0" w:line="240" w:lineRule="auto"/>
        <w:ind w:firstLine="720"/>
        <w:jc w:val="both"/>
        <w:rPr>
          <w:rFonts w:ascii="Arial" w:eastAsia="ArialMT" w:hAnsi="Arial" w:cs="Arial"/>
          <w:color w:val="000000"/>
          <w:sz w:val="24"/>
          <w:szCs w:val="24"/>
        </w:rPr>
      </w:pPr>
      <w:r w:rsidRPr="00F2514E">
        <w:rPr>
          <w:rFonts w:ascii="Arial" w:eastAsia="ArialMT" w:hAnsi="Arial" w:cs="Arial"/>
          <w:color w:val="000000"/>
          <w:sz w:val="24"/>
          <w:szCs w:val="24"/>
        </w:rPr>
        <w:t xml:space="preserve">Obiectul prezentului proiect </w:t>
      </w:r>
      <w:r>
        <w:rPr>
          <w:rFonts w:ascii="Arial" w:eastAsia="ArialMT" w:hAnsi="Arial" w:cs="Arial"/>
          <w:color w:val="000000"/>
          <w:sz w:val="24"/>
          <w:szCs w:val="24"/>
        </w:rPr>
        <w:t>î</w:t>
      </w:r>
      <w:r w:rsidRPr="00F2514E">
        <w:rPr>
          <w:rFonts w:ascii="Arial" w:eastAsia="ArialMT" w:hAnsi="Arial" w:cs="Arial"/>
          <w:color w:val="000000"/>
          <w:sz w:val="24"/>
          <w:szCs w:val="24"/>
        </w:rPr>
        <w:t xml:space="preserve">l constituie </w:t>
      </w:r>
      <w:r>
        <w:rPr>
          <w:rFonts w:ascii="Arial" w:eastAsia="ArialMT" w:hAnsi="Arial" w:cs="Arial"/>
          <w:color w:val="000000"/>
          <w:sz w:val="24"/>
          <w:szCs w:val="24"/>
        </w:rPr>
        <w:t>î</w:t>
      </w:r>
      <w:r w:rsidRPr="00F2514E">
        <w:rPr>
          <w:rFonts w:ascii="Arial" w:eastAsia="ArialMT" w:hAnsi="Arial" w:cs="Arial"/>
          <w:color w:val="000000"/>
          <w:sz w:val="24"/>
          <w:szCs w:val="24"/>
        </w:rPr>
        <w:t>mbun</w:t>
      </w:r>
      <w:r>
        <w:rPr>
          <w:rFonts w:ascii="Arial" w:eastAsia="ArialMT" w:hAnsi="Arial" w:cs="Arial"/>
          <w:color w:val="000000"/>
          <w:sz w:val="24"/>
          <w:szCs w:val="24"/>
        </w:rPr>
        <w:t>ă</w:t>
      </w:r>
      <w:r w:rsidRPr="00F2514E">
        <w:rPr>
          <w:rFonts w:ascii="Arial" w:eastAsia="ArialMT" w:hAnsi="Arial" w:cs="Arial"/>
          <w:color w:val="000000"/>
          <w:sz w:val="24"/>
          <w:szCs w:val="24"/>
        </w:rPr>
        <w:t>t</w:t>
      </w:r>
      <w:r>
        <w:rPr>
          <w:rFonts w:ascii="Arial" w:eastAsia="ArialMT" w:hAnsi="Arial" w:cs="Arial"/>
          <w:color w:val="000000"/>
          <w:sz w:val="24"/>
          <w:szCs w:val="24"/>
        </w:rPr>
        <w:t>ăț</w:t>
      </w:r>
      <w:r w:rsidRPr="00F2514E">
        <w:rPr>
          <w:rFonts w:ascii="Arial" w:eastAsia="ArialMT" w:hAnsi="Arial" w:cs="Arial"/>
          <w:color w:val="000000"/>
          <w:sz w:val="24"/>
          <w:szCs w:val="24"/>
        </w:rPr>
        <w:t xml:space="preserve">irea infrastructurii prin </w:t>
      </w:r>
      <w:r>
        <w:rPr>
          <w:rFonts w:ascii="Arial" w:eastAsia="ArialMT" w:hAnsi="Arial" w:cs="Arial"/>
          <w:color w:val="000000"/>
          <w:sz w:val="24"/>
          <w:szCs w:val="24"/>
        </w:rPr>
        <w:t>î</w:t>
      </w:r>
      <w:r w:rsidRPr="00F2514E">
        <w:rPr>
          <w:rFonts w:ascii="Arial" w:eastAsia="ArialMT" w:hAnsi="Arial" w:cs="Arial"/>
          <w:color w:val="000000"/>
          <w:sz w:val="24"/>
          <w:szCs w:val="24"/>
        </w:rPr>
        <w:t>nfiin</w:t>
      </w:r>
      <w:r>
        <w:rPr>
          <w:rFonts w:ascii="Arial" w:eastAsia="ArialMT" w:hAnsi="Arial" w:cs="Arial"/>
          <w:color w:val="000000"/>
          <w:sz w:val="24"/>
          <w:szCs w:val="24"/>
        </w:rPr>
        <w:t>ț</w:t>
      </w:r>
      <w:r w:rsidRPr="00F2514E">
        <w:rPr>
          <w:rFonts w:ascii="Arial" w:eastAsia="ArialMT" w:hAnsi="Arial" w:cs="Arial"/>
          <w:color w:val="000000"/>
          <w:sz w:val="24"/>
          <w:szCs w:val="24"/>
        </w:rPr>
        <w:t>area re</w:t>
      </w:r>
      <w:r>
        <w:rPr>
          <w:rFonts w:ascii="Arial" w:eastAsia="ArialMT" w:hAnsi="Arial" w:cs="Arial"/>
          <w:color w:val="000000"/>
          <w:sz w:val="24"/>
          <w:szCs w:val="24"/>
        </w:rPr>
        <w:t>ț</w:t>
      </w:r>
      <w:r w:rsidRPr="00F2514E">
        <w:rPr>
          <w:rFonts w:ascii="Arial" w:eastAsia="ArialMT" w:hAnsi="Arial" w:cs="Arial"/>
          <w:color w:val="000000"/>
          <w:sz w:val="24"/>
          <w:szCs w:val="24"/>
        </w:rPr>
        <w:t xml:space="preserve">elei de canalizare </w:t>
      </w:r>
      <w:r>
        <w:rPr>
          <w:rFonts w:ascii="Arial" w:eastAsia="ArialMT" w:hAnsi="Arial" w:cs="Arial"/>
          <w:color w:val="000000"/>
          <w:sz w:val="24"/>
          <w:szCs w:val="24"/>
        </w:rPr>
        <w:t>î</w:t>
      </w:r>
      <w:r w:rsidRPr="00F2514E">
        <w:rPr>
          <w:rFonts w:ascii="Arial" w:eastAsia="ArialMT" w:hAnsi="Arial" w:cs="Arial"/>
          <w:color w:val="000000"/>
          <w:sz w:val="24"/>
          <w:szCs w:val="24"/>
        </w:rPr>
        <w:t xml:space="preserve">n localitatea Surduc precum </w:t>
      </w:r>
      <w:r>
        <w:rPr>
          <w:rFonts w:ascii="Arial" w:eastAsia="ArialMT" w:hAnsi="Arial" w:cs="Arial"/>
          <w:color w:val="000000"/>
          <w:sz w:val="24"/>
          <w:szCs w:val="24"/>
        </w:rPr>
        <w:t>ș</w:t>
      </w:r>
      <w:r w:rsidRPr="00F2514E">
        <w:rPr>
          <w:rFonts w:ascii="Arial" w:eastAsia="ArialMT" w:hAnsi="Arial" w:cs="Arial"/>
          <w:color w:val="000000"/>
          <w:sz w:val="24"/>
          <w:szCs w:val="24"/>
        </w:rPr>
        <w:t>i racordarea gospod</w:t>
      </w:r>
      <w:r>
        <w:rPr>
          <w:rFonts w:ascii="Arial" w:eastAsia="ArialMT" w:hAnsi="Arial" w:cs="Arial"/>
          <w:color w:val="000000"/>
          <w:sz w:val="24"/>
          <w:szCs w:val="24"/>
        </w:rPr>
        <w:t>ă</w:t>
      </w:r>
      <w:r w:rsidRPr="00F2514E">
        <w:rPr>
          <w:rFonts w:ascii="Arial" w:eastAsia="ArialMT" w:hAnsi="Arial" w:cs="Arial"/>
          <w:color w:val="000000"/>
          <w:sz w:val="24"/>
          <w:szCs w:val="24"/>
        </w:rPr>
        <w:t xml:space="preserve">riilor individuale </w:t>
      </w:r>
      <w:r>
        <w:rPr>
          <w:rFonts w:ascii="Arial" w:eastAsia="ArialMT" w:hAnsi="Arial" w:cs="Arial"/>
          <w:color w:val="000000"/>
          <w:sz w:val="24"/>
          <w:szCs w:val="24"/>
        </w:rPr>
        <w:t>ș</w:t>
      </w:r>
      <w:r w:rsidRPr="00F2514E">
        <w:rPr>
          <w:rFonts w:ascii="Arial" w:eastAsia="ArialMT" w:hAnsi="Arial" w:cs="Arial"/>
          <w:color w:val="000000"/>
          <w:sz w:val="24"/>
          <w:szCs w:val="24"/>
        </w:rPr>
        <w:t xml:space="preserve">i a consumatorilor publici la reţeaua de </w:t>
      </w:r>
      <w:proofErr w:type="gramStart"/>
      <w:r w:rsidRPr="00F2514E">
        <w:rPr>
          <w:rFonts w:ascii="Arial" w:eastAsia="ArialMT" w:hAnsi="Arial" w:cs="Arial"/>
          <w:color w:val="000000"/>
          <w:sz w:val="24"/>
          <w:szCs w:val="24"/>
        </w:rPr>
        <w:t>canalizare .</w:t>
      </w:r>
      <w:proofErr w:type="gramEnd"/>
    </w:p>
    <w:p w:rsidR="00F2514E" w:rsidRPr="00F2514E" w:rsidRDefault="00F2514E" w:rsidP="00173877">
      <w:pPr>
        <w:spacing w:after="0" w:line="240" w:lineRule="auto"/>
        <w:rPr>
          <w:rFonts w:ascii="Arial" w:hAnsi="Arial" w:cs="Arial"/>
          <w:color w:val="000000"/>
          <w:sz w:val="24"/>
          <w:szCs w:val="24"/>
        </w:rPr>
      </w:pPr>
      <w:r w:rsidRPr="00F2514E">
        <w:rPr>
          <w:rFonts w:ascii="Arial" w:hAnsi="Arial" w:cs="Arial"/>
          <w:color w:val="000000"/>
          <w:sz w:val="24"/>
          <w:szCs w:val="24"/>
        </w:rPr>
        <w:t>Sistemul de canalizare proiectat cuprinde:</w:t>
      </w:r>
    </w:p>
    <w:p w:rsidR="00F2514E" w:rsidRPr="00F2514E" w:rsidRDefault="00F2514E" w:rsidP="00F2514E">
      <w:pPr>
        <w:numPr>
          <w:ilvl w:val="0"/>
          <w:numId w:val="22"/>
        </w:numPr>
        <w:spacing w:after="0" w:line="240" w:lineRule="auto"/>
        <w:jc w:val="both"/>
        <w:rPr>
          <w:rFonts w:ascii="Arial" w:hAnsi="Arial" w:cs="Arial"/>
          <w:color w:val="000000"/>
          <w:sz w:val="24"/>
          <w:szCs w:val="24"/>
        </w:rPr>
      </w:pPr>
      <w:r w:rsidRPr="00F2514E">
        <w:rPr>
          <w:rFonts w:ascii="Arial" w:hAnsi="Arial" w:cs="Arial"/>
          <w:color w:val="000000"/>
          <w:sz w:val="24"/>
          <w:szCs w:val="24"/>
        </w:rPr>
        <w:t>Re</w:t>
      </w:r>
      <w:r>
        <w:rPr>
          <w:rFonts w:ascii="Arial" w:hAnsi="Arial" w:cs="Arial"/>
          <w:color w:val="000000"/>
          <w:sz w:val="24"/>
          <w:szCs w:val="24"/>
        </w:rPr>
        <w:t>ț</w:t>
      </w:r>
      <w:r w:rsidRPr="00F2514E">
        <w:rPr>
          <w:rFonts w:ascii="Arial" w:hAnsi="Arial" w:cs="Arial"/>
          <w:color w:val="000000"/>
          <w:sz w:val="24"/>
          <w:szCs w:val="24"/>
        </w:rPr>
        <w:t xml:space="preserve">ea de canalizare </w:t>
      </w:r>
      <w:r>
        <w:rPr>
          <w:rFonts w:ascii="Arial" w:hAnsi="Arial" w:cs="Arial"/>
          <w:color w:val="000000"/>
          <w:sz w:val="24"/>
          <w:szCs w:val="24"/>
        </w:rPr>
        <w:t>ș</w:t>
      </w:r>
      <w:r w:rsidRPr="00F2514E">
        <w:rPr>
          <w:rFonts w:ascii="Arial" w:hAnsi="Arial" w:cs="Arial"/>
          <w:color w:val="000000"/>
          <w:sz w:val="24"/>
          <w:szCs w:val="24"/>
        </w:rPr>
        <w:t xml:space="preserve">i racorduri de canalizare </w:t>
      </w:r>
      <w:r>
        <w:rPr>
          <w:rFonts w:ascii="Arial" w:hAnsi="Arial" w:cs="Arial"/>
          <w:color w:val="000000"/>
          <w:sz w:val="24"/>
          <w:szCs w:val="24"/>
        </w:rPr>
        <w:t>î</w:t>
      </w:r>
      <w:r w:rsidRPr="00F2514E">
        <w:rPr>
          <w:rFonts w:ascii="Arial" w:hAnsi="Arial" w:cs="Arial"/>
          <w:color w:val="000000"/>
          <w:sz w:val="24"/>
          <w:szCs w:val="24"/>
        </w:rPr>
        <w:t>n localitatea Surduc</w:t>
      </w:r>
    </w:p>
    <w:p w:rsidR="00F2514E" w:rsidRPr="00F2514E" w:rsidRDefault="00F2514E" w:rsidP="00F2514E">
      <w:pPr>
        <w:numPr>
          <w:ilvl w:val="0"/>
          <w:numId w:val="22"/>
        </w:numPr>
        <w:spacing w:after="0" w:line="240" w:lineRule="auto"/>
        <w:jc w:val="both"/>
        <w:rPr>
          <w:rFonts w:ascii="Arial" w:hAnsi="Arial" w:cs="Arial"/>
          <w:color w:val="000000"/>
          <w:sz w:val="24"/>
          <w:szCs w:val="24"/>
        </w:rPr>
      </w:pPr>
      <w:r w:rsidRPr="00F2514E">
        <w:rPr>
          <w:rFonts w:ascii="Arial" w:hAnsi="Arial" w:cs="Arial"/>
          <w:color w:val="000000"/>
          <w:sz w:val="24"/>
          <w:szCs w:val="24"/>
        </w:rPr>
        <w:t>Sta</w:t>
      </w:r>
      <w:r>
        <w:rPr>
          <w:rFonts w:ascii="Arial" w:hAnsi="Arial" w:cs="Arial"/>
          <w:color w:val="000000"/>
          <w:sz w:val="24"/>
          <w:szCs w:val="24"/>
        </w:rPr>
        <w:t>ț</w:t>
      </w:r>
      <w:r w:rsidRPr="00F2514E">
        <w:rPr>
          <w:rFonts w:ascii="Arial" w:hAnsi="Arial" w:cs="Arial"/>
          <w:color w:val="000000"/>
          <w:sz w:val="24"/>
          <w:szCs w:val="24"/>
        </w:rPr>
        <w:t xml:space="preserve">ie de epurare </w:t>
      </w:r>
      <w:r>
        <w:rPr>
          <w:rFonts w:ascii="Arial" w:hAnsi="Arial" w:cs="Arial"/>
          <w:color w:val="000000"/>
          <w:sz w:val="24"/>
          <w:szCs w:val="24"/>
        </w:rPr>
        <w:t>î</w:t>
      </w:r>
      <w:r w:rsidRPr="00F2514E">
        <w:rPr>
          <w:rFonts w:ascii="Arial" w:hAnsi="Arial" w:cs="Arial"/>
          <w:color w:val="000000"/>
          <w:sz w:val="24"/>
          <w:szCs w:val="24"/>
        </w:rPr>
        <w:t>n localitatea Tih</w:t>
      </w:r>
      <w:r>
        <w:rPr>
          <w:rFonts w:ascii="Arial" w:hAnsi="Arial" w:cs="Arial"/>
          <w:color w:val="000000"/>
          <w:sz w:val="24"/>
          <w:szCs w:val="24"/>
        </w:rPr>
        <w:t>ă</w:t>
      </w:r>
      <w:r w:rsidRPr="00F2514E">
        <w:rPr>
          <w:rFonts w:ascii="Arial" w:hAnsi="Arial" w:cs="Arial"/>
          <w:color w:val="000000"/>
          <w:sz w:val="24"/>
          <w:szCs w:val="24"/>
        </w:rPr>
        <w:t>u</w:t>
      </w:r>
    </w:p>
    <w:p w:rsidR="00F2514E" w:rsidRDefault="00F2514E" w:rsidP="00F2514E">
      <w:pPr>
        <w:numPr>
          <w:ilvl w:val="0"/>
          <w:numId w:val="22"/>
        </w:numPr>
        <w:spacing w:after="0" w:line="240" w:lineRule="auto"/>
        <w:jc w:val="both"/>
        <w:rPr>
          <w:rFonts w:ascii="Arial" w:hAnsi="Arial" w:cs="Arial"/>
          <w:color w:val="000000"/>
          <w:sz w:val="24"/>
          <w:szCs w:val="24"/>
        </w:rPr>
      </w:pPr>
      <w:r>
        <w:rPr>
          <w:rFonts w:ascii="Arial" w:hAnsi="Arial" w:cs="Arial"/>
          <w:color w:val="000000"/>
          <w:sz w:val="24"/>
          <w:szCs w:val="24"/>
        </w:rPr>
        <w:t>Branșa</w:t>
      </w:r>
      <w:r w:rsidRPr="00F2514E">
        <w:rPr>
          <w:rFonts w:ascii="Arial" w:hAnsi="Arial" w:cs="Arial"/>
          <w:color w:val="000000"/>
          <w:sz w:val="24"/>
          <w:szCs w:val="24"/>
        </w:rPr>
        <w:t>mente electrice la sta</w:t>
      </w:r>
      <w:r>
        <w:rPr>
          <w:rFonts w:ascii="Arial" w:hAnsi="Arial" w:cs="Arial"/>
          <w:color w:val="000000"/>
          <w:sz w:val="24"/>
          <w:szCs w:val="24"/>
        </w:rPr>
        <w:t>ț</w:t>
      </w:r>
      <w:r w:rsidRPr="00F2514E">
        <w:rPr>
          <w:rFonts w:ascii="Arial" w:hAnsi="Arial" w:cs="Arial"/>
          <w:color w:val="000000"/>
          <w:sz w:val="24"/>
          <w:szCs w:val="24"/>
        </w:rPr>
        <w:t xml:space="preserve">iile de pompare </w:t>
      </w:r>
      <w:r>
        <w:rPr>
          <w:rFonts w:ascii="Arial" w:hAnsi="Arial" w:cs="Arial"/>
          <w:color w:val="000000"/>
          <w:sz w:val="24"/>
          <w:szCs w:val="24"/>
        </w:rPr>
        <w:t>ș</w:t>
      </w:r>
      <w:r w:rsidRPr="00F2514E">
        <w:rPr>
          <w:rFonts w:ascii="Arial" w:hAnsi="Arial" w:cs="Arial"/>
          <w:color w:val="000000"/>
          <w:sz w:val="24"/>
          <w:szCs w:val="24"/>
        </w:rPr>
        <w:t xml:space="preserve">i statia de epurare. </w:t>
      </w:r>
      <w:bookmarkStart w:id="0" w:name="_GoBack"/>
      <w:bookmarkEnd w:id="0"/>
    </w:p>
    <w:p w:rsidR="00F2514E" w:rsidRDefault="00F2514E" w:rsidP="00F2514E">
      <w:pPr>
        <w:spacing w:after="0" w:line="240" w:lineRule="auto"/>
        <w:jc w:val="both"/>
        <w:rPr>
          <w:rFonts w:ascii="Arial" w:hAnsi="Arial" w:cs="Arial"/>
          <w:color w:val="000000"/>
          <w:sz w:val="24"/>
          <w:szCs w:val="24"/>
        </w:rPr>
      </w:pPr>
      <w:r w:rsidRPr="00F2514E">
        <w:rPr>
          <w:rFonts w:ascii="Arial" w:hAnsi="Arial" w:cs="Arial"/>
          <w:color w:val="000000"/>
          <w:sz w:val="24"/>
          <w:szCs w:val="24"/>
        </w:rPr>
        <w:t xml:space="preserve">Rețeaua de canalizare din localitatea Surduc se </w:t>
      </w:r>
      <w:proofErr w:type="gramStart"/>
      <w:r w:rsidRPr="00F2514E">
        <w:rPr>
          <w:rFonts w:ascii="Arial" w:hAnsi="Arial" w:cs="Arial"/>
          <w:color w:val="000000"/>
          <w:sz w:val="24"/>
          <w:szCs w:val="24"/>
        </w:rPr>
        <w:t>va</w:t>
      </w:r>
      <w:proofErr w:type="gramEnd"/>
      <w:r w:rsidRPr="00F2514E">
        <w:rPr>
          <w:rFonts w:ascii="Arial" w:hAnsi="Arial" w:cs="Arial"/>
          <w:color w:val="000000"/>
          <w:sz w:val="24"/>
          <w:szCs w:val="24"/>
        </w:rPr>
        <w:t xml:space="preserve"> realiza cu funcționare gravitatională și sub presiune</w:t>
      </w:r>
      <w:r>
        <w:rPr>
          <w:rFonts w:ascii="Arial" w:hAnsi="Arial" w:cs="Arial"/>
          <w:color w:val="000000"/>
          <w:sz w:val="24"/>
          <w:szCs w:val="24"/>
        </w:rPr>
        <w:t>.</w:t>
      </w:r>
    </w:p>
    <w:p w:rsidR="00F2514E" w:rsidRPr="00F2514E" w:rsidRDefault="00F2514E" w:rsidP="00F2514E">
      <w:pPr>
        <w:spacing w:after="0" w:line="240" w:lineRule="auto"/>
        <w:jc w:val="both"/>
        <w:rPr>
          <w:rFonts w:ascii="Arial" w:hAnsi="Arial" w:cs="Arial"/>
          <w:color w:val="000000"/>
          <w:sz w:val="24"/>
          <w:szCs w:val="24"/>
        </w:rPr>
      </w:pPr>
      <w:r w:rsidRPr="00F2514E">
        <w:rPr>
          <w:rFonts w:ascii="Arial" w:hAnsi="Arial" w:cs="Arial"/>
          <w:bCs/>
          <w:color w:val="000000"/>
          <w:sz w:val="24"/>
          <w:szCs w:val="24"/>
        </w:rPr>
        <w:t>Re</w:t>
      </w:r>
      <w:r>
        <w:rPr>
          <w:rFonts w:ascii="Arial" w:hAnsi="Arial" w:cs="Arial"/>
          <w:bCs/>
          <w:color w:val="000000"/>
          <w:sz w:val="24"/>
          <w:szCs w:val="24"/>
        </w:rPr>
        <w:t>ț</w:t>
      </w:r>
      <w:r w:rsidRPr="00F2514E">
        <w:rPr>
          <w:rFonts w:ascii="Arial" w:hAnsi="Arial" w:cs="Arial"/>
          <w:bCs/>
          <w:color w:val="000000"/>
          <w:sz w:val="24"/>
          <w:szCs w:val="24"/>
        </w:rPr>
        <w:t xml:space="preserve">eaua de canalizare se </w:t>
      </w:r>
      <w:r>
        <w:rPr>
          <w:rFonts w:ascii="Arial" w:hAnsi="Arial" w:cs="Arial"/>
          <w:bCs/>
          <w:color w:val="000000"/>
          <w:sz w:val="24"/>
          <w:szCs w:val="24"/>
        </w:rPr>
        <w:t xml:space="preserve">va </w:t>
      </w:r>
      <w:r w:rsidRPr="00F2514E">
        <w:rPr>
          <w:rFonts w:ascii="Arial" w:hAnsi="Arial" w:cs="Arial"/>
          <w:bCs/>
          <w:color w:val="000000"/>
          <w:sz w:val="24"/>
          <w:szCs w:val="24"/>
        </w:rPr>
        <w:t>poza pe drumul na</w:t>
      </w:r>
      <w:r>
        <w:rPr>
          <w:rFonts w:ascii="Arial" w:hAnsi="Arial" w:cs="Arial"/>
          <w:bCs/>
          <w:color w:val="000000"/>
          <w:sz w:val="24"/>
          <w:szCs w:val="24"/>
        </w:rPr>
        <w:t>ț</w:t>
      </w:r>
      <w:r w:rsidRPr="00F2514E">
        <w:rPr>
          <w:rFonts w:ascii="Arial" w:hAnsi="Arial" w:cs="Arial"/>
          <w:bCs/>
          <w:color w:val="000000"/>
          <w:sz w:val="24"/>
          <w:szCs w:val="24"/>
        </w:rPr>
        <w:t xml:space="preserve">ional </w:t>
      </w:r>
      <w:proofErr w:type="gramStart"/>
      <w:r w:rsidRPr="00F2514E">
        <w:rPr>
          <w:rFonts w:ascii="Arial" w:hAnsi="Arial" w:cs="Arial"/>
          <w:bCs/>
          <w:color w:val="000000"/>
          <w:sz w:val="24"/>
          <w:szCs w:val="24"/>
        </w:rPr>
        <w:t>DN1H  de</w:t>
      </w:r>
      <w:proofErr w:type="gramEnd"/>
      <w:r w:rsidRPr="00F2514E">
        <w:rPr>
          <w:rFonts w:ascii="Arial" w:hAnsi="Arial" w:cs="Arial"/>
          <w:bCs/>
          <w:color w:val="000000"/>
          <w:sz w:val="24"/>
          <w:szCs w:val="24"/>
        </w:rPr>
        <w:t xml:space="preserve"> la Km 101+773 ( intersec</w:t>
      </w:r>
      <w:r>
        <w:rPr>
          <w:rFonts w:ascii="Arial" w:hAnsi="Arial" w:cs="Arial"/>
          <w:bCs/>
          <w:color w:val="000000"/>
          <w:sz w:val="24"/>
          <w:szCs w:val="24"/>
        </w:rPr>
        <w:t>ț</w:t>
      </w:r>
      <w:r w:rsidRPr="00F2514E">
        <w:rPr>
          <w:rFonts w:ascii="Arial" w:hAnsi="Arial" w:cs="Arial"/>
          <w:bCs/>
          <w:color w:val="000000"/>
          <w:sz w:val="24"/>
          <w:szCs w:val="24"/>
        </w:rPr>
        <w:t>ia cu drumul ce vine din Tih</w:t>
      </w:r>
      <w:r>
        <w:rPr>
          <w:rFonts w:ascii="Arial" w:hAnsi="Arial" w:cs="Arial"/>
          <w:bCs/>
          <w:color w:val="000000"/>
          <w:sz w:val="24"/>
          <w:szCs w:val="24"/>
        </w:rPr>
        <w:t>ă</w:t>
      </w:r>
      <w:r w:rsidRPr="00F2514E">
        <w:rPr>
          <w:rFonts w:ascii="Arial" w:hAnsi="Arial" w:cs="Arial"/>
          <w:bCs/>
          <w:color w:val="000000"/>
          <w:sz w:val="24"/>
          <w:szCs w:val="24"/>
        </w:rPr>
        <w:t>u)p</w:t>
      </w:r>
      <w:r>
        <w:rPr>
          <w:rFonts w:ascii="Arial" w:hAnsi="Arial" w:cs="Arial"/>
          <w:bCs/>
          <w:color w:val="000000"/>
          <w:sz w:val="24"/>
          <w:szCs w:val="24"/>
        </w:rPr>
        <w:t>â</w:t>
      </w:r>
      <w:r w:rsidRPr="00F2514E">
        <w:rPr>
          <w:rFonts w:ascii="Arial" w:hAnsi="Arial" w:cs="Arial"/>
          <w:bCs/>
          <w:color w:val="000000"/>
          <w:sz w:val="24"/>
          <w:szCs w:val="24"/>
        </w:rPr>
        <w:t>n</w:t>
      </w:r>
      <w:r>
        <w:rPr>
          <w:rFonts w:ascii="Arial" w:hAnsi="Arial" w:cs="Arial"/>
          <w:bCs/>
          <w:color w:val="000000"/>
          <w:sz w:val="24"/>
          <w:szCs w:val="24"/>
        </w:rPr>
        <w:t>ă</w:t>
      </w:r>
      <w:r w:rsidRPr="00F2514E">
        <w:rPr>
          <w:rFonts w:ascii="Arial" w:hAnsi="Arial" w:cs="Arial"/>
          <w:bCs/>
          <w:color w:val="000000"/>
          <w:sz w:val="24"/>
          <w:szCs w:val="24"/>
        </w:rPr>
        <w:t xml:space="preserve"> la Km 105+641(iesirea din Surduc), pe drumurile jude</w:t>
      </w:r>
      <w:r>
        <w:rPr>
          <w:rFonts w:ascii="Arial" w:hAnsi="Arial" w:cs="Arial"/>
          <w:bCs/>
          <w:color w:val="000000"/>
          <w:sz w:val="24"/>
          <w:szCs w:val="24"/>
        </w:rPr>
        <w:t>ț</w:t>
      </w:r>
      <w:r w:rsidRPr="00F2514E">
        <w:rPr>
          <w:rFonts w:ascii="Arial" w:hAnsi="Arial" w:cs="Arial"/>
          <w:bCs/>
          <w:color w:val="000000"/>
          <w:sz w:val="24"/>
          <w:szCs w:val="24"/>
        </w:rPr>
        <w:t>ene</w:t>
      </w:r>
      <w:r w:rsidRPr="00F2514E">
        <w:rPr>
          <w:rFonts w:ascii="Arial" w:hAnsi="Arial" w:cs="Arial"/>
          <w:bCs/>
          <w:sz w:val="24"/>
          <w:szCs w:val="24"/>
        </w:rPr>
        <w:t xml:space="preserve"> DJ 110D </w:t>
      </w:r>
      <w:r w:rsidRPr="00F2514E">
        <w:rPr>
          <w:rFonts w:ascii="Arial" w:hAnsi="Arial" w:cs="Arial"/>
          <w:bCs/>
          <w:color w:val="000000"/>
          <w:sz w:val="24"/>
          <w:szCs w:val="24"/>
        </w:rPr>
        <w:t xml:space="preserve"> </w:t>
      </w:r>
      <w:r>
        <w:rPr>
          <w:rFonts w:ascii="Arial" w:hAnsi="Arial" w:cs="Arial"/>
          <w:bCs/>
          <w:color w:val="000000"/>
          <w:sz w:val="24"/>
          <w:szCs w:val="24"/>
        </w:rPr>
        <w:t>ș</w:t>
      </w:r>
      <w:r w:rsidRPr="00F2514E">
        <w:rPr>
          <w:rFonts w:ascii="Arial" w:hAnsi="Arial" w:cs="Arial"/>
          <w:bCs/>
          <w:color w:val="000000"/>
          <w:sz w:val="24"/>
          <w:szCs w:val="24"/>
        </w:rPr>
        <w:t>i DJ 108B</w:t>
      </w:r>
      <w:r w:rsidRPr="00F2514E">
        <w:rPr>
          <w:rFonts w:ascii="Arial" w:hAnsi="Arial" w:cs="Arial"/>
          <w:bCs/>
          <w:sz w:val="24"/>
          <w:szCs w:val="24"/>
        </w:rPr>
        <w:t xml:space="preserve"> </w:t>
      </w:r>
      <w:r>
        <w:rPr>
          <w:rFonts w:ascii="Arial" w:hAnsi="Arial" w:cs="Arial"/>
          <w:bCs/>
          <w:sz w:val="24"/>
          <w:szCs w:val="24"/>
        </w:rPr>
        <w:t>ș</w:t>
      </w:r>
      <w:r w:rsidRPr="00F2514E">
        <w:rPr>
          <w:rFonts w:ascii="Arial" w:hAnsi="Arial" w:cs="Arial"/>
          <w:bCs/>
          <w:sz w:val="24"/>
          <w:szCs w:val="24"/>
        </w:rPr>
        <w:t>i pe</w:t>
      </w:r>
      <w:r w:rsidRPr="00F2514E">
        <w:rPr>
          <w:rFonts w:ascii="Arial" w:hAnsi="Arial" w:cs="Arial"/>
          <w:bCs/>
          <w:color w:val="000000"/>
          <w:sz w:val="24"/>
          <w:szCs w:val="24"/>
        </w:rPr>
        <w:t xml:space="preserve"> str</w:t>
      </w:r>
      <w:r>
        <w:rPr>
          <w:rFonts w:ascii="Arial" w:hAnsi="Arial" w:cs="Arial"/>
          <w:bCs/>
          <w:color w:val="000000"/>
          <w:sz w:val="24"/>
          <w:szCs w:val="24"/>
        </w:rPr>
        <w:t>ă</w:t>
      </w:r>
      <w:r w:rsidRPr="00F2514E">
        <w:rPr>
          <w:rFonts w:ascii="Arial" w:hAnsi="Arial" w:cs="Arial"/>
          <w:bCs/>
          <w:color w:val="000000"/>
          <w:sz w:val="24"/>
          <w:szCs w:val="24"/>
        </w:rPr>
        <w:t>zile din localitate .</w:t>
      </w:r>
    </w:p>
    <w:p w:rsidR="00F2514E" w:rsidRPr="00F2514E" w:rsidRDefault="00F2514E" w:rsidP="00F2514E">
      <w:pPr>
        <w:spacing w:after="0" w:line="240" w:lineRule="auto"/>
        <w:rPr>
          <w:rFonts w:ascii="Arial" w:hAnsi="Arial" w:cs="Arial"/>
          <w:bCs/>
          <w:color w:val="000000"/>
          <w:sz w:val="24"/>
          <w:szCs w:val="24"/>
        </w:rPr>
      </w:pPr>
      <w:r w:rsidRPr="00F2514E">
        <w:rPr>
          <w:rFonts w:ascii="Arial" w:hAnsi="Arial" w:cs="Arial"/>
          <w:bCs/>
          <w:color w:val="000000"/>
          <w:sz w:val="24"/>
          <w:szCs w:val="24"/>
        </w:rPr>
        <w:t>Sistemul de canalizare se compune din:</w:t>
      </w:r>
    </w:p>
    <w:p w:rsidR="00F2514E" w:rsidRPr="00F2514E" w:rsidRDefault="00F2514E" w:rsidP="00F2514E">
      <w:pPr>
        <w:numPr>
          <w:ilvl w:val="0"/>
          <w:numId w:val="22"/>
        </w:numPr>
        <w:spacing w:after="0" w:line="240" w:lineRule="auto"/>
        <w:ind w:left="144"/>
        <w:rPr>
          <w:rFonts w:ascii="Arial" w:hAnsi="Arial" w:cs="Arial"/>
          <w:bCs/>
          <w:color w:val="000000"/>
          <w:sz w:val="24"/>
          <w:szCs w:val="24"/>
        </w:rPr>
      </w:pPr>
      <w:r w:rsidRPr="00F2514E">
        <w:rPr>
          <w:rFonts w:ascii="Arial" w:hAnsi="Arial" w:cs="Arial"/>
          <w:color w:val="000000"/>
          <w:sz w:val="24"/>
          <w:szCs w:val="24"/>
        </w:rPr>
        <w:t>re</w:t>
      </w:r>
      <w:r>
        <w:rPr>
          <w:rFonts w:ascii="Arial" w:hAnsi="Arial" w:cs="Arial"/>
          <w:color w:val="000000"/>
          <w:sz w:val="24"/>
          <w:szCs w:val="24"/>
        </w:rPr>
        <w:t>ț</w:t>
      </w:r>
      <w:r w:rsidRPr="00F2514E">
        <w:rPr>
          <w:rFonts w:ascii="Arial" w:hAnsi="Arial" w:cs="Arial"/>
          <w:color w:val="000000"/>
          <w:sz w:val="24"/>
          <w:szCs w:val="24"/>
        </w:rPr>
        <w:t xml:space="preserve">ea de canalizare </w:t>
      </w:r>
      <w:r>
        <w:rPr>
          <w:rFonts w:ascii="Arial" w:hAnsi="Arial" w:cs="Arial"/>
          <w:color w:val="000000"/>
          <w:sz w:val="24"/>
          <w:szCs w:val="24"/>
        </w:rPr>
        <w:t>î</w:t>
      </w:r>
      <w:r w:rsidRPr="00F2514E">
        <w:rPr>
          <w:rFonts w:ascii="Arial" w:hAnsi="Arial" w:cs="Arial"/>
          <w:color w:val="000000"/>
          <w:sz w:val="24"/>
          <w:szCs w:val="24"/>
        </w:rPr>
        <w:t>n localitatea Surduc  pe o lungime de L= 15.447 m din care :</w:t>
      </w:r>
    </w:p>
    <w:p w:rsidR="00F2514E" w:rsidRPr="00F2514E" w:rsidRDefault="00F2514E" w:rsidP="00F2514E">
      <w:pPr>
        <w:spacing w:after="0" w:line="240" w:lineRule="auto"/>
        <w:ind w:left="144" w:firstLine="720"/>
        <w:rPr>
          <w:rFonts w:ascii="Arial" w:hAnsi="Arial" w:cs="Arial"/>
          <w:color w:val="000000"/>
          <w:sz w:val="24"/>
          <w:szCs w:val="24"/>
        </w:rPr>
      </w:pPr>
      <w:r w:rsidRPr="00F2514E">
        <w:rPr>
          <w:rFonts w:ascii="Arial" w:hAnsi="Arial" w:cs="Arial"/>
          <w:color w:val="000000"/>
          <w:sz w:val="24"/>
          <w:szCs w:val="24"/>
        </w:rPr>
        <w:t>- re</w:t>
      </w:r>
      <w:r>
        <w:rPr>
          <w:rFonts w:ascii="Arial" w:hAnsi="Arial" w:cs="Arial"/>
          <w:color w:val="000000"/>
          <w:sz w:val="24"/>
          <w:szCs w:val="24"/>
        </w:rPr>
        <w:t>ț</w:t>
      </w:r>
      <w:r w:rsidRPr="00F2514E">
        <w:rPr>
          <w:rFonts w:ascii="Arial" w:hAnsi="Arial" w:cs="Arial"/>
          <w:color w:val="000000"/>
          <w:sz w:val="24"/>
          <w:szCs w:val="24"/>
        </w:rPr>
        <w:t>ea gravita</w:t>
      </w:r>
      <w:r>
        <w:rPr>
          <w:rFonts w:ascii="Arial" w:hAnsi="Arial" w:cs="Arial"/>
          <w:color w:val="000000"/>
          <w:sz w:val="24"/>
          <w:szCs w:val="24"/>
        </w:rPr>
        <w:t>ț</w:t>
      </w:r>
      <w:proofErr w:type="gramStart"/>
      <w:r w:rsidRPr="00F2514E">
        <w:rPr>
          <w:rFonts w:ascii="Arial" w:hAnsi="Arial" w:cs="Arial"/>
          <w:color w:val="000000"/>
          <w:sz w:val="24"/>
          <w:szCs w:val="24"/>
        </w:rPr>
        <w:t>ional</w:t>
      </w:r>
      <w:r>
        <w:rPr>
          <w:rFonts w:ascii="Arial" w:hAnsi="Arial" w:cs="Arial"/>
          <w:color w:val="000000"/>
          <w:sz w:val="24"/>
          <w:szCs w:val="24"/>
        </w:rPr>
        <w:t>ă</w:t>
      </w:r>
      <w:r w:rsidRPr="00F2514E">
        <w:rPr>
          <w:rFonts w:ascii="Arial" w:hAnsi="Arial" w:cs="Arial"/>
          <w:color w:val="000000"/>
          <w:sz w:val="24"/>
          <w:szCs w:val="24"/>
        </w:rPr>
        <w:t xml:space="preserve">  </w:t>
      </w:r>
      <w:r w:rsidRPr="00F2514E">
        <w:rPr>
          <w:rFonts w:ascii="Arial" w:hAnsi="Arial" w:cs="Arial"/>
          <w:bCs/>
          <w:color w:val="000000"/>
          <w:sz w:val="24"/>
          <w:szCs w:val="24"/>
        </w:rPr>
        <w:t>L</w:t>
      </w:r>
      <w:proofErr w:type="gramEnd"/>
      <w:r w:rsidRPr="00F2514E">
        <w:rPr>
          <w:rFonts w:ascii="Arial" w:hAnsi="Arial" w:cs="Arial"/>
          <w:bCs/>
          <w:color w:val="000000"/>
          <w:sz w:val="24"/>
          <w:szCs w:val="24"/>
        </w:rPr>
        <w:t xml:space="preserve">=  8.894 </w:t>
      </w:r>
      <w:r w:rsidRPr="00F2514E">
        <w:rPr>
          <w:rFonts w:ascii="Arial" w:hAnsi="Arial" w:cs="Arial"/>
          <w:color w:val="000000"/>
          <w:sz w:val="24"/>
          <w:szCs w:val="24"/>
        </w:rPr>
        <w:t xml:space="preserve"> m</w:t>
      </w:r>
    </w:p>
    <w:p w:rsidR="00F2514E" w:rsidRPr="00F2514E" w:rsidRDefault="00F2514E" w:rsidP="00F2514E">
      <w:pPr>
        <w:spacing w:after="0" w:line="240" w:lineRule="auto"/>
        <w:ind w:left="144" w:firstLine="720"/>
        <w:rPr>
          <w:rFonts w:ascii="Arial" w:hAnsi="Arial" w:cs="Arial"/>
          <w:color w:val="000000"/>
          <w:sz w:val="24"/>
          <w:szCs w:val="24"/>
        </w:rPr>
      </w:pPr>
      <w:r w:rsidRPr="00F2514E">
        <w:rPr>
          <w:rFonts w:ascii="Arial" w:hAnsi="Arial" w:cs="Arial"/>
          <w:color w:val="000000"/>
          <w:sz w:val="24"/>
          <w:szCs w:val="24"/>
        </w:rPr>
        <w:t xml:space="preserve">- </w:t>
      </w:r>
      <w:proofErr w:type="gramStart"/>
      <w:r w:rsidRPr="00F2514E">
        <w:rPr>
          <w:rFonts w:ascii="Arial" w:hAnsi="Arial" w:cs="Arial"/>
          <w:color w:val="000000"/>
          <w:sz w:val="24"/>
          <w:szCs w:val="24"/>
        </w:rPr>
        <w:t>re</w:t>
      </w:r>
      <w:r>
        <w:rPr>
          <w:rFonts w:ascii="Arial" w:hAnsi="Arial" w:cs="Arial"/>
          <w:color w:val="000000"/>
          <w:sz w:val="24"/>
          <w:szCs w:val="24"/>
        </w:rPr>
        <w:t>ț</w:t>
      </w:r>
      <w:r w:rsidRPr="00F2514E">
        <w:rPr>
          <w:rFonts w:ascii="Arial" w:hAnsi="Arial" w:cs="Arial"/>
          <w:color w:val="000000"/>
          <w:sz w:val="24"/>
          <w:szCs w:val="24"/>
        </w:rPr>
        <w:t>ea</w:t>
      </w:r>
      <w:proofErr w:type="gramEnd"/>
      <w:r w:rsidRPr="00F2514E">
        <w:rPr>
          <w:rFonts w:ascii="Arial" w:hAnsi="Arial" w:cs="Arial"/>
          <w:color w:val="000000"/>
          <w:sz w:val="24"/>
          <w:szCs w:val="24"/>
        </w:rPr>
        <w:t xml:space="preserve"> sub presiune    L=</w:t>
      </w:r>
      <w:r w:rsidRPr="00F2514E">
        <w:rPr>
          <w:rFonts w:ascii="Arial" w:hAnsi="Arial" w:cs="Arial"/>
          <w:bCs/>
          <w:color w:val="000000"/>
          <w:sz w:val="24"/>
          <w:szCs w:val="24"/>
        </w:rPr>
        <w:t xml:space="preserve"> </w:t>
      </w:r>
      <w:r w:rsidRPr="00F2514E">
        <w:rPr>
          <w:rFonts w:ascii="Arial" w:hAnsi="Arial" w:cs="Arial"/>
          <w:color w:val="000000"/>
          <w:sz w:val="24"/>
          <w:szCs w:val="24"/>
        </w:rPr>
        <w:t xml:space="preserve"> </w:t>
      </w:r>
      <w:r w:rsidRPr="00F2514E">
        <w:rPr>
          <w:rFonts w:ascii="Arial" w:eastAsia="Arial Narrow" w:hAnsi="Arial" w:cs="Arial"/>
          <w:bCs/>
          <w:color w:val="000000"/>
          <w:sz w:val="24"/>
          <w:szCs w:val="24"/>
        </w:rPr>
        <w:t xml:space="preserve">6.553 </w:t>
      </w:r>
      <w:r w:rsidRPr="00F2514E">
        <w:rPr>
          <w:rFonts w:ascii="Arial" w:hAnsi="Arial" w:cs="Arial"/>
          <w:color w:val="000000"/>
          <w:sz w:val="24"/>
          <w:szCs w:val="24"/>
        </w:rPr>
        <w:t>m</w:t>
      </w:r>
    </w:p>
    <w:p w:rsidR="00F2514E" w:rsidRPr="00F2514E" w:rsidRDefault="00F2514E" w:rsidP="00F2514E">
      <w:pPr>
        <w:numPr>
          <w:ilvl w:val="0"/>
          <w:numId w:val="22"/>
        </w:numPr>
        <w:spacing w:after="0" w:line="240" w:lineRule="auto"/>
        <w:ind w:left="144"/>
        <w:rPr>
          <w:rFonts w:ascii="Arial" w:hAnsi="Arial" w:cs="Arial"/>
          <w:color w:val="000000"/>
          <w:sz w:val="24"/>
          <w:szCs w:val="24"/>
        </w:rPr>
      </w:pPr>
      <w:proofErr w:type="gramStart"/>
      <w:r w:rsidRPr="00F2514E">
        <w:rPr>
          <w:rFonts w:ascii="Arial" w:hAnsi="Arial" w:cs="Arial"/>
          <w:color w:val="000000"/>
          <w:sz w:val="24"/>
          <w:szCs w:val="24"/>
        </w:rPr>
        <w:t>stații</w:t>
      </w:r>
      <w:proofErr w:type="gramEnd"/>
      <w:r w:rsidRPr="00F2514E">
        <w:rPr>
          <w:rFonts w:ascii="Arial" w:hAnsi="Arial" w:cs="Arial"/>
          <w:color w:val="000000"/>
          <w:sz w:val="24"/>
          <w:szCs w:val="24"/>
        </w:rPr>
        <w:t xml:space="preserve"> de pompare a apelor uzate pe traseul rețelei de canalizare – </w:t>
      </w:r>
      <w:r>
        <w:rPr>
          <w:rFonts w:ascii="Arial" w:hAnsi="Arial" w:cs="Arial"/>
          <w:color w:val="000000"/>
          <w:sz w:val="24"/>
          <w:szCs w:val="24"/>
        </w:rPr>
        <w:t xml:space="preserve">4 </w:t>
      </w:r>
      <w:r w:rsidRPr="00F2514E">
        <w:rPr>
          <w:rFonts w:ascii="Arial" w:hAnsi="Arial" w:cs="Arial"/>
          <w:color w:val="000000"/>
          <w:sz w:val="24"/>
          <w:szCs w:val="24"/>
        </w:rPr>
        <w:t xml:space="preserve">buc. </w:t>
      </w:r>
    </w:p>
    <w:p w:rsidR="00F2514E" w:rsidRPr="00F2514E" w:rsidRDefault="00F2514E" w:rsidP="00F2514E">
      <w:pPr>
        <w:numPr>
          <w:ilvl w:val="0"/>
          <w:numId w:val="22"/>
        </w:numPr>
        <w:spacing w:after="0" w:line="240" w:lineRule="auto"/>
        <w:ind w:left="144"/>
        <w:rPr>
          <w:rFonts w:ascii="Arial" w:hAnsi="Arial" w:cs="Arial"/>
          <w:color w:val="000000"/>
          <w:sz w:val="24"/>
          <w:szCs w:val="24"/>
        </w:rPr>
      </w:pPr>
      <w:proofErr w:type="gramStart"/>
      <w:r w:rsidRPr="00F2514E">
        <w:rPr>
          <w:rFonts w:ascii="Arial" w:hAnsi="Arial" w:cs="Arial"/>
          <w:bCs/>
          <w:color w:val="000000"/>
          <w:sz w:val="24"/>
          <w:szCs w:val="24"/>
        </w:rPr>
        <w:t>racorduri</w:t>
      </w:r>
      <w:proofErr w:type="gramEnd"/>
      <w:r w:rsidRPr="00F2514E">
        <w:rPr>
          <w:rFonts w:ascii="Arial" w:hAnsi="Arial" w:cs="Arial"/>
          <w:bCs/>
          <w:color w:val="000000"/>
          <w:sz w:val="24"/>
          <w:szCs w:val="24"/>
        </w:rPr>
        <w:t xml:space="preserve"> electrice la stațiile de pompare – </w:t>
      </w:r>
      <w:r>
        <w:rPr>
          <w:rFonts w:ascii="Arial" w:hAnsi="Arial" w:cs="Arial"/>
          <w:bCs/>
          <w:color w:val="000000"/>
          <w:sz w:val="24"/>
          <w:szCs w:val="24"/>
        </w:rPr>
        <w:t xml:space="preserve">4. </w:t>
      </w:r>
      <w:proofErr w:type="gramStart"/>
      <w:r w:rsidRPr="00F2514E">
        <w:rPr>
          <w:rFonts w:ascii="Arial" w:hAnsi="Arial" w:cs="Arial"/>
          <w:bCs/>
          <w:color w:val="000000"/>
          <w:sz w:val="24"/>
          <w:szCs w:val="24"/>
        </w:rPr>
        <w:t>buc</w:t>
      </w:r>
      <w:proofErr w:type="gramEnd"/>
      <w:r w:rsidRPr="00F2514E">
        <w:rPr>
          <w:rFonts w:ascii="Arial" w:hAnsi="Arial" w:cs="Arial"/>
          <w:bCs/>
          <w:color w:val="000000"/>
          <w:sz w:val="24"/>
          <w:szCs w:val="24"/>
        </w:rPr>
        <w:t xml:space="preserve">. </w:t>
      </w:r>
    </w:p>
    <w:p w:rsidR="00F2514E" w:rsidRPr="00F2514E" w:rsidRDefault="00F2514E" w:rsidP="00F2514E">
      <w:pPr>
        <w:numPr>
          <w:ilvl w:val="0"/>
          <w:numId w:val="22"/>
        </w:numPr>
        <w:spacing w:after="0" w:line="240" w:lineRule="auto"/>
        <w:ind w:left="144"/>
        <w:rPr>
          <w:rFonts w:ascii="Arial" w:hAnsi="Arial" w:cs="Arial"/>
          <w:color w:val="000000"/>
          <w:sz w:val="24"/>
          <w:szCs w:val="24"/>
        </w:rPr>
      </w:pPr>
      <w:proofErr w:type="gramStart"/>
      <w:r w:rsidRPr="00F2514E">
        <w:rPr>
          <w:rFonts w:ascii="Arial" w:hAnsi="Arial" w:cs="Arial"/>
          <w:bCs/>
          <w:color w:val="000000"/>
          <w:sz w:val="24"/>
          <w:szCs w:val="24"/>
        </w:rPr>
        <w:t>racorduri</w:t>
      </w:r>
      <w:proofErr w:type="gramEnd"/>
      <w:r w:rsidRPr="00F2514E">
        <w:rPr>
          <w:rFonts w:ascii="Arial" w:hAnsi="Arial" w:cs="Arial"/>
          <w:bCs/>
          <w:color w:val="000000"/>
          <w:sz w:val="24"/>
          <w:szCs w:val="24"/>
        </w:rPr>
        <w:t xml:space="preserve"> de canalizare  522</w:t>
      </w:r>
      <w:r>
        <w:rPr>
          <w:rFonts w:ascii="Arial" w:hAnsi="Arial" w:cs="Arial"/>
          <w:bCs/>
          <w:color w:val="000000"/>
          <w:sz w:val="24"/>
          <w:szCs w:val="24"/>
        </w:rPr>
        <w:t xml:space="preserve"> buc.</w:t>
      </w:r>
    </w:p>
    <w:p w:rsidR="001270EA" w:rsidRDefault="00F2514E" w:rsidP="00F2514E">
      <w:pPr>
        <w:tabs>
          <w:tab w:val="num" w:pos="0"/>
        </w:tabs>
        <w:spacing w:after="0" w:line="240" w:lineRule="auto"/>
        <w:ind w:left="-216"/>
        <w:jc w:val="both"/>
        <w:rPr>
          <w:rFonts w:ascii="Arial" w:hAnsi="Arial" w:cs="Arial"/>
          <w:color w:val="000000"/>
          <w:sz w:val="24"/>
          <w:szCs w:val="24"/>
          <w:lang w:val="ro-RO"/>
        </w:rPr>
      </w:pPr>
      <w:r>
        <w:rPr>
          <w:rFonts w:ascii="Arial" w:hAnsi="Arial" w:cs="Arial"/>
          <w:color w:val="000000"/>
          <w:sz w:val="24"/>
          <w:szCs w:val="24"/>
        </w:rPr>
        <w:t xml:space="preserve">      </w:t>
      </w:r>
      <w:r w:rsidRPr="00F2514E">
        <w:rPr>
          <w:rFonts w:ascii="Arial" w:hAnsi="Arial" w:cs="Arial"/>
          <w:color w:val="000000"/>
          <w:sz w:val="24"/>
          <w:szCs w:val="24"/>
          <w:lang w:val="ro-RO"/>
        </w:rPr>
        <w:t>Datorita conditiilor geografice de pe amplasament, nu tot sistemul de canalizare s-a putut solutiona prin curgere gravita</w:t>
      </w:r>
      <w:r w:rsidR="001270EA">
        <w:rPr>
          <w:rFonts w:ascii="Arial" w:hAnsi="Arial" w:cs="Arial"/>
          <w:color w:val="000000"/>
          <w:sz w:val="24"/>
          <w:szCs w:val="24"/>
          <w:lang w:val="ro-RO"/>
        </w:rPr>
        <w:t>ț</w:t>
      </w:r>
      <w:r w:rsidRPr="00F2514E">
        <w:rPr>
          <w:rFonts w:ascii="Arial" w:hAnsi="Arial" w:cs="Arial"/>
          <w:color w:val="000000"/>
          <w:sz w:val="24"/>
          <w:szCs w:val="24"/>
          <w:lang w:val="ro-RO"/>
        </w:rPr>
        <w:t>ional</w:t>
      </w:r>
      <w:r w:rsidR="001270EA">
        <w:rPr>
          <w:rFonts w:ascii="Arial" w:hAnsi="Arial" w:cs="Arial"/>
          <w:color w:val="000000"/>
          <w:sz w:val="24"/>
          <w:szCs w:val="24"/>
          <w:lang w:val="ro-RO"/>
        </w:rPr>
        <w:t>ă,</w:t>
      </w:r>
      <w:r w:rsidRPr="00F2514E">
        <w:rPr>
          <w:rFonts w:ascii="Arial" w:hAnsi="Arial" w:cs="Arial"/>
          <w:color w:val="000000"/>
          <w:sz w:val="24"/>
          <w:szCs w:val="24"/>
          <w:lang w:val="ro-RO"/>
        </w:rPr>
        <w:t xml:space="preserve"> </w:t>
      </w:r>
      <w:r w:rsidR="001270EA">
        <w:rPr>
          <w:rFonts w:ascii="Arial" w:hAnsi="Arial" w:cs="Arial"/>
          <w:color w:val="000000"/>
          <w:sz w:val="24"/>
          <w:szCs w:val="24"/>
          <w:lang w:val="ro-RO"/>
        </w:rPr>
        <w:t>a</w:t>
      </w:r>
      <w:r w:rsidRPr="00F2514E">
        <w:rPr>
          <w:rFonts w:ascii="Arial" w:hAnsi="Arial" w:cs="Arial"/>
          <w:color w:val="000000"/>
          <w:sz w:val="24"/>
          <w:szCs w:val="24"/>
          <w:lang w:val="ro-RO"/>
        </w:rPr>
        <w:t>stfel s-au prevazut 4 sta</w:t>
      </w:r>
      <w:r w:rsidR="001270EA">
        <w:rPr>
          <w:rFonts w:ascii="Arial" w:hAnsi="Arial" w:cs="Arial"/>
          <w:color w:val="000000"/>
          <w:sz w:val="24"/>
          <w:szCs w:val="24"/>
          <w:lang w:val="ro-RO"/>
        </w:rPr>
        <w:t>ț</w:t>
      </w:r>
      <w:r w:rsidRPr="00F2514E">
        <w:rPr>
          <w:rFonts w:ascii="Arial" w:hAnsi="Arial" w:cs="Arial"/>
          <w:color w:val="000000"/>
          <w:sz w:val="24"/>
          <w:szCs w:val="24"/>
          <w:lang w:val="ro-RO"/>
        </w:rPr>
        <w:t>ii de pompare prefabricate,</w:t>
      </w:r>
      <w:r w:rsidR="001270EA">
        <w:rPr>
          <w:rFonts w:ascii="Arial" w:hAnsi="Arial" w:cs="Arial"/>
          <w:color w:val="000000"/>
          <w:sz w:val="24"/>
          <w:szCs w:val="24"/>
          <w:lang w:val="ro-RO"/>
        </w:rPr>
        <w:t xml:space="preserve"> </w:t>
      </w:r>
      <w:r w:rsidRPr="00F2514E">
        <w:rPr>
          <w:rFonts w:ascii="Arial" w:hAnsi="Arial" w:cs="Arial"/>
          <w:color w:val="000000"/>
          <w:sz w:val="24"/>
          <w:szCs w:val="24"/>
          <w:lang w:val="ro-RO"/>
        </w:rPr>
        <w:t xml:space="preserve">cu montaj subteran, complet utilate, </w:t>
      </w:r>
      <w:r w:rsidR="001270EA">
        <w:rPr>
          <w:rFonts w:ascii="Arial" w:hAnsi="Arial" w:cs="Arial"/>
          <w:color w:val="000000"/>
          <w:sz w:val="24"/>
          <w:szCs w:val="24"/>
          <w:lang w:val="ro-RO"/>
        </w:rPr>
        <w:t>î</w:t>
      </w:r>
      <w:r w:rsidRPr="00F2514E">
        <w:rPr>
          <w:rFonts w:ascii="Arial" w:hAnsi="Arial" w:cs="Arial"/>
          <w:color w:val="000000"/>
          <w:sz w:val="24"/>
          <w:szCs w:val="24"/>
          <w:lang w:val="ro-RO"/>
        </w:rPr>
        <w:t>n constructie monobloc</w:t>
      </w:r>
      <w:r w:rsidR="001270EA">
        <w:rPr>
          <w:rFonts w:ascii="Arial" w:hAnsi="Arial" w:cs="Arial"/>
          <w:color w:val="000000"/>
          <w:sz w:val="24"/>
          <w:szCs w:val="24"/>
          <w:lang w:val="ro-RO"/>
        </w:rPr>
        <w:t>.</w:t>
      </w:r>
    </w:p>
    <w:p w:rsidR="001270EA" w:rsidRPr="001270EA" w:rsidRDefault="00F2514E" w:rsidP="001270EA">
      <w:pPr>
        <w:spacing w:after="0" w:line="240" w:lineRule="auto"/>
        <w:ind w:firstLine="720"/>
        <w:jc w:val="both"/>
        <w:rPr>
          <w:rFonts w:ascii="Arial" w:hAnsi="Arial" w:cs="Arial"/>
          <w:color w:val="FF0000"/>
          <w:sz w:val="24"/>
          <w:szCs w:val="24"/>
        </w:rPr>
      </w:pPr>
      <w:r w:rsidRPr="001270EA">
        <w:rPr>
          <w:rFonts w:ascii="Arial" w:hAnsi="Arial" w:cs="Arial"/>
          <w:color w:val="000000"/>
          <w:sz w:val="24"/>
          <w:szCs w:val="24"/>
          <w:lang w:val="ro-RO"/>
        </w:rPr>
        <w:t xml:space="preserve"> </w:t>
      </w:r>
      <w:r w:rsidR="001270EA">
        <w:rPr>
          <w:rFonts w:ascii="Arial" w:hAnsi="Arial" w:cs="Arial"/>
          <w:color w:val="000000"/>
          <w:sz w:val="24"/>
          <w:szCs w:val="24"/>
        </w:rPr>
        <w:t>Pentru racordarea la reţe</w:t>
      </w:r>
      <w:r w:rsidR="001270EA" w:rsidRPr="001270EA">
        <w:rPr>
          <w:rFonts w:ascii="Arial" w:hAnsi="Arial" w:cs="Arial"/>
          <w:color w:val="000000"/>
          <w:sz w:val="24"/>
          <w:szCs w:val="24"/>
        </w:rPr>
        <w:t>aua public</w:t>
      </w:r>
      <w:r w:rsidR="001270EA">
        <w:rPr>
          <w:rFonts w:ascii="Arial" w:hAnsi="Arial" w:cs="Arial"/>
          <w:color w:val="000000"/>
          <w:sz w:val="24"/>
          <w:szCs w:val="24"/>
        </w:rPr>
        <w:t>ă</w:t>
      </w:r>
      <w:r w:rsidR="001270EA" w:rsidRPr="001270EA">
        <w:rPr>
          <w:rFonts w:ascii="Arial" w:hAnsi="Arial" w:cs="Arial"/>
          <w:color w:val="000000"/>
          <w:sz w:val="24"/>
          <w:szCs w:val="24"/>
        </w:rPr>
        <w:t xml:space="preserve"> de canalizare a imobilelor de locuit şi a unităţilor sociale şi administrative se prevad 522 racorduri de canalizare din care 420 buc vor fi racordate la conducta public</w:t>
      </w:r>
      <w:r w:rsidR="001270EA">
        <w:rPr>
          <w:rFonts w:ascii="Arial" w:hAnsi="Arial" w:cs="Arial"/>
          <w:color w:val="000000"/>
          <w:sz w:val="24"/>
          <w:szCs w:val="24"/>
        </w:rPr>
        <w:t>ă</w:t>
      </w:r>
      <w:r w:rsidR="001270EA" w:rsidRPr="001270EA">
        <w:rPr>
          <w:rFonts w:ascii="Arial" w:hAnsi="Arial" w:cs="Arial"/>
          <w:color w:val="000000"/>
          <w:sz w:val="24"/>
          <w:szCs w:val="24"/>
        </w:rPr>
        <w:t xml:space="preserve"> de canalizare gravitational</w:t>
      </w:r>
      <w:r w:rsidR="001270EA">
        <w:rPr>
          <w:rFonts w:ascii="Arial" w:hAnsi="Arial" w:cs="Arial"/>
          <w:color w:val="000000"/>
          <w:sz w:val="24"/>
          <w:szCs w:val="24"/>
        </w:rPr>
        <w:t>ă</w:t>
      </w:r>
      <w:r w:rsidR="001270EA" w:rsidRPr="001270EA">
        <w:rPr>
          <w:rFonts w:ascii="Arial" w:hAnsi="Arial" w:cs="Arial"/>
          <w:color w:val="000000"/>
          <w:sz w:val="24"/>
          <w:szCs w:val="24"/>
        </w:rPr>
        <w:t xml:space="preserve"> </w:t>
      </w:r>
      <w:r w:rsidR="001270EA">
        <w:rPr>
          <w:rFonts w:ascii="Arial" w:hAnsi="Arial" w:cs="Arial"/>
          <w:color w:val="000000"/>
          <w:sz w:val="24"/>
          <w:szCs w:val="24"/>
        </w:rPr>
        <w:t>ș</w:t>
      </w:r>
      <w:r w:rsidR="001270EA" w:rsidRPr="001270EA">
        <w:rPr>
          <w:rFonts w:ascii="Arial" w:hAnsi="Arial" w:cs="Arial"/>
          <w:color w:val="000000"/>
          <w:sz w:val="24"/>
          <w:szCs w:val="24"/>
        </w:rPr>
        <w:t>i 102 buc</w:t>
      </w:r>
      <w:r w:rsidR="001270EA">
        <w:rPr>
          <w:rFonts w:ascii="Arial" w:hAnsi="Arial" w:cs="Arial"/>
          <w:color w:val="000000"/>
          <w:sz w:val="24"/>
          <w:szCs w:val="24"/>
        </w:rPr>
        <w:t>.</w:t>
      </w:r>
      <w:r w:rsidR="001270EA" w:rsidRPr="001270EA">
        <w:rPr>
          <w:rFonts w:ascii="Arial" w:hAnsi="Arial" w:cs="Arial"/>
          <w:color w:val="000000"/>
          <w:sz w:val="24"/>
          <w:szCs w:val="24"/>
        </w:rPr>
        <w:t xml:space="preserve"> </w:t>
      </w:r>
      <w:proofErr w:type="gramStart"/>
      <w:r w:rsidR="001270EA" w:rsidRPr="001270EA">
        <w:rPr>
          <w:rFonts w:ascii="Arial" w:hAnsi="Arial" w:cs="Arial"/>
          <w:color w:val="000000"/>
          <w:sz w:val="24"/>
          <w:szCs w:val="24"/>
        </w:rPr>
        <w:t>racordate</w:t>
      </w:r>
      <w:proofErr w:type="gramEnd"/>
      <w:r w:rsidR="001270EA" w:rsidRPr="001270EA">
        <w:rPr>
          <w:rFonts w:ascii="Arial" w:hAnsi="Arial" w:cs="Arial"/>
          <w:color w:val="000000"/>
          <w:sz w:val="24"/>
          <w:szCs w:val="24"/>
        </w:rPr>
        <w:t xml:space="preserve"> la re</w:t>
      </w:r>
      <w:r w:rsidR="001270EA">
        <w:rPr>
          <w:rFonts w:ascii="Arial" w:hAnsi="Arial" w:cs="Arial"/>
          <w:color w:val="000000"/>
          <w:sz w:val="24"/>
          <w:szCs w:val="24"/>
        </w:rPr>
        <w:t>ț</w:t>
      </w:r>
      <w:r w:rsidR="001270EA" w:rsidRPr="001270EA">
        <w:rPr>
          <w:rFonts w:ascii="Arial" w:hAnsi="Arial" w:cs="Arial"/>
          <w:color w:val="000000"/>
          <w:sz w:val="24"/>
          <w:szCs w:val="24"/>
        </w:rPr>
        <w:t>eaua de canalizare sub presiune</w:t>
      </w:r>
      <w:r w:rsidR="001270EA" w:rsidRPr="001270EA">
        <w:rPr>
          <w:rFonts w:ascii="Arial" w:hAnsi="Arial" w:cs="Arial"/>
          <w:color w:val="FF0000"/>
          <w:sz w:val="24"/>
          <w:szCs w:val="24"/>
        </w:rPr>
        <w:t xml:space="preserve">. </w:t>
      </w:r>
    </w:p>
    <w:p w:rsidR="001270EA" w:rsidRPr="001270EA" w:rsidRDefault="001270EA" w:rsidP="001270EA">
      <w:pPr>
        <w:spacing w:after="0" w:line="240" w:lineRule="auto"/>
        <w:jc w:val="both"/>
        <w:rPr>
          <w:rFonts w:ascii="Arial" w:hAnsi="Arial" w:cs="Arial"/>
          <w:color w:val="000000"/>
          <w:sz w:val="24"/>
          <w:szCs w:val="24"/>
        </w:rPr>
      </w:pPr>
      <w:r w:rsidRPr="001270EA">
        <w:rPr>
          <w:rFonts w:ascii="Arial" w:hAnsi="Arial" w:cs="Arial"/>
          <w:color w:val="000000"/>
          <w:sz w:val="24"/>
          <w:szCs w:val="24"/>
        </w:rPr>
        <w:t>C</w:t>
      </w:r>
      <w:r>
        <w:rPr>
          <w:rFonts w:ascii="Arial" w:hAnsi="Arial" w:cs="Arial"/>
          <w:color w:val="000000"/>
          <w:sz w:val="24"/>
          <w:szCs w:val="24"/>
        </w:rPr>
        <w:t>ă</w:t>
      </w:r>
      <w:r w:rsidRPr="001270EA">
        <w:rPr>
          <w:rFonts w:ascii="Arial" w:hAnsi="Arial" w:cs="Arial"/>
          <w:color w:val="000000"/>
          <w:sz w:val="24"/>
          <w:szCs w:val="24"/>
        </w:rPr>
        <w:t>minele de racord aferente fiecarui imobil se vor monta pe domeniul public.</w:t>
      </w:r>
    </w:p>
    <w:p w:rsidR="001270EA" w:rsidRDefault="001270EA" w:rsidP="001270EA">
      <w:pPr>
        <w:numPr>
          <w:ilvl w:val="4"/>
          <w:numId w:val="23"/>
        </w:numPr>
        <w:tabs>
          <w:tab w:val="clear" w:pos="0"/>
        </w:tabs>
        <w:suppressAutoHyphens/>
        <w:spacing w:after="0" w:line="240" w:lineRule="auto"/>
        <w:rPr>
          <w:rFonts w:ascii="Arial" w:hAnsi="Arial" w:cs="Arial"/>
          <w:sz w:val="24"/>
          <w:szCs w:val="24"/>
        </w:rPr>
      </w:pPr>
      <w:r w:rsidRPr="009A5F10">
        <w:rPr>
          <w:color w:val="000000"/>
          <w:szCs w:val="24"/>
        </w:rPr>
        <w:t xml:space="preserve"> </w:t>
      </w:r>
      <w:r w:rsidRPr="009A5F10">
        <w:rPr>
          <w:color w:val="000000"/>
          <w:szCs w:val="24"/>
        </w:rPr>
        <w:tab/>
      </w:r>
      <w:r w:rsidRPr="001270EA">
        <w:rPr>
          <w:rFonts w:ascii="Arial" w:hAnsi="Arial" w:cs="Arial"/>
          <w:color w:val="000000"/>
          <w:sz w:val="24"/>
          <w:szCs w:val="24"/>
        </w:rPr>
        <w:t xml:space="preserve">Apele uzate colectate din localitatea Surduc </w:t>
      </w:r>
      <w:r>
        <w:rPr>
          <w:rFonts w:ascii="Arial" w:hAnsi="Arial" w:cs="Arial"/>
          <w:color w:val="000000"/>
          <w:sz w:val="24"/>
          <w:szCs w:val="24"/>
        </w:rPr>
        <w:t xml:space="preserve">vor fi </w:t>
      </w:r>
      <w:r w:rsidRPr="001270EA">
        <w:rPr>
          <w:rFonts w:ascii="Arial" w:hAnsi="Arial" w:cs="Arial"/>
          <w:color w:val="000000"/>
          <w:sz w:val="24"/>
          <w:szCs w:val="24"/>
        </w:rPr>
        <w:t xml:space="preserve">deversate  </w:t>
      </w:r>
      <w:r>
        <w:rPr>
          <w:rFonts w:ascii="Arial" w:hAnsi="Arial" w:cs="Arial"/>
          <w:color w:val="000000"/>
          <w:sz w:val="24"/>
          <w:szCs w:val="24"/>
        </w:rPr>
        <w:t>î</w:t>
      </w:r>
      <w:r w:rsidRPr="001270EA">
        <w:rPr>
          <w:rFonts w:ascii="Arial" w:hAnsi="Arial" w:cs="Arial"/>
          <w:color w:val="000000"/>
          <w:sz w:val="24"/>
          <w:szCs w:val="24"/>
        </w:rPr>
        <w:t>ntr-o statie de epurare proprie, amplasat</w:t>
      </w:r>
      <w:r>
        <w:rPr>
          <w:rFonts w:ascii="Arial" w:hAnsi="Arial" w:cs="Arial"/>
          <w:color w:val="000000"/>
          <w:sz w:val="24"/>
          <w:szCs w:val="24"/>
        </w:rPr>
        <w:t>ă</w:t>
      </w:r>
      <w:r w:rsidRPr="001270EA">
        <w:rPr>
          <w:rFonts w:ascii="Arial" w:hAnsi="Arial" w:cs="Arial"/>
          <w:color w:val="000000"/>
          <w:sz w:val="24"/>
          <w:szCs w:val="24"/>
        </w:rPr>
        <w:t xml:space="preserve"> pe malul drept al r</w:t>
      </w:r>
      <w:r>
        <w:rPr>
          <w:rFonts w:ascii="Arial" w:hAnsi="Arial" w:cs="Arial"/>
          <w:color w:val="000000"/>
          <w:sz w:val="24"/>
          <w:szCs w:val="24"/>
        </w:rPr>
        <w:t>â</w:t>
      </w:r>
      <w:r w:rsidRPr="001270EA">
        <w:rPr>
          <w:rFonts w:ascii="Arial" w:hAnsi="Arial" w:cs="Arial"/>
          <w:color w:val="000000"/>
          <w:sz w:val="24"/>
          <w:szCs w:val="24"/>
        </w:rPr>
        <w:t>ului Alma</w:t>
      </w:r>
      <w:r>
        <w:rPr>
          <w:rFonts w:ascii="Arial" w:hAnsi="Arial" w:cs="Arial"/>
          <w:color w:val="000000"/>
          <w:sz w:val="24"/>
          <w:szCs w:val="24"/>
        </w:rPr>
        <w:t>ă</w:t>
      </w:r>
      <w:r w:rsidRPr="001270EA">
        <w:rPr>
          <w:rFonts w:ascii="Arial" w:hAnsi="Arial" w:cs="Arial"/>
          <w:color w:val="000000"/>
          <w:sz w:val="24"/>
          <w:szCs w:val="24"/>
        </w:rPr>
        <w:t xml:space="preserve"> </w:t>
      </w:r>
      <w:r>
        <w:rPr>
          <w:rFonts w:ascii="Arial" w:hAnsi="Arial" w:cs="Arial"/>
          <w:color w:val="000000"/>
          <w:sz w:val="24"/>
          <w:szCs w:val="24"/>
        </w:rPr>
        <w:t>î</w:t>
      </w:r>
      <w:r w:rsidRPr="001270EA">
        <w:rPr>
          <w:rFonts w:ascii="Arial" w:hAnsi="Arial" w:cs="Arial"/>
          <w:color w:val="000000"/>
          <w:sz w:val="24"/>
          <w:szCs w:val="24"/>
        </w:rPr>
        <w:t>n localitatea Tih</w:t>
      </w:r>
      <w:r>
        <w:rPr>
          <w:rFonts w:ascii="Arial" w:hAnsi="Arial" w:cs="Arial"/>
          <w:color w:val="000000"/>
          <w:sz w:val="24"/>
          <w:szCs w:val="24"/>
        </w:rPr>
        <w:t>ă</w:t>
      </w:r>
      <w:r w:rsidRPr="001270EA">
        <w:rPr>
          <w:rFonts w:ascii="Arial" w:hAnsi="Arial" w:cs="Arial"/>
          <w:color w:val="000000"/>
          <w:sz w:val="24"/>
          <w:szCs w:val="24"/>
        </w:rPr>
        <w:t xml:space="preserve">u (aval pod pe DN1H) pe un teren care este  </w:t>
      </w:r>
      <w:r>
        <w:rPr>
          <w:rFonts w:ascii="Arial" w:hAnsi="Arial" w:cs="Arial"/>
          <w:color w:val="000000"/>
          <w:sz w:val="24"/>
          <w:szCs w:val="24"/>
        </w:rPr>
        <w:t>î</w:t>
      </w:r>
      <w:r w:rsidRPr="001270EA">
        <w:rPr>
          <w:rFonts w:ascii="Arial" w:hAnsi="Arial" w:cs="Arial"/>
          <w:color w:val="000000"/>
          <w:sz w:val="24"/>
          <w:szCs w:val="24"/>
        </w:rPr>
        <w:t xml:space="preserve">n proprietatea comunei </w:t>
      </w:r>
      <w:r w:rsidRPr="001270EA">
        <w:rPr>
          <w:rFonts w:ascii="Arial" w:hAnsi="Arial" w:cs="Arial"/>
          <w:sz w:val="24"/>
          <w:szCs w:val="24"/>
        </w:rPr>
        <w:t>Surduc cu o suprafata de aproximativ 5068 mp, din care sunt ocupati doar 1500</w:t>
      </w:r>
      <w:r>
        <w:rPr>
          <w:rFonts w:ascii="Arial" w:hAnsi="Arial" w:cs="Arial"/>
          <w:sz w:val="24"/>
          <w:szCs w:val="24"/>
        </w:rPr>
        <w:t xml:space="preserve"> </w:t>
      </w:r>
      <w:r w:rsidRPr="001270EA">
        <w:rPr>
          <w:rFonts w:ascii="Arial" w:hAnsi="Arial" w:cs="Arial"/>
          <w:sz w:val="24"/>
          <w:szCs w:val="24"/>
        </w:rPr>
        <w:t>mp.</w:t>
      </w:r>
    </w:p>
    <w:p w:rsidR="001270EA" w:rsidRPr="00003251" w:rsidRDefault="001270EA" w:rsidP="001270EA">
      <w:pPr>
        <w:numPr>
          <w:ilvl w:val="0"/>
          <w:numId w:val="23"/>
        </w:numPr>
        <w:suppressAutoHyphens/>
        <w:spacing w:after="0" w:line="240" w:lineRule="auto"/>
        <w:jc w:val="both"/>
        <w:rPr>
          <w:rFonts w:ascii="Arial" w:hAnsi="Arial" w:cs="Arial"/>
          <w:color w:val="FF0000"/>
          <w:sz w:val="24"/>
          <w:szCs w:val="24"/>
        </w:rPr>
      </w:pPr>
      <w:r w:rsidRPr="001270EA">
        <w:rPr>
          <w:rFonts w:ascii="Arial" w:hAnsi="Arial" w:cs="Arial"/>
          <w:sz w:val="24"/>
          <w:szCs w:val="24"/>
        </w:rPr>
        <w:t>Terenul pe care se amplaseaza statia de epurare se afla la limita benzii de inundabilitate cu asigurare de 1% conform datelor furnizate de Administratia Bazinala de Apa Somes -Tisa, respectiv harta cu pozitia obiectivului in raport cu benzile de inundabilitate de 1% si 5% ale r</w:t>
      </w:r>
      <w:r w:rsidR="00003251">
        <w:rPr>
          <w:rFonts w:ascii="Arial" w:hAnsi="Arial" w:cs="Arial"/>
          <w:sz w:val="24"/>
          <w:szCs w:val="24"/>
        </w:rPr>
        <w:t>â</w:t>
      </w:r>
      <w:r w:rsidRPr="001270EA">
        <w:rPr>
          <w:rFonts w:ascii="Arial" w:hAnsi="Arial" w:cs="Arial"/>
          <w:sz w:val="24"/>
          <w:szCs w:val="24"/>
        </w:rPr>
        <w:t xml:space="preserve">ului </w:t>
      </w:r>
      <w:r w:rsidR="00003251">
        <w:rPr>
          <w:rFonts w:ascii="Arial" w:hAnsi="Arial" w:cs="Arial"/>
          <w:sz w:val="24"/>
          <w:szCs w:val="24"/>
        </w:rPr>
        <w:t>A</w:t>
      </w:r>
      <w:r w:rsidR="00003251" w:rsidRPr="001270EA">
        <w:rPr>
          <w:rFonts w:ascii="Arial" w:hAnsi="Arial" w:cs="Arial"/>
          <w:sz w:val="24"/>
          <w:szCs w:val="24"/>
        </w:rPr>
        <w:t>lmas.</w:t>
      </w:r>
    </w:p>
    <w:p w:rsidR="00003251" w:rsidRPr="00003251" w:rsidRDefault="00003251" w:rsidP="00003251">
      <w:pPr>
        <w:pStyle w:val="ListParagraph"/>
        <w:numPr>
          <w:ilvl w:val="0"/>
          <w:numId w:val="23"/>
        </w:numPr>
        <w:jc w:val="both"/>
        <w:rPr>
          <w:rFonts w:ascii="Arial" w:hAnsi="Arial" w:cs="Arial"/>
          <w:bCs/>
          <w:color w:val="000000"/>
          <w:sz w:val="24"/>
          <w:szCs w:val="24"/>
        </w:rPr>
      </w:pPr>
      <w:r w:rsidRPr="00003251">
        <w:rPr>
          <w:rFonts w:ascii="Arial" w:hAnsi="Arial" w:cs="Arial"/>
          <w:bCs/>
          <w:color w:val="000000"/>
          <w:sz w:val="24"/>
          <w:szCs w:val="24"/>
        </w:rPr>
        <w:t xml:space="preserve">Conducta de canalizare subtraversează drumul national </w:t>
      </w:r>
      <w:r>
        <w:rPr>
          <w:rFonts w:ascii="Arial" w:hAnsi="Arial" w:cs="Arial"/>
          <w:bCs/>
          <w:color w:val="000000"/>
          <w:sz w:val="24"/>
          <w:szCs w:val="24"/>
        </w:rPr>
        <w:t>î</w:t>
      </w:r>
      <w:r w:rsidRPr="00003251">
        <w:rPr>
          <w:rFonts w:ascii="Arial" w:hAnsi="Arial" w:cs="Arial"/>
          <w:bCs/>
          <w:color w:val="000000"/>
          <w:sz w:val="24"/>
          <w:szCs w:val="24"/>
        </w:rPr>
        <w:t>n mai multe zone prin forare orizontal</w:t>
      </w:r>
      <w:r>
        <w:rPr>
          <w:rFonts w:ascii="Arial" w:hAnsi="Arial" w:cs="Arial"/>
          <w:bCs/>
          <w:color w:val="000000"/>
          <w:sz w:val="24"/>
          <w:szCs w:val="24"/>
        </w:rPr>
        <w:t>ă</w:t>
      </w:r>
      <w:r w:rsidRPr="00003251">
        <w:rPr>
          <w:rFonts w:ascii="Arial" w:hAnsi="Arial" w:cs="Arial"/>
          <w:bCs/>
          <w:color w:val="000000"/>
          <w:sz w:val="24"/>
          <w:szCs w:val="24"/>
        </w:rPr>
        <w:t xml:space="preserve"> </w:t>
      </w:r>
      <w:r w:rsidRPr="00003251">
        <w:rPr>
          <w:rFonts w:ascii="Arial" w:hAnsi="Arial" w:cs="Arial"/>
          <w:sz w:val="24"/>
          <w:szCs w:val="24"/>
        </w:rPr>
        <w:t>protejat</w:t>
      </w:r>
      <w:r>
        <w:rPr>
          <w:rFonts w:ascii="Arial" w:hAnsi="Arial" w:cs="Arial"/>
          <w:sz w:val="24"/>
          <w:szCs w:val="24"/>
        </w:rPr>
        <w:t>ă</w:t>
      </w:r>
      <w:r w:rsidRPr="00003251">
        <w:rPr>
          <w:rFonts w:ascii="Arial" w:hAnsi="Arial" w:cs="Arial"/>
          <w:sz w:val="24"/>
          <w:szCs w:val="24"/>
        </w:rPr>
        <w:t xml:space="preserve"> </w:t>
      </w:r>
      <w:r>
        <w:rPr>
          <w:rFonts w:ascii="Arial" w:hAnsi="Arial" w:cs="Arial"/>
          <w:sz w:val="24"/>
          <w:szCs w:val="24"/>
        </w:rPr>
        <w:t>î</w:t>
      </w:r>
      <w:r w:rsidRPr="00003251">
        <w:rPr>
          <w:rFonts w:ascii="Arial" w:hAnsi="Arial" w:cs="Arial"/>
          <w:sz w:val="24"/>
          <w:szCs w:val="24"/>
        </w:rPr>
        <w:t xml:space="preserve">n tub de protecție </w:t>
      </w:r>
      <w:r w:rsidRPr="00003251">
        <w:rPr>
          <w:rFonts w:ascii="Arial" w:hAnsi="Arial" w:cs="Arial"/>
          <w:bCs/>
          <w:color w:val="000000"/>
          <w:sz w:val="24"/>
          <w:szCs w:val="24"/>
        </w:rPr>
        <w:t>din OL</w:t>
      </w:r>
      <w:r w:rsidRPr="00003251">
        <w:rPr>
          <w:rFonts w:ascii="Arial" w:hAnsi="Arial" w:cs="Arial"/>
          <w:sz w:val="24"/>
          <w:szCs w:val="24"/>
        </w:rPr>
        <w:t xml:space="preserve"> sub ampriza și zon</w:t>
      </w:r>
      <w:r>
        <w:rPr>
          <w:rFonts w:ascii="Arial" w:hAnsi="Arial" w:cs="Arial"/>
          <w:sz w:val="24"/>
          <w:szCs w:val="24"/>
        </w:rPr>
        <w:t>ă</w:t>
      </w:r>
      <w:r w:rsidRPr="00003251">
        <w:rPr>
          <w:rFonts w:ascii="Arial" w:hAnsi="Arial" w:cs="Arial"/>
          <w:sz w:val="24"/>
          <w:szCs w:val="24"/>
        </w:rPr>
        <w:t xml:space="preserve"> de siguranță a drumului. </w:t>
      </w:r>
      <w:r w:rsidRPr="00003251">
        <w:rPr>
          <w:rFonts w:ascii="Arial" w:hAnsi="Arial" w:cs="Arial"/>
          <w:bCs/>
          <w:color w:val="000000"/>
          <w:sz w:val="24"/>
          <w:szCs w:val="24"/>
        </w:rPr>
        <w:t xml:space="preserve"> Adâncimea de forare </w:t>
      </w:r>
      <w:r>
        <w:rPr>
          <w:rFonts w:ascii="Arial" w:hAnsi="Arial" w:cs="Arial"/>
          <w:bCs/>
          <w:color w:val="000000"/>
          <w:sz w:val="24"/>
          <w:szCs w:val="24"/>
        </w:rPr>
        <w:t>î</w:t>
      </w:r>
      <w:r w:rsidRPr="00003251">
        <w:rPr>
          <w:rFonts w:ascii="Arial" w:hAnsi="Arial" w:cs="Arial"/>
          <w:bCs/>
          <w:color w:val="000000"/>
          <w:sz w:val="24"/>
          <w:szCs w:val="24"/>
        </w:rPr>
        <w:t>n axul drumului este de minim</w:t>
      </w:r>
      <w:r w:rsidRPr="00003251">
        <w:rPr>
          <w:rFonts w:ascii="Arial" w:hAnsi="Arial" w:cs="Arial"/>
          <w:bCs/>
          <w:color w:val="FF0000"/>
          <w:sz w:val="24"/>
          <w:szCs w:val="24"/>
        </w:rPr>
        <w:t xml:space="preserve"> </w:t>
      </w:r>
      <w:r w:rsidRPr="00003251">
        <w:rPr>
          <w:rFonts w:ascii="Arial" w:hAnsi="Arial" w:cs="Arial"/>
          <w:bCs/>
          <w:color w:val="000000"/>
          <w:sz w:val="24"/>
          <w:szCs w:val="24"/>
        </w:rPr>
        <w:t>1</w:t>
      </w:r>
      <w:proofErr w:type="gramStart"/>
      <w:r w:rsidRPr="00003251">
        <w:rPr>
          <w:rFonts w:ascii="Arial" w:hAnsi="Arial" w:cs="Arial"/>
          <w:bCs/>
          <w:color w:val="000000"/>
          <w:sz w:val="24"/>
          <w:szCs w:val="24"/>
        </w:rPr>
        <w:t>,5</w:t>
      </w:r>
      <w:proofErr w:type="gramEnd"/>
      <w:r w:rsidRPr="00003251">
        <w:rPr>
          <w:rFonts w:ascii="Arial" w:hAnsi="Arial" w:cs="Arial"/>
          <w:bCs/>
          <w:color w:val="000000"/>
          <w:sz w:val="24"/>
          <w:szCs w:val="24"/>
        </w:rPr>
        <w:t xml:space="preserve"> m  de la țeava de protecție. De o parte </w:t>
      </w:r>
      <w:r>
        <w:rPr>
          <w:rFonts w:ascii="Arial" w:hAnsi="Arial" w:cs="Arial"/>
          <w:bCs/>
          <w:color w:val="000000"/>
          <w:sz w:val="24"/>
          <w:szCs w:val="24"/>
        </w:rPr>
        <w:t>ș</w:t>
      </w:r>
      <w:r w:rsidRPr="00003251">
        <w:rPr>
          <w:rFonts w:ascii="Arial" w:hAnsi="Arial" w:cs="Arial"/>
          <w:bCs/>
          <w:color w:val="000000"/>
          <w:sz w:val="24"/>
          <w:szCs w:val="24"/>
        </w:rPr>
        <w:t xml:space="preserve">i de alta </w:t>
      </w:r>
      <w:proofErr w:type="gramStart"/>
      <w:r w:rsidRPr="00003251">
        <w:rPr>
          <w:rFonts w:ascii="Arial" w:hAnsi="Arial" w:cs="Arial"/>
          <w:bCs/>
          <w:color w:val="000000"/>
          <w:sz w:val="24"/>
          <w:szCs w:val="24"/>
        </w:rPr>
        <w:t>subtraversărilor  se</w:t>
      </w:r>
      <w:proofErr w:type="gramEnd"/>
      <w:r w:rsidRPr="00003251">
        <w:rPr>
          <w:rFonts w:ascii="Arial" w:hAnsi="Arial" w:cs="Arial"/>
          <w:bCs/>
          <w:color w:val="000000"/>
          <w:sz w:val="24"/>
          <w:szCs w:val="24"/>
        </w:rPr>
        <w:t xml:space="preserve"> prevăd cămine de vane echipate cu van</w:t>
      </w:r>
      <w:r>
        <w:rPr>
          <w:rFonts w:ascii="Arial" w:hAnsi="Arial" w:cs="Arial"/>
          <w:bCs/>
          <w:color w:val="000000"/>
          <w:sz w:val="24"/>
          <w:szCs w:val="24"/>
        </w:rPr>
        <w:t>ă</w:t>
      </w:r>
      <w:r w:rsidRPr="00003251">
        <w:rPr>
          <w:rFonts w:ascii="Arial" w:hAnsi="Arial" w:cs="Arial"/>
          <w:bCs/>
          <w:color w:val="000000"/>
          <w:sz w:val="24"/>
          <w:szCs w:val="24"/>
        </w:rPr>
        <w:t xml:space="preserve"> de închidere </w:t>
      </w:r>
      <w:r>
        <w:rPr>
          <w:rFonts w:ascii="Arial" w:hAnsi="Arial" w:cs="Arial"/>
          <w:bCs/>
          <w:color w:val="000000"/>
          <w:sz w:val="24"/>
          <w:szCs w:val="24"/>
        </w:rPr>
        <w:t>ș</w:t>
      </w:r>
      <w:r w:rsidRPr="00003251">
        <w:rPr>
          <w:rFonts w:ascii="Arial" w:hAnsi="Arial" w:cs="Arial"/>
          <w:bCs/>
          <w:color w:val="000000"/>
          <w:sz w:val="24"/>
          <w:szCs w:val="24"/>
        </w:rPr>
        <w:t>i robinet de aerisire/ golire.</w:t>
      </w:r>
    </w:p>
    <w:p w:rsidR="00003251" w:rsidRPr="00003251" w:rsidRDefault="00003251" w:rsidP="00003251">
      <w:pPr>
        <w:pStyle w:val="ListParagraph"/>
        <w:numPr>
          <w:ilvl w:val="0"/>
          <w:numId w:val="23"/>
        </w:numPr>
        <w:spacing w:after="0" w:line="240" w:lineRule="auto"/>
        <w:jc w:val="both"/>
        <w:rPr>
          <w:rFonts w:ascii="Arial" w:hAnsi="Arial" w:cs="Arial"/>
          <w:b/>
          <w:noProof/>
          <w:color w:val="000000" w:themeColor="text1"/>
          <w:sz w:val="24"/>
          <w:szCs w:val="24"/>
          <w:lang w:val="ro-RO"/>
        </w:rPr>
      </w:pPr>
      <w:r w:rsidRPr="00003251">
        <w:rPr>
          <w:rFonts w:ascii="Arial" w:hAnsi="Arial" w:cs="Arial"/>
          <w:b/>
          <w:noProof/>
          <w:color w:val="000000" w:themeColor="text1"/>
          <w:sz w:val="24"/>
          <w:szCs w:val="24"/>
          <w:lang w:val="ro-RO"/>
        </w:rPr>
        <w:t xml:space="preserve">Conform </w:t>
      </w:r>
      <w:r>
        <w:rPr>
          <w:rFonts w:ascii="Arial" w:hAnsi="Arial" w:cs="Arial"/>
          <w:b/>
          <w:noProof/>
          <w:color w:val="000000" w:themeColor="text1"/>
          <w:sz w:val="24"/>
          <w:szCs w:val="24"/>
          <w:lang w:val="ro-RO"/>
        </w:rPr>
        <w:t xml:space="preserve">proiectului </w:t>
      </w:r>
      <w:r w:rsidRPr="00003251">
        <w:rPr>
          <w:rFonts w:ascii="Arial" w:hAnsi="Arial" w:cs="Arial"/>
          <w:b/>
          <w:noProof/>
          <w:color w:val="000000" w:themeColor="text1"/>
          <w:sz w:val="24"/>
          <w:szCs w:val="24"/>
          <w:lang w:val="ro-RO"/>
        </w:rPr>
        <w:t>avizului de gospodărire a apelor, sunt prevăzute următoarele lucrări:</w:t>
      </w:r>
    </w:p>
    <w:p w:rsidR="00003251" w:rsidRPr="00003251" w:rsidRDefault="00003251" w:rsidP="00003251">
      <w:pPr>
        <w:spacing w:after="0" w:line="240" w:lineRule="auto"/>
        <w:jc w:val="both"/>
        <w:rPr>
          <w:rFonts w:ascii="Arial" w:hAnsi="Arial" w:cs="Arial"/>
          <w:sz w:val="24"/>
          <w:szCs w:val="24"/>
          <w:lang w:val="es-ES"/>
        </w:rPr>
      </w:pPr>
      <w:r w:rsidRPr="00FA2776">
        <w:rPr>
          <w:rFonts w:ascii="Arial" w:hAnsi="Arial" w:cs="Arial"/>
          <w:b/>
          <w:lang w:val="es-ES"/>
        </w:rPr>
        <w:t xml:space="preserve">~ </w:t>
      </w:r>
      <w:r w:rsidRPr="00003251">
        <w:rPr>
          <w:rFonts w:ascii="Arial" w:hAnsi="Arial" w:cs="Arial"/>
          <w:sz w:val="24"/>
          <w:szCs w:val="24"/>
          <w:lang w:val="es-ES"/>
        </w:rPr>
        <w:t>Înființare</w:t>
      </w:r>
      <w:r w:rsidRPr="00003251">
        <w:rPr>
          <w:rFonts w:ascii="Arial" w:hAnsi="Arial" w:cs="Arial"/>
          <w:i/>
          <w:sz w:val="24"/>
          <w:szCs w:val="24"/>
          <w:lang w:val="es-ES"/>
        </w:rPr>
        <w:t xml:space="preserve"> </w:t>
      </w:r>
      <w:r w:rsidRPr="00003251">
        <w:rPr>
          <w:rFonts w:ascii="Arial" w:hAnsi="Arial" w:cs="Arial"/>
          <w:sz w:val="24"/>
          <w:szCs w:val="24"/>
          <w:lang w:val="es-ES"/>
        </w:rPr>
        <w:t xml:space="preserve">sistem de canalizare menajeră </w:t>
      </w:r>
      <w:r w:rsidRPr="00003251">
        <w:rPr>
          <w:rFonts w:ascii="Arial" w:hAnsi="Arial" w:cs="Arial"/>
          <w:color w:val="000000"/>
          <w:sz w:val="24"/>
          <w:szCs w:val="24"/>
        </w:rPr>
        <w:t>și racorduri</w:t>
      </w:r>
      <w:r w:rsidRPr="00003251">
        <w:rPr>
          <w:rFonts w:ascii="Arial" w:hAnsi="Arial" w:cs="Arial"/>
          <w:i/>
          <w:color w:val="000000"/>
          <w:sz w:val="24"/>
          <w:szCs w:val="24"/>
        </w:rPr>
        <w:t xml:space="preserve"> </w:t>
      </w:r>
      <w:r w:rsidRPr="00003251">
        <w:rPr>
          <w:rFonts w:ascii="Arial" w:hAnsi="Arial" w:cs="Arial"/>
          <w:sz w:val="24"/>
          <w:szCs w:val="24"/>
          <w:lang w:val="es-ES"/>
        </w:rPr>
        <w:t>în</w:t>
      </w:r>
      <w:r w:rsidRPr="00003251">
        <w:rPr>
          <w:rFonts w:ascii="Arial" w:hAnsi="Arial" w:cs="Arial"/>
          <w:sz w:val="24"/>
          <w:szCs w:val="24"/>
        </w:rPr>
        <w:t xml:space="preserve"> localitatea Surduc, comuna Surduc, județul Sălaj,</w:t>
      </w:r>
      <w:r w:rsidRPr="00003251">
        <w:rPr>
          <w:rFonts w:ascii="Arial" w:hAnsi="Arial" w:cs="Arial"/>
          <w:sz w:val="24"/>
          <w:szCs w:val="24"/>
          <w:lang w:val="es-ES"/>
        </w:rPr>
        <w:t xml:space="preserve"> pe o lungime totală </w:t>
      </w:r>
      <w:r w:rsidRPr="00003251">
        <w:rPr>
          <w:rFonts w:ascii="Arial" w:hAnsi="Arial" w:cs="Arial"/>
          <w:sz w:val="24"/>
          <w:szCs w:val="24"/>
        </w:rPr>
        <w:t xml:space="preserve">L= </w:t>
      </w:r>
      <w:r w:rsidRPr="00003251">
        <w:rPr>
          <w:rFonts w:ascii="Arial" w:hAnsi="Arial" w:cs="Arial"/>
          <w:color w:val="000000"/>
          <w:sz w:val="24"/>
          <w:szCs w:val="24"/>
        </w:rPr>
        <w:t xml:space="preserve">15.447 </w:t>
      </w:r>
      <w:r w:rsidRPr="00003251">
        <w:rPr>
          <w:rFonts w:ascii="Arial" w:hAnsi="Arial" w:cs="Arial"/>
          <w:sz w:val="24"/>
          <w:szCs w:val="24"/>
        </w:rPr>
        <w:t>m,</w:t>
      </w:r>
      <w:r w:rsidRPr="00003251">
        <w:rPr>
          <w:rFonts w:ascii="Arial" w:hAnsi="Arial" w:cs="Arial"/>
          <w:sz w:val="24"/>
          <w:szCs w:val="24"/>
          <w:lang w:val="es-ES"/>
        </w:rPr>
        <w:t xml:space="preserve"> cu un număr total de </w:t>
      </w:r>
      <w:proofErr w:type="gramStart"/>
      <w:r w:rsidRPr="00003251">
        <w:rPr>
          <w:rFonts w:ascii="Arial" w:hAnsi="Arial" w:cs="Arial"/>
          <w:color w:val="000000"/>
          <w:sz w:val="24"/>
          <w:szCs w:val="24"/>
        </w:rPr>
        <w:t xml:space="preserve">522 </w:t>
      </w:r>
      <w:r w:rsidRPr="00003251">
        <w:rPr>
          <w:rFonts w:ascii="Arial" w:hAnsi="Arial" w:cs="Arial"/>
          <w:sz w:val="24"/>
          <w:szCs w:val="24"/>
          <w:lang w:val="es-ES"/>
        </w:rPr>
        <w:t xml:space="preserve"> buc</w:t>
      </w:r>
      <w:proofErr w:type="gramEnd"/>
      <w:r w:rsidRPr="00003251">
        <w:rPr>
          <w:rFonts w:ascii="Arial" w:hAnsi="Arial" w:cs="Arial"/>
          <w:sz w:val="24"/>
          <w:szCs w:val="24"/>
          <w:lang w:val="es-ES"/>
        </w:rPr>
        <w:t>. racorduri la rețeaua de canalizare pentru gospodării, pentru colectarea și transportul apelor uzate brute, cu debitele</w:t>
      </w:r>
      <w:r w:rsidRPr="00003251">
        <w:rPr>
          <w:rFonts w:ascii="Arial" w:hAnsi="Arial" w:cs="Arial"/>
          <w:sz w:val="24"/>
          <w:szCs w:val="24"/>
        </w:rPr>
        <w:t>: Q</w:t>
      </w:r>
      <w:r w:rsidRPr="00003251">
        <w:rPr>
          <w:rFonts w:ascii="Arial" w:hAnsi="Arial" w:cs="Arial"/>
          <w:sz w:val="24"/>
          <w:szCs w:val="24"/>
          <w:vertAlign w:val="subscript"/>
        </w:rPr>
        <w:t xml:space="preserve">u zi </w:t>
      </w:r>
      <w:proofErr w:type="gramStart"/>
      <w:r w:rsidRPr="00003251">
        <w:rPr>
          <w:rFonts w:ascii="Arial" w:hAnsi="Arial" w:cs="Arial"/>
          <w:sz w:val="24"/>
          <w:szCs w:val="24"/>
          <w:vertAlign w:val="subscript"/>
        </w:rPr>
        <w:t>max.</w:t>
      </w:r>
      <w:r w:rsidRPr="00003251">
        <w:rPr>
          <w:rFonts w:ascii="Arial" w:hAnsi="Arial" w:cs="Arial"/>
          <w:sz w:val="24"/>
          <w:szCs w:val="24"/>
        </w:rPr>
        <w:t>=</w:t>
      </w:r>
      <w:proofErr w:type="gramEnd"/>
      <w:r w:rsidRPr="00003251">
        <w:rPr>
          <w:rFonts w:ascii="Arial" w:hAnsi="Arial" w:cs="Arial"/>
          <w:sz w:val="24"/>
          <w:szCs w:val="24"/>
        </w:rPr>
        <w:t xml:space="preserve"> 156,38 m</w:t>
      </w:r>
      <w:r w:rsidRPr="00003251">
        <w:rPr>
          <w:rFonts w:ascii="Arial" w:hAnsi="Arial" w:cs="Arial"/>
          <w:sz w:val="24"/>
          <w:szCs w:val="24"/>
          <w:vertAlign w:val="superscript"/>
        </w:rPr>
        <w:t>3</w:t>
      </w:r>
      <w:r w:rsidRPr="00003251">
        <w:rPr>
          <w:rFonts w:ascii="Arial" w:hAnsi="Arial" w:cs="Arial"/>
          <w:sz w:val="24"/>
          <w:szCs w:val="24"/>
        </w:rPr>
        <w:t>/zi (1,81 l/s), Q</w:t>
      </w:r>
      <w:r w:rsidRPr="00003251">
        <w:rPr>
          <w:rFonts w:ascii="Arial" w:hAnsi="Arial" w:cs="Arial"/>
          <w:sz w:val="24"/>
          <w:szCs w:val="24"/>
          <w:vertAlign w:val="subscript"/>
        </w:rPr>
        <w:t>u zi med.</w:t>
      </w:r>
      <w:r w:rsidRPr="00003251">
        <w:rPr>
          <w:rFonts w:ascii="Arial" w:hAnsi="Arial" w:cs="Arial"/>
          <w:sz w:val="24"/>
          <w:szCs w:val="24"/>
        </w:rPr>
        <w:t>= 120,29 m</w:t>
      </w:r>
      <w:r w:rsidRPr="00003251">
        <w:rPr>
          <w:rFonts w:ascii="Arial" w:hAnsi="Arial" w:cs="Arial"/>
          <w:sz w:val="24"/>
          <w:szCs w:val="24"/>
          <w:vertAlign w:val="superscript"/>
        </w:rPr>
        <w:t>3</w:t>
      </w:r>
      <w:r w:rsidRPr="00003251">
        <w:rPr>
          <w:rFonts w:ascii="Arial" w:hAnsi="Arial" w:cs="Arial"/>
          <w:sz w:val="24"/>
          <w:szCs w:val="24"/>
        </w:rPr>
        <w:t>/zi (1,39 l/s), Q</w:t>
      </w:r>
      <w:r w:rsidRPr="00003251">
        <w:rPr>
          <w:rFonts w:ascii="Arial" w:hAnsi="Arial" w:cs="Arial"/>
          <w:sz w:val="24"/>
          <w:szCs w:val="24"/>
          <w:vertAlign w:val="subscript"/>
        </w:rPr>
        <w:t>u zi min.</w:t>
      </w:r>
      <w:r w:rsidRPr="00003251">
        <w:rPr>
          <w:rFonts w:ascii="Arial" w:hAnsi="Arial" w:cs="Arial"/>
          <w:sz w:val="24"/>
          <w:szCs w:val="24"/>
        </w:rPr>
        <w:t>= 80,6 m</w:t>
      </w:r>
      <w:r w:rsidRPr="00003251">
        <w:rPr>
          <w:rFonts w:ascii="Arial" w:hAnsi="Arial" w:cs="Arial"/>
          <w:sz w:val="24"/>
          <w:szCs w:val="24"/>
          <w:vertAlign w:val="superscript"/>
        </w:rPr>
        <w:t>3</w:t>
      </w:r>
      <w:r w:rsidRPr="00003251">
        <w:rPr>
          <w:rFonts w:ascii="Arial" w:hAnsi="Arial" w:cs="Arial"/>
          <w:sz w:val="24"/>
          <w:szCs w:val="24"/>
        </w:rPr>
        <w:t xml:space="preserve">/zi (0,93 l/s), </w:t>
      </w:r>
      <w:r w:rsidRPr="00003251">
        <w:rPr>
          <w:rFonts w:ascii="Arial" w:hAnsi="Arial" w:cs="Arial"/>
          <w:sz w:val="24"/>
          <w:szCs w:val="24"/>
          <w:lang w:val="es-ES"/>
        </w:rPr>
        <w:t xml:space="preserve">în montaj îngropat, de-a lungul drumurilor de acces, aparținând domeniul public, </w:t>
      </w:r>
      <w:r w:rsidRPr="00003251">
        <w:rPr>
          <w:rFonts w:ascii="Arial" w:hAnsi="Arial" w:cs="Arial"/>
          <w:sz w:val="24"/>
          <w:szCs w:val="24"/>
        </w:rPr>
        <w:t xml:space="preserve">până </w:t>
      </w:r>
      <w:r w:rsidRPr="00003251">
        <w:rPr>
          <w:rFonts w:ascii="Arial" w:hAnsi="Arial" w:cs="Arial"/>
          <w:color w:val="000000"/>
          <w:sz w:val="24"/>
          <w:szCs w:val="24"/>
        </w:rPr>
        <w:lastRenderedPageBreak/>
        <w:t xml:space="preserve">la stația de epurare mecano-biologică nou proiectată din localitatea </w:t>
      </w:r>
      <w:r w:rsidRPr="00003251">
        <w:rPr>
          <w:rFonts w:ascii="Arial" w:hAnsi="Arial" w:cs="Arial"/>
          <w:sz w:val="24"/>
          <w:szCs w:val="24"/>
        </w:rPr>
        <w:t>Tihău (com. Surduc), în montaj:</w:t>
      </w:r>
      <w:r w:rsidRPr="00003251">
        <w:rPr>
          <w:rFonts w:ascii="Arial" w:hAnsi="Arial" w:cs="Arial"/>
          <w:sz w:val="24"/>
          <w:szCs w:val="24"/>
          <w:lang w:val="es-ES"/>
        </w:rPr>
        <w:t xml:space="preserve"> </w:t>
      </w:r>
      <w:r w:rsidRPr="00003251">
        <w:rPr>
          <w:rFonts w:ascii="Arial" w:hAnsi="Arial" w:cs="Arial"/>
          <w:sz w:val="24"/>
          <w:szCs w:val="24"/>
          <w:lang w:val="es-ES"/>
        </w:rPr>
        <w:tab/>
      </w:r>
    </w:p>
    <w:p w:rsidR="00003251" w:rsidRPr="00003251" w:rsidRDefault="00003251" w:rsidP="00003251">
      <w:pPr>
        <w:suppressAutoHyphens/>
        <w:spacing w:after="0" w:line="240" w:lineRule="auto"/>
        <w:ind w:firstLine="720"/>
        <w:jc w:val="both"/>
        <w:rPr>
          <w:rFonts w:ascii="Arial" w:hAnsi="Arial" w:cs="Arial"/>
          <w:sz w:val="24"/>
          <w:szCs w:val="24"/>
        </w:rPr>
      </w:pPr>
      <w:r w:rsidRPr="00003251">
        <w:rPr>
          <w:rFonts w:ascii="Arial" w:hAnsi="Arial" w:cs="Arial"/>
          <w:sz w:val="24"/>
          <w:szCs w:val="24"/>
          <w:lang w:val="es-ES"/>
        </w:rPr>
        <w:t xml:space="preserve">- </w:t>
      </w:r>
      <w:proofErr w:type="gramStart"/>
      <w:r w:rsidRPr="00003251">
        <w:rPr>
          <w:rFonts w:ascii="Arial" w:hAnsi="Arial" w:cs="Arial"/>
          <w:i/>
          <w:sz w:val="24"/>
          <w:szCs w:val="24"/>
          <w:u w:val="single"/>
          <w:lang w:val="es-ES"/>
        </w:rPr>
        <w:t>gravitațional</w:t>
      </w:r>
      <w:r w:rsidRPr="00003251">
        <w:rPr>
          <w:rFonts w:ascii="Arial" w:hAnsi="Arial" w:cs="Arial"/>
          <w:sz w:val="24"/>
          <w:szCs w:val="24"/>
          <w:lang w:val="es-ES"/>
        </w:rPr>
        <w:t>,  pe</w:t>
      </w:r>
      <w:proofErr w:type="gramEnd"/>
      <w:r w:rsidRPr="00003251">
        <w:rPr>
          <w:rFonts w:ascii="Arial" w:hAnsi="Arial" w:cs="Arial"/>
          <w:sz w:val="24"/>
          <w:szCs w:val="24"/>
          <w:lang w:val="es-ES"/>
        </w:rPr>
        <w:t xml:space="preserve"> o lungime totală </w:t>
      </w:r>
      <w:r w:rsidRPr="00003251">
        <w:rPr>
          <w:rFonts w:ascii="Arial" w:hAnsi="Arial" w:cs="Arial"/>
          <w:sz w:val="24"/>
          <w:szCs w:val="24"/>
        </w:rPr>
        <w:t xml:space="preserve">L= </w:t>
      </w:r>
      <w:r w:rsidRPr="00003251">
        <w:rPr>
          <w:rFonts w:ascii="Arial" w:hAnsi="Arial" w:cs="Arial"/>
          <w:bCs/>
          <w:color w:val="000000"/>
          <w:sz w:val="24"/>
          <w:szCs w:val="24"/>
        </w:rPr>
        <w:t xml:space="preserve">8.894 </w:t>
      </w:r>
      <w:r w:rsidRPr="00003251">
        <w:rPr>
          <w:rFonts w:ascii="Arial" w:hAnsi="Arial" w:cs="Arial"/>
          <w:color w:val="000000"/>
          <w:sz w:val="24"/>
          <w:szCs w:val="24"/>
        </w:rPr>
        <w:t xml:space="preserve"> </w:t>
      </w:r>
      <w:r w:rsidRPr="00003251">
        <w:rPr>
          <w:rFonts w:ascii="Arial" w:hAnsi="Arial" w:cs="Arial"/>
          <w:sz w:val="24"/>
          <w:szCs w:val="24"/>
        </w:rPr>
        <w:t>m,</w:t>
      </w:r>
      <w:r w:rsidRPr="00003251">
        <w:rPr>
          <w:rFonts w:ascii="Arial" w:hAnsi="Arial" w:cs="Arial"/>
          <w:sz w:val="24"/>
          <w:szCs w:val="24"/>
          <w:lang w:val="es-ES"/>
        </w:rPr>
        <w:t xml:space="preserve"> cu </w:t>
      </w:r>
      <w:r w:rsidRPr="00003251">
        <w:rPr>
          <w:rFonts w:ascii="Arial" w:hAnsi="Arial" w:cs="Arial"/>
          <w:sz w:val="24"/>
          <w:szCs w:val="24"/>
        </w:rPr>
        <w:t xml:space="preserve">conducte </w:t>
      </w:r>
      <w:bookmarkStart w:id="1" w:name="_Hlk118886397"/>
      <w:r w:rsidRPr="00003251">
        <w:rPr>
          <w:rFonts w:ascii="Arial" w:hAnsi="Arial" w:cs="Arial"/>
          <w:bCs/>
          <w:color w:val="000000"/>
          <w:sz w:val="24"/>
          <w:szCs w:val="24"/>
        </w:rPr>
        <w:t xml:space="preserve">PP multistrat </w:t>
      </w:r>
      <w:bookmarkEnd w:id="1"/>
      <w:r w:rsidRPr="00003251">
        <w:rPr>
          <w:rFonts w:ascii="Arial" w:hAnsi="Arial" w:cs="Arial"/>
          <w:bCs/>
          <w:color w:val="000000"/>
          <w:sz w:val="24"/>
          <w:szCs w:val="24"/>
        </w:rPr>
        <w:t>sau compact - țeavă lisa cu minim SN10, Ф 250 mm</w:t>
      </w:r>
      <w:r w:rsidRPr="00003251">
        <w:rPr>
          <w:rFonts w:ascii="Arial" w:hAnsi="Arial" w:cs="Arial"/>
          <w:sz w:val="24"/>
          <w:szCs w:val="24"/>
        </w:rPr>
        <w:t>;</w:t>
      </w:r>
      <w:r w:rsidRPr="00003251">
        <w:rPr>
          <w:rFonts w:ascii="Arial" w:hAnsi="Arial" w:cs="Arial"/>
          <w:sz w:val="24"/>
          <w:szCs w:val="24"/>
          <w:lang w:val="es-ES"/>
        </w:rPr>
        <w:t xml:space="preserve"> </w:t>
      </w:r>
    </w:p>
    <w:p w:rsidR="00003251" w:rsidRPr="00003251" w:rsidRDefault="00003251" w:rsidP="00003251">
      <w:pPr>
        <w:spacing w:after="0" w:line="240" w:lineRule="auto"/>
        <w:ind w:firstLine="720"/>
        <w:jc w:val="both"/>
        <w:rPr>
          <w:rFonts w:ascii="Arial" w:eastAsia="Arial Narrow" w:hAnsi="Arial" w:cs="Arial"/>
          <w:bCs/>
          <w:color w:val="000000"/>
          <w:sz w:val="24"/>
          <w:szCs w:val="24"/>
        </w:rPr>
      </w:pPr>
      <w:r w:rsidRPr="00003251">
        <w:rPr>
          <w:rFonts w:ascii="Arial" w:hAnsi="Arial" w:cs="Arial"/>
          <w:sz w:val="24"/>
          <w:szCs w:val="24"/>
          <w:lang w:val="es-ES"/>
        </w:rPr>
        <w:t xml:space="preserve">- </w:t>
      </w:r>
      <w:r w:rsidRPr="00003251">
        <w:rPr>
          <w:rFonts w:ascii="Arial" w:hAnsi="Arial" w:cs="Arial"/>
          <w:i/>
          <w:sz w:val="24"/>
          <w:szCs w:val="24"/>
          <w:u w:val="single"/>
          <w:lang w:val="es-ES"/>
        </w:rPr>
        <w:t>sub presiune</w:t>
      </w:r>
      <w:r w:rsidRPr="00003251">
        <w:rPr>
          <w:rFonts w:ascii="Arial" w:hAnsi="Arial" w:cs="Arial"/>
          <w:sz w:val="24"/>
          <w:szCs w:val="24"/>
          <w:lang w:val="es-ES"/>
        </w:rPr>
        <w:t xml:space="preserve">, pe o lungime totală </w:t>
      </w:r>
      <w:r w:rsidRPr="00003251">
        <w:rPr>
          <w:rFonts w:ascii="Arial" w:hAnsi="Arial" w:cs="Arial"/>
          <w:sz w:val="24"/>
          <w:szCs w:val="24"/>
        </w:rPr>
        <w:t xml:space="preserve">L= </w:t>
      </w:r>
      <w:r w:rsidRPr="00003251">
        <w:rPr>
          <w:rFonts w:ascii="Arial" w:eastAsia="Arial Narrow" w:hAnsi="Arial" w:cs="Arial"/>
          <w:bCs/>
          <w:color w:val="000000"/>
          <w:sz w:val="24"/>
          <w:szCs w:val="24"/>
        </w:rPr>
        <w:t xml:space="preserve">6.553 </w:t>
      </w:r>
      <w:r w:rsidRPr="00003251">
        <w:rPr>
          <w:rFonts w:ascii="Arial" w:hAnsi="Arial" w:cs="Arial"/>
          <w:sz w:val="24"/>
          <w:szCs w:val="24"/>
        </w:rPr>
        <w:t xml:space="preserve">m, </w:t>
      </w:r>
      <w:r w:rsidRPr="00003251">
        <w:rPr>
          <w:rFonts w:ascii="Arial" w:hAnsi="Arial" w:cs="Arial"/>
          <w:sz w:val="24"/>
          <w:szCs w:val="24"/>
          <w:lang w:val="es-ES"/>
        </w:rPr>
        <w:t xml:space="preserve">cu </w:t>
      </w:r>
      <w:r w:rsidRPr="00003251">
        <w:rPr>
          <w:rFonts w:ascii="Arial" w:hAnsi="Arial" w:cs="Arial"/>
          <w:sz w:val="24"/>
          <w:szCs w:val="24"/>
        </w:rPr>
        <w:t xml:space="preserve">conducte de refulare </w:t>
      </w:r>
      <w:r w:rsidRPr="00003251">
        <w:rPr>
          <w:rFonts w:ascii="Arial" w:eastAsia="Arial Narrow" w:hAnsi="Arial" w:cs="Arial"/>
          <w:bCs/>
          <w:color w:val="000000"/>
          <w:sz w:val="24"/>
          <w:szCs w:val="24"/>
        </w:rPr>
        <w:t xml:space="preserve">PE100RC, PN10, cu protecție din PP și fir trasor, cu următoarele diametre: </w:t>
      </w:r>
    </w:p>
    <w:p w:rsidR="00003251" w:rsidRPr="00003251" w:rsidRDefault="00003251" w:rsidP="00003251">
      <w:pPr>
        <w:spacing w:after="0" w:line="240" w:lineRule="auto"/>
        <w:ind w:firstLine="720"/>
        <w:jc w:val="both"/>
        <w:rPr>
          <w:rFonts w:ascii="Arial" w:hAnsi="Arial" w:cs="Arial"/>
          <w:sz w:val="24"/>
          <w:szCs w:val="24"/>
        </w:rPr>
      </w:pPr>
      <w:r w:rsidRPr="00003251">
        <w:rPr>
          <w:rFonts w:ascii="Arial" w:hAnsi="Arial" w:cs="Arial"/>
          <w:sz w:val="24"/>
          <w:szCs w:val="24"/>
        </w:rPr>
        <w:t>- PE</w:t>
      </w:r>
      <w:r w:rsidRPr="00003251">
        <w:rPr>
          <w:rFonts w:ascii="Arial" w:eastAsia="Arial Narrow" w:hAnsi="Arial" w:cs="Arial"/>
          <w:bCs/>
          <w:color w:val="000000"/>
          <w:sz w:val="24"/>
          <w:szCs w:val="24"/>
        </w:rPr>
        <w:t xml:space="preserve">100RC, PN10, </w:t>
      </w:r>
      <w:proofErr w:type="gramStart"/>
      <w:r w:rsidRPr="00003251">
        <w:rPr>
          <w:rFonts w:ascii="Arial" w:eastAsia="Arial Narrow" w:hAnsi="Arial" w:cs="Arial"/>
          <w:bCs/>
          <w:color w:val="000000"/>
          <w:sz w:val="24"/>
          <w:szCs w:val="24"/>
        </w:rPr>
        <w:t>cu  protec</w:t>
      </w:r>
      <w:proofErr w:type="gramEnd"/>
      <w:r w:rsidRPr="00003251">
        <w:rPr>
          <w:rFonts w:ascii="Arial" w:eastAsia="Arial Narrow" w:hAnsi="Arial" w:cs="Arial"/>
          <w:bCs/>
          <w:color w:val="000000"/>
          <w:sz w:val="24"/>
          <w:szCs w:val="24"/>
        </w:rPr>
        <w:t>ție din PP, Ø</w:t>
      </w:r>
      <w:r w:rsidRPr="00003251">
        <w:rPr>
          <w:rFonts w:ascii="Arial" w:eastAsia="Arial Narrow" w:hAnsi="Arial" w:cs="Arial"/>
          <w:bCs/>
          <w:color w:val="000000"/>
          <w:sz w:val="24"/>
          <w:szCs w:val="24"/>
          <w:vertAlign w:val="subscript"/>
        </w:rPr>
        <w:t>1</w:t>
      </w:r>
      <w:r w:rsidRPr="00003251">
        <w:rPr>
          <w:rFonts w:ascii="Arial" w:hAnsi="Arial" w:cs="Arial"/>
          <w:sz w:val="24"/>
          <w:szCs w:val="24"/>
        </w:rPr>
        <w:t xml:space="preserve">  50  mm,  L</w:t>
      </w:r>
      <w:r w:rsidRPr="00003251">
        <w:rPr>
          <w:rFonts w:ascii="Arial" w:hAnsi="Arial" w:cs="Arial"/>
          <w:sz w:val="24"/>
          <w:szCs w:val="24"/>
          <w:vertAlign w:val="subscript"/>
        </w:rPr>
        <w:t>1</w:t>
      </w:r>
      <w:r w:rsidRPr="00003251">
        <w:rPr>
          <w:rFonts w:ascii="Arial" w:hAnsi="Arial" w:cs="Arial"/>
          <w:sz w:val="24"/>
          <w:szCs w:val="24"/>
        </w:rPr>
        <w:t>=</w:t>
      </w:r>
      <w:r w:rsidRPr="00003251">
        <w:rPr>
          <w:rFonts w:ascii="Arial" w:eastAsia="Arial Narrow" w:hAnsi="Arial" w:cs="Arial"/>
          <w:bCs/>
          <w:color w:val="000000"/>
          <w:sz w:val="24"/>
          <w:szCs w:val="24"/>
        </w:rPr>
        <w:t>2429 m</w:t>
      </w:r>
      <w:r w:rsidRPr="00003251">
        <w:rPr>
          <w:rFonts w:ascii="Arial" w:hAnsi="Arial" w:cs="Arial"/>
          <w:sz w:val="24"/>
          <w:szCs w:val="24"/>
        </w:rPr>
        <w:t>,</w:t>
      </w:r>
    </w:p>
    <w:p w:rsidR="00003251" w:rsidRPr="00003251" w:rsidRDefault="00003251" w:rsidP="00003251">
      <w:pPr>
        <w:spacing w:after="0" w:line="240" w:lineRule="auto"/>
        <w:ind w:firstLine="720"/>
        <w:jc w:val="both"/>
        <w:rPr>
          <w:rFonts w:ascii="Arial" w:hAnsi="Arial" w:cs="Arial"/>
          <w:sz w:val="24"/>
          <w:szCs w:val="24"/>
        </w:rPr>
      </w:pPr>
      <w:r w:rsidRPr="00003251">
        <w:rPr>
          <w:rFonts w:ascii="Arial" w:hAnsi="Arial" w:cs="Arial"/>
          <w:sz w:val="24"/>
          <w:szCs w:val="24"/>
        </w:rPr>
        <w:t>- PE</w:t>
      </w:r>
      <w:r w:rsidRPr="00003251">
        <w:rPr>
          <w:rFonts w:ascii="Arial" w:eastAsia="Arial Narrow" w:hAnsi="Arial" w:cs="Arial"/>
          <w:bCs/>
          <w:color w:val="000000"/>
          <w:sz w:val="24"/>
          <w:szCs w:val="24"/>
        </w:rPr>
        <w:t xml:space="preserve">100RC, PN10, </w:t>
      </w:r>
      <w:proofErr w:type="gramStart"/>
      <w:r w:rsidRPr="00003251">
        <w:rPr>
          <w:rFonts w:ascii="Arial" w:eastAsia="Arial Narrow" w:hAnsi="Arial" w:cs="Arial"/>
          <w:bCs/>
          <w:color w:val="000000"/>
          <w:sz w:val="24"/>
          <w:szCs w:val="24"/>
        </w:rPr>
        <w:t>cu  protec</w:t>
      </w:r>
      <w:proofErr w:type="gramEnd"/>
      <w:r w:rsidRPr="00003251">
        <w:rPr>
          <w:rFonts w:ascii="Arial" w:eastAsia="Arial Narrow" w:hAnsi="Arial" w:cs="Arial"/>
          <w:bCs/>
          <w:color w:val="000000"/>
          <w:sz w:val="24"/>
          <w:szCs w:val="24"/>
        </w:rPr>
        <w:t>ție din PP, Ø</w:t>
      </w:r>
      <w:r w:rsidRPr="00003251">
        <w:rPr>
          <w:rFonts w:ascii="Arial" w:eastAsia="Arial Narrow" w:hAnsi="Arial" w:cs="Arial"/>
          <w:bCs/>
          <w:color w:val="000000"/>
          <w:sz w:val="24"/>
          <w:szCs w:val="24"/>
          <w:vertAlign w:val="subscript"/>
        </w:rPr>
        <w:t xml:space="preserve">2 </w:t>
      </w:r>
      <w:r w:rsidRPr="00003251">
        <w:rPr>
          <w:rFonts w:ascii="Arial" w:hAnsi="Arial" w:cs="Arial"/>
          <w:sz w:val="24"/>
          <w:szCs w:val="24"/>
        </w:rPr>
        <w:t xml:space="preserve"> </w:t>
      </w:r>
      <w:r w:rsidRPr="00003251">
        <w:rPr>
          <w:rFonts w:ascii="Arial" w:eastAsia="Arial Narrow" w:hAnsi="Arial" w:cs="Arial"/>
          <w:bCs/>
          <w:color w:val="000000"/>
          <w:sz w:val="24"/>
          <w:szCs w:val="24"/>
        </w:rPr>
        <w:t>63</w:t>
      </w:r>
      <w:r w:rsidRPr="00003251">
        <w:rPr>
          <w:rFonts w:ascii="Arial" w:hAnsi="Arial" w:cs="Arial"/>
          <w:sz w:val="24"/>
          <w:szCs w:val="24"/>
        </w:rPr>
        <w:t xml:space="preserve">  mm,  L</w:t>
      </w:r>
      <w:r w:rsidRPr="00003251">
        <w:rPr>
          <w:rFonts w:ascii="Arial" w:hAnsi="Arial" w:cs="Arial"/>
          <w:sz w:val="24"/>
          <w:szCs w:val="24"/>
          <w:vertAlign w:val="subscript"/>
        </w:rPr>
        <w:t>2</w:t>
      </w:r>
      <w:r w:rsidRPr="00003251">
        <w:rPr>
          <w:rFonts w:ascii="Arial" w:hAnsi="Arial" w:cs="Arial"/>
          <w:sz w:val="24"/>
          <w:szCs w:val="24"/>
        </w:rPr>
        <w:t xml:space="preserve">=  </w:t>
      </w:r>
      <w:r w:rsidRPr="00003251">
        <w:rPr>
          <w:rFonts w:ascii="Arial" w:eastAsia="Arial Narrow" w:hAnsi="Arial" w:cs="Arial"/>
          <w:bCs/>
          <w:color w:val="000000"/>
          <w:sz w:val="24"/>
          <w:szCs w:val="24"/>
        </w:rPr>
        <w:t>100 m</w:t>
      </w:r>
      <w:r w:rsidRPr="00003251">
        <w:rPr>
          <w:rFonts w:ascii="Arial" w:hAnsi="Arial" w:cs="Arial"/>
          <w:sz w:val="24"/>
          <w:szCs w:val="24"/>
        </w:rPr>
        <w:t>,</w:t>
      </w:r>
    </w:p>
    <w:p w:rsidR="00003251" w:rsidRPr="00003251" w:rsidRDefault="00003251" w:rsidP="00003251">
      <w:pPr>
        <w:spacing w:after="0" w:line="240" w:lineRule="auto"/>
        <w:ind w:firstLine="720"/>
        <w:jc w:val="both"/>
        <w:rPr>
          <w:rFonts w:ascii="Arial" w:eastAsia="Arial Narrow" w:hAnsi="Arial" w:cs="Arial"/>
          <w:bCs/>
          <w:color w:val="000000"/>
          <w:sz w:val="24"/>
          <w:szCs w:val="24"/>
        </w:rPr>
      </w:pPr>
      <w:r w:rsidRPr="00003251">
        <w:rPr>
          <w:rFonts w:ascii="Arial" w:hAnsi="Arial" w:cs="Arial"/>
          <w:sz w:val="24"/>
          <w:szCs w:val="24"/>
        </w:rPr>
        <w:t>- PE</w:t>
      </w:r>
      <w:r w:rsidRPr="00003251">
        <w:rPr>
          <w:rFonts w:ascii="Arial" w:eastAsia="Arial Narrow" w:hAnsi="Arial" w:cs="Arial"/>
          <w:bCs/>
          <w:color w:val="000000"/>
          <w:sz w:val="24"/>
          <w:szCs w:val="24"/>
        </w:rPr>
        <w:t xml:space="preserve">100RC, PN10, </w:t>
      </w:r>
      <w:proofErr w:type="gramStart"/>
      <w:r w:rsidRPr="00003251">
        <w:rPr>
          <w:rFonts w:ascii="Arial" w:eastAsia="Arial Narrow" w:hAnsi="Arial" w:cs="Arial"/>
          <w:bCs/>
          <w:color w:val="000000"/>
          <w:sz w:val="24"/>
          <w:szCs w:val="24"/>
        </w:rPr>
        <w:t>cu  protec</w:t>
      </w:r>
      <w:proofErr w:type="gramEnd"/>
      <w:r w:rsidRPr="00003251">
        <w:rPr>
          <w:rFonts w:ascii="Arial" w:eastAsia="Arial Narrow" w:hAnsi="Arial" w:cs="Arial"/>
          <w:bCs/>
          <w:color w:val="000000"/>
          <w:sz w:val="24"/>
          <w:szCs w:val="24"/>
        </w:rPr>
        <w:t>ție din PP, Ø</w:t>
      </w:r>
      <w:r w:rsidRPr="00003251">
        <w:rPr>
          <w:rFonts w:ascii="Arial" w:eastAsia="Arial Narrow" w:hAnsi="Arial" w:cs="Arial"/>
          <w:bCs/>
          <w:color w:val="000000"/>
          <w:sz w:val="24"/>
          <w:szCs w:val="24"/>
          <w:vertAlign w:val="subscript"/>
        </w:rPr>
        <w:t>3</w:t>
      </w:r>
      <w:r w:rsidRPr="00003251">
        <w:rPr>
          <w:rFonts w:ascii="Arial" w:hAnsi="Arial" w:cs="Arial"/>
          <w:sz w:val="24"/>
          <w:szCs w:val="24"/>
        </w:rPr>
        <w:t xml:space="preserve">  </w:t>
      </w:r>
      <w:r w:rsidRPr="00003251">
        <w:rPr>
          <w:rFonts w:ascii="Arial" w:eastAsia="Arial Narrow" w:hAnsi="Arial" w:cs="Arial"/>
          <w:bCs/>
          <w:color w:val="000000"/>
          <w:sz w:val="24"/>
          <w:szCs w:val="24"/>
        </w:rPr>
        <w:t>90</w:t>
      </w:r>
      <w:r w:rsidRPr="00003251">
        <w:rPr>
          <w:rFonts w:ascii="Arial" w:hAnsi="Arial" w:cs="Arial"/>
          <w:sz w:val="24"/>
          <w:szCs w:val="24"/>
        </w:rPr>
        <w:t xml:space="preserve">  mm,  L</w:t>
      </w:r>
      <w:r w:rsidRPr="00003251">
        <w:rPr>
          <w:rFonts w:ascii="Arial" w:hAnsi="Arial" w:cs="Arial"/>
          <w:sz w:val="24"/>
          <w:szCs w:val="24"/>
          <w:vertAlign w:val="subscript"/>
        </w:rPr>
        <w:t>3</w:t>
      </w:r>
      <w:r w:rsidRPr="00003251">
        <w:rPr>
          <w:rFonts w:ascii="Arial" w:hAnsi="Arial" w:cs="Arial"/>
          <w:sz w:val="24"/>
          <w:szCs w:val="24"/>
        </w:rPr>
        <w:t xml:space="preserve">=  </w:t>
      </w:r>
      <w:r w:rsidRPr="00003251">
        <w:rPr>
          <w:rFonts w:ascii="Arial" w:eastAsia="Arial Narrow" w:hAnsi="Arial" w:cs="Arial"/>
          <w:bCs/>
          <w:color w:val="000000"/>
          <w:sz w:val="24"/>
          <w:szCs w:val="24"/>
        </w:rPr>
        <w:t>228 m</w:t>
      </w:r>
      <w:r w:rsidRPr="00003251">
        <w:rPr>
          <w:rFonts w:ascii="Arial" w:hAnsi="Arial" w:cs="Arial"/>
          <w:sz w:val="24"/>
          <w:szCs w:val="24"/>
        </w:rPr>
        <w:t>,</w:t>
      </w:r>
      <w:r w:rsidRPr="00003251">
        <w:rPr>
          <w:rFonts w:ascii="Arial" w:eastAsia="Arial Narrow" w:hAnsi="Arial" w:cs="Arial"/>
          <w:bCs/>
          <w:color w:val="000000"/>
          <w:sz w:val="24"/>
          <w:szCs w:val="24"/>
        </w:rPr>
        <w:t xml:space="preserve"> </w:t>
      </w:r>
    </w:p>
    <w:p w:rsidR="00003251" w:rsidRPr="00003251" w:rsidRDefault="00003251" w:rsidP="00003251">
      <w:pPr>
        <w:spacing w:after="0" w:line="240" w:lineRule="auto"/>
        <w:ind w:firstLine="720"/>
        <w:jc w:val="both"/>
        <w:rPr>
          <w:rFonts w:ascii="Arial" w:eastAsia="Arial Narrow" w:hAnsi="Arial" w:cs="Arial"/>
          <w:bCs/>
          <w:color w:val="000000"/>
          <w:sz w:val="24"/>
          <w:szCs w:val="24"/>
        </w:rPr>
      </w:pPr>
      <w:r w:rsidRPr="00003251">
        <w:rPr>
          <w:rFonts w:ascii="Arial" w:hAnsi="Arial" w:cs="Arial"/>
          <w:sz w:val="24"/>
          <w:szCs w:val="24"/>
        </w:rPr>
        <w:t>- PE</w:t>
      </w:r>
      <w:r w:rsidRPr="00003251">
        <w:rPr>
          <w:rFonts w:ascii="Arial" w:eastAsia="Arial Narrow" w:hAnsi="Arial" w:cs="Arial"/>
          <w:bCs/>
          <w:color w:val="000000"/>
          <w:sz w:val="24"/>
          <w:szCs w:val="24"/>
        </w:rPr>
        <w:t>100RC, PN10, cu protecție din PP</w:t>
      </w:r>
      <w:proofErr w:type="gramStart"/>
      <w:r w:rsidRPr="00003251">
        <w:rPr>
          <w:rFonts w:ascii="Arial" w:eastAsia="Arial Narrow" w:hAnsi="Arial" w:cs="Arial"/>
          <w:bCs/>
          <w:color w:val="000000"/>
          <w:sz w:val="24"/>
          <w:szCs w:val="24"/>
        </w:rPr>
        <w:t>,  Ø</w:t>
      </w:r>
      <w:r w:rsidRPr="00003251">
        <w:rPr>
          <w:rFonts w:ascii="Arial" w:eastAsia="Arial Narrow" w:hAnsi="Arial" w:cs="Arial"/>
          <w:bCs/>
          <w:color w:val="000000"/>
          <w:sz w:val="24"/>
          <w:szCs w:val="24"/>
          <w:vertAlign w:val="subscript"/>
        </w:rPr>
        <w:t>4</w:t>
      </w:r>
      <w:proofErr w:type="gramEnd"/>
      <w:r w:rsidRPr="00003251">
        <w:rPr>
          <w:rFonts w:ascii="Arial" w:eastAsia="Arial Narrow" w:hAnsi="Arial" w:cs="Arial"/>
          <w:bCs/>
          <w:color w:val="000000"/>
          <w:sz w:val="24"/>
          <w:szCs w:val="24"/>
          <w:vertAlign w:val="subscript"/>
        </w:rPr>
        <w:t xml:space="preserve"> </w:t>
      </w:r>
      <w:r w:rsidRPr="00003251">
        <w:rPr>
          <w:rFonts w:ascii="Arial" w:eastAsia="Arial Narrow" w:hAnsi="Arial" w:cs="Arial"/>
          <w:bCs/>
          <w:color w:val="000000"/>
          <w:sz w:val="24"/>
          <w:szCs w:val="24"/>
        </w:rPr>
        <w:t>125</w:t>
      </w:r>
      <w:r w:rsidRPr="00003251">
        <w:rPr>
          <w:rFonts w:ascii="Arial" w:hAnsi="Arial" w:cs="Arial"/>
          <w:sz w:val="24"/>
          <w:szCs w:val="24"/>
        </w:rPr>
        <w:t xml:space="preserve"> mm,   L</w:t>
      </w:r>
      <w:r w:rsidRPr="00003251">
        <w:rPr>
          <w:rFonts w:ascii="Arial" w:hAnsi="Arial" w:cs="Arial"/>
          <w:sz w:val="24"/>
          <w:szCs w:val="24"/>
          <w:vertAlign w:val="subscript"/>
        </w:rPr>
        <w:t>4</w:t>
      </w:r>
      <w:r w:rsidRPr="00003251">
        <w:rPr>
          <w:rFonts w:ascii="Arial" w:hAnsi="Arial" w:cs="Arial"/>
          <w:sz w:val="24"/>
          <w:szCs w:val="24"/>
        </w:rPr>
        <w:t>=</w:t>
      </w:r>
      <w:r w:rsidRPr="00003251">
        <w:rPr>
          <w:rFonts w:ascii="Arial" w:eastAsia="Arial Narrow" w:hAnsi="Arial" w:cs="Arial"/>
          <w:bCs/>
          <w:color w:val="000000"/>
          <w:sz w:val="24"/>
          <w:szCs w:val="24"/>
        </w:rPr>
        <w:t>3796 m</w:t>
      </w:r>
      <w:r w:rsidRPr="00003251">
        <w:rPr>
          <w:rFonts w:ascii="Arial" w:hAnsi="Arial" w:cs="Arial"/>
          <w:sz w:val="24"/>
          <w:szCs w:val="24"/>
        </w:rPr>
        <w:t>,</w:t>
      </w:r>
      <w:r w:rsidRPr="00003251">
        <w:rPr>
          <w:rFonts w:ascii="Arial" w:eastAsia="Arial Narrow" w:hAnsi="Arial" w:cs="Arial"/>
          <w:bCs/>
          <w:color w:val="000000"/>
          <w:sz w:val="24"/>
          <w:szCs w:val="24"/>
        </w:rPr>
        <w:t xml:space="preserve"> </w:t>
      </w:r>
    </w:p>
    <w:p w:rsidR="00003251" w:rsidRPr="00003251" w:rsidRDefault="00003251" w:rsidP="00003251">
      <w:pPr>
        <w:spacing w:after="0" w:line="240" w:lineRule="auto"/>
        <w:ind w:firstLine="720"/>
        <w:jc w:val="both"/>
        <w:rPr>
          <w:rFonts w:ascii="Arial" w:hAnsi="Arial" w:cs="Arial"/>
          <w:sz w:val="24"/>
          <w:szCs w:val="24"/>
        </w:rPr>
      </w:pPr>
      <w:r w:rsidRPr="00003251">
        <w:rPr>
          <w:rFonts w:ascii="Arial" w:hAnsi="Arial" w:cs="Arial"/>
          <w:sz w:val="24"/>
          <w:szCs w:val="24"/>
          <w:lang w:val="es-ES"/>
        </w:rPr>
        <w:t>echipate cu un număr de 4 buc.</w:t>
      </w:r>
      <w:r w:rsidRPr="00003251">
        <w:rPr>
          <w:rFonts w:ascii="Arial" w:hAnsi="Arial" w:cs="Arial"/>
          <w:sz w:val="24"/>
          <w:szCs w:val="24"/>
        </w:rPr>
        <w:t xml:space="preserve"> </w:t>
      </w:r>
      <w:proofErr w:type="gramStart"/>
      <w:r w:rsidRPr="00003251">
        <w:rPr>
          <w:rFonts w:ascii="Arial" w:hAnsi="Arial" w:cs="Arial"/>
          <w:sz w:val="24"/>
          <w:szCs w:val="24"/>
        </w:rPr>
        <w:t>stații</w:t>
      </w:r>
      <w:proofErr w:type="gramEnd"/>
      <w:r w:rsidRPr="00003251">
        <w:rPr>
          <w:rFonts w:ascii="Arial" w:hAnsi="Arial" w:cs="Arial"/>
          <w:sz w:val="24"/>
          <w:szCs w:val="24"/>
        </w:rPr>
        <w:t xml:space="preserve"> de pompare </w:t>
      </w:r>
      <w:r w:rsidRPr="00003251">
        <w:rPr>
          <w:rFonts w:ascii="Arial" w:hAnsi="Arial" w:cs="Arial"/>
          <w:color w:val="000000"/>
          <w:sz w:val="24"/>
          <w:szCs w:val="24"/>
        </w:rPr>
        <w:t>subterane,</w:t>
      </w:r>
      <w:r w:rsidRPr="00003251">
        <w:rPr>
          <w:rFonts w:ascii="Arial" w:hAnsi="Arial" w:cs="Arial"/>
          <w:sz w:val="24"/>
          <w:szCs w:val="24"/>
        </w:rPr>
        <w:t xml:space="preserve"> tip monobloc, compacte</w:t>
      </w:r>
      <w:r w:rsidRPr="00003251">
        <w:rPr>
          <w:rFonts w:ascii="Arial" w:hAnsi="Arial" w:cs="Arial"/>
          <w:color w:val="000000"/>
          <w:sz w:val="24"/>
          <w:szCs w:val="24"/>
        </w:rPr>
        <w:t xml:space="preserve"> (din PEID, Ø= 1,5m, H=4 m), inclusiv branșamente electrice la stațiile de pompare,</w:t>
      </w:r>
      <w:r w:rsidRPr="00003251">
        <w:rPr>
          <w:rFonts w:ascii="Arial" w:hAnsi="Arial" w:cs="Arial"/>
          <w:sz w:val="24"/>
          <w:szCs w:val="24"/>
        </w:rPr>
        <w:t xml:space="preserve"> automatizate,</w:t>
      </w:r>
      <w:r w:rsidRPr="00003251">
        <w:rPr>
          <w:rFonts w:ascii="Arial" w:hAnsi="Arial" w:cs="Arial"/>
          <w:color w:val="000000"/>
          <w:sz w:val="24"/>
          <w:szCs w:val="24"/>
        </w:rPr>
        <w:t xml:space="preserve"> </w:t>
      </w:r>
      <w:r w:rsidRPr="00003251">
        <w:rPr>
          <w:rFonts w:ascii="Arial" w:hAnsi="Arial" w:cs="Arial"/>
          <w:sz w:val="24"/>
          <w:szCs w:val="24"/>
        </w:rPr>
        <w:t xml:space="preserve">în localitatea Surduc, </w:t>
      </w:r>
      <w:r w:rsidRPr="00003251">
        <w:rPr>
          <w:rFonts w:ascii="Arial" w:hAnsi="Arial" w:cs="Arial"/>
          <w:sz w:val="24"/>
          <w:szCs w:val="24"/>
          <w:lang w:val="es-ES"/>
        </w:rPr>
        <w:t>astfel</w:t>
      </w:r>
      <w:r w:rsidRPr="00003251">
        <w:rPr>
          <w:rFonts w:ascii="Arial" w:hAnsi="Arial" w:cs="Arial"/>
          <w:sz w:val="24"/>
          <w:szCs w:val="24"/>
        </w:rPr>
        <w:t>:</w:t>
      </w:r>
    </w:p>
    <w:p w:rsidR="00003251" w:rsidRPr="00003251" w:rsidRDefault="00003251" w:rsidP="00003251">
      <w:pPr>
        <w:spacing w:after="0" w:line="240" w:lineRule="auto"/>
        <w:jc w:val="both"/>
        <w:rPr>
          <w:rFonts w:ascii="Arial" w:hAnsi="Arial" w:cs="Arial"/>
          <w:sz w:val="24"/>
          <w:szCs w:val="24"/>
        </w:rPr>
      </w:pPr>
      <w:r w:rsidRPr="00003251">
        <w:rPr>
          <w:rFonts w:ascii="Arial" w:hAnsi="Arial" w:cs="Arial"/>
          <w:sz w:val="24"/>
          <w:szCs w:val="24"/>
        </w:rPr>
        <w:t xml:space="preserve">- </w:t>
      </w:r>
      <w:proofErr w:type="gramStart"/>
      <w:r w:rsidRPr="00003251">
        <w:rPr>
          <w:rFonts w:ascii="Arial" w:hAnsi="Arial" w:cs="Arial"/>
          <w:sz w:val="24"/>
          <w:szCs w:val="24"/>
        </w:rPr>
        <w:t>stația</w:t>
      </w:r>
      <w:proofErr w:type="gramEnd"/>
      <w:r w:rsidRPr="00003251">
        <w:rPr>
          <w:rFonts w:ascii="Arial" w:hAnsi="Arial" w:cs="Arial"/>
          <w:sz w:val="24"/>
          <w:szCs w:val="24"/>
        </w:rPr>
        <w:t xml:space="preserve"> de pompare (SP1), </w:t>
      </w:r>
      <w:r w:rsidRPr="00003251">
        <w:rPr>
          <w:rFonts w:ascii="Arial" w:hAnsi="Arial" w:cs="Arial"/>
          <w:color w:val="FF0000"/>
          <w:sz w:val="24"/>
          <w:szCs w:val="24"/>
        </w:rPr>
        <w:t xml:space="preserve"> </w:t>
      </w:r>
      <w:r w:rsidRPr="00003251">
        <w:rPr>
          <w:rFonts w:ascii="Arial" w:hAnsi="Arial" w:cs="Arial"/>
          <w:sz w:val="24"/>
          <w:szCs w:val="24"/>
        </w:rPr>
        <w:t>echipată cu 2 electropompe</w:t>
      </w:r>
      <w:r w:rsidRPr="00003251">
        <w:rPr>
          <w:rFonts w:ascii="Arial" w:hAnsi="Arial" w:cs="Arial"/>
          <w:sz w:val="24"/>
          <w:szCs w:val="24"/>
          <w:lang w:eastAsia="ko-KR"/>
        </w:rPr>
        <w:t xml:space="preserve"> submersibile</w:t>
      </w:r>
      <w:r w:rsidRPr="00003251">
        <w:rPr>
          <w:rFonts w:ascii="Arial" w:hAnsi="Arial" w:cs="Arial"/>
          <w:sz w:val="24"/>
          <w:szCs w:val="24"/>
        </w:rPr>
        <w:t xml:space="preserve"> (1+1R, Q</w:t>
      </w:r>
      <w:r w:rsidRPr="00003251">
        <w:rPr>
          <w:rFonts w:ascii="Arial" w:hAnsi="Arial" w:cs="Arial"/>
          <w:sz w:val="24"/>
          <w:szCs w:val="24"/>
          <w:vertAlign w:val="subscript"/>
        </w:rPr>
        <w:t>i</w:t>
      </w:r>
      <w:r w:rsidRPr="00003251">
        <w:rPr>
          <w:rFonts w:ascii="Arial" w:hAnsi="Arial" w:cs="Arial"/>
          <w:sz w:val="24"/>
          <w:szCs w:val="24"/>
        </w:rPr>
        <w:t>=12,50 mc/h, H</w:t>
      </w:r>
      <w:r w:rsidRPr="00003251">
        <w:rPr>
          <w:rFonts w:ascii="Arial" w:hAnsi="Arial" w:cs="Arial"/>
          <w:sz w:val="24"/>
          <w:szCs w:val="24"/>
          <w:vertAlign w:val="subscript"/>
        </w:rPr>
        <w:t>p</w:t>
      </w:r>
      <w:r w:rsidRPr="00003251">
        <w:rPr>
          <w:rFonts w:ascii="Arial" w:hAnsi="Arial" w:cs="Arial"/>
          <w:sz w:val="24"/>
          <w:szCs w:val="24"/>
        </w:rPr>
        <w:t>=14 mCA);</w:t>
      </w:r>
    </w:p>
    <w:p w:rsidR="00003251" w:rsidRPr="00003251" w:rsidRDefault="00003251" w:rsidP="00003251">
      <w:pPr>
        <w:spacing w:after="0" w:line="240" w:lineRule="auto"/>
        <w:jc w:val="both"/>
        <w:rPr>
          <w:rFonts w:ascii="Arial" w:hAnsi="Arial" w:cs="Arial"/>
          <w:color w:val="FF0000"/>
          <w:sz w:val="24"/>
          <w:szCs w:val="24"/>
        </w:rPr>
      </w:pPr>
      <w:r w:rsidRPr="00003251">
        <w:rPr>
          <w:rFonts w:ascii="Arial" w:hAnsi="Arial" w:cs="Arial"/>
          <w:sz w:val="24"/>
          <w:szCs w:val="24"/>
        </w:rPr>
        <w:t xml:space="preserve">- </w:t>
      </w:r>
      <w:proofErr w:type="gramStart"/>
      <w:r w:rsidRPr="00003251">
        <w:rPr>
          <w:rFonts w:ascii="Arial" w:hAnsi="Arial" w:cs="Arial"/>
          <w:sz w:val="24"/>
          <w:szCs w:val="24"/>
        </w:rPr>
        <w:t>stația</w:t>
      </w:r>
      <w:proofErr w:type="gramEnd"/>
      <w:r w:rsidRPr="00003251">
        <w:rPr>
          <w:rFonts w:ascii="Arial" w:hAnsi="Arial" w:cs="Arial"/>
          <w:sz w:val="24"/>
          <w:szCs w:val="24"/>
        </w:rPr>
        <w:t xml:space="preserve"> de pompare (SP2), echipată cu 2 electropompe </w:t>
      </w:r>
      <w:r w:rsidRPr="00003251">
        <w:rPr>
          <w:rFonts w:ascii="Arial" w:hAnsi="Arial" w:cs="Arial"/>
          <w:sz w:val="24"/>
          <w:szCs w:val="24"/>
          <w:lang w:eastAsia="ko-KR"/>
        </w:rPr>
        <w:t>submersibile</w:t>
      </w:r>
      <w:r w:rsidRPr="00003251">
        <w:rPr>
          <w:rFonts w:ascii="Arial" w:hAnsi="Arial" w:cs="Arial"/>
          <w:sz w:val="24"/>
          <w:szCs w:val="24"/>
        </w:rPr>
        <w:t xml:space="preserve"> (1+1R, Q</w:t>
      </w:r>
      <w:r w:rsidRPr="00003251">
        <w:rPr>
          <w:rFonts w:ascii="Arial" w:hAnsi="Arial" w:cs="Arial"/>
          <w:sz w:val="24"/>
          <w:szCs w:val="24"/>
          <w:vertAlign w:val="subscript"/>
        </w:rPr>
        <w:t>i</w:t>
      </w:r>
      <w:r w:rsidRPr="00003251">
        <w:rPr>
          <w:rFonts w:ascii="Arial" w:hAnsi="Arial" w:cs="Arial"/>
          <w:sz w:val="24"/>
          <w:szCs w:val="24"/>
        </w:rPr>
        <w:t>=19.30 mc/h, H</w:t>
      </w:r>
      <w:r w:rsidRPr="00003251">
        <w:rPr>
          <w:rFonts w:ascii="Arial" w:hAnsi="Arial" w:cs="Arial"/>
          <w:sz w:val="24"/>
          <w:szCs w:val="24"/>
          <w:vertAlign w:val="subscript"/>
        </w:rPr>
        <w:t>p</w:t>
      </w:r>
      <w:r w:rsidRPr="00003251">
        <w:rPr>
          <w:rFonts w:ascii="Arial" w:hAnsi="Arial" w:cs="Arial"/>
          <w:sz w:val="24"/>
          <w:szCs w:val="24"/>
        </w:rPr>
        <w:t>=26 mCA);</w:t>
      </w:r>
    </w:p>
    <w:p w:rsidR="00003251" w:rsidRPr="00003251" w:rsidRDefault="00003251" w:rsidP="00003251">
      <w:pPr>
        <w:spacing w:after="0" w:line="240" w:lineRule="auto"/>
        <w:jc w:val="both"/>
        <w:rPr>
          <w:rFonts w:ascii="Arial" w:hAnsi="Arial" w:cs="Arial"/>
          <w:color w:val="FF0000"/>
          <w:sz w:val="24"/>
          <w:szCs w:val="24"/>
        </w:rPr>
      </w:pPr>
      <w:r w:rsidRPr="00003251">
        <w:rPr>
          <w:rFonts w:ascii="Arial" w:hAnsi="Arial" w:cs="Arial"/>
          <w:sz w:val="24"/>
          <w:szCs w:val="24"/>
        </w:rPr>
        <w:t xml:space="preserve">- </w:t>
      </w:r>
      <w:proofErr w:type="gramStart"/>
      <w:r w:rsidRPr="00003251">
        <w:rPr>
          <w:rFonts w:ascii="Arial" w:hAnsi="Arial" w:cs="Arial"/>
          <w:sz w:val="24"/>
          <w:szCs w:val="24"/>
        </w:rPr>
        <w:t>stația</w:t>
      </w:r>
      <w:proofErr w:type="gramEnd"/>
      <w:r w:rsidRPr="00003251">
        <w:rPr>
          <w:rFonts w:ascii="Arial" w:hAnsi="Arial" w:cs="Arial"/>
          <w:sz w:val="24"/>
          <w:szCs w:val="24"/>
        </w:rPr>
        <w:t xml:space="preserve"> de pompare (SP3), echipată cu 2 electropompe</w:t>
      </w:r>
      <w:r w:rsidRPr="00003251">
        <w:rPr>
          <w:rFonts w:ascii="Arial" w:hAnsi="Arial" w:cs="Arial"/>
          <w:sz w:val="24"/>
          <w:szCs w:val="24"/>
          <w:lang w:eastAsia="ko-KR"/>
        </w:rPr>
        <w:t xml:space="preserve"> submersibile</w:t>
      </w:r>
      <w:r w:rsidRPr="00003251">
        <w:rPr>
          <w:rFonts w:ascii="Arial" w:hAnsi="Arial" w:cs="Arial"/>
          <w:sz w:val="24"/>
          <w:szCs w:val="24"/>
        </w:rPr>
        <w:t xml:space="preserve"> (1+1R, Q</w:t>
      </w:r>
      <w:r w:rsidRPr="00003251">
        <w:rPr>
          <w:rFonts w:ascii="Arial" w:hAnsi="Arial" w:cs="Arial"/>
          <w:sz w:val="24"/>
          <w:szCs w:val="24"/>
          <w:vertAlign w:val="subscript"/>
        </w:rPr>
        <w:t>i</w:t>
      </w:r>
      <w:r w:rsidRPr="00003251">
        <w:rPr>
          <w:rFonts w:ascii="Arial" w:hAnsi="Arial" w:cs="Arial"/>
          <w:sz w:val="24"/>
          <w:szCs w:val="24"/>
        </w:rPr>
        <w:t>=30 mc/h, H</w:t>
      </w:r>
      <w:r w:rsidRPr="00003251">
        <w:rPr>
          <w:rFonts w:ascii="Arial" w:hAnsi="Arial" w:cs="Arial"/>
          <w:sz w:val="24"/>
          <w:szCs w:val="24"/>
          <w:vertAlign w:val="subscript"/>
        </w:rPr>
        <w:t>p</w:t>
      </w:r>
      <w:r w:rsidRPr="00003251">
        <w:rPr>
          <w:rFonts w:ascii="Arial" w:hAnsi="Arial" w:cs="Arial"/>
          <w:sz w:val="24"/>
          <w:szCs w:val="24"/>
        </w:rPr>
        <w:t>=17 mCA);</w:t>
      </w:r>
    </w:p>
    <w:p w:rsidR="00003251" w:rsidRPr="00003251" w:rsidRDefault="00003251" w:rsidP="00003251">
      <w:pPr>
        <w:spacing w:after="0" w:line="240" w:lineRule="auto"/>
        <w:jc w:val="both"/>
        <w:rPr>
          <w:rFonts w:ascii="Arial" w:hAnsi="Arial" w:cs="Arial"/>
          <w:color w:val="FF0000"/>
          <w:sz w:val="24"/>
          <w:szCs w:val="24"/>
        </w:rPr>
      </w:pPr>
      <w:r w:rsidRPr="00003251">
        <w:rPr>
          <w:rFonts w:ascii="Arial" w:hAnsi="Arial" w:cs="Arial"/>
          <w:sz w:val="24"/>
          <w:szCs w:val="24"/>
        </w:rPr>
        <w:t xml:space="preserve">- </w:t>
      </w:r>
      <w:proofErr w:type="gramStart"/>
      <w:r w:rsidRPr="00003251">
        <w:rPr>
          <w:rFonts w:ascii="Arial" w:hAnsi="Arial" w:cs="Arial"/>
          <w:sz w:val="24"/>
          <w:szCs w:val="24"/>
        </w:rPr>
        <w:t>stația</w:t>
      </w:r>
      <w:proofErr w:type="gramEnd"/>
      <w:r w:rsidRPr="00003251">
        <w:rPr>
          <w:rFonts w:ascii="Arial" w:hAnsi="Arial" w:cs="Arial"/>
          <w:sz w:val="24"/>
          <w:szCs w:val="24"/>
        </w:rPr>
        <w:t xml:space="preserve"> de pompare (SP4),</w:t>
      </w:r>
      <w:r w:rsidRPr="00003251">
        <w:rPr>
          <w:rFonts w:ascii="Arial" w:hAnsi="Arial" w:cs="Arial"/>
          <w:color w:val="FF0000"/>
          <w:sz w:val="24"/>
          <w:szCs w:val="24"/>
        </w:rPr>
        <w:t xml:space="preserve"> </w:t>
      </w:r>
      <w:r w:rsidRPr="00003251">
        <w:rPr>
          <w:rFonts w:ascii="Arial" w:hAnsi="Arial" w:cs="Arial"/>
          <w:sz w:val="24"/>
          <w:szCs w:val="24"/>
        </w:rPr>
        <w:t>echipată cu 2 electropompe</w:t>
      </w:r>
      <w:r w:rsidRPr="00003251">
        <w:rPr>
          <w:rFonts w:ascii="Arial" w:hAnsi="Arial" w:cs="Arial"/>
          <w:sz w:val="24"/>
          <w:szCs w:val="24"/>
          <w:lang w:eastAsia="ko-KR"/>
        </w:rPr>
        <w:t xml:space="preserve"> submersibile</w:t>
      </w:r>
      <w:r w:rsidRPr="00003251">
        <w:rPr>
          <w:rFonts w:ascii="Arial" w:hAnsi="Arial" w:cs="Arial"/>
          <w:sz w:val="24"/>
          <w:szCs w:val="24"/>
        </w:rPr>
        <w:t xml:space="preserve"> (1+1R, Q</w:t>
      </w:r>
      <w:r w:rsidRPr="00003251">
        <w:rPr>
          <w:rFonts w:ascii="Arial" w:hAnsi="Arial" w:cs="Arial"/>
          <w:sz w:val="24"/>
          <w:szCs w:val="24"/>
          <w:vertAlign w:val="subscript"/>
        </w:rPr>
        <w:t>i</w:t>
      </w:r>
      <w:r w:rsidRPr="00003251">
        <w:rPr>
          <w:rFonts w:ascii="Arial" w:hAnsi="Arial" w:cs="Arial"/>
          <w:sz w:val="24"/>
          <w:szCs w:val="24"/>
        </w:rPr>
        <w:t>=30 mc/h, H</w:t>
      </w:r>
      <w:r w:rsidRPr="00003251">
        <w:rPr>
          <w:rFonts w:ascii="Arial" w:hAnsi="Arial" w:cs="Arial"/>
          <w:sz w:val="24"/>
          <w:szCs w:val="24"/>
          <w:vertAlign w:val="subscript"/>
        </w:rPr>
        <w:t>p</w:t>
      </w:r>
      <w:r w:rsidRPr="00003251">
        <w:rPr>
          <w:rFonts w:ascii="Arial" w:hAnsi="Arial" w:cs="Arial"/>
          <w:sz w:val="24"/>
          <w:szCs w:val="24"/>
        </w:rPr>
        <w:t>=36 mCA);</w:t>
      </w:r>
    </w:p>
    <w:p w:rsidR="00003251" w:rsidRPr="00003251" w:rsidRDefault="00003251" w:rsidP="00003251">
      <w:pPr>
        <w:spacing w:after="0" w:line="240" w:lineRule="auto"/>
        <w:jc w:val="both"/>
        <w:rPr>
          <w:rFonts w:ascii="Arial" w:hAnsi="Arial" w:cs="Arial"/>
          <w:sz w:val="24"/>
          <w:szCs w:val="24"/>
        </w:rPr>
      </w:pPr>
      <w:r w:rsidRPr="00003251">
        <w:rPr>
          <w:rFonts w:ascii="Arial" w:hAnsi="Arial" w:cs="Arial"/>
          <w:sz w:val="24"/>
          <w:szCs w:val="24"/>
          <w:lang w:val="es-ES"/>
        </w:rPr>
        <w:t>Sistemul de canalizare menajeră</w:t>
      </w:r>
      <w:r w:rsidRPr="00003251">
        <w:rPr>
          <w:rFonts w:ascii="Arial" w:hAnsi="Arial" w:cs="Arial"/>
          <w:i/>
          <w:sz w:val="24"/>
          <w:szCs w:val="24"/>
          <w:lang w:val="es-ES"/>
        </w:rPr>
        <w:t xml:space="preserve"> </w:t>
      </w:r>
      <w:r w:rsidRPr="00003251">
        <w:rPr>
          <w:rFonts w:ascii="Arial" w:hAnsi="Arial" w:cs="Arial"/>
          <w:sz w:val="24"/>
          <w:szCs w:val="24"/>
          <w:lang w:val="es-ES"/>
        </w:rPr>
        <w:t>în</w:t>
      </w:r>
      <w:r w:rsidRPr="00003251">
        <w:rPr>
          <w:rFonts w:ascii="Arial" w:hAnsi="Arial" w:cs="Arial"/>
          <w:sz w:val="24"/>
          <w:szCs w:val="24"/>
        </w:rPr>
        <w:t xml:space="preserve"> localitatea Surduc se va amenaja cu:</w:t>
      </w:r>
    </w:p>
    <w:p w:rsidR="00003251" w:rsidRPr="00003251" w:rsidRDefault="00003251" w:rsidP="00003251">
      <w:pPr>
        <w:pStyle w:val="ListParagraph"/>
        <w:numPr>
          <w:ilvl w:val="0"/>
          <w:numId w:val="25"/>
        </w:numPr>
        <w:spacing w:after="0" w:line="240" w:lineRule="auto"/>
        <w:contextualSpacing/>
        <w:jc w:val="both"/>
        <w:rPr>
          <w:rFonts w:ascii="Arial" w:hAnsi="Arial" w:cs="Arial"/>
          <w:sz w:val="24"/>
          <w:szCs w:val="24"/>
        </w:rPr>
      </w:pPr>
      <w:proofErr w:type="gramStart"/>
      <w:r w:rsidRPr="00003251">
        <w:rPr>
          <w:rFonts w:ascii="Arial" w:hAnsi="Arial" w:cs="Arial"/>
          <w:sz w:val="24"/>
          <w:szCs w:val="24"/>
        </w:rPr>
        <w:t xml:space="preserve">224  </w:t>
      </w:r>
      <w:r w:rsidRPr="00003251">
        <w:rPr>
          <w:rFonts w:ascii="Arial" w:hAnsi="Arial" w:cs="Arial"/>
          <w:sz w:val="24"/>
          <w:szCs w:val="24"/>
          <w:lang w:val="es-ES"/>
        </w:rPr>
        <w:t>buc</w:t>
      </w:r>
      <w:proofErr w:type="gramEnd"/>
      <w:r w:rsidRPr="00003251">
        <w:rPr>
          <w:rFonts w:ascii="Arial" w:hAnsi="Arial" w:cs="Arial"/>
          <w:sz w:val="24"/>
          <w:szCs w:val="24"/>
          <w:lang w:val="es-ES"/>
        </w:rPr>
        <w:t xml:space="preserve">. </w:t>
      </w:r>
      <w:r w:rsidRPr="00003251">
        <w:rPr>
          <w:rFonts w:ascii="Arial" w:hAnsi="Arial" w:cs="Arial"/>
          <w:sz w:val="24"/>
          <w:szCs w:val="24"/>
        </w:rPr>
        <w:t xml:space="preserve">cămine de canalizare carosabile </w:t>
      </w:r>
      <w:r w:rsidRPr="00003251">
        <w:rPr>
          <w:rFonts w:ascii="Arial" w:hAnsi="Arial" w:cs="Arial"/>
          <w:sz w:val="24"/>
          <w:szCs w:val="24"/>
          <w:lang w:val="es-ES"/>
        </w:rPr>
        <w:t xml:space="preserve">din elemente prefabricate din beton </w:t>
      </w:r>
      <w:r w:rsidRPr="00003251">
        <w:rPr>
          <w:rFonts w:ascii="Arial" w:hAnsi="Arial" w:cs="Arial"/>
          <w:sz w:val="24"/>
          <w:szCs w:val="24"/>
        </w:rPr>
        <w:t>cu diametru Dn =1200 mm, pe rețeaua de canalizare menajeră gravitațională;</w:t>
      </w:r>
    </w:p>
    <w:p w:rsidR="00003251" w:rsidRPr="00003251" w:rsidRDefault="00003251" w:rsidP="00003251">
      <w:pPr>
        <w:pStyle w:val="ListParagraph"/>
        <w:numPr>
          <w:ilvl w:val="0"/>
          <w:numId w:val="25"/>
        </w:numPr>
        <w:spacing w:after="0" w:line="240" w:lineRule="auto"/>
        <w:contextualSpacing/>
        <w:jc w:val="both"/>
        <w:rPr>
          <w:rFonts w:ascii="Arial" w:hAnsi="Arial" w:cs="Arial"/>
          <w:sz w:val="24"/>
          <w:szCs w:val="24"/>
        </w:rPr>
      </w:pPr>
      <w:proofErr w:type="gramStart"/>
      <w:r w:rsidRPr="00003251">
        <w:rPr>
          <w:rFonts w:ascii="Arial" w:hAnsi="Arial" w:cs="Arial"/>
          <w:sz w:val="24"/>
          <w:szCs w:val="24"/>
        </w:rPr>
        <w:t>15</w:t>
      </w:r>
      <w:proofErr w:type="gramEnd"/>
      <w:r w:rsidRPr="00003251">
        <w:rPr>
          <w:rFonts w:ascii="Arial" w:hAnsi="Arial" w:cs="Arial"/>
          <w:sz w:val="24"/>
          <w:szCs w:val="24"/>
        </w:rPr>
        <w:t xml:space="preserve"> buc</w:t>
      </w:r>
      <w:r w:rsidRPr="00003251">
        <w:rPr>
          <w:rFonts w:ascii="Arial" w:hAnsi="Arial" w:cs="Arial"/>
          <w:sz w:val="24"/>
          <w:szCs w:val="24"/>
          <w:lang w:val="es-ES"/>
        </w:rPr>
        <w:t xml:space="preserve">. </w:t>
      </w:r>
      <w:r w:rsidRPr="00003251">
        <w:rPr>
          <w:rFonts w:ascii="Arial" w:hAnsi="Arial" w:cs="Arial"/>
          <w:sz w:val="24"/>
          <w:szCs w:val="24"/>
        </w:rPr>
        <w:t>cămine de canalizare, pe rețeaua de canalizare menajeră sub presiune;</w:t>
      </w:r>
    </w:p>
    <w:p w:rsidR="00003251" w:rsidRPr="00003251" w:rsidRDefault="00003251" w:rsidP="00003251">
      <w:pPr>
        <w:pStyle w:val="ListParagraph"/>
        <w:numPr>
          <w:ilvl w:val="0"/>
          <w:numId w:val="25"/>
        </w:numPr>
        <w:spacing w:after="0" w:line="240" w:lineRule="auto"/>
        <w:contextualSpacing/>
        <w:jc w:val="both"/>
        <w:rPr>
          <w:rFonts w:ascii="Arial" w:hAnsi="Arial" w:cs="Arial"/>
          <w:sz w:val="24"/>
          <w:szCs w:val="24"/>
        </w:rPr>
      </w:pPr>
      <w:proofErr w:type="gramStart"/>
      <w:r w:rsidRPr="00003251">
        <w:rPr>
          <w:rFonts w:ascii="Arial" w:hAnsi="Arial" w:cs="Arial"/>
          <w:sz w:val="24"/>
          <w:szCs w:val="24"/>
        </w:rPr>
        <w:t xml:space="preserve">420 </w:t>
      </w:r>
      <w:r w:rsidRPr="00003251">
        <w:rPr>
          <w:rFonts w:ascii="Arial" w:hAnsi="Arial" w:cs="Arial"/>
          <w:sz w:val="24"/>
          <w:szCs w:val="24"/>
          <w:lang w:val="es-ES"/>
        </w:rPr>
        <w:t xml:space="preserve"> buc</w:t>
      </w:r>
      <w:proofErr w:type="gramEnd"/>
      <w:r w:rsidRPr="00003251">
        <w:rPr>
          <w:rFonts w:ascii="Arial" w:hAnsi="Arial" w:cs="Arial"/>
          <w:sz w:val="24"/>
          <w:szCs w:val="24"/>
          <w:lang w:val="es-ES"/>
        </w:rPr>
        <w:t>. racorduri de canalizare provenite de la gospodării, din conductă PP Multistrat, Ø=160 mm</w:t>
      </w:r>
      <w:r w:rsidRPr="00003251">
        <w:rPr>
          <w:rFonts w:ascii="Arial" w:hAnsi="Arial" w:cs="Arial"/>
          <w:sz w:val="24"/>
          <w:szCs w:val="24"/>
        </w:rPr>
        <w:t>, racordate la cămine de racord din PE, Ø=400 mm, cu evacuare finală la rețeaua de canalizare menajeră gravitațională;</w:t>
      </w:r>
    </w:p>
    <w:p w:rsidR="00003251" w:rsidRPr="00003251" w:rsidRDefault="00003251" w:rsidP="00003251">
      <w:pPr>
        <w:pStyle w:val="ListParagraph"/>
        <w:numPr>
          <w:ilvl w:val="0"/>
          <w:numId w:val="25"/>
        </w:numPr>
        <w:spacing w:after="0" w:line="240" w:lineRule="auto"/>
        <w:contextualSpacing/>
        <w:jc w:val="both"/>
        <w:rPr>
          <w:rFonts w:ascii="Arial" w:hAnsi="Arial" w:cs="Arial"/>
          <w:sz w:val="24"/>
          <w:szCs w:val="24"/>
        </w:rPr>
      </w:pPr>
      <w:proofErr w:type="gramStart"/>
      <w:r w:rsidRPr="00003251">
        <w:rPr>
          <w:rFonts w:ascii="Arial" w:hAnsi="Arial" w:cs="Arial"/>
          <w:sz w:val="24"/>
          <w:szCs w:val="24"/>
        </w:rPr>
        <w:t>102</w:t>
      </w:r>
      <w:proofErr w:type="gramEnd"/>
      <w:r w:rsidRPr="00003251">
        <w:rPr>
          <w:rFonts w:ascii="Arial" w:hAnsi="Arial" w:cs="Arial"/>
          <w:sz w:val="24"/>
          <w:szCs w:val="24"/>
        </w:rPr>
        <w:t xml:space="preserve"> buc. racorduri de canalizare menajeră </w:t>
      </w:r>
      <w:r w:rsidRPr="00003251">
        <w:rPr>
          <w:rFonts w:ascii="Arial" w:hAnsi="Arial" w:cs="Arial"/>
          <w:sz w:val="24"/>
          <w:szCs w:val="24"/>
          <w:lang w:val="es-ES"/>
        </w:rPr>
        <w:t>pentru gospodării</w:t>
      </w:r>
      <w:r w:rsidRPr="00003251">
        <w:rPr>
          <w:rFonts w:ascii="Arial" w:hAnsi="Arial" w:cs="Arial"/>
          <w:sz w:val="24"/>
          <w:szCs w:val="24"/>
        </w:rPr>
        <w:t xml:space="preserve">, </w:t>
      </w:r>
      <w:r w:rsidRPr="00003251">
        <w:rPr>
          <w:rFonts w:ascii="Arial" w:hAnsi="Arial" w:cs="Arial"/>
          <w:sz w:val="24"/>
          <w:szCs w:val="24"/>
          <w:lang w:val="es-ES"/>
        </w:rPr>
        <w:t>din conductă PE 100RC, cu protecție  din PP, PN 10, Ø=50 mm</w:t>
      </w:r>
      <w:r w:rsidRPr="00003251">
        <w:rPr>
          <w:rFonts w:ascii="Arial" w:hAnsi="Arial" w:cs="Arial"/>
          <w:sz w:val="24"/>
          <w:szCs w:val="24"/>
        </w:rPr>
        <w:t>, racordate la cămine de racord prefabricate automatizate și echipate cu electropompe, Qi= min. 2,1mc/h, Hp=min. 20 mCA, cu evacuare finală la  rețeaua de canalizare menajeră sub presiune;</w:t>
      </w:r>
    </w:p>
    <w:p w:rsidR="00003251" w:rsidRPr="00003251" w:rsidRDefault="00003251" w:rsidP="00003251">
      <w:pPr>
        <w:suppressAutoHyphens/>
        <w:spacing w:after="0" w:line="240" w:lineRule="auto"/>
        <w:jc w:val="both"/>
        <w:rPr>
          <w:rFonts w:ascii="Arial" w:eastAsia="Times New Roman" w:hAnsi="Arial" w:cs="Arial"/>
          <w:sz w:val="24"/>
          <w:szCs w:val="24"/>
        </w:rPr>
      </w:pPr>
      <w:r w:rsidRPr="00003251">
        <w:rPr>
          <w:rFonts w:ascii="Arial" w:hAnsi="Arial" w:cs="Arial"/>
          <w:b/>
          <w:i/>
          <w:sz w:val="24"/>
          <w:szCs w:val="24"/>
          <w:lang w:val="es-ES"/>
        </w:rPr>
        <w:t>~</w:t>
      </w:r>
      <w:r w:rsidRPr="00003251">
        <w:rPr>
          <w:rFonts w:ascii="Arial" w:hAnsi="Arial" w:cs="Arial"/>
          <w:b/>
          <w:i/>
          <w:sz w:val="24"/>
          <w:szCs w:val="24"/>
        </w:rPr>
        <w:t xml:space="preserve">Statie de epurare </w:t>
      </w:r>
      <w:r w:rsidRPr="00003251">
        <w:rPr>
          <w:rFonts w:ascii="Arial" w:hAnsi="Arial" w:cs="Arial"/>
          <w:b/>
          <w:bCs/>
          <w:i/>
          <w:sz w:val="24"/>
          <w:szCs w:val="24"/>
        </w:rPr>
        <w:t>mecano-biologică</w:t>
      </w:r>
      <w:r w:rsidRPr="00003251">
        <w:rPr>
          <w:rFonts w:ascii="Arial" w:hAnsi="Arial" w:cs="Arial"/>
          <w:sz w:val="24"/>
          <w:szCs w:val="24"/>
          <w:lang w:val="es-ES"/>
        </w:rPr>
        <w:t xml:space="preserve"> cu biomasă în suspensie</w:t>
      </w:r>
      <w:r w:rsidRPr="00003251">
        <w:rPr>
          <w:rFonts w:ascii="Arial" w:hAnsi="Arial" w:cs="Arial"/>
          <w:bCs/>
          <w:i/>
          <w:iCs/>
          <w:sz w:val="24"/>
          <w:szCs w:val="24"/>
        </w:rPr>
        <w:t>,</w:t>
      </w:r>
      <w:r w:rsidRPr="00003251">
        <w:rPr>
          <w:rFonts w:ascii="Arial" w:hAnsi="Arial" w:cs="Arial"/>
          <w:sz w:val="24"/>
          <w:szCs w:val="24"/>
          <w:lang w:val="es-ES"/>
        </w:rPr>
        <w:t xml:space="preserve"> dimensionată pentru 3155 l.e., </w:t>
      </w:r>
      <w:r w:rsidRPr="00003251">
        <w:rPr>
          <w:rFonts w:ascii="Arial" w:hAnsi="Arial" w:cs="Arial"/>
          <w:sz w:val="24"/>
          <w:szCs w:val="24"/>
        </w:rPr>
        <w:t>astfel încât în viitor să poată prelua și apele uzate menajere rezultate din localitățile: Tihău, Cristolțel, Brâglez, Solona, având o</w:t>
      </w:r>
      <w:r w:rsidRPr="00003251">
        <w:rPr>
          <w:rFonts w:ascii="Arial" w:hAnsi="Arial" w:cs="Arial"/>
          <w:sz w:val="24"/>
          <w:szCs w:val="24"/>
          <w:lang w:val="es-ES"/>
        </w:rPr>
        <w:t xml:space="preserve"> capacitate proiectat</w:t>
      </w:r>
      <w:r w:rsidRPr="00003251">
        <w:rPr>
          <w:rFonts w:ascii="Arial" w:hAnsi="Arial" w:cs="Arial"/>
          <w:sz w:val="24"/>
          <w:szCs w:val="24"/>
        </w:rPr>
        <w:t>ă:</w:t>
      </w:r>
      <w:r w:rsidRPr="00003251">
        <w:rPr>
          <w:rFonts w:ascii="Arial" w:hAnsi="Arial" w:cs="Arial"/>
          <w:sz w:val="24"/>
          <w:szCs w:val="24"/>
          <w:lang w:val="es-ES"/>
        </w:rPr>
        <w:t xml:space="preserve"> Q</w:t>
      </w:r>
      <w:r w:rsidRPr="00003251">
        <w:rPr>
          <w:rFonts w:ascii="Arial" w:hAnsi="Arial" w:cs="Arial"/>
          <w:sz w:val="24"/>
          <w:szCs w:val="24"/>
          <w:vertAlign w:val="subscript"/>
          <w:lang w:val="es-ES"/>
        </w:rPr>
        <w:t>uz max</w:t>
      </w:r>
      <w:r w:rsidRPr="00003251">
        <w:rPr>
          <w:rFonts w:ascii="Arial" w:hAnsi="Arial" w:cs="Arial"/>
          <w:sz w:val="24"/>
          <w:szCs w:val="24"/>
          <w:lang w:val="es-ES"/>
        </w:rPr>
        <w:t>=497 mc/zi (5,75 l/s</w:t>
      </w:r>
      <w:proofErr w:type="gramStart"/>
      <w:r w:rsidRPr="00003251">
        <w:rPr>
          <w:rFonts w:ascii="Arial" w:hAnsi="Arial" w:cs="Arial"/>
          <w:sz w:val="24"/>
          <w:szCs w:val="24"/>
          <w:lang w:val="es-ES"/>
        </w:rPr>
        <w:t>),  Q</w:t>
      </w:r>
      <w:proofErr w:type="gramEnd"/>
      <w:r w:rsidRPr="00003251">
        <w:rPr>
          <w:rFonts w:ascii="Arial" w:hAnsi="Arial" w:cs="Arial"/>
          <w:sz w:val="24"/>
          <w:szCs w:val="24"/>
          <w:lang w:val="es-ES"/>
        </w:rPr>
        <w:t xml:space="preserve"> </w:t>
      </w:r>
      <w:r w:rsidRPr="00003251">
        <w:rPr>
          <w:rFonts w:ascii="Arial" w:hAnsi="Arial" w:cs="Arial"/>
          <w:sz w:val="24"/>
          <w:szCs w:val="24"/>
          <w:vertAlign w:val="subscript"/>
          <w:lang w:val="es-ES"/>
        </w:rPr>
        <w:t>zi med</w:t>
      </w:r>
      <w:r w:rsidRPr="00003251">
        <w:rPr>
          <w:rFonts w:ascii="Arial" w:hAnsi="Arial" w:cs="Arial"/>
          <w:sz w:val="24"/>
          <w:szCs w:val="24"/>
          <w:lang w:val="es-ES"/>
        </w:rPr>
        <w:t>=382 mc/zi (4,42 l/s),Q</w:t>
      </w:r>
      <w:r w:rsidRPr="00003251">
        <w:rPr>
          <w:rFonts w:ascii="Arial" w:hAnsi="Arial" w:cs="Arial"/>
          <w:sz w:val="24"/>
          <w:szCs w:val="24"/>
          <w:vertAlign w:val="subscript"/>
          <w:lang w:val="es-ES"/>
        </w:rPr>
        <w:t>zi min</w:t>
      </w:r>
      <w:r w:rsidRPr="00003251">
        <w:rPr>
          <w:rFonts w:ascii="Arial" w:hAnsi="Arial" w:cs="Arial"/>
          <w:sz w:val="24"/>
          <w:szCs w:val="24"/>
          <w:lang w:val="es-ES"/>
        </w:rPr>
        <w:t xml:space="preserve"> =256,1 mc/zi (2,96 l/s), cu amplasare în loc. Tihău (com. Surduc), </w:t>
      </w:r>
      <w:r w:rsidRPr="00003251">
        <w:rPr>
          <w:rFonts w:ascii="Arial" w:hAnsi="Arial" w:cs="Arial"/>
          <w:sz w:val="24"/>
          <w:szCs w:val="24"/>
        </w:rPr>
        <w:t>în vecinătatea drumul național DN1H, la cca. 500 m de malul drept al r. Alma</w:t>
      </w:r>
      <w:proofErr w:type="gramStart"/>
      <w:r w:rsidRPr="00003251">
        <w:rPr>
          <w:rFonts w:ascii="Arial" w:hAnsi="Arial" w:cs="Arial"/>
          <w:sz w:val="24"/>
          <w:szCs w:val="24"/>
        </w:rPr>
        <w:t>ș  (</w:t>
      </w:r>
      <w:proofErr w:type="gramEnd"/>
      <w:r w:rsidRPr="00003251">
        <w:rPr>
          <w:rFonts w:ascii="Arial" w:hAnsi="Arial" w:cs="Arial"/>
          <w:sz w:val="24"/>
          <w:szCs w:val="24"/>
        </w:rPr>
        <w:t>cod cadastral</w:t>
      </w:r>
      <w:r w:rsidRPr="00003251">
        <w:rPr>
          <w:rFonts w:ascii="Arial" w:eastAsia="Times New Roman" w:hAnsi="Arial" w:cs="Arial"/>
          <w:sz w:val="24"/>
          <w:szCs w:val="24"/>
        </w:rPr>
        <w:t>:</w:t>
      </w:r>
      <w:r w:rsidRPr="00003251">
        <w:rPr>
          <w:rFonts w:ascii="Arial" w:hAnsi="Arial" w:cs="Arial"/>
          <w:sz w:val="24"/>
          <w:szCs w:val="24"/>
        </w:rPr>
        <w:t xml:space="preserve"> II.1.048.00.00.00.0),</w:t>
      </w:r>
      <w:r w:rsidRPr="00003251">
        <w:rPr>
          <w:rFonts w:ascii="Arial" w:eastAsia="Times New Roman" w:hAnsi="Arial" w:cs="Arial"/>
          <w:spacing w:val="-2"/>
          <w:sz w:val="24"/>
          <w:szCs w:val="24"/>
        </w:rPr>
        <w:t xml:space="preserve"> în afara </w:t>
      </w:r>
      <w:r w:rsidRPr="00003251">
        <w:rPr>
          <w:rFonts w:ascii="Arial" w:hAnsi="Arial" w:cs="Arial"/>
          <w:sz w:val="24"/>
          <w:szCs w:val="24"/>
          <w:lang w:val="it-IT"/>
        </w:rPr>
        <w:t xml:space="preserve">zonei inundabile a cursului de apă la debitul maxim cu probabilitatea de depășire de 1%, </w:t>
      </w:r>
      <w:r w:rsidRPr="00003251">
        <w:rPr>
          <w:rFonts w:ascii="Arial" w:hAnsi="Arial" w:cs="Arial"/>
          <w:sz w:val="24"/>
          <w:szCs w:val="24"/>
        </w:rPr>
        <w:t xml:space="preserve"> </w:t>
      </w:r>
      <w:r w:rsidRPr="00003251">
        <w:rPr>
          <w:rFonts w:ascii="Arial" w:eastAsia="Times New Roman" w:hAnsi="Arial" w:cs="Arial"/>
          <w:sz w:val="24"/>
          <w:szCs w:val="24"/>
          <w:lang w:val="it-IT"/>
        </w:rPr>
        <w:t>și va cuprinde următoarele instalații de prelucrare a calității apelor uzate</w:t>
      </w:r>
      <w:r w:rsidRPr="00003251">
        <w:rPr>
          <w:rFonts w:ascii="Arial" w:eastAsia="Times New Roman" w:hAnsi="Arial" w:cs="Arial"/>
          <w:sz w:val="24"/>
          <w:szCs w:val="24"/>
        </w:rPr>
        <w:t>:</w:t>
      </w:r>
    </w:p>
    <w:p w:rsidR="00003251" w:rsidRPr="00003251" w:rsidRDefault="00003251" w:rsidP="00003251">
      <w:pPr>
        <w:pStyle w:val="ListParagraph"/>
        <w:numPr>
          <w:ilvl w:val="0"/>
          <w:numId w:val="26"/>
        </w:numPr>
        <w:suppressAutoHyphens/>
        <w:spacing w:after="0" w:line="240" w:lineRule="auto"/>
        <w:contextualSpacing/>
        <w:jc w:val="both"/>
        <w:rPr>
          <w:rFonts w:ascii="Arial" w:eastAsia="Times New Roman" w:hAnsi="Arial" w:cs="Arial"/>
          <w:b/>
          <w:i/>
          <w:sz w:val="24"/>
          <w:szCs w:val="24"/>
        </w:rPr>
      </w:pPr>
      <w:r w:rsidRPr="00003251">
        <w:rPr>
          <w:rFonts w:ascii="Arial" w:eastAsia="Times New Roman" w:hAnsi="Arial" w:cs="Arial"/>
          <w:b/>
          <w:i/>
          <w:sz w:val="24"/>
          <w:szCs w:val="24"/>
        </w:rPr>
        <w:t>Treaptă mecanică</w:t>
      </w:r>
    </w:p>
    <w:p w:rsidR="00003251" w:rsidRPr="00003251" w:rsidRDefault="00003251" w:rsidP="00003251">
      <w:pPr>
        <w:spacing w:after="0" w:line="240" w:lineRule="auto"/>
        <w:jc w:val="both"/>
        <w:rPr>
          <w:rFonts w:ascii="Arial" w:eastAsia="Times New Roman" w:hAnsi="Arial" w:cs="Arial"/>
          <w:spacing w:val="-2"/>
          <w:sz w:val="24"/>
          <w:szCs w:val="24"/>
        </w:rPr>
      </w:pPr>
      <w:r w:rsidRPr="00003251">
        <w:rPr>
          <w:rFonts w:ascii="Arial" w:hAnsi="Arial" w:cs="Arial"/>
          <w:sz w:val="24"/>
          <w:szCs w:val="24"/>
          <w:lang w:val="it-IT"/>
        </w:rPr>
        <w:t>-</w:t>
      </w:r>
      <w:r w:rsidRPr="00003251">
        <w:rPr>
          <w:rFonts w:ascii="Arial" w:eastAsia="Times New Roman" w:hAnsi="Arial" w:cs="Arial"/>
          <w:spacing w:val="-2"/>
          <w:sz w:val="24"/>
          <w:szCs w:val="24"/>
        </w:rPr>
        <w:t xml:space="preserve"> cămin cu grătar rar, (din bare de inox, </w:t>
      </w:r>
      <w:r w:rsidRPr="00003251">
        <w:rPr>
          <w:rFonts w:ascii="Arial" w:eastAsia="Times New Roman" w:hAnsi="Arial" w:cs="Arial"/>
          <w:sz w:val="24"/>
          <w:szCs w:val="24"/>
        </w:rPr>
        <w:t>S= 600x1400mm, distanța între bare 20 mm),</w:t>
      </w:r>
      <w:r w:rsidRPr="00003251">
        <w:rPr>
          <w:rFonts w:ascii="Arial" w:eastAsia="Times New Roman" w:hAnsi="Arial" w:cs="Arial"/>
          <w:spacing w:val="-2"/>
          <w:sz w:val="24"/>
          <w:szCs w:val="24"/>
        </w:rPr>
        <w:t xml:space="preserve"> care se va amplasa la intrarea spre instalațiile de epurare; </w:t>
      </w:r>
    </w:p>
    <w:p w:rsidR="00003251" w:rsidRPr="00003251" w:rsidRDefault="00003251" w:rsidP="00003251">
      <w:pPr>
        <w:spacing w:after="0" w:line="240" w:lineRule="auto"/>
        <w:jc w:val="both"/>
        <w:rPr>
          <w:rFonts w:ascii="Arial" w:hAnsi="Arial" w:cs="Arial"/>
          <w:sz w:val="24"/>
          <w:szCs w:val="24"/>
          <w:lang w:val="it-IT"/>
        </w:rPr>
      </w:pPr>
      <w:r w:rsidRPr="00003251">
        <w:rPr>
          <w:rFonts w:ascii="Arial" w:eastAsia="Times New Roman" w:hAnsi="Arial" w:cs="Arial"/>
          <w:spacing w:val="-2"/>
          <w:sz w:val="24"/>
          <w:szCs w:val="24"/>
        </w:rPr>
        <w:t xml:space="preserve">- </w:t>
      </w:r>
      <w:proofErr w:type="gramStart"/>
      <w:r w:rsidRPr="00003251">
        <w:rPr>
          <w:rFonts w:ascii="Arial" w:eastAsia="Times New Roman" w:hAnsi="Arial" w:cs="Arial"/>
          <w:spacing w:val="-2"/>
          <w:sz w:val="24"/>
          <w:szCs w:val="24"/>
        </w:rPr>
        <w:t>cămin</w:t>
      </w:r>
      <w:proofErr w:type="gramEnd"/>
      <w:r w:rsidRPr="00003251">
        <w:rPr>
          <w:rFonts w:ascii="Arial" w:eastAsia="Times New Roman" w:hAnsi="Arial" w:cs="Arial"/>
          <w:spacing w:val="-2"/>
          <w:sz w:val="24"/>
          <w:szCs w:val="24"/>
        </w:rPr>
        <w:t xml:space="preserve"> de distribuție/ preaplin/ by-pass;</w:t>
      </w:r>
    </w:p>
    <w:p w:rsidR="00003251" w:rsidRPr="00003251" w:rsidRDefault="00003251" w:rsidP="00003251">
      <w:pPr>
        <w:suppressAutoHyphens/>
        <w:spacing w:after="0" w:line="240" w:lineRule="auto"/>
        <w:jc w:val="both"/>
        <w:rPr>
          <w:rFonts w:ascii="Arial" w:eastAsia="Times New Roman" w:hAnsi="Arial" w:cs="Arial"/>
          <w:sz w:val="24"/>
          <w:szCs w:val="24"/>
        </w:rPr>
      </w:pPr>
      <w:r w:rsidRPr="00003251">
        <w:rPr>
          <w:rFonts w:ascii="Arial" w:eastAsia="Times New Roman" w:hAnsi="Arial" w:cs="Arial"/>
          <w:sz w:val="24"/>
          <w:szCs w:val="24"/>
        </w:rPr>
        <w:t xml:space="preserve">- </w:t>
      </w:r>
      <w:proofErr w:type="gramStart"/>
      <w:r w:rsidRPr="00003251">
        <w:rPr>
          <w:rFonts w:ascii="Arial" w:eastAsia="Times New Roman" w:hAnsi="Arial" w:cs="Arial"/>
          <w:sz w:val="24"/>
          <w:szCs w:val="24"/>
        </w:rPr>
        <w:t>stație</w:t>
      </w:r>
      <w:proofErr w:type="gramEnd"/>
      <w:r w:rsidRPr="00003251">
        <w:rPr>
          <w:rFonts w:ascii="Arial" w:eastAsia="Times New Roman" w:hAnsi="Arial" w:cs="Arial"/>
          <w:sz w:val="24"/>
          <w:szCs w:val="24"/>
        </w:rPr>
        <w:t xml:space="preserve"> de pompare influent, apă uzată menajeră brută</w:t>
      </w:r>
      <w:r w:rsidRPr="00003251">
        <w:rPr>
          <w:rFonts w:ascii="Arial" w:eastAsia="Times New Roman" w:hAnsi="Arial" w:cs="Arial"/>
          <w:spacing w:val="-2"/>
          <w:sz w:val="24"/>
          <w:szCs w:val="24"/>
        </w:rPr>
        <w:t>;</w:t>
      </w:r>
    </w:p>
    <w:p w:rsidR="00003251" w:rsidRPr="00003251" w:rsidRDefault="00003251" w:rsidP="00003251">
      <w:pPr>
        <w:suppressAutoHyphens/>
        <w:spacing w:after="0" w:line="240" w:lineRule="auto"/>
        <w:jc w:val="both"/>
        <w:rPr>
          <w:rFonts w:ascii="Arial" w:eastAsia="Times New Roman" w:hAnsi="Arial" w:cs="Arial"/>
          <w:sz w:val="24"/>
          <w:szCs w:val="24"/>
        </w:rPr>
      </w:pPr>
      <w:r w:rsidRPr="00003251">
        <w:rPr>
          <w:rFonts w:ascii="Arial" w:eastAsia="Times New Roman" w:hAnsi="Arial" w:cs="Arial"/>
          <w:spacing w:val="-2"/>
          <w:sz w:val="24"/>
          <w:szCs w:val="24"/>
        </w:rPr>
        <w:t xml:space="preserve">- </w:t>
      </w:r>
      <w:proofErr w:type="gramStart"/>
      <w:r w:rsidRPr="00003251">
        <w:rPr>
          <w:rFonts w:ascii="Arial" w:eastAsia="Times New Roman" w:hAnsi="Arial" w:cs="Arial"/>
          <w:spacing w:val="-2"/>
          <w:sz w:val="24"/>
          <w:szCs w:val="24"/>
        </w:rPr>
        <w:t>sită</w:t>
      </w:r>
      <w:proofErr w:type="gramEnd"/>
      <w:r w:rsidRPr="00003251">
        <w:rPr>
          <w:rFonts w:ascii="Arial" w:eastAsia="Times New Roman" w:hAnsi="Arial" w:cs="Arial"/>
          <w:spacing w:val="-2"/>
          <w:sz w:val="24"/>
          <w:szCs w:val="24"/>
        </w:rPr>
        <w:t xml:space="preserve"> mecanică rotativă cu fante Ø=5 mm (amplasată între stația de pompare și deznisipator) ;</w:t>
      </w:r>
    </w:p>
    <w:p w:rsidR="00003251" w:rsidRPr="00003251" w:rsidRDefault="00003251" w:rsidP="00003251">
      <w:pPr>
        <w:suppressAutoHyphens/>
        <w:spacing w:after="0" w:line="240" w:lineRule="auto"/>
        <w:jc w:val="both"/>
        <w:rPr>
          <w:rFonts w:ascii="Arial" w:eastAsia="Times New Roman" w:hAnsi="Arial" w:cs="Arial"/>
          <w:sz w:val="24"/>
          <w:szCs w:val="24"/>
        </w:rPr>
      </w:pPr>
      <w:r w:rsidRPr="00003251">
        <w:rPr>
          <w:rFonts w:ascii="Arial" w:eastAsia="Times New Roman" w:hAnsi="Arial" w:cs="Arial"/>
          <w:sz w:val="24"/>
          <w:szCs w:val="24"/>
        </w:rPr>
        <w:t xml:space="preserve">-bazin combinat acoperit, semiîngropat, peste care se amplasează pavilionul tehnologic containerizat. Bazinul combinat </w:t>
      </w:r>
      <w:proofErr w:type="gramStart"/>
      <w:r w:rsidRPr="00003251">
        <w:rPr>
          <w:rFonts w:ascii="Arial" w:eastAsia="Times New Roman" w:hAnsi="Arial" w:cs="Arial"/>
          <w:sz w:val="24"/>
          <w:szCs w:val="24"/>
        </w:rPr>
        <w:t>va</w:t>
      </w:r>
      <w:proofErr w:type="gramEnd"/>
      <w:r w:rsidRPr="00003251">
        <w:rPr>
          <w:rFonts w:ascii="Arial" w:eastAsia="Times New Roman" w:hAnsi="Arial" w:cs="Arial"/>
          <w:sz w:val="24"/>
          <w:szCs w:val="24"/>
        </w:rPr>
        <w:t xml:space="preserve"> cuprinde următoare instalații:</w:t>
      </w:r>
    </w:p>
    <w:p w:rsidR="00003251" w:rsidRPr="00003251" w:rsidRDefault="00003251" w:rsidP="00003251">
      <w:pPr>
        <w:suppressAutoHyphens/>
        <w:spacing w:after="0" w:line="240" w:lineRule="auto"/>
        <w:ind w:firstLine="720"/>
        <w:jc w:val="both"/>
        <w:rPr>
          <w:rFonts w:ascii="Arial" w:eastAsia="Times New Roman" w:hAnsi="Arial" w:cs="Arial"/>
          <w:spacing w:val="-2"/>
          <w:sz w:val="24"/>
          <w:szCs w:val="24"/>
        </w:rPr>
      </w:pPr>
      <w:r w:rsidRPr="00003251">
        <w:rPr>
          <w:rFonts w:ascii="Arial" w:eastAsia="Times New Roman" w:hAnsi="Arial" w:cs="Arial"/>
          <w:sz w:val="24"/>
          <w:szCs w:val="24"/>
        </w:rPr>
        <w:t xml:space="preserve">- </w:t>
      </w:r>
      <w:proofErr w:type="gramStart"/>
      <w:r w:rsidRPr="00003251">
        <w:rPr>
          <w:rFonts w:ascii="Arial" w:eastAsia="Times New Roman" w:hAnsi="Arial" w:cs="Arial"/>
          <w:sz w:val="24"/>
          <w:szCs w:val="24"/>
        </w:rPr>
        <w:t>deznisipator</w:t>
      </w:r>
      <w:proofErr w:type="gramEnd"/>
      <w:r w:rsidRPr="00003251">
        <w:rPr>
          <w:rFonts w:ascii="Arial" w:eastAsia="Times New Roman" w:hAnsi="Arial" w:cs="Arial"/>
          <w:sz w:val="24"/>
          <w:szCs w:val="24"/>
        </w:rPr>
        <w:t xml:space="preserve"> / separator de grăsimi, cu sedimentarea nămolului și flotarea grăsimilor</w:t>
      </w:r>
      <w:r w:rsidRPr="00003251">
        <w:rPr>
          <w:rFonts w:ascii="Arial" w:eastAsia="Times New Roman" w:hAnsi="Arial" w:cs="Arial"/>
          <w:spacing w:val="-2"/>
          <w:sz w:val="24"/>
          <w:szCs w:val="24"/>
        </w:rPr>
        <w:t xml:space="preserve">; </w:t>
      </w:r>
    </w:p>
    <w:p w:rsidR="00003251" w:rsidRPr="00003251" w:rsidRDefault="00003251" w:rsidP="00003251">
      <w:pPr>
        <w:suppressAutoHyphens/>
        <w:spacing w:after="0" w:line="240" w:lineRule="auto"/>
        <w:ind w:firstLine="720"/>
        <w:jc w:val="both"/>
        <w:rPr>
          <w:rFonts w:ascii="Arial" w:eastAsia="Times New Roman" w:hAnsi="Arial" w:cs="Arial"/>
          <w:spacing w:val="-2"/>
          <w:sz w:val="24"/>
          <w:szCs w:val="24"/>
        </w:rPr>
      </w:pPr>
      <w:r w:rsidRPr="00003251">
        <w:rPr>
          <w:rFonts w:ascii="Arial" w:eastAsia="Times New Roman" w:hAnsi="Arial" w:cs="Arial"/>
          <w:spacing w:val="-2"/>
          <w:sz w:val="24"/>
          <w:szCs w:val="24"/>
        </w:rPr>
        <w:lastRenderedPageBreak/>
        <w:t xml:space="preserve">- </w:t>
      </w:r>
      <w:proofErr w:type="gramStart"/>
      <w:r w:rsidRPr="00003251">
        <w:rPr>
          <w:rFonts w:ascii="Arial" w:eastAsia="Times New Roman" w:hAnsi="Arial" w:cs="Arial"/>
          <w:sz w:val="24"/>
          <w:szCs w:val="24"/>
        </w:rPr>
        <w:t>bazin</w:t>
      </w:r>
      <w:proofErr w:type="gramEnd"/>
      <w:r w:rsidRPr="00003251">
        <w:rPr>
          <w:rFonts w:ascii="Arial" w:eastAsia="Times New Roman" w:hAnsi="Arial" w:cs="Arial"/>
          <w:sz w:val="24"/>
          <w:szCs w:val="24"/>
        </w:rPr>
        <w:t xml:space="preserve"> de egalizare, omogenizare (cu mixer submersibil pentru evitarea depunerilor) și pompare apă uzată (2 pompe:1A+1R, Q</w:t>
      </w:r>
      <w:r w:rsidRPr="00003251">
        <w:rPr>
          <w:rFonts w:ascii="Arial" w:eastAsia="Times New Roman" w:hAnsi="Arial" w:cs="Arial"/>
          <w:sz w:val="24"/>
          <w:szCs w:val="24"/>
          <w:vertAlign w:val="subscript"/>
        </w:rPr>
        <w:t>max</w:t>
      </w:r>
      <w:r w:rsidRPr="00003251">
        <w:rPr>
          <w:rFonts w:ascii="Arial" w:eastAsia="Times New Roman" w:hAnsi="Arial" w:cs="Arial"/>
          <w:sz w:val="24"/>
          <w:szCs w:val="24"/>
        </w:rPr>
        <w:t>= 20 m</w:t>
      </w:r>
      <w:r w:rsidRPr="00003251">
        <w:rPr>
          <w:rFonts w:ascii="Arial" w:eastAsia="Times New Roman" w:hAnsi="Arial" w:cs="Arial"/>
          <w:sz w:val="24"/>
          <w:szCs w:val="24"/>
          <w:vertAlign w:val="superscript"/>
        </w:rPr>
        <w:t>3</w:t>
      </w:r>
      <w:r w:rsidRPr="00003251">
        <w:rPr>
          <w:rFonts w:ascii="Arial" w:eastAsia="Times New Roman" w:hAnsi="Arial" w:cs="Arial"/>
          <w:sz w:val="24"/>
          <w:szCs w:val="24"/>
        </w:rPr>
        <w:t>/h, H= 8 mCA)</w:t>
      </w:r>
      <w:r w:rsidRPr="00003251">
        <w:rPr>
          <w:rFonts w:ascii="Arial" w:eastAsia="Times New Roman" w:hAnsi="Arial" w:cs="Arial"/>
          <w:spacing w:val="-2"/>
          <w:sz w:val="24"/>
          <w:szCs w:val="24"/>
        </w:rPr>
        <w:t xml:space="preserve">; </w:t>
      </w:r>
    </w:p>
    <w:p w:rsidR="00003251" w:rsidRPr="00003251" w:rsidRDefault="00003251" w:rsidP="00003251">
      <w:pPr>
        <w:suppressAutoHyphens/>
        <w:spacing w:after="0" w:line="240" w:lineRule="auto"/>
        <w:ind w:firstLine="720"/>
        <w:jc w:val="both"/>
        <w:rPr>
          <w:rFonts w:ascii="Arial" w:eastAsia="Times New Roman" w:hAnsi="Arial" w:cs="Arial"/>
          <w:sz w:val="24"/>
          <w:szCs w:val="24"/>
        </w:rPr>
      </w:pPr>
      <w:r w:rsidRPr="00003251">
        <w:rPr>
          <w:rFonts w:ascii="Arial" w:eastAsia="Times New Roman" w:hAnsi="Arial" w:cs="Arial"/>
          <w:sz w:val="24"/>
          <w:szCs w:val="24"/>
        </w:rPr>
        <w:t xml:space="preserve">Pavilionul tehnologic containerizat, </w:t>
      </w:r>
      <w:proofErr w:type="gramStart"/>
      <w:r w:rsidRPr="00003251">
        <w:rPr>
          <w:rFonts w:ascii="Arial" w:eastAsia="Times New Roman" w:hAnsi="Arial" w:cs="Arial"/>
          <w:sz w:val="24"/>
          <w:szCs w:val="24"/>
        </w:rPr>
        <w:t>va</w:t>
      </w:r>
      <w:proofErr w:type="gramEnd"/>
      <w:r w:rsidRPr="00003251">
        <w:rPr>
          <w:rFonts w:ascii="Arial" w:eastAsia="Times New Roman" w:hAnsi="Arial" w:cs="Arial"/>
          <w:sz w:val="24"/>
          <w:szCs w:val="24"/>
        </w:rPr>
        <w:t xml:space="preserve"> cuprinde următoare componente:</w:t>
      </w:r>
    </w:p>
    <w:p w:rsidR="00003251" w:rsidRPr="00003251" w:rsidRDefault="00003251" w:rsidP="00003251">
      <w:pPr>
        <w:suppressAutoHyphens/>
        <w:spacing w:after="0" w:line="240" w:lineRule="auto"/>
        <w:jc w:val="both"/>
        <w:rPr>
          <w:rFonts w:ascii="Arial" w:eastAsia="Times New Roman" w:hAnsi="Arial" w:cs="Arial"/>
          <w:sz w:val="24"/>
          <w:szCs w:val="24"/>
        </w:rPr>
      </w:pPr>
      <w:r w:rsidRPr="00003251">
        <w:rPr>
          <w:rFonts w:ascii="Arial" w:eastAsia="Times New Roman" w:hAnsi="Arial" w:cs="Arial"/>
          <w:sz w:val="24"/>
          <w:szCs w:val="24"/>
        </w:rPr>
        <w:t xml:space="preserve">-instalație dozare coagulant, instalație de dozare floculant-coagulant, instalație dozare var (corectare pH), sistem de aerare (suflante aerare bazine, air-lift, mixare </w:t>
      </w:r>
      <w:proofErr w:type="gramStart"/>
      <w:r w:rsidRPr="00003251">
        <w:rPr>
          <w:rFonts w:ascii="Arial" w:eastAsia="Times New Roman" w:hAnsi="Arial" w:cs="Arial"/>
          <w:sz w:val="24"/>
          <w:szCs w:val="24"/>
        </w:rPr>
        <w:t>apă</w:t>
      </w:r>
      <w:proofErr w:type="gramEnd"/>
      <w:r w:rsidRPr="00003251">
        <w:rPr>
          <w:rFonts w:ascii="Arial" w:eastAsia="Times New Roman" w:hAnsi="Arial" w:cs="Arial"/>
          <w:sz w:val="24"/>
          <w:szCs w:val="24"/>
        </w:rPr>
        <w:t xml:space="preserve"> uzată), instalație de deshidratare a nămolului în exces cu ambalare în saci</w:t>
      </w:r>
      <w:r w:rsidRPr="00003251">
        <w:rPr>
          <w:rFonts w:ascii="Arial" w:eastAsia="Times New Roman" w:hAnsi="Arial" w:cs="Arial"/>
          <w:spacing w:val="-2"/>
          <w:sz w:val="24"/>
          <w:szCs w:val="24"/>
        </w:rPr>
        <w:t>;</w:t>
      </w:r>
    </w:p>
    <w:p w:rsidR="00003251" w:rsidRPr="00003251" w:rsidRDefault="00003251" w:rsidP="00003251">
      <w:pPr>
        <w:suppressAutoHyphens/>
        <w:spacing w:after="0" w:line="240" w:lineRule="auto"/>
        <w:jc w:val="both"/>
        <w:rPr>
          <w:rFonts w:ascii="Arial" w:eastAsia="Times New Roman" w:hAnsi="Arial" w:cs="Arial"/>
          <w:sz w:val="24"/>
          <w:szCs w:val="24"/>
        </w:rPr>
      </w:pPr>
      <w:r w:rsidRPr="00003251">
        <w:rPr>
          <w:rFonts w:ascii="Arial" w:eastAsia="Times New Roman" w:hAnsi="Arial" w:cs="Arial"/>
          <w:sz w:val="24"/>
          <w:szCs w:val="24"/>
        </w:rPr>
        <w:t>-instalații de automatizare a proceselor de epurare, sistem de monitorizare control și vizualizare date</w:t>
      </w:r>
      <w:r w:rsidRPr="00003251">
        <w:rPr>
          <w:rFonts w:ascii="Arial" w:eastAsia="Times New Roman" w:hAnsi="Arial" w:cs="Arial"/>
          <w:spacing w:val="-2"/>
          <w:sz w:val="24"/>
          <w:szCs w:val="24"/>
        </w:rPr>
        <w:t>;</w:t>
      </w:r>
      <w:r w:rsidRPr="00003251">
        <w:rPr>
          <w:rFonts w:ascii="Arial" w:eastAsia="Times New Roman" w:hAnsi="Arial" w:cs="Arial"/>
          <w:sz w:val="24"/>
          <w:szCs w:val="24"/>
        </w:rPr>
        <w:t xml:space="preserve"> </w:t>
      </w:r>
    </w:p>
    <w:p w:rsidR="00003251" w:rsidRPr="00003251" w:rsidRDefault="00003251" w:rsidP="00003251">
      <w:pPr>
        <w:pStyle w:val="ListParagraph"/>
        <w:numPr>
          <w:ilvl w:val="0"/>
          <w:numId w:val="26"/>
        </w:numPr>
        <w:suppressAutoHyphens/>
        <w:spacing w:after="0" w:line="240" w:lineRule="auto"/>
        <w:contextualSpacing/>
        <w:jc w:val="both"/>
        <w:rPr>
          <w:rFonts w:ascii="Arial" w:eastAsia="Times New Roman" w:hAnsi="Arial" w:cs="Arial"/>
          <w:spacing w:val="-2"/>
          <w:sz w:val="24"/>
          <w:szCs w:val="24"/>
        </w:rPr>
      </w:pPr>
      <w:r w:rsidRPr="00003251">
        <w:rPr>
          <w:rFonts w:ascii="Arial" w:eastAsia="Times New Roman" w:hAnsi="Arial" w:cs="Arial"/>
          <w:b/>
          <w:i/>
          <w:sz w:val="24"/>
          <w:szCs w:val="24"/>
        </w:rPr>
        <w:t>Treaptă biologică</w:t>
      </w:r>
    </w:p>
    <w:p w:rsidR="00003251" w:rsidRPr="00003251" w:rsidRDefault="00003251" w:rsidP="00003251">
      <w:pPr>
        <w:suppressAutoHyphens/>
        <w:spacing w:after="0" w:line="240" w:lineRule="auto"/>
        <w:jc w:val="both"/>
        <w:rPr>
          <w:rFonts w:ascii="Arial" w:eastAsia="Times New Roman" w:hAnsi="Arial" w:cs="Arial"/>
          <w:spacing w:val="-2"/>
          <w:sz w:val="24"/>
          <w:szCs w:val="24"/>
        </w:rPr>
      </w:pPr>
      <w:r w:rsidRPr="00003251">
        <w:rPr>
          <w:rFonts w:ascii="Arial" w:eastAsia="Times New Roman" w:hAnsi="Arial" w:cs="Arial"/>
          <w:spacing w:val="-2"/>
          <w:sz w:val="24"/>
          <w:szCs w:val="24"/>
        </w:rPr>
        <w:t>-</w:t>
      </w:r>
      <w:proofErr w:type="gramStart"/>
      <w:r w:rsidRPr="00003251">
        <w:rPr>
          <w:rFonts w:ascii="Arial" w:eastAsia="Times New Roman" w:hAnsi="Arial" w:cs="Arial"/>
          <w:spacing w:val="-2"/>
          <w:sz w:val="24"/>
          <w:szCs w:val="24"/>
        </w:rPr>
        <w:t>bazin</w:t>
      </w:r>
      <w:proofErr w:type="gramEnd"/>
      <w:r w:rsidRPr="00003251">
        <w:rPr>
          <w:rFonts w:ascii="Arial" w:eastAsia="Times New Roman" w:hAnsi="Arial" w:cs="Arial"/>
          <w:spacing w:val="-2"/>
          <w:sz w:val="24"/>
          <w:szCs w:val="24"/>
        </w:rPr>
        <w:t xml:space="preserve"> de oxidare - aerare cu bule fine (2 linii ), nitrificare și formare nămol activ; </w:t>
      </w:r>
    </w:p>
    <w:p w:rsidR="00003251" w:rsidRPr="00003251" w:rsidRDefault="00003251" w:rsidP="00003251">
      <w:pPr>
        <w:suppressAutoHyphens/>
        <w:spacing w:after="0" w:line="240" w:lineRule="auto"/>
        <w:jc w:val="both"/>
        <w:rPr>
          <w:rFonts w:ascii="Arial" w:eastAsia="Times New Roman" w:hAnsi="Arial" w:cs="Arial"/>
          <w:spacing w:val="-2"/>
          <w:sz w:val="24"/>
          <w:szCs w:val="24"/>
        </w:rPr>
      </w:pPr>
      <w:r w:rsidRPr="00003251">
        <w:rPr>
          <w:rFonts w:ascii="Arial" w:eastAsia="Times New Roman" w:hAnsi="Arial" w:cs="Arial"/>
          <w:spacing w:val="-2"/>
          <w:sz w:val="24"/>
          <w:szCs w:val="24"/>
        </w:rPr>
        <w:t xml:space="preserve">-bazin de denitrificare </w:t>
      </w:r>
      <w:proofErr w:type="gramStart"/>
      <w:r w:rsidRPr="00003251">
        <w:rPr>
          <w:rFonts w:ascii="Arial" w:eastAsia="Times New Roman" w:hAnsi="Arial" w:cs="Arial"/>
          <w:spacing w:val="-2"/>
          <w:sz w:val="24"/>
          <w:szCs w:val="24"/>
        </w:rPr>
        <w:t>( pH</w:t>
      </w:r>
      <w:proofErr w:type="gramEnd"/>
      <w:r w:rsidRPr="00003251">
        <w:rPr>
          <w:rFonts w:ascii="Arial" w:eastAsia="Times New Roman" w:hAnsi="Arial" w:cs="Arial"/>
          <w:spacing w:val="-2"/>
          <w:sz w:val="24"/>
          <w:szCs w:val="24"/>
        </w:rPr>
        <w:t xml:space="preserve">= 7÷7,5); </w:t>
      </w:r>
    </w:p>
    <w:p w:rsidR="00003251" w:rsidRPr="00003251" w:rsidRDefault="00003251" w:rsidP="00003251">
      <w:pPr>
        <w:suppressAutoHyphens/>
        <w:spacing w:after="0" w:line="240" w:lineRule="auto"/>
        <w:jc w:val="both"/>
        <w:rPr>
          <w:rFonts w:ascii="Arial" w:eastAsia="Times New Roman" w:hAnsi="Arial" w:cs="Arial"/>
          <w:spacing w:val="-2"/>
          <w:sz w:val="24"/>
          <w:szCs w:val="24"/>
        </w:rPr>
      </w:pPr>
      <w:r w:rsidRPr="00003251">
        <w:rPr>
          <w:rFonts w:ascii="Arial" w:eastAsia="Times New Roman" w:hAnsi="Arial" w:cs="Arial"/>
          <w:spacing w:val="-2"/>
          <w:sz w:val="24"/>
          <w:szCs w:val="24"/>
        </w:rPr>
        <w:t xml:space="preserve">-bazin decantor secundar tip Dortmund (2 linii) dimensionat pentru </w:t>
      </w:r>
      <w:proofErr w:type="gramStart"/>
      <w:r w:rsidRPr="00003251">
        <w:rPr>
          <w:rFonts w:ascii="Arial" w:eastAsia="Times New Roman" w:hAnsi="Arial" w:cs="Arial"/>
          <w:spacing w:val="-2"/>
          <w:sz w:val="24"/>
          <w:szCs w:val="24"/>
        </w:rPr>
        <w:t>un</w:t>
      </w:r>
      <w:proofErr w:type="gramEnd"/>
      <w:r w:rsidRPr="00003251">
        <w:rPr>
          <w:rFonts w:ascii="Arial" w:eastAsia="Times New Roman" w:hAnsi="Arial" w:cs="Arial"/>
          <w:spacing w:val="-2"/>
          <w:sz w:val="24"/>
          <w:szCs w:val="24"/>
        </w:rPr>
        <w:t xml:space="preserve"> debit Q= 10 mc/h/linie; </w:t>
      </w:r>
    </w:p>
    <w:p w:rsidR="00003251" w:rsidRPr="00003251" w:rsidRDefault="00003251" w:rsidP="00003251">
      <w:pPr>
        <w:suppressAutoHyphens/>
        <w:spacing w:after="0" w:line="240" w:lineRule="auto"/>
        <w:jc w:val="both"/>
        <w:rPr>
          <w:rFonts w:ascii="Arial" w:eastAsia="Times New Roman" w:hAnsi="Arial" w:cs="Arial"/>
          <w:spacing w:val="-2"/>
          <w:sz w:val="24"/>
          <w:szCs w:val="24"/>
        </w:rPr>
      </w:pPr>
      <w:r w:rsidRPr="00003251">
        <w:rPr>
          <w:rFonts w:ascii="Arial" w:eastAsia="Times New Roman" w:hAnsi="Arial" w:cs="Arial"/>
          <w:spacing w:val="-2"/>
          <w:sz w:val="24"/>
          <w:szCs w:val="24"/>
        </w:rPr>
        <w:t xml:space="preserve">-bazin de stabilizare și recirculare nămol activ; </w:t>
      </w:r>
    </w:p>
    <w:p w:rsidR="00003251" w:rsidRPr="00003251" w:rsidRDefault="00003251" w:rsidP="00003251">
      <w:pPr>
        <w:suppressAutoHyphens/>
        <w:spacing w:after="0" w:line="240" w:lineRule="auto"/>
        <w:jc w:val="both"/>
        <w:rPr>
          <w:rFonts w:ascii="Arial" w:eastAsia="Times New Roman" w:hAnsi="Arial" w:cs="Arial"/>
          <w:spacing w:val="-2"/>
          <w:sz w:val="24"/>
          <w:szCs w:val="24"/>
        </w:rPr>
      </w:pPr>
      <w:r w:rsidRPr="00003251">
        <w:rPr>
          <w:rFonts w:ascii="Arial" w:eastAsia="Times New Roman" w:hAnsi="Arial" w:cs="Arial"/>
          <w:spacing w:val="-2"/>
          <w:sz w:val="24"/>
          <w:szCs w:val="24"/>
        </w:rPr>
        <w:t xml:space="preserve">-pompă evacuare nămol în exces spre </w:t>
      </w:r>
      <w:r w:rsidRPr="00003251">
        <w:rPr>
          <w:rFonts w:ascii="Arial" w:eastAsia="Times New Roman" w:hAnsi="Arial" w:cs="Arial"/>
          <w:sz w:val="24"/>
          <w:szCs w:val="24"/>
        </w:rPr>
        <w:t>instalația de deshidratare</w:t>
      </w:r>
      <w:r w:rsidRPr="00003251">
        <w:rPr>
          <w:rFonts w:ascii="Arial" w:eastAsia="Times New Roman" w:hAnsi="Arial" w:cs="Arial"/>
          <w:spacing w:val="-2"/>
          <w:sz w:val="24"/>
          <w:szCs w:val="24"/>
        </w:rPr>
        <w:t>;</w:t>
      </w:r>
    </w:p>
    <w:p w:rsidR="00003251" w:rsidRPr="00003251" w:rsidRDefault="00003251" w:rsidP="00003251">
      <w:pPr>
        <w:suppressAutoHyphens/>
        <w:spacing w:after="0" w:line="240" w:lineRule="auto"/>
        <w:jc w:val="both"/>
        <w:rPr>
          <w:rFonts w:ascii="Arial" w:eastAsia="Times New Roman" w:hAnsi="Arial" w:cs="Arial"/>
          <w:spacing w:val="-2"/>
          <w:sz w:val="24"/>
          <w:szCs w:val="24"/>
        </w:rPr>
      </w:pPr>
      <w:r w:rsidRPr="00003251">
        <w:rPr>
          <w:rFonts w:ascii="Arial" w:eastAsia="Times New Roman" w:hAnsi="Arial" w:cs="Arial"/>
          <w:spacing w:val="-2"/>
          <w:sz w:val="24"/>
          <w:szCs w:val="24"/>
        </w:rPr>
        <w:t>-stație de pompare efluent.</w:t>
      </w:r>
    </w:p>
    <w:p w:rsidR="00003251" w:rsidRPr="00003251" w:rsidRDefault="00003251" w:rsidP="00003251">
      <w:pPr>
        <w:pStyle w:val="ListParagraph"/>
        <w:numPr>
          <w:ilvl w:val="0"/>
          <w:numId w:val="26"/>
        </w:numPr>
        <w:suppressAutoHyphens/>
        <w:spacing w:after="0" w:line="240" w:lineRule="auto"/>
        <w:contextualSpacing/>
        <w:jc w:val="both"/>
        <w:rPr>
          <w:rFonts w:ascii="Arial" w:eastAsia="Times New Roman" w:hAnsi="Arial" w:cs="Arial"/>
          <w:b/>
          <w:i/>
          <w:sz w:val="24"/>
          <w:szCs w:val="24"/>
        </w:rPr>
      </w:pPr>
      <w:r w:rsidRPr="00003251">
        <w:rPr>
          <w:rFonts w:ascii="Arial" w:eastAsia="Times New Roman" w:hAnsi="Arial" w:cs="Arial"/>
          <w:b/>
          <w:i/>
          <w:sz w:val="24"/>
          <w:szCs w:val="24"/>
        </w:rPr>
        <w:t>Treaptă de deshidratare nămol</w:t>
      </w:r>
    </w:p>
    <w:p w:rsidR="00003251" w:rsidRPr="00003251" w:rsidRDefault="00003251" w:rsidP="00003251">
      <w:pPr>
        <w:suppressAutoHyphens/>
        <w:spacing w:after="0" w:line="240" w:lineRule="auto"/>
        <w:jc w:val="both"/>
        <w:rPr>
          <w:rFonts w:ascii="Arial" w:eastAsia="Times New Roman" w:hAnsi="Arial" w:cs="Arial"/>
          <w:sz w:val="24"/>
          <w:szCs w:val="24"/>
        </w:rPr>
      </w:pPr>
      <w:r w:rsidRPr="00003251">
        <w:rPr>
          <w:rFonts w:ascii="Arial" w:eastAsia="Times New Roman" w:hAnsi="Arial" w:cs="Arial"/>
          <w:sz w:val="24"/>
          <w:szCs w:val="24"/>
        </w:rPr>
        <w:t>-instalație de deshidratare nămol, dotat cu: recipient de omogenizare, pompă dozare floculant polimeric, pompă de nămol deshidratat, instalație de mixare nămol, cu stocare a nămolului în saci</w:t>
      </w:r>
    </w:p>
    <w:p w:rsidR="00003251" w:rsidRPr="00003251" w:rsidRDefault="00003251" w:rsidP="00003251">
      <w:pPr>
        <w:pStyle w:val="ListParagraph"/>
        <w:numPr>
          <w:ilvl w:val="0"/>
          <w:numId w:val="26"/>
        </w:numPr>
        <w:suppressAutoHyphens/>
        <w:spacing w:after="0" w:line="240" w:lineRule="auto"/>
        <w:contextualSpacing/>
        <w:jc w:val="both"/>
        <w:rPr>
          <w:rFonts w:ascii="Arial" w:eastAsia="Times New Roman" w:hAnsi="Arial" w:cs="Arial"/>
          <w:b/>
          <w:i/>
          <w:sz w:val="24"/>
          <w:szCs w:val="24"/>
        </w:rPr>
      </w:pPr>
      <w:r w:rsidRPr="00003251">
        <w:rPr>
          <w:rFonts w:ascii="Arial" w:eastAsia="Times New Roman" w:hAnsi="Arial" w:cs="Arial"/>
          <w:b/>
          <w:i/>
          <w:sz w:val="24"/>
          <w:szCs w:val="24"/>
        </w:rPr>
        <w:t xml:space="preserve">Instalații de măsurare a debitelor de apă evacuate, </w:t>
      </w:r>
      <w:r w:rsidRPr="00003251">
        <w:rPr>
          <w:rFonts w:ascii="Arial" w:eastAsia="Times New Roman" w:hAnsi="Arial" w:cs="Arial"/>
          <w:b/>
          <w:i/>
          <w:spacing w:val="-2"/>
          <w:sz w:val="24"/>
          <w:szCs w:val="24"/>
        </w:rPr>
        <w:t>dezinfecție efluent final</w:t>
      </w:r>
    </w:p>
    <w:p w:rsidR="00003251" w:rsidRPr="00003251" w:rsidRDefault="00003251" w:rsidP="00003251">
      <w:pPr>
        <w:suppressAutoHyphens/>
        <w:spacing w:after="0" w:line="240" w:lineRule="auto"/>
        <w:jc w:val="both"/>
        <w:rPr>
          <w:rFonts w:ascii="Arial" w:eastAsia="Times New Roman" w:hAnsi="Arial" w:cs="Arial"/>
          <w:sz w:val="24"/>
          <w:szCs w:val="24"/>
        </w:rPr>
      </w:pPr>
      <w:r w:rsidRPr="00003251">
        <w:rPr>
          <w:rFonts w:ascii="Arial" w:eastAsia="Times New Roman" w:hAnsi="Arial" w:cs="Arial"/>
          <w:sz w:val="24"/>
          <w:szCs w:val="24"/>
        </w:rPr>
        <w:t xml:space="preserve">-cămin de măsurare debit de </w:t>
      </w:r>
      <w:proofErr w:type="gramStart"/>
      <w:r w:rsidRPr="00003251">
        <w:rPr>
          <w:rFonts w:ascii="Arial" w:eastAsia="Times New Roman" w:hAnsi="Arial" w:cs="Arial"/>
          <w:sz w:val="24"/>
          <w:szCs w:val="24"/>
        </w:rPr>
        <w:t>apă</w:t>
      </w:r>
      <w:proofErr w:type="gramEnd"/>
      <w:r w:rsidRPr="00003251">
        <w:rPr>
          <w:rFonts w:ascii="Arial" w:eastAsia="Times New Roman" w:hAnsi="Arial" w:cs="Arial"/>
          <w:sz w:val="24"/>
          <w:szCs w:val="24"/>
        </w:rPr>
        <w:t xml:space="preserve"> uzată epurată, tip canal Parshall, prevăzut cu senzor</w:t>
      </w:r>
      <w:r w:rsidRPr="00003251">
        <w:rPr>
          <w:rFonts w:ascii="Arial" w:eastAsia="Times New Roman" w:hAnsi="Arial" w:cs="Arial"/>
          <w:spacing w:val="-2"/>
          <w:sz w:val="24"/>
          <w:szCs w:val="24"/>
        </w:rPr>
        <w:t>;</w:t>
      </w:r>
    </w:p>
    <w:p w:rsidR="00003251" w:rsidRPr="00003251" w:rsidRDefault="00003251" w:rsidP="00003251">
      <w:pPr>
        <w:suppressAutoHyphens/>
        <w:spacing w:after="0" w:line="240" w:lineRule="auto"/>
        <w:jc w:val="both"/>
        <w:rPr>
          <w:rFonts w:ascii="Arial" w:eastAsia="Times New Roman" w:hAnsi="Arial" w:cs="Arial"/>
          <w:sz w:val="24"/>
          <w:szCs w:val="24"/>
        </w:rPr>
      </w:pPr>
      <w:r w:rsidRPr="00003251">
        <w:rPr>
          <w:rFonts w:ascii="Arial" w:eastAsia="Times New Roman" w:hAnsi="Arial" w:cs="Arial"/>
          <w:spacing w:val="-2"/>
          <w:sz w:val="24"/>
          <w:szCs w:val="24"/>
        </w:rPr>
        <w:t xml:space="preserve">-cămin de măsurare debit </w:t>
      </w:r>
      <w:proofErr w:type="gramStart"/>
      <w:r w:rsidRPr="00003251">
        <w:rPr>
          <w:rFonts w:ascii="Arial" w:eastAsia="Times New Roman" w:hAnsi="Arial" w:cs="Arial"/>
          <w:spacing w:val="-2"/>
          <w:sz w:val="24"/>
          <w:szCs w:val="24"/>
        </w:rPr>
        <w:t>apă</w:t>
      </w:r>
      <w:proofErr w:type="gramEnd"/>
      <w:r w:rsidRPr="00003251">
        <w:rPr>
          <w:rFonts w:ascii="Arial" w:eastAsia="Times New Roman" w:hAnsi="Arial" w:cs="Arial"/>
          <w:spacing w:val="-2"/>
          <w:sz w:val="24"/>
          <w:szCs w:val="24"/>
        </w:rPr>
        <w:t xml:space="preserve"> uzată neepurată, pe conductă By pass;</w:t>
      </w:r>
    </w:p>
    <w:p w:rsidR="00003251" w:rsidRPr="00003251" w:rsidRDefault="00003251" w:rsidP="00003251">
      <w:pPr>
        <w:suppressAutoHyphens/>
        <w:spacing w:after="0" w:line="240" w:lineRule="auto"/>
        <w:jc w:val="both"/>
        <w:rPr>
          <w:rFonts w:ascii="Arial" w:eastAsia="Times New Roman" w:hAnsi="Arial" w:cs="Arial"/>
          <w:sz w:val="24"/>
          <w:szCs w:val="24"/>
        </w:rPr>
      </w:pPr>
      <w:r w:rsidRPr="00003251">
        <w:rPr>
          <w:rFonts w:ascii="Arial" w:eastAsia="Times New Roman" w:hAnsi="Arial" w:cs="Arial"/>
          <w:spacing w:val="-2"/>
          <w:sz w:val="24"/>
          <w:szCs w:val="24"/>
        </w:rPr>
        <w:t>-instalație de dezinfecție efluent cu hipoclorit de sodiu;</w:t>
      </w:r>
    </w:p>
    <w:p w:rsidR="00003251" w:rsidRPr="00003251" w:rsidRDefault="00003251" w:rsidP="00003251">
      <w:pPr>
        <w:spacing w:after="0" w:line="240" w:lineRule="auto"/>
        <w:jc w:val="both"/>
        <w:rPr>
          <w:rFonts w:ascii="Arial" w:hAnsi="Arial" w:cs="Arial"/>
          <w:b/>
          <w:bCs/>
          <w:i/>
          <w:color w:val="FF0000"/>
          <w:sz w:val="24"/>
          <w:szCs w:val="24"/>
        </w:rPr>
      </w:pPr>
      <w:r w:rsidRPr="00003251">
        <w:rPr>
          <w:rFonts w:ascii="Arial" w:hAnsi="Arial" w:cs="Arial"/>
          <w:b/>
          <w:bCs/>
          <w:i/>
          <w:color w:val="FF0000"/>
          <w:sz w:val="24"/>
          <w:szCs w:val="24"/>
        </w:rPr>
        <w:t xml:space="preserve"> </w:t>
      </w:r>
    </w:p>
    <w:p w:rsidR="00003251" w:rsidRPr="00003251" w:rsidRDefault="00003251" w:rsidP="00003251">
      <w:pPr>
        <w:spacing w:after="0" w:line="240" w:lineRule="auto"/>
        <w:jc w:val="both"/>
        <w:rPr>
          <w:rFonts w:ascii="Arial" w:eastAsia="Times New Roman" w:hAnsi="Arial" w:cs="Arial"/>
          <w:sz w:val="24"/>
          <w:szCs w:val="24"/>
        </w:rPr>
      </w:pPr>
      <w:r w:rsidRPr="00003251">
        <w:rPr>
          <w:rFonts w:ascii="Arial" w:hAnsi="Arial" w:cs="Arial"/>
          <w:b/>
          <w:sz w:val="24"/>
          <w:szCs w:val="24"/>
          <w:lang w:val="es-ES"/>
        </w:rPr>
        <w:t xml:space="preserve">~ </w:t>
      </w:r>
      <w:r w:rsidRPr="00003251">
        <w:rPr>
          <w:rFonts w:ascii="Arial" w:hAnsi="Arial" w:cs="Arial"/>
          <w:b/>
          <w:i/>
          <w:sz w:val="24"/>
          <w:szCs w:val="24"/>
          <w:lang w:val="es-ES"/>
        </w:rPr>
        <w:t>Evacuarea apelor uzate</w:t>
      </w:r>
      <w:r w:rsidRPr="00003251">
        <w:rPr>
          <w:rFonts w:ascii="Arial" w:hAnsi="Arial" w:cs="Arial"/>
          <w:b/>
          <w:sz w:val="24"/>
          <w:szCs w:val="24"/>
          <w:lang w:val="es-ES"/>
        </w:rPr>
        <w:t xml:space="preserve"> </w:t>
      </w:r>
      <w:r w:rsidRPr="00003251">
        <w:rPr>
          <w:rFonts w:ascii="Arial" w:hAnsi="Arial" w:cs="Arial"/>
          <w:sz w:val="24"/>
          <w:szCs w:val="24"/>
          <w:lang w:val="es-ES"/>
        </w:rPr>
        <w:t xml:space="preserve">epurate din stația de epurare mecano-biologică din loc. Tihău (com. Surduc), se </w:t>
      </w:r>
      <w:r w:rsidRPr="00003251">
        <w:rPr>
          <w:rFonts w:ascii="Arial" w:hAnsi="Arial" w:cs="Arial"/>
          <w:sz w:val="24"/>
          <w:szCs w:val="24"/>
        </w:rPr>
        <w:t>va realiza, printr-o conductă PE 100RC, Ø=110 mm, L= 500 m, în emisarul v. Almaș, în punctul de deversare cu coordonatele în sistem Stereo 1970: X(N)=</w:t>
      </w:r>
      <w:r w:rsidRPr="00003251">
        <w:rPr>
          <w:rFonts w:ascii="Arial" w:eastAsia="Times New Roman" w:hAnsi="Arial" w:cs="Arial"/>
          <w:sz w:val="24"/>
          <w:szCs w:val="24"/>
          <w:lang w:val="it-IT"/>
        </w:rPr>
        <w:t>638239.340 și Y(E)=372703.252, prevăzut cu pereu betonat pe o lungime L= 5m pentru protecția malului în zona gurii de evacuare.</w:t>
      </w:r>
    </w:p>
    <w:p w:rsidR="00003251" w:rsidRPr="00003251" w:rsidRDefault="00003251" w:rsidP="00003251">
      <w:pPr>
        <w:spacing w:after="0" w:line="240" w:lineRule="auto"/>
        <w:ind w:firstLine="709"/>
        <w:jc w:val="both"/>
        <w:rPr>
          <w:rFonts w:ascii="Arial" w:hAnsi="Arial" w:cs="Arial"/>
          <w:sz w:val="24"/>
          <w:szCs w:val="24"/>
          <w:lang w:val="pt-BR"/>
        </w:rPr>
      </w:pPr>
      <w:r w:rsidRPr="00003251">
        <w:rPr>
          <w:rFonts w:ascii="Arial" w:hAnsi="Arial" w:cs="Arial"/>
          <w:sz w:val="24"/>
          <w:szCs w:val="24"/>
          <w:lang w:val="it-IT"/>
        </w:rPr>
        <w:t>Apele uzate epurate, la evacuare în emisar (</w:t>
      </w:r>
      <w:r w:rsidRPr="00003251">
        <w:rPr>
          <w:rFonts w:ascii="Arial" w:hAnsi="Arial" w:cs="Arial"/>
          <w:sz w:val="24"/>
          <w:szCs w:val="24"/>
        </w:rPr>
        <w:t>v. Almaș</w:t>
      </w:r>
      <w:r w:rsidRPr="00003251">
        <w:rPr>
          <w:rFonts w:ascii="Arial" w:hAnsi="Arial" w:cs="Arial"/>
          <w:sz w:val="24"/>
          <w:szCs w:val="24"/>
          <w:lang w:val="it-IT"/>
        </w:rPr>
        <w:t xml:space="preserve">), vor avea următoarele limite maxime de încărcare cu poluanţi: </w:t>
      </w:r>
      <w:r w:rsidRPr="00003251">
        <w:rPr>
          <w:rFonts w:ascii="Arial" w:hAnsi="Arial" w:cs="Arial"/>
          <w:b/>
          <w:sz w:val="24"/>
          <w:szCs w:val="24"/>
          <w:lang w:val="pt-BR"/>
        </w:rPr>
        <w:t>pH</w:t>
      </w:r>
      <w:r w:rsidRPr="00003251">
        <w:rPr>
          <w:rFonts w:ascii="Arial" w:hAnsi="Arial" w:cs="Arial"/>
          <w:sz w:val="24"/>
          <w:szCs w:val="24"/>
          <w:lang w:val="pt-BR"/>
        </w:rPr>
        <w:t xml:space="preserve">-6,5-8,5 unit pH; </w:t>
      </w:r>
      <w:r w:rsidRPr="00003251">
        <w:rPr>
          <w:rFonts w:ascii="Arial" w:hAnsi="Arial" w:cs="Arial"/>
          <w:b/>
          <w:sz w:val="24"/>
          <w:szCs w:val="24"/>
          <w:lang w:val="pt-BR"/>
        </w:rPr>
        <w:t>materii în suspensie</w:t>
      </w:r>
      <w:r w:rsidRPr="00003251">
        <w:rPr>
          <w:rFonts w:ascii="Arial" w:hAnsi="Arial" w:cs="Arial"/>
          <w:sz w:val="24"/>
          <w:szCs w:val="24"/>
          <w:lang w:val="pt-BR"/>
        </w:rPr>
        <w:t xml:space="preserve"> - 60 mg/l; </w:t>
      </w:r>
      <w:r w:rsidRPr="00003251">
        <w:rPr>
          <w:rFonts w:ascii="Arial" w:hAnsi="Arial" w:cs="Arial"/>
          <w:b/>
          <w:sz w:val="24"/>
          <w:szCs w:val="24"/>
          <w:lang w:val="pt-BR"/>
        </w:rPr>
        <w:t>CBO</w:t>
      </w:r>
      <w:r w:rsidRPr="00003251">
        <w:rPr>
          <w:rFonts w:ascii="Arial" w:hAnsi="Arial" w:cs="Arial"/>
          <w:b/>
          <w:sz w:val="24"/>
          <w:szCs w:val="24"/>
          <w:vertAlign w:val="subscript"/>
          <w:lang w:val="pt-BR"/>
        </w:rPr>
        <w:t xml:space="preserve">5 </w:t>
      </w:r>
      <w:r w:rsidRPr="00003251">
        <w:rPr>
          <w:rFonts w:ascii="Arial" w:hAnsi="Arial" w:cs="Arial"/>
          <w:sz w:val="24"/>
          <w:szCs w:val="24"/>
          <w:lang w:val="pt-BR"/>
        </w:rPr>
        <w:t xml:space="preserve"> - 25 mg O</w:t>
      </w:r>
      <w:r w:rsidRPr="00003251">
        <w:rPr>
          <w:rFonts w:ascii="Arial" w:hAnsi="Arial" w:cs="Arial"/>
          <w:sz w:val="24"/>
          <w:szCs w:val="24"/>
          <w:vertAlign w:val="subscript"/>
          <w:lang w:val="pt-BR"/>
        </w:rPr>
        <w:t>2</w:t>
      </w:r>
      <w:r w:rsidRPr="00003251">
        <w:rPr>
          <w:rFonts w:ascii="Arial" w:hAnsi="Arial" w:cs="Arial"/>
          <w:sz w:val="24"/>
          <w:szCs w:val="24"/>
          <w:lang w:val="pt-BR"/>
        </w:rPr>
        <w:t xml:space="preserve">/l; </w:t>
      </w:r>
      <w:r w:rsidRPr="00003251">
        <w:rPr>
          <w:rFonts w:ascii="Arial" w:hAnsi="Arial" w:cs="Arial"/>
          <w:b/>
          <w:sz w:val="24"/>
          <w:szCs w:val="24"/>
          <w:lang w:val="pt-BR"/>
        </w:rPr>
        <w:t>CCOCr</w:t>
      </w:r>
      <w:r w:rsidRPr="00003251">
        <w:rPr>
          <w:rFonts w:ascii="Arial" w:hAnsi="Arial" w:cs="Arial"/>
          <w:sz w:val="24"/>
          <w:szCs w:val="24"/>
          <w:lang w:val="pt-BR"/>
        </w:rPr>
        <w:t xml:space="preserve"> - 125 mg O</w:t>
      </w:r>
      <w:r w:rsidRPr="00003251">
        <w:rPr>
          <w:rFonts w:ascii="Arial" w:hAnsi="Arial" w:cs="Arial"/>
          <w:sz w:val="24"/>
          <w:szCs w:val="24"/>
          <w:vertAlign w:val="subscript"/>
          <w:lang w:val="pt-BR"/>
        </w:rPr>
        <w:t>2</w:t>
      </w:r>
      <w:r w:rsidRPr="00003251">
        <w:rPr>
          <w:rFonts w:ascii="Arial" w:hAnsi="Arial" w:cs="Arial"/>
          <w:sz w:val="24"/>
          <w:szCs w:val="24"/>
          <w:lang w:val="pt-BR"/>
        </w:rPr>
        <w:t xml:space="preserve">/l; </w:t>
      </w:r>
      <w:r w:rsidRPr="00003251">
        <w:rPr>
          <w:rFonts w:ascii="Arial" w:hAnsi="Arial" w:cs="Arial"/>
          <w:b/>
          <w:sz w:val="24"/>
          <w:szCs w:val="24"/>
          <w:lang w:val="pt-BR"/>
        </w:rPr>
        <w:t>amoniu</w:t>
      </w:r>
      <w:r w:rsidRPr="00003251">
        <w:rPr>
          <w:rFonts w:ascii="Arial" w:hAnsi="Arial" w:cs="Arial"/>
          <w:sz w:val="24"/>
          <w:szCs w:val="24"/>
          <w:lang w:val="pt-BR"/>
        </w:rPr>
        <w:t xml:space="preserve"> - 3 mg/l; </w:t>
      </w:r>
      <w:r w:rsidRPr="00003251">
        <w:rPr>
          <w:rFonts w:ascii="Arial" w:hAnsi="Arial" w:cs="Arial"/>
          <w:b/>
          <w:sz w:val="24"/>
          <w:szCs w:val="24"/>
          <w:lang w:val="pt-BR"/>
        </w:rPr>
        <w:t>substanţe extractibile cu solvenţi organici</w:t>
      </w:r>
      <w:r w:rsidRPr="00003251">
        <w:rPr>
          <w:rFonts w:ascii="Arial" w:hAnsi="Arial" w:cs="Arial"/>
          <w:sz w:val="24"/>
          <w:szCs w:val="24"/>
          <w:lang w:val="pt-BR"/>
        </w:rPr>
        <w:t xml:space="preserve"> - 20 mg/l, </w:t>
      </w:r>
      <w:r w:rsidRPr="00003251">
        <w:rPr>
          <w:rFonts w:ascii="Arial" w:hAnsi="Arial" w:cs="Arial"/>
          <w:b/>
          <w:sz w:val="24"/>
          <w:szCs w:val="24"/>
          <w:lang w:val="pt-BR"/>
        </w:rPr>
        <w:t>reziduu filtrat</w:t>
      </w:r>
      <w:r w:rsidRPr="00003251">
        <w:rPr>
          <w:rFonts w:ascii="Arial" w:hAnsi="Arial" w:cs="Arial"/>
          <w:sz w:val="24"/>
          <w:szCs w:val="24"/>
          <w:lang w:val="pt-BR"/>
        </w:rPr>
        <w:t xml:space="preserve"> </w:t>
      </w:r>
      <w:r w:rsidRPr="00003251">
        <w:rPr>
          <w:rFonts w:ascii="Arial" w:hAnsi="Arial" w:cs="Arial"/>
          <w:b/>
          <w:sz w:val="24"/>
          <w:szCs w:val="24"/>
          <w:lang w:val="pt-BR"/>
        </w:rPr>
        <w:t>la 105</w:t>
      </w:r>
      <w:r w:rsidRPr="00003251">
        <w:rPr>
          <w:rFonts w:ascii="Arial" w:hAnsi="Arial" w:cs="Arial"/>
          <w:b/>
          <w:sz w:val="24"/>
          <w:szCs w:val="24"/>
          <w:vertAlign w:val="superscript"/>
          <w:lang w:val="pt-BR"/>
        </w:rPr>
        <w:t xml:space="preserve">0 </w:t>
      </w:r>
      <w:r w:rsidRPr="00003251">
        <w:rPr>
          <w:rFonts w:ascii="Arial" w:hAnsi="Arial" w:cs="Arial"/>
          <w:b/>
          <w:sz w:val="24"/>
          <w:szCs w:val="24"/>
          <w:lang w:val="pt-BR"/>
        </w:rPr>
        <w:t>C</w:t>
      </w:r>
      <w:r w:rsidRPr="00003251">
        <w:rPr>
          <w:rFonts w:ascii="Arial" w:hAnsi="Arial" w:cs="Arial"/>
          <w:sz w:val="24"/>
          <w:szCs w:val="24"/>
          <w:lang w:val="pt-BR"/>
        </w:rPr>
        <w:t xml:space="preserve"> - 2000 mg/l, </w:t>
      </w:r>
      <w:r w:rsidRPr="00003251">
        <w:rPr>
          <w:rFonts w:ascii="Arial" w:hAnsi="Arial" w:cs="Arial"/>
          <w:b/>
          <w:sz w:val="24"/>
          <w:szCs w:val="24"/>
          <w:lang w:val="pt-BR"/>
        </w:rPr>
        <w:t>detergenţi sintetici</w:t>
      </w:r>
      <w:r w:rsidRPr="00003251">
        <w:rPr>
          <w:rFonts w:ascii="Arial" w:hAnsi="Arial" w:cs="Arial"/>
          <w:sz w:val="24"/>
          <w:szCs w:val="24"/>
          <w:lang w:val="pt-BR"/>
        </w:rPr>
        <w:t xml:space="preserve"> - 0,5 mg/l.</w:t>
      </w:r>
    </w:p>
    <w:p w:rsidR="00003251" w:rsidRPr="00003251" w:rsidRDefault="00003251" w:rsidP="00003251">
      <w:pPr>
        <w:spacing w:after="0" w:line="240" w:lineRule="auto"/>
        <w:jc w:val="both"/>
        <w:rPr>
          <w:rFonts w:ascii="Arial" w:hAnsi="Arial" w:cs="Arial"/>
          <w:b/>
          <w:i/>
          <w:color w:val="FF0000"/>
          <w:sz w:val="24"/>
          <w:szCs w:val="24"/>
        </w:rPr>
      </w:pPr>
    </w:p>
    <w:p w:rsidR="00003251" w:rsidRPr="00003251" w:rsidRDefault="00003251" w:rsidP="00003251">
      <w:pPr>
        <w:spacing w:after="0" w:line="240" w:lineRule="auto"/>
        <w:jc w:val="both"/>
        <w:rPr>
          <w:rFonts w:ascii="Arial" w:hAnsi="Arial" w:cs="Arial"/>
          <w:sz w:val="24"/>
          <w:szCs w:val="24"/>
          <w:lang w:val="es-ES"/>
        </w:rPr>
      </w:pPr>
      <w:r w:rsidRPr="00003251">
        <w:rPr>
          <w:rFonts w:ascii="Arial" w:hAnsi="Arial" w:cs="Arial"/>
          <w:b/>
          <w:sz w:val="24"/>
          <w:szCs w:val="24"/>
          <w:lang w:val="es-ES"/>
        </w:rPr>
        <w:t xml:space="preserve">~ </w:t>
      </w:r>
      <w:r w:rsidRPr="00003251">
        <w:rPr>
          <w:rFonts w:ascii="Arial" w:hAnsi="Arial" w:cs="Arial"/>
          <w:b/>
          <w:i/>
          <w:sz w:val="24"/>
          <w:szCs w:val="24"/>
          <w:lang w:val="es-ES"/>
        </w:rPr>
        <w:t>Traversări cursuri de apă</w:t>
      </w:r>
      <w:r w:rsidRPr="00003251">
        <w:rPr>
          <w:rFonts w:ascii="Arial" w:hAnsi="Arial" w:cs="Arial"/>
          <w:sz w:val="24"/>
          <w:szCs w:val="24"/>
          <w:lang w:val="es-ES"/>
        </w:rPr>
        <w:t xml:space="preserve"> cu conducte de canalizare</w:t>
      </w:r>
      <w:r w:rsidRPr="00003251">
        <w:rPr>
          <w:rFonts w:ascii="Arial" w:hAnsi="Arial" w:cs="Arial"/>
          <w:color w:val="FF0000"/>
          <w:sz w:val="24"/>
          <w:szCs w:val="24"/>
          <w:lang w:val="es-ES"/>
        </w:rPr>
        <w:t xml:space="preserve"> </w:t>
      </w:r>
      <w:r w:rsidRPr="00003251">
        <w:rPr>
          <w:rFonts w:ascii="Arial" w:hAnsi="Arial" w:cs="Arial"/>
          <w:sz w:val="24"/>
          <w:szCs w:val="24"/>
          <w:lang w:val="es-ES"/>
        </w:rPr>
        <w:t>menajeră, astfel:</w:t>
      </w:r>
    </w:p>
    <w:p w:rsidR="00003251" w:rsidRPr="00003251" w:rsidRDefault="00003251" w:rsidP="00003251">
      <w:pPr>
        <w:spacing w:after="0" w:line="240" w:lineRule="auto"/>
        <w:ind w:firstLine="720"/>
        <w:jc w:val="both"/>
        <w:rPr>
          <w:rFonts w:ascii="Arial" w:hAnsi="Arial" w:cs="Arial"/>
          <w:sz w:val="24"/>
          <w:szCs w:val="24"/>
          <w:lang w:val="it-IT"/>
        </w:rPr>
      </w:pPr>
      <w:r w:rsidRPr="00003251">
        <w:rPr>
          <w:rFonts w:ascii="Arial" w:hAnsi="Arial" w:cs="Arial"/>
          <w:sz w:val="24"/>
          <w:szCs w:val="24"/>
          <w:lang w:val="it-IT"/>
        </w:rPr>
        <w:t xml:space="preserve">- </w:t>
      </w:r>
      <w:r w:rsidRPr="00003251">
        <w:rPr>
          <w:rFonts w:ascii="Arial" w:hAnsi="Arial" w:cs="Arial"/>
          <w:b/>
          <w:sz w:val="24"/>
          <w:szCs w:val="24"/>
          <w:lang w:val="it-IT"/>
        </w:rPr>
        <w:t>v. Solona</w:t>
      </w:r>
      <w:r w:rsidRPr="00003251">
        <w:rPr>
          <w:rFonts w:ascii="Arial" w:hAnsi="Arial" w:cs="Arial"/>
          <w:sz w:val="24"/>
          <w:szCs w:val="24"/>
        </w:rPr>
        <w:t xml:space="preserve"> (II.1.046.00.00.00.0) –în 2 puncte prin subtraversare;</w:t>
      </w:r>
    </w:p>
    <w:p w:rsidR="00003251" w:rsidRPr="00003251" w:rsidRDefault="00003251" w:rsidP="00003251">
      <w:pPr>
        <w:spacing w:after="0" w:line="240" w:lineRule="auto"/>
        <w:ind w:firstLine="720"/>
        <w:jc w:val="both"/>
        <w:rPr>
          <w:rFonts w:ascii="Arial" w:hAnsi="Arial" w:cs="Arial"/>
          <w:sz w:val="24"/>
          <w:szCs w:val="24"/>
          <w:lang w:val="es-ES"/>
        </w:rPr>
      </w:pPr>
      <w:r w:rsidRPr="00003251">
        <w:rPr>
          <w:rFonts w:ascii="Arial" w:hAnsi="Arial" w:cs="Arial"/>
          <w:sz w:val="24"/>
          <w:szCs w:val="24"/>
          <w:lang w:val="it-IT"/>
        </w:rPr>
        <w:t xml:space="preserve">- </w:t>
      </w:r>
      <w:r w:rsidRPr="00003251">
        <w:rPr>
          <w:rFonts w:ascii="Arial" w:hAnsi="Arial" w:cs="Arial"/>
          <w:b/>
          <w:sz w:val="24"/>
          <w:szCs w:val="24"/>
          <w:lang w:val="it-IT"/>
        </w:rPr>
        <w:t>v. Gîrbou</w:t>
      </w:r>
      <w:r w:rsidRPr="00003251">
        <w:rPr>
          <w:rFonts w:ascii="Arial" w:hAnsi="Arial" w:cs="Arial"/>
          <w:sz w:val="24"/>
          <w:szCs w:val="24"/>
        </w:rPr>
        <w:t xml:space="preserve"> (II.1.047.00.00.00.0) – 1 punct prin subtraversare, cf. </w:t>
      </w:r>
      <w:proofErr w:type="gramStart"/>
      <w:r w:rsidRPr="00003251">
        <w:rPr>
          <w:rFonts w:ascii="Arial" w:hAnsi="Arial" w:cs="Arial"/>
          <w:sz w:val="24"/>
          <w:szCs w:val="24"/>
        </w:rPr>
        <w:t>tabel</w:t>
      </w:r>
      <w:proofErr w:type="gramEnd"/>
      <w:r w:rsidRPr="00003251">
        <w:rPr>
          <w:rFonts w:ascii="Arial" w:hAnsi="Arial" w:cs="Arial"/>
          <w:sz w:val="24"/>
          <w:szCs w:val="24"/>
          <w:lang w:val="es-ES"/>
        </w:rPr>
        <w:t>:</w:t>
      </w:r>
    </w:p>
    <w:p w:rsidR="00003251" w:rsidRPr="00003251" w:rsidRDefault="00003251" w:rsidP="00003251">
      <w:pPr>
        <w:spacing w:after="0"/>
        <w:ind w:firstLine="720"/>
        <w:jc w:val="both"/>
        <w:rPr>
          <w:rFonts w:ascii="Arial" w:hAnsi="Arial" w:cs="Arial"/>
          <w:sz w:val="24"/>
          <w:szCs w:val="24"/>
          <w:lang w:val="es-E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827"/>
        <w:gridCol w:w="1843"/>
        <w:gridCol w:w="1842"/>
      </w:tblGrid>
      <w:tr w:rsidR="00003251" w:rsidRPr="00003251" w:rsidTr="002B3B91">
        <w:trPr>
          <w:trHeight w:val="392"/>
        </w:trPr>
        <w:tc>
          <w:tcPr>
            <w:tcW w:w="2122" w:type="dxa"/>
            <w:vMerge w:val="restart"/>
            <w:shd w:val="clear" w:color="auto" w:fill="auto"/>
            <w:vAlign w:val="center"/>
          </w:tcPr>
          <w:p w:rsidR="00003251" w:rsidRPr="00003251" w:rsidRDefault="00003251" w:rsidP="002B3B91">
            <w:pPr>
              <w:spacing w:after="0" w:line="240" w:lineRule="auto"/>
              <w:jc w:val="center"/>
              <w:rPr>
                <w:rFonts w:ascii="Arial" w:eastAsia="Times New Roman" w:hAnsi="Arial" w:cs="Arial"/>
                <w:b/>
                <w:color w:val="FF0000"/>
                <w:sz w:val="24"/>
                <w:szCs w:val="24"/>
                <w:lang w:val="it-IT"/>
              </w:rPr>
            </w:pPr>
            <w:r w:rsidRPr="00003251">
              <w:rPr>
                <w:rFonts w:ascii="Arial" w:eastAsia="Times New Roman" w:hAnsi="Arial" w:cs="Arial"/>
                <w:b/>
                <w:sz w:val="24"/>
                <w:szCs w:val="24"/>
                <w:lang w:val="it-IT"/>
              </w:rPr>
              <w:t>Tip traversare/ Curs de apă</w:t>
            </w:r>
          </w:p>
        </w:tc>
        <w:tc>
          <w:tcPr>
            <w:tcW w:w="3827" w:type="dxa"/>
            <w:vMerge w:val="restart"/>
            <w:shd w:val="clear" w:color="auto" w:fill="auto"/>
            <w:vAlign w:val="center"/>
          </w:tcPr>
          <w:p w:rsidR="00003251" w:rsidRPr="00003251" w:rsidRDefault="00003251" w:rsidP="002B3B91">
            <w:pPr>
              <w:spacing w:after="0" w:line="240" w:lineRule="auto"/>
              <w:jc w:val="center"/>
              <w:rPr>
                <w:rFonts w:ascii="Arial" w:eastAsia="Times New Roman" w:hAnsi="Arial" w:cs="Arial"/>
                <w:b/>
                <w:color w:val="FF0000"/>
                <w:sz w:val="24"/>
                <w:szCs w:val="24"/>
                <w:lang w:val="it-IT"/>
              </w:rPr>
            </w:pPr>
            <w:r w:rsidRPr="00003251">
              <w:rPr>
                <w:rFonts w:ascii="Arial" w:eastAsia="Times New Roman" w:hAnsi="Arial" w:cs="Arial"/>
                <w:b/>
                <w:sz w:val="24"/>
                <w:szCs w:val="24"/>
                <w:lang w:val="it-IT"/>
              </w:rPr>
              <w:t>Caracteristici traversare</w:t>
            </w:r>
          </w:p>
        </w:tc>
        <w:tc>
          <w:tcPr>
            <w:tcW w:w="3685" w:type="dxa"/>
            <w:gridSpan w:val="2"/>
            <w:shd w:val="clear" w:color="auto" w:fill="auto"/>
            <w:vAlign w:val="center"/>
          </w:tcPr>
          <w:p w:rsidR="00003251" w:rsidRPr="00003251" w:rsidRDefault="00003251" w:rsidP="002B3B91">
            <w:pPr>
              <w:spacing w:after="0" w:line="240" w:lineRule="auto"/>
              <w:jc w:val="center"/>
              <w:rPr>
                <w:rFonts w:ascii="Arial" w:eastAsia="Times New Roman" w:hAnsi="Arial" w:cs="Arial"/>
                <w:b/>
                <w:sz w:val="24"/>
                <w:szCs w:val="24"/>
                <w:lang w:val="it-IT"/>
              </w:rPr>
            </w:pPr>
            <w:r w:rsidRPr="00003251">
              <w:rPr>
                <w:rFonts w:ascii="Arial" w:eastAsia="Times New Roman" w:hAnsi="Arial" w:cs="Arial"/>
                <w:b/>
                <w:sz w:val="24"/>
                <w:szCs w:val="24"/>
                <w:lang w:val="it-IT"/>
              </w:rPr>
              <w:t>Coordonate stereo 70</w:t>
            </w:r>
          </w:p>
        </w:tc>
      </w:tr>
      <w:tr w:rsidR="00003251" w:rsidRPr="00003251" w:rsidTr="002B3B91">
        <w:trPr>
          <w:trHeight w:val="267"/>
        </w:trPr>
        <w:tc>
          <w:tcPr>
            <w:tcW w:w="2122" w:type="dxa"/>
            <w:vMerge/>
            <w:shd w:val="clear" w:color="auto" w:fill="auto"/>
            <w:vAlign w:val="center"/>
          </w:tcPr>
          <w:p w:rsidR="00003251" w:rsidRPr="00003251" w:rsidRDefault="00003251" w:rsidP="002B3B91">
            <w:pPr>
              <w:spacing w:after="0" w:line="240" w:lineRule="auto"/>
              <w:jc w:val="center"/>
              <w:rPr>
                <w:rFonts w:ascii="Arial" w:eastAsia="Times New Roman" w:hAnsi="Arial" w:cs="Arial"/>
                <w:b/>
                <w:color w:val="FF0000"/>
                <w:sz w:val="24"/>
                <w:szCs w:val="24"/>
                <w:lang w:val="it-IT"/>
              </w:rPr>
            </w:pPr>
          </w:p>
        </w:tc>
        <w:tc>
          <w:tcPr>
            <w:tcW w:w="3827" w:type="dxa"/>
            <w:vMerge/>
            <w:shd w:val="clear" w:color="auto" w:fill="auto"/>
            <w:vAlign w:val="center"/>
          </w:tcPr>
          <w:p w:rsidR="00003251" w:rsidRPr="00003251" w:rsidRDefault="00003251" w:rsidP="002B3B91">
            <w:pPr>
              <w:spacing w:after="0" w:line="240" w:lineRule="auto"/>
              <w:jc w:val="center"/>
              <w:rPr>
                <w:rFonts w:ascii="Arial" w:eastAsia="Times New Roman" w:hAnsi="Arial" w:cs="Arial"/>
                <w:b/>
                <w:color w:val="FF0000"/>
                <w:sz w:val="24"/>
                <w:szCs w:val="24"/>
                <w:lang w:val="it-IT"/>
              </w:rPr>
            </w:pPr>
          </w:p>
        </w:tc>
        <w:tc>
          <w:tcPr>
            <w:tcW w:w="1843" w:type="dxa"/>
            <w:shd w:val="clear" w:color="auto" w:fill="auto"/>
            <w:vAlign w:val="center"/>
          </w:tcPr>
          <w:p w:rsidR="00003251" w:rsidRPr="00003251" w:rsidRDefault="00003251" w:rsidP="002B3B91">
            <w:pPr>
              <w:spacing w:after="0" w:line="240" w:lineRule="auto"/>
              <w:jc w:val="center"/>
              <w:rPr>
                <w:rFonts w:ascii="Arial" w:eastAsia="Times New Roman" w:hAnsi="Arial" w:cs="Arial"/>
                <w:b/>
                <w:color w:val="FF0000"/>
                <w:sz w:val="24"/>
                <w:szCs w:val="24"/>
                <w:lang w:val="it-IT"/>
              </w:rPr>
            </w:pPr>
            <w:r w:rsidRPr="00003251">
              <w:rPr>
                <w:rFonts w:ascii="Arial" w:eastAsia="Times New Roman" w:hAnsi="Arial" w:cs="Arial"/>
                <w:sz w:val="24"/>
                <w:szCs w:val="24"/>
                <w:lang w:val="it-IT"/>
              </w:rPr>
              <w:t>Mal stâng</w:t>
            </w:r>
          </w:p>
        </w:tc>
        <w:tc>
          <w:tcPr>
            <w:tcW w:w="1842" w:type="dxa"/>
            <w:shd w:val="clear" w:color="auto" w:fill="auto"/>
            <w:vAlign w:val="center"/>
          </w:tcPr>
          <w:p w:rsidR="00003251" w:rsidRPr="00003251" w:rsidRDefault="00003251" w:rsidP="002B3B91">
            <w:pPr>
              <w:spacing w:after="0" w:line="240" w:lineRule="auto"/>
              <w:jc w:val="center"/>
              <w:rPr>
                <w:rFonts w:ascii="Arial" w:eastAsia="Times New Roman" w:hAnsi="Arial" w:cs="Arial"/>
                <w:b/>
                <w:sz w:val="24"/>
                <w:szCs w:val="24"/>
                <w:lang w:val="it-IT"/>
              </w:rPr>
            </w:pPr>
            <w:r w:rsidRPr="00003251">
              <w:rPr>
                <w:rFonts w:ascii="Arial" w:eastAsia="Times New Roman" w:hAnsi="Arial" w:cs="Arial"/>
                <w:sz w:val="24"/>
                <w:szCs w:val="24"/>
                <w:lang w:val="it-IT"/>
              </w:rPr>
              <w:t>Mal drept</w:t>
            </w:r>
          </w:p>
        </w:tc>
      </w:tr>
      <w:tr w:rsidR="00003251" w:rsidRPr="00003251" w:rsidTr="002B3B91">
        <w:trPr>
          <w:trHeight w:val="324"/>
        </w:trPr>
        <w:tc>
          <w:tcPr>
            <w:tcW w:w="2122" w:type="dxa"/>
            <w:shd w:val="clear" w:color="auto" w:fill="auto"/>
            <w:vAlign w:val="center"/>
          </w:tcPr>
          <w:p w:rsidR="00003251" w:rsidRPr="00003251" w:rsidRDefault="00003251" w:rsidP="002B3B91">
            <w:pPr>
              <w:spacing w:after="0" w:line="240" w:lineRule="auto"/>
              <w:jc w:val="both"/>
              <w:rPr>
                <w:rFonts w:ascii="Arial" w:eastAsia="Times New Roman" w:hAnsi="Arial" w:cs="Arial"/>
                <w:color w:val="FF0000"/>
                <w:sz w:val="24"/>
                <w:szCs w:val="24"/>
                <w:lang w:val="it-IT"/>
              </w:rPr>
            </w:pPr>
            <w:r w:rsidRPr="00003251">
              <w:rPr>
                <w:rFonts w:ascii="Arial" w:eastAsia="Times New Roman" w:hAnsi="Arial" w:cs="Arial"/>
                <w:b/>
                <w:sz w:val="24"/>
                <w:szCs w:val="24"/>
                <w:lang w:val="it-IT"/>
              </w:rPr>
              <w:t>Subtraversare nr.1</w:t>
            </w:r>
            <w:r w:rsidRPr="00003251">
              <w:rPr>
                <w:rFonts w:ascii="Arial" w:eastAsia="Times New Roman" w:hAnsi="Arial" w:cs="Arial"/>
                <w:sz w:val="24"/>
                <w:szCs w:val="24"/>
                <w:lang w:val="it-IT"/>
              </w:rPr>
              <w:t xml:space="preserve"> (SB1) a cursului de apă</w:t>
            </w:r>
            <w:r w:rsidRPr="00003251">
              <w:rPr>
                <w:rFonts w:ascii="Arial" w:eastAsia="Times New Roman" w:hAnsi="Arial" w:cs="Arial"/>
                <w:color w:val="FF0000"/>
                <w:sz w:val="24"/>
                <w:szCs w:val="24"/>
                <w:lang w:val="it-IT"/>
              </w:rPr>
              <w:t xml:space="preserve"> </w:t>
            </w:r>
            <w:r w:rsidRPr="00003251">
              <w:rPr>
                <w:rFonts w:ascii="Arial" w:eastAsia="Times New Roman" w:hAnsi="Arial" w:cs="Arial"/>
                <w:sz w:val="24"/>
                <w:szCs w:val="24"/>
                <w:lang w:val="it-IT"/>
              </w:rPr>
              <w:t xml:space="preserve">v. Solona, </w:t>
            </w:r>
            <w:r w:rsidRPr="00003251">
              <w:rPr>
                <w:rFonts w:ascii="Arial" w:hAnsi="Arial" w:cs="Arial"/>
                <w:sz w:val="24"/>
                <w:szCs w:val="24"/>
              </w:rPr>
              <w:t>(II.1.046.00.00.00.0),</w:t>
            </w:r>
            <w:r w:rsidRPr="00003251">
              <w:rPr>
                <w:rFonts w:ascii="Arial" w:eastAsia="MS Mincho" w:hAnsi="Arial" w:cs="Arial"/>
                <w:sz w:val="24"/>
                <w:szCs w:val="24"/>
                <w:lang w:val="es-ES" w:eastAsia="ja-JP"/>
              </w:rPr>
              <w:t xml:space="preserve"> Q</w:t>
            </w:r>
            <w:r w:rsidRPr="00003251">
              <w:rPr>
                <w:rFonts w:ascii="Arial" w:eastAsia="MS Mincho" w:hAnsi="Arial" w:cs="Arial"/>
                <w:sz w:val="24"/>
                <w:szCs w:val="24"/>
                <w:vertAlign w:val="subscript"/>
                <w:lang w:val="es-ES" w:eastAsia="ja-JP"/>
              </w:rPr>
              <w:t>1%</w:t>
            </w:r>
            <w:r w:rsidRPr="00003251">
              <w:rPr>
                <w:rFonts w:ascii="Arial" w:eastAsia="MS Mincho" w:hAnsi="Arial" w:cs="Arial"/>
                <w:sz w:val="24"/>
                <w:szCs w:val="24"/>
                <w:lang w:val="es-ES" w:eastAsia="ja-JP"/>
              </w:rPr>
              <w:t>=123</w:t>
            </w:r>
            <w:r w:rsidRPr="00003251">
              <w:rPr>
                <w:rFonts w:ascii="Arial" w:eastAsia="Times New Roman" w:hAnsi="Arial" w:cs="Arial"/>
                <w:sz w:val="24"/>
                <w:szCs w:val="24"/>
                <w:lang w:val="it-IT"/>
              </w:rPr>
              <w:t xml:space="preserve"> m</w:t>
            </w:r>
            <w:r w:rsidRPr="00003251">
              <w:rPr>
                <w:rFonts w:ascii="Arial" w:eastAsia="Times New Roman" w:hAnsi="Arial" w:cs="Arial"/>
                <w:sz w:val="24"/>
                <w:szCs w:val="24"/>
                <w:vertAlign w:val="superscript"/>
                <w:lang w:val="it-IT"/>
              </w:rPr>
              <w:t>3</w:t>
            </w:r>
            <w:r w:rsidRPr="00003251">
              <w:rPr>
                <w:rFonts w:ascii="Arial" w:eastAsia="Times New Roman" w:hAnsi="Arial" w:cs="Arial"/>
                <w:sz w:val="24"/>
                <w:szCs w:val="24"/>
                <w:lang w:val="it-IT"/>
              </w:rPr>
              <w:t>/s, în intravilan</w:t>
            </w:r>
            <w:r w:rsidRPr="00003251">
              <w:rPr>
                <w:rFonts w:ascii="Arial" w:hAnsi="Arial" w:cs="Arial"/>
                <w:sz w:val="24"/>
                <w:szCs w:val="24"/>
                <w:lang w:val="es-ES"/>
              </w:rPr>
              <w:t xml:space="preserve"> loc. Surduc</w:t>
            </w:r>
            <w:r w:rsidRPr="00003251">
              <w:rPr>
                <w:rFonts w:ascii="Arial" w:hAnsi="Arial" w:cs="Arial"/>
                <w:sz w:val="24"/>
                <w:szCs w:val="24"/>
              </w:rPr>
              <w:t>;</w:t>
            </w:r>
          </w:p>
        </w:tc>
        <w:tc>
          <w:tcPr>
            <w:tcW w:w="3827" w:type="dxa"/>
            <w:shd w:val="clear" w:color="auto" w:fill="auto"/>
            <w:vAlign w:val="center"/>
          </w:tcPr>
          <w:p w:rsidR="00003251" w:rsidRPr="00003251" w:rsidRDefault="00003251" w:rsidP="002B3B91">
            <w:pPr>
              <w:spacing w:after="0" w:line="240" w:lineRule="auto"/>
              <w:jc w:val="both"/>
              <w:rPr>
                <w:rFonts w:ascii="Arial" w:eastAsia="Times New Roman" w:hAnsi="Arial" w:cs="Arial"/>
                <w:color w:val="FF0000"/>
                <w:sz w:val="24"/>
                <w:szCs w:val="24"/>
                <w:lang w:val="it-IT"/>
              </w:rPr>
            </w:pPr>
            <w:r w:rsidRPr="00003251">
              <w:rPr>
                <w:rFonts w:ascii="Arial" w:eastAsia="Times New Roman" w:hAnsi="Arial" w:cs="Arial"/>
                <w:sz w:val="24"/>
                <w:szCs w:val="24"/>
                <w:lang w:val="it-IT"/>
              </w:rPr>
              <w:t>-conductă de canalizare menajeră</w:t>
            </w:r>
            <w:r w:rsidRPr="00003251">
              <w:rPr>
                <w:rFonts w:ascii="Arial" w:hAnsi="Arial" w:cs="Arial"/>
                <w:sz w:val="24"/>
                <w:szCs w:val="24"/>
              </w:rPr>
              <w:t xml:space="preserve"> gravitațională tip PP </w:t>
            </w:r>
            <w:r w:rsidRPr="00003251">
              <w:rPr>
                <w:rFonts w:ascii="Arial" w:eastAsia="Times New Roman" w:hAnsi="Arial" w:cs="Arial"/>
                <w:sz w:val="24"/>
                <w:szCs w:val="24"/>
                <w:lang w:val="it-IT"/>
              </w:rPr>
              <w:t>cu Ø 250 mm</w:t>
            </w:r>
            <w:r w:rsidRPr="00003251">
              <w:rPr>
                <w:rFonts w:ascii="Arial" w:hAnsi="Arial" w:cs="Arial"/>
                <w:sz w:val="24"/>
                <w:szCs w:val="24"/>
              </w:rPr>
              <w:t>,</w:t>
            </w:r>
            <w:r w:rsidRPr="00003251">
              <w:rPr>
                <w:rFonts w:ascii="Arial" w:eastAsia="Times New Roman" w:hAnsi="Arial" w:cs="Arial"/>
                <w:sz w:val="24"/>
                <w:szCs w:val="24"/>
                <w:lang w:val="it-IT"/>
              </w:rPr>
              <w:t xml:space="preserve"> în tub de protecție OL, Dn 350 mm</w:t>
            </w:r>
            <w:r w:rsidRPr="00003251">
              <w:rPr>
                <w:rFonts w:ascii="Arial" w:hAnsi="Arial" w:cs="Arial"/>
                <w:sz w:val="24"/>
                <w:szCs w:val="24"/>
              </w:rPr>
              <w:t>,</w:t>
            </w:r>
            <w:r w:rsidRPr="00003251">
              <w:rPr>
                <w:rFonts w:ascii="Arial" w:eastAsia="Times New Roman" w:hAnsi="Arial" w:cs="Arial"/>
                <w:color w:val="FF0000"/>
                <w:sz w:val="24"/>
                <w:szCs w:val="24"/>
                <w:lang w:val="it-IT"/>
              </w:rPr>
              <w:t xml:space="preserve"> </w:t>
            </w:r>
            <w:r w:rsidRPr="00003251">
              <w:rPr>
                <w:rFonts w:ascii="Arial" w:eastAsia="Times New Roman" w:hAnsi="Arial" w:cs="Arial"/>
                <w:sz w:val="24"/>
                <w:szCs w:val="24"/>
                <w:lang w:val="it-IT"/>
              </w:rPr>
              <w:t>cu lungimea SB 1</w:t>
            </w:r>
            <w:r w:rsidRPr="00003251">
              <w:rPr>
                <w:rFonts w:ascii="Arial" w:eastAsia="Times New Roman" w:hAnsi="Arial" w:cs="Arial"/>
                <w:sz w:val="24"/>
                <w:szCs w:val="24"/>
              </w:rPr>
              <w:t xml:space="preserve">: </w:t>
            </w:r>
            <w:r w:rsidRPr="00003251">
              <w:rPr>
                <w:rFonts w:ascii="Arial" w:eastAsia="Times New Roman" w:hAnsi="Arial" w:cs="Arial"/>
                <w:sz w:val="24"/>
                <w:szCs w:val="24"/>
                <w:lang w:val="it-IT"/>
              </w:rPr>
              <w:t>L=</w:t>
            </w:r>
            <w:r w:rsidRPr="00003251">
              <w:rPr>
                <w:rFonts w:ascii="Arial" w:eastAsia="Times New Roman" w:hAnsi="Arial" w:cs="Arial"/>
                <w:b/>
                <w:sz w:val="24"/>
                <w:szCs w:val="24"/>
                <w:lang w:val="it-IT"/>
              </w:rPr>
              <w:t>30</w:t>
            </w:r>
            <w:r w:rsidRPr="00003251">
              <w:rPr>
                <w:rFonts w:ascii="Arial" w:eastAsia="Times New Roman" w:hAnsi="Arial" w:cs="Arial"/>
                <w:sz w:val="24"/>
                <w:szCs w:val="24"/>
                <w:lang w:val="it-IT"/>
              </w:rPr>
              <w:t xml:space="preserve"> m,</w:t>
            </w:r>
            <w:r w:rsidRPr="00003251">
              <w:rPr>
                <w:rFonts w:ascii="Arial" w:eastAsia="Times New Roman" w:hAnsi="Arial" w:cs="Arial"/>
                <w:color w:val="FF0000"/>
                <w:sz w:val="24"/>
                <w:szCs w:val="24"/>
                <w:lang w:val="it-IT"/>
              </w:rPr>
              <w:t xml:space="preserve"> </w:t>
            </w:r>
            <w:r w:rsidRPr="00003251">
              <w:rPr>
                <w:rFonts w:ascii="Arial" w:eastAsia="Times New Roman" w:hAnsi="Arial" w:cs="Arial"/>
                <w:sz w:val="24"/>
                <w:szCs w:val="24"/>
                <w:lang w:val="it-IT"/>
              </w:rPr>
              <w:t>montată între 2 cămine cămine menajere</w:t>
            </w:r>
            <w:r w:rsidRPr="00003251">
              <w:rPr>
                <w:rFonts w:ascii="Arial" w:eastAsia="Times New Roman" w:hAnsi="Arial" w:cs="Arial"/>
                <w:sz w:val="24"/>
                <w:szCs w:val="24"/>
              </w:rPr>
              <w:t>:</w:t>
            </w:r>
            <w:r w:rsidRPr="00003251">
              <w:rPr>
                <w:rFonts w:ascii="Arial" w:eastAsia="Times New Roman" w:hAnsi="Arial" w:cs="Arial"/>
                <w:sz w:val="24"/>
                <w:szCs w:val="24"/>
                <w:lang w:val="it-IT"/>
              </w:rPr>
              <w:t xml:space="preserve"> CM214 și CM215, cotă talveg = 193.26 mdMN, cotă pozare conductă = 191.76 mdMN,  </w:t>
            </w:r>
            <w:r w:rsidRPr="00003251">
              <w:rPr>
                <w:rFonts w:ascii="Arial" w:eastAsia="Times New Roman" w:hAnsi="Arial" w:cs="Arial"/>
                <w:sz w:val="24"/>
                <w:szCs w:val="24"/>
              </w:rPr>
              <w:t xml:space="preserve">adâncime pozare față de talveg </w:t>
            </w:r>
            <w:r w:rsidRPr="00003251">
              <w:rPr>
                <w:rFonts w:ascii="Arial" w:eastAsia="Times New Roman" w:hAnsi="Arial" w:cs="Arial"/>
                <w:sz w:val="24"/>
                <w:szCs w:val="24"/>
                <w:lang w:val="it-IT"/>
              </w:rPr>
              <w:t xml:space="preserve">= </w:t>
            </w:r>
            <w:r w:rsidRPr="00003251">
              <w:rPr>
                <w:rFonts w:ascii="Arial" w:eastAsia="Times New Roman" w:hAnsi="Arial" w:cs="Arial"/>
                <w:b/>
                <w:sz w:val="24"/>
                <w:szCs w:val="24"/>
                <w:lang w:val="it-IT"/>
              </w:rPr>
              <w:lastRenderedPageBreak/>
              <w:t>-1,5</w:t>
            </w:r>
            <w:r w:rsidRPr="00003251">
              <w:rPr>
                <w:rFonts w:ascii="Arial" w:eastAsia="Times New Roman" w:hAnsi="Arial" w:cs="Arial"/>
                <w:sz w:val="24"/>
                <w:szCs w:val="24"/>
                <w:lang w:val="it-IT"/>
              </w:rPr>
              <w:t xml:space="preserve"> m și sub adâncimea de afuiere </w:t>
            </w:r>
            <w:r w:rsidRPr="00003251">
              <w:rPr>
                <w:rFonts w:ascii="Arial" w:hAnsi="Arial" w:cs="Arial"/>
                <w:color w:val="000000"/>
                <w:sz w:val="24"/>
                <w:szCs w:val="24"/>
              </w:rPr>
              <w:t>= 0,640 m</w:t>
            </w:r>
            <w:r w:rsidRPr="00003251">
              <w:rPr>
                <w:rFonts w:ascii="Arial" w:eastAsia="Times New Roman" w:hAnsi="Arial" w:cs="Arial"/>
                <w:sz w:val="24"/>
                <w:szCs w:val="24"/>
                <w:lang w:val="it-IT"/>
              </w:rPr>
              <w:t>;</w:t>
            </w:r>
          </w:p>
        </w:tc>
        <w:tc>
          <w:tcPr>
            <w:tcW w:w="1843" w:type="dxa"/>
            <w:shd w:val="clear" w:color="auto" w:fill="auto"/>
            <w:vAlign w:val="center"/>
          </w:tcPr>
          <w:p w:rsidR="00003251" w:rsidRPr="00003251" w:rsidRDefault="00003251" w:rsidP="002B3B91">
            <w:pPr>
              <w:spacing w:after="0" w:line="240" w:lineRule="auto"/>
              <w:jc w:val="center"/>
              <w:rPr>
                <w:rFonts w:ascii="Arial" w:eastAsia="Times New Roman" w:hAnsi="Arial" w:cs="Arial"/>
                <w:sz w:val="24"/>
                <w:szCs w:val="24"/>
                <w:lang w:val="it-IT"/>
              </w:rPr>
            </w:pPr>
          </w:p>
          <w:p w:rsidR="00003251" w:rsidRPr="00003251" w:rsidRDefault="00003251" w:rsidP="002B3B91">
            <w:pPr>
              <w:spacing w:after="0" w:line="240" w:lineRule="auto"/>
              <w:jc w:val="center"/>
              <w:rPr>
                <w:rFonts w:ascii="Arial" w:eastAsia="Times New Roman" w:hAnsi="Arial" w:cs="Arial"/>
                <w:sz w:val="24"/>
                <w:szCs w:val="24"/>
                <w:lang w:val="it-IT"/>
              </w:rPr>
            </w:pPr>
            <w:r w:rsidRPr="00003251">
              <w:rPr>
                <w:rFonts w:ascii="Arial" w:eastAsia="Times New Roman" w:hAnsi="Arial" w:cs="Arial"/>
                <w:sz w:val="24"/>
                <w:szCs w:val="24"/>
                <w:lang w:val="it-IT"/>
              </w:rPr>
              <w:t>X(N)=641097.263</w:t>
            </w:r>
          </w:p>
          <w:p w:rsidR="00003251" w:rsidRPr="00003251" w:rsidRDefault="00003251" w:rsidP="002B3B91">
            <w:pPr>
              <w:spacing w:after="0" w:line="240" w:lineRule="auto"/>
              <w:jc w:val="center"/>
              <w:rPr>
                <w:rFonts w:ascii="Arial" w:eastAsia="Times New Roman" w:hAnsi="Arial" w:cs="Arial"/>
                <w:sz w:val="24"/>
                <w:szCs w:val="24"/>
                <w:lang w:val="it-IT"/>
              </w:rPr>
            </w:pPr>
            <w:r w:rsidRPr="00003251">
              <w:rPr>
                <w:rFonts w:ascii="Arial" w:eastAsia="Times New Roman" w:hAnsi="Arial" w:cs="Arial"/>
                <w:sz w:val="24"/>
                <w:szCs w:val="24"/>
                <w:lang w:val="it-IT"/>
              </w:rPr>
              <w:t>Y(E)=375438.814</w:t>
            </w:r>
          </w:p>
          <w:p w:rsidR="00003251" w:rsidRPr="00003251" w:rsidRDefault="00003251" w:rsidP="002B3B91">
            <w:pPr>
              <w:spacing w:after="0" w:line="240" w:lineRule="auto"/>
              <w:jc w:val="center"/>
              <w:rPr>
                <w:rFonts w:ascii="Arial" w:eastAsia="Times New Roman" w:hAnsi="Arial" w:cs="Arial"/>
                <w:sz w:val="24"/>
                <w:szCs w:val="24"/>
                <w:lang w:val="it-IT"/>
              </w:rPr>
            </w:pPr>
          </w:p>
        </w:tc>
        <w:tc>
          <w:tcPr>
            <w:tcW w:w="1842" w:type="dxa"/>
            <w:shd w:val="clear" w:color="auto" w:fill="auto"/>
            <w:vAlign w:val="center"/>
          </w:tcPr>
          <w:p w:rsidR="00003251" w:rsidRPr="00003251" w:rsidRDefault="00003251" w:rsidP="002B3B91">
            <w:pPr>
              <w:spacing w:after="0" w:line="240" w:lineRule="auto"/>
              <w:jc w:val="center"/>
              <w:rPr>
                <w:rFonts w:ascii="Arial" w:eastAsia="Times New Roman" w:hAnsi="Arial" w:cs="Arial"/>
                <w:sz w:val="24"/>
                <w:szCs w:val="24"/>
                <w:lang w:val="it-IT"/>
              </w:rPr>
            </w:pPr>
            <w:r w:rsidRPr="00003251">
              <w:rPr>
                <w:rFonts w:ascii="Arial" w:eastAsia="Times New Roman" w:hAnsi="Arial" w:cs="Arial"/>
                <w:sz w:val="24"/>
                <w:szCs w:val="24"/>
                <w:lang w:val="it-IT"/>
              </w:rPr>
              <w:t>X(N)=641093.932</w:t>
            </w:r>
          </w:p>
          <w:p w:rsidR="00003251" w:rsidRPr="00003251" w:rsidRDefault="00003251" w:rsidP="002B3B91">
            <w:pPr>
              <w:spacing w:after="0" w:line="240" w:lineRule="auto"/>
              <w:jc w:val="center"/>
              <w:rPr>
                <w:rFonts w:ascii="Arial" w:eastAsia="Times New Roman" w:hAnsi="Arial" w:cs="Arial"/>
                <w:color w:val="FF0000"/>
                <w:sz w:val="24"/>
                <w:szCs w:val="24"/>
                <w:lang w:val="it-IT"/>
              </w:rPr>
            </w:pPr>
            <w:r w:rsidRPr="00003251">
              <w:rPr>
                <w:rFonts w:ascii="Arial" w:eastAsia="Times New Roman" w:hAnsi="Arial" w:cs="Arial"/>
                <w:sz w:val="24"/>
                <w:szCs w:val="24"/>
                <w:lang w:val="it-IT"/>
              </w:rPr>
              <w:t>Y(E)=375409.000</w:t>
            </w:r>
          </w:p>
        </w:tc>
      </w:tr>
      <w:tr w:rsidR="00003251" w:rsidRPr="00003251" w:rsidTr="002B3B91">
        <w:trPr>
          <w:trHeight w:val="324"/>
        </w:trPr>
        <w:tc>
          <w:tcPr>
            <w:tcW w:w="2122" w:type="dxa"/>
            <w:shd w:val="clear" w:color="auto" w:fill="auto"/>
            <w:vAlign w:val="center"/>
          </w:tcPr>
          <w:p w:rsidR="00003251" w:rsidRPr="00003251" w:rsidRDefault="00003251" w:rsidP="002B3B91">
            <w:pPr>
              <w:spacing w:after="0" w:line="240" w:lineRule="auto"/>
              <w:jc w:val="both"/>
              <w:rPr>
                <w:rFonts w:ascii="Arial" w:eastAsia="Times New Roman" w:hAnsi="Arial" w:cs="Arial"/>
                <w:color w:val="FF0000"/>
                <w:sz w:val="24"/>
                <w:szCs w:val="24"/>
                <w:lang w:val="it-IT"/>
              </w:rPr>
            </w:pPr>
            <w:r w:rsidRPr="00003251">
              <w:rPr>
                <w:rFonts w:ascii="Arial" w:eastAsia="Times New Roman" w:hAnsi="Arial" w:cs="Arial"/>
                <w:b/>
                <w:sz w:val="24"/>
                <w:szCs w:val="24"/>
                <w:lang w:val="it-IT"/>
              </w:rPr>
              <w:t>Subtraversare nr.2</w:t>
            </w:r>
            <w:r w:rsidRPr="00003251">
              <w:rPr>
                <w:rFonts w:ascii="Arial" w:eastAsia="Times New Roman" w:hAnsi="Arial" w:cs="Arial"/>
                <w:sz w:val="24"/>
                <w:szCs w:val="24"/>
                <w:lang w:val="it-IT"/>
              </w:rPr>
              <w:t xml:space="preserve"> (SB2) a cursului de apă</w:t>
            </w:r>
            <w:r w:rsidRPr="00003251">
              <w:rPr>
                <w:rFonts w:ascii="Arial" w:eastAsia="Times New Roman" w:hAnsi="Arial" w:cs="Arial"/>
                <w:color w:val="FF0000"/>
                <w:sz w:val="24"/>
                <w:szCs w:val="24"/>
                <w:lang w:val="it-IT"/>
              </w:rPr>
              <w:t xml:space="preserve"> </w:t>
            </w:r>
            <w:r w:rsidRPr="00003251">
              <w:rPr>
                <w:rFonts w:ascii="Arial" w:eastAsia="Times New Roman" w:hAnsi="Arial" w:cs="Arial"/>
                <w:sz w:val="24"/>
                <w:szCs w:val="24"/>
                <w:lang w:val="it-IT"/>
              </w:rPr>
              <w:t xml:space="preserve">v. Solona, </w:t>
            </w:r>
            <w:r w:rsidRPr="00003251">
              <w:rPr>
                <w:rFonts w:ascii="Arial" w:hAnsi="Arial" w:cs="Arial"/>
                <w:sz w:val="24"/>
                <w:szCs w:val="24"/>
              </w:rPr>
              <w:t>(II.1.046.00.00.00.0),</w:t>
            </w:r>
            <w:r w:rsidRPr="00003251">
              <w:rPr>
                <w:rFonts w:ascii="Arial" w:eastAsia="MS Mincho" w:hAnsi="Arial" w:cs="Arial"/>
                <w:sz w:val="24"/>
                <w:szCs w:val="24"/>
                <w:lang w:val="es-ES" w:eastAsia="ja-JP"/>
              </w:rPr>
              <w:t xml:space="preserve"> Q</w:t>
            </w:r>
            <w:r w:rsidRPr="00003251">
              <w:rPr>
                <w:rFonts w:ascii="Arial" w:eastAsia="MS Mincho" w:hAnsi="Arial" w:cs="Arial"/>
                <w:sz w:val="24"/>
                <w:szCs w:val="24"/>
                <w:vertAlign w:val="subscript"/>
                <w:lang w:val="es-ES" w:eastAsia="ja-JP"/>
              </w:rPr>
              <w:t>1%</w:t>
            </w:r>
            <w:r w:rsidRPr="00003251">
              <w:rPr>
                <w:rFonts w:ascii="Arial" w:eastAsia="MS Mincho" w:hAnsi="Arial" w:cs="Arial"/>
                <w:sz w:val="24"/>
                <w:szCs w:val="24"/>
                <w:lang w:val="es-ES" w:eastAsia="ja-JP"/>
              </w:rPr>
              <w:t xml:space="preserve">=123 </w:t>
            </w:r>
            <w:r w:rsidRPr="00003251">
              <w:rPr>
                <w:rFonts w:ascii="Arial" w:eastAsia="Times New Roman" w:hAnsi="Arial" w:cs="Arial"/>
                <w:sz w:val="24"/>
                <w:szCs w:val="24"/>
                <w:lang w:val="it-IT"/>
              </w:rPr>
              <w:t>m</w:t>
            </w:r>
            <w:r w:rsidRPr="00003251">
              <w:rPr>
                <w:rFonts w:ascii="Arial" w:eastAsia="Times New Roman" w:hAnsi="Arial" w:cs="Arial"/>
                <w:sz w:val="24"/>
                <w:szCs w:val="24"/>
                <w:vertAlign w:val="superscript"/>
                <w:lang w:val="it-IT"/>
              </w:rPr>
              <w:t>3</w:t>
            </w:r>
            <w:r w:rsidRPr="00003251">
              <w:rPr>
                <w:rFonts w:ascii="Arial" w:eastAsia="Times New Roman" w:hAnsi="Arial" w:cs="Arial"/>
                <w:sz w:val="24"/>
                <w:szCs w:val="24"/>
                <w:lang w:val="it-IT"/>
              </w:rPr>
              <w:t>/s,</w:t>
            </w:r>
            <w:r w:rsidRPr="00003251">
              <w:rPr>
                <w:rFonts w:ascii="Arial" w:hAnsi="Arial" w:cs="Arial"/>
                <w:color w:val="FF0000"/>
                <w:sz w:val="24"/>
                <w:szCs w:val="24"/>
                <w:lang w:val="es-ES"/>
              </w:rPr>
              <w:t xml:space="preserve">  </w:t>
            </w:r>
            <w:r w:rsidRPr="00003251">
              <w:rPr>
                <w:rFonts w:ascii="Arial" w:eastAsia="Times New Roman" w:hAnsi="Arial" w:cs="Arial"/>
                <w:sz w:val="24"/>
                <w:szCs w:val="24"/>
                <w:lang w:val="it-IT"/>
              </w:rPr>
              <w:t>în intravilan</w:t>
            </w:r>
            <w:r w:rsidRPr="00003251">
              <w:rPr>
                <w:rFonts w:ascii="Arial" w:hAnsi="Arial" w:cs="Arial"/>
                <w:sz w:val="24"/>
                <w:szCs w:val="24"/>
                <w:lang w:val="es-ES"/>
              </w:rPr>
              <w:t xml:space="preserve"> loc. Surduc</w:t>
            </w:r>
            <w:r w:rsidRPr="00003251">
              <w:rPr>
                <w:rFonts w:ascii="Arial" w:hAnsi="Arial" w:cs="Arial"/>
                <w:sz w:val="24"/>
                <w:szCs w:val="24"/>
              </w:rPr>
              <w:t>;</w:t>
            </w:r>
          </w:p>
        </w:tc>
        <w:tc>
          <w:tcPr>
            <w:tcW w:w="3827" w:type="dxa"/>
            <w:shd w:val="clear" w:color="auto" w:fill="auto"/>
            <w:vAlign w:val="center"/>
          </w:tcPr>
          <w:p w:rsidR="00003251" w:rsidRPr="00003251" w:rsidRDefault="00003251" w:rsidP="002B3B91">
            <w:pPr>
              <w:spacing w:after="0" w:line="240" w:lineRule="auto"/>
              <w:jc w:val="both"/>
              <w:rPr>
                <w:rFonts w:ascii="Arial" w:eastAsia="Times New Roman" w:hAnsi="Arial" w:cs="Arial"/>
                <w:sz w:val="24"/>
                <w:szCs w:val="24"/>
                <w:lang w:val="it-IT"/>
              </w:rPr>
            </w:pPr>
            <w:r w:rsidRPr="00003251">
              <w:rPr>
                <w:rFonts w:ascii="Arial" w:eastAsia="Times New Roman" w:hAnsi="Arial" w:cs="Arial"/>
                <w:sz w:val="24"/>
                <w:szCs w:val="24"/>
                <w:lang w:val="it-IT"/>
              </w:rPr>
              <w:t>-conductă de canalizare menajeră</w:t>
            </w:r>
            <w:r w:rsidRPr="00003251">
              <w:rPr>
                <w:rFonts w:ascii="Arial" w:hAnsi="Arial" w:cs="Arial"/>
                <w:sz w:val="24"/>
                <w:szCs w:val="24"/>
              </w:rPr>
              <w:t xml:space="preserve"> </w:t>
            </w:r>
            <w:r w:rsidRPr="00003251">
              <w:rPr>
                <w:rFonts w:ascii="Arial" w:eastAsia="Times New Roman" w:hAnsi="Arial" w:cs="Arial"/>
                <w:sz w:val="24"/>
                <w:szCs w:val="24"/>
                <w:lang w:val="it-IT"/>
              </w:rPr>
              <w:t>gravitațională</w:t>
            </w:r>
            <w:r w:rsidRPr="00003251">
              <w:rPr>
                <w:rFonts w:ascii="Arial" w:hAnsi="Arial" w:cs="Arial"/>
                <w:sz w:val="24"/>
                <w:szCs w:val="24"/>
              </w:rPr>
              <w:t xml:space="preserve"> tip PP </w:t>
            </w:r>
            <w:r w:rsidRPr="00003251">
              <w:rPr>
                <w:rFonts w:ascii="Arial" w:eastAsia="Times New Roman" w:hAnsi="Arial" w:cs="Arial"/>
                <w:sz w:val="24"/>
                <w:szCs w:val="24"/>
                <w:lang w:val="it-IT"/>
              </w:rPr>
              <w:t>cu Ø 250 mm</w:t>
            </w:r>
            <w:r w:rsidRPr="00003251">
              <w:rPr>
                <w:rFonts w:ascii="Arial" w:hAnsi="Arial" w:cs="Arial"/>
                <w:sz w:val="24"/>
                <w:szCs w:val="24"/>
              </w:rPr>
              <w:t>,</w:t>
            </w:r>
            <w:r w:rsidRPr="00003251">
              <w:rPr>
                <w:rFonts w:ascii="Arial" w:eastAsia="Times New Roman" w:hAnsi="Arial" w:cs="Arial"/>
                <w:sz w:val="24"/>
                <w:szCs w:val="24"/>
                <w:lang w:val="it-IT"/>
              </w:rPr>
              <w:t xml:space="preserve"> în tub de protecție OL, Dn 350 mm</w:t>
            </w:r>
            <w:r w:rsidRPr="00003251">
              <w:rPr>
                <w:rFonts w:ascii="Arial" w:hAnsi="Arial" w:cs="Arial"/>
                <w:sz w:val="24"/>
                <w:szCs w:val="24"/>
              </w:rPr>
              <w:t>,</w:t>
            </w:r>
            <w:r w:rsidRPr="00003251">
              <w:rPr>
                <w:rFonts w:ascii="Arial" w:eastAsia="Times New Roman" w:hAnsi="Arial" w:cs="Arial"/>
                <w:color w:val="FF0000"/>
                <w:sz w:val="24"/>
                <w:szCs w:val="24"/>
                <w:lang w:val="it-IT"/>
              </w:rPr>
              <w:t xml:space="preserve"> </w:t>
            </w:r>
            <w:r w:rsidRPr="00003251">
              <w:rPr>
                <w:rFonts w:ascii="Arial" w:eastAsia="Times New Roman" w:hAnsi="Arial" w:cs="Arial"/>
                <w:sz w:val="24"/>
                <w:szCs w:val="24"/>
                <w:lang w:val="it-IT"/>
              </w:rPr>
              <w:t>cu lungimea SB 2</w:t>
            </w:r>
            <w:r w:rsidRPr="00003251">
              <w:rPr>
                <w:rFonts w:ascii="Arial" w:eastAsia="Times New Roman" w:hAnsi="Arial" w:cs="Arial"/>
                <w:sz w:val="24"/>
                <w:szCs w:val="24"/>
              </w:rPr>
              <w:t xml:space="preserve">: </w:t>
            </w:r>
            <w:r w:rsidRPr="00003251">
              <w:rPr>
                <w:rFonts w:ascii="Arial" w:eastAsia="Times New Roman" w:hAnsi="Arial" w:cs="Arial"/>
                <w:sz w:val="24"/>
                <w:szCs w:val="24"/>
                <w:lang w:val="it-IT"/>
              </w:rPr>
              <w:t>L=</w:t>
            </w:r>
            <w:r w:rsidRPr="00003251">
              <w:rPr>
                <w:rFonts w:ascii="Arial" w:eastAsia="Times New Roman" w:hAnsi="Arial" w:cs="Arial"/>
                <w:b/>
                <w:sz w:val="24"/>
                <w:szCs w:val="24"/>
                <w:lang w:val="it-IT"/>
              </w:rPr>
              <w:t>16</w:t>
            </w:r>
            <w:r w:rsidRPr="00003251">
              <w:rPr>
                <w:rFonts w:ascii="Arial" w:eastAsia="Times New Roman" w:hAnsi="Arial" w:cs="Arial"/>
                <w:sz w:val="24"/>
                <w:szCs w:val="24"/>
                <w:lang w:val="it-IT"/>
              </w:rPr>
              <w:t xml:space="preserve"> m,</w:t>
            </w:r>
            <w:r w:rsidRPr="00003251">
              <w:rPr>
                <w:rFonts w:ascii="Arial" w:eastAsia="Times New Roman" w:hAnsi="Arial" w:cs="Arial"/>
                <w:color w:val="FF0000"/>
                <w:sz w:val="24"/>
                <w:szCs w:val="24"/>
                <w:lang w:val="it-IT"/>
              </w:rPr>
              <w:t xml:space="preserve"> </w:t>
            </w:r>
            <w:r w:rsidRPr="00003251">
              <w:rPr>
                <w:rFonts w:ascii="Arial" w:eastAsia="Times New Roman" w:hAnsi="Arial" w:cs="Arial"/>
                <w:sz w:val="24"/>
                <w:szCs w:val="24"/>
                <w:lang w:val="it-IT"/>
              </w:rPr>
              <w:t>montată între 2 cămine cămine menajere</w:t>
            </w:r>
            <w:r w:rsidRPr="00003251">
              <w:rPr>
                <w:rFonts w:ascii="Arial" w:eastAsia="Times New Roman" w:hAnsi="Arial" w:cs="Arial"/>
                <w:sz w:val="24"/>
                <w:szCs w:val="24"/>
              </w:rPr>
              <w:t>:</w:t>
            </w:r>
            <w:r w:rsidRPr="00003251">
              <w:rPr>
                <w:rFonts w:ascii="Arial" w:eastAsia="Times New Roman" w:hAnsi="Arial" w:cs="Arial"/>
                <w:sz w:val="24"/>
                <w:szCs w:val="24"/>
                <w:lang w:val="it-IT"/>
              </w:rPr>
              <w:t xml:space="preserve"> CM220 și CM204, cotă talveg = 191.91 mdMN, cotă pozare  conduct</w:t>
            </w:r>
            <w:r w:rsidRPr="00003251">
              <w:rPr>
                <w:rFonts w:ascii="Arial" w:eastAsia="Times New Roman" w:hAnsi="Arial" w:cs="Arial"/>
                <w:sz w:val="24"/>
                <w:szCs w:val="24"/>
              </w:rPr>
              <w:t xml:space="preserve">ă menajeră </w:t>
            </w:r>
            <w:r w:rsidRPr="00003251">
              <w:rPr>
                <w:rFonts w:ascii="Arial" w:eastAsia="Times New Roman" w:hAnsi="Arial" w:cs="Arial"/>
                <w:sz w:val="24"/>
                <w:szCs w:val="24"/>
                <w:lang w:val="it-IT"/>
              </w:rPr>
              <w:t xml:space="preserve">= 190.41 mdMN, </w:t>
            </w:r>
            <w:r w:rsidRPr="00003251">
              <w:rPr>
                <w:rFonts w:ascii="Arial" w:eastAsia="Times New Roman" w:hAnsi="Arial" w:cs="Arial"/>
                <w:sz w:val="24"/>
                <w:szCs w:val="24"/>
              </w:rPr>
              <w:t xml:space="preserve">adâncime pozare față de talveg </w:t>
            </w:r>
            <w:r w:rsidRPr="00003251">
              <w:rPr>
                <w:rFonts w:ascii="Arial" w:eastAsia="Times New Roman" w:hAnsi="Arial" w:cs="Arial"/>
                <w:sz w:val="24"/>
                <w:szCs w:val="24"/>
                <w:lang w:val="it-IT"/>
              </w:rPr>
              <w:t xml:space="preserve">= </w:t>
            </w:r>
            <w:r w:rsidRPr="00003251">
              <w:rPr>
                <w:rFonts w:ascii="Arial" w:eastAsia="Times New Roman" w:hAnsi="Arial" w:cs="Arial"/>
                <w:b/>
                <w:sz w:val="24"/>
                <w:szCs w:val="24"/>
                <w:lang w:val="it-IT"/>
              </w:rPr>
              <w:t>-1,5</w:t>
            </w:r>
            <w:r w:rsidRPr="00003251">
              <w:rPr>
                <w:rFonts w:ascii="Arial" w:eastAsia="Times New Roman" w:hAnsi="Arial" w:cs="Arial"/>
                <w:sz w:val="24"/>
                <w:szCs w:val="24"/>
                <w:lang w:val="it-IT"/>
              </w:rPr>
              <w:t xml:space="preserve"> m și sub adâncimea de afuiere </w:t>
            </w:r>
            <w:r w:rsidRPr="00003251">
              <w:rPr>
                <w:rFonts w:ascii="Arial" w:hAnsi="Arial" w:cs="Arial"/>
                <w:color w:val="000000"/>
                <w:sz w:val="24"/>
                <w:szCs w:val="24"/>
              </w:rPr>
              <w:t>= 0,644 m</w:t>
            </w:r>
            <w:r w:rsidRPr="00003251">
              <w:rPr>
                <w:rFonts w:ascii="Arial" w:eastAsia="Times New Roman" w:hAnsi="Arial" w:cs="Arial"/>
                <w:sz w:val="24"/>
                <w:szCs w:val="24"/>
                <w:lang w:val="it-IT"/>
              </w:rPr>
              <w:t>;</w:t>
            </w:r>
            <w:r w:rsidRPr="00003251">
              <w:rPr>
                <w:rFonts w:ascii="Arial" w:hAnsi="Arial" w:cs="Arial"/>
                <w:color w:val="000000"/>
                <w:sz w:val="24"/>
                <w:szCs w:val="24"/>
              </w:rPr>
              <w:t xml:space="preserve"> </w:t>
            </w:r>
          </w:p>
        </w:tc>
        <w:tc>
          <w:tcPr>
            <w:tcW w:w="1843" w:type="dxa"/>
            <w:shd w:val="clear" w:color="auto" w:fill="auto"/>
            <w:vAlign w:val="center"/>
          </w:tcPr>
          <w:p w:rsidR="00003251" w:rsidRPr="00003251" w:rsidRDefault="00003251" w:rsidP="002B3B91">
            <w:pPr>
              <w:spacing w:after="0" w:line="240" w:lineRule="auto"/>
              <w:jc w:val="center"/>
              <w:rPr>
                <w:rFonts w:ascii="Arial" w:eastAsia="Times New Roman" w:hAnsi="Arial" w:cs="Arial"/>
                <w:sz w:val="24"/>
                <w:szCs w:val="24"/>
                <w:lang w:val="it-IT"/>
              </w:rPr>
            </w:pPr>
          </w:p>
          <w:p w:rsidR="00003251" w:rsidRPr="00003251" w:rsidRDefault="00003251" w:rsidP="002B3B91">
            <w:pPr>
              <w:spacing w:after="0" w:line="240" w:lineRule="auto"/>
              <w:jc w:val="center"/>
              <w:rPr>
                <w:rFonts w:ascii="Arial" w:eastAsia="Times New Roman" w:hAnsi="Arial" w:cs="Arial"/>
                <w:sz w:val="24"/>
                <w:szCs w:val="24"/>
                <w:lang w:val="it-IT"/>
              </w:rPr>
            </w:pPr>
            <w:r w:rsidRPr="00003251">
              <w:rPr>
                <w:rFonts w:ascii="Arial" w:eastAsia="Times New Roman" w:hAnsi="Arial" w:cs="Arial"/>
                <w:sz w:val="24"/>
                <w:szCs w:val="24"/>
                <w:lang w:val="it-IT"/>
              </w:rPr>
              <w:t>X(N)=641106.917</w:t>
            </w:r>
          </w:p>
          <w:p w:rsidR="00003251" w:rsidRPr="00003251" w:rsidRDefault="00003251" w:rsidP="002B3B91">
            <w:pPr>
              <w:spacing w:after="0" w:line="240" w:lineRule="auto"/>
              <w:jc w:val="center"/>
              <w:rPr>
                <w:rFonts w:ascii="Arial" w:eastAsia="Times New Roman" w:hAnsi="Arial" w:cs="Arial"/>
                <w:sz w:val="24"/>
                <w:szCs w:val="24"/>
                <w:lang w:val="it-IT"/>
              </w:rPr>
            </w:pPr>
            <w:r w:rsidRPr="00003251">
              <w:rPr>
                <w:rFonts w:ascii="Arial" w:eastAsia="Times New Roman" w:hAnsi="Arial" w:cs="Arial"/>
                <w:sz w:val="24"/>
                <w:szCs w:val="24"/>
                <w:lang w:val="it-IT"/>
              </w:rPr>
              <w:t>Y(E)=375337.419</w:t>
            </w:r>
          </w:p>
          <w:p w:rsidR="00003251" w:rsidRPr="00003251" w:rsidRDefault="00003251" w:rsidP="002B3B91">
            <w:pPr>
              <w:spacing w:after="0" w:line="240" w:lineRule="auto"/>
              <w:jc w:val="center"/>
              <w:rPr>
                <w:rFonts w:ascii="Arial" w:eastAsia="Times New Roman" w:hAnsi="Arial" w:cs="Arial"/>
                <w:sz w:val="24"/>
                <w:szCs w:val="24"/>
                <w:lang w:val="it-IT"/>
              </w:rPr>
            </w:pPr>
          </w:p>
        </w:tc>
        <w:tc>
          <w:tcPr>
            <w:tcW w:w="1842" w:type="dxa"/>
            <w:shd w:val="clear" w:color="auto" w:fill="auto"/>
            <w:vAlign w:val="center"/>
          </w:tcPr>
          <w:p w:rsidR="00003251" w:rsidRPr="00003251" w:rsidRDefault="00003251" w:rsidP="002B3B91">
            <w:pPr>
              <w:spacing w:after="0" w:line="240" w:lineRule="auto"/>
              <w:jc w:val="center"/>
              <w:rPr>
                <w:rFonts w:ascii="Arial" w:eastAsia="Times New Roman" w:hAnsi="Arial" w:cs="Arial"/>
                <w:sz w:val="24"/>
                <w:szCs w:val="24"/>
                <w:lang w:val="it-IT"/>
              </w:rPr>
            </w:pPr>
            <w:r w:rsidRPr="00003251">
              <w:rPr>
                <w:rFonts w:ascii="Arial" w:eastAsia="Times New Roman" w:hAnsi="Arial" w:cs="Arial"/>
                <w:sz w:val="24"/>
                <w:szCs w:val="24"/>
                <w:lang w:val="it-IT"/>
              </w:rPr>
              <w:t>X(N)=641090.992</w:t>
            </w:r>
          </w:p>
          <w:p w:rsidR="00003251" w:rsidRPr="00003251" w:rsidRDefault="00003251" w:rsidP="002B3B91">
            <w:pPr>
              <w:spacing w:after="0" w:line="240" w:lineRule="auto"/>
              <w:jc w:val="center"/>
              <w:rPr>
                <w:rFonts w:ascii="Arial" w:eastAsia="Times New Roman" w:hAnsi="Arial" w:cs="Arial"/>
                <w:color w:val="FF0000"/>
                <w:sz w:val="24"/>
                <w:szCs w:val="24"/>
                <w:lang w:val="it-IT"/>
              </w:rPr>
            </w:pPr>
            <w:r w:rsidRPr="00003251">
              <w:rPr>
                <w:rFonts w:ascii="Arial" w:eastAsia="Times New Roman" w:hAnsi="Arial" w:cs="Arial"/>
                <w:sz w:val="24"/>
                <w:szCs w:val="24"/>
                <w:lang w:val="it-IT"/>
              </w:rPr>
              <w:t>Y(E)=375338.965</w:t>
            </w:r>
          </w:p>
        </w:tc>
      </w:tr>
      <w:tr w:rsidR="00003251" w:rsidRPr="00003251" w:rsidTr="002B3B91">
        <w:trPr>
          <w:trHeight w:val="324"/>
        </w:trPr>
        <w:tc>
          <w:tcPr>
            <w:tcW w:w="2122" w:type="dxa"/>
            <w:shd w:val="clear" w:color="auto" w:fill="auto"/>
            <w:vAlign w:val="center"/>
          </w:tcPr>
          <w:p w:rsidR="00003251" w:rsidRPr="00003251" w:rsidRDefault="00003251" w:rsidP="002B3B91">
            <w:pPr>
              <w:spacing w:after="0" w:line="240" w:lineRule="auto"/>
              <w:jc w:val="both"/>
              <w:rPr>
                <w:rFonts w:ascii="Arial" w:hAnsi="Arial" w:cs="Arial"/>
                <w:color w:val="FF0000"/>
                <w:sz w:val="24"/>
                <w:szCs w:val="24"/>
                <w:lang w:val="pt-BR"/>
              </w:rPr>
            </w:pPr>
            <w:r w:rsidRPr="00003251">
              <w:rPr>
                <w:rFonts w:ascii="Arial" w:eastAsia="Times New Roman" w:hAnsi="Arial" w:cs="Arial"/>
                <w:b/>
                <w:sz w:val="24"/>
                <w:szCs w:val="24"/>
                <w:lang w:val="it-IT"/>
              </w:rPr>
              <w:t>Subtraversare nr.3</w:t>
            </w:r>
            <w:r w:rsidRPr="00003251">
              <w:rPr>
                <w:rFonts w:ascii="Arial" w:eastAsia="Times New Roman" w:hAnsi="Arial" w:cs="Arial"/>
                <w:sz w:val="24"/>
                <w:szCs w:val="24"/>
                <w:lang w:val="it-IT"/>
              </w:rPr>
              <w:t xml:space="preserve"> (SB3) a cursului de apă</w:t>
            </w:r>
            <w:r w:rsidRPr="00003251">
              <w:rPr>
                <w:rFonts w:ascii="Arial" w:eastAsia="Times New Roman" w:hAnsi="Arial" w:cs="Arial"/>
                <w:color w:val="FF0000"/>
                <w:sz w:val="24"/>
                <w:szCs w:val="24"/>
                <w:lang w:val="it-IT"/>
              </w:rPr>
              <w:t xml:space="preserve"> </w:t>
            </w:r>
            <w:r w:rsidRPr="00003251">
              <w:rPr>
                <w:rFonts w:ascii="Arial" w:hAnsi="Arial" w:cs="Arial"/>
                <w:sz w:val="24"/>
                <w:szCs w:val="24"/>
                <w:lang w:val="it-IT"/>
              </w:rPr>
              <w:t>v. Gârbou (Brâglez)</w:t>
            </w:r>
            <w:r w:rsidRPr="00003251">
              <w:rPr>
                <w:rFonts w:ascii="Arial" w:hAnsi="Arial" w:cs="Arial"/>
                <w:sz w:val="24"/>
                <w:szCs w:val="24"/>
              </w:rPr>
              <w:t xml:space="preserve"> (II.1.047.00.00.00.0),</w:t>
            </w:r>
          </w:p>
          <w:p w:rsidR="00003251" w:rsidRPr="00003251" w:rsidRDefault="00003251" w:rsidP="002B3B91">
            <w:pPr>
              <w:spacing w:after="0" w:line="240" w:lineRule="auto"/>
              <w:jc w:val="both"/>
              <w:rPr>
                <w:rFonts w:ascii="Arial" w:eastAsia="Times New Roman" w:hAnsi="Arial" w:cs="Arial"/>
                <w:color w:val="FF0000"/>
                <w:sz w:val="24"/>
                <w:szCs w:val="24"/>
                <w:lang w:val="it-IT"/>
              </w:rPr>
            </w:pPr>
            <w:r w:rsidRPr="00003251">
              <w:rPr>
                <w:rFonts w:ascii="Arial" w:eastAsia="MS Mincho" w:hAnsi="Arial" w:cs="Arial"/>
                <w:sz w:val="24"/>
                <w:szCs w:val="24"/>
                <w:lang w:val="es-ES" w:eastAsia="ja-JP"/>
              </w:rPr>
              <w:t>Q</w:t>
            </w:r>
            <w:r w:rsidRPr="00003251">
              <w:rPr>
                <w:rFonts w:ascii="Arial" w:eastAsia="MS Mincho" w:hAnsi="Arial" w:cs="Arial"/>
                <w:sz w:val="24"/>
                <w:szCs w:val="24"/>
                <w:vertAlign w:val="subscript"/>
                <w:lang w:val="es-ES" w:eastAsia="ja-JP"/>
              </w:rPr>
              <w:t>1%</w:t>
            </w:r>
            <w:r w:rsidRPr="00003251">
              <w:rPr>
                <w:rFonts w:ascii="Arial" w:eastAsia="MS Mincho" w:hAnsi="Arial" w:cs="Arial"/>
                <w:sz w:val="24"/>
                <w:szCs w:val="24"/>
                <w:lang w:val="es-ES" w:eastAsia="ja-JP"/>
              </w:rPr>
              <w:t>=140</w:t>
            </w:r>
            <w:r w:rsidRPr="00003251">
              <w:rPr>
                <w:rFonts w:ascii="Arial" w:eastAsia="Times New Roman" w:hAnsi="Arial" w:cs="Arial"/>
                <w:sz w:val="24"/>
                <w:szCs w:val="24"/>
                <w:lang w:val="it-IT"/>
              </w:rPr>
              <w:t xml:space="preserve"> m</w:t>
            </w:r>
            <w:r w:rsidRPr="00003251">
              <w:rPr>
                <w:rFonts w:ascii="Arial" w:eastAsia="Times New Roman" w:hAnsi="Arial" w:cs="Arial"/>
                <w:sz w:val="24"/>
                <w:szCs w:val="24"/>
                <w:vertAlign w:val="superscript"/>
                <w:lang w:val="it-IT"/>
              </w:rPr>
              <w:t>3</w:t>
            </w:r>
            <w:r w:rsidRPr="00003251">
              <w:rPr>
                <w:rFonts w:ascii="Arial" w:eastAsia="Times New Roman" w:hAnsi="Arial" w:cs="Arial"/>
                <w:sz w:val="24"/>
                <w:szCs w:val="24"/>
                <w:lang w:val="it-IT"/>
              </w:rPr>
              <w:t xml:space="preserve">/s, </w:t>
            </w:r>
            <w:r w:rsidRPr="00003251">
              <w:rPr>
                <w:rFonts w:ascii="Arial" w:hAnsi="Arial" w:cs="Arial"/>
                <w:color w:val="FF0000"/>
                <w:sz w:val="24"/>
                <w:szCs w:val="24"/>
                <w:lang w:val="es-ES"/>
              </w:rPr>
              <w:t xml:space="preserve"> </w:t>
            </w:r>
            <w:r w:rsidRPr="00003251">
              <w:rPr>
                <w:rFonts w:ascii="Arial" w:eastAsia="Times New Roman" w:hAnsi="Arial" w:cs="Arial"/>
                <w:sz w:val="24"/>
                <w:szCs w:val="24"/>
                <w:lang w:val="it-IT"/>
              </w:rPr>
              <w:t>în intravilan</w:t>
            </w:r>
            <w:r w:rsidRPr="00003251">
              <w:rPr>
                <w:rFonts w:ascii="Arial" w:hAnsi="Arial" w:cs="Arial"/>
                <w:sz w:val="24"/>
                <w:szCs w:val="24"/>
                <w:lang w:val="es-ES"/>
              </w:rPr>
              <w:t xml:space="preserve"> loc. Surduc</w:t>
            </w:r>
            <w:r w:rsidRPr="00003251">
              <w:rPr>
                <w:rFonts w:ascii="Arial" w:hAnsi="Arial" w:cs="Arial"/>
                <w:sz w:val="24"/>
                <w:szCs w:val="24"/>
              </w:rPr>
              <w:t>;</w:t>
            </w:r>
          </w:p>
        </w:tc>
        <w:tc>
          <w:tcPr>
            <w:tcW w:w="3827" w:type="dxa"/>
            <w:shd w:val="clear" w:color="auto" w:fill="auto"/>
            <w:vAlign w:val="center"/>
          </w:tcPr>
          <w:p w:rsidR="00003251" w:rsidRPr="00003251" w:rsidRDefault="00003251" w:rsidP="002B3B91">
            <w:pPr>
              <w:spacing w:after="0" w:line="240" w:lineRule="auto"/>
              <w:jc w:val="both"/>
              <w:rPr>
                <w:rFonts w:ascii="Arial" w:eastAsia="Times New Roman" w:hAnsi="Arial" w:cs="Arial"/>
                <w:color w:val="FF0000"/>
                <w:sz w:val="24"/>
                <w:szCs w:val="24"/>
                <w:lang w:val="it-IT"/>
              </w:rPr>
            </w:pPr>
            <w:r w:rsidRPr="00003251">
              <w:rPr>
                <w:rFonts w:ascii="Arial" w:eastAsia="Times New Roman" w:hAnsi="Arial" w:cs="Arial"/>
                <w:sz w:val="24"/>
                <w:szCs w:val="24"/>
                <w:lang w:val="it-IT"/>
              </w:rPr>
              <w:t xml:space="preserve">-conductă de refulare de la stația de pompare SP4, tip </w:t>
            </w:r>
            <w:r w:rsidRPr="00003251">
              <w:rPr>
                <w:rFonts w:ascii="Arial" w:hAnsi="Arial" w:cs="Arial"/>
                <w:sz w:val="24"/>
                <w:szCs w:val="24"/>
              </w:rPr>
              <w:t>PE 100 RC, Ø 125 mm în tub de protecție tip PE Ø 250</w:t>
            </w:r>
            <w:r w:rsidRPr="00003251">
              <w:rPr>
                <w:rFonts w:ascii="Arial" w:eastAsia="Times New Roman" w:hAnsi="Arial" w:cs="Arial"/>
                <w:sz w:val="24"/>
                <w:szCs w:val="24"/>
                <w:lang w:val="it-IT"/>
              </w:rPr>
              <w:t xml:space="preserve"> </w:t>
            </w:r>
            <w:r w:rsidRPr="00003251">
              <w:rPr>
                <w:rFonts w:ascii="Arial" w:hAnsi="Arial" w:cs="Arial"/>
                <w:sz w:val="24"/>
                <w:szCs w:val="24"/>
              </w:rPr>
              <w:t>mm</w:t>
            </w:r>
            <w:r w:rsidRPr="00003251">
              <w:rPr>
                <w:rFonts w:ascii="Arial" w:eastAsia="Times New Roman" w:hAnsi="Arial" w:cs="Arial"/>
                <w:sz w:val="24"/>
                <w:szCs w:val="24"/>
                <w:lang w:val="it-IT"/>
              </w:rPr>
              <w:t xml:space="preserve"> și lungimea SB 3</w:t>
            </w:r>
            <w:r w:rsidRPr="00003251">
              <w:rPr>
                <w:rFonts w:ascii="Arial" w:eastAsia="Times New Roman" w:hAnsi="Arial" w:cs="Arial"/>
                <w:sz w:val="24"/>
                <w:szCs w:val="24"/>
              </w:rPr>
              <w:t xml:space="preserve">: </w:t>
            </w:r>
            <w:r w:rsidRPr="00003251">
              <w:rPr>
                <w:rFonts w:ascii="Arial" w:eastAsia="Times New Roman" w:hAnsi="Arial" w:cs="Arial"/>
                <w:sz w:val="24"/>
                <w:szCs w:val="24"/>
                <w:lang w:val="it-IT"/>
              </w:rPr>
              <w:t>L=40 m, cotă talveg =188.73 mdMN, cotă instalare conduct</w:t>
            </w:r>
            <w:r w:rsidRPr="00003251">
              <w:rPr>
                <w:rFonts w:ascii="Arial" w:eastAsia="Times New Roman" w:hAnsi="Arial" w:cs="Arial"/>
                <w:sz w:val="24"/>
                <w:szCs w:val="24"/>
              </w:rPr>
              <w:t xml:space="preserve">ă menajeră </w:t>
            </w:r>
            <w:r w:rsidRPr="00003251">
              <w:rPr>
                <w:rFonts w:ascii="Arial" w:eastAsia="Times New Roman" w:hAnsi="Arial" w:cs="Arial"/>
                <w:sz w:val="24"/>
                <w:szCs w:val="24"/>
                <w:lang w:val="it-IT"/>
              </w:rPr>
              <w:t>=187.23 mdMN, H instalare conductă =</w:t>
            </w:r>
            <w:r w:rsidRPr="00003251">
              <w:rPr>
                <w:rFonts w:ascii="Arial" w:eastAsia="Times New Roman" w:hAnsi="Arial" w:cs="Arial"/>
                <w:b/>
                <w:sz w:val="24"/>
                <w:szCs w:val="24"/>
                <w:lang w:val="it-IT"/>
              </w:rPr>
              <w:t xml:space="preserve"> -1,5</w:t>
            </w:r>
            <w:r w:rsidRPr="00003251">
              <w:rPr>
                <w:rFonts w:ascii="Arial" w:eastAsia="Times New Roman" w:hAnsi="Arial" w:cs="Arial"/>
                <w:sz w:val="24"/>
                <w:szCs w:val="24"/>
                <w:lang w:val="it-IT"/>
              </w:rPr>
              <w:t xml:space="preserve"> m sub cotă talveg și </w:t>
            </w:r>
            <w:r w:rsidRPr="00003251">
              <w:rPr>
                <w:rFonts w:ascii="Arial" w:hAnsi="Arial" w:cs="Arial"/>
                <w:color w:val="000000"/>
                <w:sz w:val="24"/>
                <w:szCs w:val="24"/>
              </w:rPr>
              <w:t>sub cota de afuiere = 0,664 m</w:t>
            </w:r>
            <w:r w:rsidRPr="00003251">
              <w:rPr>
                <w:rFonts w:ascii="Arial" w:eastAsia="Times New Roman" w:hAnsi="Arial" w:cs="Arial"/>
                <w:sz w:val="24"/>
                <w:szCs w:val="24"/>
                <w:lang w:val="it-IT"/>
              </w:rPr>
              <w:t>)</w:t>
            </w:r>
          </w:p>
        </w:tc>
        <w:tc>
          <w:tcPr>
            <w:tcW w:w="1843" w:type="dxa"/>
            <w:shd w:val="clear" w:color="auto" w:fill="auto"/>
            <w:vAlign w:val="center"/>
          </w:tcPr>
          <w:p w:rsidR="00003251" w:rsidRPr="00003251" w:rsidRDefault="00003251" w:rsidP="002B3B91">
            <w:pPr>
              <w:spacing w:after="0" w:line="240" w:lineRule="auto"/>
              <w:jc w:val="center"/>
              <w:rPr>
                <w:rFonts w:ascii="Arial" w:eastAsia="Times New Roman" w:hAnsi="Arial" w:cs="Arial"/>
                <w:sz w:val="24"/>
                <w:szCs w:val="24"/>
                <w:lang w:val="it-IT"/>
              </w:rPr>
            </w:pPr>
          </w:p>
          <w:p w:rsidR="00003251" w:rsidRPr="00003251" w:rsidRDefault="00003251" w:rsidP="002B3B91">
            <w:pPr>
              <w:spacing w:after="0" w:line="240" w:lineRule="auto"/>
              <w:jc w:val="center"/>
              <w:rPr>
                <w:rFonts w:ascii="Arial" w:eastAsia="Times New Roman" w:hAnsi="Arial" w:cs="Arial"/>
                <w:sz w:val="24"/>
                <w:szCs w:val="24"/>
                <w:lang w:val="it-IT"/>
              </w:rPr>
            </w:pPr>
            <w:r w:rsidRPr="00003251">
              <w:rPr>
                <w:rFonts w:ascii="Arial" w:eastAsia="Times New Roman" w:hAnsi="Arial" w:cs="Arial"/>
                <w:sz w:val="24"/>
                <w:szCs w:val="24"/>
                <w:lang w:val="it-IT"/>
              </w:rPr>
              <w:t>X(N)=639812.338</w:t>
            </w:r>
          </w:p>
          <w:p w:rsidR="00003251" w:rsidRPr="00003251" w:rsidRDefault="00003251" w:rsidP="002B3B91">
            <w:pPr>
              <w:spacing w:after="0" w:line="240" w:lineRule="auto"/>
              <w:jc w:val="center"/>
              <w:rPr>
                <w:rFonts w:ascii="Arial" w:eastAsia="Times New Roman" w:hAnsi="Arial" w:cs="Arial"/>
                <w:sz w:val="24"/>
                <w:szCs w:val="24"/>
                <w:lang w:val="it-IT"/>
              </w:rPr>
            </w:pPr>
            <w:r w:rsidRPr="00003251">
              <w:rPr>
                <w:rFonts w:ascii="Arial" w:eastAsia="Times New Roman" w:hAnsi="Arial" w:cs="Arial"/>
                <w:sz w:val="24"/>
                <w:szCs w:val="24"/>
                <w:lang w:val="it-IT"/>
              </w:rPr>
              <w:t>Y(E)=374286.628</w:t>
            </w:r>
          </w:p>
          <w:p w:rsidR="00003251" w:rsidRPr="00003251" w:rsidRDefault="00003251" w:rsidP="002B3B91">
            <w:pPr>
              <w:spacing w:after="0" w:line="240" w:lineRule="auto"/>
              <w:jc w:val="center"/>
              <w:rPr>
                <w:rFonts w:ascii="Arial" w:eastAsia="Times New Roman" w:hAnsi="Arial" w:cs="Arial"/>
                <w:sz w:val="24"/>
                <w:szCs w:val="24"/>
                <w:lang w:val="it-IT"/>
              </w:rPr>
            </w:pPr>
          </w:p>
        </w:tc>
        <w:tc>
          <w:tcPr>
            <w:tcW w:w="1842" w:type="dxa"/>
            <w:shd w:val="clear" w:color="auto" w:fill="auto"/>
            <w:vAlign w:val="center"/>
          </w:tcPr>
          <w:p w:rsidR="00003251" w:rsidRPr="00003251" w:rsidRDefault="00003251" w:rsidP="002B3B91">
            <w:pPr>
              <w:spacing w:after="0" w:line="240" w:lineRule="auto"/>
              <w:jc w:val="center"/>
              <w:rPr>
                <w:rFonts w:ascii="Arial" w:eastAsia="Times New Roman" w:hAnsi="Arial" w:cs="Arial"/>
                <w:sz w:val="24"/>
                <w:szCs w:val="24"/>
                <w:lang w:val="it-IT"/>
              </w:rPr>
            </w:pPr>
            <w:r w:rsidRPr="00003251">
              <w:rPr>
                <w:rFonts w:ascii="Arial" w:eastAsia="Times New Roman" w:hAnsi="Arial" w:cs="Arial"/>
                <w:sz w:val="24"/>
                <w:szCs w:val="24"/>
                <w:lang w:val="it-IT"/>
              </w:rPr>
              <w:t>X(N)=639820.968</w:t>
            </w:r>
          </w:p>
          <w:p w:rsidR="00003251" w:rsidRPr="00003251" w:rsidRDefault="00003251" w:rsidP="002B3B91">
            <w:pPr>
              <w:spacing w:after="0" w:line="240" w:lineRule="auto"/>
              <w:jc w:val="center"/>
              <w:rPr>
                <w:rFonts w:ascii="Arial" w:eastAsia="Times New Roman" w:hAnsi="Arial" w:cs="Arial"/>
                <w:sz w:val="24"/>
                <w:szCs w:val="24"/>
                <w:lang w:val="it-IT"/>
              </w:rPr>
            </w:pPr>
            <w:r w:rsidRPr="00003251">
              <w:rPr>
                <w:rFonts w:ascii="Arial" w:eastAsia="Times New Roman" w:hAnsi="Arial" w:cs="Arial"/>
                <w:sz w:val="24"/>
                <w:szCs w:val="24"/>
                <w:lang w:val="it-IT"/>
              </w:rPr>
              <w:t>Y(E)=374320.206</w:t>
            </w:r>
          </w:p>
        </w:tc>
      </w:tr>
    </w:tbl>
    <w:p w:rsidR="00003251" w:rsidRDefault="00003251" w:rsidP="00003251">
      <w:pPr>
        <w:spacing w:after="0"/>
        <w:ind w:firstLine="720"/>
        <w:jc w:val="both"/>
        <w:rPr>
          <w:rFonts w:ascii="Arial" w:hAnsi="Arial" w:cs="Arial"/>
          <w:b/>
          <w:lang w:val="es-ES"/>
        </w:rPr>
      </w:pPr>
      <w:r w:rsidRPr="00046420">
        <w:rPr>
          <w:rFonts w:ascii="Arial" w:hAnsi="Arial" w:cs="Arial"/>
          <w:b/>
          <w:lang w:val="es-ES"/>
        </w:rPr>
        <w:t xml:space="preserve"> </w:t>
      </w:r>
    </w:p>
    <w:p w:rsidR="00F2514E" w:rsidRPr="001270EA" w:rsidRDefault="00F2514E" w:rsidP="001270EA">
      <w:pPr>
        <w:tabs>
          <w:tab w:val="num" w:pos="0"/>
        </w:tabs>
        <w:spacing w:after="0" w:line="240" w:lineRule="auto"/>
        <w:ind w:left="-216"/>
        <w:jc w:val="both"/>
        <w:rPr>
          <w:rFonts w:ascii="Arial" w:hAnsi="Arial" w:cs="Arial"/>
          <w:color w:val="000000"/>
          <w:sz w:val="24"/>
          <w:szCs w:val="24"/>
        </w:rPr>
      </w:pPr>
    </w:p>
    <w:p w:rsidR="007C59CE" w:rsidRPr="00B10CF9" w:rsidRDefault="007C59CE" w:rsidP="001270EA">
      <w:pPr>
        <w:spacing w:after="0" w:line="240" w:lineRule="auto"/>
        <w:ind w:firstLine="720"/>
        <w:jc w:val="both"/>
        <w:rPr>
          <w:rFonts w:ascii="Arial" w:hAnsi="Arial" w:cs="Arial"/>
          <w:noProof/>
          <w:color w:val="000000" w:themeColor="text1"/>
          <w:sz w:val="24"/>
          <w:szCs w:val="24"/>
        </w:rPr>
      </w:pPr>
      <w:r w:rsidRPr="001270EA">
        <w:rPr>
          <w:rFonts w:ascii="Arial" w:hAnsi="Arial" w:cs="Arial"/>
          <w:b/>
          <w:bCs/>
          <w:noProof/>
          <w:color w:val="000000" w:themeColor="text1"/>
          <w:sz w:val="24"/>
          <w:szCs w:val="24"/>
          <w:lang w:val="ro-RO"/>
        </w:rPr>
        <w:t>b</w:t>
      </w:r>
      <w:r w:rsidRPr="001270EA">
        <w:rPr>
          <w:rFonts w:ascii="Arial" w:hAnsi="Arial" w:cs="Arial"/>
          <w:b/>
          <w:bCs/>
          <w:noProof/>
          <w:color w:val="000000" w:themeColor="text1"/>
          <w:sz w:val="24"/>
          <w:szCs w:val="24"/>
          <w:vertAlign w:val="subscript"/>
          <w:lang w:val="ro-RO"/>
        </w:rPr>
        <w:t>2</w:t>
      </w:r>
      <w:r w:rsidRPr="001270EA">
        <w:rPr>
          <w:rFonts w:ascii="Arial" w:hAnsi="Arial" w:cs="Arial"/>
          <w:b/>
          <w:bCs/>
          <w:noProof/>
          <w:color w:val="000000" w:themeColor="text1"/>
          <w:sz w:val="24"/>
          <w:szCs w:val="24"/>
          <w:lang w:val="ro-RO"/>
        </w:rPr>
        <w:t>)</w:t>
      </w:r>
      <w:r w:rsidRPr="001270EA">
        <w:rPr>
          <w:rFonts w:ascii="Arial" w:hAnsi="Arial" w:cs="Arial"/>
          <w:b/>
          <w:noProof/>
          <w:color w:val="000000" w:themeColor="text1"/>
          <w:sz w:val="24"/>
          <w:szCs w:val="24"/>
          <w:lang w:val="ro-RO"/>
        </w:rPr>
        <w:t> cumularea cu alte proiecte existente şi/sau aprobate:</w:t>
      </w:r>
      <w:r w:rsidRPr="001270EA">
        <w:rPr>
          <w:rFonts w:ascii="Arial" w:hAnsi="Arial" w:cs="Arial"/>
          <w:b/>
          <w:i/>
          <w:noProof/>
          <w:color w:val="000000" w:themeColor="text1"/>
          <w:sz w:val="24"/>
          <w:szCs w:val="24"/>
          <w:lang w:val="ro-RO"/>
        </w:rPr>
        <w:t xml:space="preserve"> - </w:t>
      </w:r>
      <w:r w:rsidRPr="001270EA">
        <w:rPr>
          <w:rFonts w:ascii="Arial" w:hAnsi="Arial" w:cs="Arial"/>
          <w:noProof/>
          <w:color w:val="000000" w:themeColor="text1"/>
          <w:sz w:val="24"/>
          <w:szCs w:val="24"/>
          <w:lang w:val="ro-RO"/>
        </w:rPr>
        <w:t>lucr</w:t>
      </w:r>
      <w:r w:rsidR="000E3A82" w:rsidRPr="001270EA">
        <w:rPr>
          <w:rFonts w:ascii="Arial" w:hAnsi="Arial" w:cs="Arial"/>
          <w:noProof/>
          <w:color w:val="000000" w:themeColor="text1"/>
          <w:sz w:val="24"/>
          <w:szCs w:val="24"/>
          <w:lang w:val="ro-RO"/>
        </w:rPr>
        <w:t>ă</w:t>
      </w:r>
      <w:r w:rsidRPr="001270EA">
        <w:rPr>
          <w:rFonts w:ascii="Arial" w:hAnsi="Arial" w:cs="Arial"/>
          <w:noProof/>
          <w:color w:val="000000" w:themeColor="text1"/>
          <w:sz w:val="24"/>
          <w:szCs w:val="24"/>
          <w:lang w:val="ro-RO"/>
        </w:rPr>
        <w:t>rile</w:t>
      </w:r>
      <w:r w:rsidRPr="00B10CF9">
        <w:rPr>
          <w:rFonts w:ascii="Arial" w:hAnsi="Arial" w:cs="Arial"/>
          <w:noProof/>
          <w:color w:val="000000" w:themeColor="text1"/>
          <w:sz w:val="24"/>
          <w:szCs w:val="24"/>
          <w:lang w:val="ro-RO"/>
        </w:rPr>
        <w:t xml:space="preserve"> necesare</w:t>
      </w:r>
      <w:r w:rsidRPr="00B10CF9">
        <w:rPr>
          <w:rFonts w:ascii="Arial" w:hAnsi="Arial" w:cs="Arial"/>
          <w:noProof/>
          <w:color w:val="000000" w:themeColor="text1"/>
          <w:sz w:val="24"/>
          <w:szCs w:val="24"/>
        </w:rPr>
        <w:t xml:space="preserve">  realizarii proiectului nu se suprapun cu alta proiecte existente sau planficate în zon</w:t>
      </w:r>
      <w:r w:rsidR="00D0615A" w:rsidRPr="00B10CF9">
        <w:rPr>
          <w:rFonts w:ascii="Arial" w:hAnsi="Arial" w:cs="Arial"/>
          <w:noProof/>
          <w:color w:val="000000" w:themeColor="text1"/>
          <w:sz w:val="24"/>
          <w:szCs w:val="24"/>
        </w:rPr>
        <w:t>ă</w:t>
      </w:r>
      <w:r w:rsidRPr="00B10CF9">
        <w:rPr>
          <w:rFonts w:ascii="Arial" w:hAnsi="Arial" w:cs="Arial"/>
          <w:noProof/>
          <w:color w:val="000000" w:themeColor="text1"/>
          <w:sz w:val="24"/>
          <w:szCs w:val="24"/>
        </w:rPr>
        <w:t xml:space="preserve"> ;</w:t>
      </w:r>
    </w:p>
    <w:p w:rsidR="007C59CE" w:rsidRPr="00B10CF9" w:rsidRDefault="007C59CE" w:rsidP="007C59CE">
      <w:pPr>
        <w:spacing w:after="0" w:line="240" w:lineRule="auto"/>
        <w:ind w:firstLine="720"/>
        <w:jc w:val="both"/>
        <w:rPr>
          <w:rFonts w:ascii="Arial" w:hAnsi="Arial" w:cs="Arial"/>
          <w:noProof/>
          <w:color w:val="FF0000"/>
          <w:sz w:val="24"/>
          <w:szCs w:val="24"/>
        </w:rPr>
      </w:pPr>
      <w:r w:rsidRPr="00B10CF9">
        <w:rPr>
          <w:rFonts w:ascii="Arial" w:hAnsi="Arial" w:cs="Arial"/>
          <w:b/>
          <w:bCs/>
          <w:noProof/>
          <w:color w:val="000000" w:themeColor="text1"/>
          <w:sz w:val="24"/>
          <w:szCs w:val="24"/>
          <w:lang w:val="ro-RO"/>
        </w:rPr>
        <w:t>b</w:t>
      </w:r>
      <w:r w:rsidRPr="00B10CF9">
        <w:rPr>
          <w:rFonts w:ascii="Arial" w:hAnsi="Arial" w:cs="Arial"/>
          <w:b/>
          <w:bCs/>
          <w:noProof/>
          <w:color w:val="000000" w:themeColor="text1"/>
          <w:sz w:val="24"/>
          <w:szCs w:val="24"/>
          <w:vertAlign w:val="subscript"/>
          <w:lang w:val="ro-RO"/>
        </w:rPr>
        <w:t>3</w:t>
      </w:r>
      <w:r w:rsidRPr="00B10CF9">
        <w:rPr>
          <w:rFonts w:ascii="Arial" w:hAnsi="Arial" w:cs="Arial"/>
          <w:b/>
          <w:bCs/>
          <w:noProof/>
          <w:color w:val="000000" w:themeColor="text1"/>
          <w:sz w:val="24"/>
          <w:szCs w:val="24"/>
          <w:lang w:val="ro-RO"/>
        </w:rPr>
        <w:t>)</w:t>
      </w:r>
      <w:r w:rsidRPr="00B10CF9">
        <w:rPr>
          <w:rFonts w:ascii="Arial" w:hAnsi="Arial" w:cs="Arial"/>
          <w:b/>
          <w:noProof/>
          <w:color w:val="000000" w:themeColor="text1"/>
          <w:sz w:val="24"/>
          <w:szCs w:val="24"/>
          <w:lang w:val="ro-RO"/>
        </w:rPr>
        <w:t> utilizarea resurselor naturale, în special a solului, a terenurilor, a apei şi a biodiversităţii</w:t>
      </w:r>
      <w:r w:rsidRPr="00B10CF9">
        <w:rPr>
          <w:rFonts w:ascii="Arial" w:hAnsi="Arial" w:cs="Arial"/>
          <w:noProof/>
          <w:color w:val="000000" w:themeColor="text1"/>
          <w:sz w:val="24"/>
          <w:szCs w:val="24"/>
          <w:lang w:val="ro-RO"/>
        </w:rPr>
        <w:t xml:space="preserve">: </w:t>
      </w:r>
      <w:r w:rsidRPr="002229E2">
        <w:rPr>
          <w:rFonts w:ascii="Arial" w:hAnsi="Arial" w:cs="Arial"/>
          <w:noProof/>
          <w:color w:val="000000" w:themeColor="text1"/>
          <w:sz w:val="24"/>
          <w:szCs w:val="24"/>
          <w:lang w:val="ro-RO"/>
        </w:rPr>
        <w:t xml:space="preserve">- în perioada de execuţie se vor folosi cantităţi de apă, nisip </w:t>
      </w:r>
      <w:r w:rsidRPr="002229E2">
        <w:rPr>
          <w:rFonts w:ascii="Arial" w:hAnsi="Arial" w:cs="Arial"/>
          <w:noProof/>
          <w:color w:val="000000" w:themeColor="text1"/>
          <w:sz w:val="24"/>
          <w:szCs w:val="24"/>
        </w:rPr>
        <w:t>;</w:t>
      </w:r>
      <w:r w:rsidR="008E7C0C" w:rsidRPr="002229E2">
        <w:rPr>
          <w:rFonts w:ascii="Times New Roman" w:hAnsi="Times New Roman"/>
          <w:color w:val="000000" w:themeColor="text1"/>
          <w:sz w:val="24"/>
          <w:szCs w:val="24"/>
        </w:rPr>
        <w:t xml:space="preserve"> </w:t>
      </w:r>
      <w:r w:rsidR="008E7C0C" w:rsidRPr="002229E2">
        <w:rPr>
          <w:rFonts w:ascii="Arial" w:hAnsi="Arial" w:cs="Arial"/>
          <w:color w:val="000000" w:themeColor="text1"/>
          <w:sz w:val="24"/>
          <w:szCs w:val="24"/>
        </w:rPr>
        <w:t>pământul rezultat în urma săpături se va utiliza la umpluturii</w:t>
      </w:r>
      <w:r w:rsidR="008E7C0C" w:rsidRPr="00B10CF9">
        <w:rPr>
          <w:rFonts w:ascii="Arial" w:hAnsi="Arial" w:cs="Arial"/>
          <w:color w:val="FF0000"/>
          <w:sz w:val="24"/>
          <w:szCs w:val="24"/>
        </w:rPr>
        <w:t>.</w:t>
      </w:r>
    </w:p>
    <w:p w:rsidR="007C59CE" w:rsidRPr="00B10CF9" w:rsidRDefault="007C59CE" w:rsidP="007C59CE">
      <w:pPr>
        <w:spacing w:after="0" w:line="240" w:lineRule="auto"/>
        <w:ind w:firstLine="720"/>
        <w:jc w:val="both"/>
        <w:rPr>
          <w:rFonts w:ascii="Arial" w:hAnsi="Arial" w:cs="Arial"/>
          <w:color w:val="000000" w:themeColor="text1"/>
          <w:sz w:val="24"/>
          <w:szCs w:val="24"/>
          <w:lang w:val="ro-RO"/>
        </w:rPr>
      </w:pPr>
      <w:r w:rsidRPr="00B10CF9">
        <w:rPr>
          <w:rFonts w:ascii="Arial" w:hAnsi="Arial" w:cs="Arial"/>
          <w:b/>
          <w:bCs/>
          <w:noProof/>
          <w:color w:val="000000" w:themeColor="text1"/>
          <w:sz w:val="24"/>
          <w:szCs w:val="24"/>
          <w:lang w:val="ro-RO"/>
        </w:rPr>
        <w:t>b</w:t>
      </w:r>
      <w:r w:rsidRPr="00B10CF9">
        <w:rPr>
          <w:rFonts w:ascii="Arial" w:hAnsi="Arial" w:cs="Arial"/>
          <w:b/>
          <w:bCs/>
          <w:noProof/>
          <w:color w:val="000000" w:themeColor="text1"/>
          <w:sz w:val="24"/>
          <w:szCs w:val="24"/>
          <w:vertAlign w:val="subscript"/>
          <w:lang w:val="ro-RO"/>
        </w:rPr>
        <w:t>4</w:t>
      </w:r>
      <w:r w:rsidRPr="00B10CF9">
        <w:rPr>
          <w:rFonts w:ascii="Arial" w:hAnsi="Arial" w:cs="Arial"/>
          <w:b/>
          <w:bCs/>
          <w:noProof/>
          <w:color w:val="000000" w:themeColor="text1"/>
          <w:sz w:val="24"/>
          <w:szCs w:val="24"/>
          <w:lang w:val="ro-RO"/>
        </w:rPr>
        <w:t>)</w:t>
      </w:r>
      <w:r w:rsidRPr="00B10CF9">
        <w:rPr>
          <w:rFonts w:ascii="Arial" w:hAnsi="Arial" w:cs="Arial"/>
          <w:noProof/>
          <w:color w:val="000000" w:themeColor="text1"/>
          <w:sz w:val="24"/>
          <w:szCs w:val="24"/>
          <w:lang w:val="ro-RO"/>
        </w:rPr>
        <w:t> </w:t>
      </w:r>
      <w:r w:rsidRPr="00B10CF9">
        <w:rPr>
          <w:rFonts w:ascii="Arial" w:hAnsi="Arial" w:cs="Arial"/>
          <w:b/>
          <w:noProof/>
          <w:color w:val="000000" w:themeColor="text1"/>
          <w:sz w:val="24"/>
          <w:szCs w:val="24"/>
          <w:lang w:val="ro-RO"/>
        </w:rPr>
        <w:t>cantitatea şi tipurile de deşeuri generate/gestionate:</w:t>
      </w:r>
      <w:r w:rsidRPr="00B10CF9">
        <w:rPr>
          <w:rFonts w:ascii="Arial" w:hAnsi="Arial" w:cs="Arial"/>
          <w:noProof/>
          <w:color w:val="000000" w:themeColor="text1"/>
          <w:sz w:val="24"/>
          <w:szCs w:val="24"/>
          <w:lang w:val="ro-RO"/>
        </w:rPr>
        <w:t xml:space="preserve"> Gestionarea deșeurilor, pe timpul execuției se va realiza </w:t>
      </w:r>
      <w:r w:rsidRPr="00B10CF9">
        <w:rPr>
          <w:rFonts w:ascii="Arial" w:hAnsi="Arial" w:cs="Arial"/>
          <w:color w:val="000000" w:themeColor="text1"/>
          <w:sz w:val="24"/>
          <w:szCs w:val="24"/>
          <w:lang w:val="ro-RO"/>
        </w:rPr>
        <w:t>conform</w:t>
      </w:r>
      <w:r w:rsidRPr="00B10CF9">
        <w:rPr>
          <w:rFonts w:ascii="Arial" w:hAnsi="Arial" w:cs="Arial"/>
          <w:iCs/>
          <w:color w:val="000000" w:themeColor="text1"/>
          <w:sz w:val="24"/>
          <w:szCs w:val="24"/>
          <w:lang w:val="ro-RO"/>
        </w:rPr>
        <w:t>,</w:t>
      </w:r>
      <w:r w:rsidR="003115F7" w:rsidRPr="00B10CF9">
        <w:rPr>
          <w:rFonts w:ascii="Arial" w:hAnsi="Arial" w:cs="Arial"/>
          <w:iCs/>
          <w:color w:val="000000" w:themeColor="text1"/>
          <w:sz w:val="24"/>
          <w:szCs w:val="24"/>
          <w:lang w:val="ro-RO"/>
        </w:rPr>
        <w:t xml:space="preserve"> </w:t>
      </w:r>
      <w:r w:rsidR="008E7C0C" w:rsidRPr="00B10CF9">
        <w:rPr>
          <w:rFonts w:ascii="Arial" w:hAnsi="Arial" w:cs="Arial"/>
          <w:color w:val="000000" w:themeColor="text1"/>
          <w:sz w:val="24"/>
          <w:szCs w:val="24"/>
        </w:rPr>
        <w:t xml:space="preserve">Legii nr. </w:t>
      </w:r>
      <w:proofErr w:type="gramStart"/>
      <w:r w:rsidR="008E7C0C" w:rsidRPr="00B10CF9">
        <w:rPr>
          <w:rFonts w:ascii="Arial" w:hAnsi="Arial" w:cs="Arial"/>
          <w:color w:val="000000" w:themeColor="text1"/>
          <w:sz w:val="24"/>
          <w:szCs w:val="24"/>
        </w:rPr>
        <w:t>17</w:t>
      </w:r>
      <w:proofErr w:type="gramEnd"/>
      <w:r w:rsidR="00136AD9" w:rsidRPr="00B10CF9">
        <w:rPr>
          <w:rFonts w:ascii="Arial" w:hAnsi="Arial" w:cs="Arial"/>
          <w:color w:val="000000" w:themeColor="text1"/>
          <w:sz w:val="24"/>
          <w:szCs w:val="24"/>
        </w:rPr>
        <w:t xml:space="preserve"> din </w:t>
      </w:r>
      <w:r w:rsidR="008E7C0C" w:rsidRPr="00B10CF9">
        <w:rPr>
          <w:rFonts w:ascii="Arial" w:hAnsi="Arial" w:cs="Arial"/>
          <w:color w:val="000000" w:themeColor="text1"/>
          <w:sz w:val="24"/>
          <w:szCs w:val="24"/>
        </w:rPr>
        <w:t>09.01.2023 pentru aprobarea Ordonanței de urgență a Guvernului nr. 92/2021 privind regimul deșeurilor;</w:t>
      </w:r>
      <w:r w:rsidRPr="00B10CF9">
        <w:rPr>
          <w:rFonts w:ascii="Arial" w:hAnsi="Arial" w:cs="Arial"/>
          <w:iCs/>
          <w:color w:val="000000" w:themeColor="text1"/>
          <w:sz w:val="24"/>
          <w:szCs w:val="24"/>
          <w:lang w:val="ro-RO"/>
        </w:rPr>
        <w:t xml:space="preserve"> </w:t>
      </w:r>
    </w:p>
    <w:p w:rsidR="007C59CE" w:rsidRPr="00B10CF9" w:rsidRDefault="007C59CE" w:rsidP="007C59CE">
      <w:pPr>
        <w:spacing w:after="0" w:line="240" w:lineRule="auto"/>
        <w:ind w:firstLine="720"/>
        <w:jc w:val="both"/>
        <w:rPr>
          <w:rFonts w:ascii="Arial" w:hAnsi="Arial" w:cs="Arial"/>
          <w:color w:val="000000" w:themeColor="text1"/>
          <w:sz w:val="24"/>
          <w:szCs w:val="24"/>
          <w:lang w:val="ro-RO"/>
        </w:rPr>
      </w:pPr>
      <w:r w:rsidRPr="00B10CF9">
        <w:rPr>
          <w:rFonts w:ascii="Arial" w:hAnsi="Arial" w:cs="Arial"/>
          <w:color w:val="000000" w:themeColor="text1"/>
          <w:sz w:val="24"/>
          <w:szCs w:val="24"/>
          <w:lang w:val="ro-RO"/>
        </w:rPr>
        <w:t>În perioada de execuţie a proiectului vor rezulta deşeuri care</w:t>
      </w:r>
      <w:r w:rsidRPr="00B10CF9">
        <w:rPr>
          <w:rFonts w:ascii="Arial" w:hAnsi="Arial" w:cs="Arial"/>
          <w:bCs/>
          <w:iCs/>
          <w:color w:val="000000" w:themeColor="text1"/>
          <w:sz w:val="24"/>
          <w:szCs w:val="24"/>
          <w:lang w:val="ro-RO"/>
        </w:rPr>
        <w:t>, vor fi colectate selectiv și se vor valorifica/elimina numai prin operatori economici autorizați</w:t>
      </w:r>
      <w:r w:rsidRPr="00B10CF9">
        <w:rPr>
          <w:rFonts w:ascii="Arial" w:hAnsi="Arial" w:cs="Arial"/>
          <w:color w:val="000000" w:themeColor="text1"/>
          <w:sz w:val="24"/>
          <w:szCs w:val="24"/>
          <w:lang w:val="ro-RO"/>
        </w:rPr>
        <w:t xml:space="preserve">. </w:t>
      </w:r>
    </w:p>
    <w:p w:rsidR="007C59CE" w:rsidRDefault="007C59CE" w:rsidP="007C59CE">
      <w:pPr>
        <w:spacing w:after="0" w:line="240" w:lineRule="auto"/>
        <w:ind w:firstLine="720"/>
        <w:jc w:val="both"/>
        <w:rPr>
          <w:rFonts w:ascii="Arial" w:hAnsi="Arial" w:cs="Arial"/>
          <w:noProof/>
          <w:color w:val="000000" w:themeColor="text1"/>
          <w:sz w:val="24"/>
          <w:szCs w:val="24"/>
          <w:lang w:val="ro-RO"/>
        </w:rPr>
      </w:pPr>
      <w:r w:rsidRPr="00B10CF9">
        <w:rPr>
          <w:rFonts w:ascii="Arial" w:hAnsi="Arial" w:cs="Arial"/>
          <w:b/>
          <w:bCs/>
          <w:noProof/>
          <w:color w:val="000000" w:themeColor="text1"/>
          <w:sz w:val="24"/>
          <w:szCs w:val="24"/>
          <w:lang w:val="ro-RO"/>
        </w:rPr>
        <w:t>b</w:t>
      </w:r>
      <w:r w:rsidRPr="00B10CF9">
        <w:rPr>
          <w:rFonts w:ascii="Arial" w:hAnsi="Arial" w:cs="Arial"/>
          <w:b/>
          <w:bCs/>
          <w:noProof/>
          <w:color w:val="000000" w:themeColor="text1"/>
          <w:sz w:val="24"/>
          <w:szCs w:val="24"/>
          <w:vertAlign w:val="subscript"/>
          <w:lang w:val="ro-RO"/>
        </w:rPr>
        <w:t>5</w:t>
      </w:r>
      <w:r w:rsidRPr="00B10CF9">
        <w:rPr>
          <w:rFonts w:ascii="Arial" w:hAnsi="Arial" w:cs="Arial"/>
          <w:b/>
          <w:bCs/>
          <w:noProof/>
          <w:color w:val="000000" w:themeColor="text1"/>
          <w:sz w:val="24"/>
          <w:szCs w:val="24"/>
          <w:lang w:val="ro-RO"/>
        </w:rPr>
        <w:t>)</w:t>
      </w:r>
      <w:r w:rsidRPr="00B10CF9">
        <w:rPr>
          <w:rFonts w:ascii="Arial" w:hAnsi="Arial" w:cs="Arial"/>
          <w:noProof/>
          <w:color w:val="000000" w:themeColor="text1"/>
          <w:sz w:val="24"/>
          <w:szCs w:val="24"/>
          <w:lang w:val="ro-RO"/>
        </w:rPr>
        <w:t> </w:t>
      </w:r>
      <w:r w:rsidRPr="00B10CF9">
        <w:rPr>
          <w:rFonts w:ascii="Arial" w:hAnsi="Arial" w:cs="Arial"/>
          <w:b/>
          <w:noProof/>
          <w:color w:val="000000" w:themeColor="text1"/>
          <w:sz w:val="24"/>
          <w:szCs w:val="24"/>
          <w:lang w:val="ro-RO"/>
        </w:rPr>
        <w:t>poluarea şi alte efecte negative:</w:t>
      </w:r>
      <w:r w:rsidRPr="00B10CF9">
        <w:rPr>
          <w:rFonts w:ascii="Arial" w:hAnsi="Arial" w:cs="Arial"/>
          <w:noProof/>
          <w:color w:val="000000" w:themeColor="text1"/>
          <w:sz w:val="24"/>
          <w:szCs w:val="24"/>
          <w:lang w:val="ro-RO"/>
        </w:rPr>
        <w:t xml:space="preserve"> - nu  exista posibilitatea aparitiei unor emisii  semnificative in niciun</w:t>
      </w:r>
      <w:r w:rsidR="000D3F3A" w:rsidRPr="00B10CF9">
        <w:rPr>
          <w:rFonts w:ascii="Arial" w:hAnsi="Arial" w:cs="Arial"/>
          <w:noProof/>
          <w:color w:val="000000" w:themeColor="text1"/>
          <w:sz w:val="24"/>
          <w:szCs w:val="24"/>
          <w:lang w:val="ro-RO"/>
        </w:rPr>
        <w:t>ul</w:t>
      </w:r>
      <w:r w:rsidRPr="00B10CF9">
        <w:rPr>
          <w:rFonts w:ascii="Arial" w:hAnsi="Arial" w:cs="Arial"/>
          <w:noProof/>
          <w:color w:val="000000" w:themeColor="text1"/>
          <w:sz w:val="24"/>
          <w:szCs w:val="24"/>
          <w:lang w:val="ro-RO"/>
        </w:rPr>
        <w:t xml:space="preserve"> din factorii de mediu daca vor fi respectate urmatoarele masuri:</w:t>
      </w:r>
    </w:p>
    <w:p w:rsidR="00FB01BE" w:rsidRPr="00B10CF9" w:rsidRDefault="00FB01BE" w:rsidP="007C59CE">
      <w:pPr>
        <w:spacing w:after="0" w:line="240" w:lineRule="auto"/>
        <w:ind w:firstLine="720"/>
        <w:jc w:val="both"/>
        <w:rPr>
          <w:rFonts w:ascii="Arial" w:hAnsi="Arial" w:cs="Arial"/>
          <w:b/>
          <w:bCs/>
          <w:noProof/>
          <w:color w:val="000000" w:themeColor="text1"/>
          <w:sz w:val="24"/>
          <w:szCs w:val="24"/>
          <w:lang w:val="ro-RO"/>
        </w:rPr>
      </w:pPr>
    </w:p>
    <w:p w:rsidR="002229E2" w:rsidRDefault="002229E2" w:rsidP="002229E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w:t>
      </w:r>
      <w:r w:rsidRPr="00FB01BE">
        <w:rPr>
          <w:rFonts w:ascii="Arial" w:hAnsi="Arial" w:cs="Arial"/>
          <w:b/>
          <w:bCs/>
          <w:noProof/>
          <w:color w:val="000000" w:themeColor="text1"/>
          <w:sz w:val="24"/>
          <w:szCs w:val="24"/>
          <w:lang w:val="ro-RO"/>
        </w:rPr>
        <w:t>Măsuri generale pentru protecția factorilor de mediu:</w:t>
      </w:r>
      <w:r w:rsidR="000B00D8" w:rsidRPr="00FB01BE">
        <w:rPr>
          <w:rFonts w:ascii="Arial" w:hAnsi="Arial" w:cs="Arial"/>
          <w:b/>
          <w:bCs/>
          <w:noProof/>
          <w:color w:val="000000" w:themeColor="text1"/>
          <w:sz w:val="24"/>
          <w:szCs w:val="24"/>
          <w:lang w:val="ro-RO"/>
        </w:rPr>
        <w:t xml:space="preserve"> </w:t>
      </w:r>
    </w:p>
    <w:p w:rsidR="00FB01BE" w:rsidRPr="00FB01BE" w:rsidRDefault="00FB01BE" w:rsidP="002229E2">
      <w:pPr>
        <w:spacing w:after="0" w:line="240" w:lineRule="auto"/>
        <w:jc w:val="both"/>
        <w:rPr>
          <w:rFonts w:ascii="Arial" w:hAnsi="Arial" w:cs="Arial"/>
          <w:b/>
          <w:bCs/>
          <w:noProof/>
          <w:color w:val="000000" w:themeColor="text1"/>
          <w:sz w:val="24"/>
          <w:szCs w:val="24"/>
          <w:lang w:val="ro-RO"/>
        </w:rPr>
      </w:pPr>
    </w:p>
    <w:p w:rsidR="002229E2" w:rsidRPr="00FF1DAE"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respectarea întocmai a tehnologiei de execuție;</w:t>
      </w:r>
    </w:p>
    <w:p w:rsidR="002229E2" w:rsidRPr="00FF1DAE"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respectarea limitei amplasamentului, a proiectului din documentaţiile avizate;</w:t>
      </w:r>
    </w:p>
    <w:p w:rsidR="002229E2" w:rsidRPr="00FF1DAE"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 xml:space="preserve">alimentarea cu carburanţi, întreţinerea si repararea utilajelor, mijloacelor de transport utilizate </w:t>
      </w:r>
      <w:r w:rsidR="000B00D8">
        <w:rPr>
          <w:rFonts w:ascii="Arial" w:hAnsi="Arial" w:cs="Arial"/>
          <w:bCs/>
          <w:noProof/>
          <w:sz w:val="24"/>
          <w:szCs w:val="24"/>
          <w:lang w:val="ro-RO"/>
        </w:rPr>
        <w:t xml:space="preserve">la realizarea priectului </w:t>
      </w:r>
      <w:r w:rsidRPr="00FF1DAE">
        <w:rPr>
          <w:rFonts w:ascii="Arial" w:hAnsi="Arial" w:cs="Arial"/>
          <w:bCs/>
          <w:noProof/>
          <w:sz w:val="24"/>
          <w:szCs w:val="24"/>
          <w:lang w:val="ro-RO"/>
        </w:rPr>
        <w:t>se va efectua la unități specializate și amenajate în acest scop;</w:t>
      </w:r>
    </w:p>
    <w:p w:rsidR="002229E2" w:rsidRPr="00FF1DAE"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în perimetrul de lucru nu vor fi depozitate carburanți, lubrifianţi, deşeuri sau alte materiale periculoase, inflamabile sau nocive;</w:t>
      </w:r>
    </w:p>
    <w:p w:rsidR="002229E2" w:rsidRPr="00FF1DAE"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personalul care lucrează în executarea lucrărilor va fi instruit și din normele de protecţie a mediului;</w:t>
      </w:r>
    </w:p>
    <w:p w:rsidR="002229E2" w:rsidRPr="00FF1DAE"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încadrarea emisiilor de poluanți în atmosferă de la mijloacelele de transport în limitele maxime admise;</w:t>
      </w:r>
    </w:p>
    <w:p w:rsidR="002229E2"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lastRenderedPageBreak/>
        <w:t>monitorizarea mediului în conformitate cu legislația în vigoare;</w:t>
      </w:r>
    </w:p>
    <w:p w:rsidR="002229E2"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B50F4B">
        <w:rPr>
          <w:rFonts w:ascii="Arial" w:hAnsi="Arial" w:cs="Arial"/>
          <w:bCs/>
          <w:noProof/>
          <w:sz w:val="24"/>
          <w:szCs w:val="24"/>
          <w:lang w:val="ro-RO"/>
        </w:rPr>
        <w:t>se vor utiliza utilaje și vehicule performante, cu un nivel redus de zgomot și de noxe;</w:t>
      </w:r>
    </w:p>
    <w:p w:rsidR="002229E2"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5B2F49">
        <w:rPr>
          <w:rFonts w:ascii="Arial" w:hAnsi="Arial" w:cs="Arial"/>
          <w:bCs/>
          <w:noProof/>
          <w:sz w:val="24"/>
          <w:szCs w:val="24"/>
          <w:lang w:val="ro-RO"/>
        </w:rPr>
        <w:t>deșeurile se vor colecta selectiv, se vor depozita temporar în zone special destinate și care respectă normele legale în vigoare, iar la intervale stabilite sau ori de căte ori este necesar se vor valorifica/elimina prin servicii specializate la depozitele de deșeuri corespunză</w:t>
      </w:r>
      <w:r>
        <w:rPr>
          <w:rFonts w:ascii="Arial" w:hAnsi="Arial" w:cs="Arial"/>
          <w:bCs/>
          <w:noProof/>
          <w:sz w:val="24"/>
          <w:szCs w:val="24"/>
          <w:lang w:val="ro-RO"/>
        </w:rPr>
        <w:t>toare fiecarei clase, a</w:t>
      </w:r>
      <w:r w:rsidRPr="005B2F49">
        <w:rPr>
          <w:rFonts w:ascii="Arial" w:hAnsi="Arial" w:cs="Arial"/>
          <w:bCs/>
          <w:noProof/>
          <w:sz w:val="24"/>
          <w:szCs w:val="24"/>
          <w:lang w:val="ro-RO"/>
        </w:rPr>
        <w:t xml:space="preserve">stfel se va evita contaminarea zonei și se vor evita; </w:t>
      </w:r>
    </w:p>
    <w:p w:rsidR="00FB01BE" w:rsidRDefault="00FB01BE" w:rsidP="00FB01BE">
      <w:pPr>
        <w:spacing w:after="0" w:line="240" w:lineRule="auto"/>
        <w:ind w:left="360"/>
        <w:jc w:val="both"/>
        <w:rPr>
          <w:rFonts w:ascii="Arial" w:hAnsi="Arial" w:cs="Arial"/>
          <w:bCs/>
          <w:noProof/>
          <w:sz w:val="24"/>
          <w:szCs w:val="24"/>
          <w:lang w:val="ro-RO"/>
        </w:rPr>
      </w:pPr>
    </w:p>
    <w:p w:rsidR="002229E2" w:rsidRPr="00FB01BE" w:rsidRDefault="002229E2" w:rsidP="002229E2">
      <w:pPr>
        <w:spacing w:after="0" w:line="240" w:lineRule="auto"/>
        <w:jc w:val="both"/>
        <w:rPr>
          <w:rFonts w:ascii="Arial" w:hAnsi="Arial" w:cs="Arial"/>
          <w:bCs/>
          <w:noProof/>
          <w:sz w:val="24"/>
          <w:szCs w:val="24"/>
          <w:lang w:val="ro-RO"/>
        </w:rPr>
      </w:pPr>
      <w:r w:rsidRPr="00FB01BE">
        <w:rPr>
          <w:rFonts w:ascii="Arial" w:hAnsi="Arial" w:cs="Arial"/>
          <w:b/>
          <w:bCs/>
          <w:noProof/>
          <w:sz w:val="24"/>
          <w:szCs w:val="24"/>
          <w:lang w:val="ro-RO"/>
        </w:rPr>
        <w:t>Măsuri pentru protecția factorului de mediu aer:</w:t>
      </w:r>
    </w:p>
    <w:p w:rsidR="002229E2" w:rsidRPr="0090648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folosirea de utilaje moderne, dotate cu motoare ale căror emisii să respecte prevederile legislaţiei în vigoare;</w:t>
      </w:r>
    </w:p>
    <w:p w:rsidR="002229E2" w:rsidRPr="0090648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reducerea vitezei de circulaţie pe drumurile publice a vehiculelor grele pentru transportul echipamentelor şi a materialelor;</w:t>
      </w:r>
    </w:p>
    <w:p w:rsidR="002229E2" w:rsidRPr="0090648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verificarea vehiculelor care transportă materiale, pentru evitarea răspândirii acestora în afara arealului de construcţie;</w:t>
      </w:r>
    </w:p>
    <w:p w:rsidR="002229E2" w:rsidRPr="0090648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diminuarea la minimum a înălţimii de descărcare a materialelor care pot genera emisii de particule;</w:t>
      </w:r>
    </w:p>
    <w:p w:rsidR="002229E2" w:rsidRPr="0090648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curăţarea roţilor vehiculelor la ieşirea din şantier pe drumurile publice;</w:t>
      </w:r>
    </w:p>
    <w:p w:rsidR="002229E2" w:rsidRPr="0090648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oprirea motoarelor utilajelor în perioadele în care nu sunt implicate în activitate;</w:t>
      </w:r>
    </w:p>
    <w:p w:rsidR="002229E2" w:rsidRPr="0090648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se recomandă stocarea materialelor în grămezi cât mai compacte (raport suprafața/volum cât mai mic);</w:t>
      </w:r>
    </w:p>
    <w:p w:rsidR="002229E2" w:rsidRPr="0090648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autovehiculele și utilajele folosite pentru executarea lucrărilor vor respecta condițiile impuse prin verificări tehnice periodice;</w:t>
      </w:r>
    </w:p>
    <w:p w:rsidR="002229E2"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întreținerea curățeniei la locurile de muncă pentru prevenirea formării de pulberi;</w:t>
      </w:r>
    </w:p>
    <w:p w:rsidR="00FB01BE" w:rsidRPr="0090648F" w:rsidRDefault="00FB01BE" w:rsidP="00FB01BE">
      <w:pPr>
        <w:spacing w:after="0" w:line="240" w:lineRule="auto"/>
        <w:ind w:left="360"/>
        <w:jc w:val="both"/>
        <w:rPr>
          <w:rFonts w:ascii="Arial" w:hAnsi="Arial" w:cs="Arial"/>
          <w:bCs/>
          <w:noProof/>
          <w:sz w:val="24"/>
          <w:szCs w:val="24"/>
          <w:lang w:val="ro-RO"/>
        </w:rPr>
      </w:pPr>
    </w:p>
    <w:p w:rsidR="002229E2" w:rsidRPr="00FB01BE" w:rsidRDefault="002229E2" w:rsidP="002229E2">
      <w:pPr>
        <w:spacing w:after="0" w:line="240" w:lineRule="auto"/>
        <w:jc w:val="both"/>
        <w:rPr>
          <w:rFonts w:ascii="Arial" w:hAnsi="Arial" w:cs="Arial"/>
          <w:bCs/>
          <w:noProof/>
          <w:sz w:val="24"/>
          <w:szCs w:val="24"/>
          <w:lang w:val="ro-RO"/>
        </w:rPr>
      </w:pPr>
      <w:r w:rsidRPr="00FB01BE">
        <w:rPr>
          <w:rFonts w:ascii="Arial" w:hAnsi="Arial" w:cs="Arial"/>
          <w:b/>
          <w:bCs/>
          <w:noProof/>
          <w:sz w:val="24"/>
          <w:szCs w:val="24"/>
          <w:lang w:val="ro-RO"/>
        </w:rPr>
        <w:t>Măsuri pentru protecția factorului de mediu sol si subsol:</w:t>
      </w:r>
    </w:p>
    <w:p w:rsidR="002229E2" w:rsidRPr="0034071C"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dimensionarea lucrărilor la suprafața strict necesară;</w:t>
      </w:r>
    </w:p>
    <w:p w:rsidR="002229E2" w:rsidRPr="0034071C"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delimitarea strictă a culoarului de lucru;</w:t>
      </w:r>
    </w:p>
    <w:p w:rsidR="002229E2" w:rsidRPr="0034071C"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colectarea selectivă şi depozitarea temporară a deşeurilor generate pe amplasament, în interiorul perimetrului de lucru, în zone special amenajate în cadrul şantierului;</w:t>
      </w:r>
    </w:p>
    <w:p w:rsidR="002229E2" w:rsidRPr="0034071C"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2229E2" w:rsidRPr="0034071C"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2229E2" w:rsidRPr="0034071C"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 xml:space="preserve">întreţinerea si repararea utilajelor și mijloacelor de transport se va efectua numai la unități specializate în domeniu; </w:t>
      </w:r>
    </w:p>
    <w:p w:rsidR="002229E2" w:rsidRPr="0034071C"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depozitarea materialelor de construcții sau a materialului excavat se va face în zonă special amenajate pe amplasament;</w:t>
      </w:r>
    </w:p>
    <w:p w:rsidR="002229E2" w:rsidRPr="0034071C"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2229E2" w:rsidRPr="0034071C"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antreprenorul trebuie să asigure pe amplasament material absorbant pentru a putea interveni în cel mai scurt timp posibil în cazul în care s-ar produce poluări accidentale;</w:t>
      </w:r>
    </w:p>
    <w:p w:rsidR="002229E2" w:rsidRPr="0034071C"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protejarea terenurilor învecinate prin interzicerea depozitării materialelor de orice fel;</w:t>
      </w:r>
    </w:p>
    <w:p w:rsidR="002229E2"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 xml:space="preserve">se vor utiliza numai drumurile desemnate pentru transport materiale; </w:t>
      </w:r>
    </w:p>
    <w:p w:rsidR="00FB01BE" w:rsidRDefault="00FB01BE" w:rsidP="00FB01BE">
      <w:pPr>
        <w:spacing w:after="0" w:line="240" w:lineRule="auto"/>
        <w:jc w:val="both"/>
        <w:rPr>
          <w:rFonts w:ascii="Arial" w:hAnsi="Arial" w:cs="Arial"/>
          <w:bCs/>
          <w:noProof/>
          <w:sz w:val="24"/>
          <w:szCs w:val="24"/>
          <w:lang w:val="ro-RO"/>
        </w:rPr>
      </w:pPr>
    </w:p>
    <w:p w:rsidR="00FB01BE" w:rsidRDefault="00FB01BE" w:rsidP="00FB01BE">
      <w:pPr>
        <w:spacing w:after="0" w:line="240" w:lineRule="auto"/>
        <w:jc w:val="both"/>
        <w:rPr>
          <w:rFonts w:ascii="Arial" w:hAnsi="Arial" w:cs="Arial"/>
          <w:bCs/>
          <w:noProof/>
          <w:sz w:val="24"/>
          <w:szCs w:val="24"/>
          <w:lang w:val="ro-RO"/>
        </w:rPr>
      </w:pPr>
    </w:p>
    <w:p w:rsidR="002229E2" w:rsidRPr="00FB01BE" w:rsidRDefault="002229E2" w:rsidP="002229E2">
      <w:pPr>
        <w:spacing w:after="0" w:line="240" w:lineRule="auto"/>
        <w:jc w:val="both"/>
        <w:rPr>
          <w:rFonts w:ascii="Arial" w:hAnsi="Arial" w:cs="Arial"/>
          <w:bCs/>
          <w:noProof/>
          <w:sz w:val="24"/>
          <w:szCs w:val="24"/>
          <w:lang w:val="ro-RO"/>
        </w:rPr>
      </w:pPr>
      <w:r w:rsidRPr="00FB01BE">
        <w:rPr>
          <w:rFonts w:ascii="Arial" w:hAnsi="Arial" w:cs="Arial"/>
          <w:b/>
          <w:bCs/>
          <w:noProof/>
          <w:sz w:val="24"/>
          <w:szCs w:val="24"/>
          <w:lang w:val="ro-RO"/>
        </w:rPr>
        <w:t>Măsuri pentru protecția factorului de mediu apă de suprafață si subterană:</w:t>
      </w:r>
    </w:p>
    <w:p w:rsidR="002229E2" w:rsidRPr="00952107"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952107">
        <w:rPr>
          <w:rFonts w:ascii="Arial" w:hAnsi="Arial" w:cs="Arial"/>
          <w:bCs/>
          <w:noProof/>
          <w:sz w:val="24"/>
          <w:szCs w:val="24"/>
          <w:lang w:val="ro-RO"/>
        </w:rPr>
        <w:t>depozitarea materialelor utilizate în construcţii în spaţii special amenajate;</w:t>
      </w:r>
    </w:p>
    <w:p w:rsidR="002229E2" w:rsidRPr="00A76035"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lang w:val="ro-RO"/>
        </w:rPr>
        <w:lastRenderedPageBreak/>
        <w:t>aplicarea în caz de necesitate, a tuturor măsurilor de prevenire şi combatere a poluării accidentale, conform prevederilor legislaţiei în vigoare;</w:t>
      </w:r>
    </w:p>
    <w:p w:rsidR="002229E2" w:rsidRPr="00A76035"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lang w:val="ro-RO"/>
        </w:rPr>
        <w:t>se va respecta strict proiectul de execuție aprobat;</w:t>
      </w:r>
    </w:p>
    <w:p w:rsidR="002229E2" w:rsidRDefault="002229E2" w:rsidP="002229E2">
      <w:pPr>
        <w:numPr>
          <w:ilvl w:val="0"/>
          <w:numId w:val="21"/>
        </w:numPr>
        <w:spacing w:after="0" w:line="240" w:lineRule="auto"/>
        <w:ind w:left="0" w:firstLine="426"/>
        <w:jc w:val="both"/>
        <w:rPr>
          <w:rFonts w:ascii="Arial" w:hAnsi="Arial" w:cs="Arial"/>
          <w:bCs/>
          <w:noProof/>
          <w:sz w:val="24"/>
          <w:szCs w:val="24"/>
          <w:lang w:val="ro-RO"/>
        </w:rPr>
      </w:pPr>
      <w:r w:rsidRPr="00A76035">
        <w:rPr>
          <w:rFonts w:ascii="Arial" w:hAnsi="Arial" w:cs="Arial"/>
          <w:bCs/>
          <w:noProof/>
          <w:sz w:val="24"/>
          <w:szCs w:val="24"/>
          <w:lang w:val="ro-RO"/>
        </w:rPr>
        <w:t>utilajele și vehiculele nu se vor spăla pe amplasament;</w:t>
      </w:r>
    </w:p>
    <w:p w:rsidR="00FB01BE" w:rsidRDefault="00FB01BE" w:rsidP="00FB01BE">
      <w:pPr>
        <w:spacing w:after="0" w:line="240" w:lineRule="auto"/>
        <w:ind w:left="426"/>
        <w:jc w:val="both"/>
        <w:rPr>
          <w:rFonts w:ascii="Arial" w:hAnsi="Arial" w:cs="Arial"/>
          <w:bCs/>
          <w:noProof/>
          <w:sz w:val="24"/>
          <w:szCs w:val="24"/>
          <w:lang w:val="ro-RO"/>
        </w:rPr>
      </w:pPr>
    </w:p>
    <w:p w:rsidR="002229E2" w:rsidRPr="00FB01BE" w:rsidRDefault="002229E2" w:rsidP="002229E2">
      <w:pPr>
        <w:spacing w:after="0" w:line="240" w:lineRule="auto"/>
        <w:jc w:val="both"/>
        <w:rPr>
          <w:rFonts w:ascii="Arial" w:hAnsi="Arial" w:cs="Arial"/>
          <w:bCs/>
          <w:noProof/>
          <w:sz w:val="24"/>
          <w:szCs w:val="24"/>
          <w:lang w:val="ro-RO"/>
        </w:rPr>
      </w:pPr>
      <w:r w:rsidRPr="00FB01BE">
        <w:rPr>
          <w:rFonts w:ascii="Arial" w:hAnsi="Arial" w:cs="Arial"/>
          <w:b/>
          <w:bCs/>
          <w:noProof/>
          <w:sz w:val="24"/>
          <w:szCs w:val="24"/>
          <w:lang w:val="ro-RO"/>
        </w:rPr>
        <w:t>Măsuri pentru protecția așezărilor umane:</w:t>
      </w:r>
    </w:p>
    <w:p w:rsidR="002229E2" w:rsidRPr="00F2164C" w:rsidRDefault="00246C9B" w:rsidP="002229E2">
      <w:pPr>
        <w:numPr>
          <w:ilvl w:val="0"/>
          <w:numId w:val="21"/>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it-IT"/>
        </w:rPr>
        <w:t>se va asigura semnalizarea</w:t>
      </w:r>
      <w:r w:rsidR="002229E2" w:rsidRPr="00F2164C">
        <w:rPr>
          <w:rFonts w:ascii="Arial" w:eastAsia="Times New Roman" w:hAnsi="Arial" w:cs="Arial"/>
          <w:sz w:val="24"/>
          <w:szCs w:val="24"/>
          <w:lang w:val="it-IT"/>
        </w:rPr>
        <w:t xml:space="preserve"> cu panouri de av</w:t>
      </w:r>
      <w:r w:rsidR="002229E2">
        <w:rPr>
          <w:rFonts w:ascii="Arial" w:eastAsia="Times New Roman" w:hAnsi="Arial" w:cs="Arial"/>
          <w:sz w:val="24"/>
          <w:szCs w:val="24"/>
          <w:lang w:val="it-IT"/>
        </w:rPr>
        <w:t>ertizare pentru a obliga conducătorii auto să reducă viteza în zona lucrărilor, și să acorde atenție sporită circulaț</w:t>
      </w:r>
      <w:r w:rsidR="002229E2" w:rsidRPr="00F2164C">
        <w:rPr>
          <w:rFonts w:ascii="Arial" w:eastAsia="Times New Roman" w:hAnsi="Arial" w:cs="Arial"/>
          <w:sz w:val="24"/>
          <w:szCs w:val="24"/>
          <w:lang w:val="it-IT"/>
        </w:rPr>
        <w:t>iei pentru a se evita accidentarea riveranilor care se dep</w:t>
      </w:r>
      <w:r w:rsidR="002229E2">
        <w:rPr>
          <w:rFonts w:ascii="Arial" w:eastAsia="Times New Roman" w:hAnsi="Arial" w:cs="Arial"/>
          <w:sz w:val="24"/>
          <w:szCs w:val="24"/>
          <w:lang w:val="it-IT"/>
        </w:rPr>
        <w:t>lasează pe drum;</w:t>
      </w:r>
    </w:p>
    <w:p w:rsidR="002229E2" w:rsidRPr="00F2164C" w:rsidRDefault="002229E2" w:rsidP="002229E2">
      <w:pPr>
        <w:numPr>
          <w:ilvl w:val="0"/>
          <w:numId w:val="21"/>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it-IT"/>
        </w:rPr>
        <w:t>antreprenorul are obligația să asigure menținerea curată</w:t>
      </w:r>
      <w:r w:rsidRPr="00F2164C">
        <w:rPr>
          <w:rFonts w:ascii="Arial" w:eastAsia="Times New Roman" w:hAnsi="Arial" w:cs="Arial"/>
          <w:sz w:val="24"/>
          <w:szCs w:val="24"/>
          <w:lang w:val="it-IT"/>
        </w:rPr>
        <w:t xml:space="preserve"> a</w:t>
      </w:r>
      <w:r>
        <w:rPr>
          <w:rFonts w:ascii="Arial" w:eastAsia="Times New Roman" w:hAnsi="Arial" w:cs="Arial"/>
          <w:sz w:val="24"/>
          <w:szCs w:val="24"/>
          <w:lang w:val="it-IT"/>
        </w:rPr>
        <w:t xml:space="preserve"> drumului pe perioada execuției;</w:t>
      </w:r>
    </w:p>
    <w:p w:rsidR="002229E2" w:rsidRPr="00C46618" w:rsidRDefault="002229E2" w:rsidP="002229E2">
      <w:pPr>
        <w:numPr>
          <w:ilvl w:val="0"/>
          <w:numId w:val="21"/>
        </w:numPr>
        <w:spacing w:after="0" w:line="240" w:lineRule="auto"/>
        <w:ind w:left="0" w:firstLine="360"/>
        <w:jc w:val="both"/>
        <w:rPr>
          <w:rFonts w:ascii="Arial" w:eastAsia="Times New Roman" w:hAnsi="Arial" w:cs="Arial"/>
          <w:sz w:val="24"/>
          <w:szCs w:val="24"/>
          <w:lang w:val="it-IT"/>
        </w:rPr>
      </w:pPr>
      <w:r w:rsidRPr="00C46618">
        <w:rPr>
          <w:rFonts w:ascii="Arial" w:eastAsia="Times New Roman" w:hAnsi="Arial" w:cs="Arial"/>
          <w:sz w:val="24"/>
          <w:szCs w:val="24"/>
          <w:lang w:val="ro-RO"/>
        </w:rPr>
        <w:t>d</w:t>
      </w:r>
      <w:r w:rsidRPr="00C46618">
        <w:rPr>
          <w:rFonts w:ascii="Arial" w:eastAsia="Times New Roman" w:hAnsi="Arial" w:cs="Arial"/>
          <w:sz w:val="24"/>
          <w:szCs w:val="24"/>
          <w:lang w:val="it-IT"/>
        </w:rPr>
        <w:t>e a lungul traseului cuprinse în proiect, nu există monumente istorice și de arhitectură, zone de interes tradițional, diverse așezaminte de importanță patrimonială, care să fie afectate prin lucrările propuse, și/sau care necesită protecție;</w:t>
      </w:r>
    </w:p>
    <w:p w:rsidR="002229E2" w:rsidRPr="00C46618" w:rsidRDefault="002229E2" w:rsidP="002229E2">
      <w:pPr>
        <w:numPr>
          <w:ilvl w:val="0"/>
          <w:numId w:val="21"/>
        </w:numPr>
        <w:spacing w:after="0" w:line="240" w:lineRule="auto"/>
        <w:ind w:left="0" w:firstLine="360"/>
        <w:jc w:val="both"/>
        <w:rPr>
          <w:rFonts w:ascii="Arial" w:eastAsia="Times New Roman" w:hAnsi="Arial" w:cs="Arial"/>
          <w:sz w:val="24"/>
          <w:szCs w:val="24"/>
          <w:lang w:val="it-IT"/>
        </w:rPr>
      </w:pPr>
      <w:r w:rsidRPr="00C46618">
        <w:rPr>
          <w:rFonts w:ascii="Arial" w:eastAsia="Times New Roman" w:hAnsi="Arial" w:cs="Arial"/>
          <w:sz w:val="24"/>
          <w:szCs w:val="24"/>
          <w:lang w:val="it-IT"/>
        </w:rPr>
        <w:t xml:space="preserve"> în scopul protejării așezărilor umane și a altor obiective de interes public se vor avea în vedere și următoarele:</w:t>
      </w:r>
    </w:p>
    <w:p w:rsidR="002229E2" w:rsidRPr="00C46618" w:rsidRDefault="002229E2" w:rsidP="002229E2">
      <w:pPr>
        <w:numPr>
          <w:ilvl w:val="1"/>
          <w:numId w:val="21"/>
        </w:numPr>
        <w:spacing w:after="0" w:line="240" w:lineRule="auto"/>
        <w:jc w:val="both"/>
        <w:rPr>
          <w:rFonts w:ascii="Arial" w:eastAsia="Times New Roman" w:hAnsi="Arial" w:cs="Arial"/>
          <w:sz w:val="24"/>
          <w:szCs w:val="24"/>
          <w:lang w:val="it-IT"/>
        </w:rPr>
      </w:pPr>
      <w:r w:rsidRPr="00C46618">
        <w:rPr>
          <w:rFonts w:ascii="Arial" w:eastAsia="Times New Roman" w:hAnsi="Arial" w:cs="Arial"/>
          <w:sz w:val="24"/>
          <w:szCs w:val="24"/>
          <w:lang w:val="it-IT"/>
        </w:rPr>
        <w:t>nu se va interveni în interiorul unor obiective protejate;</w:t>
      </w:r>
    </w:p>
    <w:p w:rsidR="002229E2" w:rsidRPr="00FB01BE" w:rsidRDefault="002229E2" w:rsidP="002229E2">
      <w:pPr>
        <w:numPr>
          <w:ilvl w:val="1"/>
          <w:numId w:val="21"/>
        </w:numPr>
        <w:spacing w:after="0" w:line="240" w:lineRule="auto"/>
        <w:jc w:val="both"/>
        <w:rPr>
          <w:rFonts w:ascii="Arial" w:eastAsia="Times New Roman" w:hAnsi="Arial" w:cs="Arial"/>
          <w:sz w:val="24"/>
          <w:szCs w:val="24"/>
          <w:lang w:val="it-IT"/>
        </w:rPr>
      </w:pPr>
      <w:r w:rsidRPr="00C46618">
        <w:rPr>
          <w:rFonts w:ascii="Arial" w:eastAsia="Times New Roman" w:hAnsi="Arial" w:cs="Arial"/>
          <w:sz w:val="24"/>
          <w:szCs w:val="24"/>
          <w:lang w:val="it-IT"/>
        </w:rPr>
        <w:t>în timpul execuției, constructorul va respecta curățenia şi normele privind protecția şi igiena muncii în construcții astfel încât să nu aducă prejudicii zonei limitrofe, cadrului natural, mediului şi ecosistemelor</w:t>
      </w:r>
      <w:r w:rsidRPr="00C46618">
        <w:rPr>
          <w:rFonts w:ascii="Arial" w:hAnsi="Arial" w:cs="Arial"/>
          <w:bCs/>
          <w:noProof/>
          <w:sz w:val="24"/>
          <w:szCs w:val="24"/>
          <w:lang w:val="ro-RO"/>
        </w:rPr>
        <w:t xml:space="preserve">; </w:t>
      </w:r>
    </w:p>
    <w:p w:rsidR="00FB01BE" w:rsidRPr="00C46618" w:rsidRDefault="00FB01BE" w:rsidP="00FB01BE">
      <w:pPr>
        <w:spacing w:after="0" w:line="240" w:lineRule="auto"/>
        <w:ind w:left="1440"/>
        <w:jc w:val="both"/>
        <w:rPr>
          <w:rFonts w:ascii="Arial" w:eastAsia="Times New Roman" w:hAnsi="Arial" w:cs="Arial"/>
          <w:sz w:val="24"/>
          <w:szCs w:val="24"/>
          <w:lang w:val="it-IT"/>
        </w:rPr>
      </w:pPr>
    </w:p>
    <w:p w:rsidR="002229E2" w:rsidRPr="00FB01BE" w:rsidRDefault="002229E2" w:rsidP="002229E2">
      <w:pPr>
        <w:spacing w:after="0" w:line="240" w:lineRule="auto"/>
        <w:jc w:val="both"/>
        <w:rPr>
          <w:rFonts w:ascii="Arial" w:hAnsi="Arial" w:cs="Arial"/>
          <w:bCs/>
          <w:noProof/>
          <w:sz w:val="24"/>
          <w:szCs w:val="24"/>
          <w:lang w:val="ro-RO"/>
        </w:rPr>
      </w:pPr>
      <w:r w:rsidRPr="00FB01BE">
        <w:rPr>
          <w:rFonts w:ascii="Arial" w:hAnsi="Arial" w:cs="Arial"/>
          <w:b/>
          <w:bCs/>
          <w:noProof/>
          <w:sz w:val="24"/>
          <w:szCs w:val="24"/>
          <w:lang w:val="ro-RO"/>
        </w:rPr>
        <w:t>Măsuri împotriva zgomotului si vibrațiilor:</w:t>
      </w:r>
    </w:p>
    <w:p w:rsidR="002229E2" w:rsidRPr="009573BC" w:rsidRDefault="002229E2" w:rsidP="002229E2">
      <w:pPr>
        <w:numPr>
          <w:ilvl w:val="0"/>
          <w:numId w:val="21"/>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it-IT"/>
        </w:rPr>
        <w:t>folosirea de utilaje care să nu conducă în funcţionare, la depăşirea nivelului de zgomot şi vibraţii admis de normativele în vigoare;</w:t>
      </w:r>
    </w:p>
    <w:p w:rsidR="002229E2" w:rsidRPr="009573BC" w:rsidRDefault="002229E2" w:rsidP="002229E2">
      <w:pPr>
        <w:numPr>
          <w:ilvl w:val="0"/>
          <w:numId w:val="21"/>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it-IT"/>
        </w:rPr>
        <w:t>impactul direct al zgomotului şi vibraţiilor va fi redus, temporar, pe termen scurt pe perioada de execuţie a proiectului de construcţii;</w:t>
      </w:r>
    </w:p>
    <w:p w:rsidR="002229E2" w:rsidRPr="009573BC" w:rsidRDefault="002229E2" w:rsidP="002229E2">
      <w:pPr>
        <w:numPr>
          <w:ilvl w:val="0"/>
          <w:numId w:val="21"/>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it-IT"/>
        </w:rPr>
        <w:t>interzicerea în zonă a circulaţiei unor categorii de vehicule în intervalele orare în care se înregistrează un nivel al indicatorilor de zgomot peste limitele admise;</w:t>
      </w:r>
    </w:p>
    <w:p w:rsidR="002229E2" w:rsidRPr="009573BC" w:rsidRDefault="002229E2" w:rsidP="002229E2">
      <w:pPr>
        <w:numPr>
          <w:ilvl w:val="0"/>
          <w:numId w:val="21"/>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ro-RO"/>
        </w:rPr>
        <w:t>sursele de zgomot și vibrații specifice care se manifestă în timpul execuției lucrării vor dispărea odată cu închiderea șantierului;</w:t>
      </w:r>
    </w:p>
    <w:p w:rsidR="002229E2" w:rsidRPr="009573BC" w:rsidRDefault="002229E2" w:rsidP="002229E2">
      <w:pPr>
        <w:numPr>
          <w:ilvl w:val="0"/>
          <w:numId w:val="21"/>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2229E2" w:rsidRPr="00FE70D0"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FE70D0">
        <w:rPr>
          <w:rFonts w:ascii="Arial" w:hAnsi="Arial" w:cs="Arial"/>
          <w:bCs/>
          <w:noProof/>
          <w:sz w:val="24"/>
          <w:szCs w:val="24"/>
          <w:lang w:val="ro-RO"/>
        </w:rPr>
        <w:t>echipamentele cu funcționare intermitentă trebuie oprite pe durata în care nu sunt utilizate;</w:t>
      </w:r>
    </w:p>
    <w:p w:rsidR="00EA41ED" w:rsidRDefault="007C59CE" w:rsidP="002229E2">
      <w:pPr>
        <w:spacing w:after="0" w:line="240" w:lineRule="auto"/>
        <w:jc w:val="both"/>
        <w:rPr>
          <w:rFonts w:ascii="Arial" w:hAnsi="Arial" w:cs="Arial"/>
          <w:color w:val="000000" w:themeColor="text1"/>
          <w:sz w:val="24"/>
          <w:szCs w:val="24"/>
        </w:rPr>
      </w:pPr>
      <w:r w:rsidRPr="00932715">
        <w:rPr>
          <w:rFonts w:ascii="Arial" w:hAnsi="Arial" w:cs="Arial"/>
          <w:b/>
          <w:bCs/>
          <w:noProof/>
          <w:color w:val="FF0000"/>
          <w:sz w:val="24"/>
          <w:szCs w:val="24"/>
          <w:lang w:val="ro-RO"/>
        </w:rPr>
        <w:t xml:space="preserve">    </w:t>
      </w:r>
      <w:r w:rsidR="00B10CF9">
        <w:rPr>
          <w:rFonts w:ascii="Century Gothic" w:hAnsi="Century Gothic"/>
          <w:sz w:val="24"/>
          <w:szCs w:val="24"/>
        </w:rPr>
        <w:t xml:space="preserve">      </w:t>
      </w:r>
      <w:r w:rsidR="00B10CF9" w:rsidRPr="002229E2">
        <w:rPr>
          <w:rFonts w:ascii="Arial" w:hAnsi="Arial" w:cs="Arial"/>
          <w:color w:val="000000" w:themeColor="text1"/>
          <w:sz w:val="24"/>
          <w:szCs w:val="24"/>
        </w:rPr>
        <w:t>Prezentul proiect nu cuprinde organizarea de şantier.</w:t>
      </w:r>
    </w:p>
    <w:p w:rsidR="007C59CE" w:rsidRPr="002229E2" w:rsidRDefault="002229E2" w:rsidP="002229E2">
      <w:pPr>
        <w:spacing w:after="0" w:line="240" w:lineRule="auto"/>
        <w:jc w:val="both"/>
        <w:rPr>
          <w:rFonts w:ascii="Arial" w:hAnsi="Arial" w:cs="Arial"/>
          <w:noProof/>
          <w:color w:val="000000" w:themeColor="text1"/>
          <w:sz w:val="24"/>
          <w:szCs w:val="24"/>
          <w:lang w:val="ro-RO"/>
        </w:rPr>
      </w:pPr>
      <w:r>
        <w:rPr>
          <w:rFonts w:ascii="Arial" w:hAnsi="Arial" w:cs="Arial"/>
          <w:b/>
          <w:bCs/>
          <w:noProof/>
          <w:color w:val="000000" w:themeColor="text1"/>
          <w:sz w:val="24"/>
          <w:szCs w:val="24"/>
          <w:lang w:val="ro-RO"/>
        </w:rPr>
        <w:t xml:space="preserve">          </w:t>
      </w:r>
      <w:r w:rsidR="007C59CE" w:rsidRPr="00FB01BE">
        <w:rPr>
          <w:rFonts w:ascii="Arial" w:hAnsi="Arial" w:cs="Arial"/>
          <w:b/>
          <w:bCs/>
          <w:noProof/>
          <w:color w:val="000000" w:themeColor="text1"/>
          <w:sz w:val="24"/>
          <w:szCs w:val="24"/>
          <w:lang w:val="ro-RO"/>
        </w:rPr>
        <w:t>b</w:t>
      </w:r>
      <w:r w:rsidR="007C59CE" w:rsidRPr="00FB01BE">
        <w:rPr>
          <w:rFonts w:ascii="Arial" w:hAnsi="Arial" w:cs="Arial"/>
          <w:b/>
          <w:bCs/>
          <w:noProof/>
          <w:color w:val="000000" w:themeColor="text1"/>
          <w:sz w:val="24"/>
          <w:szCs w:val="24"/>
          <w:vertAlign w:val="subscript"/>
          <w:lang w:val="ro-RO"/>
        </w:rPr>
        <w:t>6</w:t>
      </w:r>
      <w:r w:rsidR="007C59CE" w:rsidRPr="00FB01BE">
        <w:rPr>
          <w:rFonts w:ascii="Arial" w:hAnsi="Arial" w:cs="Arial"/>
          <w:b/>
          <w:bCs/>
          <w:noProof/>
          <w:color w:val="000000" w:themeColor="text1"/>
          <w:sz w:val="24"/>
          <w:szCs w:val="24"/>
          <w:lang w:val="ro-RO"/>
        </w:rPr>
        <w:t>)</w:t>
      </w:r>
      <w:r w:rsidR="007C59CE" w:rsidRPr="00FB01BE">
        <w:rPr>
          <w:rFonts w:ascii="Arial" w:hAnsi="Arial" w:cs="Arial"/>
          <w:noProof/>
          <w:color w:val="000000" w:themeColor="text1"/>
          <w:sz w:val="24"/>
          <w:szCs w:val="24"/>
          <w:lang w:val="ro-RO"/>
        </w:rPr>
        <w:t> </w:t>
      </w:r>
      <w:r w:rsidR="007C59CE" w:rsidRPr="00FB01BE">
        <w:rPr>
          <w:rFonts w:ascii="Arial" w:hAnsi="Arial" w:cs="Arial"/>
          <w:b/>
          <w:noProof/>
          <w:color w:val="000000" w:themeColor="text1"/>
          <w:sz w:val="24"/>
          <w:szCs w:val="24"/>
          <w:lang w:val="ro-RO"/>
        </w:rPr>
        <w:t>riscurile de accidente majore şi/sau dezastre relevante pentru proiectul în cauză, inclusiv cele cauzate de schimbările climatice, conform informaţiilor ştiinţifice:</w:t>
      </w:r>
      <w:r w:rsidR="007C59CE" w:rsidRPr="002229E2">
        <w:rPr>
          <w:rFonts w:ascii="Arial" w:hAnsi="Arial" w:cs="Arial"/>
          <w:b/>
          <w:i/>
          <w:noProof/>
          <w:color w:val="000000" w:themeColor="text1"/>
          <w:sz w:val="24"/>
          <w:szCs w:val="24"/>
          <w:lang w:val="ro-RO"/>
        </w:rPr>
        <w:t xml:space="preserve">  -  </w:t>
      </w:r>
      <w:r w:rsidR="007C59CE" w:rsidRPr="002229E2">
        <w:rPr>
          <w:rFonts w:ascii="Arial" w:hAnsi="Arial" w:cs="Arial"/>
          <w:noProof/>
          <w:color w:val="000000" w:themeColor="text1"/>
          <w:sz w:val="24"/>
          <w:szCs w:val="24"/>
          <w:lang w:val="ro-RO"/>
        </w:rPr>
        <w:t>nu este cazul, proiectul nu</w:t>
      </w:r>
      <w:r w:rsidR="007C59CE" w:rsidRPr="002229E2">
        <w:rPr>
          <w:rFonts w:ascii="Times New Roman" w:eastAsia="Times New Roman" w:hAnsi="Times New Roman"/>
          <w:color w:val="000000" w:themeColor="text1"/>
          <w:sz w:val="24"/>
          <w:szCs w:val="24"/>
          <w:lang w:val="ro-RO" w:eastAsia="en-GB"/>
        </w:rPr>
        <w:t xml:space="preserve"> </w:t>
      </w:r>
      <w:r w:rsidR="007C59CE" w:rsidRPr="002229E2">
        <w:rPr>
          <w:rFonts w:ascii="Arial" w:hAnsi="Arial" w:cs="Arial"/>
          <w:noProof/>
          <w:color w:val="000000" w:themeColor="text1"/>
          <w:sz w:val="24"/>
          <w:szCs w:val="24"/>
          <w:lang w:val="ro-RO"/>
        </w:rPr>
        <w:t>intră sub incidenţa legislaţiei privind controlul activităţilor care prezintă pericole de accidente majore în care sunt implicate substanţe periculoase;</w:t>
      </w:r>
    </w:p>
    <w:p w:rsidR="007C59CE" w:rsidRPr="002229E2" w:rsidRDefault="007C59CE" w:rsidP="007C59CE">
      <w:pPr>
        <w:spacing w:after="0" w:line="240" w:lineRule="auto"/>
        <w:ind w:firstLine="720"/>
        <w:jc w:val="both"/>
        <w:rPr>
          <w:rFonts w:ascii="Arial" w:hAnsi="Arial" w:cs="Arial"/>
          <w:noProof/>
          <w:color w:val="000000" w:themeColor="text1"/>
          <w:sz w:val="24"/>
          <w:szCs w:val="24"/>
          <w:lang w:val="ro-RO"/>
        </w:rPr>
      </w:pPr>
      <w:r w:rsidRPr="002229E2">
        <w:rPr>
          <w:rFonts w:ascii="Arial" w:hAnsi="Arial" w:cs="Arial"/>
          <w:b/>
          <w:bCs/>
          <w:noProof/>
          <w:color w:val="000000" w:themeColor="text1"/>
          <w:sz w:val="24"/>
          <w:szCs w:val="24"/>
          <w:lang w:val="ro-RO"/>
        </w:rPr>
        <w:t>b</w:t>
      </w:r>
      <w:r w:rsidRPr="002229E2">
        <w:rPr>
          <w:rFonts w:ascii="Arial" w:hAnsi="Arial" w:cs="Arial"/>
          <w:b/>
          <w:bCs/>
          <w:noProof/>
          <w:color w:val="000000" w:themeColor="text1"/>
          <w:sz w:val="24"/>
          <w:szCs w:val="24"/>
          <w:vertAlign w:val="subscript"/>
          <w:lang w:val="ro-RO"/>
        </w:rPr>
        <w:t>7</w:t>
      </w:r>
      <w:r w:rsidRPr="002229E2">
        <w:rPr>
          <w:rFonts w:ascii="Arial" w:hAnsi="Arial" w:cs="Arial"/>
          <w:b/>
          <w:bCs/>
          <w:noProof/>
          <w:color w:val="000000" w:themeColor="text1"/>
          <w:sz w:val="24"/>
          <w:szCs w:val="24"/>
          <w:lang w:val="ro-RO"/>
        </w:rPr>
        <w:t>)</w:t>
      </w:r>
      <w:r w:rsidRPr="002229E2">
        <w:rPr>
          <w:rFonts w:ascii="Arial" w:hAnsi="Arial" w:cs="Arial"/>
          <w:b/>
          <w:i/>
          <w:noProof/>
          <w:color w:val="000000" w:themeColor="text1"/>
          <w:sz w:val="24"/>
          <w:szCs w:val="24"/>
          <w:lang w:val="ro-RO"/>
        </w:rPr>
        <w:t> </w:t>
      </w:r>
      <w:r w:rsidRPr="00FB01BE">
        <w:rPr>
          <w:rFonts w:ascii="Arial" w:hAnsi="Arial" w:cs="Arial"/>
          <w:b/>
          <w:noProof/>
          <w:color w:val="000000" w:themeColor="text1"/>
          <w:sz w:val="24"/>
          <w:szCs w:val="24"/>
          <w:lang w:val="ro-RO"/>
        </w:rPr>
        <w:t xml:space="preserve">riscurile pentru sănătatea umană - de ex., din cauza contaminării apei sau a poluării atmosferice: </w:t>
      </w:r>
      <w:r w:rsidR="00246C9B" w:rsidRPr="00FB01BE">
        <w:rPr>
          <w:rFonts w:ascii="Arial" w:hAnsi="Arial" w:cs="Arial"/>
          <w:noProof/>
          <w:color w:val="000000" w:themeColor="text1"/>
          <w:sz w:val="24"/>
          <w:szCs w:val="24"/>
          <w:lang w:val="ro-RO"/>
        </w:rPr>
        <w:t>i</w:t>
      </w:r>
      <w:r w:rsidRPr="00FB01BE">
        <w:rPr>
          <w:rFonts w:ascii="Arial" w:hAnsi="Arial" w:cs="Arial"/>
          <w:noProof/>
          <w:color w:val="000000" w:themeColor="text1"/>
          <w:sz w:val="24"/>
          <w:szCs w:val="24"/>
          <w:lang w:val="ro-RO"/>
        </w:rPr>
        <w:t>mplementarea</w:t>
      </w:r>
      <w:r w:rsidRPr="002229E2">
        <w:rPr>
          <w:rFonts w:ascii="Arial" w:hAnsi="Arial" w:cs="Arial"/>
          <w:noProof/>
          <w:color w:val="000000" w:themeColor="text1"/>
          <w:sz w:val="24"/>
          <w:szCs w:val="24"/>
          <w:lang w:val="ro-RO"/>
        </w:rPr>
        <w:t xml:space="preserve"> proiectului nu va a</w:t>
      </w:r>
      <w:r w:rsidR="00246C9B">
        <w:rPr>
          <w:rFonts w:ascii="Arial" w:hAnsi="Arial" w:cs="Arial"/>
          <w:noProof/>
          <w:color w:val="000000" w:themeColor="text1"/>
          <w:sz w:val="24"/>
          <w:szCs w:val="24"/>
          <w:lang w:val="ro-RO"/>
        </w:rPr>
        <w:t>vea impact negativ asupra condiț</w:t>
      </w:r>
      <w:r w:rsidRPr="002229E2">
        <w:rPr>
          <w:rFonts w:ascii="Arial" w:hAnsi="Arial" w:cs="Arial"/>
          <w:noProof/>
          <w:color w:val="000000" w:themeColor="text1"/>
          <w:sz w:val="24"/>
          <w:szCs w:val="24"/>
          <w:lang w:val="ro-RO"/>
        </w:rPr>
        <w:t>iilor de via</w:t>
      </w:r>
      <w:r w:rsidR="00246C9B">
        <w:rPr>
          <w:rFonts w:ascii="Arial" w:hAnsi="Arial" w:cs="Arial"/>
          <w:noProof/>
          <w:color w:val="000000" w:themeColor="text1"/>
          <w:sz w:val="24"/>
          <w:szCs w:val="24"/>
          <w:lang w:val="ro-RO"/>
        </w:rPr>
        <w:t>ță</w:t>
      </w:r>
      <w:r w:rsidRPr="002229E2">
        <w:rPr>
          <w:rFonts w:ascii="Arial" w:hAnsi="Arial" w:cs="Arial"/>
          <w:noProof/>
          <w:color w:val="000000" w:themeColor="text1"/>
          <w:sz w:val="24"/>
          <w:szCs w:val="24"/>
          <w:lang w:val="ro-RO"/>
        </w:rPr>
        <w:t xml:space="preserve"> ale locuitorilor (  schimbari asupra calitatii mediului, zgomot, scaderea calitații hranei, etc.);</w:t>
      </w:r>
      <w:r w:rsidR="00246C9B">
        <w:rPr>
          <w:rFonts w:ascii="Arial" w:hAnsi="Arial" w:cs="Arial"/>
          <w:noProof/>
          <w:color w:val="000000" w:themeColor="text1"/>
          <w:sz w:val="24"/>
          <w:szCs w:val="24"/>
          <w:lang w:val="ro-RO"/>
        </w:rPr>
        <w:t xml:space="preserve"> </w:t>
      </w:r>
      <w:r w:rsidRPr="002229E2">
        <w:rPr>
          <w:rFonts w:ascii="Arial" w:hAnsi="Arial" w:cs="Arial"/>
          <w:noProof/>
          <w:color w:val="000000" w:themeColor="text1"/>
          <w:sz w:val="24"/>
          <w:szCs w:val="24"/>
          <w:lang w:val="ro-RO"/>
        </w:rPr>
        <w:t>Disconfortul populației pe perioada de execuție a lucrărilor este temporar  și va fi redus prin masurile de diminuare menționate.</w:t>
      </w:r>
      <w:r w:rsidR="00B45618">
        <w:rPr>
          <w:rFonts w:ascii="Arial" w:hAnsi="Arial" w:cs="Arial"/>
          <w:noProof/>
          <w:color w:val="000000" w:themeColor="text1"/>
          <w:sz w:val="24"/>
          <w:szCs w:val="24"/>
          <w:lang w:val="ro-RO"/>
        </w:rPr>
        <w:t xml:space="preserve"> S- a obținut notificarea de asistență de specialitate de sănătate publică a conformității nr. 352/28.11.2022, emisă de Direcția de Sănătate Publică Sălaj</w:t>
      </w:r>
    </w:p>
    <w:p w:rsidR="00B112BC" w:rsidRPr="002229E2" w:rsidRDefault="00186EB5" w:rsidP="008451AA">
      <w:pPr>
        <w:spacing w:after="0" w:line="240" w:lineRule="auto"/>
        <w:jc w:val="both"/>
        <w:rPr>
          <w:rFonts w:ascii="Arial" w:hAnsi="Arial" w:cs="Arial"/>
          <w:color w:val="000000" w:themeColor="text1"/>
          <w:sz w:val="24"/>
          <w:szCs w:val="24"/>
          <w:lang w:val="ro-RO"/>
        </w:rPr>
      </w:pPr>
      <w:r w:rsidRPr="00932715">
        <w:rPr>
          <w:rFonts w:ascii="Arial" w:hAnsi="Arial" w:cs="Arial"/>
          <w:color w:val="FF0000"/>
          <w:sz w:val="24"/>
          <w:szCs w:val="24"/>
        </w:rPr>
        <w:t xml:space="preserve">           </w:t>
      </w:r>
      <w:r w:rsidR="005B37EF" w:rsidRPr="002229E2">
        <w:rPr>
          <w:rFonts w:ascii="Arial" w:hAnsi="Arial" w:cs="Arial"/>
          <w:b/>
          <w:bCs/>
          <w:noProof/>
          <w:color w:val="000000" w:themeColor="text1"/>
          <w:sz w:val="24"/>
          <w:szCs w:val="24"/>
          <w:lang w:val="ro-RO"/>
        </w:rPr>
        <w:t>c</w:t>
      </w:r>
      <w:r w:rsidR="005B37EF" w:rsidRPr="002229E2">
        <w:rPr>
          <w:rFonts w:ascii="Arial" w:hAnsi="Arial" w:cs="Arial"/>
          <w:b/>
          <w:bCs/>
          <w:noProof/>
          <w:color w:val="000000" w:themeColor="text1"/>
          <w:sz w:val="24"/>
          <w:szCs w:val="24"/>
          <w:vertAlign w:val="subscript"/>
          <w:lang w:val="ro-RO"/>
        </w:rPr>
        <w:t>1</w:t>
      </w:r>
      <w:r w:rsidR="004E6183" w:rsidRPr="002229E2">
        <w:rPr>
          <w:rFonts w:ascii="Arial" w:hAnsi="Arial" w:cs="Arial"/>
          <w:b/>
          <w:bCs/>
          <w:noProof/>
          <w:color w:val="000000" w:themeColor="text1"/>
          <w:sz w:val="24"/>
          <w:szCs w:val="24"/>
          <w:lang w:val="ro-RO"/>
        </w:rPr>
        <w:t>)</w:t>
      </w:r>
      <w:r w:rsidR="004E6183" w:rsidRPr="002229E2">
        <w:rPr>
          <w:rFonts w:ascii="Arial" w:hAnsi="Arial" w:cs="Arial"/>
          <w:noProof/>
          <w:color w:val="000000" w:themeColor="text1"/>
          <w:sz w:val="24"/>
          <w:szCs w:val="24"/>
          <w:lang w:val="ro-RO"/>
        </w:rPr>
        <w:t> </w:t>
      </w:r>
      <w:r w:rsidR="004E6183" w:rsidRPr="00FB01BE">
        <w:rPr>
          <w:rFonts w:ascii="Arial" w:hAnsi="Arial" w:cs="Arial"/>
          <w:b/>
          <w:noProof/>
          <w:color w:val="000000" w:themeColor="text1"/>
          <w:sz w:val="24"/>
          <w:szCs w:val="24"/>
          <w:lang w:val="ro-RO"/>
        </w:rPr>
        <w:t>utilizarea ac</w:t>
      </w:r>
      <w:r w:rsidR="005B37EF" w:rsidRPr="00FB01BE">
        <w:rPr>
          <w:rFonts w:ascii="Arial" w:hAnsi="Arial" w:cs="Arial"/>
          <w:b/>
          <w:noProof/>
          <w:color w:val="000000" w:themeColor="text1"/>
          <w:sz w:val="24"/>
          <w:szCs w:val="24"/>
          <w:lang w:val="ro-RO"/>
        </w:rPr>
        <w:t xml:space="preserve">tuală </w:t>
      </w:r>
      <w:r w:rsidR="00E7594D" w:rsidRPr="00FB01BE">
        <w:rPr>
          <w:rFonts w:ascii="Arial" w:hAnsi="Arial" w:cs="Arial"/>
          <w:b/>
          <w:noProof/>
          <w:color w:val="000000" w:themeColor="text1"/>
          <w:sz w:val="24"/>
          <w:szCs w:val="24"/>
          <w:lang w:val="ro-RO"/>
        </w:rPr>
        <w:t>si</w:t>
      </w:r>
      <w:r w:rsidR="005B37EF" w:rsidRPr="00FB01BE">
        <w:rPr>
          <w:rFonts w:ascii="Arial" w:hAnsi="Arial" w:cs="Arial"/>
          <w:b/>
          <w:noProof/>
          <w:color w:val="000000" w:themeColor="text1"/>
          <w:sz w:val="24"/>
          <w:szCs w:val="24"/>
          <w:lang w:val="ro-RO"/>
        </w:rPr>
        <w:t xml:space="preserve"> aprobată a terenurilor:</w:t>
      </w:r>
      <w:r w:rsidR="00247D84" w:rsidRPr="00FB01BE">
        <w:rPr>
          <w:rFonts w:ascii="Arial" w:hAnsi="Arial" w:cs="Arial"/>
          <w:color w:val="000000" w:themeColor="text1"/>
          <w:sz w:val="24"/>
          <w:szCs w:val="24"/>
          <w:lang w:val="ro-RO"/>
        </w:rPr>
        <w:t xml:space="preserve"> </w:t>
      </w:r>
      <w:r w:rsidR="003171C4" w:rsidRPr="00FB01BE">
        <w:rPr>
          <w:rFonts w:ascii="Arial" w:hAnsi="Arial" w:cs="Arial"/>
          <w:color w:val="000000" w:themeColor="text1"/>
          <w:sz w:val="24"/>
          <w:szCs w:val="24"/>
          <w:lang w:val="ro-RO"/>
        </w:rPr>
        <w:t>conform</w:t>
      </w:r>
      <w:r w:rsidR="003171C4" w:rsidRPr="002229E2">
        <w:rPr>
          <w:rFonts w:ascii="Arial" w:hAnsi="Arial" w:cs="Arial"/>
          <w:color w:val="000000" w:themeColor="text1"/>
          <w:sz w:val="24"/>
          <w:szCs w:val="24"/>
          <w:lang w:val="ro-RO"/>
        </w:rPr>
        <w:t xml:space="preserve"> certificatului</w:t>
      </w:r>
      <w:r w:rsidR="000B6419" w:rsidRPr="002229E2">
        <w:rPr>
          <w:rFonts w:ascii="Arial" w:hAnsi="Arial" w:cs="Arial"/>
          <w:color w:val="000000" w:themeColor="text1"/>
          <w:sz w:val="24"/>
          <w:szCs w:val="24"/>
          <w:lang w:val="ro-RO"/>
        </w:rPr>
        <w:t xml:space="preserve"> de urbanism </w:t>
      </w:r>
      <w:r w:rsidR="005B072F" w:rsidRPr="002229E2">
        <w:rPr>
          <w:rFonts w:ascii="Arial" w:hAnsi="Arial" w:cs="Arial"/>
          <w:color w:val="000000" w:themeColor="text1"/>
          <w:sz w:val="24"/>
          <w:szCs w:val="24"/>
          <w:lang w:val="ro-RO"/>
        </w:rPr>
        <w:t>nr.</w:t>
      </w:r>
      <w:r w:rsidR="000B6419" w:rsidRPr="002229E2">
        <w:rPr>
          <w:rFonts w:ascii="Arial" w:hAnsi="Arial" w:cs="Arial"/>
          <w:color w:val="000000" w:themeColor="text1"/>
          <w:sz w:val="24"/>
          <w:szCs w:val="24"/>
          <w:lang w:val="ro-RO"/>
        </w:rPr>
        <w:t xml:space="preserve"> </w:t>
      </w:r>
      <w:r w:rsidR="00003251">
        <w:rPr>
          <w:rFonts w:ascii="Arial" w:hAnsi="Arial" w:cs="Arial"/>
          <w:color w:val="000000" w:themeColor="text1"/>
          <w:sz w:val="24"/>
          <w:szCs w:val="24"/>
          <w:lang w:val="ro-RO"/>
        </w:rPr>
        <w:t xml:space="preserve">32 /25.10.2022 </w:t>
      </w:r>
      <w:r w:rsidR="005B072F" w:rsidRPr="002229E2">
        <w:rPr>
          <w:rFonts w:ascii="Arial" w:hAnsi="Arial" w:cs="Arial"/>
          <w:color w:val="000000" w:themeColor="text1"/>
          <w:sz w:val="24"/>
          <w:szCs w:val="24"/>
          <w:lang w:val="ro-RO"/>
        </w:rPr>
        <w:t>emis de</w:t>
      </w:r>
      <w:r w:rsidR="009B314B" w:rsidRPr="002229E2">
        <w:rPr>
          <w:rFonts w:ascii="Arial" w:hAnsi="Arial" w:cs="Arial"/>
          <w:color w:val="000000" w:themeColor="text1"/>
          <w:sz w:val="24"/>
          <w:szCs w:val="24"/>
          <w:lang w:val="ro-RO"/>
        </w:rPr>
        <w:t xml:space="preserve"> Primăria Comunei</w:t>
      </w:r>
      <w:r w:rsidR="00003251">
        <w:rPr>
          <w:rFonts w:ascii="Arial" w:hAnsi="Arial" w:cs="Arial"/>
          <w:color w:val="000000" w:themeColor="text1"/>
          <w:sz w:val="24"/>
          <w:szCs w:val="24"/>
          <w:lang w:val="ro-RO"/>
        </w:rPr>
        <w:t xml:space="preserve"> Surduc</w:t>
      </w:r>
      <w:r w:rsidR="007C59CE" w:rsidRPr="002229E2">
        <w:rPr>
          <w:rFonts w:ascii="Arial" w:hAnsi="Arial" w:cs="Arial"/>
          <w:color w:val="000000" w:themeColor="text1"/>
          <w:sz w:val="24"/>
          <w:szCs w:val="24"/>
          <w:lang w:val="ro-RO"/>
        </w:rPr>
        <w:t>,</w:t>
      </w:r>
      <w:r w:rsidR="009B314B" w:rsidRPr="002229E2">
        <w:rPr>
          <w:rFonts w:ascii="Arial" w:hAnsi="Arial" w:cs="Arial"/>
          <w:color w:val="000000" w:themeColor="text1"/>
          <w:sz w:val="24"/>
          <w:szCs w:val="24"/>
          <w:lang w:val="ro-RO"/>
        </w:rPr>
        <w:t xml:space="preserve"> </w:t>
      </w:r>
      <w:r w:rsidR="000038E5" w:rsidRPr="002229E2">
        <w:rPr>
          <w:rFonts w:ascii="Arial" w:hAnsi="Arial" w:cs="Arial"/>
          <w:color w:val="000000" w:themeColor="text1"/>
          <w:sz w:val="24"/>
          <w:szCs w:val="24"/>
          <w:lang w:val="ro-RO"/>
        </w:rPr>
        <w:t xml:space="preserve">terenul </w:t>
      </w:r>
      <w:r w:rsidR="00003251">
        <w:rPr>
          <w:rFonts w:ascii="Arial" w:hAnsi="Arial" w:cs="Arial"/>
          <w:color w:val="000000" w:themeColor="text1"/>
          <w:sz w:val="24"/>
          <w:szCs w:val="24"/>
          <w:lang w:val="ro-RO"/>
        </w:rPr>
        <w:t>pe care se execută  investiția este în proprietatea Comunei Surduc</w:t>
      </w:r>
    </w:p>
    <w:p w:rsidR="006308A1" w:rsidRPr="002229E2" w:rsidRDefault="00351254" w:rsidP="003E685B">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2229E2">
        <w:rPr>
          <w:rFonts w:ascii="Arial" w:hAnsi="Arial" w:cs="Arial"/>
          <w:b/>
          <w:bCs/>
          <w:noProof/>
          <w:color w:val="000000" w:themeColor="text1"/>
          <w:sz w:val="24"/>
          <w:szCs w:val="24"/>
          <w:lang w:val="ro-RO"/>
        </w:rPr>
        <w:lastRenderedPageBreak/>
        <w:t>c</w:t>
      </w:r>
      <w:r w:rsidRPr="002229E2">
        <w:rPr>
          <w:rFonts w:ascii="Arial" w:hAnsi="Arial" w:cs="Arial"/>
          <w:b/>
          <w:bCs/>
          <w:noProof/>
          <w:color w:val="000000" w:themeColor="text1"/>
          <w:sz w:val="24"/>
          <w:szCs w:val="24"/>
          <w:vertAlign w:val="subscript"/>
          <w:lang w:val="ro-RO"/>
        </w:rPr>
        <w:t>2</w:t>
      </w:r>
      <w:r w:rsidRPr="002229E2">
        <w:rPr>
          <w:rFonts w:ascii="Arial" w:hAnsi="Arial" w:cs="Arial"/>
          <w:b/>
          <w:bCs/>
          <w:noProof/>
          <w:color w:val="000000" w:themeColor="text1"/>
          <w:sz w:val="24"/>
          <w:szCs w:val="24"/>
          <w:lang w:val="ro-RO"/>
        </w:rPr>
        <w:t xml:space="preserve">) </w:t>
      </w:r>
      <w:r w:rsidR="004E6183" w:rsidRPr="00FB01BE">
        <w:rPr>
          <w:rFonts w:ascii="Arial" w:hAnsi="Arial" w:cs="Arial"/>
          <w:b/>
          <w:noProof/>
          <w:color w:val="000000" w:themeColor="text1"/>
          <w:sz w:val="24"/>
          <w:szCs w:val="24"/>
          <w:lang w:val="ro-RO"/>
        </w:rPr>
        <w:t xml:space="preserve">bogăţia, disponibilitatea, calitatea </w:t>
      </w:r>
      <w:r w:rsidR="00E7594D" w:rsidRPr="00FB01BE">
        <w:rPr>
          <w:rFonts w:ascii="Arial" w:hAnsi="Arial" w:cs="Arial"/>
          <w:b/>
          <w:noProof/>
          <w:color w:val="000000" w:themeColor="text1"/>
          <w:sz w:val="24"/>
          <w:szCs w:val="24"/>
          <w:lang w:val="ro-RO"/>
        </w:rPr>
        <w:t>si</w:t>
      </w:r>
      <w:r w:rsidR="004E6183" w:rsidRPr="00FB01BE">
        <w:rPr>
          <w:rFonts w:ascii="Arial" w:hAnsi="Arial" w:cs="Arial"/>
          <w:b/>
          <w:noProof/>
          <w:color w:val="000000" w:themeColor="text1"/>
          <w:sz w:val="24"/>
          <w:szCs w:val="24"/>
          <w:lang w:val="ro-RO"/>
        </w:rPr>
        <w:t xml:space="preserve"> capacitatea de regenerare relative ale resurselor naturale, inclu</w:t>
      </w:r>
      <w:r w:rsidR="00E7594D" w:rsidRPr="00FB01BE">
        <w:rPr>
          <w:rFonts w:ascii="Arial" w:hAnsi="Arial" w:cs="Arial"/>
          <w:b/>
          <w:noProof/>
          <w:color w:val="000000" w:themeColor="text1"/>
          <w:sz w:val="24"/>
          <w:szCs w:val="24"/>
          <w:lang w:val="ro-RO"/>
        </w:rPr>
        <w:t>si</w:t>
      </w:r>
      <w:r w:rsidR="004E6183" w:rsidRPr="00FB01BE">
        <w:rPr>
          <w:rFonts w:ascii="Arial" w:hAnsi="Arial" w:cs="Arial"/>
          <w:b/>
          <w:noProof/>
          <w:color w:val="000000" w:themeColor="text1"/>
          <w:sz w:val="24"/>
          <w:szCs w:val="24"/>
          <w:lang w:val="ro-RO"/>
        </w:rPr>
        <w:t xml:space="preserve">v solul, terenurile, apa </w:t>
      </w:r>
      <w:r w:rsidR="00E7594D" w:rsidRPr="00FB01BE">
        <w:rPr>
          <w:rFonts w:ascii="Arial" w:hAnsi="Arial" w:cs="Arial"/>
          <w:b/>
          <w:noProof/>
          <w:color w:val="000000" w:themeColor="text1"/>
          <w:sz w:val="24"/>
          <w:szCs w:val="24"/>
          <w:lang w:val="ro-RO"/>
        </w:rPr>
        <w:t>si</w:t>
      </w:r>
      <w:r w:rsidR="004E6183" w:rsidRPr="00FB01BE">
        <w:rPr>
          <w:rFonts w:ascii="Arial" w:hAnsi="Arial" w:cs="Arial"/>
          <w:b/>
          <w:noProof/>
          <w:color w:val="000000" w:themeColor="text1"/>
          <w:sz w:val="24"/>
          <w:szCs w:val="24"/>
          <w:lang w:val="ro-RO"/>
        </w:rPr>
        <w:t xml:space="preserve"> biodiver</w:t>
      </w:r>
      <w:r w:rsidR="00E7594D" w:rsidRPr="00FB01BE">
        <w:rPr>
          <w:rFonts w:ascii="Arial" w:hAnsi="Arial" w:cs="Arial"/>
          <w:b/>
          <w:noProof/>
          <w:color w:val="000000" w:themeColor="text1"/>
          <w:sz w:val="24"/>
          <w:szCs w:val="24"/>
          <w:lang w:val="ro-RO"/>
        </w:rPr>
        <w:t>si</w:t>
      </w:r>
      <w:r w:rsidR="004E6183" w:rsidRPr="00FB01BE">
        <w:rPr>
          <w:rFonts w:ascii="Arial" w:hAnsi="Arial" w:cs="Arial"/>
          <w:b/>
          <w:noProof/>
          <w:color w:val="000000" w:themeColor="text1"/>
          <w:sz w:val="24"/>
          <w:szCs w:val="24"/>
          <w:lang w:val="ro-RO"/>
        </w:rPr>
        <w:t xml:space="preserve">tatea, din zonă </w:t>
      </w:r>
      <w:r w:rsidR="00E7594D" w:rsidRPr="00FB01BE">
        <w:rPr>
          <w:rFonts w:ascii="Arial" w:hAnsi="Arial" w:cs="Arial"/>
          <w:b/>
          <w:noProof/>
          <w:color w:val="000000" w:themeColor="text1"/>
          <w:sz w:val="24"/>
          <w:szCs w:val="24"/>
          <w:lang w:val="ro-RO"/>
        </w:rPr>
        <w:t>si</w:t>
      </w:r>
      <w:r w:rsidR="004E6183" w:rsidRPr="00FB01BE">
        <w:rPr>
          <w:rFonts w:ascii="Arial" w:hAnsi="Arial" w:cs="Arial"/>
          <w:b/>
          <w:noProof/>
          <w:color w:val="000000" w:themeColor="text1"/>
          <w:sz w:val="24"/>
          <w:szCs w:val="24"/>
          <w:lang w:val="ro-RO"/>
        </w:rPr>
        <w:t xml:space="preserve"> din subteranul acesteia</w:t>
      </w:r>
      <w:r w:rsidR="008036B2" w:rsidRPr="00FB01BE">
        <w:rPr>
          <w:rFonts w:ascii="Arial" w:hAnsi="Arial" w:cs="Arial"/>
          <w:b/>
          <w:noProof/>
          <w:color w:val="000000" w:themeColor="text1"/>
          <w:sz w:val="24"/>
          <w:szCs w:val="24"/>
          <w:lang w:val="ro-RO"/>
        </w:rPr>
        <w:t>:</w:t>
      </w:r>
      <w:r w:rsidR="008036B2" w:rsidRPr="002229E2">
        <w:rPr>
          <w:rFonts w:ascii="Arial" w:hAnsi="Arial" w:cs="Arial"/>
          <w:noProof/>
          <w:color w:val="000000" w:themeColor="text1"/>
          <w:sz w:val="24"/>
          <w:szCs w:val="24"/>
          <w:lang w:val="ro-RO"/>
        </w:rPr>
        <w:t xml:space="preserve"> </w:t>
      </w:r>
      <w:r w:rsidR="00D83C4D" w:rsidRPr="002229E2">
        <w:rPr>
          <w:rFonts w:ascii="Arial" w:hAnsi="Arial" w:cs="Arial"/>
          <w:color w:val="000000" w:themeColor="text1"/>
          <w:sz w:val="24"/>
          <w:szCs w:val="24"/>
          <w:lang w:val="ro-RO"/>
        </w:rPr>
        <w:t xml:space="preserve">- </w:t>
      </w:r>
      <w:r w:rsidR="00AE6FB2" w:rsidRPr="002229E2">
        <w:rPr>
          <w:rFonts w:ascii="Arial" w:hAnsi="Arial" w:cs="Arial"/>
          <w:color w:val="000000" w:themeColor="text1"/>
          <w:sz w:val="24"/>
          <w:szCs w:val="24"/>
          <w:lang w:val="ro-RO"/>
        </w:rPr>
        <w:t>nu este cazul. Resursele naturale, inclu</w:t>
      </w:r>
      <w:r w:rsidR="00E7594D" w:rsidRPr="002229E2">
        <w:rPr>
          <w:rFonts w:ascii="Arial" w:hAnsi="Arial" w:cs="Arial"/>
          <w:color w:val="000000" w:themeColor="text1"/>
          <w:sz w:val="24"/>
          <w:szCs w:val="24"/>
          <w:lang w:val="ro-RO"/>
        </w:rPr>
        <w:t>si</w:t>
      </w:r>
      <w:r w:rsidR="00AE6FB2" w:rsidRPr="002229E2">
        <w:rPr>
          <w:rFonts w:ascii="Arial" w:hAnsi="Arial" w:cs="Arial"/>
          <w:color w:val="000000" w:themeColor="text1"/>
          <w:sz w:val="24"/>
          <w:szCs w:val="24"/>
          <w:lang w:val="ro-RO"/>
        </w:rPr>
        <w:t xml:space="preserve">v solul, terenurile, apa </w:t>
      </w:r>
      <w:r w:rsidR="009F2CA9" w:rsidRPr="002229E2">
        <w:rPr>
          <w:rFonts w:ascii="Arial" w:hAnsi="Arial" w:cs="Arial"/>
          <w:color w:val="000000" w:themeColor="text1"/>
          <w:sz w:val="24"/>
          <w:szCs w:val="24"/>
          <w:lang w:val="ro-RO"/>
        </w:rPr>
        <w:t>ș</w:t>
      </w:r>
      <w:r w:rsidR="00E7594D" w:rsidRPr="002229E2">
        <w:rPr>
          <w:rFonts w:ascii="Arial" w:hAnsi="Arial" w:cs="Arial"/>
          <w:color w:val="000000" w:themeColor="text1"/>
          <w:sz w:val="24"/>
          <w:szCs w:val="24"/>
          <w:lang w:val="ro-RO"/>
        </w:rPr>
        <w:t>i</w:t>
      </w:r>
      <w:r w:rsidR="00AE6FB2" w:rsidRPr="002229E2">
        <w:rPr>
          <w:rFonts w:ascii="Arial" w:hAnsi="Arial" w:cs="Arial"/>
          <w:color w:val="000000" w:themeColor="text1"/>
          <w:sz w:val="24"/>
          <w:szCs w:val="24"/>
          <w:lang w:val="ro-RO"/>
        </w:rPr>
        <w:t xml:space="preserve"> biodiver</w:t>
      </w:r>
      <w:r w:rsidR="00E7594D" w:rsidRPr="002229E2">
        <w:rPr>
          <w:rFonts w:ascii="Arial" w:hAnsi="Arial" w:cs="Arial"/>
          <w:color w:val="000000" w:themeColor="text1"/>
          <w:sz w:val="24"/>
          <w:szCs w:val="24"/>
          <w:lang w:val="ro-RO"/>
        </w:rPr>
        <w:t>si</w:t>
      </w:r>
      <w:r w:rsidR="00AE6FB2" w:rsidRPr="002229E2">
        <w:rPr>
          <w:rFonts w:ascii="Arial" w:hAnsi="Arial" w:cs="Arial"/>
          <w:color w:val="000000" w:themeColor="text1"/>
          <w:sz w:val="24"/>
          <w:szCs w:val="24"/>
          <w:lang w:val="ro-RO"/>
        </w:rPr>
        <w:t xml:space="preserve">tatea din zonă </w:t>
      </w:r>
      <w:r w:rsidR="00E7594D" w:rsidRPr="002229E2">
        <w:rPr>
          <w:rFonts w:ascii="Arial" w:hAnsi="Arial" w:cs="Arial"/>
          <w:color w:val="000000" w:themeColor="text1"/>
          <w:sz w:val="24"/>
          <w:szCs w:val="24"/>
          <w:lang w:val="ro-RO"/>
        </w:rPr>
        <w:t>si</w:t>
      </w:r>
      <w:r w:rsidR="00AE6FB2" w:rsidRPr="002229E2">
        <w:rPr>
          <w:rFonts w:ascii="Arial" w:hAnsi="Arial" w:cs="Arial"/>
          <w:color w:val="000000" w:themeColor="text1"/>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2229E2">
        <w:rPr>
          <w:rFonts w:ascii="Arial" w:hAnsi="Arial" w:cs="Arial"/>
          <w:color w:val="000000" w:themeColor="text1"/>
          <w:sz w:val="24"/>
          <w:szCs w:val="24"/>
          <w:lang w:val="ro-RO"/>
        </w:rPr>
        <w:t>;</w:t>
      </w:r>
    </w:p>
    <w:p w:rsidR="004E6183" w:rsidRPr="00FB01BE" w:rsidRDefault="00B54566" w:rsidP="004E6183">
      <w:pPr>
        <w:spacing w:after="0" w:line="240" w:lineRule="auto"/>
        <w:ind w:firstLine="720"/>
        <w:jc w:val="both"/>
        <w:rPr>
          <w:rFonts w:ascii="Arial" w:hAnsi="Arial" w:cs="Arial"/>
          <w:noProof/>
          <w:color w:val="000000" w:themeColor="text1"/>
          <w:sz w:val="24"/>
          <w:szCs w:val="24"/>
          <w:lang w:val="ro-RO"/>
        </w:rPr>
      </w:pPr>
      <w:r w:rsidRPr="00B10CF9">
        <w:rPr>
          <w:rFonts w:ascii="Arial" w:hAnsi="Arial" w:cs="Arial"/>
          <w:b/>
          <w:bCs/>
          <w:noProof/>
          <w:color w:val="000000" w:themeColor="text1"/>
          <w:sz w:val="24"/>
          <w:szCs w:val="24"/>
          <w:lang w:val="ro-RO"/>
        </w:rPr>
        <w:t>c</w:t>
      </w:r>
      <w:r w:rsidRPr="00B10CF9">
        <w:rPr>
          <w:rFonts w:ascii="Arial" w:hAnsi="Arial" w:cs="Arial"/>
          <w:b/>
          <w:bCs/>
          <w:noProof/>
          <w:color w:val="000000" w:themeColor="text1"/>
          <w:sz w:val="24"/>
          <w:szCs w:val="24"/>
          <w:vertAlign w:val="subscript"/>
          <w:lang w:val="ro-RO"/>
        </w:rPr>
        <w:t>3</w:t>
      </w:r>
      <w:r w:rsidRPr="00B10CF9">
        <w:rPr>
          <w:rFonts w:ascii="Arial" w:hAnsi="Arial" w:cs="Arial"/>
          <w:b/>
          <w:bCs/>
          <w:noProof/>
          <w:color w:val="000000" w:themeColor="text1"/>
          <w:sz w:val="24"/>
          <w:szCs w:val="24"/>
          <w:lang w:val="ro-RO"/>
        </w:rPr>
        <w:t xml:space="preserve">) </w:t>
      </w:r>
      <w:r w:rsidR="004E6183" w:rsidRPr="00FB01BE">
        <w:rPr>
          <w:rFonts w:ascii="Arial" w:hAnsi="Arial" w:cs="Arial"/>
          <w:b/>
          <w:noProof/>
          <w:color w:val="000000" w:themeColor="text1"/>
          <w:sz w:val="24"/>
          <w:szCs w:val="24"/>
          <w:lang w:val="ro-RO"/>
        </w:rPr>
        <w:t>capacitatea de absorbţie a mediului natural, acordându-se o atenţie specială următoarelor zone:</w:t>
      </w:r>
    </w:p>
    <w:p w:rsidR="00B54566" w:rsidRPr="00B10CF9"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B10CF9">
        <w:rPr>
          <w:rFonts w:ascii="Arial" w:hAnsi="Arial" w:cs="Arial"/>
          <w:noProof/>
          <w:color w:val="000000" w:themeColor="text1"/>
          <w:sz w:val="24"/>
          <w:szCs w:val="24"/>
          <w:lang w:val="ro-RO"/>
        </w:rPr>
        <w:t>zone umede, z</w:t>
      </w:r>
      <w:r w:rsidR="00B54566" w:rsidRPr="00B10CF9">
        <w:rPr>
          <w:rFonts w:ascii="Arial" w:hAnsi="Arial" w:cs="Arial"/>
          <w:noProof/>
          <w:color w:val="000000" w:themeColor="text1"/>
          <w:sz w:val="24"/>
          <w:szCs w:val="24"/>
          <w:lang w:val="ro-RO"/>
        </w:rPr>
        <w:t>one riverane, guri ale râurilor: nu este cazul;</w:t>
      </w:r>
    </w:p>
    <w:p w:rsidR="003A7B98" w:rsidRPr="00B10CF9"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B10CF9">
        <w:rPr>
          <w:rFonts w:ascii="Arial" w:hAnsi="Arial" w:cs="Arial"/>
          <w:noProof/>
          <w:color w:val="000000" w:themeColor="text1"/>
          <w:sz w:val="24"/>
          <w:szCs w:val="24"/>
          <w:lang w:val="ro-RO"/>
        </w:rPr>
        <w:t xml:space="preserve">zone costiere </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 xml:space="preserve"> mediul marin</w:t>
      </w:r>
      <w:r w:rsidR="003A7B98" w:rsidRPr="00B10CF9">
        <w:rPr>
          <w:rFonts w:ascii="Arial" w:hAnsi="Arial" w:cs="Arial"/>
          <w:noProof/>
          <w:color w:val="000000" w:themeColor="text1"/>
          <w:sz w:val="24"/>
          <w:szCs w:val="24"/>
          <w:lang w:val="ro-RO"/>
        </w:rPr>
        <w:t>: nu este cazul;</w:t>
      </w:r>
    </w:p>
    <w:p w:rsidR="005167E4" w:rsidRPr="00B10CF9"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B10CF9">
        <w:rPr>
          <w:rFonts w:ascii="Arial" w:hAnsi="Arial" w:cs="Arial"/>
          <w:noProof/>
          <w:color w:val="000000" w:themeColor="text1"/>
          <w:sz w:val="24"/>
          <w:szCs w:val="24"/>
          <w:lang w:val="ro-RO"/>
        </w:rPr>
        <w:t xml:space="preserve">zonele montane </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 xml:space="preserve"> forestiere</w:t>
      </w:r>
      <w:r w:rsidR="005167E4" w:rsidRPr="00B10CF9">
        <w:rPr>
          <w:rFonts w:ascii="Arial" w:hAnsi="Arial" w:cs="Arial"/>
          <w:noProof/>
          <w:color w:val="000000" w:themeColor="text1"/>
          <w:sz w:val="24"/>
          <w:szCs w:val="24"/>
          <w:lang w:val="ro-RO"/>
        </w:rPr>
        <w:t>: nu este cazul;</w:t>
      </w:r>
    </w:p>
    <w:p w:rsidR="005167E4" w:rsidRPr="00B10CF9"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B10CF9">
        <w:rPr>
          <w:rFonts w:ascii="Arial" w:hAnsi="Arial" w:cs="Arial"/>
          <w:noProof/>
          <w:color w:val="000000" w:themeColor="text1"/>
          <w:sz w:val="24"/>
          <w:szCs w:val="24"/>
          <w:lang w:val="ro-RO"/>
        </w:rPr>
        <w:t>arii naturale protejate de interes naţional, comunitar, internaţional</w:t>
      </w:r>
      <w:r w:rsidR="005167E4" w:rsidRPr="00B10CF9">
        <w:rPr>
          <w:rFonts w:ascii="Arial" w:hAnsi="Arial" w:cs="Arial"/>
          <w:noProof/>
          <w:color w:val="000000" w:themeColor="text1"/>
          <w:sz w:val="24"/>
          <w:szCs w:val="24"/>
          <w:lang w:val="ro-RO"/>
        </w:rPr>
        <w:t>: nu este cazul;</w:t>
      </w:r>
    </w:p>
    <w:p w:rsidR="00B54566" w:rsidRPr="00B10CF9" w:rsidRDefault="004E6183" w:rsidP="006D7900">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B10CF9">
        <w:rPr>
          <w:rFonts w:ascii="Arial" w:hAnsi="Arial" w:cs="Arial"/>
          <w:noProof/>
          <w:color w:val="000000" w:themeColor="text1"/>
          <w:sz w:val="24"/>
          <w:szCs w:val="24"/>
          <w:lang w:val="ro-RO"/>
        </w:rPr>
        <w:t>zone cla</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 xml:space="preserve">ficate sau protejate conform legislaţiei în vigoare: </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 xml:space="preserve">turi Natura 2000 desemnate în conformitate cu legislaţia privind regimul ariilor naturale protejate, conservarea habitatelor naturale, a florei </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 xml:space="preserve"> a celei privind caracterul </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 xml:space="preserve"> mărimea zonelor de protecţie sanitară </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 xml:space="preserve"> hidrogeologică</w:t>
      </w:r>
      <w:r w:rsidR="005167E4" w:rsidRPr="00B10CF9">
        <w:rPr>
          <w:rFonts w:ascii="Arial" w:hAnsi="Arial" w:cs="Arial"/>
          <w:noProof/>
          <w:color w:val="000000" w:themeColor="text1"/>
          <w:sz w:val="24"/>
          <w:szCs w:val="24"/>
          <w:lang w:val="ro-RO"/>
        </w:rPr>
        <w:t>: nu este cazul;</w:t>
      </w:r>
    </w:p>
    <w:p w:rsidR="00B54566" w:rsidRPr="00B10CF9" w:rsidRDefault="004E6183" w:rsidP="006D7900">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B10CF9">
        <w:rPr>
          <w:rFonts w:ascii="Arial" w:hAnsi="Arial" w:cs="Arial"/>
          <w:noProof/>
          <w:color w:val="000000" w:themeColor="text1"/>
          <w:sz w:val="24"/>
          <w:szCs w:val="24"/>
          <w:lang w:val="ro-RO"/>
        </w:rPr>
        <w:t xml:space="preserve"> zonele în care au existat deja cazuri de nerespectare a standardelor de calitate a mediului prevăzute de legislaţia naţională </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 xml:space="preserve"> la nivelul Uniunii Europene </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 xml:space="preserve"> relevante pentru proiect sau în care se con</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deră că există astfel de cazuri</w:t>
      </w:r>
      <w:r w:rsidR="009E20C7" w:rsidRPr="00B10CF9">
        <w:rPr>
          <w:rFonts w:ascii="Arial" w:hAnsi="Arial" w:cs="Arial"/>
          <w:noProof/>
          <w:color w:val="000000" w:themeColor="text1"/>
          <w:sz w:val="24"/>
          <w:szCs w:val="24"/>
          <w:lang w:val="ro-RO"/>
        </w:rPr>
        <w:t>: nu este cazul;</w:t>
      </w:r>
    </w:p>
    <w:p w:rsidR="00CF03C4" w:rsidRPr="00B10CF9" w:rsidRDefault="00CF03C4" w:rsidP="006D7900">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B10CF9">
        <w:rPr>
          <w:rFonts w:ascii="Arial" w:hAnsi="Arial" w:cs="Arial"/>
          <w:noProof/>
          <w:color w:val="000000" w:themeColor="text1"/>
          <w:sz w:val="24"/>
          <w:szCs w:val="24"/>
          <w:lang w:val="ro-RO"/>
        </w:rPr>
        <w:t>zonele cu o den</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tate mare a populaţiei:</w:t>
      </w:r>
      <w:r w:rsidRPr="00B10CF9">
        <w:rPr>
          <w:rFonts w:ascii="Liberation Serif" w:eastAsia="SimSun" w:hAnsi="Liberation Serif" w:cs="Arial Unicode MS"/>
          <w:color w:val="000000" w:themeColor="text1"/>
          <w:kern w:val="1"/>
          <w:sz w:val="24"/>
          <w:szCs w:val="24"/>
          <w:lang w:val="ro-RO" w:eastAsia="zh-CN" w:bidi="hi-IN"/>
        </w:rPr>
        <w:t xml:space="preserve"> </w:t>
      </w:r>
      <w:r w:rsidR="00FA1E67" w:rsidRPr="00B10CF9">
        <w:rPr>
          <w:rFonts w:ascii="Arial" w:hAnsi="Arial" w:cs="Arial"/>
          <w:noProof/>
          <w:color w:val="000000" w:themeColor="text1"/>
          <w:sz w:val="24"/>
          <w:szCs w:val="24"/>
          <w:lang w:val="ro-RO"/>
        </w:rPr>
        <w:t>nu este cazul;</w:t>
      </w:r>
    </w:p>
    <w:p w:rsidR="00B57C7B" w:rsidRDefault="00F0082B" w:rsidP="006D7900">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B10CF9">
        <w:rPr>
          <w:rFonts w:ascii="Arial" w:hAnsi="Arial" w:cs="Arial"/>
          <w:noProof/>
          <w:color w:val="000000" w:themeColor="text1"/>
          <w:sz w:val="24"/>
          <w:szCs w:val="24"/>
          <w:lang w:val="ro-RO"/>
        </w:rPr>
        <w:t xml:space="preserve">peisaje </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 xml:space="preserve"> </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turi importante din punct de vedere istoric, cultural sau arheologic: nu este cazul;</w:t>
      </w:r>
    </w:p>
    <w:p w:rsidR="00FB01BE" w:rsidRPr="00B10CF9" w:rsidRDefault="00FB01BE" w:rsidP="006D7900">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p>
    <w:p w:rsidR="004E6183" w:rsidRPr="00B10CF9" w:rsidRDefault="00C938C4" w:rsidP="001D23F1">
      <w:pPr>
        <w:spacing w:after="0" w:line="240" w:lineRule="auto"/>
        <w:jc w:val="both"/>
        <w:rPr>
          <w:rFonts w:ascii="Arial" w:hAnsi="Arial" w:cs="Arial"/>
          <w:b/>
          <w:bCs/>
          <w:noProof/>
          <w:color w:val="000000" w:themeColor="text1"/>
          <w:sz w:val="24"/>
          <w:szCs w:val="24"/>
          <w:lang w:val="ro-RO"/>
        </w:rPr>
      </w:pPr>
      <w:r w:rsidRPr="00B10CF9">
        <w:rPr>
          <w:rFonts w:ascii="Arial" w:hAnsi="Arial" w:cs="Arial"/>
          <w:b/>
          <w:bCs/>
          <w:noProof/>
          <w:color w:val="000000" w:themeColor="text1"/>
          <w:sz w:val="24"/>
          <w:szCs w:val="24"/>
          <w:lang w:val="ro-RO"/>
        </w:rPr>
        <w:t xml:space="preserve">d). </w:t>
      </w:r>
      <w:r w:rsidR="004E6183" w:rsidRPr="00B10CF9">
        <w:rPr>
          <w:rFonts w:ascii="Arial" w:hAnsi="Arial" w:cs="Arial"/>
          <w:b/>
          <w:noProof/>
          <w:color w:val="000000" w:themeColor="text1"/>
          <w:sz w:val="24"/>
          <w:szCs w:val="24"/>
          <w:lang w:val="ro-RO"/>
        </w:rPr>
        <w:t xml:space="preserve">Tipurile </w:t>
      </w:r>
      <w:r w:rsidR="00E7594D" w:rsidRPr="00B10CF9">
        <w:rPr>
          <w:rFonts w:ascii="Arial" w:hAnsi="Arial" w:cs="Arial"/>
          <w:b/>
          <w:noProof/>
          <w:color w:val="000000" w:themeColor="text1"/>
          <w:sz w:val="24"/>
          <w:szCs w:val="24"/>
          <w:lang w:val="ro-RO"/>
        </w:rPr>
        <w:t>si</w:t>
      </w:r>
      <w:r w:rsidR="004E6183" w:rsidRPr="00B10CF9">
        <w:rPr>
          <w:rFonts w:ascii="Arial" w:hAnsi="Arial" w:cs="Arial"/>
          <w:b/>
          <w:noProof/>
          <w:color w:val="000000" w:themeColor="text1"/>
          <w:sz w:val="24"/>
          <w:szCs w:val="24"/>
          <w:lang w:val="ro-RO"/>
        </w:rPr>
        <w:t xml:space="preserve"> caracteristicile impactului potenţial</w:t>
      </w:r>
      <w:r w:rsidRPr="00B10CF9">
        <w:rPr>
          <w:rFonts w:ascii="Arial" w:hAnsi="Arial" w:cs="Arial"/>
          <w:b/>
          <w:noProof/>
          <w:color w:val="000000" w:themeColor="text1"/>
          <w:sz w:val="24"/>
          <w:szCs w:val="24"/>
          <w:lang w:val="ro-RO"/>
        </w:rPr>
        <w:t>:</w:t>
      </w:r>
    </w:p>
    <w:p w:rsidR="004E6183" w:rsidRPr="00B10CF9" w:rsidRDefault="004E6183" w:rsidP="004E6183">
      <w:pPr>
        <w:spacing w:after="0" w:line="240" w:lineRule="auto"/>
        <w:ind w:firstLine="720"/>
        <w:jc w:val="both"/>
        <w:rPr>
          <w:rFonts w:ascii="Arial" w:hAnsi="Arial" w:cs="Arial"/>
          <w:noProof/>
          <w:color w:val="000000" w:themeColor="text1"/>
          <w:sz w:val="24"/>
          <w:szCs w:val="24"/>
          <w:lang w:val="ro-RO"/>
        </w:rPr>
      </w:pPr>
      <w:r w:rsidRPr="00B10CF9">
        <w:rPr>
          <w:rFonts w:ascii="Arial" w:hAnsi="Arial" w:cs="Arial"/>
          <w:b/>
          <w:bCs/>
          <w:noProof/>
          <w:color w:val="000000" w:themeColor="text1"/>
          <w:sz w:val="24"/>
          <w:szCs w:val="24"/>
          <w:lang w:val="ro-RO"/>
        </w:rPr>
        <w:t>   </w:t>
      </w:r>
      <w:r w:rsidR="00F129DE" w:rsidRPr="00B10CF9">
        <w:rPr>
          <w:rFonts w:ascii="Arial" w:hAnsi="Arial" w:cs="Arial"/>
          <w:color w:val="000000" w:themeColor="text1"/>
          <w:sz w:val="24"/>
          <w:szCs w:val="24"/>
          <w:lang w:val="ro-RO"/>
        </w:rPr>
        <w:t>d</w:t>
      </w:r>
      <w:r w:rsidR="00F129DE" w:rsidRPr="00B10CF9">
        <w:rPr>
          <w:rFonts w:ascii="Arial" w:hAnsi="Arial" w:cs="Arial"/>
          <w:color w:val="000000" w:themeColor="text1"/>
          <w:sz w:val="24"/>
          <w:szCs w:val="24"/>
          <w:vertAlign w:val="subscript"/>
          <w:lang w:val="ro-RO"/>
        </w:rPr>
        <w:t>1</w:t>
      </w:r>
      <w:r w:rsidR="00F129DE" w:rsidRPr="00B10CF9">
        <w:rPr>
          <w:rFonts w:ascii="Arial" w:hAnsi="Arial" w:cs="Arial"/>
          <w:color w:val="000000" w:themeColor="text1"/>
          <w:sz w:val="24"/>
          <w:szCs w:val="24"/>
          <w:lang w:val="ro-RO"/>
        </w:rPr>
        <w:t xml:space="preserve">) </w:t>
      </w:r>
      <w:r w:rsidRPr="00B10CF9">
        <w:rPr>
          <w:rFonts w:ascii="Arial" w:hAnsi="Arial" w:cs="Arial"/>
          <w:noProof/>
          <w:color w:val="000000" w:themeColor="text1"/>
          <w:sz w:val="24"/>
          <w:szCs w:val="24"/>
          <w:lang w:val="ro-RO"/>
        </w:rPr>
        <w:t xml:space="preserve">importanţa </w:t>
      </w:r>
      <w:r w:rsidR="000A7533" w:rsidRPr="00B10CF9">
        <w:rPr>
          <w:rFonts w:ascii="Arial" w:hAnsi="Arial" w:cs="Arial"/>
          <w:noProof/>
          <w:color w:val="000000" w:themeColor="text1"/>
          <w:sz w:val="24"/>
          <w:szCs w:val="24"/>
          <w:lang w:val="ro-RO"/>
        </w:rPr>
        <w:t>ș</w:t>
      </w:r>
      <w:r w:rsidR="00E7594D" w:rsidRPr="00B10CF9">
        <w:rPr>
          <w:rFonts w:ascii="Arial" w:hAnsi="Arial" w:cs="Arial"/>
          <w:noProof/>
          <w:color w:val="000000" w:themeColor="text1"/>
          <w:sz w:val="24"/>
          <w:szCs w:val="24"/>
          <w:lang w:val="ro-RO"/>
        </w:rPr>
        <w:t>i</w:t>
      </w:r>
      <w:r w:rsidRPr="00B10CF9">
        <w:rPr>
          <w:rFonts w:ascii="Arial" w:hAnsi="Arial" w:cs="Arial"/>
          <w:noProof/>
          <w:color w:val="000000" w:themeColor="text1"/>
          <w:sz w:val="24"/>
          <w:szCs w:val="24"/>
          <w:lang w:val="ro-RO"/>
        </w:rPr>
        <w:t xml:space="preserve"> extinderea spaţială a impactului - de exemplu, zona geografică </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 xml:space="preserve"> dimen</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unea populaţiei care poate fi afectată</w:t>
      </w:r>
      <w:r w:rsidR="00F129DE" w:rsidRPr="00B10CF9">
        <w:rPr>
          <w:rFonts w:ascii="Arial" w:hAnsi="Arial" w:cs="Arial"/>
          <w:noProof/>
          <w:color w:val="000000" w:themeColor="text1"/>
          <w:sz w:val="24"/>
          <w:szCs w:val="24"/>
          <w:lang w:val="ro-RO"/>
        </w:rPr>
        <w:t xml:space="preserve">: </w:t>
      </w:r>
      <w:r w:rsidR="00F129DE" w:rsidRPr="00B10CF9">
        <w:rPr>
          <w:rFonts w:ascii="Arial" w:hAnsi="Arial" w:cs="Arial"/>
          <w:color w:val="000000" w:themeColor="text1"/>
          <w:sz w:val="24"/>
          <w:szCs w:val="24"/>
          <w:lang w:val="ro-RO"/>
        </w:rPr>
        <w:t xml:space="preserve">- </w:t>
      </w:r>
      <w:r w:rsidR="007C583F" w:rsidRPr="00B10CF9">
        <w:rPr>
          <w:rFonts w:ascii="Arial" w:hAnsi="Arial" w:cs="Arial"/>
          <w:color w:val="000000" w:themeColor="text1"/>
          <w:sz w:val="24"/>
          <w:szCs w:val="24"/>
          <w:lang w:val="ro-RO"/>
        </w:rPr>
        <w:t>punctual pe perioada de execuţie,</w:t>
      </w:r>
      <w:r w:rsidR="00F15F32" w:rsidRPr="00B10CF9">
        <w:rPr>
          <w:rFonts w:ascii="Arial" w:hAnsi="Arial" w:cs="Arial"/>
          <w:color w:val="000000" w:themeColor="text1"/>
          <w:sz w:val="24"/>
          <w:szCs w:val="24"/>
          <w:lang w:val="ro-RO"/>
        </w:rPr>
        <w:t xml:space="preserve"> iar extinderea spațială a impactului va fi locală.</w:t>
      </w:r>
    </w:p>
    <w:p w:rsidR="000A7533" w:rsidRPr="00B10CF9" w:rsidRDefault="00170F1F" w:rsidP="000A7533">
      <w:pPr>
        <w:spacing w:after="0" w:line="240" w:lineRule="auto"/>
        <w:ind w:firstLine="720"/>
        <w:jc w:val="both"/>
        <w:rPr>
          <w:rFonts w:ascii="Arial" w:eastAsia="Times New Roman" w:hAnsi="Arial" w:cs="Arial"/>
          <w:color w:val="000000" w:themeColor="text1"/>
          <w:sz w:val="24"/>
          <w:szCs w:val="24"/>
          <w:lang w:val="ro-RO" w:eastAsia="en-GB"/>
        </w:rPr>
      </w:pPr>
      <w:r w:rsidRPr="00932715">
        <w:rPr>
          <w:rFonts w:ascii="Arial" w:hAnsi="Arial" w:cs="Arial"/>
          <w:color w:val="FF0000"/>
          <w:sz w:val="24"/>
          <w:szCs w:val="24"/>
          <w:lang w:val="ro-RO"/>
        </w:rPr>
        <w:t xml:space="preserve">   </w:t>
      </w:r>
      <w:r w:rsidRPr="00B10CF9">
        <w:rPr>
          <w:rFonts w:ascii="Arial" w:hAnsi="Arial" w:cs="Arial"/>
          <w:bCs/>
          <w:noProof/>
          <w:color w:val="000000" w:themeColor="text1"/>
          <w:sz w:val="24"/>
          <w:szCs w:val="24"/>
          <w:lang w:val="ro-RO"/>
        </w:rPr>
        <w:t>d</w:t>
      </w:r>
      <w:r w:rsidRPr="00B10CF9">
        <w:rPr>
          <w:rFonts w:ascii="Arial" w:hAnsi="Arial" w:cs="Arial"/>
          <w:bCs/>
          <w:noProof/>
          <w:color w:val="000000" w:themeColor="text1"/>
          <w:sz w:val="24"/>
          <w:szCs w:val="24"/>
          <w:vertAlign w:val="subscript"/>
          <w:lang w:val="ro-RO"/>
        </w:rPr>
        <w:t>2</w:t>
      </w:r>
      <w:r w:rsidRPr="00B10CF9">
        <w:rPr>
          <w:rFonts w:ascii="Arial" w:hAnsi="Arial" w:cs="Arial"/>
          <w:bCs/>
          <w:noProof/>
          <w:color w:val="000000" w:themeColor="text1"/>
          <w:sz w:val="24"/>
          <w:szCs w:val="24"/>
          <w:lang w:val="ro-RO"/>
        </w:rPr>
        <w:t xml:space="preserve">) </w:t>
      </w:r>
      <w:r w:rsidR="004E6183" w:rsidRPr="00B10CF9">
        <w:rPr>
          <w:rFonts w:ascii="Arial" w:hAnsi="Arial" w:cs="Arial"/>
          <w:bCs/>
          <w:noProof/>
          <w:color w:val="000000" w:themeColor="text1"/>
          <w:sz w:val="24"/>
          <w:szCs w:val="24"/>
          <w:lang w:val="ro-RO"/>
        </w:rPr>
        <w:t>natura impactului</w:t>
      </w:r>
      <w:r w:rsidR="00F31359" w:rsidRPr="00B10CF9">
        <w:rPr>
          <w:rFonts w:ascii="Arial" w:hAnsi="Arial" w:cs="Arial"/>
          <w:bCs/>
          <w:noProof/>
          <w:color w:val="000000" w:themeColor="text1"/>
          <w:sz w:val="24"/>
          <w:szCs w:val="24"/>
          <w:lang w:val="ro-RO"/>
        </w:rPr>
        <w:t xml:space="preserve">: </w:t>
      </w:r>
      <w:r w:rsidR="000A7533" w:rsidRPr="00B10CF9">
        <w:rPr>
          <w:rFonts w:ascii="Arial" w:hAnsi="Arial" w:cs="Arial"/>
          <w:noProof/>
          <w:color w:val="000000" w:themeColor="text1"/>
          <w:sz w:val="24"/>
          <w:szCs w:val="24"/>
          <w:lang w:val="ro-RO"/>
        </w:rPr>
        <w:t>va fi pozitivă</w:t>
      </w:r>
      <w:r w:rsidR="000A7533" w:rsidRPr="00B10CF9">
        <w:rPr>
          <w:rFonts w:ascii="Arial" w:eastAsia="Times New Roman" w:hAnsi="Arial" w:cs="Arial"/>
          <w:color w:val="000000" w:themeColor="text1"/>
          <w:sz w:val="24"/>
          <w:szCs w:val="24"/>
          <w:lang w:val="ro-RO" w:eastAsia="en-GB"/>
        </w:rPr>
        <w:t>, va conduce la creşterea confortului şi realizarea cadrului igienico-sanitar pentru populaţie şi dezvoltarea reţelelor de utilităţi;</w:t>
      </w:r>
    </w:p>
    <w:p w:rsidR="004E6183" w:rsidRPr="00B10CF9" w:rsidRDefault="00170F1F" w:rsidP="004E6183">
      <w:pPr>
        <w:spacing w:after="0" w:line="240" w:lineRule="auto"/>
        <w:ind w:firstLine="720"/>
        <w:jc w:val="both"/>
        <w:rPr>
          <w:rFonts w:ascii="Arial" w:hAnsi="Arial" w:cs="Arial"/>
          <w:noProof/>
          <w:color w:val="000000" w:themeColor="text1"/>
          <w:sz w:val="24"/>
          <w:szCs w:val="24"/>
          <w:lang w:val="ro-RO"/>
        </w:rPr>
      </w:pPr>
      <w:r w:rsidRPr="00B10CF9">
        <w:rPr>
          <w:rFonts w:ascii="Arial" w:hAnsi="Arial" w:cs="Arial"/>
          <w:color w:val="000000" w:themeColor="text1"/>
          <w:sz w:val="24"/>
          <w:szCs w:val="24"/>
          <w:lang w:val="ro-RO"/>
        </w:rPr>
        <w:t xml:space="preserve">   d</w:t>
      </w:r>
      <w:r w:rsidRPr="00B10CF9">
        <w:rPr>
          <w:rFonts w:ascii="Arial" w:hAnsi="Arial" w:cs="Arial"/>
          <w:color w:val="000000" w:themeColor="text1"/>
          <w:sz w:val="24"/>
          <w:szCs w:val="24"/>
          <w:vertAlign w:val="subscript"/>
          <w:lang w:val="ro-RO"/>
        </w:rPr>
        <w:t>3</w:t>
      </w:r>
      <w:r w:rsidRPr="00B10CF9">
        <w:rPr>
          <w:rFonts w:ascii="Arial" w:hAnsi="Arial" w:cs="Arial"/>
          <w:color w:val="000000" w:themeColor="text1"/>
          <w:sz w:val="24"/>
          <w:szCs w:val="24"/>
          <w:lang w:val="ro-RO"/>
        </w:rPr>
        <w:t xml:space="preserve">) </w:t>
      </w:r>
      <w:r w:rsidR="004E6183" w:rsidRPr="00B10CF9">
        <w:rPr>
          <w:rFonts w:ascii="Arial" w:hAnsi="Arial" w:cs="Arial"/>
          <w:noProof/>
          <w:color w:val="000000" w:themeColor="text1"/>
          <w:sz w:val="24"/>
          <w:szCs w:val="24"/>
          <w:lang w:val="ro-RO"/>
        </w:rPr>
        <w:t>natura transfrontalieră a impactului</w:t>
      </w:r>
      <w:r w:rsidR="00F129DE" w:rsidRPr="00B10CF9">
        <w:rPr>
          <w:rFonts w:ascii="Arial" w:hAnsi="Arial" w:cs="Arial"/>
          <w:noProof/>
          <w:color w:val="000000" w:themeColor="text1"/>
          <w:sz w:val="24"/>
          <w:szCs w:val="24"/>
          <w:lang w:val="ro-RO"/>
        </w:rPr>
        <w:t xml:space="preserve">: </w:t>
      </w:r>
      <w:r w:rsidR="00F129DE" w:rsidRPr="00B10CF9">
        <w:rPr>
          <w:rFonts w:ascii="Arial" w:hAnsi="Arial" w:cs="Arial"/>
          <w:color w:val="000000" w:themeColor="text1"/>
          <w:sz w:val="24"/>
          <w:szCs w:val="24"/>
          <w:lang w:val="ro-RO"/>
        </w:rPr>
        <w:t>- nu este cazul</w:t>
      </w:r>
      <w:r w:rsidR="004E6183" w:rsidRPr="00B10CF9">
        <w:rPr>
          <w:rFonts w:ascii="Arial" w:hAnsi="Arial" w:cs="Arial"/>
          <w:noProof/>
          <w:color w:val="000000" w:themeColor="text1"/>
          <w:sz w:val="24"/>
          <w:szCs w:val="24"/>
          <w:lang w:val="ro-RO"/>
        </w:rPr>
        <w:t>;</w:t>
      </w:r>
      <w:r w:rsidR="002C4B37" w:rsidRPr="00B10CF9">
        <w:rPr>
          <w:rFonts w:ascii="Arial" w:hAnsi="Arial" w:cs="Arial"/>
          <w:noProof/>
          <w:color w:val="000000" w:themeColor="text1"/>
          <w:sz w:val="24"/>
          <w:szCs w:val="24"/>
          <w:lang w:val="ro-RO"/>
        </w:rPr>
        <w:t xml:space="preserve"> amplasamentul proiectului nu se află în apropierea graniței cu alte țări</w:t>
      </w:r>
      <w:r w:rsidR="00926C75" w:rsidRPr="00B10CF9">
        <w:rPr>
          <w:rFonts w:ascii="Arial" w:hAnsi="Arial" w:cs="Arial"/>
          <w:noProof/>
          <w:color w:val="000000" w:themeColor="text1"/>
          <w:sz w:val="24"/>
          <w:szCs w:val="24"/>
          <w:lang w:val="ro-RO"/>
        </w:rPr>
        <w:t xml:space="preserve">, proiectul nu va influența calitatea aerului înconjurător al altei țări sau </w:t>
      </w:r>
      <w:r w:rsidR="005831A3" w:rsidRPr="00B10CF9">
        <w:rPr>
          <w:rFonts w:ascii="Arial" w:hAnsi="Arial" w:cs="Arial"/>
          <w:noProof/>
          <w:color w:val="000000" w:themeColor="text1"/>
          <w:sz w:val="24"/>
          <w:szCs w:val="24"/>
          <w:lang w:val="ro-RO"/>
        </w:rPr>
        <w:t xml:space="preserve">nu va genera </w:t>
      </w:r>
      <w:r w:rsidR="00926C75" w:rsidRPr="00B10CF9">
        <w:rPr>
          <w:rFonts w:ascii="Arial" w:hAnsi="Arial" w:cs="Arial"/>
          <w:noProof/>
          <w:color w:val="000000" w:themeColor="text1"/>
          <w:sz w:val="24"/>
          <w:szCs w:val="24"/>
          <w:lang w:val="ro-RO"/>
        </w:rPr>
        <w:t>emi</w:t>
      </w:r>
      <w:r w:rsidR="00E7594D" w:rsidRPr="00B10CF9">
        <w:rPr>
          <w:rFonts w:ascii="Arial" w:hAnsi="Arial" w:cs="Arial"/>
          <w:noProof/>
          <w:color w:val="000000" w:themeColor="text1"/>
          <w:sz w:val="24"/>
          <w:szCs w:val="24"/>
          <w:lang w:val="ro-RO"/>
        </w:rPr>
        <w:t>si</w:t>
      </w:r>
      <w:r w:rsidR="00926C75" w:rsidRPr="00B10CF9">
        <w:rPr>
          <w:rFonts w:ascii="Arial" w:hAnsi="Arial" w:cs="Arial"/>
          <w:noProof/>
          <w:color w:val="000000" w:themeColor="text1"/>
          <w:sz w:val="24"/>
          <w:szCs w:val="24"/>
          <w:lang w:val="ro-RO"/>
        </w:rPr>
        <w:t>i în ape care se genereze efecte pe teritoriul altui stat.</w:t>
      </w:r>
    </w:p>
    <w:p w:rsidR="004E6183" w:rsidRPr="00B10CF9" w:rsidRDefault="004E6183" w:rsidP="004E6183">
      <w:pPr>
        <w:spacing w:after="0" w:line="240" w:lineRule="auto"/>
        <w:ind w:firstLine="720"/>
        <w:jc w:val="both"/>
        <w:rPr>
          <w:rFonts w:ascii="Arial" w:hAnsi="Arial" w:cs="Arial"/>
          <w:noProof/>
          <w:color w:val="000000" w:themeColor="text1"/>
          <w:sz w:val="24"/>
          <w:szCs w:val="24"/>
          <w:lang w:val="ro-RO"/>
        </w:rPr>
      </w:pPr>
      <w:r w:rsidRPr="00B10CF9">
        <w:rPr>
          <w:rFonts w:ascii="Arial" w:hAnsi="Arial" w:cs="Arial"/>
          <w:b/>
          <w:bCs/>
          <w:noProof/>
          <w:color w:val="000000" w:themeColor="text1"/>
          <w:sz w:val="24"/>
          <w:szCs w:val="24"/>
          <w:lang w:val="ro-RO"/>
        </w:rPr>
        <w:t>   </w:t>
      </w:r>
      <w:r w:rsidR="00170F1F" w:rsidRPr="00B10CF9">
        <w:rPr>
          <w:rFonts w:ascii="Arial" w:hAnsi="Arial" w:cs="Arial"/>
          <w:color w:val="000000" w:themeColor="text1"/>
          <w:sz w:val="24"/>
          <w:szCs w:val="24"/>
          <w:lang w:val="ro-RO"/>
        </w:rPr>
        <w:t>d</w:t>
      </w:r>
      <w:r w:rsidR="00170F1F" w:rsidRPr="00B10CF9">
        <w:rPr>
          <w:rFonts w:ascii="Arial" w:hAnsi="Arial" w:cs="Arial"/>
          <w:color w:val="000000" w:themeColor="text1"/>
          <w:sz w:val="24"/>
          <w:szCs w:val="24"/>
          <w:vertAlign w:val="subscript"/>
          <w:lang w:val="ro-RO"/>
        </w:rPr>
        <w:t>4</w:t>
      </w:r>
      <w:r w:rsidR="00170F1F" w:rsidRPr="00B10CF9">
        <w:rPr>
          <w:rFonts w:ascii="Arial" w:hAnsi="Arial" w:cs="Arial"/>
          <w:color w:val="000000" w:themeColor="text1"/>
          <w:sz w:val="24"/>
          <w:szCs w:val="24"/>
          <w:lang w:val="ro-RO"/>
        </w:rPr>
        <w:t>)</w:t>
      </w:r>
      <w:r w:rsidRPr="00B10CF9">
        <w:rPr>
          <w:rFonts w:ascii="Arial" w:hAnsi="Arial" w:cs="Arial"/>
          <w:noProof/>
          <w:color w:val="000000" w:themeColor="text1"/>
          <w:sz w:val="24"/>
          <w:szCs w:val="24"/>
          <w:lang w:val="ro-RO"/>
        </w:rPr>
        <w:t> inten</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 xml:space="preserve">tatea </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 xml:space="preserve"> complexitatea impactului</w:t>
      </w:r>
      <w:r w:rsidR="00170F1F" w:rsidRPr="00B10CF9">
        <w:rPr>
          <w:rFonts w:ascii="Arial" w:hAnsi="Arial" w:cs="Arial"/>
          <w:noProof/>
          <w:color w:val="000000" w:themeColor="text1"/>
          <w:sz w:val="24"/>
          <w:szCs w:val="24"/>
          <w:lang w:val="ro-RO"/>
        </w:rPr>
        <w:t xml:space="preserve">: </w:t>
      </w:r>
      <w:r w:rsidR="00170F1F" w:rsidRPr="00B10CF9">
        <w:rPr>
          <w:rFonts w:ascii="Arial" w:hAnsi="Arial" w:cs="Arial"/>
          <w:color w:val="000000" w:themeColor="text1"/>
          <w:sz w:val="24"/>
          <w:szCs w:val="24"/>
          <w:lang w:val="ro-RO"/>
        </w:rPr>
        <w:t xml:space="preserve">- </w:t>
      </w:r>
      <w:r w:rsidR="001576DC" w:rsidRPr="00B10CF9">
        <w:rPr>
          <w:rFonts w:ascii="Arial" w:hAnsi="Arial" w:cs="Arial"/>
          <w:color w:val="000000" w:themeColor="text1"/>
          <w:sz w:val="24"/>
          <w:szCs w:val="24"/>
          <w:lang w:val="ro-RO"/>
        </w:rPr>
        <w:t>va fi mică</w:t>
      </w:r>
      <w:r w:rsidR="00170F1F" w:rsidRPr="00B10CF9">
        <w:rPr>
          <w:rFonts w:ascii="Arial" w:hAnsi="Arial" w:cs="Arial"/>
          <w:color w:val="000000" w:themeColor="text1"/>
          <w:sz w:val="24"/>
          <w:szCs w:val="24"/>
          <w:lang w:val="ro-RO"/>
        </w:rPr>
        <w:t xml:space="preserve"> pe perioada de execuţie </w:t>
      </w:r>
      <w:r w:rsidR="00E7594D" w:rsidRPr="00B10CF9">
        <w:rPr>
          <w:rFonts w:ascii="Arial" w:hAnsi="Arial" w:cs="Arial"/>
          <w:color w:val="000000" w:themeColor="text1"/>
          <w:sz w:val="24"/>
          <w:szCs w:val="24"/>
          <w:lang w:val="ro-RO"/>
        </w:rPr>
        <w:t>si</w:t>
      </w:r>
      <w:r w:rsidR="00170F1F" w:rsidRPr="00B10CF9">
        <w:rPr>
          <w:rFonts w:ascii="Arial" w:hAnsi="Arial" w:cs="Arial"/>
          <w:color w:val="000000" w:themeColor="text1"/>
          <w:sz w:val="24"/>
          <w:szCs w:val="24"/>
          <w:lang w:val="ro-RO"/>
        </w:rPr>
        <w:t xml:space="preserve"> funcţionare</w:t>
      </w:r>
      <w:r w:rsidRPr="00B10CF9">
        <w:rPr>
          <w:rFonts w:ascii="Arial" w:hAnsi="Arial" w:cs="Arial"/>
          <w:noProof/>
          <w:color w:val="000000" w:themeColor="text1"/>
          <w:sz w:val="24"/>
          <w:szCs w:val="24"/>
          <w:lang w:val="ro-RO"/>
        </w:rPr>
        <w:t>;</w:t>
      </w:r>
    </w:p>
    <w:p w:rsidR="004E6183" w:rsidRPr="00B10CF9" w:rsidRDefault="004E6183" w:rsidP="00170F1F">
      <w:pPr>
        <w:spacing w:after="0" w:line="240" w:lineRule="auto"/>
        <w:ind w:firstLine="720"/>
        <w:jc w:val="both"/>
        <w:rPr>
          <w:rFonts w:ascii="Arial" w:hAnsi="Arial" w:cs="Arial"/>
          <w:noProof/>
          <w:color w:val="000000" w:themeColor="text1"/>
          <w:sz w:val="24"/>
          <w:szCs w:val="24"/>
          <w:lang w:val="ro-RO"/>
        </w:rPr>
      </w:pPr>
      <w:r w:rsidRPr="00B10CF9">
        <w:rPr>
          <w:rFonts w:ascii="Arial" w:hAnsi="Arial" w:cs="Arial"/>
          <w:b/>
          <w:bCs/>
          <w:noProof/>
          <w:color w:val="000000" w:themeColor="text1"/>
          <w:sz w:val="24"/>
          <w:szCs w:val="24"/>
          <w:lang w:val="ro-RO"/>
        </w:rPr>
        <w:t>   </w:t>
      </w:r>
      <w:r w:rsidR="00170F1F" w:rsidRPr="00B10CF9">
        <w:rPr>
          <w:rFonts w:ascii="Arial" w:hAnsi="Arial" w:cs="Arial"/>
          <w:color w:val="000000" w:themeColor="text1"/>
          <w:sz w:val="24"/>
          <w:szCs w:val="24"/>
          <w:lang w:val="ro-RO"/>
        </w:rPr>
        <w:t>d</w:t>
      </w:r>
      <w:r w:rsidR="0062600A" w:rsidRPr="00B10CF9">
        <w:rPr>
          <w:rFonts w:ascii="Arial" w:hAnsi="Arial" w:cs="Arial"/>
          <w:color w:val="000000" w:themeColor="text1"/>
          <w:sz w:val="24"/>
          <w:szCs w:val="24"/>
          <w:vertAlign w:val="subscript"/>
          <w:lang w:val="ro-RO"/>
        </w:rPr>
        <w:t>5</w:t>
      </w:r>
      <w:r w:rsidR="00170F1F" w:rsidRPr="00B10CF9">
        <w:rPr>
          <w:rFonts w:ascii="Arial" w:hAnsi="Arial" w:cs="Arial"/>
          <w:color w:val="000000" w:themeColor="text1"/>
          <w:sz w:val="24"/>
          <w:szCs w:val="24"/>
          <w:lang w:val="ro-RO"/>
        </w:rPr>
        <w:t xml:space="preserve">) </w:t>
      </w:r>
      <w:r w:rsidRPr="00B10CF9">
        <w:rPr>
          <w:rFonts w:ascii="Arial" w:hAnsi="Arial" w:cs="Arial"/>
          <w:noProof/>
          <w:color w:val="000000" w:themeColor="text1"/>
          <w:sz w:val="24"/>
          <w:szCs w:val="24"/>
          <w:lang w:val="ro-RO"/>
        </w:rPr>
        <w:t>probabilitatea impactului</w:t>
      </w:r>
      <w:r w:rsidR="00170F1F" w:rsidRPr="00B10CF9">
        <w:rPr>
          <w:rFonts w:ascii="Arial" w:hAnsi="Arial" w:cs="Arial"/>
          <w:noProof/>
          <w:color w:val="000000" w:themeColor="text1"/>
          <w:sz w:val="24"/>
          <w:szCs w:val="24"/>
          <w:lang w:val="ro-RO"/>
        </w:rPr>
        <w:t xml:space="preserve"> </w:t>
      </w:r>
      <w:r w:rsidR="00170F1F" w:rsidRPr="00B10CF9">
        <w:rPr>
          <w:rFonts w:ascii="Arial" w:hAnsi="Arial" w:cs="Arial"/>
          <w:color w:val="000000" w:themeColor="text1"/>
          <w:sz w:val="24"/>
          <w:szCs w:val="24"/>
          <w:lang w:val="ro-RO"/>
        </w:rPr>
        <w:t xml:space="preserve">- redusă, </w:t>
      </w:r>
      <w:r w:rsidR="00BC1D93" w:rsidRPr="00B10CF9">
        <w:rPr>
          <w:rFonts w:ascii="Arial" w:hAnsi="Arial" w:cs="Arial"/>
          <w:color w:val="000000" w:themeColor="text1"/>
          <w:sz w:val="24"/>
          <w:szCs w:val="24"/>
          <w:lang w:val="ro-RO"/>
        </w:rPr>
        <w:t xml:space="preserve">în condiţiile exploatării instalaţiilor în conformitate cu procedurile de lucru </w:t>
      </w:r>
      <w:r w:rsidR="00E7594D" w:rsidRPr="00B10CF9">
        <w:rPr>
          <w:rFonts w:ascii="Arial" w:hAnsi="Arial" w:cs="Arial"/>
          <w:color w:val="000000" w:themeColor="text1"/>
          <w:sz w:val="24"/>
          <w:szCs w:val="24"/>
          <w:lang w:val="ro-RO"/>
        </w:rPr>
        <w:t>si</w:t>
      </w:r>
      <w:r w:rsidR="00BC1D93" w:rsidRPr="00B10CF9">
        <w:rPr>
          <w:rFonts w:ascii="Arial" w:hAnsi="Arial" w:cs="Arial"/>
          <w:color w:val="000000" w:themeColor="text1"/>
          <w:sz w:val="24"/>
          <w:szCs w:val="24"/>
          <w:lang w:val="ro-RO"/>
        </w:rPr>
        <w:t xml:space="preserve"> respectării măsurilor de reducere a impactului asupra factorilor de mediu propuse prin proiect</w:t>
      </w:r>
      <w:r w:rsidR="004463A7" w:rsidRPr="00B10CF9">
        <w:rPr>
          <w:rFonts w:ascii="Arial" w:hAnsi="Arial" w:cs="Arial"/>
          <w:noProof/>
          <w:color w:val="000000" w:themeColor="text1"/>
          <w:sz w:val="24"/>
          <w:szCs w:val="24"/>
          <w:lang w:val="ro-RO"/>
        </w:rPr>
        <w:t>.</w:t>
      </w:r>
      <w:r w:rsidR="004463A7" w:rsidRPr="00B10CF9">
        <w:rPr>
          <w:rFonts w:ascii="Arial" w:eastAsia="Times New Roman" w:hAnsi="Arial" w:cs="Arial"/>
          <w:color w:val="000000" w:themeColor="text1"/>
          <w:sz w:val="24"/>
          <w:szCs w:val="24"/>
          <w:lang w:val="ro-RO"/>
        </w:rPr>
        <w:t xml:space="preserve"> </w:t>
      </w:r>
      <w:r w:rsidR="004463A7" w:rsidRPr="00B10CF9">
        <w:rPr>
          <w:rFonts w:ascii="Arial" w:hAnsi="Arial" w:cs="Arial"/>
          <w:noProof/>
          <w:color w:val="000000" w:themeColor="text1"/>
          <w:sz w:val="24"/>
          <w:szCs w:val="24"/>
          <w:lang w:val="ro-RO"/>
        </w:rPr>
        <w:t>Având în vedere natura materialelor utilizate în realizarea proiectului, probabilitatea apariţiei unor evenimente care să genereze un impact negativ asupra factorilor de mediu este foarte redusă.</w:t>
      </w:r>
    </w:p>
    <w:p w:rsidR="004E6183" w:rsidRPr="00B10CF9" w:rsidRDefault="0062600A" w:rsidP="004E6183">
      <w:pPr>
        <w:spacing w:after="0" w:line="240" w:lineRule="auto"/>
        <w:ind w:firstLine="720"/>
        <w:jc w:val="both"/>
        <w:rPr>
          <w:rFonts w:ascii="Arial" w:hAnsi="Arial" w:cs="Arial"/>
          <w:noProof/>
          <w:color w:val="000000" w:themeColor="text1"/>
          <w:sz w:val="24"/>
          <w:szCs w:val="24"/>
          <w:lang w:val="ro-RO"/>
        </w:rPr>
      </w:pPr>
      <w:r w:rsidRPr="00B10CF9">
        <w:rPr>
          <w:rFonts w:ascii="Arial" w:hAnsi="Arial" w:cs="Arial"/>
          <w:color w:val="000000" w:themeColor="text1"/>
          <w:sz w:val="24"/>
          <w:szCs w:val="24"/>
          <w:lang w:val="ro-RO"/>
        </w:rPr>
        <w:t xml:space="preserve">   d</w:t>
      </w:r>
      <w:r w:rsidRPr="00B10CF9">
        <w:rPr>
          <w:rFonts w:ascii="Arial" w:hAnsi="Arial" w:cs="Arial"/>
          <w:color w:val="000000" w:themeColor="text1"/>
          <w:sz w:val="24"/>
          <w:szCs w:val="24"/>
          <w:vertAlign w:val="subscript"/>
          <w:lang w:val="ro-RO"/>
        </w:rPr>
        <w:t>6</w:t>
      </w:r>
      <w:r w:rsidRPr="00B10CF9">
        <w:rPr>
          <w:rFonts w:ascii="Arial" w:hAnsi="Arial" w:cs="Arial"/>
          <w:color w:val="000000" w:themeColor="text1"/>
          <w:sz w:val="24"/>
          <w:szCs w:val="24"/>
          <w:lang w:val="ro-RO"/>
        </w:rPr>
        <w:t xml:space="preserve">) </w:t>
      </w:r>
      <w:r w:rsidR="004E6183" w:rsidRPr="00B10CF9">
        <w:rPr>
          <w:rFonts w:ascii="Arial" w:hAnsi="Arial" w:cs="Arial"/>
          <w:noProof/>
          <w:color w:val="000000" w:themeColor="text1"/>
          <w:sz w:val="24"/>
          <w:szCs w:val="24"/>
          <w:lang w:val="ro-RO"/>
        </w:rPr>
        <w:t xml:space="preserve">debutul, durata, frecvenţa </w:t>
      </w:r>
      <w:r w:rsidR="00E7594D" w:rsidRPr="00B10CF9">
        <w:rPr>
          <w:rFonts w:ascii="Arial" w:hAnsi="Arial" w:cs="Arial"/>
          <w:noProof/>
          <w:color w:val="000000" w:themeColor="text1"/>
          <w:sz w:val="24"/>
          <w:szCs w:val="24"/>
          <w:lang w:val="ro-RO"/>
        </w:rPr>
        <w:t>si</w:t>
      </w:r>
      <w:r w:rsidR="004E6183" w:rsidRPr="00B10CF9">
        <w:rPr>
          <w:rFonts w:ascii="Arial" w:hAnsi="Arial" w:cs="Arial"/>
          <w:noProof/>
          <w:color w:val="000000" w:themeColor="text1"/>
          <w:sz w:val="24"/>
          <w:szCs w:val="24"/>
          <w:lang w:val="ro-RO"/>
        </w:rPr>
        <w:t xml:space="preserve"> rever</w:t>
      </w:r>
      <w:r w:rsidR="00E7594D" w:rsidRPr="00B10CF9">
        <w:rPr>
          <w:rFonts w:ascii="Arial" w:hAnsi="Arial" w:cs="Arial"/>
          <w:noProof/>
          <w:color w:val="000000" w:themeColor="text1"/>
          <w:sz w:val="24"/>
          <w:szCs w:val="24"/>
          <w:lang w:val="ro-RO"/>
        </w:rPr>
        <w:t>si</w:t>
      </w:r>
      <w:r w:rsidR="004E6183" w:rsidRPr="00B10CF9">
        <w:rPr>
          <w:rFonts w:ascii="Arial" w:hAnsi="Arial" w:cs="Arial"/>
          <w:noProof/>
          <w:color w:val="000000" w:themeColor="text1"/>
          <w:sz w:val="24"/>
          <w:szCs w:val="24"/>
          <w:lang w:val="ro-RO"/>
        </w:rPr>
        <w:t>bilitatea preconizate ale impactului</w:t>
      </w:r>
      <w:r w:rsidRPr="00B10CF9">
        <w:rPr>
          <w:rFonts w:ascii="Arial" w:hAnsi="Arial" w:cs="Arial"/>
          <w:noProof/>
          <w:color w:val="000000" w:themeColor="text1"/>
          <w:sz w:val="24"/>
          <w:szCs w:val="24"/>
          <w:lang w:val="ro-RO"/>
        </w:rPr>
        <w:t xml:space="preserve">: </w:t>
      </w:r>
      <w:r w:rsidRPr="00B10CF9">
        <w:rPr>
          <w:rFonts w:ascii="Arial" w:hAnsi="Arial" w:cs="Arial"/>
          <w:color w:val="000000" w:themeColor="text1"/>
          <w:sz w:val="24"/>
          <w:szCs w:val="24"/>
          <w:lang w:val="ro-RO"/>
        </w:rPr>
        <w:t xml:space="preserve">- perioada de expunere va fi redusă, întrucât poluanţii se vor manifesta doar pe amplasamentul unde au loc lucrări de execuţie. În perioada de execuţie a proiectului </w:t>
      </w:r>
      <w:r w:rsidR="005F1303" w:rsidRPr="00B10CF9">
        <w:rPr>
          <w:rFonts w:ascii="Arial" w:hAnsi="Arial" w:cs="Arial"/>
          <w:color w:val="000000" w:themeColor="text1"/>
          <w:sz w:val="24"/>
          <w:szCs w:val="24"/>
          <w:lang w:val="ro-RO"/>
        </w:rPr>
        <w:t xml:space="preserve">durata </w:t>
      </w:r>
      <w:r w:rsidR="00E7594D" w:rsidRPr="00B10CF9">
        <w:rPr>
          <w:rFonts w:ascii="Arial" w:hAnsi="Arial" w:cs="Arial"/>
          <w:color w:val="000000" w:themeColor="text1"/>
          <w:sz w:val="24"/>
          <w:szCs w:val="24"/>
          <w:lang w:val="ro-RO"/>
        </w:rPr>
        <w:t>si</w:t>
      </w:r>
      <w:r w:rsidR="005F1303" w:rsidRPr="00B10CF9">
        <w:rPr>
          <w:rFonts w:ascii="Arial" w:hAnsi="Arial" w:cs="Arial"/>
          <w:color w:val="000000" w:themeColor="text1"/>
          <w:sz w:val="24"/>
          <w:szCs w:val="24"/>
          <w:lang w:val="ro-RO"/>
        </w:rPr>
        <w:t xml:space="preserve"> frecvența </w:t>
      </w:r>
      <w:r w:rsidRPr="00B10CF9">
        <w:rPr>
          <w:rFonts w:ascii="Arial" w:hAnsi="Arial" w:cs="Arial"/>
          <w:color w:val="000000" w:themeColor="text1"/>
          <w:sz w:val="24"/>
          <w:szCs w:val="24"/>
          <w:lang w:val="ro-RO"/>
        </w:rPr>
        <w:t>impactul</w:t>
      </w:r>
      <w:r w:rsidR="005F1303" w:rsidRPr="00B10CF9">
        <w:rPr>
          <w:rFonts w:ascii="Arial" w:hAnsi="Arial" w:cs="Arial"/>
          <w:color w:val="000000" w:themeColor="text1"/>
          <w:sz w:val="24"/>
          <w:szCs w:val="24"/>
          <w:lang w:val="ro-RO"/>
        </w:rPr>
        <w:t>ui</w:t>
      </w:r>
      <w:r w:rsidRPr="00B10CF9">
        <w:rPr>
          <w:rFonts w:ascii="Arial" w:hAnsi="Arial" w:cs="Arial"/>
          <w:color w:val="000000" w:themeColor="text1"/>
          <w:sz w:val="24"/>
          <w:szCs w:val="24"/>
          <w:lang w:val="ro-RO"/>
        </w:rPr>
        <w:t xml:space="preserve"> asupra factorilor de mediu va fi temporar</w:t>
      </w:r>
      <w:r w:rsidR="004634C3" w:rsidRPr="00B10CF9">
        <w:rPr>
          <w:rFonts w:ascii="Arial" w:hAnsi="Arial" w:cs="Arial"/>
          <w:color w:val="000000" w:themeColor="text1"/>
          <w:sz w:val="24"/>
          <w:szCs w:val="24"/>
          <w:lang w:val="ro-RO"/>
        </w:rPr>
        <w:t xml:space="preserve"> </w:t>
      </w:r>
      <w:r w:rsidR="00E7594D" w:rsidRPr="00B10CF9">
        <w:rPr>
          <w:rFonts w:ascii="Arial" w:hAnsi="Arial" w:cs="Arial"/>
          <w:color w:val="000000" w:themeColor="text1"/>
          <w:sz w:val="24"/>
          <w:szCs w:val="24"/>
          <w:lang w:val="ro-RO"/>
        </w:rPr>
        <w:t>si</w:t>
      </w:r>
      <w:r w:rsidR="004634C3" w:rsidRPr="00B10CF9">
        <w:rPr>
          <w:rFonts w:ascii="Arial" w:hAnsi="Arial" w:cs="Arial"/>
          <w:color w:val="000000" w:themeColor="text1"/>
          <w:sz w:val="24"/>
          <w:szCs w:val="24"/>
          <w:lang w:val="ro-RO"/>
        </w:rPr>
        <w:t xml:space="preserve"> pe termen scurt</w:t>
      </w:r>
      <w:r w:rsidRPr="00B10CF9">
        <w:rPr>
          <w:rFonts w:ascii="Arial" w:hAnsi="Arial" w:cs="Arial"/>
          <w:color w:val="000000" w:themeColor="text1"/>
          <w:sz w:val="24"/>
          <w:szCs w:val="24"/>
          <w:lang w:val="ro-RO"/>
        </w:rPr>
        <w:t xml:space="preserve">. Pe măsura realizării lucrărilor </w:t>
      </w:r>
      <w:r w:rsidR="00E7594D" w:rsidRPr="00B10CF9">
        <w:rPr>
          <w:rFonts w:ascii="Arial" w:hAnsi="Arial" w:cs="Arial"/>
          <w:color w:val="000000" w:themeColor="text1"/>
          <w:sz w:val="24"/>
          <w:szCs w:val="24"/>
          <w:lang w:val="ro-RO"/>
        </w:rPr>
        <w:t>si</w:t>
      </w:r>
      <w:r w:rsidRPr="00B10CF9">
        <w:rPr>
          <w:rFonts w:ascii="Arial" w:hAnsi="Arial" w:cs="Arial"/>
          <w:color w:val="000000" w:themeColor="text1"/>
          <w:sz w:val="24"/>
          <w:szCs w:val="24"/>
          <w:lang w:val="ro-RO"/>
        </w:rPr>
        <w:t xml:space="preserve"> închiderii fronturilor de lucru, calitatea factorilor de mediu afectaţi va reveni la parametrii iniţiali</w:t>
      </w:r>
      <w:r w:rsidR="004E6183" w:rsidRPr="00B10CF9">
        <w:rPr>
          <w:rFonts w:ascii="Arial" w:hAnsi="Arial" w:cs="Arial"/>
          <w:noProof/>
          <w:color w:val="000000" w:themeColor="text1"/>
          <w:sz w:val="24"/>
          <w:szCs w:val="24"/>
          <w:lang w:val="ro-RO"/>
        </w:rPr>
        <w:t>;</w:t>
      </w:r>
    </w:p>
    <w:p w:rsidR="004E6183" w:rsidRPr="00B10CF9" w:rsidRDefault="004E6183" w:rsidP="004E6183">
      <w:pPr>
        <w:spacing w:after="0" w:line="240" w:lineRule="auto"/>
        <w:ind w:firstLine="720"/>
        <w:jc w:val="both"/>
        <w:rPr>
          <w:rFonts w:ascii="Arial" w:hAnsi="Arial" w:cs="Arial"/>
          <w:noProof/>
          <w:color w:val="000000" w:themeColor="text1"/>
          <w:sz w:val="24"/>
          <w:szCs w:val="24"/>
          <w:lang w:val="ro-RO"/>
        </w:rPr>
      </w:pPr>
      <w:r w:rsidRPr="00B10CF9">
        <w:rPr>
          <w:rFonts w:ascii="Arial" w:hAnsi="Arial" w:cs="Arial"/>
          <w:b/>
          <w:bCs/>
          <w:noProof/>
          <w:color w:val="000000" w:themeColor="text1"/>
          <w:sz w:val="24"/>
          <w:szCs w:val="24"/>
          <w:lang w:val="ro-RO"/>
        </w:rPr>
        <w:t>   </w:t>
      </w:r>
      <w:r w:rsidR="00744F41" w:rsidRPr="00B10CF9">
        <w:rPr>
          <w:rFonts w:ascii="Arial" w:hAnsi="Arial" w:cs="Arial"/>
          <w:color w:val="000000" w:themeColor="text1"/>
          <w:sz w:val="24"/>
          <w:szCs w:val="24"/>
          <w:lang w:val="ro-RO"/>
        </w:rPr>
        <w:t>d</w:t>
      </w:r>
      <w:r w:rsidR="00744F41" w:rsidRPr="00B10CF9">
        <w:rPr>
          <w:rFonts w:ascii="Arial" w:hAnsi="Arial" w:cs="Arial"/>
          <w:color w:val="000000" w:themeColor="text1"/>
          <w:sz w:val="24"/>
          <w:szCs w:val="24"/>
          <w:vertAlign w:val="subscript"/>
          <w:lang w:val="ro-RO"/>
        </w:rPr>
        <w:t>7</w:t>
      </w:r>
      <w:r w:rsidR="00744F41" w:rsidRPr="00B10CF9">
        <w:rPr>
          <w:rFonts w:ascii="Arial" w:hAnsi="Arial" w:cs="Arial"/>
          <w:color w:val="000000" w:themeColor="text1"/>
          <w:sz w:val="24"/>
          <w:szCs w:val="24"/>
          <w:lang w:val="ro-RO"/>
        </w:rPr>
        <w:t>)</w:t>
      </w:r>
      <w:r w:rsidRPr="00B10CF9">
        <w:rPr>
          <w:rFonts w:ascii="Arial" w:hAnsi="Arial" w:cs="Arial"/>
          <w:noProof/>
          <w:color w:val="000000" w:themeColor="text1"/>
          <w:sz w:val="24"/>
          <w:szCs w:val="24"/>
          <w:lang w:val="ro-RO"/>
        </w:rPr>
        <w:t xml:space="preserve"> cumularea impactului cu impactul altor proiecte existente </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/sau aprobate</w:t>
      </w:r>
      <w:r w:rsidR="00744F41" w:rsidRPr="00B10CF9">
        <w:rPr>
          <w:rFonts w:ascii="Arial" w:hAnsi="Arial" w:cs="Arial"/>
          <w:noProof/>
          <w:color w:val="000000" w:themeColor="text1"/>
          <w:sz w:val="24"/>
          <w:szCs w:val="24"/>
          <w:lang w:val="ro-RO"/>
        </w:rPr>
        <w:t xml:space="preserve">: </w:t>
      </w:r>
      <w:r w:rsidR="001605DA" w:rsidRPr="00B10CF9">
        <w:rPr>
          <w:rFonts w:ascii="Arial" w:hAnsi="Arial" w:cs="Arial"/>
          <w:noProof/>
          <w:color w:val="000000" w:themeColor="text1"/>
          <w:sz w:val="24"/>
          <w:szCs w:val="24"/>
          <w:lang w:val="ro-RO"/>
        </w:rPr>
        <w:t>nu este cazul</w:t>
      </w:r>
      <w:r w:rsidRPr="00B10CF9">
        <w:rPr>
          <w:rFonts w:ascii="Arial" w:hAnsi="Arial" w:cs="Arial"/>
          <w:noProof/>
          <w:color w:val="000000" w:themeColor="text1"/>
          <w:sz w:val="24"/>
          <w:szCs w:val="24"/>
          <w:lang w:val="ro-RO"/>
        </w:rPr>
        <w:t>;</w:t>
      </w:r>
    </w:p>
    <w:p w:rsidR="004E6183" w:rsidRPr="00B10CF9" w:rsidRDefault="002070E7" w:rsidP="004E6183">
      <w:pPr>
        <w:spacing w:after="0" w:line="240" w:lineRule="auto"/>
        <w:ind w:firstLine="720"/>
        <w:jc w:val="both"/>
        <w:rPr>
          <w:rFonts w:ascii="Arial" w:hAnsi="Arial" w:cs="Arial"/>
          <w:noProof/>
          <w:color w:val="000000" w:themeColor="text1"/>
          <w:sz w:val="24"/>
          <w:szCs w:val="24"/>
          <w:lang w:val="ro-RO"/>
        </w:rPr>
      </w:pPr>
      <w:r w:rsidRPr="00B10CF9">
        <w:rPr>
          <w:rFonts w:ascii="Arial" w:hAnsi="Arial" w:cs="Arial"/>
          <w:color w:val="000000" w:themeColor="text1"/>
          <w:sz w:val="24"/>
          <w:szCs w:val="24"/>
          <w:lang w:val="ro-RO"/>
        </w:rPr>
        <w:t xml:space="preserve">   d</w:t>
      </w:r>
      <w:r w:rsidRPr="00B10CF9">
        <w:rPr>
          <w:rFonts w:ascii="Arial" w:hAnsi="Arial" w:cs="Arial"/>
          <w:color w:val="000000" w:themeColor="text1"/>
          <w:sz w:val="24"/>
          <w:szCs w:val="24"/>
          <w:vertAlign w:val="subscript"/>
          <w:lang w:val="ro-RO"/>
        </w:rPr>
        <w:t>8</w:t>
      </w:r>
      <w:r w:rsidRPr="00B10CF9">
        <w:rPr>
          <w:rFonts w:ascii="Arial" w:hAnsi="Arial" w:cs="Arial"/>
          <w:color w:val="000000" w:themeColor="text1"/>
          <w:sz w:val="24"/>
          <w:szCs w:val="24"/>
          <w:lang w:val="ro-RO"/>
        </w:rPr>
        <w:t>)</w:t>
      </w:r>
      <w:r w:rsidR="004E6183" w:rsidRPr="00B10CF9">
        <w:rPr>
          <w:rFonts w:ascii="Arial" w:hAnsi="Arial" w:cs="Arial"/>
          <w:noProof/>
          <w:color w:val="000000" w:themeColor="text1"/>
          <w:sz w:val="24"/>
          <w:szCs w:val="24"/>
          <w:lang w:val="ro-RO"/>
        </w:rPr>
        <w:t> po</w:t>
      </w:r>
      <w:r w:rsidR="00E7594D" w:rsidRPr="00B10CF9">
        <w:rPr>
          <w:rFonts w:ascii="Arial" w:hAnsi="Arial" w:cs="Arial"/>
          <w:noProof/>
          <w:color w:val="000000" w:themeColor="text1"/>
          <w:sz w:val="24"/>
          <w:szCs w:val="24"/>
          <w:lang w:val="ro-RO"/>
        </w:rPr>
        <w:t>si</w:t>
      </w:r>
      <w:r w:rsidR="004E6183" w:rsidRPr="00B10CF9">
        <w:rPr>
          <w:rFonts w:ascii="Arial" w:hAnsi="Arial" w:cs="Arial"/>
          <w:noProof/>
          <w:color w:val="000000" w:themeColor="text1"/>
          <w:sz w:val="24"/>
          <w:szCs w:val="24"/>
          <w:lang w:val="ro-RO"/>
        </w:rPr>
        <w:t>bilitatea de reducere efectivă a impactului</w:t>
      </w:r>
      <w:r w:rsidR="00C24BD6" w:rsidRPr="00B10CF9">
        <w:rPr>
          <w:rFonts w:ascii="Arial" w:hAnsi="Arial" w:cs="Arial"/>
          <w:noProof/>
          <w:color w:val="000000" w:themeColor="text1"/>
          <w:sz w:val="24"/>
          <w:szCs w:val="24"/>
          <w:lang w:val="ro-RO"/>
        </w:rPr>
        <w:t xml:space="preserve">: </w:t>
      </w:r>
      <w:r w:rsidR="00B259DB" w:rsidRPr="00B10CF9">
        <w:rPr>
          <w:rFonts w:ascii="Arial" w:hAnsi="Arial" w:cs="Arial"/>
          <w:noProof/>
          <w:color w:val="000000" w:themeColor="text1"/>
          <w:sz w:val="24"/>
          <w:szCs w:val="24"/>
          <w:lang w:val="ro-RO"/>
        </w:rPr>
        <w:t xml:space="preserve">nu este cazul, </w:t>
      </w:r>
      <w:r w:rsidR="00C24BD6" w:rsidRPr="00B10CF9">
        <w:rPr>
          <w:rFonts w:ascii="Arial" w:hAnsi="Arial" w:cs="Arial"/>
          <w:noProof/>
          <w:color w:val="000000" w:themeColor="text1"/>
          <w:sz w:val="24"/>
          <w:szCs w:val="24"/>
          <w:lang w:val="ro-RO"/>
        </w:rPr>
        <w:t xml:space="preserve">respectarea legislației în vigoare </w:t>
      </w:r>
      <w:r w:rsidR="000A7533" w:rsidRPr="00B10CF9">
        <w:rPr>
          <w:rFonts w:ascii="Arial" w:hAnsi="Arial" w:cs="Arial"/>
          <w:noProof/>
          <w:color w:val="000000" w:themeColor="text1"/>
          <w:sz w:val="24"/>
          <w:szCs w:val="24"/>
          <w:lang w:val="ro-RO"/>
        </w:rPr>
        <w:t>ș</w:t>
      </w:r>
      <w:r w:rsidR="00E7594D" w:rsidRPr="00B10CF9">
        <w:rPr>
          <w:rFonts w:ascii="Arial" w:hAnsi="Arial" w:cs="Arial"/>
          <w:noProof/>
          <w:color w:val="000000" w:themeColor="text1"/>
          <w:sz w:val="24"/>
          <w:szCs w:val="24"/>
          <w:lang w:val="ro-RO"/>
        </w:rPr>
        <w:t>i</w:t>
      </w:r>
      <w:r w:rsidR="00C24BD6" w:rsidRPr="00B10CF9">
        <w:rPr>
          <w:rFonts w:ascii="Arial" w:hAnsi="Arial" w:cs="Arial"/>
          <w:noProof/>
          <w:color w:val="000000" w:themeColor="text1"/>
          <w:sz w:val="24"/>
          <w:szCs w:val="24"/>
          <w:lang w:val="ro-RO"/>
        </w:rPr>
        <w:t xml:space="preserve"> </w:t>
      </w:r>
      <w:r w:rsidR="00D955C1" w:rsidRPr="00B10CF9">
        <w:rPr>
          <w:rFonts w:ascii="Arial" w:hAnsi="Arial" w:cs="Arial"/>
          <w:noProof/>
          <w:color w:val="000000" w:themeColor="text1"/>
          <w:sz w:val="24"/>
          <w:szCs w:val="24"/>
          <w:lang w:val="ro-RO"/>
        </w:rPr>
        <w:t>respectarea condițiilor</w:t>
      </w:r>
      <w:r w:rsidR="00C24BD6" w:rsidRPr="00B10CF9">
        <w:rPr>
          <w:rFonts w:ascii="Arial" w:hAnsi="Arial" w:cs="Arial"/>
          <w:noProof/>
          <w:color w:val="000000" w:themeColor="text1"/>
          <w:sz w:val="24"/>
          <w:szCs w:val="24"/>
          <w:lang w:val="ro-RO"/>
        </w:rPr>
        <w:t xml:space="preserve"> </w:t>
      </w:r>
      <w:r w:rsidR="00267409" w:rsidRPr="00B10CF9">
        <w:rPr>
          <w:rFonts w:ascii="Arial" w:hAnsi="Arial" w:cs="Arial"/>
          <w:noProof/>
          <w:color w:val="000000" w:themeColor="text1"/>
          <w:sz w:val="24"/>
          <w:szCs w:val="24"/>
          <w:lang w:val="ro-RO"/>
        </w:rPr>
        <w:t xml:space="preserve">din </w:t>
      </w:r>
      <w:r w:rsidR="00D955C1" w:rsidRPr="00B10CF9">
        <w:rPr>
          <w:rFonts w:ascii="Arial" w:hAnsi="Arial" w:cs="Arial"/>
          <w:noProof/>
          <w:color w:val="000000" w:themeColor="text1"/>
          <w:sz w:val="24"/>
          <w:szCs w:val="24"/>
          <w:lang w:val="ro-RO"/>
        </w:rPr>
        <w:t>prezent</w:t>
      </w:r>
      <w:r w:rsidR="00267409" w:rsidRPr="00B10CF9">
        <w:rPr>
          <w:rFonts w:ascii="Arial" w:hAnsi="Arial" w:cs="Arial"/>
          <w:noProof/>
          <w:color w:val="000000" w:themeColor="text1"/>
          <w:sz w:val="24"/>
          <w:szCs w:val="24"/>
          <w:lang w:val="ro-RO"/>
        </w:rPr>
        <w:t>a</w:t>
      </w:r>
      <w:r w:rsidR="00493C8D" w:rsidRPr="00B10CF9">
        <w:rPr>
          <w:rFonts w:ascii="Arial" w:hAnsi="Arial" w:cs="Arial"/>
          <w:noProof/>
          <w:color w:val="000000" w:themeColor="text1"/>
          <w:sz w:val="24"/>
          <w:szCs w:val="24"/>
          <w:lang w:val="ro-RO"/>
        </w:rPr>
        <w:t xml:space="preserve"> </w:t>
      </w:r>
      <w:r w:rsidR="00C24BD6" w:rsidRPr="00B10CF9">
        <w:rPr>
          <w:rFonts w:ascii="Arial" w:hAnsi="Arial" w:cs="Arial"/>
          <w:noProof/>
          <w:color w:val="000000" w:themeColor="text1"/>
          <w:sz w:val="24"/>
          <w:szCs w:val="24"/>
          <w:lang w:val="ro-RO"/>
        </w:rPr>
        <w:t>Decizi</w:t>
      </w:r>
      <w:r w:rsidR="00493C8D" w:rsidRPr="00B10CF9">
        <w:rPr>
          <w:rFonts w:ascii="Arial" w:hAnsi="Arial" w:cs="Arial"/>
          <w:noProof/>
          <w:color w:val="000000" w:themeColor="text1"/>
          <w:sz w:val="24"/>
          <w:szCs w:val="24"/>
          <w:lang w:val="ro-RO"/>
        </w:rPr>
        <w:t>e</w:t>
      </w:r>
      <w:r w:rsidR="00267409" w:rsidRPr="00B10CF9">
        <w:rPr>
          <w:rFonts w:ascii="Arial" w:hAnsi="Arial" w:cs="Arial"/>
          <w:noProof/>
          <w:color w:val="000000" w:themeColor="text1"/>
          <w:sz w:val="24"/>
          <w:szCs w:val="24"/>
          <w:lang w:val="ro-RO"/>
        </w:rPr>
        <w:t xml:space="preserve"> etapă</w:t>
      </w:r>
      <w:r w:rsidR="00C24BD6" w:rsidRPr="00B10CF9">
        <w:rPr>
          <w:rFonts w:ascii="Arial" w:hAnsi="Arial" w:cs="Arial"/>
          <w:noProof/>
          <w:color w:val="000000" w:themeColor="text1"/>
          <w:sz w:val="24"/>
          <w:szCs w:val="24"/>
          <w:lang w:val="ro-RO"/>
        </w:rPr>
        <w:t xml:space="preserve"> de încadrare</w:t>
      </w:r>
      <w:r w:rsidR="004E6183" w:rsidRPr="00B10CF9">
        <w:rPr>
          <w:rFonts w:ascii="Arial" w:hAnsi="Arial" w:cs="Arial"/>
          <w:noProof/>
          <w:color w:val="000000" w:themeColor="text1"/>
          <w:sz w:val="24"/>
          <w:szCs w:val="24"/>
          <w:lang w:val="ro-RO"/>
        </w:rPr>
        <w:t>.</w:t>
      </w:r>
    </w:p>
    <w:p w:rsidR="00F1205C" w:rsidRPr="00FB01BE" w:rsidRDefault="00F67E4F" w:rsidP="003115F7">
      <w:pPr>
        <w:autoSpaceDE w:val="0"/>
        <w:autoSpaceDN w:val="0"/>
        <w:adjustRightInd w:val="0"/>
        <w:spacing w:after="0" w:line="240" w:lineRule="auto"/>
        <w:jc w:val="both"/>
        <w:rPr>
          <w:rFonts w:ascii="Arial" w:hAnsi="Arial" w:cs="Arial"/>
          <w:b/>
          <w:color w:val="000000" w:themeColor="text1"/>
          <w:sz w:val="24"/>
          <w:szCs w:val="24"/>
          <w:lang w:val="ro-RO"/>
        </w:rPr>
      </w:pPr>
      <w:r w:rsidRPr="00B10CF9">
        <w:rPr>
          <w:rFonts w:ascii="Arial" w:hAnsi="Arial" w:cs="Arial"/>
          <w:b/>
          <w:color w:val="000000" w:themeColor="text1"/>
          <w:sz w:val="24"/>
          <w:szCs w:val="24"/>
          <w:lang w:val="ro-RO"/>
        </w:rPr>
        <w:lastRenderedPageBreak/>
        <w:t xml:space="preserve">  </w:t>
      </w:r>
      <w:r w:rsidR="00F1205C" w:rsidRPr="00B10CF9">
        <w:rPr>
          <w:rFonts w:ascii="Arial" w:hAnsi="Arial" w:cs="Arial"/>
          <w:b/>
          <w:color w:val="000000" w:themeColor="text1"/>
          <w:sz w:val="24"/>
          <w:szCs w:val="24"/>
          <w:lang w:val="ro-RO"/>
        </w:rPr>
        <w:t xml:space="preserve">II. </w:t>
      </w:r>
      <w:r w:rsidR="00F1205C" w:rsidRPr="00FB01BE">
        <w:rPr>
          <w:rFonts w:ascii="Arial" w:hAnsi="Arial" w:cs="Arial"/>
          <w:b/>
          <w:color w:val="000000" w:themeColor="text1"/>
          <w:sz w:val="24"/>
          <w:szCs w:val="24"/>
          <w:lang w:val="ro-RO"/>
        </w:rPr>
        <w:t>Motivele pe baza cărora s-a stabilit necesitatea neefectuării evaluării adecvate sunt următoarele:</w:t>
      </w:r>
    </w:p>
    <w:p w:rsidR="00F1205C" w:rsidRPr="00B10CF9" w:rsidRDefault="00F1205C" w:rsidP="00F1205C">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B10CF9">
        <w:rPr>
          <w:rFonts w:ascii="Arial" w:hAnsi="Arial" w:cs="Arial"/>
          <w:color w:val="000000" w:themeColor="text1"/>
          <w:sz w:val="24"/>
          <w:szCs w:val="24"/>
          <w:lang w:val="ro-RO"/>
        </w:rPr>
        <w:t xml:space="preserve">Proiectul </w:t>
      </w:r>
      <w:r w:rsidRPr="00246C9B">
        <w:rPr>
          <w:rFonts w:ascii="Arial" w:hAnsi="Arial" w:cs="Arial"/>
          <w:color w:val="000000" w:themeColor="text1"/>
          <w:sz w:val="24"/>
          <w:szCs w:val="24"/>
          <w:lang w:val="ro-RO"/>
        </w:rPr>
        <w:t>propus nu intră</w:t>
      </w:r>
      <w:r w:rsidRPr="00B10CF9">
        <w:rPr>
          <w:rFonts w:ascii="Arial" w:hAnsi="Arial" w:cs="Arial"/>
          <w:color w:val="000000" w:themeColor="text1"/>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3B6998" w:rsidRPr="00FB01BE" w:rsidRDefault="000A7533" w:rsidP="003B6998">
      <w:pPr>
        <w:autoSpaceDE w:val="0"/>
        <w:autoSpaceDN w:val="0"/>
        <w:adjustRightInd w:val="0"/>
        <w:spacing w:after="0" w:line="240" w:lineRule="auto"/>
        <w:jc w:val="both"/>
        <w:rPr>
          <w:rFonts w:ascii="Arial" w:hAnsi="Arial" w:cs="Arial"/>
          <w:b/>
          <w:color w:val="000000" w:themeColor="text1"/>
          <w:sz w:val="24"/>
          <w:szCs w:val="24"/>
          <w:lang w:val="ro-RO"/>
        </w:rPr>
      </w:pPr>
      <w:r w:rsidRPr="00B10CF9">
        <w:rPr>
          <w:rFonts w:ascii="Arial" w:hAnsi="Arial" w:cs="Arial"/>
          <w:b/>
          <w:color w:val="000000" w:themeColor="text1"/>
          <w:sz w:val="24"/>
          <w:szCs w:val="24"/>
          <w:lang w:val="ro-RO"/>
        </w:rPr>
        <w:t xml:space="preserve">          </w:t>
      </w:r>
      <w:r w:rsidR="003B6998" w:rsidRPr="00B10CF9">
        <w:rPr>
          <w:rFonts w:ascii="Arial" w:hAnsi="Arial" w:cs="Arial"/>
          <w:b/>
          <w:color w:val="000000" w:themeColor="text1"/>
          <w:sz w:val="24"/>
          <w:szCs w:val="24"/>
          <w:lang w:val="ro-RO"/>
        </w:rPr>
        <w:t xml:space="preserve">III. </w:t>
      </w:r>
      <w:r w:rsidR="003B6998" w:rsidRPr="00FB01BE">
        <w:rPr>
          <w:rFonts w:ascii="Arial" w:hAnsi="Arial" w:cs="Arial"/>
          <w:b/>
          <w:noProof/>
          <w:color w:val="000000" w:themeColor="text1"/>
          <w:sz w:val="24"/>
          <w:szCs w:val="24"/>
          <w:lang w:val="ro-RO"/>
        </w:rPr>
        <w:t>Motivele pe baza cărora s-a stabilit nece</w:t>
      </w:r>
      <w:r w:rsidR="00E7594D" w:rsidRPr="00FB01BE">
        <w:rPr>
          <w:rFonts w:ascii="Arial" w:hAnsi="Arial" w:cs="Arial"/>
          <w:b/>
          <w:noProof/>
          <w:color w:val="000000" w:themeColor="text1"/>
          <w:sz w:val="24"/>
          <w:szCs w:val="24"/>
          <w:lang w:val="ro-RO"/>
        </w:rPr>
        <w:t>si</w:t>
      </w:r>
      <w:r w:rsidR="003B6998" w:rsidRPr="00FB01BE">
        <w:rPr>
          <w:rFonts w:ascii="Arial" w:hAnsi="Arial" w:cs="Arial"/>
          <w:b/>
          <w:noProof/>
          <w:color w:val="000000" w:themeColor="text1"/>
          <w:sz w:val="24"/>
          <w:szCs w:val="24"/>
          <w:lang w:val="ro-RO"/>
        </w:rPr>
        <w:t>tatea neefectuării evaluării impactului asupra corpurilor de apă sunt următoarele:</w:t>
      </w:r>
    </w:p>
    <w:p w:rsidR="00B45618" w:rsidRDefault="003B6998" w:rsidP="00B45618">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B10CF9">
        <w:rPr>
          <w:rFonts w:ascii="Arial" w:hAnsi="Arial" w:cs="Arial"/>
          <w:color w:val="000000" w:themeColor="text1"/>
          <w:sz w:val="24"/>
          <w:szCs w:val="24"/>
          <w:lang w:val="ro-RO"/>
        </w:rPr>
        <w:t xml:space="preserve">- proiectul propus </w:t>
      </w:r>
      <w:r w:rsidRPr="00B10CF9">
        <w:rPr>
          <w:rFonts w:ascii="Arial" w:hAnsi="Arial" w:cs="Arial"/>
          <w:b/>
          <w:color w:val="000000" w:themeColor="text1"/>
          <w:sz w:val="24"/>
          <w:szCs w:val="24"/>
          <w:u w:val="single"/>
          <w:lang w:val="ro-RO"/>
        </w:rPr>
        <w:t>intră</w:t>
      </w:r>
      <w:r w:rsidRPr="00B10CF9">
        <w:rPr>
          <w:rFonts w:ascii="Arial" w:hAnsi="Arial" w:cs="Arial"/>
          <w:color w:val="000000" w:themeColor="text1"/>
          <w:sz w:val="24"/>
          <w:szCs w:val="24"/>
          <w:lang w:val="ro-RO"/>
        </w:rPr>
        <w:t xml:space="preserve"> sub incidenţa prevederilor art. 48 </w:t>
      </w:r>
      <w:r w:rsidR="00E7594D" w:rsidRPr="00B10CF9">
        <w:rPr>
          <w:rFonts w:ascii="Arial" w:hAnsi="Arial" w:cs="Arial"/>
          <w:color w:val="000000" w:themeColor="text1"/>
          <w:sz w:val="24"/>
          <w:szCs w:val="24"/>
          <w:lang w:val="ro-RO"/>
        </w:rPr>
        <w:t>si</w:t>
      </w:r>
      <w:r w:rsidRPr="00B10CF9">
        <w:rPr>
          <w:rFonts w:ascii="Arial" w:hAnsi="Arial" w:cs="Arial"/>
          <w:color w:val="000000" w:themeColor="text1"/>
          <w:sz w:val="24"/>
          <w:szCs w:val="24"/>
          <w:lang w:val="ro-RO"/>
        </w:rPr>
        <w:t xml:space="preserve"> 54 din Legea apelor nr. 107/1996, cu modificările </w:t>
      </w:r>
      <w:r w:rsidR="006C61E9" w:rsidRPr="00B10CF9">
        <w:rPr>
          <w:rFonts w:ascii="Arial" w:hAnsi="Arial" w:cs="Arial"/>
          <w:color w:val="000000" w:themeColor="text1"/>
          <w:sz w:val="24"/>
          <w:szCs w:val="24"/>
          <w:lang w:val="ro-RO"/>
        </w:rPr>
        <w:t>ș</w:t>
      </w:r>
      <w:r w:rsidR="00E7594D" w:rsidRPr="00B10CF9">
        <w:rPr>
          <w:rFonts w:ascii="Arial" w:hAnsi="Arial" w:cs="Arial"/>
          <w:color w:val="000000" w:themeColor="text1"/>
          <w:sz w:val="24"/>
          <w:szCs w:val="24"/>
          <w:lang w:val="ro-RO"/>
        </w:rPr>
        <w:t>i</w:t>
      </w:r>
      <w:r w:rsidRPr="00B10CF9">
        <w:rPr>
          <w:rFonts w:ascii="Arial" w:hAnsi="Arial" w:cs="Arial"/>
          <w:color w:val="000000" w:themeColor="text1"/>
          <w:sz w:val="24"/>
          <w:szCs w:val="24"/>
          <w:lang w:val="ro-RO"/>
        </w:rPr>
        <w:t xml:space="preserve"> completările ulterioare;</w:t>
      </w:r>
    </w:p>
    <w:p w:rsidR="00B45618" w:rsidRPr="00B45618" w:rsidRDefault="00B45618" w:rsidP="00B45618">
      <w:pPr>
        <w:autoSpaceDE w:val="0"/>
        <w:autoSpaceDN w:val="0"/>
        <w:adjustRightInd w:val="0"/>
        <w:spacing w:after="0" w:line="240" w:lineRule="auto"/>
        <w:ind w:firstLine="720"/>
        <w:jc w:val="both"/>
        <w:rPr>
          <w:rFonts w:ascii="Arial" w:hAnsi="Arial" w:cs="Arial"/>
          <w:color w:val="000000" w:themeColor="text1"/>
          <w:sz w:val="24"/>
          <w:szCs w:val="24"/>
          <w:lang w:val="ro-RO"/>
        </w:rPr>
      </w:pPr>
      <w:r>
        <w:rPr>
          <w:rFonts w:ascii="Arial" w:hAnsi="Arial" w:cs="Arial"/>
          <w:color w:val="000000" w:themeColor="text1"/>
          <w:sz w:val="24"/>
          <w:szCs w:val="24"/>
          <w:lang w:val="ro-RO"/>
        </w:rPr>
        <w:t>- î</w:t>
      </w:r>
      <w:r w:rsidRPr="00B45618">
        <w:rPr>
          <w:rFonts w:ascii="Arial" w:hAnsi="Arial" w:cs="Arial"/>
          <w:sz w:val="24"/>
          <w:szCs w:val="24"/>
          <w:lang w:val="ro-RO"/>
        </w:rPr>
        <w:t xml:space="preserve">n conformitate cu decizia: </w:t>
      </w:r>
      <w:r w:rsidRPr="00B45618">
        <w:rPr>
          <w:rFonts w:ascii="Arial" w:hAnsi="Arial" w:cs="Arial"/>
          <w:i/>
          <w:sz w:val="24"/>
          <w:szCs w:val="24"/>
          <w:lang w:val="ro-RO"/>
        </w:rPr>
        <w:t xml:space="preserve">pentru proiectul propus </w:t>
      </w:r>
      <w:r w:rsidRPr="00B45618">
        <w:rPr>
          <w:rFonts w:ascii="Arial" w:hAnsi="Arial" w:cs="Arial"/>
          <w:i/>
          <w:sz w:val="24"/>
          <w:szCs w:val="24"/>
          <w:u w:val="single"/>
          <w:lang w:val="ro-RO"/>
        </w:rPr>
        <w:t>nu este necesară elaborarea SEICA</w:t>
      </w:r>
      <w:r w:rsidRPr="00B45618">
        <w:rPr>
          <w:rFonts w:ascii="Arial" w:hAnsi="Arial" w:cs="Arial"/>
          <w:sz w:val="24"/>
          <w:szCs w:val="24"/>
          <w:lang w:val="ro-RO"/>
        </w:rPr>
        <w:t>, decizie eliberată de către Administrația Națională Apele Române</w:t>
      </w:r>
      <w:r w:rsidRPr="00B45618">
        <w:rPr>
          <w:rFonts w:ascii="Arial" w:hAnsi="Arial" w:cs="Arial"/>
          <w:color w:val="000000" w:themeColor="text1"/>
          <w:sz w:val="24"/>
          <w:szCs w:val="24"/>
          <w:lang w:val="ro-RO"/>
        </w:rPr>
        <w:t xml:space="preserve"> Administrația Bazinală de Apă Someș Tisa Sistemul de Gospodărire a Apelor Sălaj</w:t>
      </w:r>
      <w:r w:rsidRPr="00B45618">
        <w:rPr>
          <w:rFonts w:ascii="Arial" w:hAnsi="Arial" w:cs="Arial"/>
          <w:sz w:val="24"/>
          <w:szCs w:val="24"/>
          <w:lang w:val="ro-RO"/>
        </w:rPr>
        <w:t xml:space="preserve">, înregistrată la A.P.M. Sălaj cu nr. 1898 din 03.03.2023, decizie justificată prin următoarele: </w:t>
      </w:r>
      <w:r w:rsidRPr="00B45618">
        <w:rPr>
          <w:rFonts w:ascii="Arial" w:hAnsi="Arial" w:cs="Arial"/>
          <w:i/>
          <w:sz w:val="24"/>
          <w:szCs w:val="24"/>
          <w:lang w:val="ro-RO"/>
        </w:rPr>
        <w:t>lucrările prevăzute prin proiect, nu vor avea impact asupra corpurilor de apă;</w:t>
      </w:r>
    </w:p>
    <w:p w:rsidR="00B45618" w:rsidRPr="00333E81" w:rsidRDefault="00B45618" w:rsidP="00B45618">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333E81">
        <w:rPr>
          <w:rFonts w:ascii="Arial" w:hAnsi="Arial" w:cs="Arial"/>
          <w:color w:val="000000" w:themeColor="text1"/>
          <w:sz w:val="24"/>
          <w:szCs w:val="24"/>
          <w:lang w:val="ro-RO"/>
        </w:rPr>
        <w:t xml:space="preserve">Respectarea </w:t>
      </w:r>
      <w:r w:rsidRPr="00333E81">
        <w:rPr>
          <w:rFonts w:ascii="Arial" w:eastAsia="Times New Roman" w:hAnsi="Arial" w:cs="Arial"/>
          <w:noProof/>
          <w:color w:val="000000" w:themeColor="text1"/>
          <w:sz w:val="24"/>
          <w:szCs w:val="24"/>
          <w:lang w:val="ro-RO" w:eastAsia="en-GB"/>
        </w:rPr>
        <w:t>măsurilor și condiţiilor de realizare a proiectului în conformitate cu</w:t>
      </w:r>
      <w:r w:rsidRPr="00333E81">
        <w:rPr>
          <w:rFonts w:ascii="Arial" w:hAnsi="Arial" w:cs="Arial"/>
          <w:color w:val="000000" w:themeColor="text1"/>
          <w:sz w:val="24"/>
          <w:szCs w:val="24"/>
          <w:lang w:val="ro-RO"/>
        </w:rPr>
        <w:t xml:space="preserve"> </w:t>
      </w:r>
      <w:r>
        <w:rPr>
          <w:rFonts w:ascii="Arial" w:hAnsi="Arial" w:cs="Arial"/>
          <w:color w:val="000000" w:themeColor="text1"/>
          <w:sz w:val="24"/>
          <w:szCs w:val="24"/>
          <w:lang w:val="ro-RO"/>
        </w:rPr>
        <w:t xml:space="preserve">Proiectul </w:t>
      </w:r>
      <w:r w:rsidRPr="00B45618">
        <w:rPr>
          <w:rFonts w:ascii="Arial" w:hAnsi="Arial" w:cs="Arial"/>
          <w:b/>
          <w:color w:val="000000" w:themeColor="text1"/>
          <w:sz w:val="24"/>
          <w:szCs w:val="24"/>
          <w:lang w:val="ro-RO"/>
        </w:rPr>
        <w:t>a</w:t>
      </w:r>
      <w:r w:rsidRPr="00333E81">
        <w:rPr>
          <w:rFonts w:ascii="Arial" w:hAnsi="Arial" w:cs="Arial"/>
          <w:b/>
          <w:color w:val="000000" w:themeColor="text1"/>
          <w:sz w:val="24"/>
          <w:szCs w:val="24"/>
          <w:u w:val="single"/>
          <w:lang w:val="ro-RO"/>
        </w:rPr>
        <w:t xml:space="preserve">vizul de gospodărire a apelor </w:t>
      </w:r>
      <w:r w:rsidRPr="00333E81">
        <w:rPr>
          <w:rFonts w:ascii="Arial" w:hAnsi="Arial" w:cs="Arial"/>
          <w:color w:val="000000" w:themeColor="text1"/>
          <w:sz w:val="24"/>
          <w:szCs w:val="24"/>
          <w:lang w:val="ro-RO"/>
        </w:rPr>
        <w:t>eliberat de A.N. Apele Române, Administrația Bazinală de Apă Someș- Tisa Sistemul de Gospodărire a Apelor Sălaj</w:t>
      </w:r>
    </w:p>
    <w:p w:rsidR="00B45618" w:rsidRPr="00B45618" w:rsidRDefault="00B45618" w:rsidP="00B45618">
      <w:pPr>
        <w:spacing w:after="0"/>
        <w:jc w:val="both"/>
        <w:rPr>
          <w:rFonts w:ascii="Arial" w:hAnsi="Arial" w:cs="Arial"/>
          <w:sz w:val="24"/>
          <w:szCs w:val="24"/>
        </w:rPr>
      </w:pPr>
      <w:r w:rsidRPr="00B45618">
        <w:rPr>
          <w:rFonts w:ascii="Arial" w:hAnsi="Arial" w:cs="Arial"/>
          <w:sz w:val="24"/>
          <w:szCs w:val="24"/>
          <w:lang w:val="es-ES"/>
        </w:rPr>
        <w:t>1. Începerea execuţiei se va anunţa cu 10 zile înainte la Sistemul de Gospodărire a Apelor Sălaj.</w:t>
      </w:r>
    </w:p>
    <w:p w:rsidR="00B45618" w:rsidRPr="00B45618" w:rsidRDefault="00B45618" w:rsidP="00B45618">
      <w:pPr>
        <w:spacing w:after="0"/>
        <w:jc w:val="both"/>
        <w:rPr>
          <w:rFonts w:ascii="Arial" w:hAnsi="Arial" w:cs="Arial"/>
          <w:sz w:val="24"/>
          <w:szCs w:val="24"/>
        </w:rPr>
      </w:pPr>
      <w:r w:rsidRPr="00B45618">
        <w:rPr>
          <w:rFonts w:ascii="Arial" w:hAnsi="Arial" w:cs="Arial"/>
          <w:sz w:val="24"/>
          <w:szCs w:val="24"/>
          <w:lang w:val="es-ES"/>
        </w:rPr>
        <w:t>2. 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B45618" w:rsidRPr="00B45618" w:rsidRDefault="00B45618" w:rsidP="00B45618">
      <w:pPr>
        <w:spacing w:after="0"/>
        <w:jc w:val="both"/>
        <w:rPr>
          <w:rFonts w:ascii="Arial" w:hAnsi="Arial" w:cs="Arial"/>
          <w:sz w:val="24"/>
          <w:szCs w:val="24"/>
        </w:rPr>
      </w:pPr>
      <w:r w:rsidRPr="00B45618">
        <w:rPr>
          <w:rFonts w:ascii="Arial" w:hAnsi="Arial" w:cs="Arial"/>
          <w:sz w:val="24"/>
          <w:szCs w:val="24"/>
        </w:rPr>
        <w:t>3. Se interzice evacuarea de ape uzate, deșeuri și alte substanțe poluatoare în apele de suprafață sau subterane.</w:t>
      </w:r>
    </w:p>
    <w:p w:rsidR="00B45618" w:rsidRPr="00B45618" w:rsidRDefault="00B45618" w:rsidP="00B45618">
      <w:pPr>
        <w:spacing w:after="0"/>
        <w:jc w:val="both"/>
        <w:rPr>
          <w:rFonts w:ascii="Arial" w:hAnsi="Arial" w:cs="Arial"/>
          <w:sz w:val="24"/>
          <w:szCs w:val="24"/>
          <w:lang w:val="it-IT"/>
        </w:rPr>
      </w:pPr>
      <w:r w:rsidRPr="00B45618">
        <w:rPr>
          <w:rFonts w:ascii="Arial" w:hAnsi="Arial" w:cs="Arial"/>
          <w:sz w:val="24"/>
          <w:szCs w:val="24"/>
        </w:rPr>
        <w:t xml:space="preserve">4. În cazul producerii unor daune de orice fel riveranilor, beneficiarul </w:t>
      </w:r>
      <w:proofErr w:type="gramStart"/>
      <w:r w:rsidRPr="00B45618">
        <w:rPr>
          <w:rFonts w:ascii="Arial" w:hAnsi="Arial" w:cs="Arial"/>
          <w:sz w:val="24"/>
          <w:szCs w:val="24"/>
        </w:rPr>
        <w:t>va</w:t>
      </w:r>
      <w:proofErr w:type="gramEnd"/>
      <w:r w:rsidRPr="00B45618">
        <w:rPr>
          <w:rFonts w:ascii="Arial" w:hAnsi="Arial" w:cs="Arial"/>
          <w:sz w:val="24"/>
          <w:szCs w:val="24"/>
        </w:rPr>
        <w:t xml:space="preserve"> suporta integral cheltuielile generate de remedierea acestora.</w:t>
      </w:r>
    </w:p>
    <w:p w:rsidR="00B45618" w:rsidRPr="00B45618" w:rsidRDefault="00B45618" w:rsidP="00B45618">
      <w:pPr>
        <w:spacing w:after="0"/>
        <w:jc w:val="both"/>
        <w:rPr>
          <w:rFonts w:ascii="Arial" w:hAnsi="Arial" w:cs="Arial"/>
          <w:sz w:val="24"/>
          <w:szCs w:val="24"/>
        </w:rPr>
      </w:pPr>
      <w:r w:rsidRPr="00B45618">
        <w:rPr>
          <w:rFonts w:ascii="Arial" w:hAnsi="Arial" w:cs="Arial"/>
          <w:sz w:val="24"/>
          <w:szCs w:val="24"/>
        </w:rPr>
        <w:t>5.</w:t>
      </w:r>
      <w:r w:rsidRPr="00B45618">
        <w:rPr>
          <w:rFonts w:ascii="Arial" w:hAnsi="Arial" w:cs="Arial"/>
          <w:color w:val="FF0000"/>
          <w:sz w:val="24"/>
          <w:szCs w:val="24"/>
        </w:rPr>
        <w:t xml:space="preserve"> </w:t>
      </w:r>
      <w:r w:rsidRPr="00B45618">
        <w:rPr>
          <w:rFonts w:ascii="Arial" w:hAnsi="Arial" w:cs="Arial"/>
          <w:sz w:val="24"/>
          <w:szCs w:val="24"/>
        </w:rPr>
        <w:t xml:space="preserve">Recepția lucrărilor se </w:t>
      </w:r>
      <w:proofErr w:type="gramStart"/>
      <w:r w:rsidRPr="00B45618">
        <w:rPr>
          <w:rFonts w:ascii="Arial" w:hAnsi="Arial" w:cs="Arial"/>
          <w:sz w:val="24"/>
          <w:szCs w:val="24"/>
        </w:rPr>
        <w:t>va</w:t>
      </w:r>
      <w:proofErr w:type="gramEnd"/>
      <w:r w:rsidRPr="00B45618">
        <w:rPr>
          <w:rFonts w:ascii="Arial" w:hAnsi="Arial" w:cs="Arial"/>
          <w:sz w:val="24"/>
          <w:szCs w:val="24"/>
        </w:rPr>
        <w:t xml:space="preserve"> face în prezența delegatului Sistemului de Gospodărire a Apelor Sălaj.</w:t>
      </w:r>
    </w:p>
    <w:p w:rsidR="00B45618" w:rsidRPr="00B45618" w:rsidRDefault="00B45618" w:rsidP="00B45618">
      <w:pPr>
        <w:spacing w:after="0"/>
        <w:jc w:val="both"/>
        <w:rPr>
          <w:rFonts w:ascii="Arial" w:hAnsi="Arial" w:cs="Arial"/>
          <w:sz w:val="24"/>
          <w:szCs w:val="24"/>
        </w:rPr>
      </w:pPr>
      <w:r w:rsidRPr="00B45618">
        <w:rPr>
          <w:rFonts w:ascii="Arial" w:hAnsi="Arial" w:cs="Arial"/>
          <w:sz w:val="24"/>
          <w:szCs w:val="24"/>
        </w:rPr>
        <w:t xml:space="preserve">6. În cazul în care apar modificări </w:t>
      </w:r>
      <w:proofErr w:type="gramStart"/>
      <w:r w:rsidRPr="00B45618">
        <w:rPr>
          <w:rFonts w:ascii="Arial" w:hAnsi="Arial" w:cs="Arial"/>
          <w:sz w:val="24"/>
          <w:szCs w:val="24"/>
        </w:rPr>
        <w:t>ce</w:t>
      </w:r>
      <w:proofErr w:type="gramEnd"/>
      <w:r w:rsidRPr="00B45618">
        <w:rPr>
          <w:rFonts w:ascii="Arial" w:hAnsi="Arial" w:cs="Arial"/>
          <w:sz w:val="24"/>
          <w:szCs w:val="24"/>
        </w:rPr>
        <w:t xml:space="preserve"> impun schimbarea soluțiilor avizate, beneficiarul investiției va solicita Aviz de gospodărire a apelor modificator, conform Ordinului MAP nr. 828/04.07.2019.</w:t>
      </w:r>
    </w:p>
    <w:p w:rsidR="00B45618" w:rsidRPr="00B45618" w:rsidRDefault="00B45618" w:rsidP="00B45618">
      <w:pPr>
        <w:spacing w:after="0"/>
        <w:jc w:val="both"/>
        <w:rPr>
          <w:rFonts w:ascii="Arial" w:hAnsi="Arial" w:cs="Arial"/>
          <w:sz w:val="24"/>
          <w:szCs w:val="24"/>
        </w:rPr>
      </w:pPr>
      <w:r w:rsidRPr="00B45618">
        <w:rPr>
          <w:rFonts w:ascii="Arial" w:hAnsi="Arial" w:cs="Arial"/>
          <w:sz w:val="24"/>
          <w:szCs w:val="24"/>
        </w:rPr>
        <w:t xml:space="preserve">7. La punerea în funcţiune a lucrărilor avizate beneficiarul </w:t>
      </w:r>
      <w:proofErr w:type="gramStart"/>
      <w:r w:rsidRPr="00B45618">
        <w:rPr>
          <w:rFonts w:ascii="Arial" w:hAnsi="Arial" w:cs="Arial"/>
          <w:sz w:val="24"/>
          <w:szCs w:val="24"/>
        </w:rPr>
        <w:t>va</w:t>
      </w:r>
      <w:proofErr w:type="gramEnd"/>
      <w:r w:rsidRPr="00B45618">
        <w:rPr>
          <w:rFonts w:ascii="Arial" w:hAnsi="Arial" w:cs="Arial"/>
          <w:sz w:val="24"/>
          <w:szCs w:val="24"/>
        </w:rPr>
        <w:t xml:space="preserve"> solicita și va obţine autorizaţia de gospodărire a apelor, conform prevederilor Legii Apelor nr. </w:t>
      </w:r>
      <w:proofErr w:type="gramStart"/>
      <w:r w:rsidRPr="00B45618">
        <w:rPr>
          <w:rFonts w:ascii="Arial" w:hAnsi="Arial" w:cs="Arial"/>
          <w:sz w:val="24"/>
          <w:szCs w:val="24"/>
        </w:rPr>
        <w:t>107/1996</w:t>
      </w:r>
      <w:proofErr w:type="gramEnd"/>
      <w:r w:rsidRPr="00B45618">
        <w:rPr>
          <w:rFonts w:ascii="Arial" w:hAnsi="Arial" w:cs="Arial"/>
          <w:sz w:val="24"/>
          <w:szCs w:val="24"/>
        </w:rPr>
        <w:t xml:space="preserve"> cu modificările şi completările ulterioare.</w:t>
      </w:r>
    </w:p>
    <w:p w:rsidR="00B45618" w:rsidRPr="00B45618" w:rsidRDefault="00B45618" w:rsidP="00B45618">
      <w:pPr>
        <w:spacing w:after="0"/>
        <w:jc w:val="both"/>
        <w:rPr>
          <w:rFonts w:ascii="Arial" w:hAnsi="Arial" w:cs="Arial"/>
          <w:sz w:val="24"/>
          <w:szCs w:val="24"/>
        </w:rPr>
      </w:pPr>
      <w:r w:rsidRPr="00B45618">
        <w:rPr>
          <w:rFonts w:ascii="Arial" w:hAnsi="Arial" w:cs="Arial"/>
          <w:sz w:val="24"/>
          <w:szCs w:val="24"/>
        </w:rPr>
        <w:t xml:space="preserve">8. Respectarea regimului restricționat de folosință a terenurilor în zona de protecție a cursurilor de </w:t>
      </w:r>
      <w:proofErr w:type="gramStart"/>
      <w:r w:rsidRPr="00B45618">
        <w:rPr>
          <w:rFonts w:ascii="Arial" w:hAnsi="Arial" w:cs="Arial"/>
          <w:sz w:val="24"/>
          <w:szCs w:val="24"/>
        </w:rPr>
        <w:t>apă</w:t>
      </w:r>
      <w:proofErr w:type="gramEnd"/>
      <w:r w:rsidRPr="00B45618">
        <w:rPr>
          <w:rFonts w:ascii="Arial" w:hAnsi="Arial" w:cs="Arial"/>
          <w:sz w:val="24"/>
          <w:szCs w:val="24"/>
        </w:rPr>
        <w:t xml:space="preserve">, conform prevederilor Legii Apelor nr. </w:t>
      </w:r>
      <w:proofErr w:type="gramStart"/>
      <w:r w:rsidRPr="00B45618">
        <w:rPr>
          <w:rFonts w:ascii="Arial" w:hAnsi="Arial" w:cs="Arial"/>
          <w:sz w:val="24"/>
          <w:szCs w:val="24"/>
        </w:rPr>
        <w:t>107/1996</w:t>
      </w:r>
      <w:proofErr w:type="gramEnd"/>
      <w:r w:rsidRPr="00B45618">
        <w:rPr>
          <w:rFonts w:ascii="Arial" w:hAnsi="Arial" w:cs="Arial"/>
          <w:sz w:val="24"/>
          <w:szCs w:val="24"/>
        </w:rPr>
        <w:t xml:space="preserve">, cu modificările și completările ulterioare, Anexa nr. 2. și luarea măsurilor necesare de asigurare a stabilității albiei și malurilor în zona traversărilor. 9. Să </w:t>
      </w:r>
      <w:proofErr w:type="gramStart"/>
      <w:r w:rsidRPr="00B45618">
        <w:rPr>
          <w:rFonts w:ascii="Arial" w:hAnsi="Arial" w:cs="Arial"/>
          <w:sz w:val="24"/>
          <w:szCs w:val="24"/>
        </w:rPr>
        <w:t>ia</w:t>
      </w:r>
      <w:proofErr w:type="gramEnd"/>
      <w:r w:rsidRPr="00B45618">
        <w:rPr>
          <w:rFonts w:ascii="Arial" w:hAnsi="Arial" w:cs="Arial"/>
          <w:sz w:val="24"/>
          <w:szCs w:val="24"/>
        </w:rPr>
        <w:t xml:space="preserve"> urgent măsurile necesare pentru conformarea în ceea ce privește colectarea și epurarea apelor uzate, conform Angajamentului negociat cu Uniunea Europeană – Capitolul 22 Mediu, în vederea implementării legislației privind calitatea apelor uzate în receptorii naturali, pentru localitățile: Tihău, Cristolțel, Brâglez, Solona.</w:t>
      </w:r>
    </w:p>
    <w:p w:rsidR="00B45618" w:rsidRPr="00B45618" w:rsidRDefault="00B45618" w:rsidP="00B45618">
      <w:pPr>
        <w:autoSpaceDE w:val="0"/>
        <w:autoSpaceDN w:val="0"/>
        <w:adjustRightInd w:val="0"/>
        <w:spacing w:after="0" w:line="240" w:lineRule="auto"/>
        <w:jc w:val="both"/>
        <w:rPr>
          <w:rFonts w:ascii="Arial" w:hAnsi="Arial" w:cs="Arial"/>
          <w:noProof/>
          <w:color w:val="000000" w:themeColor="text1"/>
          <w:sz w:val="24"/>
          <w:szCs w:val="24"/>
          <w:lang w:val="ro-RO"/>
        </w:rPr>
      </w:pPr>
    </w:p>
    <w:p w:rsidR="005B372E" w:rsidRPr="00932715" w:rsidRDefault="00F058C6" w:rsidP="00EA41ED">
      <w:pPr>
        <w:autoSpaceDE w:val="0"/>
        <w:autoSpaceDN w:val="0"/>
        <w:adjustRightInd w:val="0"/>
        <w:spacing w:after="0" w:line="240" w:lineRule="auto"/>
        <w:jc w:val="both"/>
        <w:rPr>
          <w:rFonts w:ascii="Arial" w:hAnsi="Arial" w:cs="Arial"/>
          <w:b/>
          <w:i/>
          <w:noProof/>
          <w:color w:val="000000" w:themeColor="text1"/>
          <w:sz w:val="24"/>
          <w:szCs w:val="24"/>
          <w:lang w:val="ro-RO"/>
        </w:rPr>
      </w:pPr>
      <w:r w:rsidRPr="00932715">
        <w:rPr>
          <w:rFonts w:ascii="Arial" w:hAnsi="Arial" w:cs="Arial"/>
          <w:color w:val="000000" w:themeColor="text1"/>
          <w:sz w:val="24"/>
          <w:szCs w:val="24"/>
          <w:lang w:val="es-ES"/>
        </w:rPr>
        <w:lastRenderedPageBreak/>
        <w:t xml:space="preserve"> </w:t>
      </w:r>
      <w:r w:rsidR="00EE2396" w:rsidRPr="00932715">
        <w:rPr>
          <w:rFonts w:ascii="Arial" w:eastAsia="Times New Roman" w:hAnsi="Arial" w:cs="Arial"/>
          <w:b/>
          <w:i/>
          <w:noProof/>
          <w:color w:val="000000" w:themeColor="text1"/>
          <w:sz w:val="24"/>
          <w:szCs w:val="24"/>
          <w:lang w:val="ro-RO" w:eastAsia="en-GB"/>
        </w:rPr>
        <w:t xml:space="preserve">Caracteristicile proiectului </w:t>
      </w:r>
      <w:r w:rsidR="00E7594D" w:rsidRPr="00932715">
        <w:rPr>
          <w:rFonts w:ascii="Arial" w:eastAsia="Times New Roman" w:hAnsi="Arial" w:cs="Arial"/>
          <w:b/>
          <w:i/>
          <w:noProof/>
          <w:color w:val="000000" w:themeColor="text1"/>
          <w:sz w:val="24"/>
          <w:szCs w:val="24"/>
          <w:lang w:val="ro-RO" w:eastAsia="en-GB"/>
        </w:rPr>
        <w:t>si</w:t>
      </w:r>
      <w:r w:rsidR="00EE2396" w:rsidRPr="00932715">
        <w:rPr>
          <w:rFonts w:ascii="Arial" w:eastAsia="Times New Roman" w:hAnsi="Arial" w:cs="Arial"/>
          <w:b/>
          <w:i/>
          <w:noProof/>
          <w:color w:val="000000" w:themeColor="text1"/>
          <w:sz w:val="24"/>
          <w:szCs w:val="24"/>
          <w:lang w:val="ro-RO" w:eastAsia="en-GB"/>
        </w:rPr>
        <w:t>/sau condiţiile de realizare a proiectului</w:t>
      </w:r>
      <w:r w:rsidR="005B372E" w:rsidRPr="00932715">
        <w:rPr>
          <w:rFonts w:ascii="Arial" w:hAnsi="Arial" w:cs="Arial"/>
          <w:b/>
          <w:i/>
          <w:noProof/>
          <w:color w:val="000000" w:themeColor="text1"/>
          <w:sz w:val="24"/>
          <w:szCs w:val="24"/>
          <w:lang w:val="ro-RO"/>
        </w:rPr>
        <w:t>:</w:t>
      </w:r>
    </w:p>
    <w:p w:rsidR="00B45618" w:rsidRDefault="006372BD" w:rsidP="00B45618">
      <w:pPr>
        <w:autoSpaceDE w:val="0"/>
        <w:autoSpaceDN w:val="0"/>
        <w:adjustRightInd w:val="0"/>
        <w:spacing w:after="0" w:line="240" w:lineRule="auto"/>
        <w:ind w:firstLine="540"/>
        <w:jc w:val="both"/>
        <w:rPr>
          <w:rFonts w:ascii="Arial" w:hAnsi="Arial" w:cs="Arial"/>
          <w:noProof/>
          <w:color w:val="000000" w:themeColor="text1"/>
          <w:sz w:val="24"/>
          <w:szCs w:val="24"/>
          <w:lang w:val="ro-RO"/>
        </w:rPr>
      </w:pPr>
      <w:r w:rsidRPr="00932715">
        <w:rPr>
          <w:rFonts w:ascii="Arial" w:hAnsi="Arial" w:cs="Arial"/>
          <w:noProof/>
          <w:color w:val="000000" w:themeColor="text1"/>
          <w:sz w:val="24"/>
          <w:szCs w:val="24"/>
          <w:lang w:val="ro-RO"/>
        </w:rPr>
        <w:t xml:space="preserve">- </w:t>
      </w:r>
      <w:r w:rsidR="001A10F8" w:rsidRPr="00932715">
        <w:rPr>
          <w:rFonts w:ascii="Arial" w:hAnsi="Arial" w:cs="Arial"/>
          <w:noProof/>
          <w:color w:val="000000" w:themeColor="text1"/>
          <w:sz w:val="24"/>
          <w:szCs w:val="24"/>
          <w:lang w:val="ro-RO"/>
        </w:rPr>
        <w:t xml:space="preserve">Respectarea condiţiilor din </w:t>
      </w:r>
      <w:r w:rsidR="00B45618">
        <w:rPr>
          <w:rFonts w:ascii="Arial" w:hAnsi="Arial" w:cs="Arial"/>
          <w:noProof/>
          <w:color w:val="000000" w:themeColor="text1"/>
          <w:sz w:val="24"/>
          <w:szCs w:val="24"/>
          <w:lang w:val="ro-RO"/>
        </w:rPr>
        <w:t xml:space="preserve">proiectul </w:t>
      </w:r>
      <w:r w:rsidR="00D32693" w:rsidRPr="00932715">
        <w:rPr>
          <w:rFonts w:ascii="Arial" w:hAnsi="Arial" w:cs="Arial"/>
          <w:noProof/>
          <w:color w:val="000000" w:themeColor="text1"/>
          <w:sz w:val="24"/>
          <w:szCs w:val="24"/>
          <w:lang w:val="ro-RO"/>
        </w:rPr>
        <w:t xml:space="preserve">Avizul de gospodărire a apelor </w:t>
      </w:r>
    </w:p>
    <w:p w:rsidR="005B372E" w:rsidRPr="00932715" w:rsidRDefault="005B372E" w:rsidP="00B45618">
      <w:pPr>
        <w:autoSpaceDE w:val="0"/>
        <w:autoSpaceDN w:val="0"/>
        <w:adjustRightInd w:val="0"/>
        <w:spacing w:after="0" w:line="240" w:lineRule="auto"/>
        <w:ind w:firstLine="540"/>
        <w:jc w:val="both"/>
        <w:rPr>
          <w:rFonts w:ascii="Arial" w:hAnsi="Arial" w:cs="Arial"/>
          <w:noProof/>
          <w:color w:val="000000" w:themeColor="text1"/>
          <w:sz w:val="24"/>
          <w:szCs w:val="24"/>
          <w:lang w:val="ro-RO"/>
        </w:rPr>
      </w:pPr>
      <w:r w:rsidRPr="00932715">
        <w:rPr>
          <w:rFonts w:ascii="Arial" w:hAnsi="Arial" w:cs="Arial"/>
          <w:noProof/>
          <w:color w:val="000000" w:themeColor="text1"/>
          <w:sz w:val="24"/>
          <w:szCs w:val="24"/>
          <w:lang w:val="ro-RO"/>
        </w:rPr>
        <w:t>Respectarea prev</w:t>
      </w:r>
      <w:r w:rsidR="00667B18" w:rsidRPr="00932715">
        <w:rPr>
          <w:rFonts w:ascii="Arial" w:hAnsi="Arial" w:cs="Arial"/>
          <w:noProof/>
          <w:color w:val="000000" w:themeColor="text1"/>
          <w:sz w:val="24"/>
          <w:szCs w:val="24"/>
          <w:lang w:val="ro-RO"/>
        </w:rPr>
        <w:t>ederilor art. 20</w:t>
      </w:r>
      <w:r w:rsidRPr="00932715">
        <w:rPr>
          <w:rFonts w:ascii="Arial" w:hAnsi="Arial" w:cs="Arial"/>
          <w:noProof/>
          <w:color w:val="000000" w:themeColor="text1"/>
          <w:sz w:val="24"/>
          <w:szCs w:val="24"/>
          <w:lang w:val="ro-RO"/>
        </w:rPr>
        <w:t xml:space="preserve"> alin</w:t>
      </w:r>
      <w:r w:rsidRPr="00932715">
        <w:rPr>
          <w:rFonts w:ascii="Arial" w:hAnsi="Arial" w:cs="Arial"/>
          <w:color w:val="000000" w:themeColor="text1"/>
          <w:sz w:val="24"/>
          <w:szCs w:val="24"/>
          <w:lang w:val="ro-RO"/>
        </w:rPr>
        <w:t xml:space="preserve">. (1) din </w:t>
      </w:r>
      <w:r w:rsidR="00667B18" w:rsidRPr="00932715">
        <w:rPr>
          <w:rFonts w:ascii="Arial" w:hAnsi="Arial" w:cs="Arial"/>
          <w:color w:val="000000" w:themeColor="text1"/>
          <w:sz w:val="24"/>
          <w:szCs w:val="24"/>
          <w:lang w:val="ro-RO" w:eastAsia="ro-RO"/>
        </w:rPr>
        <w:t>Legea nr. 292/2018</w:t>
      </w:r>
      <w:r w:rsidRPr="00932715">
        <w:rPr>
          <w:rFonts w:ascii="Arial" w:hAnsi="Arial" w:cs="Arial"/>
          <w:color w:val="000000" w:themeColor="text1"/>
          <w:sz w:val="24"/>
          <w:szCs w:val="24"/>
          <w:lang w:val="ro-RO"/>
        </w:rPr>
        <w:t>: "</w:t>
      </w:r>
      <w:r w:rsidRPr="00932715">
        <w:rPr>
          <w:rFonts w:ascii="Arial" w:hAnsi="Arial" w:cs="Arial"/>
          <w:i/>
          <w:color w:val="000000" w:themeColor="text1"/>
          <w:sz w:val="24"/>
          <w:szCs w:val="24"/>
          <w:lang w:val="ro-RO"/>
        </w:rPr>
        <w:t xml:space="preserve">În </w:t>
      </w:r>
      <w:r w:rsidR="00E7594D" w:rsidRPr="00932715">
        <w:rPr>
          <w:rFonts w:ascii="Arial" w:hAnsi="Arial" w:cs="Arial"/>
          <w:i/>
          <w:color w:val="000000" w:themeColor="text1"/>
          <w:sz w:val="24"/>
          <w:szCs w:val="24"/>
          <w:lang w:val="ro-RO"/>
        </w:rPr>
        <w:t>si</w:t>
      </w:r>
      <w:r w:rsidRPr="00932715">
        <w:rPr>
          <w:rFonts w:ascii="Arial" w:hAnsi="Arial" w:cs="Arial"/>
          <w:i/>
          <w:color w:val="000000" w:themeColor="text1"/>
          <w:sz w:val="24"/>
          <w:szCs w:val="24"/>
          <w:lang w:val="ro-RO"/>
        </w:rPr>
        <w:t xml:space="preserve">tuaţia în care, după emiterea acordului de mediu </w:t>
      </w:r>
      <w:r w:rsidR="00E7594D" w:rsidRPr="00932715">
        <w:rPr>
          <w:rFonts w:ascii="Arial" w:hAnsi="Arial" w:cs="Arial"/>
          <w:i/>
          <w:color w:val="000000" w:themeColor="text1"/>
          <w:sz w:val="24"/>
          <w:szCs w:val="24"/>
          <w:lang w:val="ro-RO"/>
        </w:rPr>
        <w:t>si</w:t>
      </w:r>
      <w:r w:rsidRPr="00932715">
        <w:rPr>
          <w:rFonts w:ascii="Arial" w:hAnsi="Arial" w:cs="Arial"/>
          <w:i/>
          <w:color w:val="000000" w:themeColor="text1"/>
          <w:sz w:val="24"/>
          <w:szCs w:val="24"/>
          <w:lang w:val="ro-RO"/>
        </w:rPr>
        <w:t xml:space="preserve"> înaintea obţinerii aprobării de dezvoltare, proiectul a suferit modificări, titularul proiectului este obligat să notifice în scris autoritatea </w:t>
      </w:r>
      <w:r w:rsidR="00667B18" w:rsidRPr="00932715">
        <w:rPr>
          <w:rFonts w:ascii="Arial" w:hAnsi="Arial" w:cs="Arial"/>
          <w:i/>
          <w:color w:val="000000" w:themeColor="text1"/>
          <w:sz w:val="24"/>
          <w:szCs w:val="24"/>
          <w:lang w:val="ro-RO"/>
        </w:rPr>
        <w:t>competentă</w:t>
      </w:r>
      <w:r w:rsidRPr="00932715">
        <w:rPr>
          <w:rFonts w:ascii="Arial" w:hAnsi="Arial" w:cs="Arial"/>
          <w:i/>
          <w:color w:val="000000" w:themeColor="text1"/>
          <w:sz w:val="24"/>
          <w:szCs w:val="24"/>
          <w:lang w:val="ro-RO"/>
        </w:rPr>
        <w:t xml:space="preserve"> pentru protecţia mediului emitentă </w:t>
      </w:r>
      <w:r w:rsidR="00667B18" w:rsidRPr="00932715">
        <w:rPr>
          <w:rFonts w:ascii="Arial" w:hAnsi="Arial" w:cs="Arial"/>
          <w:i/>
          <w:color w:val="000000" w:themeColor="text1"/>
          <w:sz w:val="24"/>
          <w:szCs w:val="24"/>
          <w:lang w:val="ro-RO"/>
        </w:rPr>
        <w:t>cu privire la aceste</w:t>
      </w:r>
      <w:r w:rsidRPr="00932715">
        <w:rPr>
          <w:rFonts w:ascii="Arial" w:hAnsi="Arial" w:cs="Arial"/>
          <w:i/>
          <w:color w:val="000000" w:themeColor="text1"/>
          <w:sz w:val="24"/>
          <w:szCs w:val="24"/>
          <w:lang w:val="ro-RO"/>
        </w:rPr>
        <w:t xml:space="preserve"> modificări</w:t>
      </w:r>
      <w:r w:rsidRPr="00932715">
        <w:rPr>
          <w:rFonts w:ascii="Arial" w:hAnsi="Arial" w:cs="Arial"/>
          <w:color w:val="000000" w:themeColor="text1"/>
          <w:sz w:val="24"/>
          <w:szCs w:val="24"/>
          <w:lang w:val="ro-RO"/>
        </w:rPr>
        <w:t>."</w:t>
      </w:r>
    </w:p>
    <w:p w:rsidR="005B372E" w:rsidRPr="0093271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color w:val="000000" w:themeColor="text1"/>
          <w:sz w:val="24"/>
          <w:szCs w:val="24"/>
          <w:lang w:val="ro-RO"/>
        </w:rPr>
        <w:t xml:space="preserve">În cadrul organizării de şantier, după caz, precum </w:t>
      </w:r>
      <w:r w:rsidR="00901AFF" w:rsidRPr="00932715">
        <w:rPr>
          <w:rFonts w:ascii="Arial" w:hAnsi="Arial" w:cs="Arial"/>
          <w:color w:val="000000" w:themeColor="text1"/>
          <w:sz w:val="24"/>
          <w:szCs w:val="24"/>
          <w:lang w:val="ro-RO"/>
        </w:rPr>
        <w:t>ș</w:t>
      </w:r>
      <w:r w:rsidR="00E7594D" w:rsidRPr="00932715">
        <w:rPr>
          <w:rFonts w:ascii="Arial" w:hAnsi="Arial" w:cs="Arial"/>
          <w:color w:val="000000" w:themeColor="text1"/>
          <w:sz w:val="24"/>
          <w:szCs w:val="24"/>
          <w:lang w:val="ro-RO"/>
        </w:rPr>
        <w:t>i</w:t>
      </w:r>
      <w:r w:rsidRPr="00932715">
        <w:rPr>
          <w:rFonts w:ascii="Arial" w:hAnsi="Arial" w:cs="Arial"/>
          <w:color w:val="000000" w:themeColor="text1"/>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932715">
        <w:rPr>
          <w:rFonts w:ascii="Arial" w:hAnsi="Arial" w:cs="Arial"/>
          <w:color w:val="000000" w:themeColor="text1"/>
          <w:sz w:val="24"/>
          <w:szCs w:val="24"/>
          <w:lang w:val="ro-RO"/>
        </w:rPr>
        <w:t>si</w:t>
      </w:r>
      <w:r w:rsidRPr="00932715">
        <w:rPr>
          <w:rFonts w:ascii="Arial" w:hAnsi="Arial" w:cs="Arial"/>
          <w:color w:val="000000" w:themeColor="text1"/>
          <w:sz w:val="24"/>
          <w:szCs w:val="24"/>
          <w:lang w:val="ro-RO"/>
        </w:rPr>
        <w:t xml:space="preserve"> legislaţia privind protecţia mediului, în vigoare;</w:t>
      </w:r>
    </w:p>
    <w:p w:rsidR="005B372E" w:rsidRPr="0093271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color w:val="000000" w:themeColor="text1"/>
          <w:sz w:val="24"/>
          <w:szCs w:val="24"/>
          <w:lang w:val="ro-RO"/>
        </w:rPr>
        <w:t xml:space="preserve">Colectarea deşeurilor rezultate pe durata execuţiei lucrărilor </w:t>
      </w:r>
      <w:r w:rsidR="00E7594D" w:rsidRPr="00932715">
        <w:rPr>
          <w:rFonts w:ascii="Arial" w:hAnsi="Arial" w:cs="Arial"/>
          <w:color w:val="000000" w:themeColor="text1"/>
          <w:sz w:val="24"/>
          <w:szCs w:val="24"/>
          <w:lang w:val="ro-RO"/>
        </w:rPr>
        <w:t>si</w:t>
      </w:r>
      <w:r w:rsidRPr="00932715">
        <w:rPr>
          <w:rFonts w:ascii="Arial" w:hAnsi="Arial" w:cs="Arial"/>
          <w:color w:val="000000" w:themeColor="text1"/>
          <w:sz w:val="24"/>
          <w:szCs w:val="24"/>
          <w:lang w:val="ro-RO"/>
        </w:rPr>
        <w:t xml:space="preserve"> depozitarea/ valorificarea acestora cu respectarea prevederilor legislaţiei privind regimul deşeurilor.</w:t>
      </w:r>
    </w:p>
    <w:p w:rsidR="005B372E" w:rsidRPr="0093271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color w:val="000000" w:themeColor="text1"/>
          <w:sz w:val="24"/>
          <w:szCs w:val="24"/>
          <w:lang w:val="ro-RO"/>
        </w:rPr>
        <w:t>Respectarea prevederilor actelor/avizelor emise de alte autorităţi pentru prezentul proiect.</w:t>
      </w:r>
    </w:p>
    <w:p w:rsidR="005B372E" w:rsidRPr="0093271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color w:val="000000" w:themeColor="text1"/>
          <w:sz w:val="24"/>
          <w:szCs w:val="24"/>
          <w:lang w:val="ro-RO"/>
        </w:rPr>
        <w:t>Respectarea prevederilor Ord. 119/2014,</w:t>
      </w:r>
      <w:r w:rsidR="00925F1F" w:rsidRPr="00932715">
        <w:rPr>
          <w:rFonts w:ascii="Arial" w:hAnsi="Arial" w:cs="Arial"/>
          <w:color w:val="000000" w:themeColor="text1"/>
          <w:sz w:val="24"/>
          <w:szCs w:val="24"/>
          <w:lang w:val="ro-RO"/>
        </w:rPr>
        <w:t xml:space="preserve"> cu modificările ulterioare,</w:t>
      </w:r>
      <w:r w:rsidRPr="00932715">
        <w:rPr>
          <w:rFonts w:ascii="Arial" w:hAnsi="Arial" w:cs="Arial"/>
          <w:color w:val="000000" w:themeColor="text1"/>
          <w:sz w:val="24"/>
          <w:szCs w:val="24"/>
          <w:lang w:val="ro-RO"/>
        </w:rPr>
        <w:t xml:space="preserve"> privind nivelul de zgomot.</w:t>
      </w:r>
    </w:p>
    <w:p w:rsidR="005B372E" w:rsidRPr="0093271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color w:val="000000" w:themeColor="text1"/>
          <w:sz w:val="24"/>
          <w:szCs w:val="24"/>
          <w:lang w:val="ro-RO"/>
        </w:rPr>
        <w:t>Înterzicerea depozitării direct pe sol a deşeurilor sau a materialelor cu pericol de poluare.</w:t>
      </w:r>
    </w:p>
    <w:p w:rsidR="00A178E3" w:rsidRPr="0093271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noProof/>
          <w:color w:val="000000" w:themeColor="text1"/>
          <w:sz w:val="24"/>
          <w:szCs w:val="24"/>
          <w:lang w:val="ro-RO"/>
        </w:rPr>
        <w:t>Luarea tuturor măsurilor de prevenire eficientă a poluării, care să a</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gure că nicio poluare importantă nu va fi cauzată.</w:t>
      </w:r>
    </w:p>
    <w:p w:rsidR="00A178E3" w:rsidRPr="0093271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noProof/>
          <w:color w:val="000000" w:themeColor="text1"/>
          <w:sz w:val="24"/>
          <w:szCs w:val="24"/>
          <w:lang w:val="ro-RO"/>
        </w:rPr>
        <w:t xml:space="preserve">Evitarea producerii de deșeuri </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 în cazul în care aceasta nu poate fi evitată, valorificarea lor, iar în caz de impo</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 xml:space="preserve">bilitate tehnică </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 xml:space="preserve"> economică, luarea măsurilor pentru neutralizarea </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 xml:space="preserve"> eliminarea acestora, evitându-se sau reducându-se impactul asupra mediului.</w:t>
      </w:r>
    </w:p>
    <w:p w:rsidR="00A178E3" w:rsidRPr="0093271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noProof/>
          <w:color w:val="000000" w:themeColor="text1"/>
          <w:sz w:val="24"/>
          <w:szCs w:val="24"/>
          <w:lang w:val="ro-RO"/>
        </w:rPr>
        <w:t xml:space="preserve">Prevenirea accidentelor </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 xml:space="preserve"> limitarea consecințelor acesora.</w:t>
      </w:r>
    </w:p>
    <w:p w:rsidR="001A66B6" w:rsidRPr="00932715" w:rsidRDefault="001A66B6"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noProof/>
          <w:color w:val="000000" w:themeColor="text1"/>
          <w:sz w:val="24"/>
          <w:szCs w:val="24"/>
          <w:lang w:val="ro-RO"/>
        </w:rPr>
        <w:t>Se vor lua toate măsurile necesare pentru a preveni producerea de pulberi (praf) în toate fazele proiectului.</w:t>
      </w:r>
    </w:p>
    <w:p w:rsidR="00A178E3" w:rsidRPr="0093271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noProof/>
          <w:color w:val="000000" w:themeColor="text1"/>
          <w:sz w:val="24"/>
          <w:szCs w:val="24"/>
          <w:lang w:val="ro-RO"/>
        </w:rPr>
        <w:t>Să supravegheze desfășurarea activității, astfel încât să nu se producă fenomene de poluare.</w:t>
      </w:r>
    </w:p>
    <w:p w:rsidR="00DD45A2" w:rsidRPr="00932715" w:rsidRDefault="00DD45A2"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noProof/>
          <w:color w:val="000000" w:themeColor="text1"/>
          <w:sz w:val="24"/>
          <w:szCs w:val="24"/>
          <w:lang w:val="ro-RO"/>
        </w:rPr>
        <w:t xml:space="preserve">Se interzice depozitarea pe amplasament de substanțe </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 xml:space="preserve"> preparate periculoase.</w:t>
      </w:r>
    </w:p>
    <w:p w:rsidR="00A178E3" w:rsidRPr="0093271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noProof/>
          <w:color w:val="000000" w:themeColor="text1"/>
          <w:sz w:val="24"/>
          <w:szCs w:val="24"/>
          <w:lang w:val="ro-RO"/>
        </w:rPr>
        <w:t>Menținerea în stare de curățenie a spațiului destinat implementării proiectului, fără depozitări necontrolate de deșeuri.</w:t>
      </w:r>
    </w:p>
    <w:p w:rsidR="00A178E3" w:rsidRPr="0093271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noProof/>
          <w:color w:val="000000" w:themeColor="text1"/>
          <w:sz w:val="24"/>
          <w:szCs w:val="24"/>
          <w:lang w:val="ro-RO"/>
        </w:rPr>
        <w:t xml:space="preserve">Colectarea selectivă </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 xml:space="preserve"> controlată a deșeurilor pe categorii, valorificarea celor reciclabile </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 xml:space="preserve"> eliminarea celor nerecuperabile prin firme specializate </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 xml:space="preserve"> autorizate, conform </w:t>
      </w:r>
      <w:r w:rsidR="00A94231" w:rsidRPr="00932715">
        <w:rPr>
          <w:rFonts w:ascii="Arial" w:hAnsi="Arial" w:cs="Arial"/>
          <w:bCs/>
          <w:noProof/>
          <w:color w:val="000000" w:themeColor="text1"/>
          <w:sz w:val="24"/>
          <w:szCs w:val="24"/>
          <w:lang w:val="ro-RO"/>
        </w:rPr>
        <w:t>prevederilor</w:t>
      </w:r>
      <w:r w:rsidR="003115F7" w:rsidRPr="00932715">
        <w:rPr>
          <w:rFonts w:ascii="Arial" w:hAnsi="Arial" w:cs="Arial"/>
          <w:bCs/>
          <w:noProof/>
          <w:color w:val="000000" w:themeColor="text1"/>
          <w:sz w:val="24"/>
          <w:szCs w:val="24"/>
          <w:lang w:val="ro-RO"/>
        </w:rPr>
        <w:t xml:space="preserve"> </w:t>
      </w:r>
      <w:r w:rsidR="003115F7" w:rsidRPr="00932715">
        <w:rPr>
          <w:rFonts w:ascii="Arial" w:hAnsi="Arial" w:cs="Arial"/>
          <w:iCs/>
          <w:color w:val="000000" w:themeColor="text1"/>
          <w:sz w:val="24"/>
          <w:szCs w:val="24"/>
          <w:lang w:val="ro-RO"/>
        </w:rPr>
        <w:t xml:space="preserve">, </w:t>
      </w:r>
      <w:r w:rsidR="003115F7" w:rsidRPr="00932715">
        <w:rPr>
          <w:rFonts w:ascii="Arial" w:hAnsi="Arial" w:cs="Arial"/>
          <w:color w:val="000000" w:themeColor="text1"/>
          <w:sz w:val="24"/>
          <w:szCs w:val="24"/>
        </w:rPr>
        <w:t xml:space="preserve">Legii nr. </w:t>
      </w:r>
      <w:proofErr w:type="gramStart"/>
      <w:r w:rsidR="003115F7" w:rsidRPr="00932715">
        <w:rPr>
          <w:rFonts w:ascii="Arial" w:hAnsi="Arial" w:cs="Arial"/>
          <w:color w:val="000000" w:themeColor="text1"/>
          <w:sz w:val="24"/>
          <w:szCs w:val="24"/>
        </w:rPr>
        <w:t>17</w:t>
      </w:r>
      <w:proofErr w:type="gramEnd"/>
      <w:r w:rsidR="003115F7" w:rsidRPr="00932715">
        <w:rPr>
          <w:rFonts w:ascii="Arial" w:hAnsi="Arial" w:cs="Arial"/>
          <w:color w:val="000000" w:themeColor="text1"/>
          <w:sz w:val="24"/>
          <w:szCs w:val="24"/>
        </w:rPr>
        <w:t xml:space="preserve"> din 09.01.2023 pentru aprobarea Ordonanței de urgență a Guvernului nr. </w:t>
      </w:r>
      <w:proofErr w:type="gramStart"/>
      <w:r w:rsidR="003115F7" w:rsidRPr="00932715">
        <w:rPr>
          <w:rFonts w:ascii="Arial" w:hAnsi="Arial" w:cs="Arial"/>
          <w:color w:val="000000" w:themeColor="text1"/>
          <w:sz w:val="24"/>
          <w:szCs w:val="24"/>
        </w:rPr>
        <w:t>92/2021</w:t>
      </w:r>
      <w:proofErr w:type="gramEnd"/>
      <w:r w:rsidR="003115F7" w:rsidRPr="00932715">
        <w:rPr>
          <w:rFonts w:ascii="Arial" w:hAnsi="Arial" w:cs="Arial"/>
          <w:color w:val="000000" w:themeColor="text1"/>
          <w:sz w:val="24"/>
          <w:szCs w:val="24"/>
        </w:rPr>
        <w:t xml:space="preserve"> privind regimul deșeurilor</w:t>
      </w:r>
      <w:r w:rsidRPr="00932715">
        <w:rPr>
          <w:rFonts w:ascii="Arial" w:hAnsi="Arial" w:cs="Arial"/>
          <w:noProof/>
          <w:color w:val="000000" w:themeColor="text1"/>
          <w:sz w:val="24"/>
          <w:szCs w:val="24"/>
          <w:lang w:val="ro-RO"/>
        </w:rPr>
        <w:t>.</w:t>
      </w:r>
    </w:p>
    <w:p w:rsidR="00A178E3" w:rsidRPr="0093271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noProof/>
          <w:color w:val="000000" w:themeColor="text1"/>
          <w:sz w:val="24"/>
          <w:szCs w:val="24"/>
          <w:lang w:val="ro-RO"/>
        </w:rPr>
        <w:t>A</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gurarea refacerii mediului în toată zona de implementare a proiectului.</w:t>
      </w:r>
    </w:p>
    <w:p w:rsidR="00A178E3" w:rsidRPr="0093271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noProof/>
          <w:color w:val="000000" w:themeColor="text1"/>
          <w:sz w:val="24"/>
          <w:szCs w:val="24"/>
          <w:lang w:val="ro-RO"/>
        </w:rPr>
        <w:t>Se impune respectarea cu strictețe a amplasamentului, fără extinderi sau modificări ulterioare.</w:t>
      </w:r>
    </w:p>
    <w:p w:rsidR="00F45ED5" w:rsidRPr="0093271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noProof/>
          <w:color w:val="000000" w:themeColor="text1"/>
          <w:sz w:val="24"/>
          <w:szCs w:val="24"/>
          <w:lang w:val="ro-RO"/>
        </w:rPr>
        <w:t xml:space="preserve">În cazul producerii unui prejudiciu, titularul activității suportă costul pentru repararea prejudiciului </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 xml:space="preserve"> înlătură urmările produse de acesta, restabilind condițiile anterioare producerii prejudiciului, potrivit principiului ”poluatorul plătește”.</w:t>
      </w:r>
    </w:p>
    <w:p w:rsidR="00C75997" w:rsidRPr="00932715" w:rsidRDefault="00066878"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color w:val="000000" w:themeColor="text1"/>
          <w:sz w:val="24"/>
          <w:szCs w:val="24"/>
          <w:lang w:val="ro-RO"/>
        </w:rPr>
        <w:t xml:space="preserve">Conform art. 43, alin. 3-4 din anexa. nr. 5 la procedură, din </w:t>
      </w:r>
      <w:r w:rsidRPr="00932715">
        <w:rPr>
          <w:rFonts w:ascii="Arial" w:hAnsi="Arial" w:cs="Arial"/>
          <w:color w:val="000000" w:themeColor="text1"/>
          <w:sz w:val="24"/>
          <w:szCs w:val="24"/>
          <w:lang w:val="ro-RO" w:eastAsia="ro-RO"/>
        </w:rPr>
        <w:t xml:space="preserve">Legea nr. 292/2018 </w:t>
      </w:r>
      <w:r w:rsidRPr="00932715">
        <w:rPr>
          <w:rFonts w:ascii="Arial" w:hAnsi="Arial" w:cs="Arial"/>
          <w:i/>
          <w:color w:val="000000" w:themeColor="text1"/>
          <w:sz w:val="24"/>
          <w:szCs w:val="24"/>
          <w:lang w:val="ro-RO"/>
        </w:rPr>
        <w:t xml:space="preserve">privind evaluarea impactului anumitor proiecte publice </w:t>
      </w:r>
      <w:r w:rsidR="00E7594D" w:rsidRPr="00932715">
        <w:rPr>
          <w:rFonts w:ascii="Arial" w:hAnsi="Arial" w:cs="Arial"/>
          <w:i/>
          <w:color w:val="000000" w:themeColor="text1"/>
          <w:sz w:val="24"/>
          <w:szCs w:val="24"/>
          <w:lang w:val="ro-RO"/>
        </w:rPr>
        <w:t>si</w:t>
      </w:r>
      <w:r w:rsidRPr="00932715">
        <w:rPr>
          <w:rFonts w:ascii="Arial" w:hAnsi="Arial" w:cs="Arial"/>
          <w:i/>
          <w:color w:val="000000" w:themeColor="text1"/>
          <w:sz w:val="24"/>
          <w:szCs w:val="24"/>
          <w:lang w:val="ro-RO"/>
        </w:rPr>
        <w:t xml:space="preserve"> private asupra mediului</w:t>
      </w:r>
      <w:r w:rsidRPr="00932715">
        <w:rPr>
          <w:rFonts w:ascii="Arial" w:hAnsi="Arial" w:cs="Arial"/>
          <w:color w:val="000000" w:themeColor="text1"/>
          <w:sz w:val="24"/>
          <w:szCs w:val="24"/>
          <w:lang w:val="ro-RO"/>
        </w:rPr>
        <w:t xml:space="preserve">: </w:t>
      </w:r>
      <w:r w:rsidRPr="00932715">
        <w:rPr>
          <w:rFonts w:ascii="Arial" w:hAnsi="Arial" w:cs="Arial"/>
          <w:bCs/>
          <w:color w:val="000000" w:themeColor="text1"/>
          <w:sz w:val="24"/>
          <w:szCs w:val="24"/>
          <w:lang w:val="ro-RO"/>
        </w:rPr>
        <w:t>(3)</w:t>
      </w:r>
      <w:r w:rsidRPr="00932715">
        <w:rPr>
          <w:rFonts w:ascii="Arial" w:hAnsi="Arial" w:cs="Arial"/>
          <w:color w:val="000000" w:themeColor="text1"/>
          <w:sz w:val="24"/>
          <w:szCs w:val="24"/>
          <w:lang w:val="ro-RO"/>
        </w:rPr>
        <w:t xml:space="preserve"> La finalizarea proiectelor publice </w:t>
      </w:r>
      <w:r w:rsidR="00E7594D" w:rsidRPr="00932715">
        <w:rPr>
          <w:rFonts w:ascii="Arial" w:hAnsi="Arial" w:cs="Arial"/>
          <w:color w:val="000000" w:themeColor="text1"/>
          <w:sz w:val="24"/>
          <w:szCs w:val="24"/>
          <w:lang w:val="ro-RO"/>
        </w:rPr>
        <w:t>si</w:t>
      </w:r>
      <w:r w:rsidRPr="00932715">
        <w:rPr>
          <w:rFonts w:ascii="Arial" w:hAnsi="Arial" w:cs="Arial"/>
          <w:color w:val="000000" w:themeColor="text1"/>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932715">
        <w:rPr>
          <w:rFonts w:ascii="Arial" w:hAnsi="Arial" w:cs="Arial"/>
          <w:bCs/>
          <w:color w:val="000000" w:themeColor="text1"/>
          <w:sz w:val="24"/>
          <w:szCs w:val="24"/>
          <w:lang w:val="ro-RO"/>
        </w:rPr>
        <w:t>(4)</w:t>
      </w:r>
      <w:r w:rsidRPr="00932715">
        <w:rPr>
          <w:rFonts w:ascii="Arial" w:hAnsi="Arial" w:cs="Arial"/>
          <w:color w:val="000000" w:themeColor="text1"/>
          <w:sz w:val="24"/>
          <w:szCs w:val="24"/>
          <w:lang w:val="ro-RO"/>
        </w:rPr>
        <w:t xml:space="preserve"> Procesul-verbal întocmit în </w:t>
      </w:r>
      <w:r w:rsidR="00E7594D" w:rsidRPr="00932715">
        <w:rPr>
          <w:rFonts w:ascii="Arial" w:hAnsi="Arial" w:cs="Arial"/>
          <w:color w:val="000000" w:themeColor="text1"/>
          <w:sz w:val="24"/>
          <w:szCs w:val="24"/>
          <w:lang w:val="ro-RO"/>
        </w:rPr>
        <w:t>si</w:t>
      </w:r>
      <w:r w:rsidRPr="00932715">
        <w:rPr>
          <w:rFonts w:ascii="Arial" w:hAnsi="Arial" w:cs="Arial"/>
          <w:color w:val="000000" w:themeColor="text1"/>
          <w:sz w:val="24"/>
          <w:szCs w:val="24"/>
          <w:lang w:val="ro-RO"/>
        </w:rPr>
        <w:t xml:space="preserve">tuaţia prevăzută la alin. (3) se </w:t>
      </w:r>
      <w:r w:rsidRPr="00932715">
        <w:rPr>
          <w:rFonts w:ascii="Arial" w:hAnsi="Arial" w:cs="Arial"/>
          <w:noProof/>
          <w:color w:val="000000" w:themeColor="text1"/>
          <w:sz w:val="24"/>
          <w:szCs w:val="24"/>
          <w:lang w:val="ro-RO"/>
        </w:rPr>
        <w:t xml:space="preserve">anexează </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 xml:space="preserve"> face parte integrantă din procesul-verbal de recepţie la terminarea lucrărilor.</w:t>
      </w:r>
    </w:p>
    <w:p w:rsidR="00361191" w:rsidRPr="00932715" w:rsidRDefault="00361191" w:rsidP="00B31A39">
      <w:pPr>
        <w:spacing w:after="0" w:line="240" w:lineRule="auto"/>
        <w:ind w:firstLine="360"/>
        <w:jc w:val="both"/>
        <w:rPr>
          <w:rFonts w:ascii="Arial" w:eastAsia="Times New Roman" w:hAnsi="Arial" w:cs="Arial"/>
          <w:noProof/>
          <w:color w:val="000000" w:themeColor="text1"/>
          <w:sz w:val="24"/>
          <w:szCs w:val="24"/>
          <w:lang w:val="ro-RO" w:eastAsia="en-GB"/>
        </w:rPr>
      </w:pPr>
      <w:r w:rsidRPr="00932715">
        <w:rPr>
          <w:rFonts w:ascii="Arial" w:eastAsia="Times New Roman" w:hAnsi="Arial" w:cs="Arial"/>
          <w:noProof/>
          <w:color w:val="000000" w:themeColor="text1"/>
          <w:sz w:val="24"/>
          <w:szCs w:val="24"/>
          <w:lang w:val="ro-RO" w:eastAsia="en-GB"/>
        </w:rPr>
        <w:t xml:space="preserve">Prezenta decizie este valabilă pe toată perioada de realizare a proiectului, iar în </w:t>
      </w:r>
      <w:r w:rsidR="00E7594D" w:rsidRPr="00932715">
        <w:rPr>
          <w:rFonts w:ascii="Arial" w:eastAsia="Times New Roman" w:hAnsi="Arial" w:cs="Arial"/>
          <w:noProof/>
          <w:color w:val="000000" w:themeColor="text1"/>
          <w:sz w:val="24"/>
          <w:szCs w:val="24"/>
          <w:lang w:val="ro-RO" w:eastAsia="en-GB"/>
        </w:rPr>
        <w:t>si</w:t>
      </w:r>
      <w:r w:rsidRPr="00932715">
        <w:rPr>
          <w:rFonts w:ascii="Arial" w:eastAsia="Times New Roman" w:hAnsi="Arial" w:cs="Arial"/>
          <w:noProof/>
          <w:color w:val="000000" w:themeColor="text1"/>
          <w:sz w:val="24"/>
          <w:szCs w:val="24"/>
          <w:lang w:val="ro-RO" w:eastAsia="en-GB"/>
        </w:rPr>
        <w:t xml:space="preserve">tuaţia în care intervin elemente noi, necunoscute la data emiterii prezentei decizii, sau se modifică </w:t>
      </w:r>
      <w:r w:rsidRPr="00932715">
        <w:rPr>
          <w:rFonts w:ascii="Arial" w:eastAsia="Times New Roman" w:hAnsi="Arial" w:cs="Arial"/>
          <w:noProof/>
          <w:color w:val="000000" w:themeColor="text1"/>
          <w:sz w:val="24"/>
          <w:szCs w:val="24"/>
          <w:lang w:val="ro-RO" w:eastAsia="en-GB"/>
        </w:rPr>
        <w:lastRenderedPageBreak/>
        <w:t>condiţiile care au stat la baza emiterii acesteia, titularul proiectului are obligaţia de a notifica autoritatea competentă emitentă.</w:t>
      </w:r>
    </w:p>
    <w:p w:rsidR="00361191" w:rsidRPr="00932715"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932715">
        <w:rPr>
          <w:rFonts w:ascii="Arial" w:eastAsia="Times New Roman" w:hAnsi="Arial" w:cs="Arial"/>
          <w:noProof/>
          <w:color w:val="000000" w:themeColor="text1"/>
          <w:sz w:val="24"/>
          <w:szCs w:val="24"/>
          <w:lang w:val="ro-RO" w:eastAsia="en-GB"/>
        </w:rPr>
        <w:t xml:space="preserve">    Orice persoană care face parte din publicul interesat </w:t>
      </w:r>
      <w:r w:rsidR="00E7594D" w:rsidRPr="00932715">
        <w:rPr>
          <w:rFonts w:ascii="Arial" w:eastAsia="Times New Roman" w:hAnsi="Arial" w:cs="Arial"/>
          <w:noProof/>
          <w:color w:val="000000" w:themeColor="text1"/>
          <w:sz w:val="24"/>
          <w:szCs w:val="24"/>
          <w:lang w:val="ro-RO" w:eastAsia="en-GB"/>
        </w:rPr>
        <w:t>si</w:t>
      </w:r>
      <w:r w:rsidRPr="00932715">
        <w:rPr>
          <w:rFonts w:ascii="Arial" w:eastAsia="Times New Roman" w:hAnsi="Arial" w:cs="Arial"/>
          <w:noProof/>
          <w:color w:val="000000" w:themeColor="text1"/>
          <w:sz w:val="24"/>
          <w:szCs w:val="24"/>
          <w:lang w:val="ro-RO" w:eastAsia="en-GB"/>
        </w:rPr>
        <w:t xml:space="preserve"> care se con</w:t>
      </w:r>
      <w:r w:rsidR="00E7594D" w:rsidRPr="00932715">
        <w:rPr>
          <w:rFonts w:ascii="Arial" w:eastAsia="Times New Roman" w:hAnsi="Arial" w:cs="Arial"/>
          <w:noProof/>
          <w:color w:val="000000" w:themeColor="text1"/>
          <w:sz w:val="24"/>
          <w:szCs w:val="24"/>
          <w:lang w:val="ro-RO" w:eastAsia="en-GB"/>
        </w:rPr>
        <w:t>si</w:t>
      </w:r>
      <w:r w:rsidRPr="00932715">
        <w:rPr>
          <w:rFonts w:ascii="Arial" w:eastAsia="Times New Roman" w:hAnsi="Arial" w:cs="Arial"/>
          <w:noProof/>
          <w:color w:val="000000" w:themeColor="text1"/>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932715">
        <w:rPr>
          <w:rFonts w:ascii="Arial" w:eastAsia="Times New Roman" w:hAnsi="Arial" w:cs="Arial"/>
          <w:noProof/>
          <w:color w:val="000000" w:themeColor="text1"/>
          <w:sz w:val="24"/>
          <w:szCs w:val="24"/>
          <w:lang w:val="ro-RO" w:eastAsia="en-GB"/>
        </w:rPr>
        <w:t>si</w:t>
      </w:r>
      <w:r w:rsidRPr="00932715">
        <w:rPr>
          <w:rFonts w:ascii="Arial" w:eastAsia="Times New Roman" w:hAnsi="Arial" w:cs="Arial"/>
          <w:noProof/>
          <w:color w:val="000000" w:themeColor="text1"/>
          <w:sz w:val="24"/>
          <w:szCs w:val="24"/>
          <w:lang w:val="ro-RO" w:eastAsia="en-GB"/>
        </w:rPr>
        <w:t>unile autorităţii publice competente care fac obiectul participării publicului, inclu</w:t>
      </w:r>
      <w:r w:rsidR="00E7594D" w:rsidRPr="00932715">
        <w:rPr>
          <w:rFonts w:ascii="Arial" w:eastAsia="Times New Roman" w:hAnsi="Arial" w:cs="Arial"/>
          <w:noProof/>
          <w:color w:val="000000" w:themeColor="text1"/>
          <w:sz w:val="24"/>
          <w:szCs w:val="24"/>
          <w:lang w:val="ro-RO" w:eastAsia="en-GB"/>
        </w:rPr>
        <w:t>si</w:t>
      </w:r>
      <w:r w:rsidRPr="00932715">
        <w:rPr>
          <w:rFonts w:ascii="Arial" w:eastAsia="Times New Roman" w:hAnsi="Arial" w:cs="Arial"/>
          <w:noProof/>
          <w:color w:val="000000" w:themeColor="text1"/>
          <w:sz w:val="24"/>
          <w:szCs w:val="24"/>
          <w:lang w:val="ro-RO" w:eastAsia="en-GB"/>
        </w:rPr>
        <w:t xml:space="preserve">v aprobarea de dezvoltare, potrivit prevederilor Legii contenciosului administrativ nr. 554/2004, cu modificările </w:t>
      </w:r>
      <w:r w:rsidR="00E7594D" w:rsidRPr="00932715">
        <w:rPr>
          <w:rFonts w:ascii="Arial" w:eastAsia="Times New Roman" w:hAnsi="Arial" w:cs="Arial"/>
          <w:noProof/>
          <w:color w:val="000000" w:themeColor="text1"/>
          <w:sz w:val="24"/>
          <w:szCs w:val="24"/>
          <w:lang w:val="ro-RO" w:eastAsia="en-GB"/>
        </w:rPr>
        <w:t>si</w:t>
      </w:r>
      <w:r w:rsidRPr="00932715">
        <w:rPr>
          <w:rFonts w:ascii="Arial" w:eastAsia="Times New Roman" w:hAnsi="Arial" w:cs="Arial"/>
          <w:noProof/>
          <w:color w:val="000000" w:themeColor="text1"/>
          <w:sz w:val="24"/>
          <w:szCs w:val="24"/>
          <w:lang w:val="ro-RO" w:eastAsia="en-GB"/>
        </w:rPr>
        <w:t xml:space="preserve"> completările ulterioare.</w:t>
      </w:r>
    </w:p>
    <w:p w:rsidR="00361191" w:rsidRPr="00932715"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932715">
        <w:rPr>
          <w:rFonts w:ascii="Arial" w:eastAsia="Times New Roman" w:hAnsi="Arial" w:cs="Arial"/>
          <w:noProof/>
          <w:color w:val="000000" w:themeColor="text1"/>
          <w:sz w:val="24"/>
          <w:szCs w:val="24"/>
          <w:lang w:val="ro-RO" w:eastAsia="en-GB"/>
        </w:rPr>
        <w:t xml:space="preserve">    Se poate adresa instanţei de contencios administrativ competente </w:t>
      </w:r>
      <w:r w:rsidR="00E7594D" w:rsidRPr="00932715">
        <w:rPr>
          <w:rFonts w:ascii="Arial" w:eastAsia="Times New Roman" w:hAnsi="Arial" w:cs="Arial"/>
          <w:noProof/>
          <w:color w:val="000000" w:themeColor="text1"/>
          <w:sz w:val="24"/>
          <w:szCs w:val="24"/>
          <w:lang w:val="ro-RO" w:eastAsia="en-GB"/>
        </w:rPr>
        <w:t>si</w:t>
      </w:r>
      <w:r w:rsidRPr="00932715">
        <w:rPr>
          <w:rFonts w:ascii="Arial" w:eastAsia="Times New Roman" w:hAnsi="Arial" w:cs="Arial"/>
          <w:noProof/>
          <w:color w:val="000000" w:themeColor="text1"/>
          <w:sz w:val="24"/>
          <w:szCs w:val="24"/>
          <w:lang w:val="ro-RO" w:eastAsia="en-GB"/>
        </w:rPr>
        <w:t xml:space="preserve"> orice organizaţie neguvernamentală care îndeplineşte condiţiile prevăzute la art. 2 din </w:t>
      </w:r>
      <w:r w:rsidR="007A265F" w:rsidRPr="00932715">
        <w:rPr>
          <w:rFonts w:ascii="Arial" w:hAnsi="Arial" w:cs="Arial"/>
          <w:color w:val="000000" w:themeColor="text1"/>
          <w:sz w:val="24"/>
          <w:szCs w:val="24"/>
          <w:lang w:val="ro-RO" w:eastAsia="ro-RO"/>
        </w:rPr>
        <w:t>Legea nr. 292/2018</w:t>
      </w:r>
      <w:r w:rsidRPr="00932715">
        <w:rPr>
          <w:rFonts w:ascii="Arial" w:eastAsia="Times New Roman" w:hAnsi="Arial" w:cs="Arial"/>
          <w:noProof/>
          <w:color w:val="000000" w:themeColor="text1"/>
          <w:sz w:val="24"/>
          <w:szCs w:val="24"/>
          <w:lang w:val="ro-RO" w:eastAsia="en-GB"/>
        </w:rPr>
        <w:t xml:space="preserve"> privind evaluarea impactului anumitor proiecte publice </w:t>
      </w:r>
      <w:r w:rsidR="00E7594D" w:rsidRPr="00932715">
        <w:rPr>
          <w:rFonts w:ascii="Arial" w:eastAsia="Times New Roman" w:hAnsi="Arial" w:cs="Arial"/>
          <w:noProof/>
          <w:color w:val="000000" w:themeColor="text1"/>
          <w:sz w:val="24"/>
          <w:szCs w:val="24"/>
          <w:lang w:val="ro-RO" w:eastAsia="en-GB"/>
        </w:rPr>
        <w:t>si</w:t>
      </w:r>
      <w:r w:rsidRPr="00932715">
        <w:rPr>
          <w:rFonts w:ascii="Arial" w:eastAsia="Times New Roman" w:hAnsi="Arial" w:cs="Arial"/>
          <w:noProof/>
          <w:color w:val="000000" w:themeColor="text1"/>
          <w:sz w:val="24"/>
          <w:szCs w:val="24"/>
          <w:lang w:val="ro-RO" w:eastAsia="en-GB"/>
        </w:rPr>
        <w:t xml:space="preserve"> private asupra mediului, con</w:t>
      </w:r>
      <w:r w:rsidR="00E7594D" w:rsidRPr="00932715">
        <w:rPr>
          <w:rFonts w:ascii="Arial" w:eastAsia="Times New Roman" w:hAnsi="Arial" w:cs="Arial"/>
          <w:noProof/>
          <w:color w:val="000000" w:themeColor="text1"/>
          <w:sz w:val="24"/>
          <w:szCs w:val="24"/>
          <w:lang w:val="ro-RO" w:eastAsia="en-GB"/>
        </w:rPr>
        <w:t>si</w:t>
      </w:r>
      <w:r w:rsidRPr="00932715">
        <w:rPr>
          <w:rFonts w:ascii="Arial" w:eastAsia="Times New Roman" w:hAnsi="Arial" w:cs="Arial"/>
          <w:noProof/>
          <w:color w:val="000000" w:themeColor="text1"/>
          <w:sz w:val="24"/>
          <w:szCs w:val="24"/>
          <w:lang w:val="ro-RO" w:eastAsia="en-GB"/>
        </w:rPr>
        <w:t>derându-se că acestea sunt vătămate într-un drept al lor sau într-un interes legitim.</w:t>
      </w:r>
    </w:p>
    <w:p w:rsidR="00361191" w:rsidRPr="00932715"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932715">
        <w:rPr>
          <w:rFonts w:ascii="Arial" w:eastAsia="Times New Roman" w:hAnsi="Arial" w:cs="Arial"/>
          <w:noProof/>
          <w:color w:val="000000" w:themeColor="text1"/>
          <w:sz w:val="24"/>
          <w:szCs w:val="24"/>
          <w:lang w:val="ro-RO" w:eastAsia="en-GB"/>
        </w:rPr>
        <w:t>    Actele sau omi</w:t>
      </w:r>
      <w:r w:rsidR="00E7594D" w:rsidRPr="00932715">
        <w:rPr>
          <w:rFonts w:ascii="Arial" w:eastAsia="Times New Roman" w:hAnsi="Arial" w:cs="Arial"/>
          <w:noProof/>
          <w:color w:val="000000" w:themeColor="text1"/>
          <w:sz w:val="24"/>
          <w:szCs w:val="24"/>
          <w:lang w:val="ro-RO" w:eastAsia="en-GB"/>
        </w:rPr>
        <w:t>si</w:t>
      </w:r>
      <w:r w:rsidRPr="00932715">
        <w:rPr>
          <w:rFonts w:ascii="Arial" w:eastAsia="Times New Roman" w:hAnsi="Arial" w:cs="Arial"/>
          <w:noProof/>
          <w:color w:val="000000" w:themeColor="text1"/>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932715"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932715">
        <w:rPr>
          <w:rFonts w:ascii="Arial" w:eastAsia="Times New Roman" w:hAnsi="Arial" w:cs="Arial"/>
          <w:noProof/>
          <w:color w:val="000000" w:themeColor="text1"/>
          <w:sz w:val="24"/>
          <w:szCs w:val="24"/>
          <w:lang w:val="ro-RO" w:eastAsia="en-GB"/>
        </w:rPr>
        <w:t xml:space="preserve">    Înainte de a se adresa instanţei de contencios administrativ competente, persoanele prevăzute la art. 21 din </w:t>
      </w:r>
      <w:r w:rsidR="003230BA" w:rsidRPr="00932715">
        <w:rPr>
          <w:rFonts w:ascii="Arial" w:hAnsi="Arial" w:cs="Arial"/>
          <w:color w:val="000000" w:themeColor="text1"/>
          <w:sz w:val="24"/>
          <w:szCs w:val="24"/>
          <w:lang w:val="ro-RO" w:eastAsia="ro-RO"/>
        </w:rPr>
        <w:t>Legea nr. 292/2018</w:t>
      </w:r>
      <w:r w:rsidR="003230BA" w:rsidRPr="00932715">
        <w:rPr>
          <w:rFonts w:ascii="Arial" w:eastAsia="Times New Roman" w:hAnsi="Arial" w:cs="Arial"/>
          <w:noProof/>
          <w:color w:val="000000" w:themeColor="text1"/>
          <w:sz w:val="24"/>
          <w:szCs w:val="24"/>
          <w:lang w:val="ro-RO" w:eastAsia="en-GB"/>
        </w:rPr>
        <w:t xml:space="preserve"> </w:t>
      </w:r>
      <w:r w:rsidRPr="00932715">
        <w:rPr>
          <w:rFonts w:ascii="Arial" w:eastAsia="Times New Roman" w:hAnsi="Arial" w:cs="Arial"/>
          <w:noProof/>
          <w:color w:val="000000" w:themeColor="text1"/>
          <w:sz w:val="24"/>
          <w:szCs w:val="24"/>
          <w:lang w:val="ro-RO" w:eastAsia="en-GB"/>
        </w:rPr>
        <w:t xml:space="preserve">privind evaluarea impactului anumitor proiecte publice </w:t>
      </w:r>
      <w:r w:rsidR="00E7594D" w:rsidRPr="00932715">
        <w:rPr>
          <w:rFonts w:ascii="Arial" w:eastAsia="Times New Roman" w:hAnsi="Arial" w:cs="Arial"/>
          <w:noProof/>
          <w:color w:val="000000" w:themeColor="text1"/>
          <w:sz w:val="24"/>
          <w:szCs w:val="24"/>
          <w:lang w:val="ro-RO" w:eastAsia="en-GB"/>
        </w:rPr>
        <w:t>si</w:t>
      </w:r>
      <w:r w:rsidRPr="00932715">
        <w:rPr>
          <w:rFonts w:ascii="Arial" w:eastAsia="Times New Roman" w:hAnsi="Arial" w:cs="Arial"/>
          <w:noProof/>
          <w:color w:val="000000" w:themeColor="text1"/>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932715"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932715">
        <w:rPr>
          <w:rFonts w:ascii="Arial" w:eastAsia="Times New Roman" w:hAnsi="Arial" w:cs="Arial"/>
          <w:noProof/>
          <w:color w:val="000000" w:themeColor="text1"/>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932715" w:rsidRDefault="00361191" w:rsidP="00B3605B">
      <w:pPr>
        <w:spacing w:after="0" w:line="240" w:lineRule="auto"/>
        <w:jc w:val="both"/>
        <w:rPr>
          <w:rFonts w:ascii="Arial" w:eastAsia="Times New Roman" w:hAnsi="Arial" w:cs="Arial"/>
          <w:noProof/>
          <w:color w:val="000000" w:themeColor="text1"/>
          <w:sz w:val="24"/>
          <w:szCs w:val="24"/>
          <w:lang w:val="ro-RO" w:eastAsia="en-GB"/>
        </w:rPr>
      </w:pPr>
      <w:r w:rsidRPr="00932715">
        <w:rPr>
          <w:rFonts w:ascii="Arial" w:eastAsia="Times New Roman" w:hAnsi="Arial" w:cs="Arial"/>
          <w:noProof/>
          <w:color w:val="000000" w:themeColor="text1"/>
          <w:sz w:val="24"/>
          <w:szCs w:val="24"/>
          <w:lang w:val="ro-RO" w:eastAsia="en-GB"/>
        </w:rPr>
        <w:t xml:space="preserve">    Procedura de soluţionare a plângerii prealabile prevăzută la art. 22 alin. (1) este gratuită </w:t>
      </w:r>
      <w:r w:rsidR="00E7594D" w:rsidRPr="00932715">
        <w:rPr>
          <w:rFonts w:ascii="Arial" w:eastAsia="Times New Roman" w:hAnsi="Arial" w:cs="Arial"/>
          <w:noProof/>
          <w:color w:val="000000" w:themeColor="text1"/>
          <w:sz w:val="24"/>
          <w:szCs w:val="24"/>
          <w:lang w:val="ro-RO" w:eastAsia="en-GB"/>
        </w:rPr>
        <w:t>si</w:t>
      </w:r>
      <w:r w:rsidRPr="00932715">
        <w:rPr>
          <w:rFonts w:ascii="Arial" w:eastAsia="Times New Roman" w:hAnsi="Arial" w:cs="Arial"/>
          <w:noProof/>
          <w:color w:val="000000" w:themeColor="text1"/>
          <w:sz w:val="24"/>
          <w:szCs w:val="24"/>
          <w:lang w:val="ro-RO" w:eastAsia="en-GB"/>
        </w:rPr>
        <w:t xml:space="preserve"> trebuie să fie echitabilă, rapidă </w:t>
      </w:r>
      <w:r w:rsidR="00E7594D" w:rsidRPr="00932715">
        <w:rPr>
          <w:rFonts w:ascii="Arial" w:eastAsia="Times New Roman" w:hAnsi="Arial" w:cs="Arial"/>
          <w:noProof/>
          <w:color w:val="000000" w:themeColor="text1"/>
          <w:sz w:val="24"/>
          <w:szCs w:val="24"/>
          <w:lang w:val="ro-RO" w:eastAsia="en-GB"/>
        </w:rPr>
        <w:t>si</w:t>
      </w:r>
      <w:r w:rsidRPr="00932715">
        <w:rPr>
          <w:rFonts w:ascii="Arial" w:eastAsia="Times New Roman" w:hAnsi="Arial" w:cs="Arial"/>
          <w:noProof/>
          <w:color w:val="000000" w:themeColor="text1"/>
          <w:sz w:val="24"/>
          <w:szCs w:val="24"/>
          <w:lang w:val="ro-RO" w:eastAsia="en-GB"/>
        </w:rPr>
        <w:t xml:space="preserve"> corectă.</w:t>
      </w:r>
    </w:p>
    <w:p w:rsidR="00B3605B" w:rsidRDefault="00B3605B" w:rsidP="00B3605B">
      <w:pPr>
        <w:autoSpaceDE w:val="0"/>
        <w:autoSpaceDN w:val="0"/>
        <w:adjustRightInd w:val="0"/>
        <w:spacing w:after="0" w:line="240" w:lineRule="auto"/>
        <w:jc w:val="both"/>
        <w:rPr>
          <w:rFonts w:ascii="Arial" w:hAnsi="Arial" w:cs="Arial"/>
          <w:noProof/>
          <w:color w:val="000000" w:themeColor="text1"/>
          <w:sz w:val="24"/>
          <w:szCs w:val="24"/>
          <w:lang w:val="ro-RO"/>
        </w:rPr>
      </w:pPr>
      <w:r w:rsidRPr="00932715">
        <w:rPr>
          <w:rFonts w:ascii="Arial" w:hAnsi="Arial" w:cs="Arial"/>
          <w:noProof/>
          <w:color w:val="000000" w:themeColor="text1"/>
          <w:sz w:val="24"/>
          <w:szCs w:val="24"/>
          <w:lang w:val="ro-RO"/>
        </w:rPr>
        <w:t xml:space="preserve">    Prezenta decizie poate fi contestată în conformitate cu prevederile </w:t>
      </w:r>
      <w:r w:rsidRPr="00932715">
        <w:rPr>
          <w:rFonts w:ascii="Arial" w:hAnsi="Arial" w:cs="Arial"/>
          <w:color w:val="000000" w:themeColor="text1"/>
          <w:sz w:val="24"/>
          <w:szCs w:val="24"/>
          <w:lang w:val="ro-RO" w:eastAsia="ro-RO"/>
        </w:rPr>
        <w:t>Legii nr. 292/2018</w:t>
      </w:r>
      <w:r w:rsidRPr="00932715">
        <w:rPr>
          <w:rFonts w:ascii="Arial" w:eastAsia="Times New Roman" w:hAnsi="Arial" w:cs="Arial"/>
          <w:noProof/>
          <w:color w:val="000000" w:themeColor="text1"/>
          <w:sz w:val="24"/>
          <w:szCs w:val="24"/>
          <w:lang w:val="ro-RO" w:eastAsia="en-GB"/>
        </w:rPr>
        <w:t xml:space="preserve"> privind evaluarea impactului anumitor proiecte publice </w:t>
      </w:r>
      <w:r w:rsidR="00E7594D" w:rsidRPr="00932715">
        <w:rPr>
          <w:rFonts w:ascii="Arial" w:eastAsia="Times New Roman" w:hAnsi="Arial" w:cs="Arial"/>
          <w:noProof/>
          <w:color w:val="000000" w:themeColor="text1"/>
          <w:sz w:val="24"/>
          <w:szCs w:val="24"/>
          <w:lang w:val="ro-RO" w:eastAsia="en-GB"/>
        </w:rPr>
        <w:t>si</w:t>
      </w:r>
      <w:r w:rsidRPr="00932715">
        <w:rPr>
          <w:rFonts w:ascii="Arial" w:eastAsia="Times New Roman" w:hAnsi="Arial" w:cs="Arial"/>
          <w:noProof/>
          <w:color w:val="000000" w:themeColor="text1"/>
          <w:sz w:val="24"/>
          <w:szCs w:val="24"/>
          <w:lang w:val="ro-RO" w:eastAsia="en-GB"/>
        </w:rPr>
        <w:t xml:space="preserve"> private asupra mediului</w:t>
      </w:r>
      <w:r w:rsidRPr="00932715">
        <w:rPr>
          <w:rFonts w:ascii="Arial" w:hAnsi="Arial" w:cs="Arial"/>
          <w:b/>
          <w:color w:val="000000" w:themeColor="text1"/>
          <w:sz w:val="24"/>
          <w:szCs w:val="24"/>
          <w:lang w:val="ro-RO" w:eastAsia="ro-RO"/>
        </w:rPr>
        <w:t xml:space="preserve"> </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 xml:space="preserve"> ale Legii contenciosului administrativ nr. 554/2004, cu modificările </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 xml:space="preserve"> completările ulterioare.</w:t>
      </w:r>
    </w:p>
    <w:p w:rsidR="001334D5" w:rsidRDefault="00356C75" w:rsidP="00461EDF">
      <w:pPr>
        <w:autoSpaceDE w:val="0"/>
        <w:autoSpaceDN w:val="0"/>
        <w:adjustRightInd w:val="0"/>
        <w:spacing w:after="0" w:line="240" w:lineRule="auto"/>
        <w:jc w:val="both"/>
        <w:rPr>
          <w:rFonts w:ascii="Arial" w:hAnsi="Arial" w:cs="Arial"/>
          <w:color w:val="000000" w:themeColor="text1"/>
          <w:sz w:val="24"/>
          <w:szCs w:val="24"/>
          <w:lang w:val="ro-RO"/>
        </w:rPr>
      </w:pPr>
      <w:r w:rsidRPr="00932715">
        <w:rPr>
          <w:rFonts w:ascii="Arial" w:hAnsi="Arial" w:cs="Arial"/>
          <w:color w:val="000000" w:themeColor="text1"/>
          <w:sz w:val="24"/>
          <w:szCs w:val="24"/>
          <w:lang w:val="ro-RO"/>
        </w:rPr>
        <w:t xml:space="preserve">    </w:t>
      </w:r>
      <w:r w:rsidR="00B3605B" w:rsidRPr="00932715">
        <w:rPr>
          <w:rFonts w:ascii="Arial" w:hAnsi="Arial" w:cs="Arial"/>
          <w:color w:val="000000" w:themeColor="text1"/>
          <w:sz w:val="24"/>
          <w:szCs w:val="24"/>
          <w:lang w:val="ro-RO"/>
        </w:rPr>
        <w:t xml:space="preserve">Prezentul act nu exonerează de răspundere titularul, proiectantul </w:t>
      </w:r>
      <w:r w:rsidR="00E7594D" w:rsidRPr="00932715">
        <w:rPr>
          <w:rFonts w:ascii="Arial" w:hAnsi="Arial" w:cs="Arial"/>
          <w:color w:val="000000" w:themeColor="text1"/>
          <w:sz w:val="24"/>
          <w:szCs w:val="24"/>
          <w:lang w:val="ro-RO"/>
        </w:rPr>
        <w:t>si</w:t>
      </w:r>
      <w:r w:rsidR="00B3605B" w:rsidRPr="00932715">
        <w:rPr>
          <w:rFonts w:ascii="Arial" w:hAnsi="Arial" w:cs="Arial"/>
          <w:color w:val="000000" w:themeColor="text1"/>
          <w:sz w:val="24"/>
          <w:szCs w:val="24"/>
          <w:lang w:val="ro-RO"/>
        </w:rPr>
        <w:t>/sau constructorul în cazul producerii unor accidente în timpul execuţiei lucrărilor sau exploatării acestora.</w:t>
      </w:r>
    </w:p>
    <w:p w:rsidR="00FB01BE" w:rsidRDefault="00FB01BE" w:rsidP="00FB01BE">
      <w:pPr>
        <w:spacing w:after="0" w:line="240" w:lineRule="auto"/>
        <w:jc w:val="both"/>
        <w:rPr>
          <w:rFonts w:ascii="Arial" w:hAnsi="Arial" w:cs="Arial"/>
          <w:b/>
          <w:bCs/>
          <w:color w:val="000000" w:themeColor="text1"/>
          <w:sz w:val="24"/>
          <w:szCs w:val="24"/>
          <w:lang w:val="ro-RO"/>
        </w:rPr>
      </w:pPr>
      <w:r>
        <w:rPr>
          <w:rFonts w:ascii="Arial" w:hAnsi="Arial" w:cs="Arial"/>
          <w:noProof/>
          <w:color w:val="000000" w:themeColor="text1"/>
          <w:sz w:val="24"/>
          <w:szCs w:val="24"/>
          <w:lang w:val="ro-RO"/>
        </w:rPr>
        <w:t xml:space="preserve">    Conform prevederilor 1798/2007, cu modificările ulterioare, titularul are obligaţia ca la finalizarea investiţiei şi la punerea ȋn funcţiune a obiectivului să solicite autorizaţia de mediu.</w:t>
      </w:r>
    </w:p>
    <w:p w:rsidR="003115F7" w:rsidRDefault="003115F7" w:rsidP="00DC65B9">
      <w:pPr>
        <w:spacing w:after="0" w:line="240" w:lineRule="auto"/>
        <w:jc w:val="center"/>
        <w:rPr>
          <w:rFonts w:ascii="Arial" w:hAnsi="Arial" w:cs="Arial"/>
          <w:b/>
          <w:bCs/>
          <w:color w:val="000000" w:themeColor="text1"/>
          <w:sz w:val="24"/>
          <w:szCs w:val="24"/>
          <w:lang w:val="ro-RO"/>
        </w:rPr>
      </w:pPr>
    </w:p>
    <w:p w:rsidR="00FB01BE" w:rsidRDefault="00FB01BE" w:rsidP="00DC65B9">
      <w:pPr>
        <w:spacing w:after="0" w:line="240" w:lineRule="auto"/>
        <w:jc w:val="center"/>
        <w:rPr>
          <w:rFonts w:ascii="Arial" w:hAnsi="Arial" w:cs="Arial"/>
          <w:b/>
          <w:bCs/>
          <w:color w:val="000000" w:themeColor="text1"/>
          <w:sz w:val="24"/>
          <w:szCs w:val="24"/>
          <w:lang w:val="ro-RO"/>
        </w:rPr>
      </w:pPr>
    </w:p>
    <w:p w:rsidR="00FB01BE" w:rsidRPr="00932715" w:rsidRDefault="00FB01BE" w:rsidP="00DC65B9">
      <w:pPr>
        <w:spacing w:after="0" w:line="240" w:lineRule="auto"/>
        <w:jc w:val="center"/>
        <w:rPr>
          <w:rFonts w:ascii="Arial" w:hAnsi="Arial" w:cs="Arial"/>
          <w:b/>
          <w:bCs/>
          <w:color w:val="000000" w:themeColor="text1"/>
          <w:sz w:val="24"/>
          <w:szCs w:val="24"/>
          <w:lang w:val="ro-RO"/>
        </w:rPr>
      </w:pPr>
    </w:p>
    <w:p w:rsidR="00DC65B9" w:rsidRPr="00932715" w:rsidRDefault="00DC65B9" w:rsidP="00DC65B9">
      <w:pPr>
        <w:spacing w:after="0" w:line="240" w:lineRule="auto"/>
        <w:jc w:val="center"/>
        <w:rPr>
          <w:rFonts w:ascii="Arial" w:hAnsi="Arial" w:cs="Arial"/>
          <w:b/>
          <w:bCs/>
          <w:color w:val="000000" w:themeColor="text1"/>
          <w:sz w:val="24"/>
          <w:szCs w:val="24"/>
          <w:lang w:val="ro-RO"/>
        </w:rPr>
      </w:pPr>
      <w:r w:rsidRPr="00932715">
        <w:rPr>
          <w:rFonts w:ascii="Arial" w:hAnsi="Arial" w:cs="Arial"/>
          <w:b/>
          <w:bCs/>
          <w:color w:val="000000" w:themeColor="text1"/>
          <w:sz w:val="24"/>
          <w:szCs w:val="24"/>
          <w:lang w:val="ro-RO"/>
        </w:rPr>
        <w:t>DIRECTOR EXECUTIV</w:t>
      </w:r>
    </w:p>
    <w:p w:rsidR="00DC65B9" w:rsidRPr="00932715" w:rsidRDefault="00DC65B9" w:rsidP="00DC65B9">
      <w:pPr>
        <w:spacing w:after="0" w:line="240" w:lineRule="auto"/>
        <w:jc w:val="center"/>
        <w:rPr>
          <w:rFonts w:ascii="Arial" w:hAnsi="Arial" w:cs="Arial"/>
          <w:b/>
          <w:bCs/>
          <w:color w:val="000000" w:themeColor="text1"/>
          <w:sz w:val="24"/>
          <w:szCs w:val="24"/>
          <w:lang w:val="ro-RO"/>
        </w:rPr>
      </w:pPr>
      <w:r w:rsidRPr="00932715">
        <w:rPr>
          <w:rFonts w:ascii="Arial" w:hAnsi="Arial" w:cs="Arial"/>
          <w:b/>
          <w:bCs/>
          <w:color w:val="000000" w:themeColor="text1"/>
          <w:sz w:val="24"/>
          <w:szCs w:val="24"/>
          <w:lang w:val="ro-RO"/>
        </w:rPr>
        <w:t>dr. ing. Aurica GREC</w:t>
      </w:r>
    </w:p>
    <w:p w:rsidR="00DC65B9" w:rsidRPr="00932715" w:rsidRDefault="00DC65B9" w:rsidP="00DC65B9">
      <w:pPr>
        <w:spacing w:after="0" w:line="360" w:lineRule="auto"/>
        <w:jc w:val="both"/>
        <w:rPr>
          <w:rFonts w:ascii="Arial" w:hAnsi="Arial" w:cs="Arial"/>
          <w:b/>
          <w:bCs/>
          <w:color w:val="000000" w:themeColor="text1"/>
          <w:sz w:val="24"/>
          <w:szCs w:val="24"/>
          <w:lang w:val="ro-RO"/>
        </w:rPr>
      </w:pPr>
      <w:r w:rsidRPr="00932715">
        <w:rPr>
          <w:rFonts w:ascii="Arial" w:hAnsi="Arial" w:cs="Arial"/>
          <w:b/>
          <w:bCs/>
          <w:color w:val="000000" w:themeColor="text1"/>
          <w:sz w:val="24"/>
          <w:szCs w:val="24"/>
          <w:lang w:val="ro-RO"/>
        </w:rPr>
        <w:t xml:space="preserve">         </w:t>
      </w:r>
    </w:p>
    <w:p w:rsidR="00FB01BE" w:rsidRDefault="00FB01BE" w:rsidP="00DC65B9">
      <w:pPr>
        <w:spacing w:after="0" w:line="360" w:lineRule="auto"/>
        <w:jc w:val="both"/>
        <w:rPr>
          <w:rFonts w:ascii="Arial" w:hAnsi="Arial" w:cs="Arial"/>
          <w:b/>
          <w:bCs/>
          <w:color w:val="000000" w:themeColor="text1"/>
          <w:sz w:val="24"/>
          <w:szCs w:val="24"/>
          <w:lang w:val="ro-RO"/>
        </w:rPr>
      </w:pPr>
    </w:p>
    <w:p w:rsidR="00FB01BE" w:rsidRDefault="00FB01BE" w:rsidP="00DC65B9">
      <w:pPr>
        <w:spacing w:after="0" w:line="360" w:lineRule="auto"/>
        <w:jc w:val="both"/>
        <w:rPr>
          <w:rFonts w:ascii="Arial" w:hAnsi="Arial" w:cs="Arial"/>
          <w:b/>
          <w:bCs/>
          <w:color w:val="000000" w:themeColor="text1"/>
          <w:sz w:val="24"/>
          <w:szCs w:val="24"/>
          <w:lang w:val="ro-RO"/>
        </w:rPr>
      </w:pPr>
    </w:p>
    <w:p w:rsidR="00FB01BE" w:rsidRPr="00932715" w:rsidRDefault="00FB01BE" w:rsidP="00DC65B9">
      <w:pPr>
        <w:spacing w:after="0" w:line="360" w:lineRule="auto"/>
        <w:jc w:val="both"/>
        <w:rPr>
          <w:rFonts w:ascii="Arial" w:hAnsi="Arial" w:cs="Arial"/>
          <w:b/>
          <w:bCs/>
          <w:color w:val="000000" w:themeColor="text1"/>
          <w:sz w:val="24"/>
          <w:szCs w:val="24"/>
          <w:lang w:val="ro-RO"/>
        </w:rPr>
      </w:pPr>
    </w:p>
    <w:p w:rsidR="00DC65B9" w:rsidRPr="00FB01BE" w:rsidRDefault="00DC65B9" w:rsidP="00FB01BE">
      <w:pPr>
        <w:spacing w:after="0" w:line="240" w:lineRule="auto"/>
        <w:jc w:val="both"/>
        <w:rPr>
          <w:rFonts w:ascii="Arial" w:hAnsi="Arial" w:cs="Arial"/>
          <w:bCs/>
          <w:color w:val="000000" w:themeColor="text1"/>
          <w:sz w:val="24"/>
          <w:szCs w:val="24"/>
          <w:lang w:val="ro-RO"/>
        </w:rPr>
      </w:pPr>
      <w:r w:rsidRPr="00FB01BE">
        <w:rPr>
          <w:rFonts w:ascii="Arial" w:hAnsi="Arial" w:cs="Arial"/>
          <w:bCs/>
          <w:color w:val="000000" w:themeColor="text1"/>
          <w:sz w:val="24"/>
          <w:szCs w:val="24"/>
          <w:lang w:val="ro-RO"/>
        </w:rPr>
        <w:t xml:space="preserve">Şef serviciu Avize, Acorduri, Autorizații, </w:t>
      </w:r>
      <w:r w:rsidRPr="00FB01BE">
        <w:rPr>
          <w:rFonts w:ascii="Arial" w:hAnsi="Arial" w:cs="Arial"/>
          <w:bCs/>
          <w:color w:val="000000" w:themeColor="text1"/>
          <w:sz w:val="24"/>
          <w:szCs w:val="24"/>
          <w:lang w:val="ro-RO"/>
        </w:rPr>
        <w:tab/>
      </w:r>
      <w:r w:rsidRPr="00FB01BE">
        <w:rPr>
          <w:rFonts w:ascii="Arial" w:hAnsi="Arial" w:cs="Arial"/>
          <w:bCs/>
          <w:color w:val="000000" w:themeColor="text1"/>
          <w:sz w:val="24"/>
          <w:szCs w:val="24"/>
          <w:lang w:val="ro-RO"/>
        </w:rPr>
        <w:tab/>
      </w:r>
      <w:r w:rsidRPr="00FB01BE">
        <w:rPr>
          <w:rFonts w:ascii="Arial" w:hAnsi="Arial" w:cs="Arial"/>
          <w:bCs/>
          <w:color w:val="000000" w:themeColor="text1"/>
          <w:sz w:val="24"/>
          <w:szCs w:val="24"/>
          <w:lang w:val="ro-RO"/>
        </w:rPr>
        <w:tab/>
      </w:r>
      <w:r w:rsidRPr="00FB01BE">
        <w:rPr>
          <w:rFonts w:ascii="Arial" w:hAnsi="Arial" w:cs="Arial"/>
          <w:bCs/>
          <w:color w:val="000000" w:themeColor="text1"/>
          <w:sz w:val="24"/>
          <w:szCs w:val="24"/>
          <w:lang w:val="ro-RO"/>
        </w:rPr>
        <w:tab/>
        <w:t xml:space="preserve">                       </w:t>
      </w:r>
    </w:p>
    <w:p w:rsidR="00DC65B9" w:rsidRPr="00FB01BE" w:rsidRDefault="00DC65B9" w:rsidP="00FB01BE">
      <w:pPr>
        <w:spacing w:after="0" w:line="240" w:lineRule="auto"/>
        <w:jc w:val="both"/>
        <w:outlineLvl w:val="0"/>
        <w:rPr>
          <w:rFonts w:ascii="Arial" w:hAnsi="Arial" w:cs="Arial"/>
          <w:b/>
          <w:bCs/>
          <w:color w:val="000000" w:themeColor="text1"/>
          <w:sz w:val="24"/>
          <w:szCs w:val="24"/>
          <w:lang w:val="ro-RO"/>
        </w:rPr>
      </w:pPr>
      <w:r w:rsidRPr="00FB01BE">
        <w:rPr>
          <w:rFonts w:ascii="Arial" w:hAnsi="Arial" w:cs="Arial"/>
          <w:bCs/>
          <w:color w:val="000000" w:themeColor="text1"/>
          <w:sz w:val="24"/>
          <w:szCs w:val="24"/>
          <w:lang w:val="ro-RO"/>
        </w:rPr>
        <w:t xml:space="preserve">ing. Gizella </w:t>
      </w:r>
      <w:r w:rsidR="00194641" w:rsidRPr="00FB01BE">
        <w:rPr>
          <w:rFonts w:ascii="Arial" w:hAnsi="Arial" w:cs="Arial"/>
          <w:bCs/>
          <w:color w:val="000000" w:themeColor="text1"/>
          <w:sz w:val="24"/>
          <w:szCs w:val="24"/>
          <w:lang w:val="ro-RO"/>
        </w:rPr>
        <w:t>BALINT</w:t>
      </w:r>
    </w:p>
    <w:p w:rsidR="003115F7" w:rsidRDefault="003115F7" w:rsidP="00DC65B9">
      <w:pPr>
        <w:spacing w:after="0" w:line="240" w:lineRule="auto"/>
        <w:jc w:val="both"/>
        <w:rPr>
          <w:rFonts w:ascii="Arial" w:hAnsi="Arial" w:cs="Arial"/>
          <w:bCs/>
          <w:color w:val="000000" w:themeColor="text1"/>
          <w:sz w:val="24"/>
          <w:szCs w:val="24"/>
          <w:lang w:val="ro-RO"/>
        </w:rPr>
      </w:pPr>
    </w:p>
    <w:p w:rsidR="00FB01BE" w:rsidRDefault="00FB01BE" w:rsidP="00DC65B9">
      <w:pPr>
        <w:spacing w:after="0" w:line="240" w:lineRule="auto"/>
        <w:jc w:val="both"/>
        <w:rPr>
          <w:rFonts w:ascii="Arial" w:hAnsi="Arial" w:cs="Arial"/>
          <w:bCs/>
          <w:color w:val="000000" w:themeColor="text1"/>
          <w:sz w:val="24"/>
          <w:szCs w:val="24"/>
          <w:lang w:val="ro-RO"/>
        </w:rPr>
      </w:pPr>
    </w:p>
    <w:p w:rsidR="00FB01BE" w:rsidRPr="00FB01BE" w:rsidRDefault="00FB01BE" w:rsidP="00DC65B9">
      <w:pPr>
        <w:spacing w:after="0" w:line="240" w:lineRule="auto"/>
        <w:jc w:val="both"/>
        <w:rPr>
          <w:rFonts w:ascii="Arial" w:hAnsi="Arial" w:cs="Arial"/>
          <w:bCs/>
          <w:color w:val="000000" w:themeColor="text1"/>
          <w:sz w:val="24"/>
          <w:szCs w:val="24"/>
          <w:lang w:val="ro-RO"/>
        </w:rPr>
      </w:pPr>
    </w:p>
    <w:p w:rsidR="00DC65B9" w:rsidRPr="00FB01BE" w:rsidRDefault="00DC65B9" w:rsidP="00DC65B9">
      <w:pPr>
        <w:spacing w:after="0" w:line="240" w:lineRule="auto"/>
        <w:jc w:val="both"/>
        <w:rPr>
          <w:rFonts w:ascii="Arial" w:hAnsi="Arial" w:cs="Arial"/>
          <w:bCs/>
          <w:color w:val="000000" w:themeColor="text1"/>
          <w:sz w:val="24"/>
          <w:szCs w:val="24"/>
          <w:lang w:val="ro-RO"/>
        </w:rPr>
      </w:pPr>
      <w:r w:rsidRPr="00FB01BE">
        <w:rPr>
          <w:rFonts w:ascii="Arial" w:hAnsi="Arial" w:cs="Arial"/>
          <w:bCs/>
          <w:color w:val="000000" w:themeColor="text1"/>
          <w:sz w:val="24"/>
          <w:szCs w:val="24"/>
          <w:lang w:val="ro-RO"/>
        </w:rPr>
        <w:t xml:space="preserve">Întocmit, </w:t>
      </w:r>
    </w:p>
    <w:p w:rsidR="00DC68E1" w:rsidRPr="00FB01BE" w:rsidRDefault="00194641" w:rsidP="003C33E9">
      <w:pPr>
        <w:spacing w:after="0" w:line="360" w:lineRule="auto"/>
        <w:jc w:val="both"/>
        <w:rPr>
          <w:rFonts w:ascii="Arial" w:hAnsi="Arial" w:cs="Arial"/>
          <w:b/>
          <w:bCs/>
          <w:color w:val="000000" w:themeColor="text1"/>
          <w:sz w:val="24"/>
          <w:szCs w:val="24"/>
          <w:lang w:val="ro-RO"/>
        </w:rPr>
      </w:pPr>
      <w:r w:rsidRPr="00FB01BE">
        <w:rPr>
          <w:rFonts w:ascii="Arial" w:hAnsi="Arial" w:cs="Arial"/>
          <w:bCs/>
          <w:color w:val="000000" w:themeColor="text1"/>
          <w:sz w:val="24"/>
          <w:szCs w:val="24"/>
          <w:lang w:val="ro-RO"/>
        </w:rPr>
        <w:lastRenderedPageBreak/>
        <w:t>i</w:t>
      </w:r>
      <w:r w:rsidR="009835FC" w:rsidRPr="00FB01BE">
        <w:rPr>
          <w:rFonts w:ascii="Arial" w:hAnsi="Arial" w:cs="Arial"/>
          <w:bCs/>
          <w:color w:val="000000" w:themeColor="text1"/>
          <w:sz w:val="24"/>
          <w:szCs w:val="24"/>
          <w:lang w:val="ro-RO"/>
        </w:rPr>
        <w:t xml:space="preserve">ng. </w:t>
      </w:r>
      <w:r w:rsidRPr="00FB01BE">
        <w:rPr>
          <w:rFonts w:ascii="Arial" w:hAnsi="Arial" w:cs="Arial"/>
          <w:bCs/>
          <w:color w:val="000000" w:themeColor="text1"/>
          <w:sz w:val="24"/>
          <w:szCs w:val="24"/>
          <w:lang w:val="ro-RO"/>
        </w:rPr>
        <w:t>Claudia SANDOR</w:t>
      </w:r>
    </w:p>
    <w:sectPr w:rsidR="00DC68E1" w:rsidRPr="00FB01BE"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F74" w:rsidRDefault="00ED3F74" w:rsidP="000B208E">
      <w:pPr>
        <w:spacing w:after="0" w:line="240" w:lineRule="auto"/>
      </w:pPr>
      <w:r>
        <w:separator/>
      </w:r>
    </w:p>
  </w:endnote>
  <w:endnote w:type="continuationSeparator" w:id="0">
    <w:p w:rsidR="00ED3F74" w:rsidRDefault="00ED3F74"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ArialMT">
    <w:altName w:val="Yu Gothic"/>
    <w:charset w:val="80"/>
    <w:family w:val="swiss"/>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171C4" w:rsidRDefault="003171C4"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DC228"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173877">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49983917"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688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3171C4"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173877">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A3208"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173877">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49983919"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FD5C0"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173877"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F74" w:rsidRDefault="00ED3F74" w:rsidP="000B208E">
      <w:pPr>
        <w:spacing w:after="0" w:line="240" w:lineRule="auto"/>
      </w:pPr>
      <w:r>
        <w:separator/>
      </w:r>
    </w:p>
  </w:footnote>
  <w:footnote w:type="continuationSeparator" w:id="0">
    <w:p w:rsidR="00ED3F74" w:rsidRDefault="00ED3F74"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5E004B">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004B" w:rsidRDefault="005E004B"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5E004B" w:rsidRDefault="005E004B"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06" w:rsidRDefault="003A4C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sidR="00173877">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49983918" r:id="rId3"/>
      </w:object>
    </w:r>
  </w:p>
  <w:p w:rsidR="003171C4" w:rsidRPr="00110204" w:rsidRDefault="003E3526" w:rsidP="003E3526">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3171C4" w:rsidRPr="00110204">
      <w:rPr>
        <w:rFonts w:ascii="Times New Roman" w:hAnsi="Times New Roman"/>
        <w:b/>
        <w:noProof/>
        <w:color w:val="00214E"/>
        <w:sz w:val="32"/>
        <w:szCs w:val="32"/>
        <w:lang w:val="it-IT"/>
      </w:rPr>
      <w:t xml:space="preserve">Ministerul Mediului, Apelor </w:t>
    </w:r>
    <w:r w:rsidR="00E7594D">
      <w:rPr>
        <w:rFonts w:ascii="Times New Roman" w:hAnsi="Times New Roman"/>
        <w:b/>
        <w:noProof/>
        <w:color w:val="00214E"/>
        <w:sz w:val="32"/>
        <w:szCs w:val="32"/>
        <w:lang w:val="it-IT"/>
      </w:rPr>
      <w:t>si</w:t>
    </w:r>
    <w:r w:rsidR="003171C4" w:rsidRPr="00110204">
      <w:rPr>
        <w:rFonts w:ascii="Times New Roman" w:hAnsi="Times New Roman"/>
        <w:b/>
        <w:noProof/>
        <w:color w:val="00214E"/>
        <w:sz w:val="32"/>
        <w:szCs w:val="32"/>
        <w:lang w:val="it-IT"/>
      </w:rPr>
      <w:t xml:space="preserve"> Pădurilor</w:t>
    </w:r>
  </w:p>
  <w:p w:rsidR="003171C4" w:rsidRPr="005616CC" w:rsidRDefault="003171C4" w:rsidP="003E3526">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3171C4" w:rsidRPr="00F41EE3" w:rsidTr="00512A58">
      <w:trPr>
        <w:trHeight w:val="226"/>
        <w:jc w:val="center"/>
      </w:trPr>
      <w:tc>
        <w:tcPr>
          <w:tcW w:w="9676" w:type="dxa"/>
          <w:shd w:val="clear" w:color="auto" w:fill="auto"/>
        </w:tcPr>
        <w:p w:rsidR="003171C4" w:rsidRPr="00C63F5E" w:rsidRDefault="003171C4"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3171C4" w:rsidRPr="0090788F" w:rsidRDefault="003171C4"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2"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6" w15:restartNumberingAfterBreak="0">
    <w:nsid w:val="03186664"/>
    <w:multiLevelType w:val="hybridMultilevel"/>
    <w:tmpl w:val="16B0AB5A"/>
    <w:lvl w:ilvl="0" w:tplc="D57A3816">
      <w:start w:val="1"/>
      <w:numFmt w:val="bullet"/>
      <w:lvlText w:val="-"/>
      <w:lvlJc w:val="left"/>
      <w:pPr>
        <w:ind w:left="1800" w:hanging="360"/>
      </w:pPr>
      <w:rPr>
        <w:rFonts w:ascii="Arial Narrow" w:eastAsia="Times New Roman" w:hAnsi="Arial Narrow"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8" w15:restartNumberingAfterBreak="0">
    <w:nsid w:val="10AB1D1D"/>
    <w:multiLevelType w:val="hybridMultilevel"/>
    <w:tmpl w:val="134A6FBA"/>
    <w:lvl w:ilvl="0" w:tplc="00000005">
      <w:numFmt w:val="bullet"/>
      <w:lvlText w:val="-"/>
      <w:lvlJc w:val="left"/>
      <w:pPr>
        <w:ind w:left="360" w:hanging="360"/>
      </w:pPr>
      <w:rPr>
        <w:rFonts w:ascii="Arial" w:hAnsi="Arial"/>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493FB0"/>
    <w:multiLevelType w:val="hybridMultilevel"/>
    <w:tmpl w:val="245649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C7658"/>
    <w:multiLevelType w:val="hybridMultilevel"/>
    <w:tmpl w:val="A8BCE6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259F2"/>
    <w:multiLevelType w:val="hybridMultilevel"/>
    <w:tmpl w:val="0E7AAC10"/>
    <w:lvl w:ilvl="0" w:tplc="31F61D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4563E"/>
    <w:multiLevelType w:val="hybridMultilevel"/>
    <w:tmpl w:val="B678C7A2"/>
    <w:lvl w:ilvl="0" w:tplc="304C1FB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995DA3"/>
    <w:multiLevelType w:val="hybridMultilevel"/>
    <w:tmpl w:val="1EB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C62A4"/>
    <w:multiLevelType w:val="hybridMultilevel"/>
    <w:tmpl w:val="BB288DB8"/>
    <w:lvl w:ilvl="0" w:tplc="0409000B">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31914E9C"/>
    <w:multiLevelType w:val="hybridMultilevel"/>
    <w:tmpl w:val="17DEF564"/>
    <w:lvl w:ilvl="0" w:tplc="7FAC4EE4">
      <w:numFmt w:val="bullet"/>
      <w:lvlText w:val="–"/>
      <w:lvlJc w:val="left"/>
      <w:pPr>
        <w:ind w:left="290" w:hanging="173"/>
      </w:pPr>
      <w:rPr>
        <w:rFonts w:ascii="Cambria" w:eastAsia="Cambria" w:hAnsi="Cambria" w:cs="Cambria" w:hint="default"/>
        <w:w w:val="100"/>
        <w:sz w:val="24"/>
        <w:szCs w:val="24"/>
        <w:lang w:val="ro-RO" w:eastAsia="en-US" w:bidi="ar-SA"/>
      </w:rPr>
    </w:lvl>
    <w:lvl w:ilvl="1" w:tplc="11EA80BA">
      <w:numFmt w:val="bullet"/>
      <w:lvlText w:val=""/>
      <w:lvlJc w:val="left"/>
      <w:pPr>
        <w:ind w:left="837" w:hanging="272"/>
      </w:pPr>
      <w:rPr>
        <w:rFonts w:ascii="Symbol" w:eastAsia="Symbol" w:hAnsi="Symbol" w:cs="Symbol" w:hint="default"/>
        <w:w w:val="100"/>
        <w:sz w:val="24"/>
        <w:szCs w:val="24"/>
        <w:lang w:val="ro-RO" w:eastAsia="en-US" w:bidi="ar-SA"/>
      </w:rPr>
    </w:lvl>
    <w:lvl w:ilvl="2" w:tplc="BCFCB868">
      <w:numFmt w:val="bullet"/>
      <w:lvlText w:val="•"/>
      <w:lvlJc w:val="left"/>
      <w:pPr>
        <w:ind w:left="1858" w:hanging="272"/>
      </w:pPr>
      <w:rPr>
        <w:rFonts w:hint="default"/>
        <w:lang w:val="ro-RO" w:eastAsia="en-US" w:bidi="ar-SA"/>
      </w:rPr>
    </w:lvl>
    <w:lvl w:ilvl="3" w:tplc="262245B2">
      <w:numFmt w:val="bullet"/>
      <w:lvlText w:val="•"/>
      <w:lvlJc w:val="left"/>
      <w:pPr>
        <w:ind w:left="2876" w:hanging="272"/>
      </w:pPr>
      <w:rPr>
        <w:rFonts w:hint="default"/>
        <w:lang w:val="ro-RO" w:eastAsia="en-US" w:bidi="ar-SA"/>
      </w:rPr>
    </w:lvl>
    <w:lvl w:ilvl="4" w:tplc="1B5C16DA">
      <w:numFmt w:val="bullet"/>
      <w:lvlText w:val="•"/>
      <w:lvlJc w:val="left"/>
      <w:pPr>
        <w:ind w:left="3895" w:hanging="272"/>
      </w:pPr>
      <w:rPr>
        <w:rFonts w:hint="default"/>
        <w:lang w:val="ro-RO" w:eastAsia="en-US" w:bidi="ar-SA"/>
      </w:rPr>
    </w:lvl>
    <w:lvl w:ilvl="5" w:tplc="2D466076">
      <w:numFmt w:val="bullet"/>
      <w:lvlText w:val="•"/>
      <w:lvlJc w:val="left"/>
      <w:pPr>
        <w:ind w:left="4913" w:hanging="272"/>
      </w:pPr>
      <w:rPr>
        <w:rFonts w:hint="default"/>
        <w:lang w:val="ro-RO" w:eastAsia="en-US" w:bidi="ar-SA"/>
      </w:rPr>
    </w:lvl>
    <w:lvl w:ilvl="6" w:tplc="F9F0064A">
      <w:numFmt w:val="bullet"/>
      <w:lvlText w:val="•"/>
      <w:lvlJc w:val="left"/>
      <w:pPr>
        <w:ind w:left="5932" w:hanging="272"/>
      </w:pPr>
      <w:rPr>
        <w:rFonts w:hint="default"/>
        <w:lang w:val="ro-RO" w:eastAsia="en-US" w:bidi="ar-SA"/>
      </w:rPr>
    </w:lvl>
    <w:lvl w:ilvl="7" w:tplc="C6EE27E8">
      <w:numFmt w:val="bullet"/>
      <w:lvlText w:val="•"/>
      <w:lvlJc w:val="left"/>
      <w:pPr>
        <w:ind w:left="6950" w:hanging="272"/>
      </w:pPr>
      <w:rPr>
        <w:rFonts w:hint="default"/>
        <w:lang w:val="ro-RO" w:eastAsia="en-US" w:bidi="ar-SA"/>
      </w:rPr>
    </w:lvl>
    <w:lvl w:ilvl="8" w:tplc="5B461972">
      <w:numFmt w:val="bullet"/>
      <w:lvlText w:val="•"/>
      <w:lvlJc w:val="left"/>
      <w:pPr>
        <w:ind w:left="7969" w:hanging="272"/>
      </w:pPr>
      <w:rPr>
        <w:rFonts w:hint="default"/>
        <w:lang w:val="ro-RO" w:eastAsia="en-US" w:bidi="ar-SA"/>
      </w:rPr>
    </w:lvl>
  </w:abstractNum>
  <w:abstractNum w:abstractNumId="18"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D4947B5"/>
    <w:multiLevelType w:val="hybridMultilevel"/>
    <w:tmpl w:val="6F207904"/>
    <w:lvl w:ilvl="0" w:tplc="0FE28C14">
      <w:start w:val="3"/>
      <w:numFmt w:val="bullet"/>
      <w:lvlText w:val="-"/>
      <w:lvlJc w:val="left"/>
      <w:pPr>
        <w:ind w:left="117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1742DA"/>
    <w:multiLevelType w:val="hybridMultilevel"/>
    <w:tmpl w:val="DF88F6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F4C3B94"/>
    <w:multiLevelType w:val="hybridMultilevel"/>
    <w:tmpl w:val="898C25F0"/>
    <w:lvl w:ilvl="0" w:tplc="E8B2B8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73378E"/>
    <w:multiLevelType w:val="hybridMultilevel"/>
    <w:tmpl w:val="0E8A1038"/>
    <w:lvl w:ilvl="0" w:tplc="C32C24F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EE6EA0"/>
    <w:multiLevelType w:val="hybridMultilevel"/>
    <w:tmpl w:val="2EA4D1DA"/>
    <w:lvl w:ilvl="0" w:tplc="00000002">
      <w:start w:val="1"/>
      <w:numFmt w:val="bullet"/>
      <w:lvlText w:val="-"/>
      <w:lvlJc w:val="left"/>
      <w:pPr>
        <w:tabs>
          <w:tab w:val="num" w:pos="1080"/>
        </w:tabs>
        <w:ind w:left="1080" w:hanging="360"/>
      </w:pPr>
      <w:rPr>
        <w:rFonts w:ascii="Times New Roman" w:hAnsi="Times New Roman" w:cs="Times New Roman" w:hint="default"/>
        <w:color w:val="000000"/>
        <w:sz w:val="22"/>
        <w:szCs w:val="22"/>
        <w:lang w:val="it-I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3A7114"/>
    <w:multiLevelType w:val="hybridMultilevel"/>
    <w:tmpl w:val="A128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1DC5C3B"/>
    <w:multiLevelType w:val="hybridMultilevel"/>
    <w:tmpl w:val="18EC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433AB3"/>
    <w:multiLevelType w:val="hybridMultilevel"/>
    <w:tmpl w:val="5AAAAC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C3851B8"/>
    <w:multiLevelType w:val="hybridMultilevel"/>
    <w:tmpl w:val="81F643C4"/>
    <w:lvl w:ilvl="0" w:tplc="55760ED0">
      <w:start w:val="2"/>
      <w:numFmt w:val="bullet"/>
      <w:lvlText w:val="-"/>
      <w:lvlJc w:val="left"/>
      <w:pPr>
        <w:ind w:left="360" w:hanging="360"/>
      </w:pPr>
      <w:rPr>
        <w:rFonts w:ascii="Arial" w:hAnsi="Arial"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DEF1CC3"/>
    <w:multiLevelType w:val="hybridMultilevel"/>
    <w:tmpl w:val="1DA80E9A"/>
    <w:lvl w:ilvl="0" w:tplc="00000005">
      <w:numFmt w:val="bullet"/>
      <w:lvlText w:val="-"/>
      <w:lvlJc w:val="left"/>
      <w:pPr>
        <w:ind w:left="360" w:hanging="360"/>
      </w:pPr>
      <w:rPr>
        <w:rFonts w:ascii="Arial" w:hAnsi="Arial"/>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19"/>
  </w:num>
  <w:num w:numId="4">
    <w:abstractNumId w:val="12"/>
  </w:num>
  <w:num w:numId="5">
    <w:abstractNumId w:val="17"/>
  </w:num>
  <w:num w:numId="6">
    <w:abstractNumId w:val="11"/>
  </w:num>
  <w:num w:numId="7">
    <w:abstractNumId w:val="15"/>
  </w:num>
  <w:num w:numId="8">
    <w:abstractNumId w:val="7"/>
  </w:num>
  <w:num w:numId="9">
    <w:abstractNumId w:val="26"/>
  </w:num>
  <w:num w:numId="10">
    <w:abstractNumId w:val="18"/>
  </w:num>
  <w:num w:numId="11">
    <w:abstractNumId w:val="16"/>
  </w:num>
  <w:num w:numId="12">
    <w:abstractNumId w:val="24"/>
  </w:num>
  <w:num w:numId="13">
    <w:abstractNumId w:val="27"/>
  </w:num>
  <w:num w:numId="14">
    <w:abstractNumId w:val="20"/>
  </w:num>
  <w:num w:numId="15">
    <w:abstractNumId w:val="25"/>
  </w:num>
  <w:num w:numId="16">
    <w:abstractNumId w:val="8"/>
  </w:num>
  <w:num w:numId="17">
    <w:abstractNumId w:val="30"/>
  </w:num>
  <w:num w:numId="18">
    <w:abstractNumId w:val="22"/>
  </w:num>
  <w:num w:numId="19">
    <w:abstractNumId w:val="29"/>
  </w:num>
  <w:num w:numId="20">
    <w:abstractNumId w:val="21"/>
  </w:num>
  <w:num w:numId="21">
    <w:abstractNumId w:val="28"/>
  </w:num>
  <w:num w:numId="22">
    <w:abstractNumId w:val="6"/>
  </w:num>
  <w:num w:numId="23">
    <w:abstractNumId w:val="0"/>
  </w:num>
  <w:num w:numId="24">
    <w:abstractNumId w:val="23"/>
  </w:num>
  <w:num w:numId="25">
    <w:abstractNumId w:val="10"/>
  </w:num>
  <w:num w:numId="2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2917"/>
    <w:rsid w:val="0000291B"/>
    <w:rsid w:val="00002B27"/>
    <w:rsid w:val="0000315E"/>
    <w:rsid w:val="00003251"/>
    <w:rsid w:val="000038E5"/>
    <w:rsid w:val="000047F6"/>
    <w:rsid w:val="00004A9A"/>
    <w:rsid w:val="0000501B"/>
    <w:rsid w:val="00005FE7"/>
    <w:rsid w:val="000068F8"/>
    <w:rsid w:val="00006FB8"/>
    <w:rsid w:val="00007157"/>
    <w:rsid w:val="00007593"/>
    <w:rsid w:val="00007B97"/>
    <w:rsid w:val="00007D4B"/>
    <w:rsid w:val="000108C5"/>
    <w:rsid w:val="00010C13"/>
    <w:rsid w:val="00010EBA"/>
    <w:rsid w:val="00011F7F"/>
    <w:rsid w:val="000135A9"/>
    <w:rsid w:val="00013617"/>
    <w:rsid w:val="00013A9C"/>
    <w:rsid w:val="00013EEA"/>
    <w:rsid w:val="000145A6"/>
    <w:rsid w:val="00015B3B"/>
    <w:rsid w:val="000163B2"/>
    <w:rsid w:val="00016FFF"/>
    <w:rsid w:val="00017208"/>
    <w:rsid w:val="00020594"/>
    <w:rsid w:val="00020E2D"/>
    <w:rsid w:val="00021225"/>
    <w:rsid w:val="0002135B"/>
    <w:rsid w:val="00022BE4"/>
    <w:rsid w:val="00022E78"/>
    <w:rsid w:val="000233C7"/>
    <w:rsid w:val="000269D7"/>
    <w:rsid w:val="000272B3"/>
    <w:rsid w:val="00027C79"/>
    <w:rsid w:val="0003131C"/>
    <w:rsid w:val="0003226A"/>
    <w:rsid w:val="00032E64"/>
    <w:rsid w:val="00032FEE"/>
    <w:rsid w:val="00035DA8"/>
    <w:rsid w:val="000361C8"/>
    <w:rsid w:val="000365EB"/>
    <w:rsid w:val="00036768"/>
    <w:rsid w:val="0003678B"/>
    <w:rsid w:val="00037CE2"/>
    <w:rsid w:val="000409BE"/>
    <w:rsid w:val="00040A64"/>
    <w:rsid w:val="00041282"/>
    <w:rsid w:val="000421FB"/>
    <w:rsid w:val="00042C34"/>
    <w:rsid w:val="00042E83"/>
    <w:rsid w:val="000435C3"/>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E3"/>
    <w:rsid w:val="00055967"/>
    <w:rsid w:val="00055F07"/>
    <w:rsid w:val="000561CD"/>
    <w:rsid w:val="000572B0"/>
    <w:rsid w:val="000578F4"/>
    <w:rsid w:val="00060B3D"/>
    <w:rsid w:val="000627B8"/>
    <w:rsid w:val="000628E4"/>
    <w:rsid w:val="00062AB1"/>
    <w:rsid w:val="00062B0C"/>
    <w:rsid w:val="000636EA"/>
    <w:rsid w:val="00064C9F"/>
    <w:rsid w:val="00064F9E"/>
    <w:rsid w:val="00065049"/>
    <w:rsid w:val="000659E7"/>
    <w:rsid w:val="00066878"/>
    <w:rsid w:val="00066DB1"/>
    <w:rsid w:val="000676DE"/>
    <w:rsid w:val="00067B8D"/>
    <w:rsid w:val="000706D9"/>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3A7"/>
    <w:rsid w:val="000A4484"/>
    <w:rsid w:val="000A455E"/>
    <w:rsid w:val="000A4BEA"/>
    <w:rsid w:val="000A4FFA"/>
    <w:rsid w:val="000A55AA"/>
    <w:rsid w:val="000A5DC6"/>
    <w:rsid w:val="000A650C"/>
    <w:rsid w:val="000A6823"/>
    <w:rsid w:val="000A7533"/>
    <w:rsid w:val="000A7B05"/>
    <w:rsid w:val="000A7CE5"/>
    <w:rsid w:val="000A7D38"/>
    <w:rsid w:val="000A7D4B"/>
    <w:rsid w:val="000B00D8"/>
    <w:rsid w:val="000B0AA3"/>
    <w:rsid w:val="000B1E8C"/>
    <w:rsid w:val="000B208E"/>
    <w:rsid w:val="000B210A"/>
    <w:rsid w:val="000B22BF"/>
    <w:rsid w:val="000B2C6C"/>
    <w:rsid w:val="000B2E2E"/>
    <w:rsid w:val="000B3DE5"/>
    <w:rsid w:val="000B423C"/>
    <w:rsid w:val="000B5BE6"/>
    <w:rsid w:val="000B6419"/>
    <w:rsid w:val="000B6749"/>
    <w:rsid w:val="000B68B8"/>
    <w:rsid w:val="000B746C"/>
    <w:rsid w:val="000B752D"/>
    <w:rsid w:val="000B761C"/>
    <w:rsid w:val="000C0E13"/>
    <w:rsid w:val="000C1627"/>
    <w:rsid w:val="000C22B6"/>
    <w:rsid w:val="000C44B0"/>
    <w:rsid w:val="000C4C81"/>
    <w:rsid w:val="000C65B6"/>
    <w:rsid w:val="000C678F"/>
    <w:rsid w:val="000C6DC6"/>
    <w:rsid w:val="000C6E65"/>
    <w:rsid w:val="000C789B"/>
    <w:rsid w:val="000C7C4F"/>
    <w:rsid w:val="000C7DFB"/>
    <w:rsid w:val="000D000B"/>
    <w:rsid w:val="000D06E3"/>
    <w:rsid w:val="000D0B15"/>
    <w:rsid w:val="000D0CDB"/>
    <w:rsid w:val="000D0FA9"/>
    <w:rsid w:val="000D202C"/>
    <w:rsid w:val="000D252B"/>
    <w:rsid w:val="000D3417"/>
    <w:rsid w:val="000D3F3A"/>
    <w:rsid w:val="000D4FCE"/>
    <w:rsid w:val="000D52AD"/>
    <w:rsid w:val="000D5F35"/>
    <w:rsid w:val="000D62B4"/>
    <w:rsid w:val="000D6592"/>
    <w:rsid w:val="000D6A3F"/>
    <w:rsid w:val="000D7675"/>
    <w:rsid w:val="000D7CE3"/>
    <w:rsid w:val="000D7E25"/>
    <w:rsid w:val="000E0394"/>
    <w:rsid w:val="000E055B"/>
    <w:rsid w:val="000E196E"/>
    <w:rsid w:val="000E1B9D"/>
    <w:rsid w:val="000E2207"/>
    <w:rsid w:val="000E3069"/>
    <w:rsid w:val="000E319F"/>
    <w:rsid w:val="000E36B7"/>
    <w:rsid w:val="000E3A82"/>
    <w:rsid w:val="000E3B50"/>
    <w:rsid w:val="000E44F7"/>
    <w:rsid w:val="000E4769"/>
    <w:rsid w:val="000E5B3B"/>
    <w:rsid w:val="000E5BC6"/>
    <w:rsid w:val="000E60B0"/>
    <w:rsid w:val="000E70BE"/>
    <w:rsid w:val="000E754E"/>
    <w:rsid w:val="000F0081"/>
    <w:rsid w:val="000F0DB0"/>
    <w:rsid w:val="000F0F59"/>
    <w:rsid w:val="000F1306"/>
    <w:rsid w:val="000F17BC"/>
    <w:rsid w:val="000F205D"/>
    <w:rsid w:val="000F2248"/>
    <w:rsid w:val="000F3ED5"/>
    <w:rsid w:val="000F4326"/>
    <w:rsid w:val="000F5E78"/>
    <w:rsid w:val="000F69B7"/>
    <w:rsid w:val="000F6AA5"/>
    <w:rsid w:val="000F6AEF"/>
    <w:rsid w:val="000F6B77"/>
    <w:rsid w:val="000F6FAC"/>
    <w:rsid w:val="000F7D11"/>
    <w:rsid w:val="0010020B"/>
    <w:rsid w:val="0010072B"/>
    <w:rsid w:val="001025AD"/>
    <w:rsid w:val="001025D3"/>
    <w:rsid w:val="00102B1B"/>
    <w:rsid w:val="00105801"/>
    <w:rsid w:val="00105D6F"/>
    <w:rsid w:val="00106F3A"/>
    <w:rsid w:val="00110204"/>
    <w:rsid w:val="00110260"/>
    <w:rsid w:val="001113CC"/>
    <w:rsid w:val="001116F7"/>
    <w:rsid w:val="00111EE0"/>
    <w:rsid w:val="0011398C"/>
    <w:rsid w:val="00113C3D"/>
    <w:rsid w:val="00114271"/>
    <w:rsid w:val="001147A1"/>
    <w:rsid w:val="00115017"/>
    <w:rsid w:val="001173AD"/>
    <w:rsid w:val="001174AF"/>
    <w:rsid w:val="00121D21"/>
    <w:rsid w:val="001221C1"/>
    <w:rsid w:val="00122765"/>
    <w:rsid w:val="00122886"/>
    <w:rsid w:val="00122FA8"/>
    <w:rsid w:val="0012308D"/>
    <w:rsid w:val="00123637"/>
    <w:rsid w:val="00123AEA"/>
    <w:rsid w:val="00123FDF"/>
    <w:rsid w:val="001241BB"/>
    <w:rsid w:val="00125A5C"/>
    <w:rsid w:val="001270EA"/>
    <w:rsid w:val="0012710C"/>
    <w:rsid w:val="001301D3"/>
    <w:rsid w:val="001306EB"/>
    <w:rsid w:val="00130BD2"/>
    <w:rsid w:val="00130F08"/>
    <w:rsid w:val="00131B32"/>
    <w:rsid w:val="00131EAD"/>
    <w:rsid w:val="001329A5"/>
    <w:rsid w:val="00133483"/>
    <w:rsid w:val="001334D5"/>
    <w:rsid w:val="00133835"/>
    <w:rsid w:val="00136790"/>
    <w:rsid w:val="001368D6"/>
    <w:rsid w:val="00136AD9"/>
    <w:rsid w:val="00136F6B"/>
    <w:rsid w:val="001376B3"/>
    <w:rsid w:val="00137964"/>
    <w:rsid w:val="00137FC4"/>
    <w:rsid w:val="00140571"/>
    <w:rsid w:val="00140658"/>
    <w:rsid w:val="00140C57"/>
    <w:rsid w:val="00140D73"/>
    <w:rsid w:val="00141486"/>
    <w:rsid w:val="001415C4"/>
    <w:rsid w:val="001415CC"/>
    <w:rsid w:val="001421D5"/>
    <w:rsid w:val="00142AC4"/>
    <w:rsid w:val="00143D27"/>
    <w:rsid w:val="00145177"/>
    <w:rsid w:val="00145A9A"/>
    <w:rsid w:val="00145CCB"/>
    <w:rsid w:val="00145EFA"/>
    <w:rsid w:val="00145FF2"/>
    <w:rsid w:val="00146E3B"/>
    <w:rsid w:val="00146FB1"/>
    <w:rsid w:val="00147614"/>
    <w:rsid w:val="00150956"/>
    <w:rsid w:val="001509D0"/>
    <w:rsid w:val="00152CA3"/>
    <w:rsid w:val="00153925"/>
    <w:rsid w:val="001540DF"/>
    <w:rsid w:val="00155B3F"/>
    <w:rsid w:val="00155E8D"/>
    <w:rsid w:val="00155F31"/>
    <w:rsid w:val="0015656C"/>
    <w:rsid w:val="001569AE"/>
    <w:rsid w:val="00156AD8"/>
    <w:rsid w:val="00156F90"/>
    <w:rsid w:val="001576DC"/>
    <w:rsid w:val="001578AD"/>
    <w:rsid w:val="00157F95"/>
    <w:rsid w:val="001605DA"/>
    <w:rsid w:val="00160BE9"/>
    <w:rsid w:val="00161DA7"/>
    <w:rsid w:val="0016256B"/>
    <w:rsid w:val="00162B9C"/>
    <w:rsid w:val="00165136"/>
    <w:rsid w:val="00166C68"/>
    <w:rsid w:val="00166D06"/>
    <w:rsid w:val="00166DC5"/>
    <w:rsid w:val="00166E50"/>
    <w:rsid w:val="00166EC1"/>
    <w:rsid w:val="00167111"/>
    <w:rsid w:val="00167D63"/>
    <w:rsid w:val="0017091F"/>
    <w:rsid w:val="00170F1F"/>
    <w:rsid w:val="001720C3"/>
    <w:rsid w:val="00172F1E"/>
    <w:rsid w:val="00173802"/>
    <w:rsid w:val="00173877"/>
    <w:rsid w:val="0017498A"/>
    <w:rsid w:val="00175012"/>
    <w:rsid w:val="001757EB"/>
    <w:rsid w:val="00176276"/>
    <w:rsid w:val="00177396"/>
    <w:rsid w:val="00177B75"/>
    <w:rsid w:val="0018074C"/>
    <w:rsid w:val="00180B2A"/>
    <w:rsid w:val="00180C5C"/>
    <w:rsid w:val="001812E9"/>
    <w:rsid w:val="00181652"/>
    <w:rsid w:val="00181F95"/>
    <w:rsid w:val="00182039"/>
    <w:rsid w:val="001832D7"/>
    <w:rsid w:val="00183AFE"/>
    <w:rsid w:val="00183B11"/>
    <w:rsid w:val="00185782"/>
    <w:rsid w:val="001859FB"/>
    <w:rsid w:val="00185EE7"/>
    <w:rsid w:val="00185F6C"/>
    <w:rsid w:val="001861F3"/>
    <w:rsid w:val="001869AB"/>
    <w:rsid w:val="00186EB5"/>
    <w:rsid w:val="00187418"/>
    <w:rsid w:val="00192703"/>
    <w:rsid w:val="00192B00"/>
    <w:rsid w:val="00193BBF"/>
    <w:rsid w:val="00193E01"/>
    <w:rsid w:val="0019418E"/>
    <w:rsid w:val="00194641"/>
    <w:rsid w:val="00194FB8"/>
    <w:rsid w:val="00194FD7"/>
    <w:rsid w:val="001960DD"/>
    <w:rsid w:val="00196215"/>
    <w:rsid w:val="001A0854"/>
    <w:rsid w:val="001A0959"/>
    <w:rsid w:val="001A0A37"/>
    <w:rsid w:val="001A0F63"/>
    <w:rsid w:val="001A10F8"/>
    <w:rsid w:val="001A17C2"/>
    <w:rsid w:val="001A1A9A"/>
    <w:rsid w:val="001A2AAA"/>
    <w:rsid w:val="001A2CB9"/>
    <w:rsid w:val="001A2E39"/>
    <w:rsid w:val="001A439B"/>
    <w:rsid w:val="001A459D"/>
    <w:rsid w:val="001A5254"/>
    <w:rsid w:val="001A5B32"/>
    <w:rsid w:val="001A5F6F"/>
    <w:rsid w:val="001A60D9"/>
    <w:rsid w:val="001A62B0"/>
    <w:rsid w:val="001A66B6"/>
    <w:rsid w:val="001A6726"/>
    <w:rsid w:val="001A6EA1"/>
    <w:rsid w:val="001A72FA"/>
    <w:rsid w:val="001A7A5A"/>
    <w:rsid w:val="001B0815"/>
    <w:rsid w:val="001B1A04"/>
    <w:rsid w:val="001B255D"/>
    <w:rsid w:val="001B2A08"/>
    <w:rsid w:val="001B4838"/>
    <w:rsid w:val="001B51C8"/>
    <w:rsid w:val="001B7066"/>
    <w:rsid w:val="001B7068"/>
    <w:rsid w:val="001B7260"/>
    <w:rsid w:val="001B762F"/>
    <w:rsid w:val="001C08BB"/>
    <w:rsid w:val="001C148E"/>
    <w:rsid w:val="001C1C73"/>
    <w:rsid w:val="001C1EC7"/>
    <w:rsid w:val="001C2D3A"/>
    <w:rsid w:val="001C37CD"/>
    <w:rsid w:val="001C41E0"/>
    <w:rsid w:val="001C4C39"/>
    <w:rsid w:val="001C558F"/>
    <w:rsid w:val="001C6440"/>
    <w:rsid w:val="001C77E2"/>
    <w:rsid w:val="001C77E7"/>
    <w:rsid w:val="001C7F97"/>
    <w:rsid w:val="001D063B"/>
    <w:rsid w:val="001D19A0"/>
    <w:rsid w:val="001D1F05"/>
    <w:rsid w:val="001D23F1"/>
    <w:rsid w:val="001D2EF7"/>
    <w:rsid w:val="001D438D"/>
    <w:rsid w:val="001D4890"/>
    <w:rsid w:val="001D5534"/>
    <w:rsid w:val="001D561D"/>
    <w:rsid w:val="001D5C3F"/>
    <w:rsid w:val="001D6839"/>
    <w:rsid w:val="001D6E4A"/>
    <w:rsid w:val="001D72B9"/>
    <w:rsid w:val="001E0894"/>
    <w:rsid w:val="001E5397"/>
    <w:rsid w:val="001E6082"/>
    <w:rsid w:val="001E71F8"/>
    <w:rsid w:val="001E76B6"/>
    <w:rsid w:val="001F0061"/>
    <w:rsid w:val="001F08EF"/>
    <w:rsid w:val="001F1AD2"/>
    <w:rsid w:val="001F273B"/>
    <w:rsid w:val="001F2757"/>
    <w:rsid w:val="001F27FF"/>
    <w:rsid w:val="001F3582"/>
    <w:rsid w:val="001F3FF9"/>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7B0"/>
    <w:rsid w:val="00205EC1"/>
    <w:rsid w:val="002070E7"/>
    <w:rsid w:val="00207770"/>
    <w:rsid w:val="00207D7D"/>
    <w:rsid w:val="00210369"/>
    <w:rsid w:val="002106E4"/>
    <w:rsid w:val="002108DD"/>
    <w:rsid w:val="00211786"/>
    <w:rsid w:val="002128AE"/>
    <w:rsid w:val="00212D1D"/>
    <w:rsid w:val="00213C99"/>
    <w:rsid w:val="00214068"/>
    <w:rsid w:val="002143BE"/>
    <w:rsid w:val="002160B4"/>
    <w:rsid w:val="00216BA6"/>
    <w:rsid w:val="00216BF3"/>
    <w:rsid w:val="00216DEE"/>
    <w:rsid w:val="0021757F"/>
    <w:rsid w:val="00217A53"/>
    <w:rsid w:val="00217A5A"/>
    <w:rsid w:val="00217A98"/>
    <w:rsid w:val="00217C91"/>
    <w:rsid w:val="00220141"/>
    <w:rsid w:val="002202E1"/>
    <w:rsid w:val="00222035"/>
    <w:rsid w:val="00222266"/>
    <w:rsid w:val="002229E2"/>
    <w:rsid w:val="00223C77"/>
    <w:rsid w:val="002254A3"/>
    <w:rsid w:val="002265D5"/>
    <w:rsid w:val="00226E28"/>
    <w:rsid w:val="00227C35"/>
    <w:rsid w:val="002312EB"/>
    <w:rsid w:val="00231F64"/>
    <w:rsid w:val="0023240E"/>
    <w:rsid w:val="00233543"/>
    <w:rsid w:val="0023383B"/>
    <w:rsid w:val="002338CC"/>
    <w:rsid w:val="00233F72"/>
    <w:rsid w:val="002344B2"/>
    <w:rsid w:val="00234DFD"/>
    <w:rsid w:val="00234ED5"/>
    <w:rsid w:val="002357DE"/>
    <w:rsid w:val="00235A39"/>
    <w:rsid w:val="00236453"/>
    <w:rsid w:val="00236AD0"/>
    <w:rsid w:val="00237AED"/>
    <w:rsid w:val="002400A9"/>
    <w:rsid w:val="002406E8"/>
    <w:rsid w:val="00240B6C"/>
    <w:rsid w:val="00240D71"/>
    <w:rsid w:val="00243494"/>
    <w:rsid w:val="002449F1"/>
    <w:rsid w:val="00244AA4"/>
    <w:rsid w:val="00244CFD"/>
    <w:rsid w:val="0024511E"/>
    <w:rsid w:val="00245CEC"/>
    <w:rsid w:val="00246C9B"/>
    <w:rsid w:val="00246CDB"/>
    <w:rsid w:val="00247422"/>
    <w:rsid w:val="00247D84"/>
    <w:rsid w:val="00250E5D"/>
    <w:rsid w:val="00251ED7"/>
    <w:rsid w:val="002523D1"/>
    <w:rsid w:val="002531D3"/>
    <w:rsid w:val="00253A5C"/>
    <w:rsid w:val="0025506F"/>
    <w:rsid w:val="00257FEB"/>
    <w:rsid w:val="002606EF"/>
    <w:rsid w:val="00260A63"/>
    <w:rsid w:val="002612FF"/>
    <w:rsid w:val="00261588"/>
    <w:rsid w:val="002616D4"/>
    <w:rsid w:val="002619F5"/>
    <w:rsid w:val="00261EE2"/>
    <w:rsid w:val="002620D0"/>
    <w:rsid w:val="002621BA"/>
    <w:rsid w:val="00262699"/>
    <w:rsid w:val="00262B61"/>
    <w:rsid w:val="002637B5"/>
    <w:rsid w:val="00263E71"/>
    <w:rsid w:val="00264BE2"/>
    <w:rsid w:val="00265CDE"/>
    <w:rsid w:val="00266C21"/>
    <w:rsid w:val="00266E24"/>
    <w:rsid w:val="002671D5"/>
    <w:rsid w:val="00267409"/>
    <w:rsid w:val="00270B31"/>
    <w:rsid w:val="00271767"/>
    <w:rsid w:val="00273020"/>
    <w:rsid w:val="0027564A"/>
    <w:rsid w:val="00275873"/>
    <w:rsid w:val="00277E27"/>
    <w:rsid w:val="002818C5"/>
    <w:rsid w:val="00281CE1"/>
    <w:rsid w:val="002825E0"/>
    <w:rsid w:val="00282997"/>
    <w:rsid w:val="0028452F"/>
    <w:rsid w:val="00284AEB"/>
    <w:rsid w:val="00284E87"/>
    <w:rsid w:val="00286ED3"/>
    <w:rsid w:val="00287C76"/>
    <w:rsid w:val="00287CDE"/>
    <w:rsid w:val="00287D38"/>
    <w:rsid w:val="00290D90"/>
    <w:rsid w:val="00291165"/>
    <w:rsid w:val="0029148F"/>
    <w:rsid w:val="00292F82"/>
    <w:rsid w:val="00292F8B"/>
    <w:rsid w:val="00293145"/>
    <w:rsid w:val="002931D7"/>
    <w:rsid w:val="0029378D"/>
    <w:rsid w:val="002937D5"/>
    <w:rsid w:val="002938EF"/>
    <w:rsid w:val="00294F9C"/>
    <w:rsid w:val="00296826"/>
    <w:rsid w:val="00297211"/>
    <w:rsid w:val="00297443"/>
    <w:rsid w:val="002A0356"/>
    <w:rsid w:val="002A191C"/>
    <w:rsid w:val="002A1C68"/>
    <w:rsid w:val="002A20C1"/>
    <w:rsid w:val="002A2478"/>
    <w:rsid w:val="002A36DC"/>
    <w:rsid w:val="002A42F4"/>
    <w:rsid w:val="002A4645"/>
    <w:rsid w:val="002A497B"/>
    <w:rsid w:val="002A7363"/>
    <w:rsid w:val="002A7430"/>
    <w:rsid w:val="002B00B4"/>
    <w:rsid w:val="002B1BA3"/>
    <w:rsid w:val="002B2662"/>
    <w:rsid w:val="002B3C1F"/>
    <w:rsid w:val="002B3F96"/>
    <w:rsid w:val="002B4E8F"/>
    <w:rsid w:val="002B4EFD"/>
    <w:rsid w:val="002B5B42"/>
    <w:rsid w:val="002B6381"/>
    <w:rsid w:val="002B754E"/>
    <w:rsid w:val="002B77A7"/>
    <w:rsid w:val="002B7B04"/>
    <w:rsid w:val="002B7FDD"/>
    <w:rsid w:val="002C0AE0"/>
    <w:rsid w:val="002C2743"/>
    <w:rsid w:val="002C2F71"/>
    <w:rsid w:val="002C425D"/>
    <w:rsid w:val="002C47D1"/>
    <w:rsid w:val="002C4B37"/>
    <w:rsid w:val="002C5DD8"/>
    <w:rsid w:val="002C5FD6"/>
    <w:rsid w:val="002C6297"/>
    <w:rsid w:val="002C7C80"/>
    <w:rsid w:val="002C7EC8"/>
    <w:rsid w:val="002D009F"/>
    <w:rsid w:val="002D0511"/>
    <w:rsid w:val="002D1902"/>
    <w:rsid w:val="002D2022"/>
    <w:rsid w:val="002D2226"/>
    <w:rsid w:val="002D2E39"/>
    <w:rsid w:val="002D3897"/>
    <w:rsid w:val="002D3B85"/>
    <w:rsid w:val="002D3E61"/>
    <w:rsid w:val="002D3EE7"/>
    <w:rsid w:val="002D4171"/>
    <w:rsid w:val="002D4513"/>
    <w:rsid w:val="002D461E"/>
    <w:rsid w:val="002D4774"/>
    <w:rsid w:val="002D500E"/>
    <w:rsid w:val="002D5657"/>
    <w:rsid w:val="002D5DBE"/>
    <w:rsid w:val="002D5FF5"/>
    <w:rsid w:val="002D7175"/>
    <w:rsid w:val="002D7A06"/>
    <w:rsid w:val="002D7AAF"/>
    <w:rsid w:val="002D7C35"/>
    <w:rsid w:val="002E0193"/>
    <w:rsid w:val="002E144F"/>
    <w:rsid w:val="002E22BC"/>
    <w:rsid w:val="002E24B7"/>
    <w:rsid w:val="002E3159"/>
    <w:rsid w:val="002E39AD"/>
    <w:rsid w:val="002E3BFC"/>
    <w:rsid w:val="002E3DE5"/>
    <w:rsid w:val="002E460F"/>
    <w:rsid w:val="002E499B"/>
    <w:rsid w:val="002E5568"/>
    <w:rsid w:val="002E613D"/>
    <w:rsid w:val="002E6257"/>
    <w:rsid w:val="002E6553"/>
    <w:rsid w:val="002E6E19"/>
    <w:rsid w:val="002E7527"/>
    <w:rsid w:val="002F136A"/>
    <w:rsid w:val="002F137E"/>
    <w:rsid w:val="002F1751"/>
    <w:rsid w:val="002F1B98"/>
    <w:rsid w:val="002F21AC"/>
    <w:rsid w:val="002F3475"/>
    <w:rsid w:val="002F35BE"/>
    <w:rsid w:val="002F44D1"/>
    <w:rsid w:val="002F4680"/>
    <w:rsid w:val="002F4703"/>
    <w:rsid w:val="002F6867"/>
    <w:rsid w:val="002F68D8"/>
    <w:rsid w:val="002F6DE0"/>
    <w:rsid w:val="002F7B0A"/>
    <w:rsid w:val="002F7B33"/>
    <w:rsid w:val="00300603"/>
    <w:rsid w:val="003009F0"/>
    <w:rsid w:val="00300E4F"/>
    <w:rsid w:val="00300EC1"/>
    <w:rsid w:val="00302577"/>
    <w:rsid w:val="003025B2"/>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5F7"/>
    <w:rsid w:val="00311DBD"/>
    <w:rsid w:val="003125D9"/>
    <w:rsid w:val="003130D6"/>
    <w:rsid w:val="00313B31"/>
    <w:rsid w:val="00314090"/>
    <w:rsid w:val="003171C4"/>
    <w:rsid w:val="00320831"/>
    <w:rsid w:val="00320FC6"/>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5A5"/>
    <w:rsid w:val="00332E1D"/>
    <w:rsid w:val="00333DDA"/>
    <w:rsid w:val="00333ED0"/>
    <w:rsid w:val="00335355"/>
    <w:rsid w:val="0033547A"/>
    <w:rsid w:val="00335488"/>
    <w:rsid w:val="003359C8"/>
    <w:rsid w:val="00335A22"/>
    <w:rsid w:val="00335A6B"/>
    <w:rsid w:val="00340E9C"/>
    <w:rsid w:val="00340EFE"/>
    <w:rsid w:val="003413EE"/>
    <w:rsid w:val="00343B5B"/>
    <w:rsid w:val="00345401"/>
    <w:rsid w:val="003458BE"/>
    <w:rsid w:val="00345C97"/>
    <w:rsid w:val="0034607A"/>
    <w:rsid w:val="0034694B"/>
    <w:rsid w:val="00346A6D"/>
    <w:rsid w:val="00346B6C"/>
    <w:rsid w:val="003472B1"/>
    <w:rsid w:val="0034739E"/>
    <w:rsid w:val="00347F65"/>
    <w:rsid w:val="00351254"/>
    <w:rsid w:val="0035148C"/>
    <w:rsid w:val="003516AE"/>
    <w:rsid w:val="003519DE"/>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A55"/>
    <w:rsid w:val="00366A5F"/>
    <w:rsid w:val="00366C7A"/>
    <w:rsid w:val="003670F8"/>
    <w:rsid w:val="00367430"/>
    <w:rsid w:val="003675F3"/>
    <w:rsid w:val="00367A54"/>
    <w:rsid w:val="0037049E"/>
    <w:rsid w:val="0037125E"/>
    <w:rsid w:val="0037164C"/>
    <w:rsid w:val="00371E8D"/>
    <w:rsid w:val="003720B8"/>
    <w:rsid w:val="00372A79"/>
    <w:rsid w:val="003733B5"/>
    <w:rsid w:val="0037417F"/>
    <w:rsid w:val="00374566"/>
    <w:rsid w:val="003746AE"/>
    <w:rsid w:val="00375B16"/>
    <w:rsid w:val="00375CE1"/>
    <w:rsid w:val="00375E46"/>
    <w:rsid w:val="00376CCF"/>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554A"/>
    <w:rsid w:val="00395666"/>
    <w:rsid w:val="00395780"/>
    <w:rsid w:val="003959D1"/>
    <w:rsid w:val="00395DE7"/>
    <w:rsid w:val="003A03CD"/>
    <w:rsid w:val="003A1251"/>
    <w:rsid w:val="003A1A4A"/>
    <w:rsid w:val="003A1D29"/>
    <w:rsid w:val="003A282D"/>
    <w:rsid w:val="003A3E02"/>
    <w:rsid w:val="003A4325"/>
    <w:rsid w:val="003A4C06"/>
    <w:rsid w:val="003A6210"/>
    <w:rsid w:val="003A64FB"/>
    <w:rsid w:val="003A7B98"/>
    <w:rsid w:val="003A7CA1"/>
    <w:rsid w:val="003A7F41"/>
    <w:rsid w:val="003B275F"/>
    <w:rsid w:val="003B2DC1"/>
    <w:rsid w:val="003B321D"/>
    <w:rsid w:val="003B3C11"/>
    <w:rsid w:val="003B5374"/>
    <w:rsid w:val="003B667C"/>
    <w:rsid w:val="003B6998"/>
    <w:rsid w:val="003B740D"/>
    <w:rsid w:val="003B749E"/>
    <w:rsid w:val="003C011F"/>
    <w:rsid w:val="003C05FC"/>
    <w:rsid w:val="003C1546"/>
    <w:rsid w:val="003C1A3E"/>
    <w:rsid w:val="003C33E9"/>
    <w:rsid w:val="003C3C83"/>
    <w:rsid w:val="003C46B3"/>
    <w:rsid w:val="003C4C35"/>
    <w:rsid w:val="003C59E1"/>
    <w:rsid w:val="003C6CEB"/>
    <w:rsid w:val="003C6EC5"/>
    <w:rsid w:val="003D0314"/>
    <w:rsid w:val="003D05A0"/>
    <w:rsid w:val="003D0D39"/>
    <w:rsid w:val="003D10BE"/>
    <w:rsid w:val="003D210C"/>
    <w:rsid w:val="003D2245"/>
    <w:rsid w:val="003D2273"/>
    <w:rsid w:val="003D2D55"/>
    <w:rsid w:val="003D2D80"/>
    <w:rsid w:val="003D3284"/>
    <w:rsid w:val="003D4029"/>
    <w:rsid w:val="003D5607"/>
    <w:rsid w:val="003D738E"/>
    <w:rsid w:val="003E21E7"/>
    <w:rsid w:val="003E34F5"/>
    <w:rsid w:val="003E3526"/>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0C05"/>
    <w:rsid w:val="00400E1F"/>
    <w:rsid w:val="004011B3"/>
    <w:rsid w:val="004020A6"/>
    <w:rsid w:val="00402309"/>
    <w:rsid w:val="0040263A"/>
    <w:rsid w:val="00403E9A"/>
    <w:rsid w:val="00404180"/>
    <w:rsid w:val="004042E1"/>
    <w:rsid w:val="00404A3C"/>
    <w:rsid w:val="00405BD0"/>
    <w:rsid w:val="00406106"/>
    <w:rsid w:val="00406EE6"/>
    <w:rsid w:val="004075E4"/>
    <w:rsid w:val="004103ED"/>
    <w:rsid w:val="004111AB"/>
    <w:rsid w:val="00412AF3"/>
    <w:rsid w:val="00413395"/>
    <w:rsid w:val="00413AD9"/>
    <w:rsid w:val="00413C84"/>
    <w:rsid w:val="00413F09"/>
    <w:rsid w:val="00414DDC"/>
    <w:rsid w:val="0041525D"/>
    <w:rsid w:val="00415A86"/>
    <w:rsid w:val="00417CC5"/>
    <w:rsid w:val="004223CB"/>
    <w:rsid w:val="00423DC3"/>
    <w:rsid w:val="004242C5"/>
    <w:rsid w:val="00424DF3"/>
    <w:rsid w:val="004256DE"/>
    <w:rsid w:val="004259BE"/>
    <w:rsid w:val="004265B0"/>
    <w:rsid w:val="00426B25"/>
    <w:rsid w:val="0042740B"/>
    <w:rsid w:val="00427415"/>
    <w:rsid w:val="00430995"/>
    <w:rsid w:val="004326DD"/>
    <w:rsid w:val="004329F3"/>
    <w:rsid w:val="00432F26"/>
    <w:rsid w:val="0043314F"/>
    <w:rsid w:val="0043315D"/>
    <w:rsid w:val="004331D5"/>
    <w:rsid w:val="00434B56"/>
    <w:rsid w:val="00434D11"/>
    <w:rsid w:val="00435E66"/>
    <w:rsid w:val="00435E72"/>
    <w:rsid w:val="00436067"/>
    <w:rsid w:val="00437C0B"/>
    <w:rsid w:val="004402CF"/>
    <w:rsid w:val="00440554"/>
    <w:rsid w:val="00440962"/>
    <w:rsid w:val="00441920"/>
    <w:rsid w:val="00441B09"/>
    <w:rsid w:val="00442630"/>
    <w:rsid w:val="00442D50"/>
    <w:rsid w:val="004435C2"/>
    <w:rsid w:val="0044487D"/>
    <w:rsid w:val="0044588D"/>
    <w:rsid w:val="00445AD8"/>
    <w:rsid w:val="004463A7"/>
    <w:rsid w:val="0044699F"/>
    <w:rsid w:val="00447356"/>
    <w:rsid w:val="00450958"/>
    <w:rsid w:val="00450EFE"/>
    <w:rsid w:val="004522C9"/>
    <w:rsid w:val="004527CE"/>
    <w:rsid w:val="00452815"/>
    <w:rsid w:val="00453055"/>
    <w:rsid w:val="004536C0"/>
    <w:rsid w:val="0045389B"/>
    <w:rsid w:val="00453A17"/>
    <w:rsid w:val="00453F14"/>
    <w:rsid w:val="00455105"/>
    <w:rsid w:val="00455D31"/>
    <w:rsid w:val="00456240"/>
    <w:rsid w:val="004562A8"/>
    <w:rsid w:val="00456978"/>
    <w:rsid w:val="00456C04"/>
    <w:rsid w:val="00457CF6"/>
    <w:rsid w:val="004601B9"/>
    <w:rsid w:val="00460783"/>
    <w:rsid w:val="00460A78"/>
    <w:rsid w:val="004618BD"/>
    <w:rsid w:val="00461EDF"/>
    <w:rsid w:val="00461FD2"/>
    <w:rsid w:val="004634C3"/>
    <w:rsid w:val="00463830"/>
    <w:rsid w:val="00464507"/>
    <w:rsid w:val="0046463F"/>
    <w:rsid w:val="0046583B"/>
    <w:rsid w:val="00465910"/>
    <w:rsid w:val="00465F2C"/>
    <w:rsid w:val="00465F6A"/>
    <w:rsid w:val="00466300"/>
    <w:rsid w:val="00470433"/>
    <w:rsid w:val="0047051A"/>
    <w:rsid w:val="00471386"/>
    <w:rsid w:val="00472864"/>
    <w:rsid w:val="0047293D"/>
    <w:rsid w:val="004738D5"/>
    <w:rsid w:val="00473E3B"/>
    <w:rsid w:val="00473E88"/>
    <w:rsid w:val="00473F8E"/>
    <w:rsid w:val="00475AC9"/>
    <w:rsid w:val="004767AC"/>
    <w:rsid w:val="00477EAB"/>
    <w:rsid w:val="00480808"/>
    <w:rsid w:val="004815FF"/>
    <w:rsid w:val="00483025"/>
    <w:rsid w:val="0048342B"/>
    <w:rsid w:val="00485983"/>
    <w:rsid w:val="004862DE"/>
    <w:rsid w:val="0048688D"/>
    <w:rsid w:val="004871D5"/>
    <w:rsid w:val="0049055D"/>
    <w:rsid w:val="004908EF"/>
    <w:rsid w:val="00490EF4"/>
    <w:rsid w:val="0049142B"/>
    <w:rsid w:val="00491501"/>
    <w:rsid w:val="00493656"/>
    <w:rsid w:val="00493C8D"/>
    <w:rsid w:val="0049502B"/>
    <w:rsid w:val="00495160"/>
    <w:rsid w:val="0049585D"/>
    <w:rsid w:val="00496953"/>
    <w:rsid w:val="00497517"/>
    <w:rsid w:val="004A0239"/>
    <w:rsid w:val="004A0683"/>
    <w:rsid w:val="004A157D"/>
    <w:rsid w:val="004A21F8"/>
    <w:rsid w:val="004A2E43"/>
    <w:rsid w:val="004A35E1"/>
    <w:rsid w:val="004A369C"/>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3DD8"/>
    <w:rsid w:val="004B41EC"/>
    <w:rsid w:val="004B536A"/>
    <w:rsid w:val="004B61E8"/>
    <w:rsid w:val="004B62C5"/>
    <w:rsid w:val="004B6601"/>
    <w:rsid w:val="004B678D"/>
    <w:rsid w:val="004B69F7"/>
    <w:rsid w:val="004B732D"/>
    <w:rsid w:val="004B7BE2"/>
    <w:rsid w:val="004B7CB5"/>
    <w:rsid w:val="004C0221"/>
    <w:rsid w:val="004C0693"/>
    <w:rsid w:val="004C0AAC"/>
    <w:rsid w:val="004C15A0"/>
    <w:rsid w:val="004C1984"/>
    <w:rsid w:val="004C2974"/>
    <w:rsid w:val="004C2D5C"/>
    <w:rsid w:val="004C35FC"/>
    <w:rsid w:val="004C3745"/>
    <w:rsid w:val="004C3B84"/>
    <w:rsid w:val="004C4414"/>
    <w:rsid w:val="004C4842"/>
    <w:rsid w:val="004C4DF5"/>
    <w:rsid w:val="004C5249"/>
    <w:rsid w:val="004C5CAF"/>
    <w:rsid w:val="004C61A8"/>
    <w:rsid w:val="004C674C"/>
    <w:rsid w:val="004D1DE5"/>
    <w:rsid w:val="004D2203"/>
    <w:rsid w:val="004D2252"/>
    <w:rsid w:val="004D2392"/>
    <w:rsid w:val="004D29B4"/>
    <w:rsid w:val="004D2E4A"/>
    <w:rsid w:val="004D2E93"/>
    <w:rsid w:val="004D4DD7"/>
    <w:rsid w:val="004D596F"/>
    <w:rsid w:val="004D5E64"/>
    <w:rsid w:val="004D6F89"/>
    <w:rsid w:val="004E12D5"/>
    <w:rsid w:val="004E267B"/>
    <w:rsid w:val="004E2B85"/>
    <w:rsid w:val="004E2BEF"/>
    <w:rsid w:val="004E37BD"/>
    <w:rsid w:val="004E3E1A"/>
    <w:rsid w:val="004E480B"/>
    <w:rsid w:val="004E530F"/>
    <w:rsid w:val="004E589D"/>
    <w:rsid w:val="004E6183"/>
    <w:rsid w:val="004E649D"/>
    <w:rsid w:val="004F0325"/>
    <w:rsid w:val="004F0D36"/>
    <w:rsid w:val="004F17FC"/>
    <w:rsid w:val="004F326A"/>
    <w:rsid w:val="004F4D25"/>
    <w:rsid w:val="004F4DA7"/>
    <w:rsid w:val="004F4EBD"/>
    <w:rsid w:val="004F51BA"/>
    <w:rsid w:val="004F553C"/>
    <w:rsid w:val="004F5BC2"/>
    <w:rsid w:val="004F6DB5"/>
    <w:rsid w:val="004F73A7"/>
    <w:rsid w:val="004F75CF"/>
    <w:rsid w:val="004F7FBF"/>
    <w:rsid w:val="00500114"/>
    <w:rsid w:val="00500889"/>
    <w:rsid w:val="00501D6D"/>
    <w:rsid w:val="00501E60"/>
    <w:rsid w:val="0050358A"/>
    <w:rsid w:val="005035A1"/>
    <w:rsid w:val="005040A9"/>
    <w:rsid w:val="005040E6"/>
    <w:rsid w:val="00504517"/>
    <w:rsid w:val="0050770D"/>
    <w:rsid w:val="00507998"/>
    <w:rsid w:val="00507D73"/>
    <w:rsid w:val="005103B0"/>
    <w:rsid w:val="005109D0"/>
    <w:rsid w:val="005111AE"/>
    <w:rsid w:val="00511896"/>
    <w:rsid w:val="00511E34"/>
    <w:rsid w:val="0051262E"/>
    <w:rsid w:val="00512A58"/>
    <w:rsid w:val="00512EE4"/>
    <w:rsid w:val="0051385D"/>
    <w:rsid w:val="00514165"/>
    <w:rsid w:val="0051652F"/>
    <w:rsid w:val="005167E4"/>
    <w:rsid w:val="005168C6"/>
    <w:rsid w:val="00517BA6"/>
    <w:rsid w:val="0052015B"/>
    <w:rsid w:val="00521562"/>
    <w:rsid w:val="00521999"/>
    <w:rsid w:val="00521A07"/>
    <w:rsid w:val="005228E1"/>
    <w:rsid w:val="00522AB1"/>
    <w:rsid w:val="00523227"/>
    <w:rsid w:val="005237C6"/>
    <w:rsid w:val="00523C49"/>
    <w:rsid w:val="00524F28"/>
    <w:rsid w:val="005261B3"/>
    <w:rsid w:val="005306A8"/>
    <w:rsid w:val="00530E19"/>
    <w:rsid w:val="00531007"/>
    <w:rsid w:val="0053187B"/>
    <w:rsid w:val="00532667"/>
    <w:rsid w:val="00532A1D"/>
    <w:rsid w:val="00532A4D"/>
    <w:rsid w:val="00532D0F"/>
    <w:rsid w:val="0053429B"/>
    <w:rsid w:val="00534353"/>
    <w:rsid w:val="00534A00"/>
    <w:rsid w:val="005353A7"/>
    <w:rsid w:val="00535CB2"/>
    <w:rsid w:val="0053619C"/>
    <w:rsid w:val="005369A8"/>
    <w:rsid w:val="00536DF3"/>
    <w:rsid w:val="00536F3D"/>
    <w:rsid w:val="0053774E"/>
    <w:rsid w:val="00537EE7"/>
    <w:rsid w:val="00540405"/>
    <w:rsid w:val="0054177B"/>
    <w:rsid w:val="00541DE1"/>
    <w:rsid w:val="005428ED"/>
    <w:rsid w:val="00543F5C"/>
    <w:rsid w:val="00544555"/>
    <w:rsid w:val="005448D5"/>
    <w:rsid w:val="00544DD6"/>
    <w:rsid w:val="005456A3"/>
    <w:rsid w:val="00546C33"/>
    <w:rsid w:val="00546D1E"/>
    <w:rsid w:val="0054798A"/>
    <w:rsid w:val="00547991"/>
    <w:rsid w:val="00547EAB"/>
    <w:rsid w:val="005524E1"/>
    <w:rsid w:val="005527B7"/>
    <w:rsid w:val="00552C10"/>
    <w:rsid w:val="00556567"/>
    <w:rsid w:val="00556F60"/>
    <w:rsid w:val="00557F86"/>
    <w:rsid w:val="005606B9"/>
    <w:rsid w:val="005616CC"/>
    <w:rsid w:val="00562E8D"/>
    <w:rsid w:val="0056445B"/>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4078"/>
    <w:rsid w:val="005741D4"/>
    <w:rsid w:val="005741DE"/>
    <w:rsid w:val="005750F9"/>
    <w:rsid w:val="005752BF"/>
    <w:rsid w:val="005755C2"/>
    <w:rsid w:val="00575718"/>
    <w:rsid w:val="00575B30"/>
    <w:rsid w:val="00575C03"/>
    <w:rsid w:val="005769CE"/>
    <w:rsid w:val="00576B53"/>
    <w:rsid w:val="0057714A"/>
    <w:rsid w:val="00577873"/>
    <w:rsid w:val="00577A9A"/>
    <w:rsid w:val="00577DFD"/>
    <w:rsid w:val="00580D84"/>
    <w:rsid w:val="00581536"/>
    <w:rsid w:val="00581EB1"/>
    <w:rsid w:val="00582160"/>
    <w:rsid w:val="00582E39"/>
    <w:rsid w:val="005831A3"/>
    <w:rsid w:val="0058355A"/>
    <w:rsid w:val="005843FB"/>
    <w:rsid w:val="00585C5B"/>
    <w:rsid w:val="00586B83"/>
    <w:rsid w:val="00586EFE"/>
    <w:rsid w:val="00587938"/>
    <w:rsid w:val="00587AD1"/>
    <w:rsid w:val="005906A0"/>
    <w:rsid w:val="00590BB6"/>
    <w:rsid w:val="00591089"/>
    <w:rsid w:val="005912FD"/>
    <w:rsid w:val="005939BA"/>
    <w:rsid w:val="00594AA1"/>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B072F"/>
    <w:rsid w:val="005B0BD7"/>
    <w:rsid w:val="005B12F7"/>
    <w:rsid w:val="005B2E5B"/>
    <w:rsid w:val="005B3071"/>
    <w:rsid w:val="005B30B0"/>
    <w:rsid w:val="005B3164"/>
    <w:rsid w:val="005B31BC"/>
    <w:rsid w:val="005B372E"/>
    <w:rsid w:val="005B37EF"/>
    <w:rsid w:val="005B553C"/>
    <w:rsid w:val="005B5AA8"/>
    <w:rsid w:val="005B5FE4"/>
    <w:rsid w:val="005B601F"/>
    <w:rsid w:val="005B6802"/>
    <w:rsid w:val="005B6C0B"/>
    <w:rsid w:val="005B7547"/>
    <w:rsid w:val="005B7A31"/>
    <w:rsid w:val="005C0138"/>
    <w:rsid w:val="005C0396"/>
    <w:rsid w:val="005C04E7"/>
    <w:rsid w:val="005C121C"/>
    <w:rsid w:val="005C1352"/>
    <w:rsid w:val="005C15CE"/>
    <w:rsid w:val="005C1889"/>
    <w:rsid w:val="005C33DF"/>
    <w:rsid w:val="005C3554"/>
    <w:rsid w:val="005C3BFD"/>
    <w:rsid w:val="005C5155"/>
    <w:rsid w:val="005C5459"/>
    <w:rsid w:val="005C6043"/>
    <w:rsid w:val="005C6575"/>
    <w:rsid w:val="005D0D28"/>
    <w:rsid w:val="005D11C3"/>
    <w:rsid w:val="005D12DA"/>
    <w:rsid w:val="005D17EB"/>
    <w:rsid w:val="005D2B4D"/>
    <w:rsid w:val="005D3D1C"/>
    <w:rsid w:val="005D45A8"/>
    <w:rsid w:val="005D4757"/>
    <w:rsid w:val="005D5201"/>
    <w:rsid w:val="005D52CA"/>
    <w:rsid w:val="005D5FEC"/>
    <w:rsid w:val="005D7569"/>
    <w:rsid w:val="005D7F85"/>
    <w:rsid w:val="005E004B"/>
    <w:rsid w:val="005E01F7"/>
    <w:rsid w:val="005E0619"/>
    <w:rsid w:val="005E061E"/>
    <w:rsid w:val="005E0AF8"/>
    <w:rsid w:val="005E0EB4"/>
    <w:rsid w:val="005E1381"/>
    <w:rsid w:val="005E193B"/>
    <w:rsid w:val="005E1D8A"/>
    <w:rsid w:val="005E1DC4"/>
    <w:rsid w:val="005E1FA4"/>
    <w:rsid w:val="005E35E4"/>
    <w:rsid w:val="005E366F"/>
    <w:rsid w:val="005E4215"/>
    <w:rsid w:val="005E507B"/>
    <w:rsid w:val="005E5125"/>
    <w:rsid w:val="005E54EC"/>
    <w:rsid w:val="005E71FF"/>
    <w:rsid w:val="005E7BD9"/>
    <w:rsid w:val="005E7D46"/>
    <w:rsid w:val="005E7EAC"/>
    <w:rsid w:val="005E7F09"/>
    <w:rsid w:val="005E7F3B"/>
    <w:rsid w:val="005F1152"/>
    <w:rsid w:val="005F1180"/>
    <w:rsid w:val="005F1303"/>
    <w:rsid w:val="005F151F"/>
    <w:rsid w:val="005F1E6A"/>
    <w:rsid w:val="005F2384"/>
    <w:rsid w:val="005F2712"/>
    <w:rsid w:val="005F303F"/>
    <w:rsid w:val="005F4368"/>
    <w:rsid w:val="005F5A91"/>
    <w:rsid w:val="005F5C58"/>
    <w:rsid w:val="005F5FEB"/>
    <w:rsid w:val="005F6029"/>
    <w:rsid w:val="005F67F2"/>
    <w:rsid w:val="005F6852"/>
    <w:rsid w:val="005F69E6"/>
    <w:rsid w:val="005F7911"/>
    <w:rsid w:val="005F7970"/>
    <w:rsid w:val="0060041A"/>
    <w:rsid w:val="00600BDF"/>
    <w:rsid w:val="00601658"/>
    <w:rsid w:val="00601D99"/>
    <w:rsid w:val="00602185"/>
    <w:rsid w:val="0060269F"/>
    <w:rsid w:val="00602AC1"/>
    <w:rsid w:val="00602CD3"/>
    <w:rsid w:val="0060302F"/>
    <w:rsid w:val="00605AA2"/>
    <w:rsid w:val="0060606B"/>
    <w:rsid w:val="00606823"/>
    <w:rsid w:val="00607518"/>
    <w:rsid w:val="00607751"/>
    <w:rsid w:val="00607F10"/>
    <w:rsid w:val="00610810"/>
    <w:rsid w:val="00611DCE"/>
    <w:rsid w:val="00611F42"/>
    <w:rsid w:val="00613209"/>
    <w:rsid w:val="00613CA0"/>
    <w:rsid w:val="00614659"/>
    <w:rsid w:val="006147BF"/>
    <w:rsid w:val="006153EA"/>
    <w:rsid w:val="006154AD"/>
    <w:rsid w:val="00616109"/>
    <w:rsid w:val="006174CA"/>
    <w:rsid w:val="006200ED"/>
    <w:rsid w:val="00621337"/>
    <w:rsid w:val="006214B3"/>
    <w:rsid w:val="006227F0"/>
    <w:rsid w:val="00622D73"/>
    <w:rsid w:val="00622D91"/>
    <w:rsid w:val="0062316F"/>
    <w:rsid w:val="00623750"/>
    <w:rsid w:val="00623AE3"/>
    <w:rsid w:val="006240BF"/>
    <w:rsid w:val="006243A0"/>
    <w:rsid w:val="0062447A"/>
    <w:rsid w:val="0062600A"/>
    <w:rsid w:val="00626721"/>
    <w:rsid w:val="00626F0C"/>
    <w:rsid w:val="00626F97"/>
    <w:rsid w:val="00626FFC"/>
    <w:rsid w:val="0062749D"/>
    <w:rsid w:val="00627D8E"/>
    <w:rsid w:val="00627D9B"/>
    <w:rsid w:val="00630610"/>
    <w:rsid w:val="0063070C"/>
    <w:rsid w:val="006308A1"/>
    <w:rsid w:val="00631395"/>
    <w:rsid w:val="0063153E"/>
    <w:rsid w:val="00631A74"/>
    <w:rsid w:val="00631F45"/>
    <w:rsid w:val="0063250F"/>
    <w:rsid w:val="00632BE3"/>
    <w:rsid w:val="00632BEE"/>
    <w:rsid w:val="006333FB"/>
    <w:rsid w:val="00633ACE"/>
    <w:rsid w:val="00633ADE"/>
    <w:rsid w:val="006340F4"/>
    <w:rsid w:val="0063442D"/>
    <w:rsid w:val="00635592"/>
    <w:rsid w:val="00636A3C"/>
    <w:rsid w:val="00636D04"/>
    <w:rsid w:val="00636FA6"/>
    <w:rsid w:val="006372BD"/>
    <w:rsid w:val="00637730"/>
    <w:rsid w:val="00640345"/>
    <w:rsid w:val="00640569"/>
    <w:rsid w:val="006416B0"/>
    <w:rsid w:val="0064195C"/>
    <w:rsid w:val="00642068"/>
    <w:rsid w:val="006421C4"/>
    <w:rsid w:val="00642877"/>
    <w:rsid w:val="00642FA8"/>
    <w:rsid w:val="00643EF5"/>
    <w:rsid w:val="0064405A"/>
    <w:rsid w:val="0064421C"/>
    <w:rsid w:val="00644B83"/>
    <w:rsid w:val="0064749C"/>
    <w:rsid w:val="00647591"/>
    <w:rsid w:val="006478E3"/>
    <w:rsid w:val="00650132"/>
    <w:rsid w:val="00650758"/>
    <w:rsid w:val="00650C91"/>
    <w:rsid w:val="00650F78"/>
    <w:rsid w:val="0065162D"/>
    <w:rsid w:val="006517E8"/>
    <w:rsid w:val="00651E6B"/>
    <w:rsid w:val="0065232D"/>
    <w:rsid w:val="006523D9"/>
    <w:rsid w:val="0065258B"/>
    <w:rsid w:val="006528A9"/>
    <w:rsid w:val="0065290C"/>
    <w:rsid w:val="00653C23"/>
    <w:rsid w:val="0065494A"/>
    <w:rsid w:val="00654CFE"/>
    <w:rsid w:val="00654D84"/>
    <w:rsid w:val="00654F4C"/>
    <w:rsid w:val="006562E0"/>
    <w:rsid w:val="006567AA"/>
    <w:rsid w:val="00656AD6"/>
    <w:rsid w:val="00657940"/>
    <w:rsid w:val="006606A7"/>
    <w:rsid w:val="00660B58"/>
    <w:rsid w:val="00661AB5"/>
    <w:rsid w:val="00662D19"/>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3697"/>
    <w:rsid w:val="00673761"/>
    <w:rsid w:val="0067503F"/>
    <w:rsid w:val="00675492"/>
    <w:rsid w:val="00675B64"/>
    <w:rsid w:val="0067683D"/>
    <w:rsid w:val="006772BC"/>
    <w:rsid w:val="00680140"/>
    <w:rsid w:val="00680230"/>
    <w:rsid w:val="00680AEB"/>
    <w:rsid w:val="00680D93"/>
    <w:rsid w:val="00680FA3"/>
    <w:rsid w:val="0068183F"/>
    <w:rsid w:val="00681EE1"/>
    <w:rsid w:val="00682C15"/>
    <w:rsid w:val="00682F2C"/>
    <w:rsid w:val="00683B7F"/>
    <w:rsid w:val="00684905"/>
    <w:rsid w:val="00685880"/>
    <w:rsid w:val="00685D48"/>
    <w:rsid w:val="00685F13"/>
    <w:rsid w:val="006864BB"/>
    <w:rsid w:val="006867E3"/>
    <w:rsid w:val="00686B65"/>
    <w:rsid w:val="0069005A"/>
    <w:rsid w:val="00691292"/>
    <w:rsid w:val="0069129D"/>
    <w:rsid w:val="006914CE"/>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48E"/>
    <w:rsid w:val="006A39E4"/>
    <w:rsid w:val="006A5515"/>
    <w:rsid w:val="006A571D"/>
    <w:rsid w:val="006A625E"/>
    <w:rsid w:val="006A6763"/>
    <w:rsid w:val="006A7A37"/>
    <w:rsid w:val="006A7DF0"/>
    <w:rsid w:val="006B0E6C"/>
    <w:rsid w:val="006B11F2"/>
    <w:rsid w:val="006B1C24"/>
    <w:rsid w:val="006B1D46"/>
    <w:rsid w:val="006B2549"/>
    <w:rsid w:val="006B3461"/>
    <w:rsid w:val="006B3979"/>
    <w:rsid w:val="006B3CB4"/>
    <w:rsid w:val="006B3D24"/>
    <w:rsid w:val="006B3D42"/>
    <w:rsid w:val="006B4867"/>
    <w:rsid w:val="006B4973"/>
    <w:rsid w:val="006B53D4"/>
    <w:rsid w:val="006B5EE9"/>
    <w:rsid w:val="006B7540"/>
    <w:rsid w:val="006B7B9E"/>
    <w:rsid w:val="006C1CF9"/>
    <w:rsid w:val="006C2D10"/>
    <w:rsid w:val="006C3036"/>
    <w:rsid w:val="006C35B6"/>
    <w:rsid w:val="006C383C"/>
    <w:rsid w:val="006C4188"/>
    <w:rsid w:val="006C41CF"/>
    <w:rsid w:val="006C4E97"/>
    <w:rsid w:val="006C56E0"/>
    <w:rsid w:val="006C61E9"/>
    <w:rsid w:val="006C6330"/>
    <w:rsid w:val="006C6E19"/>
    <w:rsid w:val="006C777C"/>
    <w:rsid w:val="006D00AA"/>
    <w:rsid w:val="006D0A06"/>
    <w:rsid w:val="006D137C"/>
    <w:rsid w:val="006D188D"/>
    <w:rsid w:val="006D1A2C"/>
    <w:rsid w:val="006D22ED"/>
    <w:rsid w:val="006D25A7"/>
    <w:rsid w:val="006D3854"/>
    <w:rsid w:val="006D46F9"/>
    <w:rsid w:val="006D5319"/>
    <w:rsid w:val="006D5C9F"/>
    <w:rsid w:val="006D61F9"/>
    <w:rsid w:val="006D7060"/>
    <w:rsid w:val="006D733F"/>
    <w:rsid w:val="006D73D8"/>
    <w:rsid w:val="006D7900"/>
    <w:rsid w:val="006D7AEB"/>
    <w:rsid w:val="006E0AEB"/>
    <w:rsid w:val="006E0DC6"/>
    <w:rsid w:val="006E17A5"/>
    <w:rsid w:val="006E240F"/>
    <w:rsid w:val="006E5E4C"/>
    <w:rsid w:val="006E5F19"/>
    <w:rsid w:val="006E6025"/>
    <w:rsid w:val="006E6EA4"/>
    <w:rsid w:val="006E70E1"/>
    <w:rsid w:val="006E77F9"/>
    <w:rsid w:val="006E79A5"/>
    <w:rsid w:val="006F0BBD"/>
    <w:rsid w:val="006F1696"/>
    <w:rsid w:val="006F25D0"/>
    <w:rsid w:val="006F2D2E"/>
    <w:rsid w:val="006F2E87"/>
    <w:rsid w:val="006F35CE"/>
    <w:rsid w:val="006F4036"/>
    <w:rsid w:val="006F423F"/>
    <w:rsid w:val="006F473A"/>
    <w:rsid w:val="006F4F6C"/>
    <w:rsid w:val="006F4FF7"/>
    <w:rsid w:val="006F6240"/>
    <w:rsid w:val="006F6850"/>
    <w:rsid w:val="006F6912"/>
    <w:rsid w:val="00700721"/>
    <w:rsid w:val="00700869"/>
    <w:rsid w:val="00700F6C"/>
    <w:rsid w:val="0070258E"/>
    <w:rsid w:val="00703C36"/>
    <w:rsid w:val="007045B0"/>
    <w:rsid w:val="007045C4"/>
    <w:rsid w:val="007047F7"/>
    <w:rsid w:val="00704A0B"/>
    <w:rsid w:val="00704D59"/>
    <w:rsid w:val="0070562F"/>
    <w:rsid w:val="007059BF"/>
    <w:rsid w:val="00706B13"/>
    <w:rsid w:val="007071B2"/>
    <w:rsid w:val="00707CB2"/>
    <w:rsid w:val="00707FAB"/>
    <w:rsid w:val="007111C9"/>
    <w:rsid w:val="00711565"/>
    <w:rsid w:val="00711AA6"/>
    <w:rsid w:val="00711C81"/>
    <w:rsid w:val="00712CAD"/>
    <w:rsid w:val="0071437F"/>
    <w:rsid w:val="0071439A"/>
    <w:rsid w:val="00714CD9"/>
    <w:rsid w:val="00714D8D"/>
    <w:rsid w:val="00715CA7"/>
    <w:rsid w:val="00715D99"/>
    <w:rsid w:val="00716590"/>
    <w:rsid w:val="0071688A"/>
    <w:rsid w:val="0072099F"/>
    <w:rsid w:val="00720E06"/>
    <w:rsid w:val="007215EF"/>
    <w:rsid w:val="0072192A"/>
    <w:rsid w:val="00721BCC"/>
    <w:rsid w:val="0072213D"/>
    <w:rsid w:val="007226CD"/>
    <w:rsid w:val="00722846"/>
    <w:rsid w:val="0072493C"/>
    <w:rsid w:val="007251BD"/>
    <w:rsid w:val="00726032"/>
    <w:rsid w:val="00726107"/>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A3C"/>
    <w:rsid w:val="00737F88"/>
    <w:rsid w:val="0074012E"/>
    <w:rsid w:val="0074072B"/>
    <w:rsid w:val="0074074F"/>
    <w:rsid w:val="00741084"/>
    <w:rsid w:val="0074128D"/>
    <w:rsid w:val="007417FA"/>
    <w:rsid w:val="00742FF7"/>
    <w:rsid w:val="00743835"/>
    <w:rsid w:val="00743B0B"/>
    <w:rsid w:val="00743B70"/>
    <w:rsid w:val="0074433C"/>
    <w:rsid w:val="00744AC8"/>
    <w:rsid w:val="00744F41"/>
    <w:rsid w:val="00745BF8"/>
    <w:rsid w:val="007467A4"/>
    <w:rsid w:val="00746852"/>
    <w:rsid w:val="00746A13"/>
    <w:rsid w:val="00746BEB"/>
    <w:rsid w:val="00746E64"/>
    <w:rsid w:val="0074707C"/>
    <w:rsid w:val="00747D3F"/>
    <w:rsid w:val="00747FD6"/>
    <w:rsid w:val="00750279"/>
    <w:rsid w:val="0075028F"/>
    <w:rsid w:val="0075082D"/>
    <w:rsid w:val="00750982"/>
    <w:rsid w:val="00750E33"/>
    <w:rsid w:val="00752342"/>
    <w:rsid w:val="007524CA"/>
    <w:rsid w:val="00752A9D"/>
    <w:rsid w:val="00752DB2"/>
    <w:rsid w:val="0075391C"/>
    <w:rsid w:val="00754533"/>
    <w:rsid w:val="0075519F"/>
    <w:rsid w:val="00755597"/>
    <w:rsid w:val="007555E1"/>
    <w:rsid w:val="007556E5"/>
    <w:rsid w:val="0075570B"/>
    <w:rsid w:val="00755C42"/>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BEF"/>
    <w:rsid w:val="00775ABE"/>
    <w:rsid w:val="00775F36"/>
    <w:rsid w:val="00776D39"/>
    <w:rsid w:val="00776FEE"/>
    <w:rsid w:val="00777260"/>
    <w:rsid w:val="00777305"/>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7217"/>
    <w:rsid w:val="00790F69"/>
    <w:rsid w:val="00791FE8"/>
    <w:rsid w:val="0079206F"/>
    <w:rsid w:val="00793311"/>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308D"/>
    <w:rsid w:val="007A30A4"/>
    <w:rsid w:val="007A3596"/>
    <w:rsid w:val="007A3DCC"/>
    <w:rsid w:val="007A41F1"/>
    <w:rsid w:val="007A56F7"/>
    <w:rsid w:val="007A5A06"/>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A58"/>
    <w:rsid w:val="007B650E"/>
    <w:rsid w:val="007B6944"/>
    <w:rsid w:val="007B7EE1"/>
    <w:rsid w:val="007C1669"/>
    <w:rsid w:val="007C191F"/>
    <w:rsid w:val="007C1B25"/>
    <w:rsid w:val="007C21D9"/>
    <w:rsid w:val="007C24CE"/>
    <w:rsid w:val="007C26F7"/>
    <w:rsid w:val="007C28D5"/>
    <w:rsid w:val="007C303A"/>
    <w:rsid w:val="007C3D33"/>
    <w:rsid w:val="007C4162"/>
    <w:rsid w:val="007C4188"/>
    <w:rsid w:val="007C4EA5"/>
    <w:rsid w:val="007C583F"/>
    <w:rsid w:val="007C59CE"/>
    <w:rsid w:val="007C72D6"/>
    <w:rsid w:val="007D0244"/>
    <w:rsid w:val="007D12D4"/>
    <w:rsid w:val="007D12FA"/>
    <w:rsid w:val="007D1795"/>
    <w:rsid w:val="007D21DD"/>
    <w:rsid w:val="007D27DE"/>
    <w:rsid w:val="007D2900"/>
    <w:rsid w:val="007D334A"/>
    <w:rsid w:val="007D3ACC"/>
    <w:rsid w:val="007D4349"/>
    <w:rsid w:val="007D4543"/>
    <w:rsid w:val="007D5186"/>
    <w:rsid w:val="007D52A7"/>
    <w:rsid w:val="007D571C"/>
    <w:rsid w:val="007D5E4B"/>
    <w:rsid w:val="007D6479"/>
    <w:rsid w:val="007D762D"/>
    <w:rsid w:val="007D7989"/>
    <w:rsid w:val="007D7E9E"/>
    <w:rsid w:val="007E0DBD"/>
    <w:rsid w:val="007E105A"/>
    <w:rsid w:val="007E12A2"/>
    <w:rsid w:val="007E13EF"/>
    <w:rsid w:val="007E14DC"/>
    <w:rsid w:val="007E1735"/>
    <w:rsid w:val="007E1C8F"/>
    <w:rsid w:val="007E2085"/>
    <w:rsid w:val="007E2B64"/>
    <w:rsid w:val="007E4AD5"/>
    <w:rsid w:val="007E540D"/>
    <w:rsid w:val="007E54F3"/>
    <w:rsid w:val="007E5BCD"/>
    <w:rsid w:val="007E5F8B"/>
    <w:rsid w:val="007E6B1B"/>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5BA"/>
    <w:rsid w:val="00814639"/>
    <w:rsid w:val="00814802"/>
    <w:rsid w:val="008151D8"/>
    <w:rsid w:val="00815295"/>
    <w:rsid w:val="00815BA2"/>
    <w:rsid w:val="008162DF"/>
    <w:rsid w:val="00816838"/>
    <w:rsid w:val="00816877"/>
    <w:rsid w:val="008168F9"/>
    <w:rsid w:val="008175C5"/>
    <w:rsid w:val="008178E4"/>
    <w:rsid w:val="00820A81"/>
    <w:rsid w:val="008216F8"/>
    <w:rsid w:val="00821741"/>
    <w:rsid w:val="00821B7D"/>
    <w:rsid w:val="00822F4B"/>
    <w:rsid w:val="008238DE"/>
    <w:rsid w:val="00823CA5"/>
    <w:rsid w:val="00823DB6"/>
    <w:rsid w:val="008254BB"/>
    <w:rsid w:val="0082631E"/>
    <w:rsid w:val="008267E3"/>
    <w:rsid w:val="00826BDD"/>
    <w:rsid w:val="00827C01"/>
    <w:rsid w:val="00831233"/>
    <w:rsid w:val="00831ED5"/>
    <w:rsid w:val="00831F93"/>
    <w:rsid w:val="0083291B"/>
    <w:rsid w:val="00832F56"/>
    <w:rsid w:val="00835859"/>
    <w:rsid w:val="00836508"/>
    <w:rsid w:val="00837495"/>
    <w:rsid w:val="008376B7"/>
    <w:rsid w:val="00837C11"/>
    <w:rsid w:val="00840926"/>
    <w:rsid w:val="008414C4"/>
    <w:rsid w:val="0084157E"/>
    <w:rsid w:val="00841BEF"/>
    <w:rsid w:val="00843462"/>
    <w:rsid w:val="008436AB"/>
    <w:rsid w:val="00843EE5"/>
    <w:rsid w:val="00844156"/>
    <w:rsid w:val="00844C55"/>
    <w:rsid w:val="00844E6A"/>
    <w:rsid w:val="008451AA"/>
    <w:rsid w:val="0084553E"/>
    <w:rsid w:val="00845FCC"/>
    <w:rsid w:val="00846532"/>
    <w:rsid w:val="00846751"/>
    <w:rsid w:val="00846B51"/>
    <w:rsid w:val="00847077"/>
    <w:rsid w:val="0084758E"/>
    <w:rsid w:val="0084786D"/>
    <w:rsid w:val="00851680"/>
    <w:rsid w:val="008517C9"/>
    <w:rsid w:val="00851910"/>
    <w:rsid w:val="00852033"/>
    <w:rsid w:val="00852901"/>
    <w:rsid w:val="00852DB4"/>
    <w:rsid w:val="00852E8A"/>
    <w:rsid w:val="00853614"/>
    <w:rsid w:val="00853CDE"/>
    <w:rsid w:val="00853D8C"/>
    <w:rsid w:val="00853F4B"/>
    <w:rsid w:val="00854457"/>
    <w:rsid w:val="00854DEC"/>
    <w:rsid w:val="0085567E"/>
    <w:rsid w:val="00855992"/>
    <w:rsid w:val="008606D8"/>
    <w:rsid w:val="00860A50"/>
    <w:rsid w:val="008610ED"/>
    <w:rsid w:val="00861CE8"/>
    <w:rsid w:val="00862A2F"/>
    <w:rsid w:val="00863446"/>
    <w:rsid w:val="00864544"/>
    <w:rsid w:val="00865FE3"/>
    <w:rsid w:val="00867D0C"/>
    <w:rsid w:val="00871506"/>
    <w:rsid w:val="00871ED1"/>
    <w:rsid w:val="008726B9"/>
    <w:rsid w:val="00873D01"/>
    <w:rsid w:val="00874424"/>
    <w:rsid w:val="00874A80"/>
    <w:rsid w:val="0087551C"/>
    <w:rsid w:val="0087656B"/>
    <w:rsid w:val="008774D3"/>
    <w:rsid w:val="008807DF"/>
    <w:rsid w:val="00880B5E"/>
    <w:rsid w:val="00880D0F"/>
    <w:rsid w:val="008823F4"/>
    <w:rsid w:val="00882B13"/>
    <w:rsid w:val="00883DE5"/>
    <w:rsid w:val="008840E9"/>
    <w:rsid w:val="00885167"/>
    <w:rsid w:val="00885F85"/>
    <w:rsid w:val="00887DC4"/>
    <w:rsid w:val="00890009"/>
    <w:rsid w:val="00890563"/>
    <w:rsid w:val="00890DD9"/>
    <w:rsid w:val="00891C53"/>
    <w:rsid w:val="00891D56"/>
    <w:rsid w:val="00891F4C"/>
    <w:rsid w:val="00892E5C"/>
    <w:rsid w:val="00894FB2"/>
    <w:rsid w:val="0089533F"/>
    <w:rsid w:val="008967C7"/>
    <w:rsid w:val="0089743F"/>
    <w:rsid w:val="008A000B"/>
    <w:rsid w:val="008A017E"/>
    <w:rsid w:val="008A163D"/>
    <w:rsid w:val="008A2465"/>
    <w:rsid w:val="008A2655"/>
    <w:rsid w:val="008A29D1"/>
    <w:rsid w:val="008A2C0C"/>
    <w:rsid w:val="008A2DD0"/>
    <w:rsid w:val="008A30F3"/>
    <w:rsid w:val="008A4342"/>
    <w:rsid w:val="008A4D1B"/>
    <w:rsid w:val="008A653B"/>
    <w:rsid w:val="008A7B3C"/>
    <w:rsid w:val="008A7F60"/>
    <w:rsid w:val="008B15C9"/>
    <w:rsid w:val="008B17B2"/>
    <w:rsid w:val="008B1DCB"/>
    <w:rsid w:val="008B34AE"/>
    <w:rsid w:val="008B4281"/>
    <w:rsid w:val="008B4296"/>
    <w:rsid w:val="008B467B"/>
    <w:rsid w:val="008B48C3"/>
    <w:rsid w:val="008B49E6"/>
    <w:rsid w:val="008B5129"/>
    <w:rsid w:val="008B59D8"/>
    <w:rsid w:val="008B5E6F"/>
    <w:rsid w:val="008B6B5E"/>
    <w:rsid w:val="008B753D"/>
    <w:rsid w:val="008C07E3"/>
    <w:rsid w:val="008C11FD"/>
    <w:rsid w:val="008C180E"/>
    <w:rsid w:val="008C27E3"/>
    <w:rsid w:val="008C2BD0"/>
    <w:rsid w:val="008C2DB3"/>
    <w:rsid w:val="008C3DB8"/>
    <w:rsid w:val="008C4937"/>
    <w:rsid w:val="008C5882"/>
    <w:rsid w:val="008C793B"/>
    <w:rsid w:val="008C7FBF"/>
    <w:rsid w:val="008D148E"/>
    <w:rsid w:val="008D247C"/>
    <w:rsid w:val="008D3427"/>
    <w:rsid w:val="008D3DEF"/>
    <w:rsid w:val="008D408E"/>
    <w:rsid w:val="008D483E"/>
    <w:rsid w:val="008D5166"/>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E7C0C"/>
    <w:rsid w:val="008F033C"/>
    <w:rsid w:val="008F1733"/>
    <w:rsid w:val="008F1BDD"/>
    <w:rsid w:val="008F1EA0"/>
    <w:rsid w:val="008F2343"/>
    <w:rsid w:val="008F2687"/>
    <w:rsid w:val="008F2F9D"/>
    <w:rsid w:val="008F338C"/>
    <w:rsid w:val="008F3665"/>
    <w:rsid w:val="008F3842"/>
    <w:rsid w:val="008F3FE8"/>
    <w:rsid w:val="008F5641"/>
    <w:rsid w:val="008F568D"/>
    <w:rsid w:val="008F598D"/>
    <w:rsid w:val="008F5E2B"/>
    <w:rsid w:val="008F6167"/>
    <w:rsid w:val="008F6B69"/>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4C8D"/>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A04"/>
    <w:rsid w:val="00914A6F"/>
    <w:rsid w:val="00914EED"/>
    <w:rsid w:val="00914F12"/>
    <w:rsid w:val="00914F53"/>
    <w:rsid w:val="0091642B"/>
    <w:rsid w:val="00916969"/>
    <w:rsid w:val="00916B40"/>
    <w:rsid w:val="00916CFD"/>
    <w:rsid w:val="00916D51"/>
    <w:rsid w:val="009170DF"/>
    <w:rsid w:val="00917532"/>
    <w:rsid w:val="009204A9"/>
    <w:rsid w:val="0092250B"/>
    <w:rsid w:val="00922976"/>
    <w:rsid w:val="0092314C"/>
    <w:rsid w:val="0092378B"/>
    <w:rsid w:val="0092392B"/>
    <w:rsid w:val="00923CDD"/>
    <w:rsid w:val="00925F1F"/>
    <w:rsid w:val="00926389"/>
    <w:rsid w:val="00926C75"/>
    <w:rsid w:val="00926F2E"/>
    <w:rsid w:val="009272FA"/>
    <w:rsid w:val="00931CE6"/>
    <w:rsid w:val="009324C2"/>
    <w:rsid w:val="00932715"/>
    <w:rsid w:val="0093345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21CA"/>
    <w:rsid w:val="0095260A"/>
    <w:rsid w:val="00953953"/>
    <w:rsid w:val="00955045"/>
    <w:rsid w:val="00955B75"/>
    <w:rsid w:val="009577B2"/>
    <w:rsid w:val="00957E37"/>
    <w:rsid w:val="00960323"/>
    <w:rsid w:val="00961FF7"/>
    <w:rsid w:val="009628D4"/>
    <w:rsid w:val="00962DB5"/>
    <w:rsid w:val="00963325"/>
    <w:rsid w:val="0096363F"/>
    <w:rsid w:val="009636E9"/>
    <w:rsid w:val="00963AD0"/>
    <w:rsid w:val="009642E0"/>
    <w:rsid w:val="0096439B"/>
    <w:rsid w:val="009645F8"/>
    <w:rsid w:val="00964899"/>
    <w:rsid w:val="00965A65"/>
    <w:rsid w:val="0096609C"/>
    <w:rsid w:val="009667BD"/>
    <w:rsid w:val="00966AC5"/>
    <w:rsid w:val="00966AFC"/>
    <w:rsid w:val="00967162"/>
    <w:rsid w:val="0097018C"/>
    <w:rsid w:val="009712B7"/>
    <w:rsid w:val="009712EB"/>
    <w:rsid w:val="00971D99"/>
    <w:rsid w:val="00972183"/>
    <w:rsid w:val="0097298F"/>
    <w:rsid w:val="00972ACE"/>
    <w:rsid w:val="00973499"/>
    <w:rsid w:val="00973BE4"/>
    <w:rsid w:val="00974093"/>
    <w:rsid w:val="00974853"/>
    <w:rsid w:val="00974AEC"/>
    <w:rsid w:val="00974B4A"/>
    <w:rsid w:val="00975513"/>
    <w:rsid w:val="00975C06"/>
    <w:rsid w:val="00975C71"/>
    <w:rsid w:val="0097640C"/>
    <w:rsid w:val="009764E0"/>
    <w:rsid w:val="00976DB1"/>
    <w:rsid w:val="00977A1B"/>
    <w:rsid w:val="00977CA4"/>
    <w:rsid w:val="00981742"/>
    <w:rsid w:val="009823DD"/>
    <w:rsid w:val="009835FC"/>
    <w:rsid w:val="00983D94"/>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2354"/>
    <w:rsid w:val="009929E0"/>
    <w:rsid w:val="00992EC0"/>
    <w:rsid w:val="00992F52"/>
    <w:rsid w:val="0099337C"/>
    <w:rsid w:val="009933CF"/>
    <w:rsid w:val="00994838"/>
    <w:rsid w:val="00994E6C"/>
    <w:rsid w:val="00994FF1"/>
    <w:rsid w:val="00995F0A"/>
    <w:rsid w:val="00996116"/>
    <w:rsid w:val="00996C80"/>
    <w:rsid w:val="00996FA0"/>
    <w:rsid w:val="00997539"/>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FCC"/>
    <w:rsid w:val="009B617F"/>
    <w:rsid w:val="009B747E"/>
    <w:rsid w:val="009C064F"/>
    <w:rsid w:val="009C0910"/>
    <w:rsid w:val="009C1A93"/>
    <w:rsid w:val="009C1E91"/>
    <w:rsid w:val="009C1F89"/>
    <w:rsid w:val="009C27D0"/>
    <w:rsid w:val="009C36BD"/>
    <w:rsid w:val="009C3A38"/>
    <w:rsid w:val="009C3B03"/>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6049"/>
    <w:rsid w:val="009D6399"/>
    <w:rsid w:val="009D77C7"/>
    <w:rsid w:val="009D7D3D"/>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20B9"/>
    <w:rsid w:val="009F2730"/>
    <w:rsid w:val="009F2CA9"/>
    <w:rsid w:val="009F3B7D"/>
    <w:rsid w:val="009F4054"/>
    <w:rsid w:val="009F43A2"/>
    <w:rsid w:val="009F4F37"/>
    <w:rsid w:val="009F6D49"/>
    <w:rsid w:val="009F7EC1"/>
    <w:rsid w:val="009F7F7F"/>
    <w:rsid w:val="00A0101E"/>
    <w:rsid w:val="00A04633"/>
    <w:rsid w:val="00A04A29"/>
    <w:rsid w:val="00A05081"/>
    <w:rsid w:val="00A06CD1"/>
    <w:rsid w:val="00A06EB4"/>
    <w:rsid w:val="00A074AE"/>
    <w:rsid w:val="00A07A8C"/>
    <w:rsid w:val="00A106FE"/>
    <w:rsid w:val="00A109DC"/>
    <w:rsid w:val="00A118B4"/>
    <w:rsid w:val="00A118F9"/>
    <w:rsid w:val="00A11F51"/>
    <w:rsid w:val="00A1282B"/>
    <w:rsid w:val="00A12A88"/>
    <w:rsid w:val="00A14C28"/>
    <w:rsid w:val="00A14F60"/>
    <w:rsid w:val="00A159AF"/>
    <w:rsid w:val="00A1723E"/>
    <w:rsid w:val="00A17737"/>
    <w:rsid w:val="00A178E3"/>
    <w:rsid w:val="00A17DA9"/>
    <w:rsid w:val="00A17E7F"/>
    <w:rsid w:val="00A205A7"/>
    <w:rsid w:val="00A20CB0"/>
    <w:rsid w:val="00A22AAD"/>
    <w:rsid w:val="00A230D7"/>
    <w:rsid w:val="00A255AE"/>
    <w:rsid w:val="00A262A7"/>
    <w:rsid w:val="00A278CD"/>
    <w:rsid w:val="00A30124"/>
    <w:rsid w:val="00A322B9"/>
    <w:rsid w:val="00A323AD"/>
    <w:rsid w:val="00A323FD"/>
    <w:rsid w:val="00A342C9"/>
    <w:rsid w:val="00A3485D"/>
    <w:rsid w:val="00A34D32"/>
    <w:rsid w:val="00A373EF"/>
    <w:rsid w:val="00A3749C"/>
    <w:rsid w:val="00A3753E"/>
    <w:rsid w:val="00A37556"/>
    <w:rsid w:val="00A37B72"/>
    <w:rsid w:val="00A37D15"/>
    <w:rsid w:val="00A400BB"/>
    <w:rsid w:val="00A40E3F"/>
    <w:rsid w:val="00A42497"/>
    <w:rsid w:val="00A43A44"/>
    <w:rsid w:val="00A43E1D"/>
    <w:rsid w:val="00A43FAC"/>
    <w:rsid w:val="00A44676"/>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21E"/>
    <w:rsid w:val="00A6386A"/>
    <w:rsid w:val="00A65B4B"/>
    <w:rsid w:val="00A65DEB"/>
    <w:rsid w:val="00A66761"/>
    <w:rsid w:val="00A66EA3"/>
    <w:rsid w:val="00A67ABA"/>
    <w:rsid w:val="00A70012"/>
    <w:rsid w:val="00A71854"/>
    <w:rsid w:val="00A739F5"/>
    <w:rsid w:val="00A74018"/>
    <w:rsid w:val="00A742E1"/>
    <w:rsid w:val="00A74A81"/>
    <w:rsid w:val="00A74C5F"/>
    <w:rsid w:val="00A75951"/>
    <w:rsid w:val="00A766A0"/>
    <w:rsid w:val="00A77DFD"/>
    <w:rsid w:val="00A80556"/>
    <w:rsid w:val="00A807A8"/>
    <w:rsid w:val="00A81521"/>
    <w:rsid w:val="00A81654"/>
    <w:rsid w:val="00A81787"/>
    <w:rsid w:val="00A818A9"/>
    <w:rsid w:val="00A81BEB"/>
    <w:rsid w:val="00A82716"/>
    <w:rsid w:val="00A82DCF"/>
    <w:rsid w:val="00A83B63"/>
    <w:rsid w:val="00A84435"/>
    <w:rsid w:val="00A8479E"/>
    <w:rsid w:val="00A84BCF"/>
    <w:rsid w:val="00A84EC3"/>
    <w:rsid w:val="00A85F21"/>
    <w:rsid w:val="00A8674F"/>
    <w:rsid w:val="00A868F6"/>
    <w:rsid w:val="00A87A55"/>
    <w:rsid w:val="00A87D70"/>
    <w:rsid w:val="00A9006B"/>
    <w:rsid w:val="00A91462"/>
    <w:rsid w:val="00A91ABE"/>
    <w:rsid w:val="00A91D8D"/>
    <w:rsid w:val="00A922E8"/>
    <w:rsid w:val="00A92CDC"/>
    <w:rsid w:val="00A93026"/>
    <w:rsid w:val="00A930DE"/>
    <w:rsid w:val="00A93294"/>
    <w:rsid w:val="00A933EA"/>
    <w:rsid w:val="00A93658"/>
    <w:rsid w:val="00A94231"/>
    <w:rsid w:val="00A95614"/>
    <w:rsid w:val="00A95617"/>
    <w:rsid w:val="00A95A66"/>
    <w:rsid w:val="00A95E07"/>
    <w:rsid w:val="00A9622A"/>
    <w:rsid w:val="00A9626E"/>
    <w:rsid w:val="00A97164"/>
    <w:rsid w:val="00A97277"/>
    <w:rsid w:val="00A97A1C"/>
    <w:rsid w:val="00A97C14"/>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8D2"/>
    <w:rsid w:val="00AB7F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C35"/>
    <w:rsid w:val="00AD126D"/>
    <w:rsid w:val="00AD15DE"/>
    <w:rsid w:val="00AD31FB"/>
    <w:rsid w:val="00AD4563"/>
    <w:rsid w:val="00AD6347"/>
    <w:rsid w:val="00AD71E8"/>
    <w:rsid w:val="00AD7331"/>
    <w:rsid w:val="00AE0EF9"/>
    <w:rsid w:val="00AE1690"/>
    <w:rsid w:val="00AE1F83"/>
    <w:rsid w:val="00AE22FC"/>
    <w:rsid w:val="00AE3738"/>
    <w:rsid w:val="00AE50B1"/>
    <w:rsid w:val="00AE515F"/>
    <w:rsid w:val="00AE524C"/>
    <w:rsid w:val="00AE58BA"/>
    <w:rsid w:val="00AE604F"/>
    <w:rsid w:val="00AE6281"/>
    <w:rsid w:val="00AE6DBB"/>
    <w:rsid w:val="00AE6E81"/>
    <w:rsid w:val="00AE6FB2"/>
    <w:rsid w:val="00AF145D"/>
    <w:rsid w:val="00AF27CE"/>
    <w:rsid w:val="00AF46B7"/>
    <w:rsid w:val="00B0011A"/>
    <w:rsid w:val="00B00D8D"/>
    <w:rsid w:val="00B03925"/>
    <w:rsid w:val="00B04FB9"/>
    <w:rsid w:val="00B059CA"/>
    <w:rsid w:val="00B06016"/>
    <w:rsid w:val="00B06A12"/>
    <w:rsid w:val="00B07525"/>
    <w:rsid w:val="00B07EC2"/>
    <w:rsid w:val="00B100F0"/>
    <w:rsid w:val="00B10CF9"/>
    <w:rsid w:val="00B112BC"/>
    <w:rsid w:val="00B115E4"/>
    <w:rsid w:val="00B11AB0"/>
    <w:rsid w:val="00B1282C"/>
    <w:rsid w:val="00B13184"/>
    <w:rsid w:val="00B13977"/>
    <w:rsid w:val="00B15369"/>
    <w:rsid w:val="00B157FE"/>
    <w:rsid w:val="00B16223"/>
    <w:rsid w:val="00B1677C"/>
    <w:rsid w:val="00B16B9B"/>
    <w:rsid w:val="00B16C5B"/>
    <w:rsid w:val="00B16D4C"/>
    <w:rsid w:val="00B16EE2"/>
    <w:rsid w:val="00B17E01"/>
    <w:rsid w:val="00B212AB"/>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0BDA"/>
    <w:rsid w:val="00B418BB"/>
    <w:rsid w:val="00B4222E"/>
    <w:rsid w:val="00B44177"/>
    <w:rsid w:val="00B4440C"/>
    <w:rsid w:val="00B45407"/>
    <w:rsid w:val="00B45487"/>
    <w:rsid w:val="00B45618"/>
    <w:rsid w:val="00B45912"/>
    <w:rsid w:val="00B4634C"/>
    <w:rsid w:val="00B466D9"/>
    <w:rsid w:val="00B4671D"/>
    <w:rsid w:val="00B47931"/>
    <w:rsid w:val="00B47977"/>
    <w:rsid w:val="00B504C9"/>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141F"/>
    <w:rsid w:val="00B61CE3"/>
    <w:rsid w:val="00B62D14"/>
    <w:rsid w:val="00B6339D"/>
    <w:rsid w:val="00B636F1"/>
    <w:rsid w:val="00B64533"/>
    <w:rsid w:val="00B65482"/>
    <w:rsid w:val="00B65B38"/>
    <w:rsid w:val="00B66014"/>
    <w:rsid w:val="00B664E7"/>
    <w:rsid w:val="00B672F0"/>
    <w:rsid w:val="00B67741"/>
    <w:rsid w:val="00B67A37"/>
    <w:rsid w:val="00B703B8"/>
    <w:rsid w:val="00B71C88"/>
    <w:rsid w:val="00B71CEF"/>
    <w:rsid w:val="00B71E3A"/>
    <w:rsid w:val="00B73185"/>
    <w:rsid w:val="00B737ED"/>
    <w:rsid w:val="00B74F29"/>
    <w:rsid w:val="00B75D4A"/>
    <w:rsid w:val="00B773BA"/>
    <w:rsid w:val="00B81BCD"/>
    <w:rsid w:val="00B83E24"/>
    <w:rsid w:val="00B84161"/>
    <w:rsid w:val="00B8431B"/>
    <w:rsid w:val="00B843F1"/>
    <w:rsid w:val="00B861B9"/>
    <w:rsid w:val="00B862AB"/>
    <w:rsid w:val="00B866CF"/>
    <w:rsid w:val="00B86FCF"/>
    <w:rsid w:val="00B876C9"/>
    <w:rsid w:val="00B87B3B"/>
    <w:rsid w:val="00B87CAD"/>
    <w:rsid w:val="00B87EED"/>
    <w:rsid w:val="00B90339"/>
    <w:rsid w:val="00B906BE"/>
    <w:rsid w:val="00B906F0"/>
    <w:rsid w:val="00B9191A"/>
    <w:rsid w:val="00B91A59"/>
    <w:rsid w:val="00B92525"/>
    <w:rsid w:val="00B92EB8"/>
    <w:rsid w:val="00B93651"/>
    <w:rsid w:val="00B93E80"/>
    <w:rsid w:val="00B942D5"/>
    <w:rsid w:val="00B949E6"/>
    <w:rsid w:val="00B94FA9"/>
    <w:rsid w:val="00B95E47"/>
    <w:rsid w:val="00B95F8E"/>
    <w:rsid w:val="00B95FDB"/>
    <w:rsid w:val="00B96285"/>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F95"/>
    <w:rsid w:val="00BA6FEF"/>
    <w:rsid w:val="00BB02B9"/>
    <w:rsid w:val="00BB0D05"/>
    <w:rsid w:val="00BB1E59"/>
    <w:rsid w:val="00BB2108"/>
    <w:rsid w:val="00BB27C4"/>
    <w:rsid w:val="00BB2B57"/>
    <w:rsid w:val="00BB3201"/>
    <w:rsid w:val="00BB3643"/>
    <w:rsid w:val="00BB3DF8"/>
    <w:rsid w:val="00BB412E"/>
    <w:rsid w:val="00BB4974"/>
    <w:rsid w:val="00BB4DB2"/>
    <w:rsid w:val="00BB5D06"/>
    <w:rsid w:val="00BB7CA6"/>
    <w:rsid w:val="00BC18C0"/>
    <w:rsid w:val="00BC1D93"/>
    <w:rsid w:val="00BC21D8"/>
    <w:rsid w:val="00BC25F0"/>
    <w:rsid w:val="00BC2DF4"/>
    <w:rsid w:val="00BC423C"/>
    <w:rsid w:val="00BC56A8"/>
    <w:rsid w:val="00BC57AE"/>
    <w:rsid w:val="00BC5CEF"/>
    <w:rsid w:val="00BC5DEB"/>
    <w:rsid w:val="00BC6092"/>
    <w:rsid w:val="00BC6623"/>
    <w:rsid w:val="00BC671F"/>
    <w:rsid w:val="00BC676C"/>
    <w:rsid w:val="00BC76D1"/>
    <w:rsid w:val="00BC7726"/>
    <w:rsid w:val="00BD00D2"/>
    <w:rsid w:val="00BD042A"/>
    <w:rsid w:val="00BD04D7"/>
    <w:rsid w:val="00BD205B"/>
    <w:rsid w:val="00BD23B9"/>
    <w:rsid w:val="00BD3604"/>
    <w:rsid w:val="00BD36AE"/>
    <w:rsid w:val="00BD372C"/>
    <w:rsid w:val="00BD46ED"/>
    <w:rsid w:val="00BD4889"/>
    <w:rsid w:val="00BD4ACB"/>
    <w:rsid w:val="00BD4BF6"/>
    <w:rsid w:val="00BD54C3"/>
    <w:rsid w:val="00BD57BC"/>
    <w:rsid w:val="00BD7E1A"/>
    <w:rsid w:val="00BD7F21"/>
    <w:rsid w:val="00BE019B"/>
    <w:rsid w:val="00BE18DC"/>
    <w:rsid w:val="00BE20C3"/>
    <w:rsid w:val="00BE293B"/>
    <w:rsid w:val="00BE2B29"/>
    <w:rsid w:val="00BE54BA"/>
    <w:rsid w:val="00BE5913"/>
    <w:rsid w:val="00BE5AA3"/>
    <w:rsid w:val="00BE694B"/>
    <w:rsid w:val="00BE7635"/>
    <w:rsid w:val="00BE765E"/>
    <w:rsid w:val="00BE76FB"/>
    <w:rsid w:val="00BF0671"/>
    <w:rsid w:val="00BF2BE7"/>
    <w:rsid w:val="00BF319F"/>
    <w:rsid w:val="00BF3DB8"/>
    <w:rsid w:val="00BF45A4"/>
    <w:rsid w:val="00BF54FB"/>
    <w:rsid w:val="00BF606A"/>
    <w:rsid w:val="00BF6105"/>
    <w:rsid w:val="00BF6157"/>
    <w:rsid w:val="00BF6B1C"/>
    <w:rsid w:val="00BF728D"/>
    <w:rsid w:val="00C000CA"/>
    <w:rsid w:val="00C007FE"/>
    <w:rsid w:val="00C0113B"/>
    <w:rsid w:val="00C02212"/>
    <w:rsid w:val="00C02CB0"/>
    <w:rsid w:val="00C032A3"/>
    <w:rsid w:val="00C03300"/>
    <w:rsid w:val="00C0356C"/>
    <w:rsid w:val="00C04906"/>
    <w:rsid w:val="00C050EE"/>
    <w:rsid w:val="00C05AB9"/>
    <w:rsid w:val="00C063E9"/>
    <w:rsid w:val="00C064DB"/>
    <w:rsid w:val="00C07B4E"/>
    <w:rsid w:val="00C113DF"/>
    <w:rsid w:val="00C116FF"/>
    <w:rsid w:val="00C12698"/>
    <w:rsid w:val="00C12839"/>
    <w:rsid w:val="00C13E87"/>
    <w:rsid w:val="00C14A53"/>
    <w:rsid w:val="00C14E43"/>
    <w:rsid w:val="00C16080"/>
    <w:rsid w:val="00C16331"/>
    <w:rsid w:val="00C17394"/>
    <w:rsid w:val="00C17917"/>
    <w:rsid w:val="00C17FC9"/>
    <w:rsid w:val="00C20B97"/>
    <w:rsid w:val="00C21390"/>
    <w:rsid w:val="00C21B6F"/>
    <w:rsid w:val="00C21E91"/>
    <w:rsid w:val="00C221F0"/>
    <w:rsid w:val="00C23836"/>
    <w:rsid w:val="00C2443F"/>
    <w:rsid w:val="00C24483"/>
    <w:rsid w:val="00C24546"/>
    <w:rsid w:val="00C24BD6"/>
    <w:rsid w:val="00C25135"/>
    <w:rsid w:val="00C2545F"/>
    <w:rsid w:val="00C25DA8"/>
    <w:rsid w:val="00C26E02"/>
    <w:rsid w:val="00C274A6"/>
    <w:rsid w:val="00C27AFF"/>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188B"/>
    <w:rsid w:val="00C42D25"/>
    <w:rsid w:val="00C42E5C"/>
    <w:rsid w:val="00C44437"/>
    <w:rsid w:val="00C4568C"/>
    <w:rsid w:val="00C47180"/>
    <w:rsid w:val="00C47CBA"/>
    <w:rsid w:val="00C50A26"/>
    <w:rsid w:val="00C50E8C"/>
    <w:rsid w:val="00C5183C"/>
    <w:rsid w:val="00C53AAD"/>
    <w:rsid w:val="00C53B04"/>
    <w:rsid w:val="00C53BF9"/>
    <w:rsid w:val="00C53E63"/>
    <w:rsid w:val="00C547E6"/>
    <w:rsid w:val="00C548B0"/>
    <w:rsid w:val="00C56649"/>
    <w:rsid w:val="00C57156"/>
    <w:rsid w:val="00C61DB0"/>
    <w:rsid w:val="00C61FB8"/>
    <w:rsid w:val="00C62724"/>
    <w:rsid w:val="00C6331D"/>
    <w:rsid w:val="00C63ACA"/>
    <w:rsid w:val="00C64566"/>
    <w:rsid w:val="00C64E72"/>
    <w:rsid w:val="00C6564B"/>
    <w:rsid w:val="00C656BA"/>
    <w:rsid w:val="00C65C8A"/>
    <w:rsid w:val="00C65EB8"/>
    <w:rsid w:val="00C6633C"/>
    <w:rsid w:val="00C666F5"/>
    <w:rsid w:val="00C66CB8"/>
    <w:rsid w:val="00C670FE"/>
    <w:rsid w:val="00C70369"/>
    <w:rsid w:val="00C7069A"/>
    <w:rsid w:val="00C71DA2"/>
    <w:rsid w:val="00C71F10"/>
    <w:rsid w:val="00C72F71"/>
    <w:rsid w:val="00C75562"/>
    <w:rsid w:val="00C75997"/>
    <w:rsid w:val="00C77C6E"/>
    <w:rsid w:val="00C8026E"/>
    <w:rsid w:val="00C80356"/>
    <w:rsid w:val="00C8069C"/>
    <w:rsid w:val="00C80E09"/>
    <w:rsid w:val="00C82450"/>
    <w:rsid w:val="00C82C02"/>
    <w:rsid w:val="00C833F9"/>
    <w:rsid w:val="00C834CB"/>
    <w:rsid w:val="00C83712"/>
    <w:rsid w:val="00C83A49"/>
    <w:rsid w:val="00C84C21"/>
    <w:rsid w:val="00C85AA5"/>
    <w:rsid w:val="00C866D0"/>
    <w:rsid w:val="00C87B06"/>
    <w:rsid w:val="00C9055F"/>
    <w:rsid w:val="00C925CE"/>
    <w:rsid w:val="00C9266F"/>
    <w:rsid w:val="00C92A5C"/>
    <w:rsid w:val="00C931F2"/>
    <w:rsid w:val="00C935D4"/>
    <w:rsid w:val="00C938C4"/>
    <w:rsid w:val="00C93D5D"/>
    <w:rsid w:val="00C93F0E"/>
    <w:rsid w:val="00C94121"/>
    <w:rsid w:val="00C94C7C"/>
    <w:rsid w:val="00C957D1"/>
    <w:rsid w:val="00C95C7C"/>
    <w:rsid w:val="00C9674A"/>
    <w:rsid w:val="00C96DD9"/>
    <w:rsid w:val="00CA00BF"/>
    <w:rsid w:val="00CA04B3"/>
    <w:rsid w:val="00CA0BC6"/>
    <w:rsid w:val="00CA0D5C"/>
    <w:rsid w:val="00CA1857"/>
    <w:rsid w:val="00CA3567"/>
    <w:rsid w:val="00CA4A84"/>
    <w:rsid w:val="00CA4CE6"/>
    <w:rsid w:val="00CA5145"/>
    <w:rsid w:val="00CA55A4"/>
    <w:rsid w:val="00CA5FEB"/>
    <w:rsid w:val="00CA6D81"/>
    <w:rsid w:val="00CA707B"/>
    <w:rsid w:val="00CB02F9"/>
    <w:rsid w:val="00CB0553"/>
    <w:rsid w:val="00CB2A75"/>
    <w:rsid w:val="00CB483D"/>
    <w:rsid w:val="00CB5B66"/>
    <w:rsid w:val="00CB675C"/>
    <w:rsid w:val="00CB6D1C"/>
    <w:rsid w:val="00CB6E05"/>
    <w:rsid w:val="00CB6F91"/>
    <w:rsid w:val="00CB7472"/>
    <w:rsid w:val="00CB78B8"/>
    <w:rsid w:val="00CB7BBA"/>
    <w:rsid w:val="00CC0059"/>
    <w:rsid w:val="00CC0121"/>
    <w:rsid w:val="00CC08A1"/>
    <w:rsid w:val="00CC0E18"/>
    <w:rsid w:val="00CC12AB"/>
    <w:rsid w:val="00CC21D4"/>
    <w:rsid w:val="00CC288B"/>
    <w:rsid w:val="00CC2BD6"/>
    <w:rsid w:val="00CC3817"/>
    <w:rsid w:val="00CC409F"/>
    <w:rsid w:val="00CC5C02"/>
    <w:rsid w:val="00CC5DEC"/>
    <w:rsid w:val="00CC7D58"/>
    <w:rsid w:val="00CC7EDA"/>
    <w:rsid w:val="00CD01CD"/>
    <w:rsid w:val="00CD0255"/>
    <w:rsid w:val="00CD0746"/>
    <w:rsid w:val="00CD14CD"/>
    <w:rsid w:val="00CD183C"/>
    <w:rsid w:val="00CD3472"/>
    <w:rsid w:val="00CD3BC4"/>
    <w:rsid w:val="00CD3E82"/>
    <w:rsid w:val="00CD5201"/>
    <w:rsid w:val="00CD533A"/>
    <w:rsid w:val="00CD5A10"/>
    <w:rsid w:val="00CD5E65"/>
    <w:rsid w:val="00CD61EB"/>
    <w:rsid w:val="00CD6B40"/>
    <w:rsid w:val="00CD757C"/>
    <w:rsid w:val="00CD76A6"/>
    <w:rsid w:val="00CE214F"/>
    <w:rsid w:val="00CE3F1E"/>
    <w:rsid w:val="00CE4015"/>
    <w:rsid w:val="00CE4A28"/>
    <w:rsid w:val="00CE4A89"/>
    <w:rsid w:val="00CE6ABE"/>
    <w:rsid w:val="00CE792E"/>
    <w:rsid w:val="00CF03C4"/>
    <w:rsid w:val="00CF0584"/>
    <w:rsid w:val="00CF06D1"/>
    <w:rsid w:val="00CF087F"/>
    <w:rsid w:val="00CF0F05"/>
    <w:rsid w:val="00CF136F"/>
    <w:rsid w:val="00CF22DF"/>
    <w:rsid w:val="00CF237C"/>
    <w:rsid w:val="00CF264C"/>
    <w:rsid w:val="00CF29EA"/>
    <w:rsid w:val="00CF2F65"/>
    <w:rsid w:val="00CF3C12"/>
    <w:rsid w:val="00CF3CEE"/>
    <w:rsid w:val="00CF45D4"/>
    <w:rsid w:val="00CF4EA3"/>
    <w:rsid w:val="00CF52B5"/>
    <w:rsid w:val="00CF5D2C"/>
    <w:rsid w:val="00CF6131"/>
    <w:rsid w:val="00CF6397"/>
    <w:rsid w:val="00CF68FE"/>
    <w:rsid w:val="00CF721E"/>
    <w:rsid w:val="00CF7F16"/>
    <w:rsid w:val="00CF7FBD"/>
    <w:rsid w:val="00D01A75"/>
    <w:rsid w:val="00D01EF8"/>
    <w:rsid w:val="00D02B3A"/>
    <w:rsid w:val="00D0360B"/>
    <w:rsid w:val="00D03CD9"/>
    <w:rsid w:val="00D03D7F"/>
    <w:rsid w:val="00D043BD"/>
    <w:rsid w:val="00D056D7"/>
    <w:rsid w:val="00D0615A"/>
    <w:rsid w:val="00D0633A"/>
    <w:rsid w:val="00D0679D"/>
    <w:rsid w:val="00D06833"/>
    <w:rsid w:val="00D06AE5"/>
    <w:rsid w:val="00D07793"/>
    <w:rsid w:val="00D07CA6"/>
    <w:rsid w:val="00D07FDC"/>
    <w:rsid w:val="00D105A1"/>
    <w:rsid w:val="00D10AFF"/>
    <w:rsid w:val="00D10C4A"/>
    <w:rsid w:val="00D12B3C"/>
    <w:rsid w:val="00D12E2E"/>
    <w:rsid w:val="00D13388"/>
    <w:rsid w:val="00D137AE"/>
    <w:rsid w:val="00D14565"/>
    <w:rsid w:val="00D14DBC"/>
    <w:rsid w:val="00D15963"/>
    <w:rsid w:val="00D167E5"/>
    <w:rsid w:val="00D171F4"/>
    <w:rsid w:val="00D17730"/>
    <w:rsid w:val="00D17A8F"/>
    <w:rsid w:val="00D17F06"/>
    <w:rsid w:val="00D203FC"/>
    <w:rsid w:val="00D21409"/>
    <w:rsid w:val="00D21C6E"/>
    <w:rsid w:val="00D21ECA"/>
    <w:rsid w:val="00D221EF"/>
    <w:rsid w:val="00D22394"/>
    <w:rsid w:val="00D2262A"/>
    <w:rsid w:val="00D22A5C"/>
    <w:rsid w:val="00D2339E"/>
    <w:rsid w:val="00D2366C"/>
    <w:rsid w:val="00D25055"/>
    <w:rsid w:val="00D25D17"/>
    <w:rsid w:val="00D2738E"/>
    <w:rsid w:val="00D27907"/>
    <w:rsid w:val="00D301C3"/>
    <w:rsid w:val="00D30463"/>
    <w:rsid w:val="00D308B5"/>
    <w:rsid w:val="00D30E6B"/>
    <w:rsid w:val="00D30EFD"/>
    <w:rsid w:val="00D31C1A"/>
    <w:rsid w:val="00D31D3C"/>
    <w:rsid w:val="00D322B9"/>
    <w:rsid w:val="00D32693"/>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40F02"/>
    <w:rsid w:val="00D426E5"/>
    <w:rsid w:val="00D42CF8"/>
    <w:rsid w:val="00D4340D"/>
    <w:rsid w:val="00D466A4"/>
    <w:rsid w:val="00D51BE2"/>
    <w:rsid w:val="00D523A4"/>
    <w:rsid w:val="00D531CB"/>
    <w:rsid w:val="00D539C8"/>
    <w:rsid w:val="00D5547E"/>
    <w:rsid w:val="00D554E5"/>
    <w:rsid w:val="00D60CE1"/>
    <w:rsid w:val="00D6308A"/>
    <w:rsid w:val="00D6367B"/>
    <w:rsid w:val="00D64C3D"/>
    <w:rsid w:val="00D663D8"/>
    <w:rsid w:val="00D66B2D"/>
    <w:rsid w:val="00D67072"/>
    <w:rsid w:val="00D67974"/>
    <w:rsid w:val="00D70273"/>
    <w:rsid w:val="00D70B65"/>
    <w:rsid w:val="00D70DA2"/>
    <w:rsid w:val="00D710A4"/>
    <w:rsid w:val="00D7273A"/>
    <w:rsid w:val="00D73031"/>
    <w:rsid w:val="00D73961"/>
    <w:rsid w:val="00D74DAB"/>
    <w:rsid w:val="00D7524F"/>
    <w:rsid w:val="00D75B25"/>
    <w:rsid w:val="00D76129"/>
    <w:rsid w:val="00D76BBF"/>
    <w:rsid w:val="00D80932"/>
    <w:rsid w:val="00D8149E"/>
    <w:rsid w:val="00D8151B"/>
    <w:rsid w:val="00D815BD"/>
    <w:rsid w:val="00D81875"/>
    <w:rsid w:val="00D82A9B"/>
    <w:rsid w:val="00D82DEB"/>
    <w:rsid w:val="00D83BF3"/>
    <w:rsid w:val="00D83C4D"/>
    <w:rsid w:val="00D85A52"/>
    <w:rsid w:val="00D86B2A"/>
    <w:rsid w:val="00D86F64"/>
    <w:rsid w:val="00D873F6"/>
    <w:rsid w:val="00D879B1"/>
    <w:rsid w:val="00D902C2"/>
    <w:rsid w:val="00D9062C"/>
    <w:rsid w:val="00D90950"/>
    <w:rsid w:val="00D90A3C"/>
    <w:rsid w:val="00D90C21"/>
    <w:rsid w:val="00D91529"/>
    <w:rsid w:val="00D915E4"/>
    <w:rsid w:val="00D94241"/>
    <w:rsid w:val="00D94465"/>
    <w:rsid w:val="00D945DB"/>
    <w:rsid w:val="00D947CD"/>
    <w:rsid w:val="00D954B1"/>
    <w:rsid w:val="00D955A3"/>
    <w:rsid w:val="00D955C1"/>
    <w:rsid w:val="00D9647F"/>
    <w:rsid w:val="00D965CE"/>
    <w:rsid w:val="00D972EB"/>
    <w:rsid w:val="00DA015B"/>
    <w:rsid w:val="00DA04D4"/>
    <w:rsid w:val="00DA1EE0"/>
    <w:rsid w:val="00DA1F34"/>
    <w:rsid w:val="00DA25A2"/>
    <w:rsid w:val="00DA2C70"/>
    <w:rsid w:val="00DA2CB1"/>
    <w:rsid w:val="00DA39AD"/>
    <w:rsid w:val="00DA3EDE"/>
    <w:rsid w:val="00DA3F0C"/>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5B9"/>
    <w:rsid w:val="00DC68E1"/>
    <w:rsid w:val="00DC7865"/>
    <w:rsid w:val="00DC7A92"/>
    <w:rsid w:val="00DC7CC4"/>
    <w:rsid w:val="00DD03C5"/>
    <w:rsid w:val="00DD05F6"/>
    <w:rsid w:val="00DD0BF0"/>
    <w:rsid w:val="00DD3A2B"/>
    <w:rsid w:val="00DD3A7E"/>
    <w:rsid w:val="00DD3C8F"/>
    <w:rsid w:val="00DD45A2"/>
    <w:rsid w:val="00DD4F31"/>
    <w:rsid w:val="00DD6531"/>
    <w:rsid w:val="00DD6ACE"/>
    <w:rsid w:val="00DD7189"/>
    <w:rsid w:val="00DE020D"/>
    <w:rsid w:val="00DE0A04"/>
    <w:rsid w:val="00DE11DA"/>
    <w:rsid w:val="00DE2C7A"/>
    <w:rsid w:val="00DE3984"/>
    <w:rsid w:val="00DE48CE"/>
    <w:rsid w:val="00DE4B36"/>
    <w:rsid w:val="00DE5510"/>
    <w:rsid w:val="00DE68A0"/>
    <w:rsid w:val="00DE6CE6"/>
    <w:rsid w:val="00DE7233"/>
    <w:rsid w:val="00DE7F3F"/>
    <w:rsid w:val="00DF0604"/>
    <w:rsid w:val="00DF0657"/>
    <w:rsid w:val="00DF06B9"/>
    <w:rsid w:val="00DF0B22"/>
    <w:rsid w:val="00DF2855"/>
    <w:rsid w:val="00DF2AD4"/>
    <w:rsid w:val="00DF34D2"/>
    <w:rsid w:val="00DF3C4C"/>
    <w:rsid w:val="00DF4310"/>
    <w:rsid w:val="00DF51EE"/>
    <w:rsid w:val="00DF53BA"/>
    <w:rsid w:val="00DF5C99"/>
    <w:rsid w:val="00DF5E85"/>
    <w:rsid w:val="00DF65BE"/>
    <w:rsid w:val="00DF6FE1"/>
    <w:rsid w:val="00DF74C3"/>
    <w:rsid w:val="00DF751C"/>
    <w:rsid w:val="00DF7B57"/>
    <w:rsid w:val="00DF7C24"/>
    <w:rsid w:val="00E00A1B"/>
    <w:rsid w:val="00E00C3B"/>
    <w:rsid w:val="00E015B3"/>
    <w:rsid w:val="00E01625"/>
    <w:rsid w:val="00E0163E"/>
    <w:rsid w:val="00E029CF"/>
    <w:rsid w:val="00E035C6"/>
    <w:rsid w:val="00E03CAC"/>
    <w:rsid w:val="00E03DB0"/>
    <w:rsid w:val="00E04392"/>
    <w:rsid w:val="00E073A1"/>
    <w:rsid w:val="00E07B61"/>
    <w:rsid w:val="00E07F31"/>
    <w:rsid w:val="00E10488"/>
    <w:rsid w:val="00E11881"/>
    <w:rsid w:val="00E11952"/>
    <w:rsid w:val="00E12A6D"/>
    <w:rsid w:val="00E12B1F"/>
    <w:rsid w:val="00E12E86"/>
    <w:rsid w:val="00E12EA8"/>
    <w:rsid w:val="00E133FA"/>
    <w:rsid w:val="00E161E4"/>
    <w:rsid w:val="00E16650"/>
    <w:rsid w:val="00E168AE"/>
    <w:rsid w:val="00E176DD"/>
    <w:rsid w:val="00E17DAD"/>
    <w:rsid w:val="00E20849"/>
    <w:rsid w:val="00E210C0"/>
    <w:rsid w:val="00E21227"/>
    <w:rsid w:val="00E21863"/>
    <w:rsid w:val="00E22936"/>
    <w:rsid w:val="00E22B58"/>
    <w:rsid w:val="00E255EB"/>
    <w:rsid w:val="00E26F2A"/>
    <w:rsid w:val="00E26F93"/>
    <w:rsid w:val="00E275D5"/>
    <w:rsid w:val="00E3000B"/>
    <w:rsid w:val="00E31EA5"/>
    <w:rsid w:val="00E33CC8"/>
    <w:rsid w:val="00E35724"/>
    <w:rsid w:val="00E36219"/>
    <w:rsid w:val="00E36A5F"/>
    <w:rsid w:val="00E36B68"/>
    <w:rsid w:val="00E36FD1"/>
    <w:rsid w:val="00E3729E"/>
    <w:rsid w:val="00E37896"/>
    <w:rsid w:val="00E37937"/>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18B"/>
    <w:rsid w:val="00E50549"/>
    <w:rsid w:val="00E51A27"/>
    <w:rsid w:val="00E51D83"/>
    <w:rsid w:val="00E523B1"/>
    <w:rsid w:val="00E53143"/>
    <w:rsid w:val="00E53CCA"/>
    <w:rsid w:val="00E53E7A"/>
    <w:rsid w:val="00E55873"/>
    <w:rsid w:val="00E55A74"/>
    <w:rsid w:val="00E55DDF"/>
    <w:rsid w:val="00E55EE0"/>
    <w:rsid w:val="00E56A23"/>
    <w:rsid w:val="00E57616"/>
    <w:rsid w:val="00E57930"/>
    <w:rsid w:val="00E6022B"/>
    <w:rsid w:val="00E60916"/>
    <w:rsid w:val="00E610A2"/>
    <w:rsid w:val="00E627E9"/>
    <w:rsid w:val="00E639AE"/>
    <w:rsid w:val="00E6406B"/>
    <w:rsid w:val="00E6435E"/>
    <w:rsid w:val="00E64BEA"/>
    <w:rsid w:val="00E65113"/>
    <w:rsid w:val="00E656FF"/>
    <w:rsid w:val="00E669C8"/>
    <w:rsid w:val="00E676F5"/>
    <w:rsid w:val="00E67726"/>
    <w:rsid w:val="00E67D86"/>
    <w:rsid w:val="00E70097"/>
    <w:rsid w:val="00E70219"/>
    <w:rsid w:val="00E70D8A"/>
    <w:rsid w:val="00E70DA1"/>
    <w:rsid w:val="00E71EB4"/>
    <w:rsid w:val="00E726CA"/>
    <w:rsid w:val="00E72CE6"/>
    <w:rsid w:val="00E72E10"/>
    <w:rsid w:val="00E72FEA"/>
    <w:rsid w:val="00E73BCC"/>
    <w:rsid w:val="00E74B43"/>
    <w:rsid w:val="00E75329"/>
    <w:rsid w:val="00E7594D"/>
    <w:rsid w:val="00E75AC6"/>
    <w:rsid w:val="00E762BE"/>
    <w:rsid w:val="00E7724C"/>
    <w:rsid w:val="00E774CB"/>
    <w:rsid w:val="00E77AF5"/>
    <w:rsid w:val="00E801D1"/>
    <w:rsid w:val="00E8101B"/>
    <w:rsid w:val="00E81234"/>
    <w:rsid w:val="00E81990"/>
    <w:rsid w:val="00E81A40"/>
    <w:rsid w:val="00E81CA7"/>
    <w:rsid w:val="00E83E42"/>
    <w:rsid w:val="00E83EE8"/>
    <w:rsid w:val="00E844C5"/>
    <w:rsid w:val="00E8483D"/>
    <w:rsid w:val="00E84AC8"/>
    <w:rsid w:val="00E85310"/>
    <w:rsid w:val="00E90CAF"/>
    <w:rsid w:val="00E91317"/>
    <w:rsid w:val="00E913AF"/>
    <w:rsid w:val="00E91477"/>
    <w:rsid w:val="00E91BCB"/>
    <w:rsid w:val="00E92450"/>
    <w:rsid w:val="00E925E4"/>
    <w:rsid w:val="00E941C6"/>
    <w:rsid w:val="00E94B0E"/>
    <w:rsid w:val="00E951A8"/>
    <w:rsid w:val="00E9572F"/>
    <w:rsid w:val="00E96069"/>
    <w:rsid w:val="00E9743E"/>
    <w:rsid w:val="00E974A1"/>
    <w:rsid w:val="00E974E5"/>
    <w:rsid w:val="00E97777"/>
    <w:rsid w:val="00EA0FA6"/>
    <w:rsid w:val="00EA1FC5"/>
    <w:rsid w:val="00EA20DF"/>
    <w:rsid w:val="00EA2C5D"/>
    <w:rsid w:val="00EA3865"/>
    <w:rsid w:val="00EA41ED"/>
    <w:rsid w:val="00EA4E97"/>
    <w:rsid w:val="00EA77D7"/>
    <w:rsid w:val="00EA793D"/>
    <w:rsid w:val="00EA7CB7"/>
    <w:rsid w:val="00EB0421"/>
    <w:rsid w:val="00EB066C"/>
    <w:rsid w:val="00EB0B8A"/>
    <w:rsid w:val="00EB0C56"/>
    <w:rsid w:val="00EB1FE7"/>
    <w:rsid w:val="00EB3215"/>
    <w:rsid w:val="00EB32D1"/>
    <w:rsid w:val="00EB3653"/>
    <w:rsid w:val="00EB3961"/>
    <w:rsid w:val="00EB4377"/>
    <w:rsid w:val="00EB44FC"/>
    <w:rsid w:val="00EB4A1F"/>
    <w:rsid w:val="00EB50C6"/>
    <w:rsid w:val="00EB5F86"/>
    <w:rsid w:val="00EB603F"/>
    <w:rsid w:val="00EB617E"/>
    <w:rsid w:val="00EB632F"/>
    <w:rsid w:val="00EB6481"/>
    <w:rsid w:val="00EB669F"/>
    <w:rsid w:val="00EB6D4F"/>
    <w:rsid w:val="00EB6FA6"/>
    <w:rsid w:val="00EB748E"/>
    <w:rsid w:val="00EC0857"/>
    <w:rsid w:val="00EC0D4C"/>
    <w:rsid w:val="00EC161F"/>
    <w:rsid w:val="00EC1755"/>
    <w:rsid w:val="00EC2189"/>
    <w:rsid w:val="00EC2CBE"/>
    <w:rsid w:val="00EC304A"/>
    <w:rsid w:val="00EC31FF"/>
    <w:rsid w:val="00EC3B5A"/>
    <w:rsid w:val="00EC402F"/>
    <w:rsid w:val="00EC43D4"/>
    <w:rsid w:val="00EC4AE4"/>
    <w:rsid w:val="00EC4FA2"/>
    <w:rsid w:val="00EC5865"/>
    <w:rsid w:val="00EC637F"/>
    <w:rsid w:val="00EC6F9A"/>
    <w:rsid w:val="00EC7164"/>
    <w:rsid w:val="00EC74D1"/>
    <w:rsid w:val="00EC7963"/>
    <w:rsid w:val="00ED059B"/>
    <w:rsid w:val="00ED1070"/>
    <w:rsid w:val="00ED2512"/>
    <w:rsid w:val="00ED28FA"/>
    <w:rsid w:val="00ED3F74"/>
    <w:rsid w:val="00ED517F"/>
    <w:rsid w:val="00ED5BE9"/>
    <w:rsid w:val="00ED623B"/>
    <w:rsid w:val="00ED6DF6"/>
    <w:rsid w:val="00ED7DCF"/>
    <w:rsid w:val="00EE008F"/>
    <w:rsid w:val="00EE0124"/>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1EB1"/>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4BFB"/>
    <w:rsid w:val="00F058C6"/>
    <w:rsid w:val="00F065F3"/>
    <w:rsid w:val="00F071F9"/>
    <w:rsid w:val="00F1094E"/>
    <w:rsid w:val="00F10F22"/>
    <w:rsid w:val="00F112D0"/>
    <w:rsid w:val="00F1166F"/>
    <w:rsid w:val="00F1205C"/>
    <w:rsid w:val="00F129DE"/>
    <w:rsid w:val="00F13334"/>
    <w:rsid w:val="00F15779"/>
    <w:rsid w:val="00F15AAA"/>
    <w:rsid w:val="00F15F32"/>
    <w:rsid w:val="00F16119"/>
    <w:rsid w:val="00F16BD1"/>
    <w:rsid w:val="00F20007"/>
    <w:rsid w:val="00F21401"/>
    <w:rsid w:val="00F2288B"/>
    <w:rsid w:val="00F233F5"/>
    <w:rsid w:val="00F23749"/>
    <w:rsid w:val="00F2416F"/>
    <w:rsid w:val="00F24DAC"/>
    <w:rsid w:val="00F2514E"/>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B6D"/>
    <w:rsid w:val="00F40CC5"/>
    <w:rsid w:val="00F40FD6"/>
    <w:rsid w:val="00F41EE3"/>
    <w:rsid w:val="00F42E7B"/>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527F"/>
    <w:rsid w:val="00F553D4"/>
    <w:rsid w:val="00F55C47"/>
    <w:rsid w:val="00F56271"/>
    <w:rsid w:val="00F56EB2"/>
    <w:rsid w:val="00F56EDB"/>
    <w:rsid w:val="00F574A4"/>
    <w:rsid w:val="00F60C1C"/>
    <w:rsid w:val="00F60EC2"/>
    <w:rsid w:val="00F61026"/>
    <w:rsid w:val="00F61193"/>
    <w:rsid w:val="00F614DB"/>
    <w:rsid w:val="00F6166E"/>
    <w:rsid w:val="00F62B47"/>
    <w:rsid w:val="00F630D0"/>
    <w:rsid w:val="00F642E6"/>
    <w:rsid w:val="00F64D9D"/>
    <w:rsid w:val="00F678A7"/>
    <w:rsid w:val="00F67E4F"/>
    <w:rsid w:val="00F67EF4"/>
    <w:rsid w:val="00F67FE8"/>
    <w:rsid w:val="00F70F10"/>
    <w:rsid w:val="00F72B6E"/>
    <w:rsid w:val="00F72CCF"/>
    <w:rsid w:val="00F733E7"/>
    <w:rsid w:val="00F7349F"/>
    <w:rsid w:val="00F734BB"/>
    <w:rsid w:val="00F74170"/>
    <w:rsid w:val="00F749E0"/>
    <w:rsid w:val="00F75563"/>
    <w:rsid w:val="00F7579A"/>
    <w:rsid w:val="00F75E22"/>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66A"/>
    <w:rsid w:val="00F93BF3"/>
    <w:rsid w:val="00F9484B"/>
    <w:rsid w:val="00F9486F"/>
    <w:rsid w:val="00F94BF6"/>
    <w:rsid w:val="00F961A2"/>
    <w:rsid w:val="00F97425"/>
    <w:rsid w:val="00FA057C"/>
    <w:rsid w:val="00FA0C1E"/>
    <w:rsid w:val="00FA1030"/>
    <w:rsid w:val="00FA13D5"/>
    <w:rsid w:val="00FA1E67"/>
    <w:rsid w:val="00FA3BF8"/>
    <w:rsid w:val="00FA4448"/>
    <w:rsid w:val="00FA4603"/>
    <w:rsid w:val="00FA5131"/>
    <w:rsid w:val="00FA5BA9"/>
    <w:rsid w:val="00FA72C7"/>
    <w:rsid w:val="00FA77DA"/>
    <w:rsid w:val="00FA78D0"/>
    <w:rsid w:val="00FA7E76"/>
    <w:rsid w:val="00FB01BE"/>
    <w:rsid w:val="00FB033D"/>
    <w:rsid w:val="00FB0E0F"/>
    <w:rsid w:val="00FB145B"/>
    <w:rsid w:val="00FB20D9"/>
    <w:rsid w:val="00FB2818"/>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69B0"/>
    <w:rsid w:val="00FD6B76"/>
    <w:rsid w:val="00FD6D64"/>
    <w:rsid w:val="00FD71A5"/>
    <w:rsid w:val="00FD7585"/>
    <w:rsid w:val="00FE0354"/>
    <w:rsid w:val="00FE12E7"/>
    <w:rsid w:val="00FE1942"/>
    <w:rsid w:val="00FE2170"/>
    <w:rsid w:val="00FE2D00"/>
    <w:rsid w:val="00FE39FB"/>
    <w:rsid w:val="00FE4A9B"/>
    <w:rsid w:val="00FE54F7"/>
    <w:rsid w:val="00FE6376"/>
    <w:rsid w:val="00FE6B39"/>
    <w:rsid w:val="00FE708F"/>
    <w:rsid w:val="00FE7A41"/>
    <w:rsid w:val="00FF0192"/>
    <w:rsid w:val="00FF1C44"/>
    <w:rsid w:val="00FF1D16"/>
    <w:rsid w:val="00FF1D77"/>
    <w:rsid w:val="00FF2323"/>
    <w:rsid w:val="00FF4488"/>
    <w:rsid w:val="00FF68F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6CB3B945"/>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ist Paragraph1,Forth level,Lettre d'introduction,Header bold,bullets,Arial,List Paragraph111111,body 2,List Paragraph11,List Paragraph111,List Paragraph1111,List Paragraph11111,List Paragraph1111111,List1,List_Paragraph"/>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6F25D0"/>
    <w:pPr>
      <w:spacing w:after="120"/>
    </w:pPr>
  </w:style>
  <w:style w:type="character" w:customStyle="1" w:styleId="BodyTextChar">
    <w:name w:val="Body Text Char"/>
    <w:basedOn w:val="DefaultParagraphFont"/>
    <w:link w:val="BodyText"/>
    <w:uiPriority w:val="99"/>
    <w:semiHidden/>
    <w:rsid w:val="006F25D0"/>
    <w:rPr>
      <w:rFonts w:ascii="Calibri" w:eastAsia="Calibri" w:hAnsi="Calibri" w:cs="Times New Roman"/>
    </w:rPr>
  </w:style>
  <w:style w:type="paragraph" w:customStyle="1" w:styleId="Default">
    <w:name w:val="Default"/>
    <w:qFormat/>
    <w:rsid w:val="008E7C0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ListParagraphChar">
    <w:name w:val="List Paragraph Char"/>
    <w:aliases w:val="Normal bullet 2 Char,List Paragraph1 Char,Forth level Char,Lettre d'introduction Char,Header bold Char,bullets Char,Arial Char,List Paragraph111111 Char,body 2 Char,List Paragraph11 Char,List Paragraph111 Char,List Paragraph1111 Char"/>
    <w:link w:val="ListParagraph"/>
    <w:uiPriority w:val="34"/>
    <w:qFormat/>
    <w:locked/>
    <w:rsid w:val="008E7C0C"/>
    <w:rPr>
      <w:rFonts w:ascii="Calibri" w:eastAsia="Calibri" w:hAnsi="Calibri" w:cs="Times New Roman"/>
    </w:rPr>
  </w:style>
  <w:style w:type="character" w:customStyle="1" w:styleId="DefaultTextCaracter">
    <w:name w:val="Default Text Caracter"/>
    <w:link w:val="DefaultText"/>
    <w:locked/>
    <w:rsid w:val="00CE214F"/>
    <w:rPr>
      <w:rFonts w:ascii="Times New Roman" w:eastAsia="Times New Roman" w:hAnsi="Times New Roman" w:cs="Times New Roman"/>
      <w:sz w:val="24"/>
      <w:szCs w:val="24"/>
      <w:lang w:val="ro-RO" w:eastAsia="ro-RO"/>
    </w:rPr>
  </w:style>
  <w:style w:type="paragraph" w:customStyle="1" w:styleId="DefaultText">
    <w:name w:val="Default Text"/>
    <w:basedOn w:val="Normal"/>
    <w:link w:val="DefaultTextCaracter"/>
    <w:rsid w:val="00CE214F"/>
    <w:pPr>
      <w:autoSpaceDE w:val="0"/>
      <w:autoSpaceDN w:val="0"/>
      <w:adjustRightInd w:val="0"/>
      <w:spacing w:after="0" w:line="240" w:lineRule="auto"/>
    </w:pPr>
    <w:rPr>
      <w:rFonts w:ascii="Times New Roman" w:eastAsia="Times New Roman" w:hAnsi="Times New Roman"/>
      <w:sz w:val="24"/>
      <w:szCs w:val="24"/>
      <w:lang w:val="ro-RO" w:eastAsia="ro-RO"/>
    </w:rPr>
  </w:style>
  <w:style w:type="paragraph" w:styleId="NoSpacing">
    <w:name w:val="No Spacing"/>
    <w:uiPriority w:val="1"/>
    <w:qFormat/>
    <w:rsid w:val="00B10CF9"/>
    <w:pPr>
      <w:spacing w:after="0" w:line="240" w:lineRule="auto"/>
    </w:pPr>
  </w:style>
  <w:style w:type="paragraph" w:customStyle="1" w:styleId="BodyText22">
    <w:name w:val="Body Text 22"/>
    <w:basedOn w:val="Normal"/>
    <w:rsid w:val="00F2514E"/>
    <w:pPr>
      <w:suppressAutoHyphens/>
      <w:spacing w:after="0" w:line="240" w:lineRule="auto"/>
      <w:jc w:val="both"/>
    </w:pPr>
    <w:rPr>
      <w:rFonts w:ascii="Arial" w:eastAsia="Times New Roman" w:hAnsi="Arial" w:cs="Arial"/>
      <w:sz w:val="28"/>
      <w:szCs w:val="20"/>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4606">
      <w:bodyDiv w:val="1"/>
      <w:marLeft w:val="0"/>
      <w:marRight w:val="0"/>
      <w:marTop w:val="0"/>
      <w:marBottom w:val="0"/>
      <w:divBdr>
        <w:top w:val="none" w:sz="0" w:space="0" w:color="auto"/>
        <w:left w:val="none" w:sz="0" w:space="0" w:color="auto"/>
        <w:bottom w:val="none" w:sz="0" w:space="0" w:color="auto"/>
        <w:right w:val="none" w:sz="0" w:space="0" w:color="auto"/>
      </w:divBdr>
    </w:div>
    <w:div w:id="319388784">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521672957">
      <w:bodyDiv w:val="1"/>
      <w:marLeft w:val="0"/>
      <w:marRight w:val="0"/>
      <w:marTop w:val="0"/>
      <w:marBottom w:val="0"/>
      <w:divBdr>
        <w:top w:val="none" w:sz="0" w:space="0" w:color="auto"/>
        <w:left w:val="none" w:sz="0" w:space="0" w:color="auto"/>
        <w:bottom w:val="none" w:sz="0" w:space="0" w:color="auto"/>
        <w:right w:val="none" w:sz="0" w:space="0" w:color="auto"/>
      </w:divBdr>
    </w:div>
    <w:div w:id="657270518">
      <w:bodyDiv w:val="1"/>
      <w:marLeft w:val="0"/>
      <w:marRight w:val="0"/>
      <w:marTop w:val="0"/>
      <w:marBottom w:val="0"/>
      <w:divBdr>
        <w:top w:val="none" w:sz="0" w:space="0" w:color="auto"/>
        <w:left w:val="none" w:sz="0" w:space="0" w:color="auto"/>
        <w:bottom w:val="none" w:sz="0" w:space="0" w:color="auto"/>
        <w:right w:val="none" w:sz="0" w:space="0" w:color="auto"/>
      </w:divBdr>
    </w:div>
    <w:div w:id="900362869">
      <w:bodyDiv w:val="1"/>
      <w:marLeft w:val="0"/>
      <w:marRight w:val="0"/>
      <w:marTop w:val="0"/>
      <w:marBottom w:val="0"/>
      <w:divBdr>
        <w:top w:val="none" w:sz="0" w:space="0" w:color="auto"/>
        <w:left w:val="none" w:sz="0" w:space="0" w:color="auto"/>
        <w:bottom w:val="none" w:sz="0" w:space="0" w:color="auto"/>
        <w:right w:val="none" w:sz="0" w:space="0" w:color="auto"/>
      </w:divBdr>
    </w:div>
    <w:div w:id="1117144747">
      <w:bodyDiv w:val="1"/>
      <w:marLeft w:val="0"/>
      <w:marRight w:val="0"/>
      <w:marTop w:val="0"/>
      <w:marBottom w:val="0"/>
      <w:divBdr>
        <w:top w:val="none" w:sz="0" w:space="0" w:color="auto"/>
        <w:left w:val="none" w:sz="0" w:space="0" w:color="auto"/>
        <w:bottom w:val="none" w:sz="0" w:space="0" w:color="auto"/>
        <w:right w:val="none" w:sz="0" w:space="0" w:color="auto"/>
      </w:divBdr>
    </w:div>
    <w:div w:id="1227227581">
      <w:bodyDiv w:val="1"/>
      <w:marLeft w:val="0"/>
      <w:marRight w:val="0"/>
      <w:marTop w:val="0"/>
      <w:marBottom w:val="0"/>
      <w:divBdr>
        <w:top w:val="none" w:sz="0" w:space="0" w:color="auto"/>
        <w:left w:val="none" w:sz="0" w:space="0" w:color="auto"/>
        <w:bottom w:val="none" w:sz="0" w:space="0" w:color="auto"/>
        <w:right w:val="none" w:sz="0" w:space="0" w:color="auto"/>
      </w:divBdr>
    </w:div>
    <w:div w:id="1302342732">
      <w:bodyDiv w:val="1"/>
      <w:marLeft w:val="0"/>
      <w:marRight w:val="0"/>
      <w:marTop w:val="0"/>
      <w:marBottom w:val="0"/>
      <w:divBdr>
        <w:top w:val="none" w:sz="0" w:space="0" w:color="auto"/>
        <w:left w:val="none" w:sz="0" w:space="0" w:color="auto"/>
        <w:bottom w:val="none" w:sz="0" w:space="0" w:color="auto"/>
        <w:right w:val="none" w:sz="0" w:space="0" w:color="auto"/>
      </w:divBdr>
    </w:div>
    <w:div w:id="1395154682">
      <w:bodyDiv w:val="1"/>
      <w:marLeft w:val="0"/>
      <w:marRight w:val="0"/>
      <w:marTop w:val="0"/>
      <w:marBottom w:val="0"/>
      <w:divBdr>
        <w:top w:val="none" w:sz="0" w:space="0" w:color="auto"/>
        <w:left w:val="none" w:sz="0" w:space="0" w:color="auto"/>
        <w:bottom w:val="none" w:sz="0" w:space="0" w:color="auto"/>
        <w:right w:val="none" w:sz="0" w:space="0" w:color="auto"/>
      </w:divBdr>
    </w:div>
    <w:div w:id="1521697504">
      <w:bodyDiv w:val="1"/>
      <w:marLeft w:val="0"/>
      <w:marRight w:val="0"/>
      <w:marTop w:val="0"/>
      <w:marBottom w:val="0"/>
      <w:divBdr>
        <w:top w:val="none" w:sz="0" w:space="0" w:color="auto"/>
        <w:left w:val="none" w:sz="0" w:space="0" w:color="auto"/>
        <w:bottom w:val="none" w:sz="0" w:space="0" w:color="auto"/>
        <w:right w:val="none" w:sz="0" w:space="0" w:color="auto"/>
      </w:divBdr>
    </w:div>
    <w:div w:id="1545482930">
      <w:bodyDiv w:val="1"/>
      <w:marLeft w:val="0"/>
      <w:marRight w:val="0"/>
      <w:marTop w:val="0"/>
      <w:marBottom w:val="0"/>
      <w:divBdr>
        <w:top w:val="none" w:sz="0" w:space="0" w:color="auto"/>
        <w:left w:val="none" w:sz="0" w:space="0" w:color="auto"/>
        <w:bottom w:val="none" w:sz="0" w:space="0" w:color="auto"/>
        <w:right w:val="none" w:sz="0" w:space="0" w:color="auto"/>
      </w:divBdr>
    </w:div>
    <w:div w:id="1711299866">
      <w:bodyDiv w:val="1"/>
      <w:marLeft w:val="0"/>
      <w:marRight w:val="0"/>
      <w:marTop w:val="0"/>
      <w:marBottom w:val="0"/>
      <w:divBdr>
        <w:top w:val="none" w:sz="0" w:space="0" w:color="auto"/>
        <w:left w:val="none" w:sz="0" w:space="0" w:color="auto"/>
        <w:bottom w:val="none" w:sz="0" w:space="0" w:color="auto"/>
        <w:right w:val="none" w:sz="0" w:space="0" w:color="auto"/>
      </w:divBdr>
    </w:div>
    <w:div w:id="1756785749">
      <w:bodyDiv w:val="1"/>
      <w:marLeft w:val="0"/>
      <w:marRight w:val="0"/>
      <w:marTop w:val="0"/>
      <w:marBottom w:val="0"/>
      <w:divBdr>
        <w:top w:val="none" w:sz="0" w:space="0" w:color="auto"/>
        <w:left w:val="none" w:sz="0" w:space="0" w:color="auto"/>
        <w:bottom w:val="none" w:sz="0" w:space="0" w:color="auto"/>
        <w:right w:val="none" w:sz="0" w:space="0" w:color="auto"/>
      </w:divBdr>
    </w:div>
    <w:div w:id="1822846485">
      <w:bodyDiv w:val="1"/>
      <w:marLeft w:val="0"/>
      <w:marRight w:val="0"/>
      <w:marTop w:val="0"/>
      <w:marBottom w:val="0"/>
      <w:divBdr>
        <w:top w:val="none" w:sz="0" w:space="0" w:color="auto"/>
        <w:left w:val="none" w:sz="0" w:space="0" w:color="auto"/>
        <w:bottom w:val="none" w:sz="0" w:space="0" w:color="auto"/>
        <w:right w:val="none" w:sz="0" w:space="0" w:color="auto"/>
      </w:divBdr>
    </w:div>
    <w:div w:id="1900825699">
      <w:bodyDiv w:val="1"/>
      <w:marLeft w:val="0"/>
      <w:marRight w:val="0"/>
      <w:marTop w:val="0"/>
      <w:marBottom w:val="0"/>
      <w:divBdr>
        <w:top w:val="none" w:sz="0" w:space="0" w:color="auto"/>
        <w:left w:val="none" w:sz="0" w:space="0" w:color="auto"/>
        <w:bottom w:val="none" w:sz="0" w:space="0" w:color="auto"/>
        <w:right w:val="none" w:sz="0" w:space="0" w:color="auto"/>
      </w:divBdr>
    </w:div>
    <w:div w:id="1902400735">
      <w:bodyDiv w:val="1"/>
      <w:marLeft w:val="0"/>
      <w:marRight w:val="0"/>
      <w:marTop w:val="0"/>
      <w:marBottom w:val="0"/>
      <w:divBdr>
        <w:top w:val="none" w:sz="0" w:space="0" w:color="auto"/>
        <w:left w:val="none" w:sz="0" w:space="0" w:color="auto"/>
        <w:bottom w:val="none" w:sz="0" w:space="0" w:color="auto"/>
        <w:right w:val="none" w:sz="0" w:space="0" w:color="auto"/>
      </w:divBdr>
    </w:div>
    <w:div w:id="1940024186">
      <w:bodyDiv w:val="1"/>
      <w:marLeft w:val="0"/>
      <w:marRight w:val="0"/>
      <w:marTop w:val="0"/>
      <w:marBottom w:val="0"/>
      <w:divBdr>
        <w:top w:val="none" w:sz="0" w:space="0" w:color="auto"/>
        <w:left w:val="none" w:sz="0" w:space="0" w:color="auto"/>
        <w:bottom w:val="none" w:sz="0" w:space="0" w:color="auto"/>
        <w:right w:val="none" w:sz="0" w:space="0" w:color="auto"/>
      </w:divBdr>
    </w:div>
    <w:div w:id="200982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F57D6-590B-4148-BF1C-38B3C19F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12</Pages>
  <Words>5344</Words>
  <Characters>30465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SANDOR CLAUDIA</cp:lastModifiedBy>
  <cp:revision>10</cp:revision>
  <cp:lastPrinted>2023-02-27T11:57:00Z</cp:lastPrinted>
  <dcterms:created xsi:type="dcterms:W3CDTF">2023-02-14T07:30:00Z</dcterms:created>
  <dcterms:modified xsi:type="dcterms:W3CDTF">2023-07-04T10:52:00Z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