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Default="003F404A" w:rsidP="003F404A">
      <w:pPr>
        <w:spacing w:after="0" w:line="240" w:lineRule="auto"/>
        <w:jc w:val="both"/>
        <w:rPr>
          <w:rFonts w:ascii="Times New Roman" w:hAnsi="Times New Roman"/>
          <w:b/>
          <w:bCs/>
          <w:sz w:val="28"/>
          <w:szCs w:val="28"/>
          <w:lang w:val="ro-RO"/>
        </w:rPr>
      </w:pPr>
    </w:p>
    <w:p w:rsidR="00E27F8B" w:rsidRPr="00804654" w:rsidRDefault="00E27F8B" w:rsidP="003F404A">
      <w:pPr>
        <w:spacing w:after="0" w:line="240" w:lineRule="auto"/>
        <w:jc w:val="both"/>
        <w:rPr>
          <w:rFonts w:ascii="Times New Roman" w:hAnsi="Times New Roman"/>
          <w:b/>
          <w:bCs/>
          <w:sz w:val="28"/>
          <w:szCs w:val="28"/>
          <w:lang w:val="ro-RO"/>
        </w:rPr>
      </w:pPr>
    </w:p>
    <w:p w:rsidR="003F404A" w:rsidRPr="002A64AD" w:rsidRDefault="003F404A" w:rsidP="003F404A">
      <w:pPr>
        <w:pStyle w:val="Heading1"/>
        <w:spacing w:after="120"/>
        <w:jc w:val="center"/>
        <w:rPr>
          <w:rFonts w:ascii="Arial" w:hAnsi="Arial" w:cs="Arial"/>
          <w:b/>
          <w:bCs/>
        </w:rPr>
      </w:pPr>
      <w:r w:rsidRPr="002A64AD">
        <w:rPr>
          <w:rFonts w:ascii="Arial" w:hAnsi="Arial" w:cs="Arial"/>
          <w:b/>
        </w:rPr>
        <w:t>DECIZIA ETAPEI DE ÎNCADRARE</w:t>
      </w:r>
      <w:r w:rsidRPr="002A64AD">
        <w:rPr>
          <w:rFonts w:ascii="Arial" w:hAnsi="Arial" w:cs="Arial"/>
          <w:b/>
          <w:bCs/>
        </w:rPr>
        <w:t xml:space="preserve"> </w:t>
      </w:r>
    </w:p>
    <w:p w:rsidR="00C833F9" w:rsidRPr="007951A3" w:rsidRDefault="002301A8" w:rsidP="00C833F9">
      <w:pPr>
        <w:pStyle w:val="Heading2"/>
        <w:tabs>
          <w:tab w:val="center" w:pos="4987"/>
          <w:tab w:val="left" w:pos="7650"/>
        </w:tabs>
        <w:spacing w:before="0" w:after="0" w:line="240" w:lineRule="auto"/>
        <w:jc w:val="center"/>
        <w:rPr>
          <w:rFonts w:ascii="Arial" w:hAnsi="Arial" w:cs="Arial"/>
          <w:i w:val="0"/>
          <w:lang w:val="ro-RO"/>
        </w:rPr>
      </w:pPr>
      <w:r w:rsidRPr="007951A3">
        <w:rPr>
          <w:rFonts w:ascii="Arial" w:hAnsi="Arial" w:cs="Arial"/>
          <w:i w:val="0"/>
          <w:lang w:val="ro-RO"/>
        </w:rPr>
        <w:t>Nr.</w:t>
      </w:r>
      <w:r w:rsidR="008737E5" w:rsidRPr="002A64AD">
        <w:rPr>
          <w:rFonts w:ascii="Arial" w:hAnsi="Arial" w:cs="Arial"/>
          <w:i w:val="0"/>
          <w:color w:val="FF0000"/>
          <w:lang w:val="ro-RO"/>
        </w:rPr>
        <w:t xml:space="preserve"> </w:t>
      </w:r>
      <w:r w:rsidR="00363DDE">
        <w:rPr>
          <w:rFonts w:ascii="Arial" w:hAnsi="Arial" w:cs="Arial"/>
          <w:i w:val="0"/>
          <w:lang w:val="ro-RO"/>
        </w:rPr>
        <w:t>00</w:t>
      </w:r>
      <w:r w:rsidR="00B157FE" w:rsidRPr="002B402E">
        <w:rPr>
          <w:rFonts w:ascii="Arial" w:hAnsi="Arial" w:cs="Arial"/>
          <w:i w:val="0"/>
          <w:lang w:val="ro-RO"/>
        </w:rPr>
        <w:t xml:space="preserve"> </w:t>
      </w:r>
      <w:r w:rsidR="00413AD9" w:rsidRPr="007951A3">
        <w:rPr>
          <w:rFonts w:ascii="Arial" w:hAnsi="Arial" w:cs="Arial"/>
          <w:i w:val="0"/>
          <w:lang w:val="ro-RO"/>
        </w:rPr>
        <w:t>din</w:t>
      </w:r>
      <w:r w:rsidR="00363DDE">
        <w:rPr>
          <w:rFonts w:ascii="Arial" w:hAnsi="Arial" w:cs="Arial"/>
          <w:i w:val="0"/>
          <w:lang w:val="ro-RO"/>
        </w:rPr>
        <w:t xml:space="preserve"> 00.00.2023</w:t>
      </w:r>
    </w:p>
    <w:p w:rsidR="00AD4563" w:rsidRDefault="00AD4563" w:rsidP="003F404A">
      <w:pPr>
        <w:autoSpaceDE w:val="0"/>
        <w:spacing w:after="0" w:line="240" w:lineRule="auto"/>
        <w:jc w:val="both"/>
        <w:rPr>
          <w:rFonts w:ascii="Arial" w:hAnsi="Arial" w:cs="Arial"/>
          <w:color w:val="FF0000"/>
          <w:sz w:val="24"/>
          <w:szCs w:val="24"/>
          <w:lang w:val="ro-RO"/>
        </w:rPr>
      </w:pPr>
    </w:p>
    <w:p w:rsidR="004D24A2" w:rsidRDefault="004D24A2" w:rsidP="003F404A">
      <w:pPr>
        <w:autoSpaceDE w:val="0"/>
        <w:spacing w:after="0" w:line="240" w:lineRule="auto"/>
        <w:jc w:val="both"/>
        <w:rPr>
          <w:rFonts w:ascii="Arial" w:hAnsi="Arial" w:cs="Arial"/>
          <w:color w:val="FF0000"/>
          <w:sz w:val="24"/>
          <w:szCs w:val="24"/>
          <w:lang w:val="ro-RO"/>
        </w:rPr>
      </w:pPr>
    </w:p>
    <w:p w:rsidR="004D24A2" w:rsidRPr="002A64AD" w:rsidRDefault="004D24A2" w:rsidP="003F404A">
      <w:pPr>
        <w:autoSpaceDE w:val="0"/>
        <w:spacing w:after="0" w:line="240" w:lineRule="auto"/>
        <w:jc w:val="both"/>
        <w:rPr>
          <w:rFonts w:ascii="Arial" w:hAnsi="Arial" w:cs="Arial"/>
          <w:color w:val="FF0000"/>
          <w:sz w:val="24"/>
          <w:szCs w:val="24"/>
          <w:lang w:val="ro-RO"/>
        </w:rPr>
      </w:pPr>
    </w:p>
    <w:p w:rsidR="003F404A" w:rsidRPr="008C4EF3" w:rsidRDefault="003F404A" w:rsidP="00A54A3B">
      <w:pPr>
        <w:autoSpaceDE w:val="0"/>
        <w:spacing w:after="0" w:line="240" w:lineRule="auto"/>
        <w:ind w:firstLine="540"/>
        <w:jc w:val="both"/>
        <w:rPr>
          <w:rFonts w:ascii="Arial" w:hAnsi="Arial" w:cs="Arial"/>
          <w:sz w:val="24"/>
          <w:szCs w:val="24"/>
          <w:lang w:val="ro-RO"/>
        </w:rPr>
      </w:pPr>
      <w:r w:rsidRPr="00CD71EB">
        <w:rPr>
          <w:rFonts w:ascii="Arial" w:hAnsi="Arial" w:cs="Arial"/>
          <w:sz w:val="24"/>
          <w:szCs w:val="24"/>
          <w:lang w:val="ro-RO"/>
        </w:rPr>
        <w:t>Ca urmare a solicitării de emitere a acordului de mediu adresate de</w:t>
      </w:r>
      <w:r w:rsidRPr="00CD71EB">
        <w:rPr>
          <w:rFonts w:ascii="Arial" w:hAnsi="Arial" w:cs="Arial"/>
          <w:b/>
          <w:sz w:val="24"/>
          <w:szCs w:val="24"/>
          <w:lang w:val="ro-RO"/>
        </w:rPr>
        <w:t xml:space="preserve"> </w:t>
      </w:r>
      <w:r w:rsidR="00363DDE" w:rsidRPr="00363DDE">
        <w:rPr>
          <w:rFonts w:ascii="Arial" w:hAnsi="Arial" w:cs="Arial"/>
          <w:b/>
          <w:sz w:val="24"/>
          <w:szCs w:val="24"/>
          <w:lang w:val="ro-RO"/>
        </w:rPr>
        <w:t>Montrepcom SRL  pentru Premier Energy SRL, cu sediul în jud. Mureş, municipiul Târgu Mureş, str. Mureşului, nr. 8,</w:t>
      </w:r>
      <w:r w:rsidRPr="008C4EF3">
        <w:rPr>
          <w:rFonts w:ascii="Arial" w:hAnsi="Arial" w:cs="Arial"/>
          <w:sz w:val="24"/>
          <w:szCs w:val="24"/>
          <w:lang w:val="ro-RO"/>
        </w:rPr>
        <w:t xml:space="preserve">, înregistrată la APM Salaj cu nr. </w:t>
      </w:r>
      <w:r w:rsidR="00363DDE" w:rsidRPr="00363DDE">
        <w:rPr>
          <w:rFonts w:ascii="Arial" w:hAnsi="Arial" w:cs="Arial"/>
          <w:sz w:val="24"/>
          <w:szCs w:val="24"/>
          <w:lang w:val="ro-RO"/>
        </w:rPr>
        <w:t>4515/29.05.2023</w:t>
      </w:r>
      <w:r w:rsidRPr="008C4EF3">
        <w:rPr>
          <w:rFonts w:ascii="Arial" w:hAnsi="Arial" w:cs="Arial"/>
          <w:spacing w:val="-6"/>
          <w:sz w:val="24"/>
          <w:szCs w:val="24"/>
          <w:lang w:val="ro-RO"/>
        </w:rPr>
        <w:t>,</w:t>
      </w:r>
      <w:r w:rsidRPr="008C4EF3">
        <w:rPr>
          <w:rFonts w:ascii="Arial" w:hAnsi="Arial" w:cs="Arial"/>
          <w:sz w:val="24"/>
          <w:szCs w:val="24"/>
          <w:lang w:val="ro-RO"/>
        </w:rPr>
        <w:t xml:space="preserve">  în baza:</w:t>
      </w:r>
    </w:p>
    <w:p w:rsidR="003F404A" w:rsidRPr="00120E83"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120E83">
        <w:rPr>
          <w:rFonts w:ascii="Arial" w:hAnsi="Arial" w:cs="Arial"/>
          <w:b/>
          <w:sz w:val="24"/>
          <w:szCs w:val="24"/>
          <w:lang w:val="ro-RO" w:eastAsia="ro-RO"/>
        </w:rPr>
        <w:t xml:space="preserve">Legii nr. 292/2018 </w:t>
      </w:r>
      <w:r w:rsidRPr="00120E83">
        <w:rPr>
          <w:rFonts w:ascii="Arial" w:hAnsi="Arial" w:cs="Arial"/>
          <w:sz w:val="24"/>
          <w:szCs w:val="24"/>
          <w:lang w:val="ro-RO" w:eastAsia="ro-RO"/>
        </w:rPr>
        <w:t>privind evaluarea impactului anumitor proiecte publice şi private asupra mediului</w:t>
      </w:r>
      <w:r w:rsidR="008B753D" w:rsidRPr="00120E83">
        <w:rPr>
          <w:rFonts w:ascii="Arial" w:hAnsi="Arial" w:cs="Arial"/>
          <w:sz w:val="24"/>
          <w:szCs w:val="24"/>
          <w:lang w:val="ro-RO" w:eastAsia="ro-RO"/>
        </w:rPr>
        <w:t>, și a</w:t>
      </w:r>
    </w:p>
    <w:p w:rsidR="003F404A" w:rsidRPr="00120E83"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120E83">
        <w:rPr>
          <w:rFonts w:ascii="Arial" w:hAnsi="Arial" w:cs="Arial"/>
          <w:b/>
          <w:sz w:val="24"/>
          <w:szCs w:val="24"/>
          <w:lang w:val="ro-RO"/>
        </w:rPr>
        <w:t>Ordonanţei de Urgenţă a Guvernului nr. 57/2007</w:t>
      </w:r>
      <w:r w:rsidRPr="00120E83">
        <w:rPr>
          <w:rFonts w:ascii="Arial" w:hAnsi="Arial" w:cs="Arial"/>
          <w:sz w:val="24"/>
          <w:szCs w:val="24"/>
          <w:lang w:val="ro-RO"/>
        </w:rPr>
        <w:t xml:space="preserve"> privind regimul ariilor naturale protejate, conservarea habitatelor naturale, a florei şi faunei sǎlbatice, </w:t>
      </w:r>
      <w:r w:rsidR="00E70DA1" w:rsidRPr="00120E83">
        <w:rPr>
          <w:rFonts w:ascii="Arial" w:hAnsi="Arial" w:cs="Arial"/>
          <w:sz w:val="24"/>
          <w:szCs w:val="24"/>
          <w:lang w:val="ro-RO"/>
        </w:rPr>
        <w:t>aprobată cu modificǎri şi completǎri</w:t>
      </w:r>
      <w:r w:rsidRPr="00120E83">
        <w:rPr>
          <w:rFonts w:ascii="Arial" w:hAnsi="Arial" w:cs="Arial"/>
          <w:sz w:val="24"/>
          <w:szCs w:val="24"/>
          <w:lang w:val="ro-RO"/>
        </w:rPr>
        <w:t xml:space="preserve"> prin </w:t>
      </w:r>
      <w:r w:rsidRPr="00120E83">
        <w:rPr>
          <w:rFonts w:ascii="Arial" w:hAnsi="Arial" w:cs="Arial"/>
          <w:b/>
          <w:sz w:val="24"/>
          <w:szCs w:val="24"/>
          <w:lang w:val="ro-RO"/>
        </w:rPr>
        <w:t>Legea nr. 49/2011</w:t>
      </w:r>
      <w:r w:rsidRPr="00120E83">
        <w:rPr>
          <w:rFonts w:ascii="Arial" w:hAnsi="Arial" w:cs="Arial"/>
          <w:sz w:val="24"/>
          <w:szCs w:val="24"/>
          <w:lang w:val="ro-RO"/>
        </w:rPr>
        <w:t>,</w:t>
      </w:r>
      <w:r w:rsidR="00E70DA1" w:rsidRPr="00120E83">
        <w:rPr>
          <w:rFonts w:ascii="Arial" w:hAnsi="Arial" w:cs="Arial"/>
          <w:sz w:val="24"/>
          <w:szCs w:val="24"/>
          <w:lang w:val="ro-RO"/>
        </w:rPr>
        <w:t xml:space="preserve"> cu modificările și completările ulterioare,</w:t>
      </w:r>
    </w:p>
    <w:p w:rsidR="007F5EDD" w:rsidRPr="00363DDE"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120E83">
        <w:rPr>
          <w:rFonts w:ascii="Arial" w:hAnsi="Arial" w:cs="Arial"/>
          <w:sz w:val="24"/>
          <w:szCs w:val="24"/>
          <w:lang w:val="ro-RO"/>
        </w:rPr>
        <w:t>autoritatea competentă pentru protecţia mediului APM Sălaj decide, ca urmare a consultărilo</w:t>
      </w:r>
      <w:r w:rsidR="00FF7388" w:rsidRPr="00120E83">
        <w:rPr>
          <w:rFonts w:ascii="Arial" w:hAnsi="Arial" w:cs="Arial"/>
          <w:sz w:val="24"/>
          <w:szCs w:val="24"/>
          <w:lang w:val="ro-RO"/>
        </w:rPr>
        <w:t xml:space="preserve">r </w:t>
      </w:r>
      <w:r w:rsidR="00C866D0" w:rsidRPr="00120E83">
        <w:rPr>
          <w:rFonts w:ascii="Arial" w:hAnsi="Arial" w:cs="Arial"/>
          <w:sz w:val="24"/>
          <w:szCs w:val="24"/>
          <w:lang w:val="ro-RO"/>
        </w:rPr>
        <w:t>desfăşurate în cadrul şedinţei</w:t>
      </w:r>
      <w:r w:rsidRPr="00120E83">
        <w:rPr>
          <w:rFonts w:ascii="Arial" w:hAnsi="Arial" w:cs="Arial"/>
          <w:sz w:val="24"/>
          <w:szCs w:val="24"/>
          <w:lang w:val="ro-RO"/>
        </w:rPr>
        <w:t xml:space="preserve"> Comisiei de Analiză Tehnică din data de </w:t>
      </w:r>
      <w:r w:rsidR="00120E83" w:rsidRPr="00120E83">
        <w:rPr>
          <w:rFonts w:ascii="Arial" w:hAnsi="Arial" w:cs="Arial"/>
          <w:sz w:val="24"/>
          <w:szCs w:val="24"/>
          <w:lang w:val="ro-RO"/>
        </w:rPr>
        <w:t>28.04</w:t>
      </w:r>
      <w:r w:rsidR="000C30DD" w:rsidRPr="00120E83">
        <w:rPr>
          <w:rFonts w:ascii="Arial" w:hAnsi="Arial" w:cs="Arial"/>
          <w:sz w:val="24"/>
          <w:szCs w:val="24"/>
          <w:lang w:val="ro-RO"/>
        </w:rPr>
        <w:t>.2021</w:t>
      </w:r>
      <w:r w:rsidRPr="00120E83">
        <w:rPr>
          <w:rFonts w:ascii="Arial" w:hAnsi="Arial" w:cs="Arial"/>
          <w:sz w:val="24"/>
          <w:szCs w:val="24"/>
          <w:lang w:val="ro-RO"/>
        </w:rPr>
        <w:t>, că proiectul:</w:t>
      </w:r>
      <w:r w:rsidRPr="002A64AD">
        <w:rPr>
          <w:rFonts w:ascii="Arial" w:hAnsi="Arial" w:cs="Arial"/>
          <w:color w:val="FF0000"/>
          <w:sz w:val="24"/>
          <w:szCs w:val="24"/>
          <w:lang w:val="ro-RO"/>
        </w:rPr>
        <w:t xml:space="preserve"> </w:t>
      </w:r>
      <w:r w:rsidR="00363DDE" w:rsidRPr="00363DDE">
        <w:rPr>
          <w:rFonts w:ascii="Arial" w:hAnsi="Arial" w:cs="Arial"/>
          <w:b/>
          <w:i/>
          <w:sz w:val="24"/>
          <w:szCs w:val="24"/>
          <w:lang w:val="ro-RO"/>
        </w:rPr>
        <w:t xml:space="preserve">„Extindere reţea distribuţie gaze naturale redusă presiune în localităţile Cehei şi Pustă, oraşul Şimleu Silvaniei”, </w:t>
      </w:r>
      <w:r w:rsidR="00363DDE" w:rsidRPr="00363DDE">
        <w:rPr>
          <w:rFonts w:ascii="Arial" w:hAnsi="Arial" w:cs="Arial"/>
          <w:sz w:val="24"/>
          <w:szCs w:val="24"/>
          <w:lang w:val="ro-RO"/>
        </w:rPr>
        <w:t>propus a fi amplasat în jud. Sălaj, oraşul Şimleu Silvaniei, satul Cehei, satul Pustă, str. Independenţei, Cehei, Drumul Pustii, Mesteacănului</w:t>
      </w:r>
      <w:r w:rsidR="004A67F5" w:rsidRPr="00363DDE">
        <w:rPr>
          <w:rFonts w:ascii="Arial" w:hAnsi="Arial" w:cs="Arial"/>
          <w:sz w:val="24"/>
          <w:szCs w:val="24"/>
          <w:lang w:val="ro-RO"/>
        </w:rPr>
        <w:t>,</w:t>
      </w:r>
    </w:p>
    <w:p w:rsidR="00125A5C" w:rsidRPr="00CD71EB" w:rsidRDefault="00125A5C" w:rsidP="00A54A3B">
      <w:pPr>
        <w:autoSpaceDE w:val="0"/>
        <w:autoSpaceDN w:val="0"/>
        <w:adjustRightInd w:val="0"/>
        <w:spacing w:after="0" w:line="240" w:lineRule="auto"/>
        <w:ind w:firstLine="540"/>
        <w:jc w:val="both"/>
        <w:rPr>
          <w:rFonts w:ascii="Arial" w:hAnsi="Arial" w:cs="Arial"/>
          <w:b/>
          <w:i/>
          <w:sz w:val="24"/>
          <w:szCs w:val="24"/>
          <w:lang w:val="ro-RO"/>
        </w:rPr>
      </w:pPr>
    </w:p>
    <w:p w:rsidR="003F404A" w:rsidRPr="00CD71EB" w:rsidRDefault="003F404A" w:rsidP="00A54A3B">
      <w:pPr>
        <w:autoSpaceDE w:val="0"/>
        <w:autoSpaceDN w:val="0"/>
        <w:adjustRightInd w:val="0"/>
        <w:spacing w:after="0" w:line="240" w:lineRule="auto"/>
        <w:ind w:firstLine="540"/>
        <w:jc w:val="both"/>
        <w:rPr>
          <w:rFonts w:ascii="Arial" w:hAnsi="Arial" w:cs="Arial"/>
          <w:b/>
          <w:i/>
          <w:sz w:val="24"/>
          <w:szCs w:val="24"/>
          <w:lang w:val="ro-RO"/>
        </w:rPr>
      </w:pPr>
      <w:r w:rsidRPr="00CD71EB">
        <w:rPr>
          <w:rFonts w:ascii="Arial" w:hAnsi="Arial" w:cs="Arial"/>
          <w:b/>
          <w:i/>
          <w:sz w:val="24"/>
          <w:szCs w:val="24"/>
          <w:lang w:val="ro-RO"/>
        </w:rPr>
        <w:t>nu se supune evaluării impactului asupra mediului</w:t>
      </w:r>
      <w:r w:rsidR="004738D5" w:rsidRPr="00CD71EB">
        <w:rPr>
          <w:rFonts w:ascii="Arial" w:hAnsi="Arial" w:cs="Arial"/>
          <w:b/>
          <w:i/>
          <w:sz w:val="24"/>
          <w:szCs w:val="24"/>
          <w:lang w:val="ro-RO"/>
        </w:rPr>
        <w:t xml:space="preserve"> </w:t>
      </w:r>
      <w:r w:rsidR="007F5EDD" w:rsidRPr="00CD71EB">
        <w:rPr>
          <w:rFonts w:ascii="Arial" w:hAnsi="Arial" w:cs="Arial"/>
          <w:b/>
          <w:i/>
          <w:sz w:val="24"/>
          <w:szCs w:val="24"/>
          <w:lang w:val="ro-RO"/>
        </w:rPr>
        <w:t>şi</w:t>
      </w:r>
      <w:r w:rsidR="00CD61EB" w:rsidRPr="00CD71EB">
        <w:rPr>
          <w:rFonts w:ascii="Arial" w:hAnsi="Arial" w:cs="Arial"/>
          <w:b/>
          <w:i/>
          <w:sz w:val="24"/>
          <w:szCs w:val="24"/>
          <w:lang w:val="ro-RO"/>
        </w:rPr>
        <w:t xml:space="preserve"> nu se supune evaluării impactului asupra corpurilor de apă</w:t>
      </w:r>
      <w:r w:rsidRPr="00CD71EB">
        <w:rPr>
          <w:rFonts w:ascii="Arial" w:hAnsi="Arial" w:cs="Arial"/>
          <w:b/>
          <w:i/>
          <w:sz w:val="24"/>
          <w:szCs w:val="24"/>
          <w:lang w:val="ro-RO"/>
        </w:rPr>
        <w:t xml:space="preserve">.  </w:t>
      </w:r>
    </w:p>
    <w:p w:rsidR="00F90897" w:rsidRPr="00CD71EB" w:rsidRDefault="003F404A" w:rsidP="003F404A">
      <w:pPr>
        <w:autoSpaceDE w:val="0"/>
        <w:autoSpaceDN w:val="0"/>
        <w:adjustRightInd w:val="0"/>
        <w:spacing w:after="0" w:line="240" w:lineRule="auto"/>
        <w:jc w:val="both"/>
        <w:rPr>
          <w:rFonts w:ascii="Arial" w:hAnsi="Arial" w:cs="Arial"/>
          <w:sz w:val="24"/>
          <w:szCs w:val="24"/>
          <w:lang w:val="ro-RO"/>
        </w:rPr>
      </w:pPr>
      <w:r w:rsidRPr="00CD71EB">
        <w:rPr>
          <w:rFonts w:ascii="Arial" w:hAnsi="Arial" w:cs="Arial"/>
          <w:sz w:val="24"/>
          <w:szCs w:val="24"/>
          <w:lang w:val="ro-RO"/>
        </w:rPr>
        <w:t xml:space="preserve">    </w:t>
      </w:r>
    </w:p>
    <w:p w:rsidR="003F404A" w:rsidRPr="00CD71EB" w:rsidRDefault="003F404A" w:rsidP="003F404A">
      <w:pPr>
        <w:autoSpaceDE w:val="0"/>
        <w:autoSpaceDN w:val="0"/>
        <w:adjustRightInd w:val="0"/>
        <w:spacing w:after="0" w:line="240" w:lineRule="auto"/>
        <w:jc w:val="both"/>
        <w:rPr>
          <w:rFonts w:ascii="Arial" w:hAnsi="Arial" w:cs="Arial"/>
          <w:sz w:val="24"/>
          <w:szCs w:val="24"/>
          <w:lang w:val="ro-RO"/>
        </w:rPr>
      </w:pPr>
      <w:r w:rsidRPr="00CD71EB">
        <w:rPr>
          <w:rFonts w:ascii="Arial" w:hAnsi="Arial" w:cs="Arial"/>
          <w:sz w:val="24"/>
          <w:szCs w:val="24"/>
          <w:lang w:val="ro-RO"/>
        </w:rPr>
        <w:t>Justificarea prezentei decizii:</w:t>
      </w:r>
    </w:p>
    <w:p w:rsidR="00F67E4F" w:rsidRPr="00CD71EB" w:rsidRDefault="00AE1F83" w:rsidP="00F67E4F">
      <w:pPr>
        <w:autoSpaceDE w:val="0"/>
        <w:autoSpaceDN w:val="0"/>
        <w:adjustRightInd w:val="0"/>
        <w:spacing w:after="0" w:line="240" w:lineRule="auto"/>
        <w:jc w:val="both"/>
        <w:rPr>
          <w:rFonts w:ascii="Arial" w:hAnsi="Arial" w:cs="Arial"/>
          <w:b/>
          <w:sz w:val="24"/>
          <w:szCs w:val="24"/>
          <w:lang w:val="ro-RO"/>
        </w:rPr>
      </w:pPr>
      <w:r w:rsidRPr="00CD71EB">
        <w:rPr>
          <w:rFonts w:ascii="Arial" w:hAnsi="Arial" w:cs="Arial"/>
          <w:b/>
          <w:noProof/>
          <w:sz w:val="24"/>
          <w:szCs w:val="24"/>
          <w:lang w:val="ro-RO"/>
        </w:rPr>
        <w:t xml:space="preserve">   I. </w:t>
      </w:r>
      <w:r w:rsidR="00F67E4F" w:rsidRPr="00CD71EB">
        <w:rPr>
          <w:rFonts w:ascii="Arial" w:hAnsi="Arial" w:cs="Arial"/>
          <w:b/>
          <w:noProof/>
          <w:sz w:val="24"/>
          <w:szCs w:val="24"/>
          <w:lang w:val="ro-RO"/>
        </w:rPr>
        <w:t xml:space="preserve">Motivele pe baza cărora s-a stabilit necesitatea </w:t>
      </w:r>
      <w:r w:rsidR="00F67E4F" w:rsidRPr="00EC5FA7">
        <w:rPr>
          <w:rFonts w:ascii="Arial" w:hAnsi="Arial" w:cs="Arial"/>
          <w:b/>
          <w:noProof/>
          <w:sz w:val="24"/>
          <w:szCs w:val="24"/>
          <w:u w:val="single"/>
          <w:lang w:val="ro-RO"/>
        </w:rPr>
        <w:t>neefectuării</w:t>
      </w:r>
      <w:r w:rsidR="00F67E4F" w:rsidRPr="00CD71EB">
        <w:rPr>
          <w:rFonts w:ascii="Arial" w:hAnsi="Arial" w:cs="Arial"/>
          <w:b/>
          <w:noProof/>
          <w:sz w:val="24"/>
          <w:szCs w:val="24"/>
          <w:lang w:val="ro-RO"/>
        </w:rPr>
        <w:t xml:space="preserve"> </w:t>
      </w:r>
      <w:r w:rsidR="00F67E4F" w:rsidRPr="00CD71EB">
        <w:rPr>
          <w:rFonts w:ascii="Arial" w:hAnsi="Arial" w:cs="Arial"/>
          <w:b/>
          <w:i/>
          <w:noProof/>
          <w:sz w:val="24"/>
          <w:szCs w:val="24"/>
          <w:lang w:val="ro-RO"/>
        </w:rPr>
        <w:t>evaluării impactului asupra mediului</w:t>
      </w:r>
      <w:r w:rsidR="00F67E4F" w:rsidRPr="00CD71EB">
        <w:rPr>
          <w:rFonts w:ascii="Arial" w:hAnsi="Arial" w:cs="Arial"/>
          <w:b/>
          <w:noProof/>
          <w:sz w:val="24"/>
          <w:szCs w:val="24"/>
          <w:lang w:val="ro-RO"/>
        </w:rPr>
        <w:t xml:space="preserve"> sunt următoarele:</w:t>
      </w:r>
    </w:p>
    <w:p w:rsidR="003F404A" w:rsidRPr="005001AB" w:rsidRDefault="003F404A" w:rsidP="003F404A">
      <w:pPr>
        <w:autoSpaceDE w:val="0"/>
        <w:autoSpaceDN w:val="0"/>
        <w:adjustRightInd w:val="0"/>
        <w:spacing w:after="0" w:line="240" w:lineRule="auto"/>
        <w:jc w:val="both"/>
        <w:rPr>
          <w:rFonts w:ascii="Arial" w:hAnsi="Arial" w:cs="Arial"/>
          <w:sz w:val="24"/>
          <w:szCs w:val="24"/>
          <w:lang w:val="ro-RO"/>
        </w:rPr>
      </w:pPr>
      <w:r w:rsidRPr="005001AB">
        <w:rPr>
          <w:rFonts w:ascii="Arial" w:hAnsi="Arial" w:cs="Arial"/>
          <w:b/>
          <w:sz w:val="24"/>
          <w:szCs w:val="24"/>
          <w:lang w:val="ro-RO"/>
        </w:rPr>
        <w:t>a)</w:t>
      </w:r>
      <w:r w:rsidR="002D1902" w:rsidRPr="005001AB">
        <w:rPr>
          <w:rFonts w:ascii="Arial" w:hAnsi="Arial" w:cs="Arial"/>
          <w:b/>
          <w:sz w:val="24"/>
          <w:szCs w:val="24"/>
          <w:lang w:val="ro-RO"/>
        </w:rPr>
        <w:t>.</w:t>
      </w:r>
      <w:r w:rsidRPr="005001AB">
        <w:rPr>
          <w:rFonts w:ascii="Arial" w:hAnsi="Arial" w:cs="Arial"/>
          <w:sz w:val="24"/>
          <w:szCs w:val="24"/>
          <w:lang w:val="ro-RO"/>
        </w:rPr>
        <w:t xml:space="preserve"> Proiectul </w:t>
      </w:r>
      <w:r w:rsidR="00F56EB2" w:rsidRPr="005001AB">
        <w:rPr>
          <w:rFonts w:ascii="Arial" w:hAnsi="Arial" w:cs="Arial"/>
          <w:sz w:val="24"/>
          <w:szCs w:val="24"/>
          <w:lang w:val="ro-RO"/>
        </w:rPr>
        <w:t xml:space="preserve">intră sub incidenţa </w:t>
      </w:r>
      <w:r w:rsidR="00302577" w:rsidRPr="005001AB">
        <w:rPr>
          <w:rFonts w:ascii="Arial" w:hAnsi="Arial" w:cs="Arial"/>
          <w:sz w:val="24"/>
          <w:szCs w:val="24"/>
          <w:lang w:val="ro-RO"/>
        </w:rPr>
        <w:t>Legii nr. 292/2018 privind evaluarea impactului anumitor proiecte publice şi private asupra mediului, fiind încadrat în</w:t>
      </w:r>
      <w:r w:rsidR="009B747E" w:rsidRPr="005001AB">
        <w:rPr>
          <w:rFonts w:ascii="Arial" w:hAnsi="Arial" w:cs="Arial"/>
          <w:sz w:val="24"/>
          <w:szCs w:val="24"/>
          <w:lang w:val="ro-RO"/>
        </w:rPr>
        <w:t xml:space="preserve"> </w:t>
      </w:r>
      <w:r w:rsidR="005001AB" w:rsidRPr="005001AB">
        <w:rPr>
          <w:rFonts w:ascii="Arial" w:hAnsi="Arial" w:cs="Arial"/>
          <w:sz w:val="24"/>
          <w:szCs w:val="24"/>
          <w:lang w:val="ro-RO"/>
        </w:rPr>
        <w:t>anexa</w:t>
      </w:r>
      <w:r w:rsidR="00363DDE">
        <w:rPr>
          <w:rFonts w:ascii="Arial" w:hAnsi="Arial" w:cs="Arial"/>
          <w:sz w:val="24"/>
          <w:szCs w:val="24"/>
          <w:lang w:val="ro-RO"/>
        </w:rPr>
        <w:t xml:space="preserve"> nr. 2, la pct. 10 lit. b) și pct 13, lit, a)</w:t>
      </w:r>
      <w:r w:rsidR="005F6029" w:rsidRPr="005001AB">
        <w:rPr>
          <w:rFonts w:ascii="Arial" w:hAnsi="Arial" w:cs="Arial"/>
          <w:sz w:val="24"/>
          <w:szCs w:val="24"/>
          <w:lang w:val="ro-RO"/>
        </w:rPr>
        <w:t>;</w:t>
      </w:r>
    </w:p>
    <w:p w:rsidR="003A282D" w:rsidRPr="005001AB" w:rsidRDefault="003A282D" w:rsidP="003A282D">
      <w:pPr>
        <w:autoSpaceDE w:val="0"/>
        <w:autoSpaceDN w:val="0"/>
        <w:adjustRightInd w:val="0"/>
        <w:spacing w:after="0" w:line="240" w:lineRule="auto"/>
        <w:jc w:val="both"/>
        <w:rPr>
          <w:rFonts w:ascii="Arial" w:hAnsi="Arial" w:cs="Arial"/>
          <w:sz w:val="24"/>
          <w:szCs w:val="24"/>
          <w:lang w:val="ro-RO"/>
        </w:rPr>
      </w:pPr>
      <w:r w:rsidRPr="005001AB">
        <w:rPr>
          <w:rFonts w:ascii="Arial" w:hAnsi="Arial" w:cs="Arial"/>
          <w:sz w:val="24"/>
          <w:szCs w:val="24"/>
          <w:lang w:val="ro-RO"/>
        </w:rPr>
        <w:t xml:space="preserve">- </w:t>
      </w:r>
      <w:r w:rsidR="003C05FC" w:rsidRPr="005001AB">
        <w:rPr>
          <w:rFonts w:ascii="Arial" w:hAnsi="Arial" w:cs="Arial"/>
          <w:sz w:val="24"/>
          <w:szCs w:val="24"/>
          <w:lang w:val="ro-RO"/>
        </w:rPr>
        <w:t>autorităţile reprezentate în comisia de analiză tehnică nu au avut obiecţii/observaţii în ceea ce priveşte proiectul în cauză în urma transmiterii punctelor de vedere</w:t>
      </w:r>
      <w:r w:rsidRPr="005001AB">
        <w:rPr>
          <w:rFonts w:ascii="Arial" w:hAnsi="Arial" w:cs="Arial"/>
          <w:sz w:val="24"/>
          <w:szCs w:val="24"/>
          <w:lang w:val="ro-RO"/>
        </w:rPr>
        <w:t>;</w:t>
      </w:r>
    </w:p>
    <w:p w:rsidR="003A282D" w:rsidRPr="00F37343" w:rsidRDefault="003A282D" w:rsidP="003A282D">
      <w:pPr>
        <w:autoSpaceDE w:val="0"/>
        <w:autoSpaceDN w:val="0"/>
        <w:adjustRightInd w:val="0"/>
        <w:spacing w:after="0" w:line="240" w:lineRule="auto"/>
        <w:jc w:val="both"/>
        <w:rPr>
          <w:rFonts w:ascii="Arial" w:hAnsi="Arial" w:cs="Arial"/>
          <w:sz w:val="24"/>
          <w:szCs w:val="24"/>
          <w:lang w:val="ro-RO"/>
        </w:rPr>
      </w:pPr>
      <w:r w:rsidRPr="00F37343">
        <w:rPr>
          <w:rFonts w:ascii="Arial" w:hAnsi="Arial" w:cs="Arial"/>
          <w:sz w:val="24"/>
          <w:szCs w:val="24"/>
          <w:lang w:val="ro-RO"/>
        </w:rPr>
        <w:t xml:space="preserve">- prezenta solicitare a fost mediatizată prin publicare anunţ în ziarul </w:t>
      </w:r>
      <w:r w:rsidR="00F37343" w:rsidRPr="00F37343">
        <w:rPr>
          <w:rFonts w:ascii="Arial" w:hAnsi="Arial" w:cs="Arial"/>
          <w:sz w:val="24"/>
          <w:szCs w:val="24"/>
          <w:lang w:val="ro-RO"/>
        </w:rPr>
        <w:t>Graiul Sălajului</w:t>
      </w:r>
      <w:r w:rsidRPr="00F37343">
        <w:rPr>
          <w:rFonts w:ascii="Arial" w:hAnsi="Arial" w:cs="Arial"/>
          <w:sz w:val="24"/>
          <w:szCs w:val="24"/>
          <w:lang w:val="ro-RO"/>
        </w:rPr>
        <w:t>, afişare şi înregi</w:t>
      </w:r>
      <w:r w:rsidR="00407007" w:rsidRPr="00F37343">
        <w:rPr>
          <w:rFonts w:ascii="Arial" w:hAnsi="Arial" w:cs="Arial"/>
          <w:sz w:val="24"/>
          <w:szCs w:val="24"/>
          <w:lang w:val="ro-RO"/>
        </w:rPr>
        <w:t>strare anunţ la sediul Primăriei</w:t>
      </w:r>
      <w:r w:rsidRPr="00F37343">
        <w:rPr>
          <w:rFonts w:ascii="Arial" w:hAnsi="Arial" w:cs="Arial"/>
          <w:sz w:val="24"/>
          <w:szCs w:val="24"/>
          <w:lang w:val="ro-RO"/>
        </w:rPr>
        <w:t xml:space="preserve"> </w:t>
      </w:r>
      <w:r w:rsidR="00363DDE">
        <w:rPr>
          <w:rFonts w:ascii="Arial" w:hAnsi="Arial" w:cs="Arial"/>
          <w:sz w:val="24"/>
          <w:szCs w:val="24"/>
          <w:lang w:val="ro-RO"/>
        </w:rPr>
        <w:t>Simleu Silvaniei</w:t>
      </w:r>
      <w:r w:rsidR="007A6B54" w:rsidRPr="00F37343">
        <w:rPr>
          <w:rFonts w:ascii="Arial" w:hAnsi="Arial" w:cs="Arial"/>
          <w:sz w:val="24"/>
          <w:szCs w:val="24"/>
          <w:lang w:val="ro-RO"/>
        </w:rPr>
        <w:t xml:space="preserve">, </w:t>
      </w:r>
      <w:r w:rsidRPr="00F37343">
        <w:rPr>
          <w:rFonts w:ascii="Arial" w:hAnsi="Arial" w:cs="Arial"/>
          <w:sz w:val="24"/>
          <w:szCs w:val="24"/>
          <w:lang w:val="ro-RO"/>
        </w:rPr>
        <w:t>precum şi la sediul şi pe pagina de internet a APM Sălaj, iar proiectul de Decizie etapă de încadrare a fost postat pe pagina de internet a APM Sălaj;</w:t>
      </w:r>
    </w:p>
    <w:p w:rsidR="003A282D" w:rsidRPr="00F37343" w:rsidRDefault="003A282D" w:rsidP="003A282D">
      <w:pPr>
        <w:autoSpaceDE w:val="0"/>
        <w:autoSpaceDN w:val="0"/>
        <w:adjustRightInd w:val="0"/>
        <w:spacing w:after="0" w:line="240" w:lineRule="auto"/>
        <w:jc w:val="both"/>
        <w:rPr>
          <w:rFonts w:ascii="Arial" w:hAnsi="Arial" w:cs="Arial"/>
          <w:sz w:val="24"/>
          <w:szCs w:val="24"/>
          <w:lang w:val="ro-RO"/>
        </w:rPr>
      </w:pPr>
      <w:r w:rsidRPr="00F37343">
        <w:rPr>
          <w:rFonts w:ascii="Arial" w:hAnsi="Arial" w:cs="Arial"/>
          <w:sz w:val="24"/>
          <w:szCs w:val="24"/>
          <w:lang w:val="ro-RO"/>
        </w:rPr>
        <w:t>- în urma mediatizării nu au fost înregistrate observaţii/obiecţii din partea publicului privind proiectul în cauză;</w:t>
      </w:r>
    </w:p>
    <w:p w:rsidR="007A6B54" w:rsidRPr="00F37343" w:rsidRDefault="007A6B54" w:rsidP="003A282D">
      <w:pPr>
        <w:autoSpaceDE w:val="0"/>
        <w:autoSpaceDN w:val="0"/>
        <w:adjustRightInd w:val="0"/>
        <w:spacing w:after="0" w:line="240" w:lineRule="auto"/>
        <w:jc w:val="both"/>
        <w:rPr>
          <w:rFonts w:ascii="Arial" w:hAnsi="Arial" w:cs="Arial"/>
          <w:sz w:val="24"/>
          <w:szCs w:val="24"/>
          <w:lang w:val="ro-RO"/>
        </w:rPr>
      </w:pPr>
      <w:r w:rsidRPr="00F37343">
        <w:rPr>
          <w:rFonts w:ascii="Arial" w:hAnsi="Arial" w:cs="Arial"/>
          <w:sz w:val="24"/>
          <w:szCs w:val="24"/>
          <w:lang w:val="ro-RO"/>
        </w:rPr>
        <w:t>- în  urma analizării caracteristicilor proiectului (mărime, producţia de deşeuri, emisii poluante, riscul de accidente), a localizării şi caracteristicilor imp</w:t>
      </w:r>
      <w:r w:rsidR="004D24A2">
        <w:rPr>
          <w:rFonts w:ascii="Arial" w:hAnsi="Arial" w:cs="Arial"/>
          <w:sz w:val="24"/>
          <w:szCs w:val="24"/>
          <w:lang w:val="ro-RO"/>
        </w:rPr>
        <w:t xml:space="preserve">actului potenţial, s-a stabilit </w:t>
      </w:r>
      <w:r w:rsidRPr="00F37343">
        <w:rPr>
          <w:rFonts w:ascii="Arial" w:hAnsi="Arial" w:cs="Arial"/>
          <w:sz w:val="24"/>
          <w:szCs w:val="24"/>
          <w:lang w:val="ro-RO"/>
        </w:rPr>
        <w:t>că realizarea acestuia nu va  avea  un impact semnificativ asupra calităţii factorilor de mediu;</w:t>
      </w:r>
    </w:p>
    <w:p w:rsidR="00F90897" w:rsidRDefault="00F90897" w:rsidP="003F404A">
      <w:pPr>
        <w:spacing w:after="0" w:line="240" w:lineRule="auto"/>
        <w:jc w:val="both"/>
        <w:rPr>
          <w:rFonts w:ascii="Arial" w:hAnsi="Arial" w:cs="Arial"/>
          <w:b/>
          <w:sz w:val="24"/>
          <w:szCs w:val="24"/>
          <w:lang w:val="ro-RO"/>
        </w:rPr>
      </w:pPr>
    </w:p>
    <w:p w:rsidR="00081E78" w:rsidRDefault="00081E78" w:rsidP="003F404A">
      <w:pPr>
        <w:spacing w:after="0" w:line="240" w:lineRule="auto"/>
        <w:jc w:val="both"/>
        <w:rPr>
          <w:rFonts w:ascii="Arial" w:hAnsi="Arial" w:cs="Arial"/>
          <w:b/>
          <w:sz w:val="24"/>
          <w:szCs w:val="24"/>
          <w:lang w:val="ro-RO"/>
        </w:rPr>
      </w:pPr>
    </w:p>
    <w:p w:rsidR="004D24A2" w:rsidRDefault="004D24A2" w:rsidP="003F404A">
      <w:pPr>
        <w:spacing w:after="0" w:line="240" w:lineRule="auto"/>
        <w:jc w:val="both"/>
        <w:rPr>
          <w:rFonts w:ascii="Arial" w:hAnsi="Arial" w:cs="Arial"/>
          <w:b/>
          <w:sz w:val="24"/>
          <w:szCs w:val="24"/>
          <w:lang w:val="ro-RO"/>
        </w:rPr>
      </w:pPr>
    </w:p>
    <w:p w:rsidR="00081E78" w:rsidRPr="00F37343" w:rsidRDefault="00081E78" w:rsidP="003F404A">
      <w:pPr>
        <w:spacing w:after="0" w:line="240" w:lineRule="auto"/>
        <w:jc w:val="both"/>
        <w:rPr>
          <w:rFonts w:ascii="Arial" w:hAnsi="Arial" w:cs="Arial"/>
          <w:b/>
          <w:sz w:val="24"/>
          <w:szCs w:val="24"/>
          <w:lang w:val="ro-RO"/>
        </w:rPr>
      </w:pPr>
    </w:p>
    <w:p w:rsidR="00487A5E" w:rsidRDefault="003F404A" w:rsidP="008E353A">
      <w:pPr>
        <w:spacing w:after="0" w:line="240" w:lineRule="auto"/>
        <w:jc w:val="both"/>
        <w:rPr>
          <w:rFonts w:ascii="Arial" w:hAnsi="Arial" w:cs="Arial"/>
          <w:b/>
          <w:sz w:val="24"/>
          <w:szCs w:val="24"/>
          <w:lang w:val="ro-RO"/>
        </w:rPr>
      </w:pPr>
      <w:r w:rsidRPr="00F37343">
        <w:rPr>
          <w:rFonts w:ascii="Arial" w:hAnsi="Arial" w:cs="Arial"/>
          <w:b/>
          <w:sz w:val="24"/>
          <w:szCs w:val="24"/>
          <w:lang w:val="ro-RO"/>
        </w:rPr>
        <w:lastRenderedPageBreak/>
        <w:t>b) Caracteristicile proiectului:</w:t>
      </w:r>
    </w:p>
    <w:p w:rsidR="005E1E3F" w:rsidRPr="00B262F9" w:rsidRDefault="00885F85" w:rsidP="00E27F8B">
      <w:pPr>
        <w:spacing w:after="0" w:line="240" w:lineRule="auto"/>
        <w:jc w:val="both"/>
        <w:rPr>
          <w:rFonts w:ascii="Arial" w:hAnsi="Arial" w:cs="Arial"/>
          <w:sz w:val="24"/>
          <w:szCs w:val="24"/>
          <w:lang w:val="ro-RO"/>
        </w:rPr>
      </w:pPr>
      <w:r w:rsidRPr="00F37343">
        <w:rPr>
          <w:rFonts w:ascii="Arial" w:hAnsi="Arial" w:cs="Arial"/>
          <w:b/>
          <w:bCs/>
          <w:i/>
          <w:noProof/>
          <w:sz w:val="24"/>
          <w:szCs w:val="24"/>
          <w:lang w:val="ro-RO"/>
        </w:rPr>
        <w:t>b</w:t>
      </w:r>
      <w:r w:rsidRPr="00F37343">
        <w:rPr>
          <w:rFonts w:ascii="Arial" w:hAnsi="Arial" w:cs="Arial"/>
          <w:b/>
          <w:bCs/>
          <w:i/>
          <w:noProof/>
          <w:sz w:val="24"/>
          <w:szCs w:val="24"/>
          <w:vertAlign w:val="subscript"/>
          <w:lang w:val="ro-RO"/>
        </w:rPr>
        <w:t>1</w:t>
      </w:r>
      <w:r w:rsidR="004E6183" w:rsidRPr="00F37343">
        <w:rPr>
          <w:rFonts w:ascii="Arial" w:hAnsi="Arial" w:cs="Arial"/>
          <w:b/>
          <w:bCs/>
          <w:i/>
          <w:noProof/>
          <w:sz w:val="24"/>
          <w:szCs w:val="24"/>
          <w:lang w:val="ro-RO"/>
        </w:rPr>
        <w:t>)</w:t>
      </w:r>
      <w:r w:rsidR="004E6183" w:rsidRPr="00F37343">
        <w:rPr>
          <w:rFonts w:ascii="Arial" w:hAnsi="Arial" w:cs="Arial"/>
          <w:b/>
          <w:i/>
          <w:noProof/>
          <w:sz w:val="24"/>
          <w:szCs w:val="24"/>
          <w:lang w:val="ro-RO"/>
        </w:rPr>
        <w:t xml:space="preserve"> dimensiunea </w:t>
      </w:r>
      <w:r w:rsidR="00E762BE" w:rsidRPr="00F37343">
        <w:rPr>
          <w:rFonts w:ascii="Arial" w:hAnsi="Arial" w:cs="Arial"/>
          <w:b/>
          <w:i/>
          <w:noProof/>
          <w:sz w:val="24"/>
          <w:szCs w:val="24"/>
          <w:lang w:val="ro-RO"/>
        </w:rPr>
        <w:t>şi concepţia întregului proiect:</w:t>
      </w:r>
      <w:r w:rsidR="004C4414" w:rsidRPr="002A64AD">
        <w:rPr>
          <w:rFonts w:ascii="Arial" w:hAnsi="Arial" w:cs="Arial"/>
          <w:b/>
          <w:i/>
          <w:noProof/>
          <w:color w:val="FF0000"/>
          <w:sz w:val="24"/>
          <w:szCs w:val="24"/>
          <w:lang w:val="ro-RO"/>
        </w:rPr>
        <w:t xml:space="preserve"> </w:t>
      </w:r>
    </w:p>
    <w:p w:rsidR="00E27F8B" w:rsidRPr="00E27F8B" w:rsidRDefault="00994503" w:rsidP="00E27F8B">
      <w:pPr>
        <w:spacing w:after="0" w:line="240" w:lineRule="auto"/>
        <w:ind w:firstLine="720"/>
        <w:contextualSpacing/>
        <w:jc w:val="both"/>
        <w:rPr>
          <w:rFonts w:ascii="Arial" w:hAnsi="Arial" w:cs="Arial"/>
          <w:sz w:val="24"/>
          <w:szCs w:val="24"/>
          <w:lang w:val="ro-RO"/>
        </w:rPr>
      </w:pPr>
      <w:r>
        <w:rPr>
          <w:rFonts w:ascii="Arial" w:hAnsi="Arial" w:cs="Arial"/>
          <w:sz w:val="24"/>
          <w:szCs w:val="24"/>
          <w:lang w:val="ro-RO"/>
        </w:rPr>
        <w:t>Prin prezentul proiect se propun urmatoarele:</w:t>
      </w:r>
    </w:p>
    <w:p w:rsidR="00E27F8B" w:rsidRPr="00E27F8B" w:rsidRDefault="00E27F8B" w:rsidP="00E27F8B">
      <w:pPr>
        <w:spacing w:after="0" w:line="240" w:lineRule="auto"/>
        <w:ind w:firstLine="720"/>
        <w:contextualSpacing/>
        <w:jc w:val="both"/>
        <w:rPr>
          <w:rFonts w:ascii="Arial" w:hAnsi="Arial" w:cs="Arial"/>
          <w:sz w:val="24"/>
          <w:szCs w:val="24"/>
          <w:lang w:val="ro-RO"/>
        </w:rPr>
      </w:pPr>
      <w:r w:rsidRPr="00E27F8B">
        <w:rPr>
          <w:rFonts w:ascii="Arial" w:hAnsi="Arial" w:cs="Arial"/>
          <w:b/>
          <w:sz w:val="24"/>
          <w:szCs w:val="24"/>
          <w:lang w:val="it-IT"/>
        </w:rPr>
        <w:t>~ l</w:t>
      </w:r>
      <w:r w:rsidRPr="00E27F8B">
        <w:rPr>
          <w:rFonts w:ascii="Arial" w:hAnsi="Arial" w:cs="Arial"/>
          <w:b/>
          <w:sz w:val="24"/>
          <w:szCs w:val="24"/>
          <w:lang w:val="ro-RO"/>
        </w:rPr>
        <w:t>ucrări de extindere a rețelei de distribuție a gazelor naturale</w:t>
      </w:r>
      <w:r w:rsidRPr="00E27F8B">
        <w:rPr>
          <w:rFonts w:ascii="Arial" w:hAnsi="Arial" w:cs="Arial"/>
          <w:sz w:val="24"/>
          <w:szCs w:val="24"/>
          <w:lang w:val="ro-RO"/>
        </w:rPr>
        <w:t>, prin realizarea unei conducte de gaze de presiune redusă, din PE, montată îngropat, pe domeniul public al oraşului Şimleu Silvaniei, cu următoarele caracteristici:</w:t>
      </w:r>
    </w:p>
    <w:p w:rsidR="00E27F8B" w:rsidRPr="00E27F8B" w:rsidRDefault="00E27F8B" w:rsidP="00E27F8B">
      <w:pPr>
        <w:spacing w:after="0" w:line="240" w:lineRule="auto"/>
        <w:ind w:firstLine="720"/>
        <w:contextualSpacing/>
        <w:jc w:val="both"/>
        <w:rPr>
          <w:rFonts w:ascii="Arial" w:hAnsi="Arial" w:cs="Arial"/>
          <w:sz w:val="24"/>
          <w:szCs w:val="24"/>
          <w:lang w:val="ro-RO"/>
        </w:rPr>
      </w:pPr>
      <w:r w:rsidRPr="00E27F8B">
        <w:rPr>
          <w:rFonts w:ascii="Arial" w:hAnsi="Arial" w:cs="Arial"/>
          <w:sz w:val="24"/>
          <w:szCs w:val="24"/>
          <w:lang w:val="ro-RO"/>
        </w:rPr>
        <w:t xml:space="preserve">   </w:t>
      </w:r>
      <w:r w:rsidRPr="00E27F8B">
        <w:rPr>
          <w:rFonts w:ascii="Arial" w:hAnsi="Arial" w:cs="Arial"/>
          <w:sz w:val="24"/>
          <w:szCs w:val="24"/>
          <w:lang w:val="it-IT"/>
        </w:rPr>
        <w:t>-conductă De 90 mm, cu lungimea totală L</w:t>
      </w:r>
      <w:r w:rsidRPr="00E27F8B">
        <w:rPr>
          <w:rFonts w:ascii="Arial" w:hAnsi="Arial" w:cs="Arial"/>
          <w:sz w:val="24"/>
          <w:szCs w:val="24"/>
          <w:vertAlign w:val="subscript"/>
          <w:lang w:val="it-IT"/>
        </w:rPr>
        <w:t>t</w:t>
      </w:r>
      <w:r w:rsidRPr="00E27F8B">
        <w:rPr>
          <w:rFonts w:ascii="Arial" w:hAnsi="Arial" w:cs="Arial"/>
          <w:sz w:val="24"/>
          <w:szCs w:val="24"/>
        </w:rPr>
        <w:t>=</w:t>
      </w:r>
      <w:r w:rsidRPr="00E27F8B">
        <w:rPr>
          <w:rFonts w:ascii="Arial" w:hAnsi="Arial" w:cs="Arial"/>
          <w:sz w:val="24"/>
          <w:szCs w:val="24"/>
          <w:lang w:val="ro-RO"/>
        </w:rPr>
        <w:t>2400 m;</w:t>
      </w:r>
    </w:p>
    <w:p w:rsidR="00E27F8B" w:rsidRPr="00E27F8B" w:rsidRDefault="00E27F8B" w:rsidP="00E27F8B">
      <w:pPr>
        <w:spacing w:after="0" w:line="240" w:lineRule="auto"/>
        <w:ind w:firstLine="720"/>
        <w:contextualSpacing/>
        <w:jc w:val="both"/>
        <w:rPr>
          <w:rFonts w:ascii="Arial" w:hAnsi="Arial" w:cs="Arial"/>
          <w:sz w:val="24"/>
          <w:szCs w:val="24"/>
          <w:lang w:val="ro-RO"/>
        </w:rPr>
      </w:pPr>
      <w:r w:rsidRPr="00E27F8B">
        <w:rPr>
          <w:rFonts w:ascii="Arial" w:hAnsi="Arial" w:cs="Arial"/>
          <w:sz w:val="24"/>
          <w:szCs w:val="24"/>
          <w:lang w:val="ro-RO"/>
        </w:rPr>
        <w:t xml:space="preserve">   </w:t>
      </w:r>
      <w:r w:rsidRPr="00E27F8B">
        <w:rPr>
          <w:rFonts w:ascii="Arial" w:hAnsi="Arial" w:cs="Arial"/>
          <w:sz w:val="24"/>
          <w:szCs w:val="24"/>
          <w:lang w:val="it-IT"/>
        </w:rPr>
        <w:t>-conductă De 63 mm, cu lungimea totală L</w:t>
      </w:r>
      <w:r w:rsidRPr="00E27F8B">
        <w:rPr>
          <w:rFonts w:ascii="Arial" w:hAnsi="Arial" w:cs="Arial"/>
          <w:sz w:val="24"/>
          <w:szCs w:val="24"/>
          <w:vertAlign w:val="subscript"/>
          <w:lang w:val="it-IT"/>
        </w:rPr>
        <w:t>t</w:t>
      </w:r>
      <w:r w:rsidRPr="00E27F8B">
        <w:rPr>
          <w:rFonts w:ascii="Arial" w:hAnsi="Arial" w:cs="Arial"/>
          <w:sz w:val="24"/>
          <w:szCs w:val="24"/>
        </w:rPr>
        <w:t>=3470</w:t>
      </w:r>
      <w:r w:rsidRPr="00E27F8B">
        <w:rPr>
          <w:rFonts w:ascii="Arial" w:hAnsi="Arial" w:cs="Arial"/>
          <w:sz w:val="24"/>
          <w:szCs w:val="24"/>
          <w:lang w:val="ro-RO"/>
        </w:rPr>
        <w:t xml:space="preserve"> m;</w:t>
      </w:r>
    </w:p>
    <w:p w:rsidR="00E27F8B" w:rsidRPr="00E27F8B" w:rsidRDefault="00E27F8B" w:rsidP="00E27F8B">
      <w:pPr>
        <w:spacing w:after="0" w:line="240" w:lineRule="auto"/>
        <w:ind w:firstLine="720"/>
        <w:contextualSpacing/>
        <w:jc w:val="both"/>
        <w:rPr>
          <w:rFonts w:ascii="Arial" w:hAnsi="Arial" w:cs="Arial"/>
          <w:sz w:val="24"/>
          <w:szCs w:val="24"/>
          <w:lang w:val="ro-RO"/>
        </w:rPr>
      </w:pPr>
      <w:r w:rsidRPr="00E27F8B">
        <w:rPr>
          <w:rFonts w:ascii="Arial" w:hAnsi="Arial" w:cs="Arial"/>
          <w:sz w:val="24"/>
          <w:szCs w:val="24"/>
          <w:lang w:val="ro-RO"/>
        </w:rPr>
        <w:t xml:space="preserve">   -branşament De 32 mm, </w:t>
      </w:r>
      <w:r w:rsidRPr="00E27F8B">
        <w:rPr>
          <w:rFonts w:ascii="Arial" w:hAnsi="Arial" w:cs="Arial"/>
          <w:sz w:val="24"/>
          <w:szCs w:val="24"/>
          <w:lang w:val="it-IT"/>
        </w:rPr>
        <w:t>L</w:t>
      </w:r>
      <w:r w:rsidRPr="00E27F8B">
        <w:rPr>
          <w:rFonts w:ascii="Arial" w:hAnsi="Arial" w:cs="Arial"/>
          <w:sz w:val="24"/>
          <w:szCs w:val="24"/>
          <w:vertAlign w:val="subscript"/>
          <w:lang w:val="it-IT"/>
        </w:rPr>
        <w:t>t</w:t>
      </w:r>
      <w:r w:rsidRPr="00E27F8B">
        <w:rPr>
          <w:rFonts w:ascii="Arial" w:hAnsi="Arial" w:cs="Arial"/>
          <w:sz w:val="24"/>
          <w:szCs w:val="24"/>
        </w:rPr>
        <w:t>=28,5</w:t>
      </w:r>
      <w:r w:rsidRPr="00E27F8B">
        <w:rPr>
          <w:rFonts w:ascii="Arial" w:hAnsi="Arial" w:cs="Arial"/>
          <w:sz w:val="24"/>
          <w:szCs w:val="24"/>
          <w:lang w:val="ro-RO"/>
        </w:rPr>
        <w:t xml:space="preserve"> m;</w:t>
      </w:r>
    </w:p>
    <w:p w:rsidR="00E27F8B" w:rsidRPr="00E27F8B" w:rsidRDefault="00E27F8B" w:rsidP="00E27F8B">
      <w:pPr>
        <w:spacing w:after="0" w:line="240" w:lineRule="auto"/>
        <w:ind w:firstLine="720"/>
        <w:contextualSpacing/>
        <w:jc w:val="both"/>
        <w:rPr>
          <w:rFonts w:ascii="Arial" w:hAnsi="Arial" w:cs="Arial"/>
          <w:sz w:val="24"/>
          <w:szCs w:val="24"/>
          <w:lang w:val="ro-RO"/>
        </w:rPr>
      </w:pPr>
    </w:p>
    <w:p w:rsidR="00E27F8B" w:rsidRDefault="00E27F8B" w:rsidP="00E27F8B">
      <w:pPr>
        <w:spacing w:after="0" w:line="240" w:lineRule="auto"/>
        <w:ind w:firstLine="720"/>
        <w:contextualSpacing/>
        <w:jc w:val="both"/>
        <w:rPr>
          <w:rFonts w:ascii="Arial" w:hAnsi="Arial" w:cs="Arial"/>
          <w:sz w:val="24"/>
          <w:szCs w:val="24"/>
          <w:lang w:val="it-IT"/>
        </w:rPr>
      </w:pPr>
      <w:r w:rsidRPr="00E27F8B">
        <w:rPr>
          <w:rFonts w:ascii="Arial" w:hAnsi="Arial" w:cs="Arial"/>
          <w:b/>
          <w:sz w:val="24"/>
          <w:szCs w:val="24"/>
          <w:lang w:val="ro-RO"/>
        </w:rPr>
        <w:t xml:space="preserve">~ 2 supratraversări ale cursului de apă necadastrat Valea Cehei </w:t>
      </w:r>
      <w:r w:rsidRPr="00E27F8B">
        <w:rPr>
          <w:rFonts w:ascii="Arial" w:hAnsi="Arial" w:cs="Arial"/>
          <w:sz w:val="24"/>
          <w:szCs w:val="24"/>
          <w:lang w:val="ro-RO"/>
        </w:rPr>
        <w:t>(</w:t>
      </w:r>
      <w:proofErr w:type="spellStart"/>
      <w:r w:rsidRPr="00E27F8B">
        <w:rPr>
          <w:rFonts w:ascii="Arial" w:hAnsi="Arial" w:cs="Arial"/>
          <w:sz w:val="24"/>
          <w:szCs w:val="24"/>
        </w:rPr>
        <w:t>afluent</w:t>
      </w:r>
      <w:proofErr w:type="spellEnd"/>
      <w:r w:rsidRPr="00E27F8B">
        <w:rPr>
          <w:rFonts w:ascii="Arial" w:hAnsi="Arial" w:cs="Arial"/>
          <w:sz w:val="24"/>
          <w:szCs w:val="24"/>
        </w:rPr>
        <w:t xml:space="preserve"> de </w:t>
      </w:r>
      <w:proofErr w:type="spellStart"/>
      <w:r w:rsidRPr="00E27F8B">
        <w:rPr>
          <w:rFonts w:ascii="Arial" w:hAnsi="Arial" w:cs="Arial"/>
          <w:sz w:val="24"/>
          <w:szCs w:val="24"/>
        </w:rPr>
        <w:t>stânga</w:t>
      </w:r>
      <w:proofErr w:type="spellEnd"/>
      <w:r w:rsidRPr="00E27F8B">
        <w:rPr>
          <w:rFonts w:ascii="Arial" w:hAnsi="Arial" w:cs="Arial"/>
          <w:sz w:val="24"/>
          <w:szCs w:val="24"/>
        </w:rPr>
        <w:t xml:space="preserve"> al r. </w:t>
      </w:r>
      <w:proofErr w:type="spellStart"/>
      <w:r w:rsidRPr="00E27F8B">
        <w:rPr>
          <w:rFonts w:ascii="Arial" w:hAnsi="Arial" w:cs="Arial"/>
          <w:sz w:val="24"/>
          <w:szCs w:val="24"/>
        </w:rPr>
        <w:t>Crasna</w:t>
      </w:r>
      <w:proofErr w:type="spellEnd"/>
      <w:r w:rsidRPr="00E27F8B">
        <w:rPr>
          <w:rFonts w:ascii="Arial" w:hAnsi="Arial" w:cs="Arial"/>
          <w:sz w:val="24"/>
          <w:szCs w:val="24"/>
        </w:rPr>
        <w:t xml:space="preserve">, cod cadastral </w:t>
      </w:r>
      <w:r w:rsidRPr="00E27F8B">
        <w:rPr>
          <w:rFonts w:ascii="Arial" w:hAnsi="Arial" w:cs="Arial"/>
          <w:sz w:val="24"/>
          <w:szCs w:val="24"/>
          <w:lang w:val="ro-RO"/>
        </w:rPr>
        <w:t>II-</w:t>
      </w:r>
      <w:proofErr w:type="gramStart"/>
      <w:r w:rsidRPr="00E27F8B">
        <w:rPr>
          <w:rFonts w:ascii="Arial" w:hAnsi="Arial" w:cs="Arial"/>
          <w:sz w:val="24"/>
          <w:szCs w:val="24"/>
          <w:lang w:val="ro-RO"/>
        </w:rPr>
        <w:t>2.000.00.00.00.0</w:t>
      </w:r>
      <w:r w:rsidRPr="00E27F8B">
        <w:rPr>
          <w:rFonts w:ascii="Arial" w:hAnsi="Arial" w:cs="Arial"/>
          <w:sz w:val="24"/>
          <w:szCs w:val="24"/>
        </w:rPr>
        <w:t xml:space="preserve"> </w:t>
      </w:r>
      <w:r w:rsidRPr="00E27F8B">
        <w:rPr>
          <w:rFonts w:ascii="Arial" w:hAnsi="Arial" w:cs="Arial"/>
          <w:sz w:val="24"/>
          <w:szCs w:val="24"/>
          <w:lang w:val="ro-RO"/>
        </w:rPr>
        <w:t>)</w:t>
      </w:r>
      <w:proofErr w:type="gramEnd"/>
      <w:r w:rsidRPr="00E27F8B">
        <w:rPr>
          <w:rFonts w:ascii="Arial" w:hAnsi="Arial" w:cs="Arial"/>
          <w:sz w:val="24"/>
          <w:szCs w:val="24"/>
          <w:lang w:val="ro-RO"/>
        </w:rPr>
        <w:t xml:space="preserve">, cu conductă de distribuție gaze naturale, </w:t>
      </w:r>
      <w:r w:rsidRPr="00E27F8B">
        <w:rPr>
          <w:rFonts w:ascii="Arial" w:hAnsi="Arial" w:cs="Arial"/>
          <w:sz w:val="24"/>
          <w:szCs w:val="24"/>
          <w:lang w:val="it-IT"/>
        </w:rPr>
        <w:t>astfel:</w:t>
      </w:r>
    </w:p>
    <w:p w:rsidR="00E27F8B" w:rsidRPr="00E27F8B" w:rsidRDefault="00E27F8B" w:rsidP="00E27F8B">
      <w:pPr>
        <w:spacing w:after="0" w:line="240" w:lineRule="auto"/>
        <w:ind w:firstLine="720"/>
        <w:contextualSpacing/>
        <w:jc w:val="both"/>
        <w:rPr>
          <w:rFonts w:ascii="Arial" w:hAnsi="Arial" w:cs="Arial"/>
          <w:sz w:val="24"/>
          <w:szCs w:val="24"/>
          <w:lang w:val="ro-RO"/>
        </w:rPr>
      </w:pPr>
    </w:p>
    <w:tbl>
      <w:tblPr>
        <w:tblStyle w:val="TableGrid2"/>
        <w:tblW w:w="10170" w:type="dxa"/>
        <w:jc w:val="center"/>
        <w:tblLayout w:type="fixed"/>
        <w:tblLook w:val="04A0" w:firstRow="1" w:lastRow="0" w:firstColumn="1" w:lastColumn="0" w:noHBand="0" w:noVBand="1"/>
      </w:tblPr>
      <w:tblGrid>
        <w:gridCol w:w="625"/>
        <w:gridCol w:w="2070"/>
        <w:gridCol w:w="4530"/>
        <w:gridCol w:w="2045"/>
        <w:gridCol w:w="900"/>
      </w:tblGrid>
      <w:tr w:rsidR="00E27F8B" w:rsidRPr="00E27F8B" w:rsidTr="00E27F8B">
        <w:trPr>
          <w:trHeight w:val="592"/>
          <w:jc w:val="center"/>
        </w:trPr>
        <w:tc>
          <w:tcPr>
            <w:tcW w:w="625" w:type="dxa"/>
          </w:tcPr>
          <w:p w:rsidR="00E27F8B" w:rsidRPr="00E27F8B" w:rsidRDefault="00E27F8B" w:rsidP="00E27F8B">
            <w:pPr>
              <w:spacing w:line="276" w:lineRule="auto"/>
              <w:jc w:val="center"/>
              <w:rPr>
                <w:rFonts w:ascii="Arial" w:hAnsi="Arial" w:cs="Arial"/>
                <w:lang w:val="es-ES"/>
              </w:rPr>
            </w:pPr>
            <w:proofErr w:type="spellStart"/>
            <w:r w:rsidRPr="00E27F8B">
              <w:rPr>
                <w:rFonts w:ascii="Arial" w:hAnsi="Arial" w:cs="Arial"/>
                <w:lang w:val="es-ES"/>
              </w:rPr>
              <w:t>Nr</w:t>
            </w:r>
            <w:proofErr w:type="spellEnd"/>
            <w:r w:rsidRPr="00E27F8B">
              <w:rPr>
                <w:rFonts w:ascii="Arial" w:hAnsi="Arial" w:cs="Arial"/>
                <w:lang w:val="es-ES"/>
              </w:rPr>
              <w:t>.</w:t>
            </w:r>
          </w:p>
          <w:p w:rsidR="00E27F8B" w:rsidRPr="00E27F8B" w:rsidRDefault="00E27F8B" w:rsidP="00E27F8B">
            <w:pPr>
              <w:spacing w:line="276" w:lineRule="auto"/>
              <w:jc w:val="center"/>
              <w:rPr>
                <w:rFonts w:ascii="Arial" w:hAnsi="Arial" w:cs="Arial"/>
                <w:lang w:val="es-ES"/>
              </w:rPr>
            </w:pPr>
            <w:proofErr w:type="spellStart"/>
            <w:r w:rsidRPr="00E27F8B">
              <w:rPr>
                <w:rFonts w:ascii="Arial" w:hAnsi="Arial" w:cs="Arial"/>
                <w:lang w:val="es-ES"/>
              </w:rPr>
              <w:t>crt</w:t>
            </w:r>
            <w:proofErr w:type="spellEnd"/>
          </w:p>
        </w:tc>
        <w:tc>
          <w:tcPr>
            <w:tcW w:w="2070" w:type="dxa"/>
            <w:vAlign w:val="center"/>
          </w:tcPr>
          <w:p w:rsidR="00E27F8B" w:rsidRPr="00E27F8B" w:rsidRDefault="00E27F8B" w:rsidP="00E27F8B">
            <w:pPr>
              <w:spacing w:line="276" w:lineRule="auto"/>
              <w:jc w:val="center"/>
              <w:rPr>
                <w:rFonts w:ascii="Arial" w:hAnsi="Arial" w:cs="Arial"/>
                <w:lang w:val="es-ES"/>
              </w:rPr>
            </w:pPr>
            <w:r w:rsidRPr="00E27F8B">
              <w:rPr>
                <w:rFonts w:ascii="Arial" w:hAnsi="Arial" w:cs="Arial"/>
                <w:lang w:val="es-ES"/>
              </w:rPr>
              <w:t>Lucrare</w:t>
            </w:r>
          </w:p>
        </w:tc>
        <w:tc>
          <w:tcPr>
            <w:tcW w:w="4530" w:type="dxa"/>
            <w:vAlign w:val="center"/>
          </w:tcPr>
          <w:p w:rsidR="00E27F8B" w:rsidRPr="00E27F8B" w:rsidRDefault="00E27F8B" w:rsidP="00E27F8B">
            <w:pPr>
              <w:spacing w:line="276" w:lineRule="auto"/>
              <w:jc w:val="center"/>
              <w:rPr>
                <w:rFonts w:ascii="Arial" w:hAnsi="Arial" w:cs="Arial"/>
                <w:lang w:val="es-ES"/>
              </w:rPr>
            </w:pPr>
            <w:proofErr w:type="spellStart"/>
            <w:r w:rsidRPr="00E27F8B">
              <w:rPr>
                <w:rFonts w:ascii="Arial" w:hAnsi="Arial" w:cs="Arial"/>
                <w:lang w:val="es-ES"/>
              </w:rPr>
              <w:t>Caracteristici</w:t>
            </w:r>
            <w:proofErr w:type="spellEnd"/>
            <w:r w:rsidRPr="00E27F8B">
              <w:rPr>
                <w:rFonts w:ascii="Arial" w:hAnsi="Arial" w:cs="Arial"/>
                <w:lang w:val="es-ES"/>
              </w:rPr>
              <w:t xml:space="preserve"> </w:t>
            </w:r>
            <w:proofErr w:type="spellStart"/>
            <w:r w:rsidRPr="00E27F8B">
              <w:rPr>
                <w:rFonts w:ascii="Arial" w:hAnsi="Arial" w:cs="Arial"/>
                <w:lang w:val="es-ES"/>
              </w:rPr>
              <w:t>tehnice</w:t>
            </w:r>
            <w:proofErr w:type="spellEnd"/>
          </w:p>
        </w:tc>
        <w:tc>
          <w:tcPr>
            <w:tcW w:w="2045" w:type="dxa"/>
          </w:tcPr>
          <w:p w:rsidR="00E27F8B" w:rsidRPr="00E27F8B" w:rsidRDefault="00E27F8B" w:rsidP="00E27F8B">
            <w:pPr>
              <w:spacing w:line="276" w:lineRule="auto"/>
              <w:jc w:val="center"/>
              <w:rPr>
                <w:rFonts w:ascii="Arial" w:hAnsi="Arial" w:cs="Arial"/>
                <w:lang w:val="es-ES"/>
              </w:rPr>
            </w:pPr>
            <w:proofErr w:type="spellStart"/>
            <w:r w:rsidRPr="00E27F8B">
              <w:rPr>
                <w:rFonts w:ascii="Arial" w:hAnsi="Arial" w:cs="Arial"/>
                <w:lang w:val="es-ES"/>
              </w:rPr>
              <w:t>Coordonate</w:t>
            </w:r>
            <w:proofErr w:type="spellEnd"/>
            <w:r w:rsidRPr="00E27F8B">
              <w:rPr>
                <w:rFonts w:ascii="Arial" w:hAnsi="Arial" w:cs="Arial"/>
                <w:lang w:val="es-ES"/>
              </w:rPr>
              <w:t xml:space="preserve"> </w:t>
            </w:r>
            <w:r w:rsidRPr="00E27F8B">
              <w:rPr>
                <w:rFonts w:ascii="Arial" w:hAnsi="Arial" w:cs="Arial"/>
                <w:lang w:val="it-IT"/>
              </w:rPr>
              <w:t>Stereo 1970</w:t>
            </w:r>
          </w:p>
        </w:tc>
        <w:tc>
          <w:tcPr>
            <w:tcW w:w="900" w:type="dxa"/>
          </w:tcPr>
          <w:p w:rsidR="00E27F8B" w:rsidRPr="00E27F8B" w:rsidRDefault="00E27F8B" w:rsidP="00E27F8B">
            <w:pPr>
              <w:jc w:val="center"/>
              <w:rPr>
                <w:rFonts w:ascii="Arial" w:hAnsi="Arial" w:cs="Arial"/>
                <w:vertAlign w:val="subscript"/>
                <w:lang w:val="es-ES"/>
              </w:rPr>
            </w:pPr>
            <w:r w:rsidRPr="00E27F8B">
              <w:rPr>
                <w:rFonts w:ascii="Arial" w:hAnsi="Arial" w:cs="Arial"/>
                <w:lang w:val="es-ES"/>
              </w:rPr>
              <w:t>Q</w:t>
            </w:r>
            <w:r w:rsidRPr="00E27F8B">
              <w:rPr>
                <w:rFonts w:ascii="Arial" w:hAnsi="Arial" w:cs="Arial"/>
                <w:vertAlign w:val="subscript"/>
                <w:lang w:val="es-ES"/>
              </w:rPr>
              <w:t>1%</w:t>
            </w:r>
          </w:p>
          <w:p w:rsidR="00E27F8B" w:rsidRPr="00E27F8B" w:rsidRDefault="00E27F8B" w:rsidP="00E27F8B">
            <w:pPr>
              <w:jc w:val="center"/>
              <w:rPr>
                <w:rFonts w:ascii="Arial" w:hAnsi="Arial" w:cs="Arial"/>
                <w:vertAlign w:val="subscript"/>
              </w:rPr>
            </w:pPr>
            <w:r w:rsidRPr="00E27F8B">
              <w:rPr>
                <w:rFonts w:ascii="Arial" w:hAnsi="Arial" w:cs="Arial"/>
                <w:vertAlign w:val="subscript"/>
              </w:rPr>
              <w:t>[mc/s]</w:t>
            </w:r>
          </w:p>
        </w:tc>
      </w:tr>
      <w:tr w:rsidR="00E27F8B" w:rsidRPr="00E27F8B" w:rsidTr="00E27F8B">
        <w:trPr>
          <w:jc w:val="center"/>
        </w:trPr>
        <w:tc>
          <w:tcPr>
            <w:tcW w:w="625" w:type="dxa"/>
          </w:tcPr>
          <w:p w:rsidR="00E27F8B" w:rsidRPr="00E27F8B" w:rsidRDefault="00E27F8B" w:rsidP="00E27F8B">
            <w:pPr>
              <w:spacing w:line="276" w:lineRule="auto"/>
              <w:jc w:val="center"/>
              <w:rPr>
                <w:rFonts w:ascii="Arial" w:hAnsi="Arial" w:cs="Arial"/>
                <w:lang w:val="es-ES"/>
              </w:rPr>
            </w:pPr>
            <w:r w:rsidRPr="00E27F8B">
              <w:rPr>
                <w:rFonts w:ascii="Arial" w:hAnsi="Arial" w:cs="Arial"/>
                <w:lang w:val="es-ES"/>
              </w:rPr>
              <w:t>1.</w:t>
            </w:r>
          </w:p>
        </w:tc>
        <w:tc>
          <w:tcPr>
            <w:tcW w:w="2070" w:type="dxa"/>
          </w:tcPr>
          <w:p w:rsidR="00E27F8B" w:rsidRPr="00E27F8B" w:rsidRDefault="00E27F8B" w:rsidP="00E27F8B">
            <w:pPr>
              <w:jc w:val="both"/>
              <w:rPr>
                <w:rFonts w:ascii="Arial" w:hAnsi="Arial" w:cs="Arial"/>
                <w:lang w:val="es-ES"/>
              </w:rPr>
            </w:pPr>
            <w:proofErr w:type="spellStart"/>
            <w:r w:rsidRPr="00E27F8B">
              <w:rPr>
                <w:rFonts w:ascii="Arial" w:hAnsi="Arial" w:cs="Arial"/>
                <w:b/>
                <w:lang w:val="es-ES"/>
              </w:rPr>
              <w:t>supratraversare</w:t>
            </w:r>
            <w:proofErr w:type="spellEnd"/>
            <w:r w:rsidRPr="00E27F8B">
              <w:rPr>
                <w:rFonts w:ascii="Arial" w:hAnsi="Arial" w:cs="Arial"/>
                <w:b/>
                <w:lang w:val="es-ES"/>
              </w:rPr>
              <w:t xml:space="preserve"> </w:t>
            </w:r>
            <w:proofErr w:type="spellStart"/>
            <w:r w:rsidRPr="00E27F8B">
              <w:rPr>
                <w:rFonts w:ascii="Arial" w:hAnsi="Arial" w:cs="Arial"/>
                <w:b/>
                <w:lang w:val="es-ES"/>
              </w:rPr>
              <w:t>nr</w:t>
            </w:r>
            <w:proofErr w:type="spellEnd"/>
            <w:r w:rsidRPr="00E27F8B">
              <w:rPr>
                <w:rFonts w:ascii="Arial" w:hAnsi="Arial" w:cs="Arial"/>
                <w:b/>
                <w:lang w:val="es-ES"/>
              </w:rPr>
              <w:t>. 1</w:t>
            </w:r>
            <w:r w:rsidRPr="00E27F8B">
              <w:rPr>
                <w:rFonts w:ascii="Arial" w:hAnsi="Arial" w:cs="Arial"/>
                <w:lang w:val="es-ES"/>
              </w:rPr>
              <w:t xml:space="preserve">, </w:t>
            </w:r>
            <w:proofErr w:type="spellStart"/>
            <w:r w:rsidRPr="00E27F8B">
              <w:rPr>
                <w:rFonts w:ascii="Arial" w:hAnsi="Arial" w:cs="Arial"/>
                <w:lang w:val="es-ES"/>
              </w:rPr>
              <w:t>Valea</w:t>
            </w:r>
            <w:proofErr w:type="spellEnd"/>
            <w:r w:rsidRPr="00E27F8B">
              <w:rPr>
                <w:rFonts w:ascii="Arial" w:hAnsi="Arial" w:cs="Arial"/>
                <w:lang w:val="es-ES"/>
              </w:rPr>
              <w:t xml:space="preserve"> </w:t>
            </w:r>
            <w:proofErr w:type="spellStart"/>
            <w:r w:rsidRPr="00E27F8B">
              <w:rPr>
                <w:rFonts w:ascii="Arial" w:hAnsi="Arial" w:cs="Arial"/>
                <w:lang w:val="es-ES"/>
              </w:rPr>
              <w:t>Cehei</w:t>
            </w:r>
            <w:proofErr w:type="spellEnd"/>
            <w:r w:rsidRPr="00E27F8B">
              <w:rPr>
                <w:rFonts w:ascii="Arial" w:hAnsi="Arial" w:cs="Arial"/>
                <w:lang w:val="es-ES"/>
              </w:rPr>
              <w:t xml:space="preserve">, </w:t>
            </w:r>
            <w:proofErr w:type="spellStart"/>
            <w:r w:rsidRPr="00E27F8B">
              <w:rPr>
                <w:rFonts w:ascii="Arial" w:hAnsi="Arial" w:cs="Arial"/>
                <w:lang w:val="es-ES"/>
              </w:rPr>
              <w:t>curs</w:t>
            </w:r>
            <w:proofErr w:type="spellEnd"/>
            <w:r w:rsidRPr="00E27F8B">
              <w:rPr>
                <w:rFonts w:ascii="Arial" w:hAnsi="Arial" w:cs="Arial"/>
                <w:lang w:val="es-ES"/>
              </w:rPr>
              <w:t xml:space="preserve"> de </w:t>
            </w:r>
            <w:proofErr w:type="spellStart"/>
            <w:r w:rsidRPr="00E27F8B">
              <w:rPr>
                <w:rFonts w:ascii="Arial" w:hAnsi="Arial" w:cs="Arial"/>
                <w:lang w:val="es-ES"/>
              </w:rPr>
              <w:t>apă</w:t>
            </w:r>
            <w:proofErr w:type="spellEnd"/>
            <w:r w:rsidRPr="00E27F8B">
              <w:rPr>
                <w:rFonts w:ascii="Arial" w:hAnsi="Arial" w:cs="Arial"/>
                <w:lang w:val="es-ES"/>
              </w:rPr>
              <w:t xml:space="preserve"> </w:t>
            </w:r>
            <w:proofErr w:type="spellStart"/>
            <w:r w:rsidRPr="00E27F8B">
              <w:rPr>
                <w:rFonts w:ascii="Arial" w:hAnsi="Arial" w:cs="Arial"/>
                <w:lang w:val="es-ES"/>
              </w:rPr>
              <w:t>necadastrat</w:t>
            </w:r>
            <w:proofErr w:type="spellEnd"/>
            <w:r w:rsidRPr="00E27F8B">
              <w:rPr>
                <w:rFonts w:ascii="Arial" w:hAnsi="Arial" w:cs="Arial"/>
                <w:lang w:val="es-ES"/>
              </w:rPr>
              <w:t xml:space="preserve"> </w:t>
            </w:r>
          </w:p>
        </w:tc>
        <w:tc>
          <w:tcPr>
            <w:tcW w:w="4530" w:type="dxa"/>
          </w:tcPr>
          <w:p w:rsidR="00E27F8B" w:rsidRPr="00E27F8B" w:rsidRDefault="00E27F8B" w:rsidP="00E27F8B">
            <w:pPr>
              <w:jc w:val="both"/>
              <w:rPr>
                <w:rFonts w:ascii="Arial" w:hAnsi="Arial" w:cs="Arial"/>
                <w:lang w:val="it-IT"/>
              </w:rPr>
            </w:pPr>
            <w:r w:rsidRPr="00E27F8B">
              <w:rPr>
                <w:rFonts w:ascii="Arial" w:hAnsi="Arial" w:cs="Arial"/>
              </w:rPr>
              <w:t>-conductă gaze naturale</w:t>
            </w:r>
            <w:r w:rsidRPr="00E27F8B">
              <w:rPr>
                <w:rFonts w:ascii="Arial" w:hAnsi="Arial" w:cs="Arial"/>
                <w:lang w:val="it-IT"/>
              </w:rPr>
              <w:t xml:space="preserve"> OL</w:t>
            </w:r>
            <w:r w:rsidRPr="00E27F8B">
              <w:rPr>
                <w:rFonts w:ascii="Arial" w:hAnsi="Arial" w:cs="Arial"/>
              </w:rPr>
              <w:t>, autoportantă, L=4,5 m, Dn 63 mm</w:t>
            </w:r>
            <w:r w:rsidRPr="00E27F8B">
              <w:rPr>
                <w:rFonts w:ascii="Arial" w:hAnsi="Arial" w:cs="Arial"/>
                <w:lang w:val="it-IT"/>
              </w:rPr>
              <w:t>, cot la 90º realizat în afara zonei de protecție a cursului de apă;</w:t>
            </w:r>
          </w:p>
          <w:p w:rsidR="00E27F8B" w:rsidRPr="00E27F8B" w:rsidRDefault="00E27F8B" w:rsidP="00E27F8B">
            <w:pPr>
              <w:jc w:val="both"/>
              <w:rPr>
                <w:rFonts w:ascii="Arial" w:hAnsi="Arial" w:cs="Arial"/>
                <w:lang w:val="it-IT"/>
              </w:rPr>
            </w:pPr>
            <w:r w:rsidRPr="00E27F8B">
              <w:rPr>
                <w:rFonts w:ascii="Arial" w:eastAsia="Times New Roman" w:hAnsi="Arial" w:cs="Arial"/>
                <w:lang w:val="it-IT"/>
              </w:rPr>
              <w:t>-cotă talveg=201,9 mdMN;</w:t>
            </w:r>
          </w:p>
          <w:p w:rsidR="00E27F8B" w:rsidRPr="00E27F8B" w:rsidRDefault="00E27F8B" w:rsidP="00E27F8B">
            <w:pPr>
              <w:jc w:val="both"/>
              <w:rPr>
                <w:rFonts w:ascii="Arial" w:eastAsia="Times New Roman" w:hAnsi="Arial" w:cs="Arial"/>
                <w:lang w:val="it-IT"/>
              </w:rPr>
            </w:pPr>
            <w:r w:rsidRPr="00E27F8B">
              <w:rPr>
                <w:rFonts w:ascii="Arial" w:eastAsia="Times New Roman" w:hAnsi="Arial" w:cs="Arial"/>
                <w:lang w:val="it-IT"/>
              </w:rPr>
              <w:t>-cotă pozare conductă =206,2 mdMN;</w:t>
            </w:r>
          </w:p>
          <w:p w:rsidR="00E27F8B" w:rsidRPr="00E27F8B" w:rsidRDefault="00E27F8B" w:rsidP="00E27F8B">
            <w:pPr>
              <w:jc w:val="both"/>
              <w:rPr>
                <w:rFonts w:ascii="Arial" w:hAnsi="Arial" w:cs="Arial"/>
              </w:rPr>
            </w:pPr>
            <w:r w:rsidRPr="00E27F8B">
              <w:rPr>
                <w:rFonts w:ascii="Arial" w:hAnsi="Arial" w:cs="Arial"/>
              </w:rPr>
              <w:t xml:space="preserve">-înălțime pozare conductă h=1,04 m, </w:t>
            </w:r>
            <w:r w:rsidRPr="00E27F8B">
              <w:rPr>
                <w:rFonts w:ascii="Arial" w:eastAsia="Times New Roman" w:hAnsi="Arial" w:cs="Arial"/>
                <w:lang w:val="it-IT"/>
              </w:rPr>
              <w:t>peste cota corespunzătoare debitului Q</w:t>
            </w:r>
            <w:r w:rsidRPr="00E27F8B">
              <w:rPr>
                <w:rFonts w:ascii="Arial" w:eastAsia="Times New Roman" w:hAnsi="Arial" w:cs="Arial"/>
                <w:vertAlign w:val="subscript"/>
                <w:lang w:val="it-IT"/>
              </w:rPr>
              <w:t>1%</w:t>
            </w:r>
            <w:r w:rsidRPr="00E27F8B">
              <w:rPr>
                <w:rFonts w:ascii="Arial" w:eastAsia="Times New Roman" w:hAnsi="Arial" w:cs="Arial"/>
                <w:lang w:val="it-IT"/>
              </w:rPr>
              <w:t xml:space="preserve"> -205,16 mdMN  </w:t>
            </w:r>
          </w:p>
        </w:tc>
        <w:tc>
          <w:tcPr>
            <w:tcW w:w="2045" w:type="dxa"/>
            <w:vAlign w:val="center"/>
          </w:tcPr>
          <w:p w:rsidR="00E27F8B" w:rsidRPr="00E27F8B" w:rsidRDefault="00E27F8B" w:rsidP="00E27F8B">
            <w:pPr>
              <w:spacing w:line="276" w:lineRule="auto"/>
              <w:jc w:val="center"/>
              <w:rPr>
                <w:rFonts w:ascii="Arial" w:hAnsi="Arial" w:cs="Arial"/>
                <w:lang w:val="es-ES"/>
              </w:rPr>
            </w:pPr>
            <w:r w:rsidRPr="00E27F8B">
              <w:rPr>
                <w:rFonts w:ascii="Arial" w:hAnsi="Arial" w:cs="Arial"/>
                <w:lang w:val="es-ES"/>
              </w:rPr>
              <w:t xml:space="preserve"> </w:t>
            </w:r>
          </w:p>
          <w:p w:rsidR="00E27F8B" w:rsidRPr="00E27F8B" w:rsidRDefault="00E27F8B" w:rsidP="00E27F8B">
            <w:pPr>
              <w:spacing w:line="276" w:lineRule="auto"/>
              <w:jc w:val="center"/>
              <w:rPr>
                <w:rFonts w:ascii="Arial" w:hAnsi="Arial" w:cs="Arial"/>
                <w:lang w:val="es-ES"/>
              </w:rPr>
            </w:pPr>
            <w:r w:rsidRPr="00E27F8B">
              <w:rPr>
                <w:rFonts w:ascii="Arial" w:hAnsi="Arial" w:cs="Arial"/>
                <w:lang w:val="es-ES"/>
              </w:rPr>
              <w:t>X(E)=329944</w:t>
            </w:r>
          </w:p>
          <w:p w:rsidR="00E27F8B" w:rsidRPr="00E27F8B" w:rsidRDefault="00E27F8B" w:rsidP="00E27F8B">
            <w:pPr>
              <w:spacing w:line="276" w:lineRule="auto"/>
              <w:jc w:val="center"/>
              <w:rPr>
                <w:rFonts w:ascii="Arial" w:hAnsi="Arial" w:cs="Arial"/>
                <w:lang w:val="es-ES"/>
              </w:rPr>
            </w:pPr>
            <w:r w:rsidRPr="00E27F8B">
              <w:rPr>
                <w:rFonts w:ascii="Arial" w:hAnsi="Arial" w:cs="Arial"/>
                <w:lang w:val="es-ES"/>
              </w:rPr>
              <w:t>Y(N)=641459</w:t>
            </w:r>
          </w:p>
          <w:p w:rsidR="00E27F8B" w:rsidRPr="00E27F8B" w:rsidRDefault="00E27F8B" w:rsidP="00E27F8B">
            <w:pPr>
              <w:spacing w:line="276" w:lineRule="auto"/>
              <w:jc w:val="center"/>
              <w:rPr>
                <w:rFonts w:ascii="Arial" w:hAnsi="Arial" w:cs="Arial"/>
                <w:lang w:val="es-ES"/>
              </w:rPr>
            </w:pPr>
          </w:p>
          <w:p w:rsidR="00E27F8B" w:rsidRPr="00E27F8B" w:rsidRDefault="00E27F8B" w:rsidP="00E27F8B">
            <w:pPr>
              <w:spacing w:line="276" w:lineRule="auto"/>
              <w:jc w:val="center"/>
              <w:rPr>
                <w:rFonts w:ascii="Arial" w:hAnsi="Arial" w:cs="Arial"/>
                <w:lang w:val="es-ES"/>
              </w:rPr>
            </w:pPr>
          </w:p>
        </w:tc>
        <w:tc>
          <w:tcPr>
            <w:tcW w:w="900" w:type="dxa"/>
          </w:tcPr>
          <w:p w:rsidR="00E27F8B" w:rsidRPr="00E27F8B" w:rsidRDefault="00E27F8B" w:rsidP="00E27F8B">
            <w:pPr>
              <w:spacing w:line="276" w:lineRule="auto"/>
              <w:jc w:val="center"/>
              <w:rPr>
                <w:rFonts w:ascii="Arial" w:hAnsi="Arial" w:cs="Arial"/>
                <w:lang w:val="es-ES"/>
              </w:rPr>
            </w:pPr>
          </w:p>
          <w:p w:rsidR="00E27F8B" w:rsidRPr="00E27F8B" w:rsidRDefault="00E27F8B" w:rsidP="00E27F8B">
            <w:pPr>
              <w:spacing w:line="276" w:lineRule="auto"/>
              <w:jc w:val="center"/>
              <w:rPr>
                <w:rFonts w:ascii="Arial" w:hAnsi="Arial" w:cs="Arial"/>
                <w:lang w:val="es-ES"/>
              </w:rPr>
            </w:pPr>
          </w:p>
          <w:p w:rsidR="00E27F8B" w:rsidRPr="00E27F8B" w:rsidRDefault="00E27F8B" w:rsidP="00E27F8B">
            <w:pPr>
              <w:spacing w:line="276" w:lineRule="auto"/>
              <w:jc w:val="center"/>
              <w:rPr>
                <w:rFonts w:ascii="Arial" w:hAnsi="Arial" w:cs="Arial"/>
                <w:lang w:val="es-ES"/>
              </w:rPr>
            </w:pPr>
            <w:r w:rsidRPr="00E27F8B">
              <w:rPr>
                <w:rFonts w:ascii="Arial" w:hAnsi="Arial" w:cs="Arial"/>
                <w:lang w:val="es-ES"/>
              </w:rPr>
              <w:t>46,7</w:t>
            </w:r>
          </w:p>
        </w:tc>
      </w:tr>
      <w:tr w:rsidR="00E27F8B" w:rsidRPr="00E27F8B" w:rsidTr="00E27F8B">
        <w:trPr>
          <w:jc w:val="center"/>
        </w:trPr>
        <w:tc>
          <w:tcPr>
            <w:tcW w:w="625" w:type="dxa"/>
          </w:tcPr>
          <w:p w:rsidR="00E27F8B" w:rsidRPr="00E27F8B" w:rsidRDefault="00E27F8B" w:rsidP="00E27F8B">
            <w:pPr>
              <w:jc w:val="center"/>
              <w:rPr>
                <w:rFonts w:ascii="Arial" w:hAnsi="Arial" w:cs="Arial"/>
                <w:color w:val="FF0000"/>
                <w:lang w:val="es-ES"/>
              </w:rPr>
            </w:pPr>
            <w:r w:rsidRPr="00E27F8B">
              <w:rPr>
                <w:rFonts w:ascii="Arial" w:hAnsi="Arial" w:cs="Arial"/>
                <w:lang w:val="es-ES"/>
              </w:rPr>
              <w:t>2.</w:t>
            </w:r>
          </w:p>
        </w:tc>
        <w:tc>
          <w:tcPr>
            <w:tcW w:w="2070" w:type="dxa"/>
          </w:tcPr>
          <w:p w:rsidR="00E27F8B" w:rsidRPr="00E27F8B" w:rsidRDefault="00E27F8B" w:rsidP="00E27F8B">
            <w:pPr>
              <w:jc w:val="both"/>
              <w:rPr>
                <w:rFonts w:ascii="Arial" w:hAnsi="Arial" w:cs="Arial"/>
                <w:color w:val="FF0000"/>
                <w:lang w:val="es-ES"/>
              </w:rPr>
            </w:pPr>
            <w:proofErr w:type="spellStart"/>
            <w:r w:rsidRPr="00E27F8B">
              <w:rPr>
                <w:rFonts w:ascii="Arial" w:hAnsi="Arial" w:cs="Arial"/>
                <w:b/>
                <w:lang w:val="es-ES"/>
              </w:rPr>
              <w:t>supratraversare</w:t>
            </w:r>
            <w:proofErr w:type="spellEnd"/>
            <w:r w:rsidRPr="00E27F8B">
              <w:rPr>
                <w:rFonts w:ascii="Arial" w:hAnsi="Arial" w:cs="Arial"/>
                <w:b/>
                <w:lang w:val="es-ES"/>
              </w:rPr>
              <w:t xml:space="preserve"> </w:t>
            </w:r>
            <w:proofErr w:type="spellStart"/>
            <w:r w:rsidRPr="00E27F8B">
              <w:rPr>
                <w:rFonts w:ascii="Arial" w:hAnsi="Arial" w:cs="Arial"/>
                <w:b/>
                <w:lang w:val="es-ES"/>
              </w:rPr>
              <w:t>nr</w:t>
            </w:r>
            <w:proofErr w:type="spellEnd"/>
            <w:r w:rsidRPr="00E27F8B">
              <w:rPr>
                <w:rFonts w:ascii="Arial" w:hAnsi="Arial" w:cs="Arial"/>
                <w:b/>
                <w:lang w:val="es-ES"/>
              </w:rPr>
              <w:t>. 2</w:t>
            </w:r>
            <w:r w:rsidRPr="00E27F8B">
              <w:rPr>
                <w:rFonts w:ascii="Arial" w:hAnsi="Arial" w:cs="Arial"/>
                <w:lang w:val="es-ES"/>
              </w:rPr>
              <w:t xml:space="preserve">, </w:t>
            </w:r>
            <w:proofErr w:type="spellStart"/>
            <w:r w:rsidRPr="00E27F8B">
              <w:rPr>
                <w:rFonts w:ascii="Arial" w:hAnsi="Arial" w:cs="Arial"/>
                <w:lang w:val="es-ES"/>
              </w:rPr>
              <w:t>Valea</w:t>
            </w:r>
            <w:proofErr w:type="spellEnd"/>
            <w:r w:rsidRPr="00E27F8B">
              <w:rPr>
                <w:rFonts w:ascii="Arial" w:hAnsi="Arial" w:cs="Arial"/>
                <w:lang w:val="es-ES"/>
              </w:rPr>
              <w:t xml:space="preserve"> </w:t>
            </w:r>
            <w:proofErr w:type="spellStart"/>
            <w:r w:rsidRPr="00E27F8B">
              <w:rPr>
                <w:rFonts w:ascii="Arial" w:hAnsi="Arial" w:cs="Arial"/>
                <w:lang w:val="es-ES"/>
              </w:rPr>
              <w:t>Cehei</w:t>
            </w:r>
            <w:proofErr w:type="spellEnd"/>
            <w:r w:rsidRPr="00E27F8B">
              <w:rPr>
                <w:rFonts w:ascii="Arial" w:hAnsi="Arial" w:cs="Arial"/>
                <w:lang w:val="es-ES"/>
              </w:rPr>
              <w:t xml:space="preserve">, </w:t>
            </w:r>
            <w:proofErr w:type="spellStart"/>
            <w:r w:rsidRPr="00E27F8B">
              <w:rPr>
                <w:rFonts w:ascii="Arial" w:hAnsi="Arial" w:cs="Arial"/>
                <w:lang w:val="es-ES"/>
              </w:rPr>
              <w:t>curs</w:t>
            </w:r>
            <w:proofErr w:type="spellEnd"/>
            <w:r w:rsidRPr="00E27F8B">
              <w:rPr>
                <w:rFonts w:ascii="Arial" w:hAnsi="Arial" w:cs="Arial"/>
                <w:lang w:val="es-ES"/>
              </w:rPr>
              <w:t xml:space="preserve"> de </w:t>
            </w:r>
            <w:proofErr w:type="spellStart"/>
            <w:r w:rsidRPr="00E27F8B">
              <w:rPr>
                <w:rFonts w:ascii="Arial" w:hAnsi="Arial" w:cs="Arial"/>
                <w:lang w:val="es-ES"/>
              </w:rPr>
              <w:t>apă</w:t>
            </w:r>
            <w:proofErr w:type="spellEnd"/>
            <w:r w:rsidRPr="00E27F8B">
              <w:rPr>
                <w:rFonts w:ascii="Arial" w:hAnsi="Arial" w:cs="Arial"/>
                <w:lang w:val="es-ES"/>
              </w:rPr>
              <w:t xml:space="preserve"> </w:t>
            </w:r>
            <w:proofErr w:type="spellStart"/>
            <w:r w:rsidRPr="00E27F8B">
              <w:rPr>
                <w:rFonts w:ascii="Arial" w:hAnsi="Arial" w:cs="Arial"/>
                <w:lang w:val="es-ES"/>
              </w:rPr>
              <w:t>necadastrat</w:t>
            </w:r>
            <w:proofErr w:type="spellEnd"/>
            <w:r w:rsidRPr="00E27F8B">
              <w:rPr>
                <w:rFonts w:ascii="Arial" w:hAnsi="Arial" w:cs="Arial"/>
                <w:lang w:val="es-ES"/>
              </w:rPr>
              <w:t xml:space="preserve"> </w:t>
            </w:r>
          </w:p>
          <w:p w:rsidR="00E27F8B" w:rsidRPr="00E27F8B" w:rsidRDefault="00E27F8B" w:rsidP="00E27F8B">
            <w:pPr>
              <w:jc w:val="both"/>
              <w:rPr>
                <w:rFonts w:ascii="Arial" w:hAnsi="Arial" w:cs="Arial"/>
                <w:color w:val="FF0000"/>
                <w:lang w:val="es-ES"/>
              </w:rPr>
            </w:pPr>
          </w:p>
        </w:tc>
        <w:tc>
          <w:tcPr>
            <w:tcW w:w="4530" w:type="dxa"/>
          </w:tcPr>
          <w:p w:rsidR="00E27F8B" w:rsidRPr="00E27F8B" w:rsidRDefault="00E27F8B" w:rsidP="00E27F8B">
            <w:pPr>
              <w:jc w:val="both"/>
              <w:rPr>
                <w:rFonts w:ascii="Arial" w:hAnsi="Arial" w:cs="Arial"/>
                <w:lang w:val="it-IT"/>
              </w:rPr>
            </w:pPr>
            <w:r w:rsidRPr="00E27F8B">
              <w:rPr>
                <w:rFonts w:ascii="Arial" w:hAnsi="Arial" w:cs="Arial"/>
              </w:rPr>
              <w:t>-conductă gaze naturale</w:t>
            </w:r>
            <w:r w:rsidRPr="00E27F8B">
              <w:rPr>
                <w:rFonts w:ascii="Arial" w:hAnsi="Arial" w:cs="Arial"/>
                <w:lang w:val="it-IT"/>
              </w:rPr>
              <w:t xml:space="preserve"> OL</w:t>
            </w:r>
            <w:r w:rsidRPr="00E27F8B">
              <w:rPr>
                <w:rFonts w:ascii="Arial" w:hAnsi="Arial" w:cs="Arial"/>
              </w:rPr>
              <w:t>, autoportantă, L=12,5 m, Dn 90 mm</w:t>
            </w:r>
            <w:r w:rsidRPr="00E27F8B">
              <w:rPr>
                <w:rFonts w:ascii="Arial" w:hAnsi="Arial" w:cs="Arial"/>
                <w:lang w:val="it-IT"/>
              </w:rPr>
              <w:t>, cot la 90º realizat în afara zonei de protecție a cursului de apă;</w:t>
            </w:r>
          </w:p>
          <w:p w:rsidR="00E27F8B" w:rsidRPr="00E27F8B" w:rsidRDefault="00E27F8B" w:rsidP="00E27F8B">
            <w:pPr>
              <w:jc w:val="both"/>
              <w:rPr>
                <w:rFonts w:ascii="Arial" w:hAnsi="Arial" w:cs="Arial"/>
                <w:lang w:val="it-IT"/>
              </w:rPr>
            </w:pPr>
            <w:r w:rsidRPr="00E27F8B">
              <w:rPr>
                <w:rFonts w:ascii="Arial" w:eastAsia="Times New Roman" w:hAnsi="Arial" w:cs="Arial"/>
                <w:lang w:val="it-IT"/>
              </w:rPr>
              <w:t>-cotă talveg=210 mdMN;</w:t>
            </w:r>
          </w:p>
          <w:p w:rsidR="00E27F8B" w:rsidRPr="00E27F8B" w:rsidRDefault="00E27F8B" w:rsidP="00E27F8B">
            <w:pPr>
              <w:jc w:val="both"/>
              <w:rPr>
                <w:rFonts w:ascii="Arial" w:eastAsia="Times New Roman" w:hAnsi="Arial" w:cs="Arial"/>
                <w:lang w:val="it-IT"/>
              </w:rPr>
            </w:pPr>
            <w:r w:rsidRPr="00E27F8B">
              <w:rPr>
                <w:rFonts w:ascii="Arial" w:eastAsia="Times New Roman" w:hAnsi="Arial" w:cs="Arial"/>
                <w:lang w:val="it-IT"/>
              </w:rPr>
              <w:t>-cotă pozare conductă =212,7 mdMN;</w:t>
            </w:r>
          </w:p>
          <w:p w:rsidR="00E27F8B" w:rsidRPr="00E27F8B" w:rsidRDefault="00E27F8B" w:rsidP="00E27F8B">
            <w:pPr>
              <w:jc w:val="both"/>
              <w:rPr>
                <w:rFonts w:ascii="Arial" w:hAnsi="Arial" w:cs="Arial"/>
                <w:color w:val="FF0000"/>
              </w:rPr>
            </w:pPr>
            <w:r w:rsidRPr="00E27F8B">
              <w:rPr>
                <w:rFonts w:ascii="Arial" w:hAnsi="Arial" w:cs="Arial"/>
              </w:rPr>
              <w:t xml:space="preserve">-înălțime pozare conductă h=0,98 m, </w:t>
            </w:r>
            <w:r w:rsidRPr="00E27F8B">
              <w:rPr>
                <w:rFonts w:ascii="Arial" w:eastAsia="Times New Roman" w:hAnsi="Arial" w:cs="Arial"/>
                <w:lang w:val="it-IT"/>
              </w:rPr>
              <w:t>peste cota corespunzătoare debitului Q</w:t>
            </w:r>
            <w:r w:rsidRPr="00E27F8B">
              <w:rPr>
                <w:rFonts w:ascii="Arial" w:eastAsia="Times New Roman" w:hAnsi="Arial" w:cs="Arial"/>
                <w:vertAlign w:val="subscript"/>
                <w:lang w:val="it-IT"/>
              </w:rPr>
              <w:t>1%</w:t>
            </w:r>
            <w:r w:rsidRPr="00E27F8B">
              <w:rPr>
                <w:rFonts w:ascii="Arial" w:eastAsia="Times New Roman" w:hAnsi="Arial" w:cs="Arial"/>
                <w:lang w:val="it-IT"/>
              </w:rPr>
              <w:t xml:space="preserve"> -211,72 mdMN  </w:t>
            </w:r>
          </w:p>
        </w:tc>
        <w:tc>
          <w:tcPr>
            <w:tcW w:w="2045" w:type="dxa"/>
            <w:vAlign w:val="center"/>
          </w:tcPr>
          <w:p w:rsidR="00E27F8B" w:rsidRPr="00E27F8B" w:rsidRDefault="00E27F8B" w:rsidP="00E27F8B">
            <w:pPr>
              <w:spacing w:line="276" w:lineRule="auto"/>
              <w:jc w:val="center"/>
              <w:rPr>
                <w:rFonts w:ascii="Arial" w:hAnsi="Arial" w:cs="Arial"/>
                <w:lang w:val="es-ES"/>
              </w:rPr>
            </w:pPr>
          </w:p>
          <w:p w:rsidR="00E27F8B" w:rsidRPr="00E27F8B" w:rsidRDefault="00E27F8B" w:rsidP="00E27F8B">
            <w:pPr>
              <w:spacing w:line="276" w:lineRule="auto"/>
              <w:jc w:val="center"/>
              <w:rPr>
                <w:rFonts w:ascii="Arial" w:hAnsi="Arial" w:cs="Arial"/>
                <w:lang w:val="es-ES"/>
              </w:rPr>
            </w:pPr>
            <w:r w:rsidRPr="00E27F8B">
              <w:rPr>
                <w:rFonts w:ascii="Arial" w:hAnsi="Arial" w:cs="Arial"/>
                <w:lang w:val="es-ES"/>
              </w:rPr>
              <w:t>X(E)=329058</w:t>
            </w:r>
          </w:p>
          <w:p w:rsidR="00E27F8B" w:rsidRPr="00E27F8B" w:rsidRDefault="00E27F8B" w:rsidP="00E27F8B">
            <w:pPr>
              <w:spacing w:line="276" w:lineRule="auto"/>
              <w:jc w:val="center"/>
              <w:rPr>
                <w:rFonts w:ascii="Arial" w:hAnsi="Arial" w:cs="Arial"/>
                <w:lang w:val="es-ES"/>
              </w:rPr>
            </w:pPr>
            <w:r w:rsidRPr="00E27F8B">
              <w:rPr>
                <w:rFonts w:ascii="Arial" w:hAnsi="Arial" w:cs="Arial"/>
                <w:lang w:val="es-ES"/>
              </w:rPr>
              <w:t>Y(N)=640997</w:t>
            </w:r>
          </w:p>
          <w:p w:rsidR="00E27F8B" w:rsidRPr="00E27F8B" w:rsidRDefault="00E27F8B" w:rsidP="00E27F8B">
            <w:pPr>
              <w:spacing w:line="276" w:lineRule="auto"/>
              <w:jc w:val="center"/>
              <w:rPr>
                <w:rFonts w:ascii="Arial" w:hAnsi="Arial" w:cs="Arial"/>
                <w:lang w:val="es-ES"/>
              </w:rPr>
            </w:pPr>
          </w:p>
          <w:p w:rsidR="00E27F8B" w:rsidRPr="00E27F8B" w:rsidRDefault="00E27F8B" w:rsidP="00E27F8B">
            <w:pPr>
              <w:spacing w:line="276" w:lineRule="auto"/>
              <w:jc w:val="center"/>
              <w:rPr>
                <w:rFonts w:ascii="Arial" w:hAnsi="Arial" w:cs="Arial"/>
                <w:lang w:val="es-ES"/>
              </w:rPr>
            </w:pPr>
          </w:p>
        </w:tc>
        <w:tc>
          <w:tcPr>
            <w:tcW w:w="900" w:type="dxa"/>
          </w:tcPr>
          <w:p w:rsidR="00E27F8B" w:rsidRPr="00E27F8B" w:rsidRDefault="00E27F8B" w:rsidP="00E27F8B">
            <w:pPr>
              <w:spacing w:line="276" w:lineRule="auto"/>
              <w:jc w:val="center"/>
              <w:rPr>
                <w:rFonts w:ascii="Arial" w:hAnsi="Arial" w:cs="Arial"/>
                <w:lang w:val="es-ES"/>
              </w:rPr>
            </w:pPr>
          </w:p>
          <w:p w:rsidR="00E27F8B" w:rsidRPr="00E27F8B" w:rsidRDefault="00E27F8B" w:rsidP="00E27F8B">
            <w:pPr>
              <w:spacing w:line="276" w:lineRule="auto"/>
              <w:jc w:val="center"/>
              <w:rPr>
                <w:rFonts w:ascii="Arial" w:hAnsi="Arial" w:cs="Arial"/>
                <w:lang w:val="es-ES"/>
              </w:rPr>
            </w:pPr>
          </w:p>
          <w:p w:rsidR="00E27F8B" w:rsidRPr="00E27F8B" w:rsidRDefault="00E27F8B" w:rsidP="00E27F8B">
            <w:pPr>
              <w:spacing w:line="276" w:lineRule="auto"/>
              <w:jc w:val="center"/>
              <w:rPr>
                <w:rFonts w:ascii="Arial" w:hAnsi="Arial" w:cs="Arial"/>
                <w:lang w:val="es-ES"/>
              </w:rPr>
            </w:pPr>
            <w:r w:rsidRPr="00E27F8B">
              <w:rPr>
                <w:rFonts w:ascii="Arial" w:hAnsi="Arial" w:cs="Arial"/>
                <w:lang w:val="es-ES"/>
              </w:rPr>
              <w:t>33,3</w:t>
            </w:r>
          </w:p>
        </w:tc>
      </w:tr>
    </w:tbl>
    <w:p w:rsidR="00DE5AE3" w:rsidRPr="00DF7735" w:rsidRDefault="00DE5AE3" w:rsidP="00C7146B">
      <w:pPr>
        <w:spacing w:after="0" w:line="240" w:lineRule="auto"/>
        <w:contextualSpacing/>
        <w:jc w:val="both"/>
        <w:rPr>
          <w:rFonts w:ascii="Arial" w:hAnsi="Arial" w:cs="Arial"/>
          <w:sz w:val="24"/>
          <w:szCs w:val="24"/>
          <w:lang w:val="ro-RO"/>
        </w:rPr>
      </w:pPr>
    </w:p>
    <w:p w:rsidR="004E6183" w:rsidRPr="008D72C0" w:rsidRDefault="004E6183" w:rsidP="00960A54">
      <w:pPr>
        <w:spacing w:after="0" w:line="240" w:lineRule="auto"/>
        <w:ind w:firstLine="720"/>
        <w:contextualSpacing/>
        <w:jc w:val="both"/>
        <w:rPr>
          <w:rFonts w:ascii="Arial" w:hAnsi="Arial" w:cs="Arial"/>
          <w:noProof/>
          <w:sz w:val="24"/>
          <w:szCs w:val="24"/>
          <w:lang w:val="ro-RO"/>
        </w:rPr>
      </w:pPr>
      <w:r w:rsidRPr="008D72C0">
        <w:rPr>
          <w:rFonts w:ascii="Arial" w:hAnsi="Arial" w:cs="Arial"/>
          <w:b/>
          <w:bCs/>
          <w:noProof/>
          <w:sz w:val="24"/>
          <w:szCs w:val="24"/>
          <w:lang w:val="ro-RO"/>
        </w:rPr>
        <w:t>b</w:t>
      </w:r>
      <w:r w:rsidR="000676DE" w:rsidRPr="008D72C0">
        <w:rPr>
          <w:rFonts w:ascii="Arial" w:hAnsi="Arial" w:cs="Arial"/>
          <w:b/>
          <w:bCs/>
          <w:noProof/>
          <w:sz w:val="24"/>
          <w:szCs w:val="24"/>
          <w:vertAlign w:val="subscript"/>
          <w:lang w:val="ro-RO"/>
        </w:rPr>
        <w:t>2</w:t>
      </w:r>
      <w:r w:rsidRPr="008D72C0">
        <w:rPr>
          <w:rFonts w:ascii="Arial" w:hAnsi="Arial" w:cs="Arial"/>
          <w:b/>
          <w:bCs/>
          <w:noProof/>
          <w:sz w:val="24"/>
          <w:szCs w:val="24"/>
          <w:lang w:val="ro-RO"/>
        </w:rPr>
        <w:t>)</w:t>
      </w:r>
      <w:r w:rsidRPr="008D72C0">
        <w:rPr>
          <w:rFonts w:ascii="Arial" w:hAnsi="Arial" w:cs="Arial"/>
          <w:noProof/>
          <w:sz w:val="24"/>
          <w:szCs w:val="24"/>
          <w:lang w:val="ro-RO"/>
        </w:rPr>
        <w:t> </w:t>
      </w:r>
      <w:r w:rsidRPr="008D72C0">
        <w:rPr>
          <w:rFonts w:ascii="Arial" w:hAnsi="Arial" w:cs="Arial"/>
          <w:b/>
          <w:i/>
          <w:noProof/>
          <w:sz w:val="24"/>
          <w:szCs w:val="24"/>
          <w:lang w:val="ro-RO"/>
        </w:rPr>
        <w:t>cumularea cu alte pro</w:t>
      </w:r>
      <w:r w:rsidR="000676DE" w:rsidRPr="008D72C0">
        <w:rPr>
          <w:rFonts w:ascii="Arial" w:hAnsi="Arial" w:cs="Arial"/>
          <w:b/>
          <w:i/>
          <w:noProof/>
          <w:sz w:val="24"/>
          <w:szCs w:val="24"/>
          <w:lang w:val="ro-RO"/>
        </w:rPr>
        <w:t>iecte existente şi/sau aprobate:</w:t>
      </w:r>
      <w:r w:rsidR="004A7C07" w:rsidRPr="008D72C0">
        <w:rPr>
          <w:rFonts w:ascii="Arial" w:hAnsi="Arial" w:cs="Arial"/>
          <w:b/>
          <w:i/>
          <w:noProof/>
          <w:sz w:val="24"/>
          <w:szCs w:val="24"/>
          <w:lang w:val="ro-RO"/>
        </w:rPr>
        <w:t xml:space="preserve"> </w:t>
      </w:r>
      <w:r w:rsidR="00181723" w:rsidRPr="00181723">
        <w:rPr>
          <w:rFonts w:ascii="Arial" w:hAnsi="Arial" w:cs="Arial"/>
          <w:noProof/>
          <w:sz w:val="24"/>
          <w:szCs w:val="24"/>
        </w:rPr>
        <w:t>lucrările necesare realizării proiectului nu se suprapun cu alte proiecte existente sau planificate în zonă</w:t>
      </w:r>
      <w:r w:rsidR="0084758E" w:rsidRPr="008D72C0">
        <w:rPr>
          <w:rFonts w:ascii="Arial" w:hAnsi="Arial" w:cs="Arial"/>
          <w:noProof/>
          <w:sz w:val="24"/>
          <w:szCs w:val="24"/>
          <w:lang w:val="ro-RO"/>
        </w:rPr>
        <w:t>;</w:t>
      </w:r>
    </w:p>
    <w:p w:rsidR="009C3B03" w:rsidRPr="00D77B5C" w:rsidRDefault="00B95FDB" w:rsidP="004720A9">
      <w:pPr>
        <w:spacing w:after="0" w:line="240" w:lineRule="auto"/>
        <w:ind w:firstLine="720"/>
        <w:contextualSpacing/>
        <w:jc w:val="both"/>
        <w:rPr>
          <w:rFonts w:ascii="Arial" w:hAnsi="Arial" w:cs="Arial"/>
          <w:noProof/>
          <w:sz w:val="24"/>
          <w:szCs w:val="24"/>
          <w:lang w:val="ro-RO"/>
        </w:rPr>
      </w:pPr>
      <w:r w:rsidRPr="005015EC">
        <w:rPr>
          <w:rFonts w:ascii="Arial" w:hAnsi="Arial" w:cs="Arial"/>
          <w:b/>
          <w:bCs/>
          <w:noProof/>
          <w:sz w:val="24"/>
          <w:szCs w:val="24"/>
          <w:lang w:val="ro-RO"/>
        </w:rPr>
        <w:t>b</w:t>
      </w:r>
      <w:r w:rsidRPr="005015EC">
        <w:rPr>
          <w:rFonts w:ascii="Arial" w:hAnsi="Arial" w:cs="Arial"/>
          <w:b/>
          <w:bCs/>
          <w:noProof/>
          <w:sz w:val="24"/>
          <w:szCs w:val="24"/>
          <w:vertAlign w:val="subscript"/>
          <w:lang w:val="ro-RO"/>
        </w:rPr>
        <w:t>3</w:t>
      </w:r>
      <w:r w:rsidR="004E6183" w:rsidRPr="005015EC">
        <w:rPr>
          <w:rFonts w:ascii="Arial" w:hAnsi="Arial" w:cs="Arial"/>
          <w:b/>
          <w:bCs/>
          <w:noProof/>
          <w:sz w:val="24"/>
          <w:szCs w:val="24"/>
          <w:lang w:val="ro-RO"/>
        </w:rPr>
        <w:t>)</w:t>
      </w:r>
      <w:r w:rsidR="004E6183" w:rsidRPr="005015EC">
        <w:rPr>
          <w:rFonts w:ascii="Arial" w:hAnsi="Arial" w:cs="Arial"/>
          <w:b/>
          <w:i/>
          <w:noProof/>
          <w:sz w:val="24"/>
          <w:szCs w:val="24"/>
          <w:lang w:val="ro-RO"/>
        </w:rPr>
        <w:t> utilizarea resurselor naturale, în special a solului, a terenurilor, a apei şi a biodiversităţii</w:t>
      </w:r>
      <w:r w:rsidRPr="005015EC">
        <w:rPr>
          <w:rFonts w:ascii="Arial" w:hAnsi="Arial" w:cs="Arial"/>
          <w:noProof/>
          <w:sz w:val="24"/>
          <w:szCs w:val="24"/>
          <w:lang w:val="ro-RO"/>
        </w:rPr>
        <w:t>:</w:t>
      </w:r>
      <w:r w:rsidR="00D77B5C">
        <w:rPr>
          <w:rFonts w:ascii="Arial" w:hAnsi="Arial" w:cs="Arial"/>
          <w:noProof/>
          <w:sz w:val="24"/>
          <w:szCs w:val="24"/>
          <w:lang w:val="ro-RO"/>
        </w:rPr>
        <w:t xml:space="preserve"> nu este cazul,</w:t>
      </w:r>
      <w:r w:rsidR="00796E2A" w:rsidRPr="00796E2A">
        <w:rPr>
          <w:rFonts w:asciiTheme="minorHAnsi" w:eastAsiaTheme="minorHAnsi" w:hAnsiTheme="minorHAnsi" w:cstheme="minorBidi"/>
          <w:lang w:val="ro-RO"/>
        </w:rPr>
        <w:t xml:space="preserve"> </w:t>
      </w:r>
      <w:r w:rsidR="00796E2A">
        <w:rPr>
          <w:rFonts w:ascii="Arial" w:hAnsi="Arial" w:cs="Arial"/>
          <w:noProof/>
          <w:sz w:val="24"/>
          <w:szCs w:val="24"/>
          <w:lang w:val="ro-RO"/>
        </w:rPr>
        <w:t>c</w:t>
      </w:r>
      <w:r w:rsidR="00796E2A" w:rsidRPr="00796E2A">
        <w:rPr>
          <w:rFonts w:ascii="Arial" w:hAnsi="Arial" w:cs="Arial"/>
          <w:noProof/>
          <w:sz w:val="24"/>
          <w:szCs w:val="24"/>
          <w:lang w:val="ro-RO"/>
        </w:rPr>
        <w:t xml:space="preserve">onductele de distribuție gaze naturale vor fi montate </w:t>
      </w:r>
      <w:r w:rsidR="00796E2A" w:rsidRPr="00D77B5C">
        <w:rPr>
          <w:rFonts w:ascii="Arial" w:hAnsi="Arial" w:cs="Arial"/>
          <w:noProof/>
          <w:sz w:val="24"/>
          <w:szCs w:val="24"/>
          <w:lang w:val="ro-RO"/>
        </w:rPr>
        <w:t>subteran</w:t>
      </w:r>
      <w:r w:rsidR="00796E2A" w:rsidRPr="00D77B5C">
        <w:rPr>
          <w:rFonts w:ascii="Arial" w:hAnsi="Arial" w:cs="Arial"/>
          <w:noProof/>
          <w:lang w:val="ro-RO" w:eastAsia="ro-RO"/>
        </w:rPr>
        <w:t>.</w:t>
      </w:r>
      <w:r w:rsidR="00E72FEA" w:rsidRPr="00D77B5C">
        <w:rPr>
          <w:rFonts w:ascii="Arial" w:hAnsi="Arial" w:cs="Arial"/>
          <w:noProof/>
          <w:lang w:val="ro-RO" w:eastAsia="ro-RO"/>
        </w:rPr>
        <w:t xml:space="preserve"> </w:t>
      </w:r>
    </w:p>
    <w:p w:rsidR="00E50549" w:rsidRPr="005015EC" w:rsidRDefault="004A6217" w:rsidP="00953953">
      <w:pPr>
        <w:spacing w:after="0" w:line="240" w:lineRule="auto"/>
        <w:ind w:firstLine="720"/>
        <w:jc w:val="both"/>
        <w:rPr>
          <w:rFonts w:ascii="Arial" w:hAnsi="Arial" w:cs="Arial"/>
          <w:sz w:val="24"/>
          <w:szCs w:val="24"/>
          <w:lang w:val="ro-RO"/>
        </w:rPr>
      </w:pPr>
      <w:r w:rsidRPr="005015EC">
        <w:rPr>
          <w:rFonts w:ascii="Arial" w:hAnsi="Arial" w:cs="Arial"/>
          <w:b/>
          <w:bCs/>
          <w:noProof/>
          <w:sz w:val="24"/>
          <w:szCs w:val="24"/>
          <w:lang w:val="ro-RO"/>
        </w:rPr>
        <w:t>b</w:t>
      </w:r>
      <w:r w:rsidRPr="005015EC">
        <w:rPr>
          <w:rFonts w:ascii="Arial" w:hAnsi="Arial" w:cs="Arial"/>
          <w:b/>
          <w:bCs/>
          <w:noProof/>
          <w:sz w:val="24"/>
          <w:szCs w:val="24"/>
          <w:vertAlign w:val="subscript"/>
          <w:lang w:val="ro-RO"/>
        </w:rPr>
        <w:t>4</w:t>
      </w:r>
      <w:r w:rsidR="004E6183" w:rsidRPr="005015EC">
        <w:rPr>
          <w:rFonts w:ascii="Arial" w:hAnsi="Arial" w:cs="Arial"/>
          <w:b/>
          <w:bCs/>
          <w:noProof/>
          <w:sz w:val="24"/>
          <w:szCs w:val="24"/>
          <w:lang w:val="ro-RO"/>
        </w:rPr>
        <w:t>)</w:t>
      </w:r>
      <w:r w:rsidR="004E6183" w:rsidRPr="005015EC">
        <w:rPr>
          <w:rFonts w:ascii="Arial" w:hAnsi="Arial" w:cs="Arial"/>
          <w:noProof/>
          <w:sz w:val="24"/>
          <w:szCs w:val="24"/>
          <w:lang w:val="ro-RO"/>
        </w:rPr>
        <w:t> </w:t>
      </w:r>
      <w:r w:rsidR="004E6183" w:rsidRPr="005015EC">
        <w:rPr>
          <w:rFonts w:ascii="Arial" w:hAnsi="Arial" w:cs="Arial"/>
          <w:b/>
          <w:i/>
          <w:noProof/>
          <w:sz w:val="24"/>
          <w:szCs w:val="24"/>
          <w:lang w:val="ro-RO"/>
        </w:rPr>
        <w:t>cantitatea şi tipurile de deşeuri generate/gestionate</w:t>
      </w:r>
      <w:r w:rsidRPr="005015EC">
        <w:rPr>
          <w:rFonts w:ascii="Arial" w:hAnsi="Arial" w:cs="Arial"/>
          <w:b/>
          <w:i/>
          <w:noProof/>
          <w:sz w:val="24"/>
          <w:szCs w:val="24"/>
          <w:lang w:val="ro-RO"/>
        </w:rPr>
        <w:t>:</w:t>
      </w:r>
      <w:r w:rsidRPr="005015EC">
        <w:rPr>
          <w:rFonts w:ascii="Arial" w:hAnsi="Arial" w:cs="Arial"/>
          <w:noProof/>
          <w:sz w:val="24"/>
          <w:szCs w:val="24"/>
          <w:lang w:val="ro-RO"/>
        </w:rPr>
        <w:t xml:space="preserve"> </w:t>
      </w:r>
      <w:r w:rsidR="00C7146B">
        <w:rPr>
          <w:rFonts w:ascii="Arial" w:hAnsi="Arial" w:cs="Arial"/>
          <w:noProof/>
          <w:sz w:val="24"/>
          <w:szCs w:val="24"/>
          <w:lang w:val="ro-RO"/>
        </w:rPr>
        <w:t>g</w:t>
      </w:r>
      <w:r w:rsidR="00953953" w:rsidRPr="005015EC">
        <w:rPr>
          <w:rFonts w:ascii="Arial" w:hAnsi="Arial" w:cs="Arial"/>
          <w:noProof/>
          <w:sz w:val="24"/>
          <w:szCs w:val="24"/>
          <w:lang w:val="ro-RO"/>
        </w:rPr>
        <w:t>estionarea deșeurilor, atât pe timpul execuției cât și în perioada de funcț</w:t>
      </w:r>
      <w:r w:rsidR="00BB0D05" w:rsidRPr="005015EC">
        <w:rPr>
          <w:rFonts w:ascii="Arial" w:hAnsi="Arial" w:cs="Arial"/>
          <w:noProof/>
          <w:sz w:val="24"/>
          <w:szCs w:val="24"/>
          <w:lang w:val="ro-RO"/>
        </w:rPr>
        <w:t xml:space="preserve">ionare se va realiza </w:t>
      </w:r>
      <w:r w:rsidR="00BB0D05" w:rsidRPr="005015EC">
        <w:rPr>
          <w:rFonts w:ascii="Arial" w:hAnsi="Arial" w:cs="Arial"/>
          <w:sz w:val="24"/>
          <w:szCs w:val="24"/>
          <w:lang w:val="ro-RO"/>
        </w:rPr>
        <w:t xml:space="preserve">conform </w:t>
      </w:r>
      <w:r w:rsidR="00C7146B" w:rsidRPr="00C7146B">
        <w:rPr>
          <w:rFonts w:ascii="Arial" w:hAnsi="Arial" w:cs="Arial"/>
          <w:sz w:val="24"/>
          <w:szCs w:val="24"/>
          <w:lang w:val="ro-RO"/>
        </w:rPr>
        <w:t xml:space="preserve">OUG nr. </w:t>
      </w:r>
      <w:r w:rsidR="00C7146B" w:rsidRPr="00C7146B">
        <w:rPr>
          <w:rFonts w:ascii="Arial" w:hAnsi="Arial" w:cs="Arial"/>
          <w:bCs/>
          <w:sz w:val="24"/>
          <w:szCs w:val="24"/>
          <w:lang w:val="ro-RO"/>
        </w:rPr>
        <w:t>92 din 2021 privind regimul deşeuriloraprobată cu modificări prin legea nr. 17/2023</w:t>
      </w:r>
      <w:r w:rsidR="00E50549" w:rsidRPr="005015EC">
        <w:rPr>
          <w:rFonts w:ascii="Arial" w:hAnsi="Arial" w:cs="Arial"/>
          <w:sz w:val="24"/>
          <w:szCs w:val="24"/>
          <w:lang w:val="ro-RO"/>
        </w:rPr>
        <w:t xml:space="preserve">. </w:t>
      </w:r>
    </w:p>
    <w:p w:rsidR="004E6183" w:rsidRPr="005015EC" w:rsidRDefault="00E50549" w:rsidP="00953953">
      <w:pPr>
        <w:spacing w:after="0" w:line="240" w:lineRule="auto"/>
        <w:ind w:firstLine="720"/>
        <w:jc w:val="both"/>
        <w:rPr>
          <w:rFonts w:ascii="Arial" w:hAnsi="Arial" w:cs="Arial"/>
          <w:sz w:val="24"/>
          <w:szCs w:val="24"/>
          <w:lang w:val="ro-RO"/>
        </w:rPr>
      </w:pPr>
      <w:r w:rsidRPr="005015EC">
        <w:rPr>
          <w:rFonts w:ascii="Arial" w:hAnsi="Arial" w:cs="Arial"/>
          <w:sz w:val="24"/>
          <w:szCs w:val="24"/>
          <w:lang w:val="ro-RO"/>
        </w:rPr>
        <w:t>Î</w:t>
      </w:r>
      <w:r w:rsidR="00BB0D05" w:rsidRPr="005015EC">
        <w:rPr>
          <w:rFonts w:ascii="Arial" w:hAnsi="Arial" w:cs="Arial"/>
          <w:sz w:val="24"/>
          <w:szCs w:val="24"/>
          <w:lang w:val="ro-RO"/>
        </w:rPr>
        <w:t xml:space="preserve">n perioada de execuţie a proiectului </w:t>
      </w:r>
      <w:r w:rsidR="0094537E" w:rsidRPr="005015EC">
        <w:rPr>
          <w:rFonts w:ascii="Arial" w:hAnsi="Arial" w:cs="Arial"/>
          <w:sz w:val="24"/>
          <w:szCs w:val="24"/>
          <w:lang w:val="ro-RO"/>
        </w:rPr>
        <w:t xml:space="preserve">și după realizarea proiectului </w:t>
      </w:r>
      <w:r w:rsidR="00BB0D05" w:rsidRPr="005015EC">
        <w:rPr>
          <w:rFonts w:ascii="Arial" w:hAnsi="Arial" w:cs="Arial"/>
          <w:sz w:val="24"/>
          <w:szCs w:val="24"/>
          <w:lang w:val="ro-RO"/>
        </w:rPr>
        <w:t>vor rezulta deşeuri care</w:t>
      </w:r>
      <w:r w:rsidR="00BB0D05" w:rsidRPr="005015EC">
        <w:rPr>
          <w:rFonts w:ascii="Arial" w:hAnsi="Arial" w:cs="Arial"/>
          <w:bCs/>
          <w:iCs/>
          <w:sz w:val="24"/>
          <w:szCs w:val="24"/>
          <w:lang w:val="ro-RO"/>
        </w:rPr>
        <w:t>, vor fi colectate selectiv și se vor valorifica/elimina numai prin operatori economici autorizați</w:t>
      </w:r>
      <w:r w:rsidR="0064195C" w:rsidRPr="005015EC">
        <w:rPr>
          <w:rFonts w:ascii="Arial" w:hAnsi="Arial" w:cs="Arial"/>
          <w:sz w:val="24"/>
          <w:szCs w:val="24"/>
          <w:lang w:val="ro-RO"/>
        </w:rPr>
        <w:t>.</w:t>
      </w:r>
      <w:r w:rsidR="00BB0D05" w:rsidRPr="005015EC">
        <w:rPr>
          <w:rFonts w:ascii="Arial" w:hAnsi="Arial" w:cs="Arial"/>
          <w:sz w:val="24"/>
          <w:szCs w:val="24"/>
          <w:lang w:val="ro-RO"/>
        </w:rPr>
        <w:t xml:space="preserve"> </w:t>
      </w:r>
    </w:p>
    <w:p w:rsidR="00845FCC" w:rsidRPr="005015EC" w:rsidRDefault="00F70F10" w:rsidP="00B03925">
      <w:pPr>
        <w:spacing w:after="0" w:line="240" w:lineRule="auto"/>
        <w:ind w:firstLine="720"/>
        <w:jc w:val="both"/>
        <w:rPr>
          <w:rFonts w:ascii="Arial" w:hAnsi="Arial" w:cs="Arial"/>
          <w:b/>
          <w:bCs/>
          <w:noProof/>
          <w:sz w:val="24"/>
          <w:szCs w:val="24"/>
          <w:lang w:val="ro-RO"/>
        </w:rPr>
      </w:pPr>
      <w:r w:rsidRPr="005015EC">
        <w:rPr>
          <w:rFonts w:ascii="Arial" w:hAnsi="Arial" w:cs="Arial"/>
          <w:b/>
          <w:bCs/>
          <w:noProof/>
          <w:sz w:val="24"/>
          <w:szCs w:val="24"/>
          <w:lang w:val="ro-RO"/>
        </w:rPr>
        <w:t>b</w:t>
      </w:r>
      <w:r w:rsidRPr="005015EC">
        <w:rPr>
          <w:rFonts w:ascii="Arial" w:hAnsi="Arial" w:cs="Arial"/>
          <w:b/>
          <w:bCs/>
          <w:noProof/>
          <w:sz w:val="24"/>
          <w:szCs w:val="24"/>
          <w:vertAlign w:val="subscript"/>
          <w:lang w:val="ro-RO"/>
        </w:rPr>
        <w:t>5</w:t>
      </w:r>
      <w:r w:rsidRPr="005015EC">
        <w:rPr>
          <w:rFonts w:ascii="Arial" w:hAnsi="Arial" w:cs="Arial"/>
          <w:b/>
          <w:bCs/>
          <w:noProof/>
          <w:sz w:val="24"/>
          <w:szCs w:val="24"/>
          <w:lang w:val="ro-RO"/>
        </w:rPr>
        <w:t>)</w:t>
      </w:r>
      <w:r w:rsidR="004E6183" w:rsidRPr="005015EC">
        <w:rPr>
          <w:rFonts w:ascii="Arial" w:hAnsi="Arial" w:cs="Arial"/>
          <w:noProof/>
          <w:sz w:val="24"/>
          <w:szCs w:val="24"/>
          <w:lang w:val="ro-RO"/>
        </w:rPr>
        <w:t> </w:t>
      </w:r>
      <w:r w:rsidR="004E6183" w:rsidRPr="005015EC">
        <w:rPr>
          <w:rFonts w:ascii="Arial" w:hAnsi="Arial" w:cs="Arial"/>
          <w:b/>
          <w:i/>
          <w:noProof/>
          <w:sz w:val="24"/>
          <w:szCs w:val="24"/>
          <w:lang w:val="ro-RO"/>
        </w:rPr>
        <w:t>poluarea şi alte efecte negative</w:t>
      </w:r>
      <w:r w:rsidRPr="005015EC">
        <w:rPr>
          <w:rFonts w:ascii="Arial" w:hAnsi="Arial" w:cs="Arial"/>
          <w:b/>
          <w:i/>
          <w:noProof/>
          <w:sz w:val="24"/>
          <w:szCs w:val="24"/>
          <w:lang w:val="ro-RO"/>
        </w:rPr>
        <w:t>:</w:t>
      </w:r>
      <w:r w:rsidRPr="005015EC">
        <w:rPr>
          <w:rFonts w:ascii="Arial" w:hAnsi="Arial" w:cs="Arial"/>
          <w:noProof/>
          <w:sz w:val="24"/>
          <w:szCs w:val="24"/>
          <w:lang w:val="ro-RO"/>
        </w:rPr>
        <w:t xml:space="preserve"> </w:t>
      </w:r>
      <w:r w:rsidR="00E9743E" w:rsidRPr="005015EC">
        <w:rPr>
          <w:rFonts w:ascii="Arial" w:hAnsi="Arial" w:cs="Arial"/>
          <w:sz w:val="24"/>
          <w:szCs w:val="24"/>
          <w:lang w:val="ro-RO"/>
        </w:rPr>
        <w:t xml:space="preserve">se vor respecta limitele </w:t>
      </w:r>
      <w:r w:rsidR="00B15369" w:rsidRPr="005015EC">
        <w:rPr>
          <w:rFonts w:ascii="Arial" w:hAnsi="Arial" w:cs="Arial"/>
          <w:sz w:val="24"/>
          <w:szCs w:val="24"/>
          <w:lang w:val="ro-RO"/>
        </w:rPr>
        <w:t>prevăzute de normele în vigoare.</w:t>
      </w:r>
      <w:r w:rsidR="00073D0B" w:rsidRPr="005015EC">
        <w:rPr>
          <w:rFonts w:ascii="Arial" w:hAnsi="Arial" w:cs="Arial"/>
          <w:sz w:val="24"/>
          <w:szCs w:val="24"/>
          <w:lang w:val="ro-RO"/>
        </w:rPr>
        <w:t xml:space="preserve"> </w:t>
      </w:r>
      <w:r w:rsidR="009866AF" w:rsidRPr="005015EC">
        <w:rPr>
          <w:rFonts w:ascii="Arial" w:hAnsi="Arial" w:cs="Arial"/>
          <w:i/>
          <w:sz w:val="24"/>
          <w:szCs w:val="24"/>
          <w:lang w:val="ro-RO"/>
        </w:rPr>
        <w:t>Având în vedere că titularul proiectului a prevăzut măsuri și condiții pentru limitarea emisiilor în aer, apă precum și gestionarea corespunzătoare a deșeurilor rezultate, realizarea proiectului va conduce la efecte negative nesemnificative atât pe durata proiectului cât și după realizarea lui</w:t>
      </w:r>
      <w:r w:rsidR="007B266A" w:rsidRPr="005015EC">
        <w:rPr>
          <w:rFonts w:ascii="Arial" w:hAnsi="Arial" w:cs="Arial"/>
          <w:i/>
          <w:sz w:val="24"/>
          <w:szCs w:val="24"/>
          <w:lang w:val="ro-RO"/>
        </w:rPr>
        <w:t>.</w:t>
      </w:r>
      <w:r w:rsidR="004E6183" w:rsidRPr="005015EC">
        <w:rPr>
          <w:rFonts w:ascii="Arial" w:hAnsi="Arial" w:cs="Arial"/>
          <w:b/>
          <w:bCs/>
          <w:noProof/>
          <w:sz w:val="24"/>
          <w:szCs w:val="24"/>
          <w:lang w:val="ro-RO"/>
        </w:rPr>
        <w:t> </w:t>
      </w:r>
    </w:p>
    <w:p w:rsidR="004E6183" w:rsidRPr="005015EC" w:rsidRDefault="00C4188B" w:rsidP="004E6183">
      <w:pPr>
        <w:spacing w:after="0" w:line="240" w:lineRule="auto"/>
        <w:ind w:firstLine="720"/>
        <w:jc w:val="both"/>
        <w:rPr>
          <w:rFonts w:ascii="Arial" w:hAnsi="Arial" w:cs="Arial"/>
          <w:noProof/>
          <w:sz w:val="24"/>
          <w:szCs w:val="24"/>
          <w:lang w:val="ro-RO"/>
        </w:rPr>
      </w:pPr>
      <w:r w:rsidRPr="005015EC">
        <w:rPr>
          <w:rFonts w:ascii="Arial" w:hAnsi="Arial" w:cs="Arial"/>
          <w:b/>
          <w:bCs/>
          <w:noProof/>
          <w:sz w:val="24"/>
          <w:szCs w:val="24"/>
          <w:lang w:val="ro-RO"/>
        </w:rPr>
        <w:t>b</w:t>
      </w:r>
      <w:r w:rsidRPr="005015EC">
        <w:rPr>
          <w:rFonts w:ascii="Arial" w:hAnsi="Arial" w:cs="Arial"/>
          <w:b/>
          <w:bCs/>
          <w:noProof/>
          <w:sz w:val="24"/>
          <w:szCs w:val="24"/>
          <w:vertAlign w:val="subscript"/>
          <w:lang w:val="ro-RO"/>
        </w:rPr>
        <w:t>6</w:t>
      </w:r>
      <w:r w:rsidRPr="005015EC">
        <w:rPr>
          <w:rFonts w:ascii="Arial" w:hAnsi="Arial" w:cs="Arial"/>
          <w:b/>
          <w:bCs/>
          <w:noProof/>
          <w:sz w:val="24"/>
          <w:szCs w:val="24"/>
          <w:lang w:val="ro-RO"/>
        </w:rPr>
        <w:t>)</w:t>
      </w:r>
      <w:r w:rsidR="004E6183" w:rsidRPr="005015EC">
        <w:rPr>
          <w:rFonts w:ascii="Arial" w:hAnsi="Arial" w:cs="Arial"/>
          <w:noProof/>
          <w:sz w:val="24"/>
          <w:szCs w:val="24"/>
          <w:lang w:val="ro-RO"/>
        </w:rPr>
        <w:t> </w:t>
      </w:r>
      <w:r w:rsidR="004E6183" w:rsidRPr="005015EC">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EA793D" w:rsidRPr="005015EC">
        <w:rPr>
          <w:rFonts w:ascii="Arial" w:hAnsi="Arial" w:cs="Arial"/>
          <w:b/>
          <w:i/>
          <w:noProof/>
          <w:sz w:val="24"/>
          <w:szCs w:val="24"/>
          <w:lang w:val="ro-RO"/>
        </w:rPr>
        <w:t xml:space="preserve">: </w:t>
      </w:r>
      <w:r w:rsidR="00EA793D" w:rsidRPr="005015EC">
        <w:rPr>
          <w:rFonts w:ascii="Arial" w:hAnsi="Arial" w:cs="Arial"/>
          <w:noProof/>
          <w:sz w:val="24"/>
          <w:szCs w:val="24"/>
          <w:lang w:val="ro-RO"/>
        </w:rPr>
        <w:t>nu este cazul</w:t>
      </w:r>
      <w:r w:rsidR="008B15C9" w:rsidRPr="005015EC">
        <w:rPr>
          <w:rFonts w:ascii="Arial" w:hAnsi="Arial" w:cs="Arial"/>
          <w:noProof/>
          <w:sz w:val="24"/>
          <w:szCs w:val="24"/>
          <w:lang w:val="ro-RO"/>
        </w:rPr>
        <w:t>, proiectul nu</w:t>
      </w:r>
      <w:r w:rsidR="008B15C9" w:rsidRPr="005015EC">
        <w:rPr>
          <w:rFonts w:ascii="Times New Roman" w:eastAsia="Times New Roman" w:hAnsi="Times New Roman"/>
          <w:sz w:val="24"/>
          <w:szCs w:val="24"/>
          <w:lang w:val="ro-RO" w:eastAsia="en-GB"/>
        </w:rPr>
        <w:t xml:space="preserve"> </w:t>
      </w:r>
      <w:r w:rsidR="008B15C9" w:rsidRPr="005015EC">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5015EC" w:rsidRDefault="00FB61C6" w:rsidP="00742FF7">
      <w:pPr>
        <w:spacing w:after="0" w:line="240" w:lineRule="auto"/>
        <w:ind w:firstLine="720"/>
        <w:jc w:val="both"/>
        <w:rPr>
          <w:rFonts w:ascii="Arial" w:hAnsi="Arial" w:cs="Arial"/>
          <w:noProof/>
          <w:sz w:val="24"/>
          <w:szCs w:val="24"/>
          <w:lang w:val="ro-RO"/>
        </w:rPr>
      </w:pPr>
      <w:r w:rsidRPr="005015EC">
        <w:rPr>
          <w:rFonts w:ascii="Arial" w:hAnsi="Arial" w:cs="Arial"/>
          <w:b/>
          <w:bCs/>
          <w:noProof/>
          <w:sz w:val="24"/>
          <w:szCs w:val="24"/>
          <w:lang w:val="ro-RO"/>
        </w:rPr>
        <w:t>b</w:t>
      </w:r>
      <w:r w:rsidRPr="005015EC">
        <w:rPr>
          <w:rFonts w:ascii="Arial" w:hAnsi="Arial" w:cs="Arial"/>
          <w:b/>
          <w:bCs/>
          <w:noProof/>
          <w:sz w:val="24"/>
          <w:szCs w:val="24"/>
          <w:vertAlign w:val="subscript"/>
          <w:lang w:val="ro-RO"/>
        </w:rPr>
        <w:t>7</w:t>
      </w:r>
      <w:r w:rsidR="004E6183" w:rsidRPr="005015EC">
        <w:rPr>
          <w:rFonts w:ascii="Arial" w:hAnsi="Arial" w:cs="Arial"/>
          <w:b/>
          <w:bCs/>
          <w:noProof/>
          <w:sz w:val="24"/>
          <w:szCs w:val="24"/>
          <w:lang w:val="ro-RO"/>
        </w:rPr>
        <w:t>)</w:t>
      </w:r>
      <w:r w:rsidR="004E6183" w:rsidRPr="005015EC">
        <w:rPr>
          <w:rFonts w:ascii="Arial" w:hAnsi="Arial" w:cs="Arial"/>
          <w:b/>
          <w:i/>
          <w:noProof/>
          <w:sz w:val="24"/>
          <w:szCs w:val="24"/>
          <w:lang w:val="ro-RO"/>
        </w:rPr>
        <w:t> riscurile pentru sănătatea umană - de ex., din cauza contaminării apei sau a poluării atmosferice</w:t>
      </w:r>
      <w:r w:rsidR="00693EAB" w:rsidRPr="005015EC">
        <w:rPr>
          <w:rFonts w:ascii="Arial" w:hAnsi="Arial" w:cs="Arial"/>
          <w:b/>
          <w:i/>
          <w:noProof/>
          <w:sz w:val="24"/>
          <w:szCs w:val="24"/>
          <w:lang w:val="ro-RO"/>
        </w:rPr>
        <w:t xml:space="preserve">: </w:t>
      </w:r>
    </w:p>
    <w:p w:rsidR="00F90897" w:rsidRPr="00A226DD" w:rsidRDefault="00CF52B5" w:rsidP="00192703">
      <w:pPr>
        <w:spacing w:after="0" w:line="240" w:lineRule="auto"/>
        <w:ind w:firstLine="720"/>
        <w:jc w:val="both"/>
        <w:rPr>
          <w:rFonts w:ascii="Arial" w:hAnsi="Arial" w:cs="Arial"/>
          <w:b/>
          <w:bCs/>
          <w:noProof/>
          <w:sz w:val="24"/>
          <w:szCs w:val="24"/>
          <w:lang w:val="ro-RO"/>
        </w:rPr>
      </w:pPr>
      <w:r w:rsidRPr="00A226DD">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A226DD">
        <w:rPr>
          <w:rFonts w:ascii="Arial" w:hAnsi="Arial" w:cs="Arial"/>
          <w:b/>
          <w:bCs/>
          <w:noProof/>
          <w:sz w:val="24"/>
          <w:szCs w:val="24"/>
          <w:lang w:val="ro-RO"/>
        </w:rPr>
        <w:t xml:space="preserve"> </w:t>
      </w:r>
    </w:p>
    <w:p w:rsidR="00F27D4D" w:rsidRPr="002A64AD" w:rsidRDefault="00F27D4D" w:rsidP="006F423F">
      <w:pPr>
        <w:spacing w:after="0" w:line="240" w:lineRule="auto"/>
        <w:jc w:val="both"/>
        <w:rPr>
          <w:rFonts w:ascii="Arial" w:hAnsi="Arial" w:cs="Arial"/>
          <w:b/>
          <w:bCs/>
          <w:i/>
          <w:noProof/>
          <w:color w:val="FF0000"/>
          <w:sz w:val="24"/>
          <w:szCs w:val="24"/>
          <w:lang w:val="ro-RO"/>
        </w:rPr>
      </w:pPr>
    </w:p>
    <w:p w:rsidR="00BB3201" w:rsidRPr="00E14AB1" w:rsidRDefault="00BB3201" w:rsidP="006F423F">
      <w:pPr>
        <w:spacing w:after="0" w:line="240" w:lineRule="auto"/>
        <w:jc w:val="both"/>
        <w:rPr>
          <w:rFonts w:ascii="Arial" w:hAnsi="Arial" w:cs="Arial"/>
          <w:b/>
          <w:bCs/>
          <w:i/>
          <w:noProof/>
          <w:sz w:val="24"/>
          <w:szCs w:val="24"/>
          <w:lang w:val="ro-RO"/>
        </w:rPr>
      </w:pPr>
      <w:r w:rsidRPr="00E14AB1">
        <w:rPr>
          <w:rFonts w:ascii="Arial" w:hAnsi="Arial" w:cs="Arial"/>
          <w:b/>
          <w:bCs/>
          <w:i/>
          <w:noProof/>
          <w:sz w:val="24"/>
          <w:szCs w:val="24"/>
          <w:lang w:val="ro-RO"/>
        </w:rPr>
        <w:t xml:space="preserve">Măsuri </w:t>
      </w:r>
      <w:r w:rsidR="00743B0B" w:rsidRPr="00E14AB1">
        <w:rPr>
          <w:rFonts w:ascii="Arial" w:hAnsi="Arial" w:cs="Arial"/>
          <w:b/>
          <w:bCs/>
          <w:i/>
          <w:noProof/>
          <w:sz w:val="24"/>
          <w:szCs w:val="24"/>
          <w:lang w:val="ro-RO"/>
        </w:rPr>
        <w:t xml:space="preserve">generale </w:t>
      </w:r>
      <w:r w:rsidRPr="00E14AB1">
        <w:rPr>
          <w:rFonts w:ascii="Arial" w:hAnsi="Arial" w:cs="Arial"/>
          <w:b/>
          <w:bCs/>
          <w:i/>
          <w:noProof/>
          <w:sz w:val="24"/>
          <w:szCs w:val="24"/>
          <w:lang w:val="ro-RO"/>
        </w:rPr>
        <w:t xml:space="preserve">pentru protecția </w:t>
      </w:r>
      <w:r w:rsidR="00F44D77" w:rsidRPr="00E14AB1">
        <w:rPr>
          <w:rFonts w:ascii="Arial" w:hAnsi="Arial" w:cs="Arial"/>
          <w:b/>
          <w:bCs/>
          <w:i/>
          <w:noProof/>
          <w:sz w:val="24"/>
          <w:szCs w:val="24"/>
          <w:lang w:val="ro-RO"/>
        </w:rPr>
        <w:t>factorilor de mediu</w:t>
      </w:r>
      <w:r w:rsidR="00A43FAC" w:rsidRPr="00E14AB1">
        <w:rPr>
          <w:rFonts w:ascii="Arial" w:hAnsi="Arial" w:cs="Arial"/>
          <w:b/>
          <w:bCs/>
          <w:i/>
          <w:noProof/>
          <w:sz w:val="24"/>
          <w:szCs w:val="24"/>
          <w:lang w:val="ro-RO"/>
        </w:rPr>
        <w:t>:</w:t>
      </w:r>
    </w:p>
    <w:p w:rsidR="00EB44FC" w:rsidRPr="000D4E6B" w:rsidRDefault="00EB44FC" w:rsidP="002D7C35">
      <w:pPr>
        <w:numPr>
          <w:ilvl w:val="0"/>
          <w:numId w:val="31"/>
        </w:numPr>
        <w:spacing w:after="0" w:line="240" w:lineRule="auto"/>
        <w:ind w:left="0" w:firstLine="360"/>
        <w:jc w:val="both"/>
        <w:rPr>
          <w:rFonts w:ascii="Arial" w:hAnsi="Arial" w:cs="Arial"/>
          <w:bCs/>
          <w:noProof/>
          <w:sz w:val="24"/>
          <w:szCs w:val="24"/>
          <w:lang w:val="ro-RO"/>
        </w:rPr>
      </w:pPr>
      <w:r w:rsidRPr="000D4E6B">
        <w:rPr>
          <w:rFonts w:ascii="Arial" w:hAnsi="Arial" w:cs="Arial"/>
          <w:bCs/>
          <w:noProof/>
          <w:sz w:val="24"/>
          <w:szCs w:val="24"/>
          <w:lang w:val="ro-RO"/>
        </w:rPr>
        <w:t xml:space="preserve">respectarea </w:t>
      </w:r>
      <w:r w:rsidR="005353A7" w:rsidRPr="000D4E6B">
        <w:rPr>
          <w:rFonts w:ascii="Arial" w:hAnsi="Arial" w:cs="Arial"/>
          <w:bCs/>
          <w:noProof/>
          <w:sz w:val="24"/>
          <w:szCs w:val="24"/>
          <w:lang w:val="ro-RO"/>
        </w:rPr>
        <w:t>întocmai a tehnologiei de execuț</w:t>
      </w:r>
      <w:r w:rsidRPr="000D4E6B">
        <w:rPr>
          <w:rFonts w:ascii="Arial" w:hAnsi="Arial" w:cs="Arial"/>
          <w:bCs/>
          <w:noProof/>
          <w:sz w:val="24"/>
          <w:szCs w:val="24"/>
          <w:lang w:val="ro-RO"/>
        </w:rPr>
        <w:t>ie;</w:t>
      </w:r>
    </w:p>
    <w:p w:rsidR="00EB44FC" w:rsidRPr="000D4E6B" w:rsidRDefault="00EB44FC" w:rsidP="002D7C35">
      <w:pPr>
        <w:numPr>
          <w:ilvl w:val="0"/>
          <w:numId w:val="31"/>
        </w:numPr>
        <w:spacing w:after="0" w:line="240" w:lineRule="auto"/>
        <w:ind w:left="0" w:firstLine="360"/>
        <w:jc w:val="both"/>
        <w:rPr>
          <w:rFonts w:ascii="Arial" w:hAnsi="Arial" w:cs="Arial"/>
          <w:bCs/>
          <w:noProof/>
          <w:sz w:val="24"/>
          <w:szCs w:val="24"/>
          <w:lang w:val="ro-RO"/>
        </w:rPr>
      </w:pPr>
      <w:r w:rsidRPr="000D4E6B">
        <w:rPr>
          <w:rFonts w:ascii="Arial" w:hAnsi="Arial" w:cs="Arial"/>
          <w:bCs/>
          <w:noProof/>
          <w:sz w:val="24"/>
          <w:szCs w:val="24"/>
          <w:lang w:val="ro-RO"/>
        </w:rPr>
        <w:t>respec</w:t>
      </w:r>
      <w:r w:rsidR="001802AF">
        <w:rPr>
          <w:rFonts w:ascii="Arial" w:hAnsi="Arial" w:cs="Arial"/>
          <w:bCs/>
          <w:noProof/>
          <w:sz w:val="24"/>
          <w:szCs w:val="24"/>
          <w:lang w:val="ro-RO"/>
        </w:rPr>
        <w:t>tarea limitei amplasamentului</w:t>
      </w:r>
      <w:r w:rsidRPr="000D4E6B">
        <w:rPr>
          <w:rFonts w:ascii="Arial" w:hAnsi="Arial" w:cs="Arial"/>
          <w:bCs/>
          <w:noProof/>
          <w:sz w:val="24"/>
          <w:szCs w:val="24"/>
          <w:lang w:val="ro-RO"/>
        </w:rPr>
        <w:t xml:space="preserve"> proiectului din documentaţiile avizate;</w:t>
      </w:r>
    </w:p>
    <w:p w:rsidR="00EB44FC" w:rsidRPr="000D4E6B" w:rsidRDefault="00EB44FC" w:rsidP="002D7C35">
      <w:pPr>
        <w:numPr>
          <w:ilvl w:val="0"/>
          <w:numId w:val="31"/>
        </w:numPr>
        <w:spacing w:after="0" w:line="240" w:lineRule="auto"/>
        <w:ind w:left="0" w:firstLine="360"/>
        <w:jc w:val="both"/>
        <w:rPr>
          <w:rFonts w:ascii="Arial" w:hAnsi="Arial" w:cs="Arial"/>
          <w:bCs/>
          <w:noProof/>
          <w:sz w:val="24"/>
          <w:szCs w:val="24"/>
          <w:lang w:val="ro-RO"/>
        </w:rPr>
      </w:pPr>
      <w:r w:rsidRPr="000D4E6B">
        <w:rPr>
          <w:rFonts w:ascii="Arial" w:hAnsi="Arial" w:cs="Arial"/>
          <w:bCs/>
          <w:noProof/>
          <w:sz w:val="24"/>
          <w:szCs w:val="24"/>
          <w:lang w:val="ro-RO"/>
        </w:rPr>
        <w:t>alimentar</w:t>
      </w:r>
      <w:r w:rsidR="005353A7" w:rsidRPr="000D4E6B">
        <w:rPr>
          <w:rFonts w:ascii="Arial" w:hAnsi="Arial" w:cs="Arial"/>
          <w:bCs/>
          <w:noProof/>
          <w:sz w:val="24"/>
          <w:szCs w:val="24"/>
          <w:lang w:val="ro-RO"/>
        </w:rPr>
        <w:t>ea cu carburanţi, întreţinerea ș</w:t>
      </w:r>
      <w:r w:rsidRPr="000D4E6B">
        <w:rPr>
          <w:rFonts w:ascii="Arial" w:hAnsi="Arial" w:cs="Arial"/>
          <w:bCs/>
          <w:noProof/>
          <w:sz w:val="24"/>
          <w:szCs w:val="24"/>
          <w:lang w:val="ro-RO"/>
        </w:rPr>
        <w:t>i repararea utilajelor, mijloacelor de transport u</w:t>
      </w:r>
      <w:r w:rsidR="005353A7" w:rsidRPr="000D4E6B">
        <w:rPr>
          <w:rFonts w:ascii="Arial" w:hAnsi="Arial" w:cs="Arial"/>
          <w:bCs/>
          <w:noProof/>
          <w:sz w:val="24"/>
          <w:szCs w:val="24"/>
          <w:lang w:val="ro-RO"/>
        </w:rPr>
        <w:t>tilizate se va efectua la unităț</w:t>
      </w:r>
      <w:r w:rsidRPr="000D4E6B">
        <w:rPr>
          <w:rFonts w:ascii="Arial" w:hAnsi="Arial" w:cs="Arial"/>
          <w:bCs/>
          <w:noProof/>
          <w:sz w:val="24"/>
          <w:szCs w:val="24"/>
          <w:lang w:val="ro-RO"/>
        </w:rPr>
        <w:t>i speci</w:t>
      </w:r>
      <w:r w:rsidR="005353A7" w:rsidRPr="000D4E6B">
        <w:rPr>
          <w:rFonts w:ascii="Arial" w:hAnsi="Arial" w:cs="Arial"/>
          <w:bCs/>
          <w:noProof/>
          <w:sz w:val="24"/>
          <w:szCs w:val="24"/>
          <w:lang w:val="ro-RO"/>
        </w:rPr>
        <w:t>alizate și amenajate î</w:t>
      </w:r>
      <w:r w:rsidRPr="000D4E6B">
        <w:rPr>
          <w:rFonts w:ascii="Arial" w:hAnsi="Arial" w:cs="Arial"/>
          <w:bCs/>
          <w:noProof/>
          <w:sz w:val="24"/>
          <w:szCs w:val="24"/>
          <w:lang w:val="ro-RO"/>
        </w:rPr>
        <w:t>n acest scop;</w:t>
      </w:r>
    </w:p>
    <w:p w:rsidR="00EB44FC" w:rsidRPr="000D4E6B" w:rsidRDefault="005353A7" w:rsidP="002D7C35">
      <w:pPr>
        <w:numPr>
          <w:ilvl w:val="0"/>
          <w:numId w:val="31"/>
        </w:numPr>
        <w:spacing w:after="0" w:line="240" w:lineRule="auto"/>
        <w:ind w:left="0" w:firstLine="360"/>
        <w:jc w:val="both"/>
        <w:rPr>
          <w:rFonts w:ascii="Arial" w:hAnsi="Arial" w:cs="Arial"/>
          <w:bCs/>
          <w:noProof/>
          <w:sz w:val="24"/>
          <w:szCs w:val="24"/>
          <w:lang w:val="ro-RO"/>
        </w:rPr>
      </w:pPr>
      <w:r w:rsidRPr="000D4E6B">
        <w:rPr>
          <w:rFonts w:ascii="Arial" w:hAnsi="Arial" w:cs="Arial"/>
          <w:bCs/>
          <w:noProof/>
          <w:sz w:val="24"/>
          <w:szCs w:val="24"/>
          <w:lang w:val="ro-RO"/>
        </w:rPr>
        <w:t>î</w:t>
      </w:r>
      <w:r w:rsidR="00EB44FC" w:rsidRPr="000D4E6B">
        <w:rPr>
          <w:rFonts w:ascii="Arial" w:hAnsi="Arial" w:cs="Arial"/>
          <w:bCs/>
          <w:noProof/>
          <w:sz w:val="24"/>
          <w:szCs w:val="24"/>
          <w:lang w:val="ro-RO"/>
        </w:rPr>
        <w:t>n perimetrul de lucr</w:t>
      </w:r>
      <w:r w:rsidRPr="000D4E6B">
        <w:rPr>
          <w:rFonts w:ascii="Arial" w:hAnsi="Arial" w:cs="Arial"/>
          <w:bCs/>
          <w:noProof/>
          <w:sz w:val="24"/>
          <w:szCs w:val="24"/>
          <w:lang w:val="ro-RO"/>
        </w:rPr>
        <w:t>u nu vor fi depozitate carburanț</w:t>
      </w:r>
      <w:r w:rsidR="00EB44FC" w:rsidRPr="000D4E6B">
        <w:rPr>
          <w:rFonts w:ascii="Arial" w:hAnsi="Arial" w:cs="Arial"/>
          <w:bCs/>
          <w:noProof/>
          <w:sz w:val="24"/>
          <w:szCs w:val="24"/>
          <w:lang w:val="ro-RO"/>
        </w:rPr>
        <w:t>i, lubrifianţi, deşeuri sau alte materi</w:t>
      </w:r>
      <w:r w:rsidRPr="000D4E6B">
        <w:rPr>
          <w:rFonts w:ascii="Arial" w:hAnsi="Arial" w:cs="Arial"/>
          <w:bCs/>
          <w:noProof/>
          <w:sz w:val="24"/>
          <w:szCs w:val="24"/>
          <w:lang w:val="ro-RO"/>
        </w:rPr>
        <w:t>a</w:t>
      </w:r>
      <w:r w:rsidR="00EB44FC" w:rsidRPr="000D4E6B">
        <w:rPr>
          <w:rFonts w:ascii="Arial" w:hAnsi="Arial" w:cs="Arial"/>
          <w:bCs/>
          <w:noProof/>
          <w:sz w:val="24"/>
          <w:szCs w:val="24"/>
          <w:lang w:val="ro-RO"/>
        </w:rPr>
        <w:t>le periculoase, inflamabile sau nocive;</w:t>
      </w:r>
    </w:p>
    <w:p w:rsidR="00EB44FC" w:rsidRPr="000D4E6B" w:rsidRDefault="005353A7" w:rsidP="002D7C35">
      <w:pPr>
        <w:numPr>
          <w:ilvl w:val="0"/>
          <w:numId w:val="31"/>
        </w:numPr>
        <w:spacing w:after="0" w:line="240" w:lineRule="auto"/>
        <w:ind w:left="0" w:firstLine="360"/>
        <w:jc w:val="both"/>
        <w:rPr>
          <w:rFonts w:ascii="Arial" w:hAnsi="Arial" w:cs="Arial"/>
          <w:bCs/>
          <w:noProof/>
          <w:sz w:val="24"/>
          <w:szCs w:val="24"/>
          <w:lang w:val="ro-RO"/>
        </w:rPr>
      </w:pPr>
      <w:r w:rsidRPr="000D4E6B">
        <w:rPr>
          <w:rFonts w:ascii="Arial" w:hAnsi="Arial" w:cs="Arial"/>
          <w:bCs/>
          <w:noProof/>
          <w:sz w:val="24"/>
          <w:szCs w:val="24"/>
          <w:lang w:val="ro-RO"/>
        </w:rPr>
        <w:t>personalul care lucrează în executarea lucrărilor va fi instruit ș</w:t>
      </w:r>
      <w:r w:rsidR="00EB44FC" w:rsidRPr="000D4E6B">
        <w:rPr>
          <w:rFonts w:ascii="Arial" w:hAnsi="Arial" w:cs="Arial"/>
          <w:bCs/>
          <w:noProof/>
          <w:sz w:val="24"/>
          <w:szCs w:val="24"/>
          <w:lang w:val="ro-RO"/>
        </w:rPr>
        <w:t>i din normele de prote</w:t>
      </w:r>
      <w:r w:rsidRPr="000D4E6B">
        <w:rPr>
          <w:rFonts w:ascii="Arial" w:hAnsi="Arial" w:cs="Arial"/>
          <w:bCs/>
          <w:noProof/>
          <w:sz w:val="24"/>
          <w:szCs w:val="24"/>
          <w:lang w:val="ro-RO"/>
        </w:rPr>
        <w:t>cţie</w:t>
      </w:r>
      <w:r w:rsidR="00EB44FC" w:rsidRPr="000D4E6B">
        <w:rPr>
          <w:rFonts w:ascii="Arial" w:hAnsi="Arial" w:cs="Arial"/>
          <w:bCs/>
          <w:noProof/>
          <w:sz w:val="24"/>
          <w:szCs w:val="24"/>
          <w:lang w:val="ro-RO"/>
        </w:rPr>
        <w:t xml:space="preserve"> a mediului;</w:t>
      </w:r>
    </w:p>
    <w:p w:rsidR="00EB44FC" w:rsidRPr="000D4E6B" w:rsidRDefault="00EB44FC" w:rsidP="002D7C35">
      <w:pPr>
        <w:numPr>
          <w:ilvl w:val="0"/>
          <w:numId w:val="31"/>
        </w:numPr>
        <w:spacing w:after="0" w:line="240" w:lineRule="auto"/>
        <w:ind w:left="0" w:firstLine="360"/>
        <w:jc w:val="both"/>
        <w:rPr>
          <w:rFonts w:ascii="Arial" w:hAnsi="Arial" w:cs="Arial"/>
          <w:bCs/>
          <w:noProof/>
          <w:sz w:val="24"/>
          <w:szCs w:val="24"/>
          <w:lang w:val="ro-RO"/>
        </w:rPr>
      </w:pPr>
      <w:r w:rsidRPr="000D4E6B">
        <w:rPr>
          <w:rFonts w:ascii="Arial" w:hAnsi="Arial" w:cs="Arial"/>
          <w:bCs/>
          <w:noProof/>
          <w:sz w:val="24"/>
          <w:szCs w:val="24"/>
          <w:lang w:val="ro-RO"/>
        </w:rPr>
        <w:t xml:space="preserve">încadrarea </w:t>
      </w:r>
      <w:r w:rsidR="00EB603F" w:rsidRPr="000D4E6B">
        <w:rPr>
          <w:rFonts w:ascii="Arial" w:hAnsi="Arial" w:cs="Arial"/>
          <w:bCs/>
          <w:noProof/>
          <w:sz w:val="24"/>
          <w:szCs w:val="24"/>
          <w:lang w:val="ro-RO"/>
        </w:rPr>
        <w:t xml:space="preserve">emisiilor de poluanți în atmosferă de la mijloacelele de transport </w:t>
      </w:r>
      <w:r w:rsidR="005353A7" w:rsidRPr="000D4E6B">
        <w:rPr>
          <w:rFonts w:ascii="Arial" w:hAnsi="Arial" w:cs="Arial"/>
          <w:bCs/>
          <w:noProof/>
          <w:sz w:val="24"/>
          <w:szCs w:val="24"/>
          <w:lang w:val="ro-RO"/>
        </w:rPr>
        <w:t>î</w:t>
      </w:r>
      <w:r w:rsidRPr="000D4E6B">
        <w:rPr>
          <w:rFonts w:ascii="Arial" w:hAnsi="Arial" w:cs="Arial"/>
          <w:bCs/>
          <w:noProof/>
          <w:sz w:val="24"/>
          <w:szCs w:val="24"/>
          <w:lang w:val="ro-RO"/>
        </w:rPr>
        <w:t>n limitele maxime admise;</w:t>
      </w:r>
    </w:p>
    <w:p w:rsidR="004C2974" w:rsidRPr="000D4E6B" w:rsidRDefault="005353A7" w:rsidP="002D7C35">
      <w:pPr>
        <w:numPr>
          <w:ilvl w:val="0"/>
          <w:numId w:val="31"/>
        </w:numPr>
        <w:spacing w:after="0" w:line="240" w:lineRule="auto"/>
        <w:ind w:left="0" w:firstLine="360"/>
        <w:jc w:val="both"/>
        <w:rPr>
          <w:rFonts w:ascii="Arial" w:hAnsi="Arial" w:cs="Arial"/>
          <w:bCs/>
          <w:noProof/>
          <w:sz w:val="24"/>
          <w:szCs w:val="24"/>
          <w:lang w:val="ro-RO"/>
        </w:rPr>
      </w:pPr>
      <w:r w:rsidRPr="000D4E6B">
        <w:rPr>
          <w:rFonts w:ascii="Arial" w:hAnsi="Arial" w:cs="Arial"/>
          <w:bCs/>
          <w:noProof/>
          <w:sz w:val="24"/>
          <w:szCs w:val="24"/>
          <w:lang w:val="ro-RO"/>
        </w:rPr>
        <w:t>monitorizarea mediului în conformitate cu legislația în vigoare</w:t>
      </w:r>
      <w:r w:rsidR="00147614" w:rsidRPr="000D4E6B">
        <w:rPr>
          <w:rFonts w:ascii="Arial" w:hAnsi="Arial" w:cs="Arial"/>
          <w:bCs/>
          <w:noProof/>
          <w:sz w:val="24"/>
          <w:szCs w:val="24"/>
          <w:lang w:val="ro-RO"/>
        </w:rPr>
        <w:t>;</w:t>
      </w:r>
    </w:p>
    <w:p w:rsidR="00F90897" w:rsidRPr="002A64AD" w:rsidRDefault="00F90897" w:rsidP="002D7C35">
      <w:pPr>
        <w:spacing w:after="0" w:line="240" w:lineRule="auto"/>
        <w:ind w:firstLine="360"/>
        <w:jc w:val="both"/>
        <w:rPr>
          <w:rFonts w:ascii="Arial" w:hAnsi="Arial" w:cs="Arial"/>
          <w:bCs/>
          <w:noProof/>
          <w:color w:val="FF0000"/>
          <w:sz w:val="24"/>
          <w:szCs w:val="24"/>
          <w:lang w:val="ro-RO"/>
        </w:rPr>
      </w:pPr>
    </w:p>
    <w:p w:rsidR="005C3554" w:rsidRPr="00845A58" w:rsidRDefault="005C3554" w:rsidP="00F90897">
      <w:pPr>
        <w:spacing w:after="0" w:line="240" w:lineRule="auto"/>
        <w:jc w:val="both"/>
        <w:rPr>
          <w:rFonts w:ascii="Arial" w:hAnsi="Arial" w:cs="Arial"/>
          <w:bCs/>
          <w:noProof/>
          <w:sz w:val="24"/>
          <w:szCs w:val="24"/>
          <w:lang w:val="ro-RO"/>
        </w:rPr>
      </w:pPr>
      <w:r w:rsidRPr="00845A58">
        <w:rPr>
          <w:rFonts w:ascii="Arial" w:hAnsi="Arial" w:cs="Arial"/>
          <w:b/>
          <w:bCs/>
          <w:i/>
          <w:noProof/>
          <w:sz w:val="24"/>
          <w:szCs w:val="24"/>
          <w:lang w:val="ro-RO"/>
        </w:rPr>
        <w:t>Măsuri pentru protecția factorului de mediu aer:</w:t>
      </w:r>
    </w:p>
    <w:p w:rsidR="00845A58" w:rsidRPr="00845A58" w:rsidRDefault="00845A58" w:rsidP="00845A58">
      <w:pPr>
        <w:numPr>
          <w:ilvl w:val="0"/>
          <w:numId w:val="31"/>
        </w:numPr>
        <w:spacing w:after="0" w:line="240" w:lineRule="auto"/>
        <w:ind w:left="0" w:firstLine="360"/>
        <w:jc w:val="both"/>
        <w:rPr>
          <w:rFonts w:ascii="Arial" w:hAnsi="Arial" w:cs="Arial"/>
          <w:bCs/>
          <w:noProof/>
          <w:sz w:val="24"/>
          <w:szCs w:val="24"/>
          <w:lang w:val="ro-RO"/>
        </w:rPr>
      </w:pPr>
      <w:r w:rsidRPr="00845A58">
        <w:rPr>
          <w:rFonts w:ascii="Arial" w:hAnsi="Arial" w:cs="Arial"/>
          <w:bCs/>
          <w:noProof/>
          <w:sz w:val="24"/>
          <w:szCs w:val="24"/>
          <w:lang w:val="ro-RO"/>
        </w:rPr>
        <w:t>amenajarea de platforme speciale pentru depozitarea materialelor, a utilajelor şi deşeurilor;</w:t>
      </w:r>
    </w:p>
    <w:p w:rsidR="00845A58" w:rsidRPr="00845A58" w:rsidRDefault="00845A58" w:rsidP="00845A58">
      <w:pPr>
        <w:numPr>
          <w:ilvl w:val="0"/>
          <w:numId w:val="31"/>
        </w:numPr>
        <w:spacing w:after="0" w:line="240" w:lineRule="auto"/>
        <w:ind w:left="0" w:firstLine="360"/>
        <w:jc w:val="both"/>
        <w:rPr>
          <w:rFonts w:ascii="Arial" w:hAnsi="Arial" w:cs="Arial"/>
          <w:bCs/>
          <w:noProof/>
          <w:sz w:val="24"/>
          <w:szCs w:val="24"/>
          <w:lang w:val="ro-RO"/>
        </w:rPr>
      </w:pPr>
      <w:r w:rsidRPr="00845A58">
        <w:rPr>
          <w:rFonts w:ascii="Arial" w:hAnsi="Arial" w:cs="Arial"/>
          <w:bCs/>
          <w:noProof/>
          <w:sz w:val="24"/>
          <w:szCs w:val="24"/>
          <w:lang w:val="ro-RO"/>
        </w:rPr>
        <w:t>alimentarea cu carburanţi a mijloacelor de transport se va face în staţii de alimentare centralizate;</w:t>
      </w:r>
    </w:p>
    <w:p w:rsidR="00845A58" w:rsidRPr="00845A58" w:rsidRDefault="00845A58" w:rsidP="00845A58">
      <w:pPr>
        <w:numPr>
          <w:ilvl w:val="0"/>
          <w:numId w:val="31"/>
        </w:numPr>
        <w:spacing w:after="0" w:line="240" w:lineRule="auto"/>
        <w:ind w:left="0" w:firstLine="360"/>
        <w:jc w:val="both"/>
        <w:rPr>
          <w:rFonts w:ascii="Arial" w:hAnsi="Arial" w:cs="Arial"/>
          <w:bCs/>
          <w:noProof/>
          <w:sz w:val="24"/>
          <w:szCs w:val="24"/>
          <w:lang w:val="ro-RO"/>
        </w:rPr>
      </w:pPr>
      <w:r w:rsidRPr="00845A58">
        <w:rPr>
          <w:rFonts w:ascii="Arial" w:hAnsi="Arial" w:cs="Arial"/>
          <w:bCs/>
          <w:noProof/>
          <w:sz w:val="24"/>
          <w:szCs w:val="24"/>
          <w:lang w:val="ro-RO"/>
        </w:rPr>
        <w:t>activităţile care produc mult praf vor fi  reduse în perioadele cu vânt puternic, sau se va urmări o umectare mai intensă a suprafeţelor;</w:t>
      </w:r>
    </w:p>
    <w:p w:rsidR="00D4758B" w:rsidRDefault="00845A58" w:rsidP="000E7497">
      <w:pPr>
        <w:numPr>
          <w:ilvl w:val="0"/>
          <w:numId w:val="31"/>
        </w:numPr>
        <w:spacing w:after="0" w:line="240" w:lineRule="auto"/>
        <w:ind w:left="0" w:firstLine="360"/>
        <w:jc w:val="both"/>
        <w:rPr>
          <w:rFonts w:ascii="Arial" w:hAnsi="Arial" w:cs="Arial"/>
          <w:bCs/>
          <w:noProof/>
          <w:sz w:val="24"/>
          <w:szCs w:val="24"/>
          <w:lang w:val="ro-RO"/>
        </w:rPr>
      </w:pPr>
      <w:r w:rsidRPr="00D4758B">
        <w:rPr>
          <w:rFonts w:ascii="Arial" w:hAnsi="Arial" w:cs="Arial"/>
          <w:bCs/>
          <w:noProof/>
          <w:sz w:val="24"/>
          <w:szCs w:val="24"/>
          <w:lang w:val="ro-RO"/>
        </w:rPr>
        <w:t>verificarea periodică a utilajelor şi mijloacelor de transport în ceea ce priveşte nivelul de emisii de monoxid de carbon şi a altor gaze de eşapament. Utilajele vor fi puse în funcţiune numai după reme</w:t>
      </w:r>
      <w:r w:rsidR="00D4758B">
        <w:rPr>
          <w:rFonts w:ascii="Arial" w:hAnsi="Arial" w:cs="Arial"/>
          <w:bCs/>
          <w:noProof/>
          <w:sz w:val="24"/>
          <w:szCs w:val="24"/>
          <w:lang w:val="ro-RO"/>
        </w:rPr>
        <w:t>dierea eventualelor defecţiuni;</w:t>
      </w:r>
    </w:p>
    <w:p w:rsidR="00845A58" w:rsidRPr="00D4758B" w:rsidRDefault="00845A58" w:rsidP="000E7497">
      <w:pPr>
        <w:numPr>
          <w:ilvl w:val="0"/>
          <w:numId w:val="31"/>
        </w:numPr>
        <w:spacing w:after="0" w:line="240" w:lineRule="auto"/>
        <w:ind w:left="0" w:firstLine="360"/>
        <w:jc w:val="both"/>
        <w:rPr>
          <w:rFonts w:ascii="Arial" w:hAnsi="Arial" w:cs="Arial"/>
          <w:bCs/>
          <w:noProof/>
          <w:sz w:val="24"/>
          <w:szCs w:val="24"/>
          <w:lang w:val="ro-RO"/>
        </w:rPr>
      </w:pPr>
      <w:r w:rsidRPr="00D4758B">
        <w:rPr>
          <w:rFonts w:ascii="Arial" w:hAnsi="Arial" w:cs="Arial"/>
          <w:bCs/>
          <w:noProof/>
          <w:sz w:val="24"/>
          <w:szCs w:val="24"/>
          <w:lang w:val="ro-RO"/>
        </w:rPr>
        <w:t xml:space="preserve">pentru materiale inerte, stropirea cu apă reprezintă o soluţie de reducere a antrenării de vânt a particulelor fine. Folosirea prelatelor este indicată pentru protecţia temporară a unor depozite de materiale la acţiunea vântului; </w:t>
      </w:r>
    </w:p>
    <w:p w:rsidR="00F027AF" w:rsidRPr="00845A58" w:rsidRDefault="00845A58" w:rsidP="00845A58">
      <w:pPr>
        <w:numPr>
          <w:ilvl w:val="0"/>
          <w:numId w:val="31"/>
        </w:numPr>
        <w:spacing w:after="0" w:line="240" w:lineRule="auto"/>
        <w:ind w:left="0" w:firstLine="360"/>
        <w:jc w:val="both"/>
        <w:rPr>
          <w:rFonts w:ascii="Arial" w:hAnsi="Arial" w:cs="Arial"/>
          <w:bCs/>
          <w:noProof/>
          <w:sz w:val="24"/>
          <w:szCs w:val="24"/>
          <w:lang w:val="ro-RO"/>
        </w:rPr>
      </w:pPr>
      <w:r w:rsidRPr="00845A58">
        <w:rPr>
          <w:rFonts w:ascii="Arial" w:hAnsi="Arial" w:cs="Arial"/>
          <w:bCs/>
          <w:noProof/>
          <w:sz w:val="24"/>
          <w:szCs w:val="24"/>
          <w:lang w:val="ro-RO"/>
        </w:rPr>
        <w:t>se recomandă folosirea utilajelor şi mijloacelor de transport dotate cu motoare Diesel, care nu produc emisii de Pb şi emit cantităţi reduse de CO.</w:t>
      </w:r>
    </w:p>
    <w:p w:rsidR="00F027AF" w:rsidRPr="00845A58" w:rsidRDefault="00F027AF" w:rsidP="00F027AF">
      <w:pPr>
        <w:spacing w:after="0" w:line="240" w:lineRule="auto"/>
        <w:ind w:left="720"/>
        <w:jc w:val="both"/>
        <w:rPr>
          <w:rFonts w:ascii="Arial" w:hAnsi="Arial" w:cs="Arial"/>
          <w:bCs/>
          <w:noProof/>
          <w:sz w:val="24"/>
          <w:szCs w:val="24"/>
          <w:lang w:val="ro-RO"/>
        </w:rPr>
      </w:pPr>
    </w:p>
    <w:p w:rsidR="00313B31" w:rsidRPr="0067729D" w:rsidRDefault="00313B31" w:rsidP="00F90897">
      <w:pPr>
        <w:spacing w:after="0" w:line="240" w:lineRule="auto"/>
        <w:jc w:val="both"/>
        <w:rPr>
          <w:rFonts w:ascii="Arial" w:hAnsi="Arial" w:cs="Arial"/>
          <w:bCs/>
          <w:noProof/>
          <w:sz w:val="24"/>
          <w:szCs w:val="24"/>
          <w:lang w:val="ro-RO"/>
        </w:rPr>
      </w:pPr>
      <w:r w:rsidRPr="0067729D">
        <w:rPr>
          <w:rFonts w:ascii="Arial" w:hAnsi="Arial" w:cs="Arial"/>
          <w:b/>
          <w:bCs/>
          <w:i/>
          <w:noProof/>
          <w:sz w:val="24"/>
          <w:szCs w:val="24"/>
          <w:lang w:val="ro-RO"/>
        </w:rPr>
        <w:t>Măsuri pentru protecția factorului de mediu sol și subsol:</w:t>
      </w:r>
    </w:p>
    <w:p w:rsidR="00D22A5C" w:rsidRPr="0067729D" w:rsidRDefault="00CF45D4" w:rsidP="00D22A5C">
      <w:pPr>
        <w:numPr>
          <w:ilvl w:val="0"/>
          <w:numId w:val="31"/>
        </w:numPr>
        <w:spacing w:after="0" w:line="240" w:lineRule="auto"/>
        <w:ind w:left="0" w:firstLine="360"/>
        <w:jc w:val="both"/>
        <w:rPr>
          <w:rFonts w:ascii="Arial" w:hAnsi="Arial" w:cs="Arial"/>
          <w:bCs/>
          <w:noProof/>
          <w:sz w:val="24"/>
          <w:szCs w:val="24"/>
          <w:lang w:val="ro-RO"/>
        </w:rPr>
      </w:pPr>
      <w:r w:rsidRPr="0067729D">
        <w:rPr>
          <w:rFonts w:ascii="Arial" w:hAnsi="Arial" w:cs="Arial"/>
          <w:bCs/>
          <w:noProof/>
          <w:sz w:val="24"/>
          <w:szCs w:val="24"/>
          <w:lang w:val="ro-RO"/>
        </w:rPr>
        <w:t>î</w:t>
      </w:r>
      <w:r w:rsidR="00B96285" w:rsidRPr="0067729D">
        <w:rPr>
          <w:rFonts w:ascii="Arial" w:hAnsi="Arial" w:cs="Arial"/>
          <w:bCs/>
          <w:noProof/>
          <w:sz w:val="24"/>
          <w:szCs w:val="24"/>
          <w:lang w:val="ro-RO"/>
        </w:rPr>
        <w:t>ntreţinerea şi repararea utilajelor şi mijloacelor de transpo</w:t>
      </w:r>
      <w:r w:rsidR="00D22A5C" w:rsidRPr="0067729D">
        <w:rPr>
          <w:rFonts w:ascii="Arial" w:hAnsi="Arial" w:cs="Arial"/>
          <w:bCs/>
          <w:noProof/>
          <w:sz w:val="24"/>
          <w:szCs w:val="24"/>
          <w:lang w:val="ro-RO"/>
        </w:rPr>
        <w:t>rt se va efectua numai la unități specializate î</w:t>
      </w:r>
      <w:r w:rsidR="00E035B8" w:rsidRPr="0067729D">
        <w:rPr>
          <w:rFonts w:ascii="Arial" w:hAnsi="Arial" w:cs="Arial"/>
          <w:bCs/>
          <w:noProof/>
          <w:sz w:val="24"/>
          <w:szCs w:val="24"/>
          <w:lang w:val="ro-RO"/>
        </w:rPr>
        <w:t>n domeniu;</w:t>
      </w:r>
      <w:r w:rsidR="00B96285" w:rsidRPr="0067729D">
        <w:rPr>
          <w:rFonts w:ascii="Arial" w:hAnsi="Arial" w:cs="Arial"/>
          <w:bCs/>
          <w:noProof/>
          <w:sz w:val="24"/>
          <w:szCs w:val="24"/>
          <w:lang w:val="ro-RO"/>
        </w:rPr>
        <w:t xml:space="preserve"> </w:t>
      </w:r>
    </w:p>
    <w:p w:rsidR="00E035B8" w:rsidRPr="0067729D" w:rsidRDefault="00E035B8" w:rsidP="00D22A5C">
      <w:pPr>
        <w:numPr>
          <w:ilvl w:val="0"/>
          <w:numId w:val="31"/>
        </w:numPr>
        <w:spacing w:after="0" w:line="240" w:lineRule="auto"/>
        <w:ind w:left="0" w:firstLine="360"/>
        <w:jc w:val="both"/>
        <w:rPr>
          <w:rFonts w:ascii="Arial" w:hAnsi="Arial" w:cs="Arial"/>
          <w:bCs/>
          <w:noProof/>
          <w:sz w:val="24"/>
          <w:szCs w:val="24"/>
          <w:lang w:val="ro-RO"/>
        </w:rPr>
      </w:pPr>
      <w:r w:rsidRPr="0067729D">
        <w:rPr>
          <w:rFonts w:ascii="Arial" w:hAnsi="Arial" w:cs="Arial"/>
          <w:bCs/>
          <w:noProof/>
          <w:sz w:val="24"/>
          <w:szCs w:val="24"/>
          <w:lang w:val="ro-RO"/>
        </w:rPr>
        <w:t xml:space="preserve">pe amplasamentul lucrărilor va trebui să existe pe toată durata executării lucrărilor material absorbant, care va fi utilizat în caz de scurgeri accidentale de combustibili sau uleiuri de motor. </w:t>
      </w:r>
      <w:r w:rsidRPr="0067729D">
        <w:rPr>
          <w:rFonts w:ascii="Arial" w:hAnsi="Arial" w:cs="Arial"/>
          <w:bCs/>
          <w:noProof/>
          <w:sz w:val="24"/>
          <w:szCs w:val="24"/>
        </w:rPr>
        <w:t>Materialul colectat va fi stocat temporar î</w:t>
      </w:r>
      <w:r w:rsidR="00234506" w:rsidRPr="0067729D">
        <w:rPr>
          <w:rFonts w:ascii="Arial" w:hAnsi="Arial" w:cs="Arial"/>
          <w:bCs/>
          <w:noProof/>
          <w:sz w:val="24"/>
          <w:szCs w:val="24"/>
        </w:rPr>
        <w:t>n recipient metalic</w:t>
      </w:r>
      <w:r w:rsidRPr="0067729D">
        <w:rPr>
          <w:rFonts w:ascii="Arial" w:hAnsi="Arial" w:cs="Arial"/>
          <w:bCs/>
          <w:noProof/>
          <w:sz w:val="24"/>
          <w:szCs w:val="24"/>
        </w:rPr>
        <w:t xml:space="preserve"> și </w:t>
      </w:r>
      <w:r w:rsidR="001C699A" w:rsidRPr="0067729D">
        <w:rPr>
          <w:rFonts w:ascii="Arial" w:hAnsi="Arial" w:cs="Arial"/>
          <w:bCs/>
          <w:noProof/>
          <w:sz w:val="24"/>
          <w:szCs w:val="24"/>
        </w:rPr>
        <w:t>va fi eliminat prin firmă autorizată;</w:t>
      </w:r>
    </w:p>
    <w:p w:rsidR="00D22A5C" w:rsidRPr="0067729D" w:rsidRDefault="00D22A5C" w:rsidP="00D22A5C">
      <w:pPr>
        <w:numPr>
          <w:ilvl w:val="0"/>
          <w:numId w:val="31"/>
        </w:numPr>
        <w:spacing w:after="0" w:line="240" w:lineRule="auto"/>
        <w:ind w:left="0" w:firstLine="360"/>
        <w:jc w:val="both"/>
        <w:rPr>
          <w:rFonts w:ascii="Arial" w:hAnsi="Arial" w:cs="Arial"/>
          <w:bCs/>
          <w:noProof/>
          <w:sz w:val="24"/>
          <w:szCs w:val="24"/>
          <w:lang w:val="ro-RO"/>
        </w:rPr>
      </w:pPr>
      <w:r w:rsidRPr="0067729D">
        <w:rPr>
          <w:rFonts w:ascii="Arial" w:hAnsi="Arial" w:cs="Arial"/>
          <w:bCs/>
          <w:noProof/>
          <w:sz w:val="24"/>
          <w:szCs w:val="24"/>
          <w:lang w:val="ro-RO"/>
        </w:rPr>
        <w:t>p</w:t>
      </w:r>
      <w:r w:rsidR="00B96285" w:rsidRPr="0067729D">
        <w:rPr>
          <w:rFonts w:ascii="Arial" w:hAnsi="Arial" w:cs="Arial"/>
          <w:bCs/>
          <w:noProof/>
          <w:sz w:val="24"/>
          <w:szCs w:val="24"/>
          <w:lang w:val="ro-RO"/>
        </w:rPr>
        <w:t>rotejarea terenurilor învec</w:t>
      </w:r>
      <w:r w:rsidR="00CF45D4" w:rsidRPr="0067729D">
        <w:rPr>
          <w:rFonts w:ascii="Arial" w:hAnsi="Arial" w:cs="Arial"/>
          <w:bCs/>
          <w:noProof/>
          <w:sz w:val="24"/>
          <w:szCs w:val="24"/>
          <w:lang w:val="ro-RO"/>
        </w:rPr>
        <w:t>inate prin interzicerea depozită</w:t>
      </w:r>
      <w:r w:rsidR="00B96285" w:rsidRPr="0067729D">
        <w:rPr>
          <w:rFonts w:ascii="Arial" w:hAnsi="Arial" w:cs="Arial"/>
          <w:bCs/>
          <w:noProof/>
          <w:sz w:val="24"/>
          <w:szCs w:val="24"/>
          <w:lang w:val="ro-RO"/>
        </w:rPr>
        <w:t>rii materialelor de orice fel. Se vor utiliza numai drumurile desemn</w:t>
      </w:r>
      <w:r w:rsidR="00E035B8" w:rsidRPr="0067729D">
        <w:rPr>
          <w:rFonts w:ascii="Arial" w:hAnsi="Arial" w:cs="Arial"/>
          <w:bCs/>
          <w:noProof/>
          <w:sz w:val="24"/>
          <w:szCs w:val="24"/>
          <w:lang w:val="ro-RO"/>
        </w:rPr>
        <w:t>ate pentru transport materiale;</w:t>
      </w:r>
    </w:p>
    <w:p w:rsidR="00E035B8" w:rsidRPr="0067729D" w:rsidRDefault="00E035B8" w:rsidP="00D22A5C">
      <w:pPr>
        <w:numPr>
          <w:ilvl w:val="0"/>
          <w:numId w:val="31"/>
        </w:numPr>
        <w:spacing w:after="0" w:line="240" w:lineRule="auto"/>
        <w:ind w:left="0" w:firstLine="360"/>
        <w:jc w:val="both"/>
        <w:rPr>
          <w:rFonts w:ascii="Arial" w:hAnsi="Arial" w:cs="Arial"/>
          <w:bCs/>
          <w:noProof/>
          <w:sz w:val="24"/>
          <w:szCs w:val="24"/>
          <w:lang w:val="ro-RO"/>
        </w:rPr>
      </w:pPr>
      <w:r w:rsidRPr="0067729D">
        <w:rPr>
          <w:rFonts w:ascii="Arial" w:hAnsi="Arial" w:cs="Arial"/>
          <w:bCs/>
          <w:iCs/>
          <w:noProof/>
          <w:sz w:val="24"/>
          <w:szCs w:val="24"/>
          <w:lang w:val="ro-RO"/>
        </w:rPr>
        <w:t>d</w:t>
      </w:r>
      <w:r w:rsidRPr="0067729D">
        <w:rPr>
          <w:rFonts w:ascii="Arial" w:hAnsi="Arial" w:cs="Arial"/>
          <w:bCs/>
          <w:iCs/>
          <w:noProof/>
          <w:sz w:val="24"/>
          <w:szCs w:val="24"/>
        </w:rPr>
        <w:t>eșeurile generate</w:t>
      </w:r>
      <w:r w:rsidR="007B5621">
        <w:rPr>
          <w:rFonts w:ascii="Arial" w:hAnsi="Arial" w:cs="Arial"/>
          <w:bCs/>
          <w:iCs/>
          <w:noProof/>
          <w:sz w:val="24"/>
          <w:szCs w:val="24"/>
        </w:rPr>
        <w:t>,</w:t>
      </w:r>
      <w:r w:rsidRPr="0067729D">
        <w:rPr>
          <w:rFonts w:ascii="Arial" w:hAnsi="Arial" w:cs="Arial"/>
          <w:bCs/>
          <w:iCs/>
          <w:noProof/>
          <w:sz w:val="24"/>
          <w:szCs w:val="24"/>
        </w:rPr>
        <w:t xml:space="preserve"> pe fiecare amplasament</w:t>
      </w:r>
      <w:r w:rsidR="007B5621">
        <w:rPr>
          <w:rFonts w:ascii="Arial" w:hAnsi="Arial" w:cs="Arial"/>
          <w:bCs/>
          <w:iCs/>
          <w:noProof/>
          <w:sz w:val="24"/>
          <w:szCs w:val="24"/>
        </w:rPr>
        <w:t>,</w:t>
      </w:r>
      <w:r w:rsidRPr="0067729D">
        <w:rPr>
          <w:rFonts w:ascii="Arial" w:hAnsi="Arial" w:cs="Arial"/>
          <w:bCs/>
          <w:iCs/>
          <w:noProof/>
          <w:sz w:val="24"/>
          <w:szCs w:val="24"/>
        </w:rPr>
        <w:t xml:space="preserve"> vor fi colectate în recipient corespunzători și vor fi gestionate în conformitate cu prevederile legale;</w:t>
      </w:r>
    </w:p>
    <w:p w:rsidR="00B96285" w:rsidRDefault="00D22A5C" w:rsidP="00D22A5C">
      <w:pPr>
        <w:numPr>
          <w:ilvl w:val="0"/>
          <w:numId w:val="31"/>
        </w:numPr>
        <w:spacing w:after="0" w:line="240" w:lineRule="auto"/>
        <w:ind w:left="0" w:firstLine="360"/>
        <w:jc w:val="both"/>
        <w:rPr>
          <w:rFonts w:ascii="Arial" w:hAnsi="Arial" w:cs="Arial"/>
          <w:bCs/>
          <w:noProof/>
          <w:sz w:val="24"/>
          <w:szCs w:val="24"/>
          <w:lang w:val="ro-RO"/>
        </w:rPr>
      </w:pPr>
      <w:r w:rsidRPr="0067729D">
        <w:rPr>
          <w:rFonts w:ascii="Arial" w:hAnsi="Arial" w:cs="Arial"/>
          <w:bCs/>
          <w:noProof/>
          <w:sz w:val="24"/>
          <w:szCs w:val="24"/>
          <w:lang w:val="ro-RO"/>
        </w:rPr>
        <w:t>c</w:t>
      </w:r>
      <w:r w:rsidR="00B96285" w:rsidRPr="0067729D">
        <w:rPr>
          <w:rFonts w:ascii="Arial" w:hAnsi="Arial" w:cs="Arial"/>
          <w:bCs/>
          <w:noProof/>
          <w:sz w:val="24"/>
          <w:szCs w:val="24"/>
          <w:lang w:val="ro-RO"/>
        </w:rPr>
        <w:t>olectarea deşeurilor menajere de la personalul implicat</w:t>
      </w:r>
      <w:r w:rsidR="00CF45D4" w:rsidRPr="0067729D">
        <w:rPr>
          <w:rFonts w:ascii="Arial" w:hAnsi="Arial" w:cs="Arial"/>
          <w:bCs/>
          <w:noProof/>
          <w:sz w:val="24"/>
          <w:szCs w:val="24"/>
          <w:lang w:val="ro-RO"/>
        </w:rPr>
        <w:t>, care lucrează</w:t>
      </w:r>
      <w:r w:rsidR="00B96285" w:rsidRPr="0067729D">
        <w:rPr>
          <w:rFonts w:ascii="Arial" w:hAnsi="Arial" w:cs="Arial"/>
          <w:bCs/>
          <w:noProof/>
          <w:sz w:val="24"/>
          <w:szCs w:val="24"/>
          <w:lang w:val="ro-RO"/>
        </w:rPr>
        <w:t xml:space="preserve"> pe amplasament</w:t>
      </w:r>
      <w:r w:rsidR="00E035B8" w:rsidRPr="0067729D">
        <w:rPr>
          <w:rFonts w:ascii="Arial" w:hAnsi="Arial" w:cs="Arial"/>
          <w:bCs/>
          <w:noProof/>
          <w:sz w:val="24"/>
          <w:szCs w:val="24"/>
          <w:lang w:val="ro-RO"/>
        </w:rPr>
        <w:t>e</w:t>
      </w:r>
      <w:r w:rsidR="00B96285" w:rsidRPr="0067729D">
        <w:rPr>
          <w:rFonts w:ascii="Arial" w:hAnsi="Arial" w:cs="Arial"/>
          <w:bCs/>
          <w:noProof/>
          <w:sz w:val="24"/>
          <w:szCs w:val="24"/>
          <w:lang w:val="ro-RO"/>
        </w:rPr>
        <w:t xml:space="preserve"> se va face în confor</w:t>
      </w:r>
      <w:r w:rsidR="0067729D">
        <w:rPr>
          <w:rFonts w:ascii="Arial" w:hAnsi="Arial" w:cs="Arial"/>
          <w:bCs/>
          <w:noProof/>
          <w:sz w:val="24"/>
          <w:szCs w:val="24"/>
          <w:lang w:val="ro-RO"/>
        </w:rPr>
        <w:t>mitate cu legislaţia în vigoare;</w:t>
      </w:r>
    </w:p>
    <w:p w:rsidR="0067729D" w:rsidRPr="00BF41A9" w:rsidRDefault="0067729D" w:rsidP="00BF41A9">
      <w:pPr>
        <w:numPr>
          <w:ilvl w:val="0"/>
          <w:numId w:val="31"/>
        </w:numPr>
        <w:spacing w:after="0" w:line="240" w:lineRule="auto"/>
        <w:ind w:left="0" w:firstLine="360"/>
        <w:jc w:val="both"/>
        <w:rPr>
          <w:rFonts w:ascii="Arial" w:hAnsi="Arial" w:cs="Arial"/>
          <w:bCs/>
          <w:noProof/>
          <w:sz w:val="24"/>
          <w:szCs w:val="24"/>
          <w:lang w:val="ro-RO"/>
        </w:rPr>
      </w:pPr>
      <w:r w:rsidRPr="00BF41A9">
        <w:rPr>
          <w:rFonts w:ascii="Arial" w:hAnsi="Arial" w:cs="Arial"/>
          <w:bCs/>
          <w:noProof/>
          <w:sz w:val="24"/>
          <w:szCs w:val="24"/>
          <w:lang w:val="ro-RO"/>
        </w:rPr>
        <w:t>obligarea antreprenorului la realizarea unei organizări de şantier corespunzătoare din punct de vedere al facilităţilor;</w:t>
      </w:r>
    </w:p>
    <w:p w:rsidR="0067729D" w:rsidRPr="00BF41A9" w:rsidRDefault="0067729D" w:rsidP="00BF41A9">
      <w:pPr>
        <w:numPr>
          <w:ilvl w:val="0"/>
          <w:numId w:val="31"/>
        </w:numPr>
        <w:spacing w:after="0" w:line="240" w:lineRule="auto"/>
        <w:ind w:left="0" w:firstLine="360"/>
        <w:jc w:val="both"/>
        <w:rPr>
          <w:rFonts w:ascii="Arial" w:hAnsi="Arial" w:cs="Arial"/>
          <w:bCs/>
          <w:noProof/>
          <w:sz w:val="24"/>
          <w:szCs w:val="24"/>
          <w:lang w:val="ro-RO"/>
        </w:rPr>
      </w:pPr>
      <w:r w:rsidRPr="00BF41A9">
        <w:rPr>
          <w:rFonts w:ascii="Arial" w:hAnsi="Arial" w:cs="Arial"/>
          <w:bCs/>
          <w:noProof/>
          <w:sz w:val="24"/>
          <w:szCs w:val="24"/>
          <w:lang w:val="ro-RO"/>
        </w:rPr>
        <w:t>evitarea degradării zonelor învecinate amplasamentului şi a vegetaţiei existente din perimetrul adiacent zonelor de lucru prin staţionarea utilajelor, efectuarea de reparaţii, depozitarea de materiale etc.</w:t>
      </w:r>
      <w:r w:rsidR="00BF41A9">
        <w:rPr>
          <w:rFonts w:ascii="Arial" w:hAnsi="Arial" w:cs="Arial"/>
          <w:bCs/>
          <w:noProof/>
          <w:sz w:val="24"/>
          <w:szCs w:val="24"/>
          <w:lang w:val="ro-RO"/>
        </w:rPr>
        <w:t>;</w:t>
      </w:r>
    </w:p>
    <w:p w:rsidR="0067729D" w:rsidRPr="00BF41A9" w:rsidRDefault="0067729D" w:rsidP="00BF41A9">
      <w:pPr>
        <w:numPr>
          <w:ilvl w:val="0"/>
          <w:numId w:val="31"/>
        </w:numPr>
        <w:spacing w:after="0" w:line="240" w:lineRule="auto"/>
        <w:ind w:left="0" w:firstLine="360"/>
        <w:jc w:val="both"/>
        <w:rPr>
          <w:rFonts w:ascii="Arial" w:hAnsi="Arial" w:cs="Arial"/>
          <w:bCs/>
          <w:noProof/>
          <w:sz w:val="24"/>
          <w:szCs w:val="24"/>
          <w:lang w:val="ro-RO"/>
        </w:rPr>
      </w:pPr>
      <w:r w:rsidRPr="00BF41A9">
        <w:rPr>
          <w:rFonts w:ascii="Arial" w:hAnsi="Arial" w:cs="Arial"/>
          <w:bCs/>
          <w:noProof/>
          <w:sz w:val="24"/>
          <w:szCs w:val="24"/>
          <w:lang w:val="ro-RO"/>
        </w:rPr>
        <w:t>se va evita ocuparea terenurilor de calităţi suprioare pentru organizarea de şantier;</w:t>
      </w:r>
    </w:p>
    <w:p w:rsidR="00331C63" w:rsidRDefault="0067729D" w:rsidP="00331C63">
      <w:pPr>
        <w:numPr>
          <w:ilvl w:val="0"/>
          <w:numId w:val="31"/>
        </w:numPr>
        <w:spacing w:after="0" w:line="240" w:lineRule="auto"/>
        <w:ind w:left="0" w:firstLine="360"/>
        <w:jc w:val="both"/>
        <w:rPr>
          <w:rFonts w:ascii="Arial" w:hAnsi="Arial" w:cs="Arial"/>
          <w:bCs/>
          <w:noProof/>
          <w:sz w:val="24"/>
          <w:szCs w:val="24"/>
          <w:lang w:val="ro-RO"/>
        </w:rPr>
      </w:pPr>
      <w:r w:rsidRPr="00BF41A9">
        <w:rPr>
          <w:rFonts w:ascii="Arial" w:hAnsi="Arial" w:cs="Arial"/>
          <w:bCs/>
          <w:noProof/>
          <w:sz w:val="24"/>
          <w:szCs w:val="24"/>
          <w:lang w:val="ro-RO"/>
        </w:rPr>
        <w:t>se va evita poluarea solului cu carburanţi, uleiuri rezultate în urma operaţiilor de staţionare, aprovizionare a utilajelor şi mijloacelor de transport sau datorită funcţionării necorespunzătoare a acestora;</w:t>
      </w:r>
    </w:p>
    <w:p w:rsidR="0067729D" w:rsidRPr="00331C63" w:rsidRDefault="0067729D" w:rsidP="00331C63">
      <w:pPr>
        <w:numPr>
          <w:ilvl w:val="0"/>
          <w:numId w:val="31"/>
        </w:numPr>
        <w:spacing w:after="0" w:line="240" w:lineRule="auto"/>
        <w:ind w:left="0" w:firstLine="360"/>
        <w:jc w:val="both"/>
        <w:rPr>
          <w:rFonts w:ascii="Arial" w:hAnsi="Arial" w:cs="Arial"/>
          <w:bCs/>
          <w:noProof/>
          <w:sz w:val="24"/>
          <w:szCs w:val="24"/>
          <w:lang w:val="ro-RO"/>
        </w:rPr>
      </w:pPr>
      <w:r w:rsidRPr="00331C63">
        <w:rPr>
          <w:rFonts w:ascii="Arial" w:hAnsi="Arial" w:cs="Arial"/>
          <w:bCs/>
          <w:noProof/>
          <w:sz w:val="24"/>
          <w:szCs w:val="24"/>
          <w:lang w:val="ro-RO"/>
        </w:rPr>
        <w:t>se va realiza reconstrucţia ecologică în zonele unde terenul a fost afectat prin lucrările de excavare, depozitare materiale, staţionare utilaje, organizarea de şantier, în scopul redării în circuit la categoria de folosinţă deţinută iniţial;</w:t>
      </w:r>
    </w:p>
    <w:p w:rsidR="0067729D" w:rsidRPr="00BF41A9" w:rsidRDefault="0067729D" w:rsidP="00BF41A9">
      <w:pPr>
        <w:numPr>
          <w:ilvl w:val="0"/>
          <w:numId w:val="31"/>
        </w:numPr>
        <w:spacing w:after="0" w:line="240" w:lineRule="auto"/>
        <w:ind w:left="0" w:firstLine="360"/>
        <w:jc w:val="both"/>
        <w:rPr>
          <w:rFonts w:ascii="Arial" w:hAnsi="Arial" w:cs="Arial"/>
          <w:bCs/>
          <w:noProof/>
          <w:sz w:val="24"/>
          <w:szCs w:val="24"/>
          <w:lang w:val="ro-RO"/>
        </w:rPr>
      </w:pPr>
      <w:r w:rsidRPr="00BF41A9">
        <w:rPr>
          <w:rFonts w:ascii="Arial" w:hAnsi="Arial" w:cs="Arial"/>
          <w:bCs/>
          <w:noProof/>
          <w:sz w:val="24"/>
          <w:szCs w:val="24"/>
          <w:lang w:val="ro-RO"/>
        </w:rPr>
        <w:t>de</w:t>
      </w:r>
      <w:r w:rsidR="00331C63">
        <w:rPr>
          <w:rFonts w:ascii="Arial" w:hAnsi="Arial" w:cs="Arial"/>
          <w:bCs/>
          <w:noProof/>
          <w:sz w:val="24"/>
          <w:szCs w:val="24"/>
          <w:lang w:val="ro-RO"/>
        </w:rPr>
        <w:t>pozitarea provizorie a pămâ</w:t>
      </w:r>
      <w:r w:rsidRPr="00BF41A9">
        <w:rPr>
          <w:rFonts w:ascii="Arial" w:hAnsi="Arial" w:cs="Arial"/>
          <w:bCs/>
          <w:noProof/>
          <w:sz w:val="24"/>
          <w:szCs w:val="24"/>
          <w:lang w:val="ro-RO"/>
        </w:rPr>
        <w:t>ntului ex</w:t>
      </w:r>
      <w:r w:rsidR="00331C63">
        <w:rPr>
          <w:rFonts w:ascii="Arial" w:hAnsi="Arial" w:cs="Arial"/>
          <w:bCs/>
          <w:noProof/>
          <w:sz w:val="24"/>
          <w:szCs w:val="24"/>
          <w:lang w:val="ro-RO"/>
        </w:rPr>
        <w:t>cavat se va face pe suprafeț</w:t>
      </w:r>
      <w:r w:rsidR="00BF41A9" w:rsidRPr="00BF41A9">
        <w:rPr>
          <w:rFonts w:ascii="Arial" w:hAnsi="Arial" w:cs="Arial"/>
          <w:bCs/>
          <w:noProof/>
          <w:sz w:val="24"/>
          <w:szCs w:val="24"/>
          <w:lang w:val="ro-RO"/>
        </w:rPr>
        <w:t>e câ</w:t>
      </w:r>
      <w:r w:rsidRPr="00BF41A9">
        <w:rPr>
          <w:rFonts w:ascii="Arial" w:hAnsi="Arial" w:cs="Arial"/>
          <w:bCs/>
          <w:noProof/>
          <w:sz w:val="24"/>
          <w:szCs w:val="24"/>
          <w:lang w:val="ro-RO"/>
        </w:rPr>
        <w:t>t mai reduse. Se va delimita fizic,</w:t>
      </w:r>
      <w:r w:rsidR="00BF41A9" w:rsidRPr="00BF41A9">
        <w:rPr>
          <w:rFonts w:ascii="Arial" w:hAnsi="Arial" w:cs="Arial"/>
          <w:bCs/>
          <w:noProof/>
          <w:sz w:val="24"/>
          <w:szCs w:val="24"/>
          <w:lang w:val="ro-RO"/>
        </w:rPr>
        <w:t xml:space="preserve"> cu exactitate, ampriza, astfel încât să nu se producă</w:t>
      </w:r>
      <w:r w:rsidRPr="00BF41A9">
        <w:rPr>
          <w:rFonts w:ascii="Arial" w:hAnsi="Arial" w:cs="Arial"/>
          <w:bCs/>
          <w:noProof/>
          <w:sz w:val="24"/>
          <w:szCs w:val="24"/>
          <w:lang w:val="ro-RO"/>
        </w:rPr>
        <w:t xml:space="preserve"> distrugeri inutile ale terenurilor adiacente;</w:t>
      </w:r>
    </w:p>
    <w:p w:rsidR="0067729D" w:rsidRPr="00BF41A9" w:rsidRDefault="0067729D" w:rsidP="00BF41A9">
      <w:pPr>
        <w:numPr>
          <w:ilvl w:val="0"/>
          <w:numId w:val="31"/>
        </w:numPr>
        <w:spacing w:after="0" w:line="240" w:lineRule="auto"/>
        <w:ind w:left="0" w:firstLine="360"/>
        <w:jc w:val="both"/>
        <w:rPr>
          <w:rFonts w:ascii="Arial" w:hAnsi="Arial" w:cs="Arial"/>
          <w:bCs/>
          <w:noProof/>
          <w:sz w:val="24"/>
          <w:szCs w:val="24"/>
          <w:lang w:val="ro-RO"/>
        </w:rPr>
      </w:pPr>
      <w:r w:rsidRPr="00BF41A9">
        <w:rPr>
          <w:rFonts w:ascii="Arial" w:hAnsi="Arial" w:cs="Arial"/>
          <w:bCs/>
          <w:noProof/>
          <w:sz w:val="24"/>
          <w:szCs w:val="24"/>
          <w:lang w:val="ro-RO"/>
        </w:rPr>
        <w:t>se va dis</w:t>
      </w:r>
      <w:r w:rsidR="00BF41A9" w:rsidRPr="00BF41A9">
        <w:rPr>
          <w:rFonts w:ascii="Arial" w:hAnsi="Arial" w:cs="Arial"/>
          <w:bCs/>
          <w:noProof/>
          <w:sz w:val="24"/>
          <w:szCs w:val="24"/>
          <w:lang w:val="ro-RO"/>
        </w:rPr>
        <w:t>pune materialul excavat astfel încât să</w:t>
      </w:r>
      <w:r w:rsidRPr="00BF41A9">
        <w:rPr>
          <w:rFonts w:ascii="Arial" w:hAnsi="Arial" w:cs="Arial"/>
          <w:bCs/>
          <w:noProof/>
          <w:sz w:val="24"/>
          <w:szCs w:val="24"/>
          <w:lang w:val="ro-RO"/>
        </w:rPr>
        <w:t xml:space="preserve"> nu fie antrenat de ape de ploaie;</w:t>
      </w:r>
    </w:p>
    <w:p w:rsidR="0067729D" w:rsidRPr="00F54FBD" w:rsidRDefault="0067729D" w:rsidP="00BF41A9">
      <w:pPr>
        <w:numPr>
          <w:ilvl w:val="0"/>
          <w:numId w:val="31"/>
        </w:numPr>
        <w:spacing w:after="0" w:line="240" w:lineRule="auto"/>
        <w:ind w:left="0" w:firstLine="360"/>
        <w:jc w:val="both"/>
        <w:rPr>
          <w:rFonts w:ascii="Arial" w:hAnsi="Arial" w:cs="Arial"/>
          <w:bCs/>
          <w:noProof/>
          <w:sz w:val="24"/>
          <w:szCs w:val="24"/>
          <w:lang w:val="ro-RO"/>
        </w:rPr>
      </w:pPr>
      <w:r w:rsidRPr="00F54FBD">
        <w:rPr>
          <w:rFonts w:ascii="Arial" w:hAnsi="Arial" w:cs="Arial"/>
          <w:bCs/>
          <w:noProof/>
          <w:sz w:val="24"/>
          <w:szCs w:val="24"/>
          <w:lang w:val="ro-RO"/>
        </w:rPr>
        <w:t>colectarea selectivă a tuturor deşeurilor rezultate d</w:t>
      </w:r>
      <w:r w:rsidR="00331C63">
        <w:rPr>
          <w:rFonts w:ascii="Arial" w:hAnsi="Arial" w:cs="Arial"/>
          <w:bCs/>
          <w:noProof/>
          <w:sz w:val="24"/>
          <w:szCs w:val="24"/>
          <w:lang w:val="ro-RO"/>
        </w:rPr>
        <w:t xml:space="preserve">in activitate; </w:t>
      </w:r>
      <w:r w:rsidRPr="00F54FBD">
        <w:rPr>
          <w:rFonts w:ascii="Arial" w:hAnsi="Arial" w:cs="Arial"/>
          <w:bCs/>
          <w:noProof/>
          <w:sz w:val="24"/>
          <w:szCs w:val="24"/>
          <w:lang w:val="ro-RO"/>
        </w:rPr>
        <w:t>se va urmări cu rigurozitate valorificarea tuturor deşeurilor rezultate;</w:t>
      </w:r>
    </w:p>
    <w:p w:rsidR="0067729D" w:rsidRPr="00E52CAB" w:rsidRDefault="00E52CAB" w:rsidP="00BF41A9">
      <w:pPr>
        <w:numPr>
          <w:ilvl w:val="0"/>
          <w:numId w:val="31"/>
        </w:numPr>
        <w:spacing w:after="0" w:line="240" w:lineRule="auto"/>
        <w:ind w:left="0" w:firstLine="360"/>
        <w:jc w:val="both"/>
        <w:rPr>
          <w:rFonts w:ascii="Arial" w:hAnsi="Arial" w:cs="Arial"/>
          <w:bCs/>
          <w:noProof/>
          <w:sz w:val="24"/>
          <w:szCs w:val="24"/>
          <w:lang w:val="ro-RO"/>
        </w:rPr>
      </w:pPr>
      <w:r w:rsidRPr="00E52CAB">
        <w:rPr>
          <w:rFonts w:ascii="Arial" w:hAnsi="Arial" w:cs="Arial"/>
          <w:bCs/>
          <w:noProof/>
          <w:sz w:val="24"/>
          <w:szCs w:val="24"/>
          <w:lang w:val="ro-RO"/>
        </w:rPr>
        <w:t>c</w:t>
      </w:r>
      <w:r w:rsidR="0067729D" w:rsidRPr="00E52CAB">
        <w:rPr>
          <w:rFonts w:ascii="Arial" w:hAnsi="Arial" w:cs="Arial"/>
          <w:bCs/>
          <w:noProof/>
          <w:sz w:val="24"/>
          <w:szCs w:val="24"/>
          <w:lang w:val="ro-RO"/>
        </w:rPr>
        <w:t xml:space="preserve">ondiţiile de contractare vor trebui să cuprindă măsuri specifice pentru managementul deşeurilor produse în amplasamente, </w:t>
      </w:r>
      <w:r w:rsidRPr="00E52CAB">
        <w:rPr>
          <w:rFonts w:ascii="Arial" w:hAnsi="Arial" w:cs="Arial"/>
          <w:bCs/>
          <w:noProof/>
          <w:sz w:val="24"/>
          <w:szCs w:val="24"/>
          <w:lang w:val="ro-RO"/>
        </w:rPr>
        <w:t>pentru a evita poluarea solului;</w:t>
      </w:r>
    </w:p>
    <w:p w:rsidR="00F90897" w:rsidRPr="0067729D" w:rsidRDefault="00F90897" w:rsidP="00F90897">
      <w:pPr>
        <w:spacing w:after="0" w:line="240" w:lineRule="auto"/>
        <w:jc w:val="both"/>
        <w:rPr>
          <w:rFonts w:ascii="Arial" w:hAnsi="Arial" w:cs="Arial"/>
          <w:b/>
          <w:bCs/>
          <w:i/>
          <w:noProof/>
          <w:sz w:val="24"/>
          <w:szCs w:val="24"/>
          <w:lang w:val="ro-RO"/>
        </w:rPr>
      </w:pPr>
    </w:p>
    <w:p w:rsidR="002B3F96" w:rsidRPr="009D430B" w:rsidRDefault="002B3F96" w:rsidP="00F90897">
      <w:pPr>
        <w:spacing w:after="0" w:line="240" w:lineRule="auto"/>
        <w:jc w:val="both"/>
        <w:rPr>
          <w:rFonts w:ascii="Arial" w:hAnsi="Arial" w:cs="Arial"/>
          <w:bCs/>
          <w:noProof/>
          <w:sz w:val="24"/>
          <w:szCs w:val="24"/>
          <w:lang w:val="ro-RO"/>
        </w:rPr>
      </w:pPr>
      <w:r w:rsidRPr="009D430B">
        <w:rPr>
          <w:rFonts w:ascii="Arial" w:hAnsi="Arial" w:cs="Arial"/>
          <w:b/>
          <w:bCs/>
          <w:i/>
          <w:noProof/>
          <w:sz w:val="24"/>
          <w:szCs w:val="24"/>
          <w:lang w:val="ro-RO"/>
        </w:rPr>
        <w:t>Măsuri pentru protecția factorului de mediu apă de suprafață și subterană:</w:t>
      </w:r>
    </w:p>
    <w:p w:rsidR="005B7A31" w:rsidRPr="00253B80" w:rsidRDefault="005B7A31" w:rsidP="00253B80">
      <w:pPr>
        <w:numPr>
          <w:ilvl w:val="0"/>
          <w:numId w:val="31"/>
        </w:numPr>
        <w:spacing w:after="0" w:line="240" w:lineRule="auto"/>
        <w:ind w:left="0" w:firstLine="360"/>
        <w:jc w:val="both"/>
        <w:rPr>
          <w:rFonts w:ascii="Arial" w:hAnsi="Arial" w:cs="Arial"/>
          <w:bCs/>
          <w:iCs/>
          <w:noProof/>
          <w:sz w:val="24"/>
          <w:szCs w:val="24"/>
          <w:lang w:val="x-none"/>
        </w:rPr>
      </w:pPr>
      <w:r w:rsidRPr="00253B80">
        <w:rPr>
          <w:rFonts w:ascii="Arial" w:hAnsi="Arial" w:cs="Arial"/>
          <w:bCs/>
          <w:iCs/>
          <w:noProof/>
          <w:sz w:val="24"/>
          <w:szCs w:val="24"/>
          <w:lang w:val="ro-RO"/>
        </w:rPr>
        <w:t xml:space="preserve">se va respecta strict </w:t>
      </w:r>
      <w:r w:rsidRPr="00253B80">
        <w:rPr>
          <w:rFonts w:ascii="Arial" w:hAnsi="Arial" w:cs="Arial"/>
          <w:bCs/>
          <w:iCs/>
          <w:noProof/>
          <w:sz w:val="24"/>
          <w:szCs w:val="24"/>
          <w:lang w:val="x-none"/>
        </w:rPr>
        <w:t>proiectul</w:t>
      </w:r>
      <w:r w:rsidRPr="00253B80">
        <w:rPr>
          <w:rFonts w:ascii="Arial" w:hAnsi="Arial" w:cs="Arial"/>
          <w:bCs/>
          <w:iCs/>
          <w:noProof/>
          <w:sz w:val="24"/>
          <w:szCs w:val="24"/>
          <w:lang w:val="ro-RO"/>
        </w:rPr>
        <w:t xml:space="preserve"> de execuție aprobat;</w:t>
      </w:r>
    </w:p>
    <w:p w:rsidR="00E20376" w:rsidRPr="00253B80" w:rsidRDefault="00253B80" w:rsidP="00253B80">
      <w:pPr>
        <w:numPr>
          <w:ilvl w:val="0"/>
          <w:numId w:val="31"/>
        </w:numPr>
        <w:spacing w:after="0" w:line="240" w:lineRule="auto"/>
        <w:ind w:left="0" w:firstLine="360"/>
        <w:jc w:val="both"/>
        <w:rPr>
          <w:rFonts w:ascii="Arial" w:hAnsi="Arial" w:cs="Arial"/>
          <w:bCs/>
          <w:iCs/>
          <w:noProof/>
          <w:sz w:val="24"/>
          <w:szCs w:val="24"/>
          <w:lang w:val="x-none"/>
        </w:rPr>
      </w:pPr>
      <w:r w:rsidRPr="00253B80">
        <w:rPr>
          <w:rFonts w:ascii="Arial" w:hAnsi="Arial" w:cs="Arial"/>
          <w:bCs/>
          <w:iCs/>
          <w:noProof/>
          <w:sz w:val="24"/>
          <w:szCs w:val="24"/>
          <w:lang w:val="x-none"/>
        </w:rPr>
        <w:t>s</w:t>
      </w:r>
      <w:r w:rsidR="00E20376" w:rsidRPr="00253B80">
        <w:rPr>
          <w:rFonts w:ascii="Arial" w:hAnsi="Arial" w:cs="Arial"/>
          <w:bCs/>
          <w:iCs/>
          <w:noProof/>
          <w:sz w:val="24"/>
          <w:szCs w:val="24"/>
          <w:lang w:val="x-none"/>
        </w:rPr>
        <w:t>e apreciază că emisiile de substanţe poluante în perioada de execuţie provenite de la traficul rutier specific şantierului, de la manipularea şi punerea în operă a materialelor, care ajung direct sau indirect în apele de suprafaţă sau subterane nu vor fi în cantităţi importante pentru a modifica semnificativ calitatea receptorilor n</w:t>
      </w:r>
      <w:r w:rsidRPr="00253B80">
        <w:rPr>
          <w:rFonts w:ascii="Arial" w:hAnsi="Arial" w:cs="Arial"/>
          <w:bCs/>
          <w:iCs/>
          <w:noProof/>
          <w:sz w:val="24"/>
          <w:szCs w:val="24"/>
          <w:lang w:val="x-none"/>
        </w:rPr>
        <w:t>aturali</w:t>
      </w:r>
      <w:r w:rsidRPr="00253B80">
        <w:rPr>
          <w:rFonts w:ascii="Arial" w:hAnsi="Arial" w:cs="Arial"/>
          <w:bCs/>
          <w:iCs/>
          <w:noProof/>
          <w:sz w:val="24"/>
          <w:szCs w:val="24"/>
          <w:lang w:val="ro-RO"/>
        </w:rPr>
        <w:t>;</w:t>
      </w:r>
    </w:p>
    <w:p w:rsidR="00E20376" w:rsidRPr="00253B80" w:rsidRDefault="00E20376" w:rsidP="00253B80">
      <w:pPr>
        <w:numPr>
          <w:ilvl w:val="0"/>
          <w:numId w:val="31"/>
        </w:numPr>
        <w:spacing w:after="0" w:line="240" w:lineRule="auto"/>
        <w:ind w:left="0" w:firstLine="360"/>
        <w:jc w:val="both"/>
        <w:rPr>
          <w:rFonts w:ascii="Arial" w:hAnsi="Arial" w:cs="Arial"/>
          <w:bCs/>
          <w:iCs/>
          <w:noProof/>
          <w:sz w:val="24"/>
          <w:szCs w:val="24"/>
          <w:lang w:val="x-none"/>
        </w:rPr>
      </w:pPr>
      <w:r w:rsidRPr="00253B80">
        <w:rPr>
          <w:rFonts w:ascii="Arial" w:hAnsi="Arial" w:cs="Arial"/>
          <w:bCs/>
          <w:iCs/>
          <w:noProof/>
          <w:sz w:val="24"/>
          <w:szCs w:val="24"/>
          <w:lang w:val="x-none"/>
        </w:rPr>
        <w:t>verificarea stării tehnice a utilajelor şi mijloacelor de transport, semnalizări şi marcaje de circulaţie, eventual bariere, alimentarea cu carburanţi şi repara</w:t>
      </w:r>
      <w:r w:rsidR="00253B80" w:rsidRPr="00253B80">
        <w:rPr>
          <w:rFonts w:ascii="Arial" w:hAnsi="Arial" w:cs="Arial"/>
          <w:bCs/>
          <w:iCs/>
          <w:noProof/>
          <w:sz w:val="24"/>
          <w:szCs w:val="24"/>
          <w:lang w:val="x-none"/>
        </w:rPr>
        <w:t>ţii în spaţii special amenajate</w:t>
      </w:r>
      <w:r w:rsidR="00253B80" w:rsidRPr="00253B80">
        <w:rPr>
          <w:rFonts w:ascii="Arial" w:hAnsi="Arial" w:cs="Arial"/>
          <w:bCs/>
          <w:iCs/>
          <w:noProof/>
          <w:sz w:val="24"/>
          <w:szCs w:val="24"/>
          <w:lang w:val="ro-RO"/>
        </w:rPr>
        <w:t>;</w:t>
      </w:r>
    </w:p>
    <w:p w:rsidR="00E20376" w:rsidRPr="00253B80" w:rsidRDefault="00253B80" w:rsidP="00253B80">
      <w:pPr>
        <w:numPr>
          <w:ilvl w:val="0"/>
          <w:numId w:val="31"/>
        </w:numPr>
        <w:spacing w:after="0" w:line="240" w:lineRule="auto"/>
        <w:ind w:left="0" w:firstLine="360"/>
        <w:jc w:val="both"/>
        <w:rPr>
          <w:rFonts w:ascii="Arial" w:hAnsi="Arial" w:cs="Arial"/>
          <w:bCs/>
          <w:iCs/>
          <w:noProof/>
          <w:sz w:val="24"/>
          <w:szCs w:val="24"/>
          <w:lang w:val="x-none"/>
        </w:rPr>
      </w:pPr>
      <w:r w:rsidRPr="00253B80">
        <w:rPr>
          <w:rFonts w:ascii="Arial" w:hAnsi="Arial" w:cs="Arial"/>
          <w:bCs/>
          <w:iCs/>
          <w:noProof/>
          <w:sz w:val="24"/>
          <w:szCs w:val="24"/>
          <w:lang w:val="x-none"/>
        </w:rPr>
        <w:t>î</w:t>
      </w:r>
      <w:r w:rsidR="00E20376" w:rsidRPr="00253B80">
        <w:rPr>
          <w:rFonts w:ascii="Arial" w:hAnsi="Arial" w:cs="Arial"/>
          <w:bCs/>
          <w:iCs/>
          <w:noProof/>
          <w:sz w:val="24"/>
          <w:szCs w:val="24"/>
          <w:lang w:val="x-none"/>
        </w:rPr>
        <w:t>n perioada de exploatare a obiectivului se va verifica periodic starea rețele</w:t>
      </w:r>
      <w:r w:rsidRPr="00253B80">
        <w:rPr>
          <w:rFonts w:ascii="Arial" w:hAnsi="Arial" w:cs="Arial"/>
          <w:bCs/>
          <w:iCs/>
          <w:noProof/>
          <w:sz w:val="24"/>
          <w:szCs w:val="24"/>
          <w:lang w:val="x-none"/>
        </w:rPr>
        <w:t>lor de distribuție gaze natural</w:t>
      </w:r>
      <w:r w:rsidRPr="00253B80">
        <w:rPr>
          <w:rFonts w:ascii="Arial" w:hAnsi="Arial" w:cs="Arial"/>
          <w:bCs/>
          <w:iCs/>
          <w:noProof/>
          <w:sz w:val="24"/>
          <w:szCs w:val="24"/>
          <w:lang w:val="ro-RO"/>
        </w:rPr>
        <w:t>;</w:t>
      </w:r>
    </w:p>
    <w:p w:rsidR="00420758" w:rsidRPr="00253B80" w:rsidRDefault="00375E46" w:rsidP="00420758">
      <w:pPr>
        <w:numPr>
          <w:ilvl w:val="0"/>
          <w:numId w:val="31"/>
        </w:numPr>
        <w:spacing w:after="0" w:line="240" w:lineRule="auto"/>
        <w:ind w:left="0" w:firstLine="360"/>
        <w:jc w:val="both"/>
        <w:rPr>
          <w:rFonts w:ascii="Arial" w:hAnsi="Arial" w:cs="Arial"/>
          <w:bCs/>
          <w:iCs/>
          <w:noProof/>
          <w:sz w:val="24"/>
          <w:szCs w:val="24"/>
          <w:lang w:val="x-none"/>
        </w:rPr>
      </w:pPr>
      <w:r w:rsidRPr="00253B80">
        <w:rPr>
          <w:rFonts w:ascii="Arial" w:hAnsi="Arial" w:cs="Arial"/>
          <w:bCs/>
          <w:iCs/>
          <w:noProof/>
          <w:sz w:val="24"/>
          <w:szCs w:val="24"/>
          <w:lang w:val="ro-RO"/>
        </w:rPr>
        <w:t>a</w:t>
      </w:r>
      <w:r w:rsidRPr="00253B80">
        <w:rPr>
          <w:rFonts w:ascii="Arial" w:hAnsi="Arial" w:cs="Arial"/>
          <w:bCs/>
          <w:iCs/>
          <w:noProof/>
          <w:sz w:val="24"/>
          <w:szCs w:val="24"/>
          <w:lang w:val="x-none"/>
        </w:rPr>
        <w:t>tât pe durata execuției lucrărilor, cât şi la finalizarea acestora, se va asigura curgerea normală a apei</w:t>
      </w:r>
      <w:r w:rsidR="005B7A31" w:rsidRPr="00253B80">
        <w:rPr>
          <w:rFonts w:ascii="Arial" w:hAnsi="Arial" w:cs="Arial"/>
          <w:bCs/>
          <w:iCs/>
          <w:noProof/>
          <w:sz w:val="24"/>
          <w:szCs w:val="24"/>
          <w:lang w:val="ro-RO"/>
        </w:rPr>
        <w:t>;</w:t>
      </w:r>
    </w:p>
    <w:p w:rsidR="00420758" w:rsidRPr="00253B80" w:rsidRDefault="00861833" w:rsidP="00861833">
      <w:pPr>
        <w:numPr>
          <w:ilvl w:val="0"/>
          <w:numId w:val="31"/>
        </w:numPr>
        <w:spacing w:after="0" w:line="240" w:lineRule="auto"/>
        <w:ind w:left="0" w:firstLine="360"/>
        <w:jc w:val="both"/>
        <w:rPr>
          <w:rFonts w:ascii="Arial" w:hAnsi="Arial" w:cs="Arial"/>
          <w:bCs/>
          <w:iCs/>
          <w:noProof/>
          <w:sz w:val="24"/>
          <w:szCs w:val="24"/>
          <w:lang w:val="x-none"/>
        </w:rPr>
      </w:pPr>
      <w:r w:rsidRPr="00253B80">
        <w:rPr>
          <w:rFonts w:ascii="Arial" w:hAnsi="Arial" w:cs="Arial"/>
          <w:bCs/>
          <w:iCs/>
          <w:noProof/>
          <w:sz w:val="24"/>
          <w:szCs w:val="24"/>
          <w:lang w:val="ro-RO"/>
        </w:rPr>
        <w:t>p</w:t>
      </w:r>
      <w:r w:rsidRPr="00253B80">
        <w:rPr>
          <w:rFonts w:ascii="Arial" w:hAnsi="Arial" w:cs="Arial"/>
          <w:bCs/>
          <w:iCs/>
          <w:noProof/>
          <w:sz w:val="24"/>
          <w:szCs w:val="24"/>
          <w:lang w:val="x-none"/>
        </w:rPr>
        <w:t>e amplasamentul lucrărilor, pe toată durata executării lucrărilor, va exista material absorbant care să poată</w:t>
      </w:r>
      <w:r w:rsidR="00420758" w:rsidRPr="00253B80">
        <w:rPr>
          <w:rFonts w:ascii="Arial" w:hAnsi="Arial" w:cs="Arial"/>
          <w:bCs/>
          <w:iCs/>
          <w:noProof/>
          <w:sz w:val="24"/>
          <w:szCs w:val="24"/>
          <w:lang w:val="x-none"/>
        </w:rPr>
        <w:t xml:space="preserve"> fi utiliz</w:t>
      </w:r>
      <w:r w:rsidRPr="00253B80">
        <w:rPr>
          <w:rFonts w:ascii="Arial" w:hAnsi="Arial" w:cs="Arial"/>
          <w:bCs/>
          <w:iCs/>
          <w:noProof/>
          <w:sz w:val="24"/>
          <w:szCs w:val="24"/>
          <w:lang w:val="x-none"/>
        </w:rPr>
        <w:t>at î</w:t>
      </w:r>
      <w:r w:rsidR="00420758" w:rsidRPr="00253B80">
        <w:rPr>
          <w:rFonts w:ascii="Arial" w:hAnsi="Arial" w:cs="Arial"/>
          <w:bCs/>
          <w:iCs/>
          <w:noProof/>
          <w:sz w:val="24"/>
          <w:szCs w:val="24"/>
          <w:lang w:val="x-none"/>
        </w:rPr>
        <w:t>n caz de scurgeri accidentale de combustibili sau uleiuri de motor</w:t>
      </w:r>
      <w:r w:rsidRPr="00253B80">
        <w:rPr>
          <w:rFonts w:ascii="Arial" w:hAnsi="Arial" w:cs="Arial"/>
          <w:bCs/>
          <w:iCs/>
          <w:noProof/>
          <w:sz w:val="24"/>
          <w:szCs w:val="24"/>
          <w:lang w:val="ro-RO"/>
        </w:rPr>
        <w:t>;</w:t>
      </w:r>
    </w:p>
    <w:p w:rsidR="00992524" w:rsidRPr="00253B80" w:rsidRDefault="00992524" w:rsidP="00F90897">
      <w:pPr>
        <w:spacing w:after="0" w:line="240" w:lineRule="auto"/>
        <w:jc w:val="both"/>
        <w:rPr>
          <w:rFonts w:ascii="Arial" w:hAnsi="Arial" w:cs="Arial"/>
          <w:b/>
          <w:bCs/>
          <w:i/>
          <w:noProof/>
          <w:sz w:val="24"/>
          <w:szCs w:val="24"/>
          <w:lang w:val="ro-RO"/>
        </w:rPr>
      </w:pPr>
    </w:p>
    <w:p w:rsidR="0022752C" w:rsidRPr="0022752C" w:rsidRDefault="0022752C" w:rsidP="0022752C">
      <w:pPr>
        <w:spacing w:after="0" w:line="240" w:lineRule="auto"/>
        <w:jc w:val="both"/>
        <w:rPr>
          <w:rFonts w:ascii="Arial" w:hAnsi="Arial" w:cs="Arial"/>
          <w:b/>
          <w:bCs/>
          <w:i/>
          <w:noProof/>
          <w:sz w:val="24"/>
          <w:szCs w:val="24"/>
          <w:lang w:val="ro-RO"/>
        </w:rPr>
      </w:pPr>
      <w:r w:rsidRPr="0022752C">
        <w:rPr>
          <w:rFonts w:ascii="Arial" w:hAnsi="Arial" w:cs="Arial"/>
          <w:b/>
          <w:bCs/>
          <w:i/>
          <w:noProof/>
          <w:sz w:val="24"/>
          <w:szCs w:val="24"/>
          <w:lang w:val="ro-RO"/>
        </w:rPr>
        <w:t>Măsuri pentru protecția biodiversității:</w:t>
      </w:r>
    </w:p>
    <w:p w:rsidR="0022752C" w:rsidRPr="00AD52BE" w:rsidRDefault="0022752C" w:rsidP="0022752C">
      <w:pPr>
        <w:numPr>
          <w:ilvl w:val="0"/>
          <w:numId w:val="31"/>
        </w:numPr>
        <w:spacing w:after="0" w:line="240" w:lineRule="auto"/>
        <w:ind w:left="0" w:firstLine="360"/>
        <w:jc w:val="both"/>
        <w:rPr>
          <w:rFonts w:ascii="Arial" w:hAnsi="Arial" w:cs="Arial"/>
          <w:bCs/>
          <w:noProof/>
          <w:sz w:val="24"/>
          <w:szCs w:val="24"/>
          <w:lang w:val="ro-RO"/>
        </w:rPr>
      </w:pPr>
      <w:r w:rsidRPr="00AD52BE">
        <w:rPr>
          <w:rFonts w:ascii="Arial" w:hAnsi="Arial" w:cs="Arial"/>
          <w:bCs/>
          <w:noProof/>
          <w:sz w:val="24"/>
          <w:szCs w:val="24"/>
          <w:lang w:val="ro-RO"/>
        </w:rPr>
        <w:t>se va respecta graficul de lucrări şi se vor limita traseele şi programul de lucru pentru a limita impactul asupra florei şi faunei specifice;</w:t>
      </w:r>
    </w:p>
    <w:p w:rsidR="0022752C" w:rsidRPr="00AD52BE" w:rsidRDefault="0022752C" w:rsidP="0022752C">
      <w:pPr>
        <w:numPr>
          <w:ilvl w:val="0"/>
          <w:numId w:val="31"/>
        </w:numPr>
        <w:spacing w:after="0" w:line="240" w:lineRule="auto"/>
        <w:ind w:left="0" w:firstLine="360"/>
        <w:jc w:val="both"/>
        <w:rPr>
          <w:rFonts w:ascii="Arial" w:hAnsi="Arial" w:cs="Arial"/>
          <w:bCs/>
          <w:noProof/>
          <w:sz w:val="24"/>
          <w:szCs w:val="24"/>
          <w:lang w:val="ro-RO"/>
        </w:rPr>
      </w:pPr>
      <w:r w:rsidRPr="00AD52BE">
        <w:rPr>
          <w:rFonts w:ascii="Arial" w:hAnsi="Arial" w:cs="Arial"/>
          <w:bCs/>
          <w:noProof/>
          <w:sz w:val="24"/>
          <w:szCs w:val="24"/>
          <w:lang w:val="ro-RO"/>
        </w:rPr>
        <w:t>se vor utiliza suprafeţele de teren alocate organizării de şantier şi lucrărilor de construcţie astfel încât să nu fie ocupate suprafeţe suplimentare şi pentru a se proteja vegetaţia specifică amplasamentului;</w:t>
      </w:r>
    </w:p>
    <w:p w:rsidR="0022752C" w:rsidRPr="00207F5C" w:rsidRDefault="0022752C" w:rsidP="0022752C">
      <w:pPr>
        <w:numPr>
          <w:ilvl w:val="0"/>
          <w:numId w:val="31"/>
        </w:numPr>
        <w:spacing w:after="0" w:line="240" w:lineRule="auto"/>
        <w:ind w:left="0" w:firstLine="360"/>
        <w:jc w:val="both"/>
        <w:rPr>
          <w:rFonts w:ascii="Arial" w:hAnsi="Arial" w:cs="Arial"/>
          <w:bCs/>
          <w:noProof/>
          <w:sz w:val="24"/>
          <w:szCs w:val="24"/>
          <w:lang w:val="ro-RO"/>
        </w:rPr>
      </w:pPr>
      <w:r w:rsidRPr="00207F5C">
        <w:rPr>
          <w:rFonts w:ascii="Arial" w:hAnsi="Arial" w:cs="Arial"/>
          <w:bCs/>
          <w:noProof/>
          <w:sz w:val="24"/>
          <w:szCs w:val="24"/>
          <w:lang w:val="ro-RO"/>
        </w:rPr>
        <w:t>nu se vor depozita necontrolat materialele rezultate (vegetaţie, pământ etc</w:t>
      </w:r>
      <w:r w:rsidR="002F66A8">
        <w:rPr>
          <w:rFonts w:ascii="Arial" w:hAnsi="Arial" w:cs="Arial"/>
          <w:bCs/>
          <w:noProof/>
          <w:sz w:val="24"/>
          <w:szCs w:val="24"/>
          <w:lang w:val="ro-RO"/>
        </w:rPr>
        <w:t>.</w:t>
      </w:r>
      <w:r w:rsidRPr="00207F5C">
        <w:rPr>
          <w:rFonts w:ascii="Arial" w:hAnsi="Arial" w:cs="Arial"/>
          <w:bCs/>
          <w:noProof/>
          <w:sz w:val="24"/>
          <w:szCs w:val="24"/>
          <w:lang w:val="ro-RO"/>
        </w:rPr>
        <w:t>);</w:t>
      </w:r>
    </w:p>
    <w:p w:rsidR="0022752C" w:rsidRPr="00773870" w:rsidRDefault="0022752C" w:rsidP="0022752C">
      <w:pPr>
        <w:numPr>
          <w:ilvl w:val="0"/>
          <w:numId w:val="31"/>
        </w:numPr>
        <w:spacing w:after="0" w:line="240" w:lineRule="auto"/>
        <w:ind w:left="0" w:firstLine="360"/>
        <w:jc w:val="both"/>
        <w:rPr>
          <w:rFonts w:ascii="Arial" w:hAnsi="Arial" w:cs="Arial"/>
          <w:bCs/>
          <w:noProof/>
          <w:sz w:val="24"/>
          <w:szCs w:val="24"/>
          <w:lang w:val="ro-RO"/>
        </w:rPr>
      </w:pPr>
      <w:r w:rsidRPr="00773870">
        <w:rPr>
          <w:rFonts w:ascii="Arial" w:hAnsi="Arial" w:cs="Arial"/>
          <w:bCs/>
          <w:noProof/>
          <w:sz w:val="24"/>
          <w:szCs w:val="24"/>
          <w:lang w:val="ro-RO"/>
        </w:rPr>
        <w:t>deşeurile rezultate vor fi colectate separat în spaţii amenajate corespunzător;</w:t>
      </w:r>
    </w:p>
    <w:p w:rsidR="0022752C" w:rsidRPr="00745B4C" w:rsidRDefault="0022752C" w:rsidP="0022752C">
      <w:pPr>
        <w:numPr>
          <w:ilvl w:val="0"/>
          <w:numId w:val="31"/>
        </w:numPr>
        <w:spacing w:after="0" w:line="240" w:lineRule="auto"/>
        <w:ind w:left="0" w:firstLine="360"/>
        <w:jc w:val="both"/>
        <w:rPr>
          <w:rFonts w:ascii="Arial" w:hAnsi="Arial" w:cs="Arial"/>
          <w:bCs/>
          <w:noProof/>
          <w:sz w:val="24"/>
          <w:szCs w:val="24"/>
          <w:lang w:val="ro-RO"/>
        </w:rPr>
      </w:pPr>
      <w:r w:rsidRPr="00745B4C">
        <w:rPr>
          <w:rFonts w:ascii="Arial" w:hAnsi="Arial" w:cs="Arial"/>
          <w:bCs/>
          <w:noProof/>
          <w:sz w:val="24"/>
          <w:szCs w:val="24"/>
          <w:lang w:val="ro-RO"/>
        </w:rPr>
        <w:t>se va realiza reconstrucţia ecologică a tuturor terenurilor afectate temporar, la finalizarea lucrărilo</w:t>
      </w:r>
      <w:r w:rsidR="00834B26">
        <w:rPr>
          <w:rFonts w:ascii="Arial" w:hAnsi="Arial" w:cs="Arial"/>
          <w:bCs/>
          <w:noProof/>
          <w:sz w:val="24"/>
          <w:szCs w:val="24"/>
          <w:lang w:val="ro-RO"/>
        </w:rPr>
        <w:t>r de execuţie şi redarea acesto</w:t>
      </w:r>
      <w:r w:rsidRPr="00745B4C">
        <w:rPr>
          <w:rFonts w:ascii="Arial" w:hAnsi="Arial" w:cs="Arial"/>
          <w:bCs/>
          <w:noProof/>
          <w:sz w:val="24"/>
          <w:szCs w:val="24"/>
          <w:lang w:val="ro-RO"/>
        </w:rPr>
        <w:t>r</w:t>
      </w:r>
      <w:r w:rsidR="00834B26">
        <w:rPr>
          <w:rFonts w:ascii="Arial" w:hAnsi="Arial" w:cs="Arial"/>
          <w:bCs/>
          <w:noProof/>
          <w:sz w:val="24"/>
          <w:szCs w:val="24"/>
          <w:lang w:val="ro-RO"/>
        </w:rPr>
        <w:t>a</w:t>
      </w:r>
      <w:r w:rsidRPr="00745B4C">
        <w:rPr>
          <w:rFonts w:ascii="Arial" w:hAnsi="Arial" w:cs="Arial"/>
          <w:bCs/>
          <w:noProof/>
          <w:sz w:val="24"/>
          <w:szCs w:val="24"/>
          <w:lang w:val="ro-RO"/>
        </w:rPr>
        <w:t xml:space="preserve"> folosinţelor iniţiale;</w:t>
      </w:r>
    </w:p>
    <w:p w:rsidR="0022752C" w:rsidRPr="00745B4C" w:rsidRDefault="00745B4C" w:rsidP="0022752C">
      <w:pPr>
        <w:numPr>
          <w:ilvl w:val="0"/>
          <w:numId w:val="31"/>
        </w:numPr>
        <w:spacing w:after="0" w:line="240" w:lineRule="auto"/>
        <w:ind w:left="0" w:firstLine="360"/>
        <w:jc w:val="both"/>
        <w:rPr>
          <w:rFonts w:ascii="Arial" w:hAnsi="Arial" w:cs="Arial"/>
          <w:bCs/>
          <w:noProof/>
          <w:sz w:val="24"/>
          <w:szCs w:val="24"/>
          <w:lang w:val="ro-RO"/>
        </w:rPr>
      </w:pPr>
      <w:r w:rsidRPr="00745B4C">
        <w:rPr>
          <w:rFonts w:ascii="Arial" w:hAnsi="Arial" w:cs="Arial"/>
          <w:bCs/>
          <w:noProof/>
          <w:sz w:val="24"/>
          <w:szCs w:val="24"/>
          <w:lang w:val="ro-RO"/>
        </w:rPr>
        <w:t>i</w:t>
      </w:r>
      <w:r w:rsidR="0022752C" w:rsidRPr="00745B4C">
        <w:rPr>
          <w:rFonts w:ascii="Arial" w:hAnsi="Arial" w:cs="Arial"/>
          <w:bCs/>
          <w:noProof/>
          <w:sz w:val="24"/>
          <w:szCs w:val="24"/>
          <w:lang w:val="ro-RO"/>
        </w:rPr>
        <w:t>mplementarea proiectului nu va genera poluanţi care să afecteze ecosistemele terestre şi acvatice</w:t>
      </w:r>
      <w:r>
        <w:rPr>
          <w:rFonts w:ascii="Arial" w:hAnsi="Arial" w:cs="Arial"/>
          <w:bCs/>
          <w:noProof/>
          <w:sz w:val="24"/>
          <w:szCs w:val="24"/>
          <w:lang w:val="ro-RO"/>
        </w:rPr>
        <w:t>;</w:t>
      </w:r>
    </w:p>
    <w:p w:rsidR="0022752C" w:rsidRDefault="0022752C" w:rsidP="00F90897">
      <w:pPr>
        <w:spacing w:after="0" w:line="240" w:lineRule="auto"/>
        <w:jc w:val="both"/>
        <w:rPr>
          <w:rFonts w:ascii="Arial" w:hAnsi="Arial" w:cs="Arial"/>
          <w:b/>
          <w:bCs/>
          <w:i/>
          <w:noProof/>
          <w:color w:val="FF0000"/>
          <w:sz w:val="24"/>
          <w:szCs w:val="24"/>
          <w:lang w:val="ro-RO"/>
        </w:rPr>
      </w:pPr>
    </w:p>
    <w:p w:rsidR="00743B0B" w:rsidRPr="00C04ECF" w:rsidRDefault="00743B0B" w:rsidP="00F90897">
      <w:pPr>
        <w:spacing w:after="0" w:line="240" w:lineRule="auto"/>
        <w:jc w:val="both"/>
        <w:rPr>
          <w:rFonts w:ascii="Arial" w:hAnsi="Arial" w:cs="Arial"/>
          <w:bCs/>
          <w:noProof/>
          <w:sz w:val="24"/>
          <w:szCs w:val="24"/>
          <w:lang w:val="ro-RO"/>
        </w:rPr>
      </w:pPr>
      <w:r w:rsidRPr="00C04ECF">
        <w:rPr>
          <w:rFonts w:ascii="Arial" w:hAnsi="Arial" w:cs="Arial"/>
          <w:b/>
          <w:bCs/>
          <w:i/>
          <w:noProof/>
          <w:sz w:val="24"/>
          <w:szCs w:val="24"/>
          <w:lang w:val="ro-RO"/>
        </w:rPr>
        <w:t>Măsuri pentru protecția așezărilor umane</w:t>
      </w:r>
      <w:r w:rsidR="00C04ECF">
        <w:rPr>
          <w:rFonts w:ascii="Arial" w:hAnsi="Arial" w:cs="Arial"/>
          <w:b/>
          <w:bCs/>
          <w:i/>
          <w:noProof/>
          <w:sz w:val="24"/>
          <w:szCs w:val="24"/>
          <w:lang w:val="ro-RO"/>
        </w:rPr>
        <w:t xml:space="preserve"> și a altor obiective de interes public</w:t>
      </w:r>
      <w:r w:rsidRPr="00C04ECF">
        <w:rPr>
          <w:rFonts w:ascii="Arial" w:hAnsi="Arial" w:cs="Arial"/>
          <w:b/>
          <w:bCs/>
          <w:i/>
          <w:noProof/>
          <w:sz w:val="24"/>
          <w:szCs w:val="24"/>
          <w:lang w:val="ro-RO"/>
        </w:rPr>
        <w:t>:</w:t>
      </w:r>
    </w:p>
    <w:p w:rsidR="00E72CA1" w:rsidRPr="00E72CA1" w:rsidRDefault="00E72CA1" w:rsidP="00E72CA1">
      <w:pPr>
        <w:numPr>
          <w:ilvl w:val="0"/>
          <w:numId w:val="31"/>
        </w:numPr>
        <w:spacing w:after="0" w:line="240" w:lineRule="auto"/>
        <w:ind w:left="0" w:firstLine="360"/>
        <w:jc w:val="both"/>
        <w:rPr>
          <w:rFonts w:ascii="Arial" w:eastAsia="Times New Roman" w:hAnsi="Arial" w:cs="Arial"/>
          <w:sz w:val="24"/>
          <w:szCs w:val="24"/>
          <w:lang w:val="ro-RO"/>
        </w:rPr>
      </w:pPr>
      <w:r w:rsidRPr="00E72CA1">
        <w:rPr>
          <w:rFonts w:ascii="Arial" w:eastAsia="Times New Roman" w:hAnsi="Arial" w:cs="Arial"/>
          <w:sz w:val="24"/>
          <w:szCs w:val="24"/>
          <w:lang w:val="ro-RO"/>
        </w:rPr>
        <w:t>se vor realiza lucrările eșalonat, pe baza graficului de lucrări, astfel încât să fie scurtată perioada de execuţie, pentru a diminua durata de manifestare a efectelor negative;</w:t>
      </w:r>
    </w:p>
    <w:p w:rsidR="00E72CA1" w:rsidRPr="00E72CA1" w:rsidRDefault="00E72CA1" w:rsidP="00E72CA1">
      <w:pPr>
        <w:numPr>
          <w:ilvl w:val="0"/>
          <w:numId w:val="31"/>
        </w:numPr>
        <w:spacing w:after="0" w:line="240" w:lineRule="auto"/>
        <w:ind w:left="0" w:firstLine="360"/>
        <w:jc w:val="both"/>
        <w:rPr>
          <w:rFonts w:ascii="Arial" w:eastAsia="Times New Roman" w:hAnsi="Arial" w:cs="Arial"/>
          <w:sz w:val="24"/>
          <w:szCs w:val="24"/>
          <w:lang w:val="ro-RO"/>
        </w:rPr>
      </w:pPr>
      <w:r w:rsidRPr="00E72CA1">
        <w:rPr>
          <w:rFonts w:ascii="Arial" w:eastAsia="Times New Roman" w:hAnsi="Arial" w:cs="Arial"/>
          <w:sz w:val="24"/>
          <w:szCs w:val="24"/>
          <w:lang w:val="ro-RO"/>
        </w:rPr>
        <w:t>se va respecta condiţia privind optimizarea traseelor utilajelor de construcţie şi mijloacelor de transport, astfel încât să se evite rutele prin localităţi, blocajele şi accidentele de circulaţie;</w:t>
      </w:r>
    </w:p>
    <w:p w:rsidR="00E72CA1" w:rsidRPr="00C56D8E" w:rsidRDefault="00E72CA1" w:rsidP="00E72CA1">
      <w:pPr>
        <w:numPr>
          <w:ilvl w:val="0"/>
          <w:numId w:val="31"/>
        </w:numPr>
        <w:spacing w:after="0" w:line="240" w:lineRule="auto"/>
        <w:ind w:left="0" w:firstLine="360"/>
        <w:jc w:val="both"/>
        <w:rPr>
          <w:rFonts w:ascii="Arial" w:eastAsia="Times New Roman" w:hAnsi="Arial" w:cs="Arial"/>
          <w:sz w:val="24"/>
          <w:szCs w:val="24"/>
          <w:lang w:val="ro-RO"/>
        </w:rPr>
      </w:pPr>
      <w:r w:rsidRPr="00C56D8E">
        <w:rPr>
          <w:rFonts w:ascii="Arial" w:eastAsia="Times New Roman" w:hAnsi="Arial" w:cs="Arial"/>
          <w:sz w:val="24"/>
          <w:szCs w:val="24"/>
          <w:lang w:val="ro-RO"/>
        </w:rPr>
        <w:t>se va asigura accesul populaţiei la terenurile din vecinătatea zonelor de lucru;</w:t>
      </w:r>
    </w:p>
    <w:p w:rsidR="00983D94" w:rsidRPr="00C56D8E" w:rsidRDefault="00E72CA1" w:rsidP="00E72CA1">
      <w:pPr>
        <w:numPr>
          <w:ilvl w:val="0"/>
          <w:numId w:val="31"/>
        </w:numPr>
        <w:spacing w:after="0" w:line="240" w:lineRule="auto"/>
        <w:ind w:left="0" w:firstLine="360"/>
        <w:jc w:val="both"/>
        <w:rPr>
          <w:rFonts w:ascii="Arial" w:hAnsi="Arial" w:cs="Arial"/>
          <w:bCs/>
          <w:noProof/>
          <w:sz w:val="24"/>
          <w:szCs w:val="24"/>
          <w:lang w:val="ro-RO"/>
        </w:rPr>
      </w:pPr>
      <w:r w:rsidRPr="00C56D8E">
        <w:rPr>
          <w:rFonts w:ascii="Arial" w:eastAsia="Times New Roman" w:hAnsi="Arial" w:cs="Arial"/>
          <w:sz w:val="24"/>
          <w:szCs w:val="24"/>
          <w:lang w:val="ro-RO"/>
        </w:rPr>
        <w:t>se va asi</w:t>
      </w:r>
      <w:r w:rsidR="00C56D8E" w:rsidRPr="00C56D8E">
        <w:rPr>
          <w:rFonts w:ascii="Arial" w:eastAsia="Times New Roman" w:hAnsi="Arial" w:cs="Arial"/>
          <w:sz w:val="24"/>
          <w:szCs w:val="24"/>
          <w:lang w:val="ro-RO"/>
        </w:rPr>
        <w:t xml:space="preserve">gura funcţionarea la parametri optimi proiectaţi a utilajelor tehnologice şi mijloacelor </w:t>
      </w:r>
      <w:r w:rsidRPr="00C56D8E">
        <w:rPr>
          <w:rFonts w:ascii="Arial" w:eastAsia="Times New Roman" w:hAnsi="Arial" w:cs="Arial"/>
          <w:sz w:val="24"/>
          <w:szCs w:val="24"/>
          <w:lang w:val="ro-RO"/>
        </w:rPr>
        <w:t>de transport pentru reducerea noxelor şi zgomotului care ar putea afecta factorul uman</w:t>
      </w:r>
      <w:r w:rsidR="00743B0B" w:rsidRPr="00C56D8E">
        <w:rPr>
          <w:rFonts w:ascii="Arial" w:hAnsi="Arial" w:cs="Arial"/>
          <w:bCs/>
          <w:noProof/>
          <w:sz w:val="24"/>
          <w:szCs w:val="24"/>
          <w:lang w:val="ro-RO"/>
        </w:rPr>
        <w:t>;</w:t>
      </w:r>
    </w:p>
    <w:p w:rsidR="00F9484B" w:rsidRPr="002A64AD" w:rsidRDefault="00F9484B" w:rsidP="00F9484B">
      <w:pPr>
        <w:spacing w:after="0" w:line="240" w:lineRule="auto"/>
        <w:jc w:val="both"/>
        <w:rPr>
          <w:rFonts w:ascii="Arial" w:hAnsi="Arial" w:cs="Arial"/>
          <w:bCs/>
          <w:noProof/>
          <w:color w:val="FF0000"/>
          <w:sz w:val="24"/>
          <w:szCs w:val="24"/>
          <w:lang w:val="ro-RO"/>
        </w:rPr>
      </w:pPr>
    </w:p>
    <w:p w:rsidR="00F9484B" w:rsidRPr="00E92270" w:rsidRDefault="00F9484B" w:rsidP="00F9484B">
      <w:pPr>
        <w:spacing w:after="0" w:line="240" w:lineRule="auto"/>
        <w:jc w:val="both"/>
        <w:rPr>
          <w:rFonts w:ascii="Arial" w:hAnsi="Arial" w:cs="Arial"/>
          <w:bCs/>
          <w:noProof/>
          <w:sz w:val="24"/>
          <w:szCs w:val="24"/>
          <w:lang w:val="ro-RO"/>
        </w:rPr>
      </w:pPr>
      <w:r w:rsidRPr="00E92270">
        <w:rPr>
          <w:rFonts w:ascii="Arial" w:hAnsi="Arial" w:cs="Arial"/>
          <w:b/>
          <w:bCs/>
          <w:i/>
          <w:noProof/>
          <w:sz w:val="24"/>
          <w:szCs w:val="24"/>
          <w:lang w:val="ro-RO"/>
        </w:rPr>
        <w:t>Măsuri împotriva zgomotului și vibrațiilor:</w:t>
      </w:r>
    </w:p>
    <w:p w:rsidR="00F9484B" w:rsidRPr="00E92270" w:rsidRDefault="00666CAE" w:rsidP="00666CAE">
      <w:pPr>
        <w:numPr>
          <w:ilvl w:val="0"/>
          <w:numId w:val="31"/>
        </w:numPr>
        <w:spacing w:after="0" w:line="240" w:lineRule="auto"/>
        <w:ind w:left="0" w:firstLine="360"/>
        <w:jc w:val="both"/>
        <w:rPr>
          <w:rFonts w:ascii="Arial" w:hAnsi="Arial" w:cs="Arial"/>
          <w:bCs/>
          <w:noProof/>
          <w:sz w:val="24"/>
          <w:szCs w:val="24"/>
          <w:lang w:val="it-IT"/>
        </w:rPr>
      </w:pPr>
      <w:r w:rsidRPr="00E92270">
        <w:rPr>
          <w:rFonts w:ascii="Arial" w:hAnsi="Arial" w:cs="Arial"/>
          <w:bCs/>
          <w:noProof/>
          <w:sz w:val="24"/>
          <w:szCs w:val="24"/>
          <w:lang w:val="ro-RO"/>
        </w:rPr>
        <w:t>s</w:t>
      </w:r>
      <w:r w:rsidR="00BE76FB" w:rsidRPr="00E92270">
        <w:rPr>
          <w:rFonts w:ascii="Arial" w:hAnsi="Arial" w:cs="Arial"/>
          <w:bCs/>
          <w:noProof/>
          <w:sz w:val="24"/>
          <w:szCs w:val="24"/>
          <w:lang w:val="ro-RO"/>
        </w:rPr>
        <w:t>ursele de zgomot și vibrații specifice care se manifestă în timpul execuției lucrării vor dispărea odată cu închiderea ș</w:t>
      </w:r>
      <w:r w:rsidRPr="00E92270">
        <w:rPr>
          <w:rFonts w:ascii="Arial" w:hAnsi="Arial" w:cs="Arial"/>
          <w:bCs/>
          <w:noProof/>
          <w:sz w:val="24"/>
          <w:szCs w:val="24"/>
          <w:lang w:val="ro-RO"/>
        </w:rPr>
        <w:t>antierului</w:t>
      </w:r>
      <w:r w:rsidR="00F9484B" w:rsidRPr="00E92270">
        <w:rPr>
          <w:rFonts w:ascii="Arial" w:hAnsi="Arial" w:cs="Arial"/>
          <w:bCs/>
          <w:noProof/>
          <w:sz w:val="24"/>
          <w:szCs w:val="24"/>
          <w:lang w:val="ro-RO"/>
        </w:rPr>
        <w:t>;</w:t>
      </w:r>
    </w:p>
    <w:p w:rsidR="006512C1" w:rsidRPr="00E92270" w:rsidRDefault="0081774C" w:rsidP="00666CAE">
      <w:pPr>
        <w:numPr>
          <w:ilvl w:val="0"/>
          <w:numId w:val="31"/>
        </w:numPr>
        <w:spacing w:after="0" w:line="240" w:lineRule="auto"/>
        <w:ind w:left="0" w:firstLine="360"/>
        <w:jc w:val="both"/>
        <w:rPr>
          <w:rFonts w:ascii="Arial" w:hAnsi="Arial" w:cs="Arial"/>
          <w:bCs/>
          <w:noProof/>
          <w:sz w:val="24"/>
          <w:szCs w:val="24"/>
          <w:lang w:val="it-IT"/>
        </w:rPr>
      </w:pPr>
      <w:r w:rsidRPr="00E92270">
        <w:rPr>
          <w:rFonts w:ascii="Arial" w:hAnsi="Arial" w:cs="Arial"/>
          <w:bCs/>
          <w:noProof/>
          <w:sz w:val="24"/>
          <w:szCs w:val="24"/>
          <w:lang w:val="it-IT"/>
        </w:rPr>
        <w:t>proiectul va prezenta o sursă de zgomot și vibraț</w:t>
      </w:r>
      <w:r w:rsidR="000A32BA" w:rsidRPr="00E92270">
        <w:rPr>
          <w:rFonts w:ascii="Arial" w:hAnsi="Arial" w:cs="Arial"/>
          <w:bCs/>
          <w:noProof/>
          <w:sz w:val="24"/>
          <w:szCs w:val="24"/>
          <w:lang w:val="it-IT"/>
        </w:rPr>
        <w:t>i</w:t>
      </w:r>
      <w:r w:rsidRPr="00E92270">
        <w:rPr>
          <w:rFonts w:ascii="Arial" w:hAnsi="Arial" w:cs="Arial"/>
          <w:bCs/>
          <w:noProof/>
          <w:sz w:val="24"/>
          <w:szCs w:val="24"/>
          <w:lang w:val="it-IT"/>
        </w:rPr>
        <w:t>i care se manifestă pe o perioadă limitată în timp și doar în zona în care se desfășoară activităț</w:t>
      </w:r>
      <w:r w:rsidR="006512C1" w:rsidRPr="00E92270">
        <w:rPr>
          <w:rFonts w:ascii="Arial" w:hAnsi="Arial" w:cs="Arial"/>
          <w:bCs/>
          <w:noProof/>
          <w:sz w:val="24"/>
          <w:szCs w:val="24"/>
          <w:lang w:val="it-IT"/>
        </w:rPr>
        <w:t>ile;</w:t>
      </w:r>
      <w:r w:rsidR="000A32BA" w:rsidRPr="00E92270">
        <w:rPr>
          <w:rFonts w:ascii="Arial" w:hAnsi="Arial" w:cs="Arial"/>
          <w:bCs/>
          <w:noProof/>
          <w:sz w:val="24"/>
          <w:szCs w:val="24"/>
          <w:lang w:val="it-IT"/>
        </w:rPr>
        <w:t xml:space="preserve"> </w:t>
      </w:r>
    </w:p>
    <w:p w:rsidR="000A32BA" w:rsidRDefault="006512C1" w:rsidP="00666CAE">
      <w:pPr>
        <w:numPr>
          <w:ilvl w:val="0"/>
          <w:numId w:val="31"/>
        </w:numPr>
        <w:spacing w:after="0" w:line="240" w:lineRule="auto"/>
        <w:ind w:left="0" w:firstLine="360"/>
        <w:jc w:val="both"/>
        <w:rPr>
          <w:rFonts w:ascii="Arial" w:hAnsi="Arial" w:cs="Arial"/>
          <w:bCs/>
          <w:noProof/>
          <w:sz w:val="24"/>
          <w:szCs w:val="24"/>
          <w:lang w:val="it-IT"/>
        </w:rPr>
      </w:pPr>
      <w:r w:rsidRPr="00E92270">
        <w:rPr>
          <w:rFonts w:ascii="Arial" w:hAnsi="Arial" w:cs="Arial"/>
          <w:bCs/>
          <w:noProof/>
          <w:sz w:val="24"/>
          <w:szCs w:val="24"/>
          <w:lang w:val="it-IT"/>
        </w:rPr>
        <w:t>lucrările î</w:t>
      </w:r>
      <w:r w:rsidR="000A32BA" w:rsidRPr="00E92270">
        <w:rPr>
          <w:rFonts w:ascii="Arial" w:hAnsi="Arial" w:cs="Arial"/>
          <w:bCs/>
          <w:noProof/>
          <w:sz w:val="24"/>
          <w:szCs w:val="24"/>
          <w:lang w:val="it-IT"/>
        </w:rPr>
        <w:t xml:space="preserve">n zonele locuite se vor efectua doar pe timp de zi, pentru a minimiza disconfortul </w:t>
      </w:r>
      <w:r w:rsidR="00D9312B" w:rsidRPr="00E92270">
        <w:rPr>
          <w:rFonts w:ascii="Arial" w:hAnsi="Arial" w:cs="Arial"/>
          <w:bCs/>
          <w:noProof/>
          <w:sz w:val="24"/>
          <w:szCs w:val="24"/>
          <w:lang w:val="it-IT"/>
        </w:rPr>
        <w:t>creat de zgomotul și vibraț</w:t>
      </w:r>
      <w:r w:rsidR="000A32BA" w:rsidRPr="00E92270">
        <w:rPr>
          <w:rFonts w:ascii="Arial" w:hAnsi="Arial" w:cs="Arial"/>
          <w:bCs/>
          <w:noProof/>
          <w:sz w:val="24"/>
          <w:szCs w:val="24"/>
          <w:lang w:val="it-IT"/>
        </w:rPr>
        <w:t>iile generate de utilaje/echipamente</w:t>
      </w:r>
      <w:r w:rsidRPr="00E92270">
        <w:rPr>
          <w:rFonts w:ascii="Arial" w:hAnsi="Arial" w:cs="Arial"/>
          <w:bCs/>
          <w:noProof/>
          <w:sz w:val="24"/>
          <w:szCs w:val="24"/>
          <w:lang w:val="it-IT"/>
        </w:rPr>
        <w:t>;</w:t>
      </w:r>
    </w:p>
    <w:p w:rsidR="00E92270" w:rsidRPr="00E92270" w:rsidRDefault="00E92270" w:rsidP="00981655">
      <w:pPr>
        <w:numPr>
          <w:ilvl w:val="0"/>
          <w:numId w:val="31"/>
        </w:numPr>
        <w:spacing w:after="0" w:line="240" w:lineRule="auto"/>
        <w:ind w:left="0" w:firstLine="360"/>
        <w:jc w:val="both"/>
        <w:rPr>
          <w:rFonts w:ascii="Arial" w:hAnsi="Arial" w:cs="Arial"/>
          <w:bCs/>
          <w:noProof/>
          <w:sz w:val="24"/>
          <w:szCs w:val="24"/>
          <w:lang w:val="it-IT"/>
        </w:rPr>
      </w:pPr>
      <w:r w:rsidRPr="00E92270">
        <w:rPr>
          <w:rFonts w:ascii="Arial" w:hAnsi="Arial" w:cs="Arial"/>
          <w:bCs/>
          <w:noProof/>
          <w:sz w:val="24"/>
          <w:szCs w:val="24"/>
          <w:lang w:val="it-IT"/>
        </w:rPr>
        <w:t>limitarea traseelor ce străbat zonele sensibile de către utilajele şi autovehiculele cu mase mari şi emisii sonore importante;</w:t>
      </w:r>
    </w:p>
    <w:p w:rsidR="00E92270" w:rsidRPr="00E92270" w:rsidRDefault="00E92270" w:rsidP="00981655">
      <w:pPr>
        <w:numPr>
          <w:ilvl w:val="0"/>
          <w:numId w:val="31"/>
        </w:numPr>
        <w:spacing w:after="0" w:line="240" w:lineRule="auto"/>
        <w:ind w:left="0" w:firstLine="360"/>
        <w:jc w:val="both"/>
        <w:rPr>
          <w:rFonts w:ascii="Arial" w:hAnsi="Arial" w:cs="Arial"/>
          <w:bCs/>
          <w:noProof/>
          <w:sz w:val="24"/>
          <w:szCs w:val="24"/>
          <w:lang w:val="it-IT"/>
        </w:rPr>
      </w:pPr>
      <w:r w:rsidRPr="00E92270">
        <w:rPr>
          <w:rFonts w:ascii="Arial" w:hAnsi="Arial" w:cs="Arial"/>
          <w:bCs/>
          <w:noProof/>
          <w:sz w:val="24"/>
          <w:szCs w:val="24"/>
          <w:lang w:val="it-IT"/>
        </w:rPr>
        <w:t>organizarea de şantier va fi amenajată în afara zonelor sensibile;</w:t>
      </w:r>
    </w:p>
    <w:p w:rsidR="00E92270" w:rsidRPr="00E92270" w:rsidRDefault="00E92270" w:rsidP="00981655">
      <w:pPr>
        <w:numPr>
          <w:ilvl w:val="0"/>
          <w:numId w:val="31"/>
        </w:numPr>
        <w:spacing w:after="0" w:line="240" w:lineRule="auto"/>
        <w:ind w:left="0" w:firstLine="360"/>
        <w:jc w:val="both"/>
        <w:rPr>
          <w:rFonts w:ascii="Arial" w:hAnsi="Arial" w:cs="Arial"/>
          <w:bCs/>
          <w:noProof/>
          <w:sz w:val="24"/>
          <w:szCs w:val="24"/>
          <w:lang w:val="it-IT"/>
        </w:rPr>
      </w:pPr>
      <w:r w:rsidRPr="00E92270">
        <w:rPr>
          <w:rFonts w:ascii="Arial" w:hAnsi="Arial" w:cs="Arial"/>
          <w:bCs/>
          <w:noProof/>
          <w:sz w:val="24"/>
          <w:szCs w:val="24"/>
          <w:lang w:val="it-IT"/>
        </w:rPr>
        <w:t>monitorizarea acustică a amplasamentului şi adoptarea măsurilor adecvate de reducere a impact</w:t>
      </w:r>
      <w:r w:rsidR="007E33B5">
        <w:rPr>
          <w:rFonts w:ascii="Arial" w:hAnsi="Arial" w:cs="Arial"/>
          <w:bCs/>
          <w:noProof/>
          <w:sz w:val="24"/>
          <w:szCs w:val="24"/>
          <w:lang w:val="it-IT"/>
        </w:rPr>
        <w:t>ului acustic, dacă este cazul;</w:t>
      </w:r>
    </w:p>
    <w:p w:rsidR="007524CA" w:rsidRPr="002A64AD" w:rsidRDefault="007524CA" w:rsidP="003D738E">
      <w:pPr>
        <w:spacing w:after="0" w:line="240" w:lineRule="auto"/>
        <w:jc w:val="both"/>
        <w:rPr>
          <w:rFonts w:ascii="Arial" w:hAnsi="Arial" w:cs="Arial"/>
          <w:bCs/>
          <w:noProof/>
          <w:color w:val="FF0000"/>
          <w:sz w:val="24"/>
          <w:szCs w:val="24"/>
          <w:lang w:val="ro-RO"/>
        </w:rPr>
      </w:pPr>
    </w:p>
    <w:p w:rsidR="00A7528D" w:rsidRPr="00287998" w:rsidRDefault="00037CE2" w:rsidP="00992524">
      <w:pPr>
        <w:spacing w:after="0" w:line="240" w:lineRule="auto"/>
        <w:jc w:val="both"/>
        <w:rPr>
          <w:rFonts w:ascii="Arial" w:hAnsi="Arial" w:cs="Arial"/>
          <w:b/>
          <w:bCs/>
          <w:i/>
          <w:noProof/>
          <w:sz w:val="24"/>
          <w:szCs w:val="24"/>
          <w:lang w:val="ro-RO"/>
        </w:rPr>
      </w:pPr>
      <w:r w:rsidRPr="00287998">
        <w:rPr>
          <w:rFonts w:ascii="Arial" w:hAnsi="Arial" w:cs="Arial"/>
          <w:b/>
          <w:bCs/>
          <w:i/>
          <w:noProof/>
          <w:sz w:val="24"/>
          <w:szCs w:val="24"/>
          <w:lang w:val="ro-RO"/>
        </w:rPr>
        <w:t>L</w:t>
      </w:r>
      <w:r w:rsidR="007C4EA5" w:rsidRPr="00287998">
        <w:rPr>
          <w:rFonts w:ascii="Arial" w:hAnsi="Arial" w:cs="Arial"/>
          <w:b/>
          <w:bCs/>
          <w:i/>
          <w:noProof/>
          <w:sz w:val="24"/>
          <w:szCs w:val="24"/>
          <w:lang w:val="ro-RO"/>
        </w:rPr>
        <w:t>ucrări</w:t>
      </w:r>
      <w:r w:rsidR="00A376AC" w:rsidRPr="00287998">
        <w:rPr>
          <w:rFonts w:ascii="Arial" w:hAnsi="Arial" w:cs="Arial"/>
          <w:b/>
          <w:bCs/>
          <w:i/>
          <w:noProof/>
          <w:sz w:val="24"/>
          <w:szCs w:val="24"/>
          <w:lang w:val="ro-RO"/>
        </w:rPr>
        <w:t>le</w:t>
      </w:r>
      <w:r w:rsidR="007C4EA5" w:rsidRPr="00287998">
        <w:rPr>
          <w:rFonts w:ascii="Arial" w:hAnsi="Arial" w:cs="Arial"/>
          <w:b/>
          <w:bCs/>
          <w:i/>
          <w:noProof/>
          <w:sz w:val="24"/>
          <w:szCs w:val="24"/>
          <w:lang w:val="ro-RO"/>
        </w:rPr>
        <w:t xml:space="preserve"> de organizare de șantier</w:t>
      </w:r>
      <w:r w:rsidR="00A7528D" w:rsidRPr="00287998">
        <w:rPr>
          <w:rFonts w:ascii="Arial" w:hAnsi="Arial" w:cs="Arial"/>
          <w:bCs/>
          <w:noProof/>
          <w:sz w:val="24"/>
          <w:szCs w:val="24"/>
          <w:lang w:val="ro-RO"/>
        </w:rPr>
        <w:t xml:space="preserve"> </w:t>
      </w:r>
      <w:r w:rsidR="00A7528D" w:rsidRPr="00287998">
        <w:rPr>
          <w:rFonts w:ascii="Arial" w:hAnsi="Arial" w:cs="Arial"/>
          <w:b/>
          <w:bCs/>
          <w:i/>
          <w:noProof/>
          <w:sz w:val="24"/>
          <w:szCs w:val="24"/>
          <w:lang w:val="nb-NO"/>
        </w:rPr>
        <w:t>vor cuprinde:</w:t>
      </w:r>
    </w:p>
    <w:p w:rsidR="004843BD" w:rsidRPr="004442B8" w:rsidRDefault="00A64DAE" w:rsidP="00A64DAE">
      <w:pPr>
        <w:spacing w:after="0" w:line="240" w:lineRule="auto"/>
        <w:ind w:firstLine="720"/>
        <w:jc w:val="both"/>
        <w:rPr>
          <w:rFonts w:ascii="Arial" w:hAnsi="Arial" w:cs="Arial"/>
          <w:bCs/>
          <w:noProof/>
          <w:sz w:val="24"/>
          <w:szCs w:val="24"/>
          <w:lang w:val="ro-RO"/>
        </w:rPr>
      </w:pPr>
      <w:r w:rsidRPr="004442B8">
        <w:rPr>
          <w:rFonts w:ascii="Arial" w:hAnsi="Arial" w:cs="Arial"/>
          <w:bCs/>
          <w:noProof/>
          <w:sz w:val="24"/>
          <w:szCs w:val="24"/>
          <w:lang w:val="ro-RO"/>
        </w:rPr>
        <w:t>Pentru execuţia lucrărilor se impune o organizare de şantier unde se pot amplasa grupul social, depozite de materiale, utilaje etc.</w:t>
      </w:r>
    </w:p>
    <w:p w:rsidR="00A64DAE" w:rsidRPr="00293B32" w:rsidRDefault="00A64DAE" w:rsidP="00A64DAE">
      <w:pPr>
        <w:spacing w:after="0" w:line="240" w:lineRule="auto"/>
        <w:ind w:firstLine="720"/>
        <w:jc w:val="both"/>
        <w:rPr>
          <w:rFonts w:ascii="Arial" w:hAnsi="Arial" w:cs="Arial"/>
          <w:bCs/>
          <w:noProof/>
          <w:sz w:val="24"/>
          <w:szCs w:val="24"/>
          <w:lang w:val="ro-RO"/>
        </w:rPr>
      </w:pPr>
      <w:r w:rsidRPr="00293B32">
        <w:rPr>
          <w:rFonts w:ascii="Arial" w:hAnsi="Arial" w:cs="Arial"/>
          <w:bCs/>
          <w:noProof/>
          <w:sz w:val="24"/>
          <w:szCs w:val="24"/>
          <w:lang w:val="ro-RO"/>
        </w:rPr>
        <w:t>Realizarea organizării de şantier trebuie făcută având în vedere reducerea, pe cât posibil, a zonei folosite pentru efectuarea lucrărilor. Zona folosită ca organizare de şantier va fi refăcută după term</w:t>
      </w:r>
      <w:r w:rsidR="001B4993">
        <w:rPr>
          <w:rFonts w:ascii="Arial" w:hAnsi="Arial" w:cs="Arial"/>
          <w:bCs/>
          <w:noProof/>
          <w:sz w:val="24"/>
          <w:szCs w:val="24"/>
          <w:lang w:val="ro-RO"/>
        </w:rPr>
        <w:t>inarea lucrărilor</w:t>
      </w:r>
      <w:r w:rsidR="00D77570" w:rsidRPr="00293B32">
        <w:rPr>
          <w:rFonts w:ascii="Arial" w:hAnsi="Arial" w:cs="Arial"/>
          <w:bCs/>
          <w:noProof/>
          <w:sz w:val="24"/>
          <w:szCs w:val="24"/>
          <w:lang w:val="ro-RO"/>
        </w:rPr>
        <w:t>.</w:t>
      </w:r>
    </w:p>
    <w:p w:rsidR="00A64DAE" w:rsidRPr="00675E40" w:rsidRDefault="00A64DAE" w:rsidP="00675E40">
      <w:pPr>
        <w:spacing w:after="0" w:line="240" w:lineRule="auto"/>
        <w:ind w:firstLine="720"/>
        <w:jc w:val="both"/>
        <w:rPr>
          <w:rFonts w:ascii="Arial" w:hAnsi="Arial" w:cs="Arial"/>
          <w:bCs/>
          <w:noProof/>
          <w:sz w:val="24"/>
          <w:szCs w:val="24"/>
          <w:lang w:val="ro-RO"/>
        </w:rPr>
      </w:pPr>
      <w:r w:rsidRPr="00675E40">
        <w:rPr>
          <w:rFonts w:ascii="Arial" w:hAnsi="Arial" w:cs="Arial"/>
          <w:bCs/>
          <w:noProof/>
          <w:sz w:val="24"/>
          <w:szCs w:val="24"/>
          <w:lang w:val="ro-RO"/>
        </w:rPr>
        <w:t>În cadrul organizării de şantier se va organiza stocarea temporară şi colectarea deşeurilor în containere etanşe depozitate în locuri special amenajate. Se va asigura organizarea funcţională a incintei organizării de şantier astfel încât desfăşurarea activităţii să se limiteze la spaţiile proiectate, în funcţie de specific (depozitare, spaţii manevră etc.).</w:t>
      </w:r>
    </w:p>
    <w:p w:rsidR="00A64DAE" w:rsidRPr="00675E40" w:rsidRDefault="00A64DAE" w:rsidP="00A64DAE">
      <w:pPr>
        <w:spacing w:after="0" w:line="240" w:lineRule="auto"/>
        <w:jc w:val="both"/>
        <w:rPr>
          <w:rFonts w:ascii="Arial" w:hAnsi="Arial" w:cs="Arial"/>
          <w:bCs/>
          <w:noProof/>
          <w:sz w:val="24"/>
          <w:szCs w:val="24"/>
          <w:lang w:val="ro-RO"/>
        </w:rPr>
      </w:pPr>
      <w:r w:rsidRPr="00675E40">
        <w:rPr>
          <w:rFonts w:ascii="Arial" w:hAnsi="Arial" w:cs="Arial"/>
          <w:bCs/>
          <w:noProof/>
          <w:sz w:val="24"/>
          <w:szCs w:val="24"/>
          <w:lang w:val="ro-RO"/>
        </w:rPr>
        <w:t>Principalele lucrări necesare organizării de şantier sunt:</w:t>
      </w:r>
    </w:p>
    <w:p w:rsidR="00A64DAE" w:rsidRPr="007E7AF6" w:rsidRDefault="00A64DAE" w:rsidP="00675E40">
      <w:pPr>
        <w:spacing w:after="0" w:line="240" w:lineRule="auto"/>
        <w:ind w:firstLine="567"/>
        <w:jc w:val="both"/>
        <w:rPr>
          <w:rFonts w:ascii="Arial" w:hAnsi="Arial" w:cs="Arial"/>
          <w:bCs/>
          <w:noProof/>
          <w:sz w:val="24"/>
          <w:szCs w:val="24"/>
          <w:lang w:val="ro-RO"/>
        </w:rPr>
      </w:pPr>
      <w:r w:rsidRPr="007E7AF6">
        <w:rPr>
          <w:rFonts w:ascii="Arial" w:hAnsi="Arial" w:cs="Arial"/>
          <w:bCs/>
          <w:noProof/>
          <w:sz w:val="24"/>
          <w:szCs w:val="24"/>
          <w:lang w:val="ro-RO"/>
        </w:rPr>
        <w:t>•</w:t>
      </w:r>
      <w:r w:rsidRPr="007E7AF6">
        <w:rPr>
          <w:rFonts w:ascii="Arial" w:hAnsi="Arial" w:cs="Arial"/>
          <w:bCs/>
          <w:noProof/>
          <w:sz w:val="24"/>
          <w:szCs w:val="24"/>
          <w:lang w:val="ro-RO"/>
        </w:rPr>
        <w:tab/>
        <w:t>amplasarea construcţiilor temporare modulare (containere) sau realizarea unor construcţii temporare de tipul magaziilor;</w:t>
      </w:r>
    </w:p>
    <w:p w:rsidR="00A64DAE" w:rsidRPr="007E7AF6" w:rsidRDefault="007E7AF6" w:rsidP="00675E40">
      <w:pPr>
        <w:spacing w:after="0" w:line="240" w:lineRule="auto"/>
        <w:ind w:firstLine="567"/>
        <w:jc w:val="both"/>
        <w:rPr>
          <w:rFonts w:ascii="Arial" w:hAnsi="Arial" w:cs="Arial"/>
          <w:bCs/>
          <w:noProof/>
          <w:sz w:val="24"/>
          <w:szCs w:val="24"/>
          <w:lang w:val="ro-RO"/>
        </w:rPr>
      </w:pPr>
      <w:r w:rsidRPr="007E7AF6">
        <w:rPr>
          <w:rFonts w:ascii="Arial" w:hAnsi="Arial" w:cs="Arial"/>
          <w:bCs/>
          <w:noProof/>
          <w:sz w:val="24"/>
          <w:szCs w:val="24"/>
          <w:lang w:val="ro-RO"/>
        </w:rPr>
        <w:t xml:space="preserve">• </w:t>
      </w:r>
      <w:r w:rsidR="00A64DAE" w:rsidRPr="007E7AF6">
        <w:rPr>
          <w:rFonts w:ascii="Arial" w:hAnsi="Arial" w:cs="Arial"/>
          <w:bCs/>
          <w:noProof/>
          <w:sz w:val="24"/>
          <w:szCs w:val="24"/>
          <w:lang w:val="ro-RO"/>
        </w:rPr>
        <w:t>crearea unui sistem adecvat de drenaj al apelor pluviale;</w:t>
      </w:r>
    </w:p>
    <w:p w:rsidR="00A64DAE" w:rsidRPr="007E7AF6" w:rsidRDefault="00A64DAE" w:rsidP="00675E40">
      <w:pPr>
        <w:spacing w:after="0" w:line="240" w:lineRule="auto"/>
        <w:ind w:firstLine="567"/>
        <w:jc w:val="both"/>
        <w:rPr>
          <w:rFonts w:ascii="Arial" w:hAnsi="Arial" w:cs="Arial"/>
          <w:bCs/>
          <w:noProof/>
          <w:sz w:val="24"/>
          <w:szCs w:val="24"/>
          <w:lang w:val="ro-RO"/>
        </w:rPr>
      </w:pPr>
      <w:r w:rsidRPr="007E7AF6">
        <w:rPr>
          <w:rFonts w:ascii="Arial" w:hAnsi="Arial" w:cs="Arial"/>
          <w:bCs/>
          <w:noProof/>
          <w:sz w:val="24"/>
          <w:szCs w:val="24"/>
          <w:lang w:val="ro-RO"/>
        </w:rPr>
        <w:t>•</w:t>
      </w:r>
      <w:r w:rsidRPr="007E7AF6">
        <w:rPr>
          <w:rFonts w:ascii="Arial" w:hAnsi="Arial" w:cs="Arial"/>
          <w:bCs/>
          <w:noProof/>
          <w:sz w:val="24"/>
          <w:szCs w:val="24"/>
          <w:lang w:val="ro-RO"/>
        </w:rPr>
        <w:tab/>
        <w:t>impermeabilizarea unor suprafeţe fie prin betonare</w:t>
      </w:r>
      <w:r w:rsidR="00AF70C1">
        <w:rPr>
          <w:rFonts w:ascii="Arial" w:hAnsi="Arial" w:cs="Arial"/>
          <w:bCs/>
          <w:noProof/>
          <w:sz w:val="24"/>
          <w:szCs w:val="24"/>
          <w:lang w:val="ro-RO"/>
        </w:rPr>
        <w:t>,</w:t>
      </w:r>
      <w:r w:rsidRPr="007E7AF6">
        <w:rPr>
          <w:rFonts w:ascii="Arial" w:hAnsi="Arial" w:cs="Arial"/>
          <w:bCs/>
          <w:noProof/>
          <w:sz w:val="24"/>
          <w:szCs w:val="24"/>
          <w:lang w:val="ro-RO"/>
        </w:rPr>
        <w:t xml:space="preserve"> fie prin utilizarea unor material impermeabile de tipul foliei de polietilenă;</w:t>
      </w:r>
    </w:p>
    <w:p w:rsidR="00A64DAE" w:rsidRPr="007E7AF6" w:rsidRDefault="00A64DAE" w:rsidP="007E7AF6">
      <w:pPr>
        <w:spacing w:after="0" w:line="240" w:lineRule="auto"/>
        <w:ind w:firstLine="567"/>
        <w:jc w:val="both"/>
        <w:rPr>
          <w:rFonts w:ascii="Arial" w:hAnsi="Arial" w:cs="Arial"/>
          <w:bCs/>
          <w:noProof/>
          <w:sz w:val="24"/>
          <w:szCs w:val="24"/>
          <w:lang w:val="ro-RO"/>
        </w:rPr>
      </w:pPr>
      <w:r w:rsidRPr="007E7AF6">
        <w:rPr>
          <w:rFonts w:ascii="Arial" w:hAnsi="Arial" w:cs="Arial"/>
          <w:bCs/>
          <w:noProof/>
          <w:sz w:val="24"/>
          <w:szCs w:val="24"/>
          <w:lang w:val="ro-RO"/>
        </w:rPr>
        <w:t>•</w:t>
      </w:r>
      <w:r w:rsidRPr="007E7AF6">
        <w:rPr>
          <w:rFonts w:ascii="Arial" w:hAnsi="Arial" w:cs="Arial"/>
          <w:bCs/>
          <w:noProof/>
          <w:sz w:val="24"/>
          <w:szCs w:val="24"/>
          <w:lang w:val="ro-RO"/>
        </w:rPr>
        <w:tab/>
        <w:t>lucrări pentru realizarea conectării la reţelele de ut</w:t>
      </w:r>
      <w:r w:rsidR="007E7AF6" w:rsidRPr="007E7AF6">
        <w:rPr>
          <w:rFonts w:ascii="Arial" w:hAnsi="Arial" w:cs="Arial"/>
          <w:bCs/>
          <w:noProof/>
          <w:sz w:val="24"/>
          <w:szCs w:val="24"/>
          <w:lang w:val="ro-RO"/>
        </w:rPr>
        <w:t>ilităţi existente în zonă – dacă se consideră</w:t>
      </w:r>
      <w:r w:rsidRPr="007E7AF6">
        <w:rPr>
          <w:rFonts w:ascii="Arial" w:hAnsi="Arial" w:cs="Arial"/>
          <w:bCs/>
          <w:noProof/>
          <w:sz w:val="24"/>
          <w:szCs w:val="24"/>
          <w:lang w:val="ro-RO"/>
        </w:rPr>
        <w:t xml:space="preserve"> necesar. </w:t>
      </w:r>
    </w:p>
    <w:p w:rsidR="00A64DAE" w:rsidRPr="00A64DAE" w:rsidRDefault="00A64DAE" w:rsidP="00992524">
      <w:pPr>
        <w:spacing w:after="0" w:line="240" w:lineRule="auto"/>
        <w:jc w:val="both"/>
        <w:rPr>
          <w:rFonts w:ascii="Arial" w:hAnsi="Arial" w:cs="Arial"/>
          <w:bCs/>
          <w:noProof/>
          <w:color w:val="FF0000"/>
          <w:sz w:val="24"/>
          <w:szCs w:val="24"/>
          <w:lang w:val="ro-RO"/>
        </w:rPr>
      </w:pPr>
    </w:p>
    <w:p w:rsidR="004E6183" w:rsidRPr="00E14AB1" w:rsidRDefault="00002B27" w:rsidP="00002B27">
      <w:pPr>
        <w:spacing w:after="0" w:line="240" w:lineRule="auto"/>
        <w:jc w:val="both"/>
        <w:rPr>
          <w:rFonts w:ascii="Arial" w:hAnsi="Arial" w:cs="Arial"/>
          <w:b/>
          <w:noProof/>
          <w:sz w:val="24"/>
          <w:szCs w:val="24"/>
          <w:lang w:val="ro-RO"/>
        </w:rPr>
      </w:pPr>
      <w:r w:rsidRPr="00E14AB1">
        <w:rPr>
          <w:rFonts w:ascii="Arial" w:hAnsi="Arial" w:cs="Arial"/>
          <w:b/>
          <w:bCs/>
          <w:noProof/>
          <w:sz w:val="24"/>
          <w:szCs w:val="24"/>
          <w:lang w:val="ro-RO"/>
        </w:rPr>
        <w:t xml:space="preserve">c). </w:t>
      </w:r>
      <w:r w:rsidR="004E6183" w:rsidRPr="00E14AB1">
        <w:rPr>
          <w:rFonts w:ascii="Arial" w:hAnsi="Arial" w:cs="Arial"/>
          <w:b/>
          <w:noProof/>
          <w:sz w:val="24"/>
          <w:szCs w:val="24"/>
          <w:lang w:val="ro-RO"/>
        </w:rPr>
        <w:t>Amplasarea proiectelor</w:t>
      </w:r>
      <w:r w:rsidRPr="00E14AB1">
        <w:rPr>
          <w:rFonts w:ascii="Arial" w:hAnsi="Arial" w:cs="Arial"/>
          <w:b/>
          <w:noProof/>
          <w:sz w:val="24"/>
          <w:szCs w:val="24"/>
          <w:lang w:val="ro-RO"/>
        </w:rPr>
        <w:t>:</w:t>
      </w:r>
    </w:p>
    <w:p w:rsidR="008451AA" w:rsidRPr="00003C4A" w:rsidRDefault="005B37EF" w:rsidP="008451AA">
      <w:pPr>
        <w:spacing w:after="0" w:line="240" w:lineRule="auto"/>
        <w:jc w:val="both"/>
        <w:rPr>
          <w:rFonts w:ascii="Arial" w:hAnsi="Arial" w:cs="Arial"/>
          <w:sz w:val="24"/>
          <w:szCs w:val="24"/>
          <w:lang w:val="ro-RO"/>
        </w:rPr>
      </w:pPr>
      <w:r w:rsidRPr="00E14AB1">
        <w:rPr>
          <w:rFonts w:ascii="Arial" w:hAnsi="Arial" w:cs="Arial"/>
          <w:b/>
          <w:bCs/>
          <w:noProof/>
          <w:sz w:val="24"/>
          <w:szCs w:val="24"/>
          <w:lang w:val="ro-RO"/>
        </w:rPr>
        <w:t>   </w:t>
      </w:r>
      <w:r w:rsidR="00CF52B5" w:rsidRPr="00E14AB1">
        <w:rPr>
          <w:rFonts w:ascii="Arial" w:hAnsi="Arial" w:cs="Arial"/>
          <w:b/>
          <w:bCs/>
          <w:noProof/>
          <w:sz w:val="24"/>
          <w:szCs w:val="24"/>
          <w:lang w:val="ro-RO"/>
        </w:rPr>
        <w:tab/>
      </w:r>
      <w:r w:rsidRPr="00E14AB1">
        <w:rPr>
          <w:rFonts w:ascii="Arial" w:hAnsi="Arial" w:cs="Arial"/>
          <w:b/>
          <w:bCs/>
          <w:noProof/>
          <w:sz w:val="24"/>
          <w:szCs w:val="24"/>
          <w:lang w:val="ro-RO"/>
        </w:rPr>
        <w:t>c</w:t>
      </w:r>
      <w:r w:rsidRPr="00E14AB1">
        <w:rPr>
          <w:rFonts w:ascii="Arial" w:hAnsi="Arial" w:cs="Arial"/>
          <w:b/>
          <w:bCs/>
          <w:noProof/>
          <w:sz w:val="24"/>
          <w:szCs w:val="24"/>
          <w:vertAlign w:val="subscript"/>
          <w:lang w:val="ro-RO"/>
        </w:rPr>
        <w:t>1</w:t>
      </w:r>
      <w:r w:rsidR="004E6183" w:rsidRPr="00E14AB1">
        <w:rPr>
          <w:rFonts w:ascii="Arial" w:hAnsi="Arial" w:cs="Arial"/>
          <w:b/>
          <w:bCs/>
          <w:noProof/>
          <w:sz w:val="24"/>
          <w:szCs w:val="24"/>
          <w:lang w:val="ro-RO"/>
        </w:rPr>
        <w:t>)</w:t>
      </w:r>
      <w:r w:rsidR="004E6183" w:rsidRPr="00E14AB1">
        <w:rPr>
          <w:rFonts w:ascii="Arial" w:hAnsi="Arial" w:cs="Arial"/>
          <w:noProof/>
          <w:sz w:val="24"/>
          <w:szCs w:val="24"/>
          <w:lang w:val="ro-RO"/>
        </w:rPr>
        <w:t> </w:t>
      </w:r>
      <w:r w:rsidR="004E6183" w:rsidRPr="00E14AB1">
        <w:rPr>
          <w:rFonts w:ascii="Arial" w:hAnsi="Arial" w:cs="Arial"/>
          <w:b/>
          <w:i/>
          <w:noProof/>
          <w:sz w:val="24"/>
          <w:szCs w:val="24"/>
          <w:lang w:val="ro-RO"/>
        </w:rPr>
        <w:t>utilizarea ac</w:t>
      </w:r>
      <w:r w:rsidRPr="00E14AB1">
        <w:rPr>
          <w:rFonts w:ascii="Arial" w:hAnsi="Arial" w:cs="Arial"/>
          <w:b/>
          <w:i/>
          <w:noProof/>
          <w:sz w:val="24"/>
          <w:szCs w:val="24"/>
          <w:lang w:val="ro-RO"/>
        </w:rPr>
        <w:t>tuală şi aprobată a terenurilor:</w:t>
      </w:r>
      <w:r w:rsidR="00247D84" w:rsidRPr="002A64AD">
        <w:rPr>
          <w:rFonts w:ascii="Arial" w:hAnsi="Arial" w:cs="Arial"/>
          <w:color w:val="FF0000"/>
          <w:sz w:val="24"/>
          <w:szCs w:val="24"/>
          <w:lang w:val="ro-RO"/>
        </w:rPr>
        <w:t xml:space="preserve"> </w:t>
      </w:r>
      <w:r w:rsidR="0096213E" w:rsidRPr="0096213E">
        <w:rPr>
          <w:rFonts w:ascii="Arial" w:hAnsi="Arial" w:cs="Arial"/>
          <w:sz w:val="24"/>
          <w:szCs w:val="24"/>
          <w:lang w:val="ro-RO"/>
        </w:rPr>
        <w:t>conform certificatului</w:t>
      </w:r>
      <w:r w:rsidR="000B6419" w:rsidRPr="0096213E">
        <w:rPr>
          <w:rFonts w:ascii="Arial" w:hAnsi="Arial" w:cs="Arial"/>
          <w:sz w:val="24"/>
          <w:szCs w:val="24"/>
          <w:lang w:val="ro-RO"/>
        </w:rPr>
        <w:t xml:space="preserve"> de urbanism </w:t>
      </w:r>
      <w:r w:rsidR="005B072F" w:rsidRPr="0096213E">
        <w:rPr>
          <w:rFonts w:ascii="Arial" w:hAnsi="Arial" w:cs="Arial"/>
          <w:sz w:val="24"/>
          <w:szCs w:val="24"/>
          <w:lang w:val="ro-RO"/>
        </w:rPr>
        <w:t>nr.</w:t>
      </w:r>
      <w:r w:rsidR="000B6419" w:rsidRPr="0096213E">
        <w:rPr>
          <w:rFonts w:ascii="Arial" w:hAnsi="Arial" w:cs="Arial"/>
          <w:sz w:val="24"/>
          <w:szCs w:val="24"/>
          <w:lang w:val="ro-RO"/>
        </w:rPr>
        <w:t xml:space="preserve"> </w:t>
      </w:r>
      <w:r w:rsidR="0096213E" w:rsidRPr="0096213E">
        <w:rPr>
          <w:rFonts w:ascii="Arial" w:hAnsi="Arial" w:cs="Arial"/>
          <w:sz w:val="24"/>
          <w:szCs w:val="24"/>
          <w:lang w:val="ro-RO"/>
        </w:rPr>
        <w:t>30 din 26.11.2020</w:t>
      </w:r>
      <w:r w:rsidR="000B6419" w:rsidRPr="0096213E">
        <w:rPr>
          <w:rFonts w:ascii="Arial" w:hAnsi="Arial" w:cs="Arial"/>
          <w:sz w:val="24"/>
          <w:szCs w:val="24"/>
          <w:lang w:val="ro-RO"/>
        </w:rPr>
        <w:t xml:space="preserve"> </w:t>
      </w:r>
      <w:r w:rsidR="005B072F" w:rsidRPr="0096213E">
        <w:rPr>
          <w:rFonts w:ascii="Arial" w:hAnsi="Arial" w:cs="Arial"/>
          <w:sz w:val="24"/>
          <w:szCs w:val="24"/>
          <w:lang w:val="ro-RO"/>
        </w:rPr>
        <w:t xml:space="preserve">emis de </w:t>
      </w:r>
      <w:r w:rsidR="0096213E" w:rsidRPr="0096213E">
        <w:rPr>
          <w:rFonts w:ascii="Arial" w:hAnsi="Arial" w:cs="Arial"/>
          <w:sz w:val="24"/>
          <w:szCs w:val="24"/>
          <w:lang w:val="ro-RO"/>
        </w:rPr>
        <w:t xml:space="preserve">Primăria </w:t>
      </w:r>
      <w:r w:rsidR="00DD3640">
        <w:rPr>
          <w:rFonts w:ascii="Arial" w:hAnsi="Arial" w:cs="Arial"/>
          <w:sz w:val="24"/>
          <w:szCs w:val="24"/>
          <w:lang w:val="ro-RO"/>
        </w:rPr>
        <w:t xml:space="preserve">Comunei </w:t>
      </w:r>
      <w:r w:rsidR="0096213E" w:rsidRPr="0096213E">
        <w:rPr>
          <w:rFonts w:ascii="Arial" w:hAnsi="Arial" w:cs="Arial"/>
          <w:sz w:val="24"/>
          <w:szCs w:val="24"/>
          <w:lang w:val="ro-RO"/>
        </w:rPr>
        <w:t>Bobota</w:t>
      </w:r>
      <w:r w:rsidR="005B072F" w:rsidRPr="0096213E">
        <w:rPr>
          <w:rFonts w:ascii="Arial" w:hAnsi="Arial" w:cs="Arial"/>
          <w:sz w:val="24"/>
          <w:szCs w:val="24"/>
          <w:lang w:val="ro-RO"/>
        </w:rPr>
        <w:t>,</w:t>
      </w:r>
      <w:r w:rsidR="00386EA8" w:rsidRPr="0096213E">
        <w:rPr>
          <w:rFonts w:ascii="Arial" w:hAnsi="Arial" w:cs="Arial"/>
          <w:sz w:val="24"/>
          <w:szCs w:val="24"/>
          <w:lang w:val="ro-RO"/>
        </w:rPr>
        <w:t xml:space="preserve"> </w:t>
      </w:r>
      <w:r w:rsidR="00A0245B" w:rsidRPr="00A0245B">
        <w:rPr>
          <w:rFonts w:ascii="Arial" w:hAnsi="Arial" w:cs="Arial"/>
          <w:sz w:val="24"/>
          <w:szCs w:val="24"/>
          <w:lang w:val="ro-RO"/>
        </w:rPr>
        <w:t>amplasamentul lucrării se află situat</w:t>
      </w:r>
      <w:r w:rsidR="00EA5F69" w:rsidRPr="00A0245B">
        <w:rPr>
          <w:rFonts w:ascii="Arial" w:hAnsi="Arial" w:cs="Arial"/>
          <w:sz w:val="24"/>
          <w:szCs w:val="24"/>
          <w:lang w:val="ro-RO"/>
        </w:rPr>
        <w:t xml:space="preserve"> în intravilanul și extravilanul localităților</w:t>
      </w:r>
      <w:r w:rsidR="00EA5F69" w:rsidRPr="002A64AD">
        <w:rPr>
          <w:rFonts w:ascii="Arial" w:hAnsi="Arial" w:cs="Arial"/>
          <w:color w:val="FF0000"/>
          <w:sz w:val="24"/>
          <w:szCs w:val="24"/>
          <w:lang w:val="ro-RO"/>
        </w:rPr>
        <w:t xml:space="preserve"> </w:t>
      </w:r>
      <w:r w:rsidR="00A0245B" w:rsidRPr="00A0245B">
        <w:rPr>
          <w:rFonts w:ascii="Arial" w:hAnsi="Arial" w:cs="Arial"/>
          <w:sz w:val="24"/>
          <w:szCs w:val="24"/>
          <w:lang w:val="ro-RO"/>
        </w:rPr>
        <w:t>Bobota, Derșida, Zalnoc</w:t>
      </w:r>
      <w:r w:rsidR="00EA5F69" w:rsidRPr="00A0245B">
        <w:rPr>
          <w:rFonts w:ascii="Arial" w:hAnsi="Arial" w:cs="Arial"/>
          <w:sz w:val="24"/>
          <w:szCs w:val="24"/>
          <w:lang w:val="ro-RO"/>
        </w:rPr>
        <w:t xml:space="preserve">, comuna </w:t>
      </w:r>
      <w:r w:rsidR="00A0245B" w:rsidRPr="00F60127">
        <w:rPr>
          <w:rFonts w:ascii="Arial" w:hAnsi="Arial" w:cs="Arial"/>
          <w:sz w:val="24"/>
          <w:szCs w:val="24"/>
          <w:lang w:val="ro-RO"/>
        </w:rPr>
        <w:t>Bobota</w:t>
      </w:r>
      <w:r w:rsidR="00F60127" w:rsidRPr="00F60127">
        <w:rPr>
          <w:rFonts w:ascii="Arial" w:hAnsi="Arial" w:cs="Arial"/>
          <w:sz w:val="24"/>
          <w:szCs w:val="24"/>
          <w:lang w:val="ro-RO"/>
        </w:rPr>
        <w:t>, potrivit PUG</w:t>
      </w:r>
      <w:r w:rsidR="00CD75A2">
        <w:rPr>
          <w:rFonts w:ascii="Arial" w:hAnsi="Arial" w:cs="Arial"/>
          <w:sz w:val="24"/>
          <w:szCs w:val="24"/>
          <w:lang w:val="ro-RO"/>
        </w:rPr>
        <w:t>,</w:t>
      </w:r>
      <w:r w:rsidR="00F60127" w:rsidRPr="00F60127">
        <w:rPr>
          <w:rFonts w:ascii="Arial" w:hAnsi="Arial" w:cs="Arial"/>
          <w:sz w:val="24"/>
          <w:szCs w:val="24"/>
          <w:lang w:val="ro-RO"/>
        </w:rPr>
        <w:t xml:space="preserve"> și este proprietatea solicitantului</w:t>
      </w:r>
      <w:r w:rsidR="00EA5F69" w:rsidRPr="00F60127">
        <w:rPr>
          <w:rFonts w:ascii="Arial" w:hAnsi="Arial" w:cs="Arial"/>
          <w:sz w:val="24"/>
          <w:szCs w:val="24"/>
          <w:lang w:val="ro-RO"/>
        </w:rPr>
        <w:t xml:space="preserve">. </w:t>
      </w:r>
      <w:r w:rsidR="00003C4A" w:rsidRPr="00003C4A">
        <w:rPr>
          <w:rFonts w:ascii="Arial" w:hAnsi="Arial" w:cs="Arial"/>
          <w:sz w:val="24"/>
          <w:szCs w:val="24"/>
          <w:lang w:val="ro-RO"/>
        </w:rPr>
        <w:t>Terenul intravilan este situat în zona de locuit cu funcțiuni complementare, porivit PUG.</w:t>
      </w:r>
      <w:r w:rsidR="005B072F" w:rsidRPr="00003C4A">
        <w:rPr>
          <w:rFonts w:ascii="Arial" w:hAnsi="Arial" w:cs="Arial"/>
          <w:sz w:val="24"/>
          <w:szCs w:val="24"/>
          <w:lang w:val="ro-RO"/>
        </w:rPr>
        <w:t xml:space="preserve"> </w:t>
      </w:r>
    </w:p>
    <w:p w:rsidR="006308A1"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CB0ADB">
        <w:rPr>
          <w:rFonts w:ascii="Arial" w:hAnsi="Arial" w:cs="Arial"/>
          <w:b/>
          <w:bCs/>
          <w:noProof/>
          <w:sz w:val="24"/>
          <w:szCs w:val="24"/>
          <w:lang w:val="ro-RO"/>
        </w:rPr>
        <w:t>c</w:t>
      </w:r>
      <w:r w:rsidRPr="00CB0ADB">
        <w:rPr>
          <w:rFonts w:ascii="Arial" w:hAnsi="Arial" w:cs="Arial"/>
          <w:b/>
          <w:bCs/>
          <w:noProof/>
          <w:sz w:val="24"/>
          <w:szCs w:val="24"/>
          <w:vertAlign w:val="subscript"/>
          <w:lang w:val="ro-RO"/>
        </w:rPr>
        <w:t>2</w:t>
      </w:r>
      <w:r w:rsidRPr="00CB0ADB">
        <w:rPr>
          <w:rFonts w:ascii="Arial" w:hAnsi="Arial" w:cs="Arial"/>
          <w:b/>
          <w:bCs/>
          <w:noProof/>
          <w:sz w:val="24"/>
          <w:szCs w:val="24"/>
          <w:lang w:val="ro-RO"/>
        </w:rPr>
        <w:t xml:space="preserve">) </w:t>
      </w:r>
      <w:r w:rsidR="004E6183" w:rsidRPr="00CB0ADB">
        <w:rPr>
          <w:rFonts w:ascii="Arial" w:hAnsi="Arial" w:cs="Arial"/>
          <w:b/>
          <w:i/>
          <w:noProof/>
          <w:sz w:val="24"/>
          <w:szCs w:val="24"/>
          <w:lang w:val="ro-RO"/>
        </w:rPr>
        <w:t>bogăţia, disponibilitatea, calitatea şi capacitatea de regenerare relative ale resurselor naturale, inclusiv solul, terenurile, apa şi biodiversitatea, din zonă şi din subteranul acesteia</w:t>
      </w:r>
      <w:r w:rsidR="008036B2" w:rsidRPr="00CB0ADB">
        <w:rPr>
          <w:rFonts w:ascii="Arial" w:hAnsi="Arial" w:cs="Arial"/>
          <w:b/>
          <w:i/>
          <w:noProof/>
          <w:sz w:val="24"/>
          <w:szCs w:val="24"/>
          <w:lang w:val="ro-RO"/>
        </w:rPr>
        <w:t>:</w:t>
      </w:r>
      <w:r w:rsidR="008036B2" w:rsidRPr="002A64AD">
        <w:rPr>
          <w:rFonts w:ascii="Arial" w:hAnsi="Arial" w:cs="Arial"/>
          <w:noProof/>
          <w:color w:val="FF0000"/>
          <w:sz w:val="24"/>
          <w:szCs w:val="24"/>
          <w:lang w:val="ro-RO"/>
        </w:rPr>
        <w:t xml:space="preserve"> </w:t>
      </w:r>
      <w:r w:rsidR="00D83C4D" w:rsidRPr="00CD75A2">
        <w:rPr>
          <w:rFonts w:ascii="Arial" w:hAnsi="Arial" w:cs="Arial"/>
          <w:sz w:val="24"/>
          <w:szCs w:val="24"/>
          <w:lang w:val="ro-RO"/>
        </w:rPr>
        <w:t xml:space="preserve">- </w:t>
      </w:r>
      <w:r w:rsidR="00AE6FB2" w:rsidRPr="00CD75A2">
        <w:rPr>
          <w:rFonts w:ascii="Arial" w:hAnsi="Arial" w:cs="Arial"/>
          <w:sz w:val="24"/>
          <w:szCs w:val="24"/>
          <w:lang w:val="ro-RO"/>
        </w:rPr>
        <w:t>nu este cazul. Resursele naturale, inclusiv solul, terenurile, apa şi biodiversitatea din zonă și din subteranul acesteia nu sunt limitate sau nu au disponibilitate redusă în zona analizată, astfel prin realizarea proiectului impactul va fi nesemnificativ asupra utilizării resurselor naturale</w:t>
      </w:r>
      <w:r w:rsidR="00A323AD" w:rsidRPr="00CD75A2">
        <w:rPr>
          <w:rFonts w:ascii="Arial" w:hAnsi="Arial" w:cs="Arial"/>
          <w:sz w:val="24"/>
          <w:szCs w:val="24"/>
          <w:lang w:val="ro-RO"/>
        </w:rPr>
        <w:t>;</w:t>
      </w:r>
    </w:p>
    <w:p w:rsidR="00AF70C1" w:rsidRPr="00CD75A2" w:rsidRDefault="00AF70C1" w:rsidP="003E685B">
      <w:pPr>
        <w:autoSpaceDE w:val="0"/>
        <w:autoSpaceDN w:val="0"/>
        <w:adjustRightInd w:val="0"/>
        <w:spacing w:after="0" w:line="240" w:lineRule="auto"/>
        <w:ind w:firstLine="720"/>
        <w:jc w:val="both"/>
        <w:rPr>
          <w:rFonts w:ascii="Arial" w:hAnsi="Arial" w:cs="Arial"/>
          <w:sz w:val="24"/>
          <w:szCs w:val="24"/>
          <w:lang w:val="ro-RO"/>
        </w:rPr>
      </w:pPr>
    </w:p>
    <w:p w:rsidR="004E6183" w:rsidRPr="00CD75A2" w:rsidRDefault="00B54566" w:rsidP="004E6183">
      <w:pPr>
        <w:spacing w:after="0" w:line="240" w:lineRule="auto"/>
        <w:ind w:firstLine="720"/>
        <w:jc w:val="both"/>
        <w:rPr>
          <w:rFonts w:ascii="Arial" w:hAnsi="Arial" w:cs="Arial"/>
          <w:noProof/>
          <w:sz w:val="24"/>
          <w:szCs w:val="24"/>
          <w:lang w:val="ro-RO"/>
        </w:rPr>
      </w:pPr>
      <w:r w:rsidRPr="00CD75A2">
        <w:rPr>
          <w:rFonts w:ascii="Arial" w:hAnsi="Arial" w:cs="Arial"/>
          <w:b/>
          <w:bCs/>
          <w:noProof/>
          <w:sz w:val="24"/>
          <w:szCs w:val="24"/>
          <w:lang w:val="ro-RO"/>
        </w:rPr>
        <w:t>c</w:t>
      </w:r>
      <w:r w:rsidRPr="00CD75A2">
        <w:rPr>
          <w:rFonts w:ascii="Arial" w:hAnsi="Arial" w:cs="Arial"/>
          <w:b/>
          <w:bCs/>
          <w:noProof/>
          <w:sz w:val="24"/>
          <w:szCs w:val="24"/>
          <w:vertAlign w:val="subscript"/>
          <w:lang w:val="ro-RO"/>
        </w:rPr>
        <w:t>3</w:t>
      </w:r>
      <w:r w:rsidRPr="00CD75A2">
        <w:rPr>
          <w:rFonts w:ascii="Arial" w:hAnsi="Arial" w:cs="Arial"/>
          <w:b/>
          <w:bCs/>
          <w:noProof/>
          <w:sz w:val="24"/>
          <w:szCs w:val="24"/>
          <w:lang w:val="ro-RO"/>
        </w:rPr>
        <w:t xml:space="preserve">) </w:t>
      </w:r>
      <w:r w:rsidR="004E6183" w:rsidRPr="00CD75A2">
        <w:rPr>
          <w:rFonts w:ascii="Arial" w:hAnsi="Arial" w:cs="Arial"/>
          <w:b/>
          <w:i/>
          <w:noProof/>
          <w:sz w:val="24"/>
          <w:szCs w:val="24"/>
          <w:lang w:val="ro-RO"/>
        </w:rPr>
        <w:t>capacitatea de absorbţie a mediului natural, acordându-se o atenţie specială următoarelor zone:</w:t>
      </w:r>
    </w:p>
    <w:p w:rsidR="00B54566" w:rsidRPr="00CD75A2" w:rsidRDefault="004E6183" w:rsidP="00B54566">
      <w:pPr>
        <w:pStyle w:val="ListParagraph"/>
        <w:numPr>
          <w:ilvl w:val="0"/>
          <w:numId w:val="13"/>
        </w:numPr>
        <w:spacing w:after="0" w:line="240" w:lineRule="auto"/>
        <w:jc w:val="both"/>
        <w:rPr>
          <w:rFonts w:ascii="Arial" w:hAnsi="Arial" w:cs="Arial"/>
          <w:noProof/>
          <w:sz w:val="24"/>
          <w:szCs w:val="24"/>
          <w:lang w:val="ro-RO"/>
        </w:rPr>
      </w:pPr>
      <w:r w:rsidRPr="00CD75A2">
        <w:rPr>
          <w:rFonts w:ascii="Arial" w:hAnsi="Arial" w:cs="Arial"/>
          <w:noProof/>
          <w:sz w:val="24"/>
          <w:szCs w:val="24"/>
          <w:lang w:val="ro-RO"/>
        </w:rPr>
        <w:t>zone umede, z</w:t>
      </w:r>
      <w:r w:rsidR="00B54566" w:rsidRPr="00CD75A2">
        <w:rPr>
          <w:rFonts w:ascii="Arial" w:hAnsi="Arial" w:cs="Arial"/>
          <w:noProof/>
          <w:sz w:val="24"/>
          <w:szCs w:val="24"/>
          <w:lang w:val="ro-RO"/>
        </w:rPr>
        <w:t>one riverane, guri ale râurilor: nu este cazul;</w:t>
      </w:r>
    </w:p>
    <w:p w:rsidR="003A7B98" w:rsidRPr="00CD75A2" w:rsidRDefault="004E6183" w:rsidP="003A7B98">
      <w:pPr>
        <w:pStyle w:val="ListParagraph"/>
        <w:numPr>
          <w:ilvl w:val="0"/>
          <w:numId w:val="13"/>
        </w:numPr>
        <w:spacing w:after="0" w:line="240" w:lineRule="auto"/>
        <w:jc w:val="both"/>
        <w:rPr>
          <w:rFonts w:ascii="Arial" w:hAnsi="Arial" w:cs="Arial"/>
          <w:noProof/>
          <w:sz w:val="24"/>
          <w:szCs w:val="24"/>
          <w:lang w:val="ro-RO"/>
        </w:rPr>
      </w:pPr>
      <w:r w:rsidRPr="00CD75A2">
        <w:rPr>
          <w:rFonts w:ascii="Arial" w:hAnsi="Arial" w:cs="Arial"/>
          <w:noProof/>
          <w:sz w:val="24"/>
          <w:szCs w:val="24"/>
          <w:lang w:val="ro-RO"/>
        </w:rPr>
        <w:t>zone costiere şi mediul marin</w:t>
      </w:r>
      <w:r w:rsidR="003A7B98" w:rsidRPr="00CD75A2">
        <w:rPr>
          <w:rFonts w:ascii="Arial" w:hAnsi="Arial" w:cs="Arial"/>
          <w:noProof/>
          <w:sz w:val="24"/>
          <w:szCs w:val="24"/>
          <w:lang w:val="ro-RO"/>
        </w:rPr>
        <w:t>: nu este cazul;</w:t>
      </w:r>
    </w:p>
    <w:p w:rsidR="005167E4" w:rsidRPr="00CD75A2" w:rsidRDefault="004E6183" w:rsidP="005167E4">
      <w:pPr>
        <w:pStyle w:val="ListParagraph"/>
        <w:numPr>
          <w:ilvl w:val="0"/>
          <w:numId w:val="13"/>
        </w:numPr>
        <w:spacing w:after="0" w:line="240" w:lineRule="auto"/>
        <w:jc w:val="both"/>
        <w:rPr>
          <w:rFonts w:ascii="Arial" w:hAnsi="Arial" w:cs="Arial"/>
          <w:noProof/>
          <w:sz w:val="24"/>
          <w:szCs w:val="24"/>
          <w:lang w:val="ro-RO"/>
        </w:rPr>
      </w:pPr>
      <w:r w:rsidRPr="00CD75A2">
        <w:rPr>
          <w:rFonts w:ascii="Arial" w:hAnsi="Arial" w:cs="Arial"/>
          <w:noProof/>
          <w:sz w:val="24"/>
          <w:szCs w:val="24"/>
          <w:lang w:val="ro-RO"/>
        </w:rPr>
        <w:t>zonele montane şi forestiere</w:t>
      </w:r>
      <w:r w:rsidR="005167E4" w:rsidRPr="00CD75A2">
        <w:rPr>
          <w:rFonts w:ascii="Arial" w:hAnsi="Arial" w:cs="Arial"/>
          <w:noProof/>
          <w:sz w:val="24"/>
          <w:szCs w:val="24"/>
          <w:lang w:val="ro-RO"/>
        </w:rPr>
        <w:t>: nu este cazul;</w:t>
      </w:r>
    </w:p>
    <w:p w:rsidR="005167E4" w:rsidRPr="00CD75A2" w:rsidRDefault="004E6183" w:rsidP="005167E4">
      <w:pPr>
        <w:pStyle w:val="ListParagraph"/>
        <w:numPr>
          <w:ilvl w:val="0"/>
          <w:numId w:val="13"/>
        </w:numPr>
        <w:spacing w:after="0" w:line="240" w:lineRule="auto"/>
        <w:jc w:val="both"/>
        <w:rPr>
          <w:rFonts w:ascii="Arial" w:hAnsi="Arial" w:cs="Arial"/>
          <w:noProof/>
          <w:sz w:val="24"/>
          <w:szCs w:val="24"/>
          <w:lang w:val="ro-RO"/>
        </w:rPr>
      </w:pPr>
      <w:r w:rsidRPr="00CD75A2">
        <w:rPr>
          <w:rFonts w:ascii="Arial" w:hAnsi="Arial" w:cs="Arial"/>
          <w:noProof/>
          <w:sz w:val="24"/>
          <w:szCs w:val="24"/>
          <w:lang w:val="ro-RO"/>
        </w:rPr>
        <w:t>arii naturale protejate de interes naţional, comunitar, internaţional</w:t>
      </w:r>
      <w:r w:rsidR="005167E4" w:rsidRPr="00CD75A2">
        <w:rPr>
          <w:rFonts w:ascii="Arial" w:hAnsi="Arial" w:cs="Arial"/>
          <w:noProof/>
          <w:sz w:val="24"/>
          <w:szCs w:val="24"/>
          <w:lang w:val="ro-RO"/>
        </w:rPr>
        <w:t>: nu este cazul;</w:t>
      </w:r>
    </w:p>
    <w:p w:rsidR="00B54566" w:rsidRPr="00CD75A2" w:rsidRDefault="004E6183" w:rsidP="005167E4">
      <w:pPr>
        <w:pStyle w:val="ListParagraph"/>
        <w:numPr>
          <w:ilvl w:val="0"/>
          <w:numId w:val="13"/>
        </w:numPr>
        <w:spacing w:after="0" w:line="240" w:lineRule="auto"/>
        <w:ind w:left="0" w:firstLine="1080"/>
        <w:jc w:val="both"/>
        <w:rPr>
          <w:rFonts w:ascii="Arial" w:hAnsi="Arial" w:cs="Arial"/>
          <w:noProof/>
          <w:sz w:val="24"/>
          <w:szCs w:val="24"/>
          <w:lang w:val="ro-RO"/>
        </w:rPr>
      </w:pPr>
      <w:r w:rsidRPr="00CD75A2">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CD75A2">
        <w:rPr>
          <w:rFonts w:ascii="Arial" w:hAnsi="Arial" w:cs="Arial"/>
          <w:noProof/>
          <w:sz w:val="24"/>
          <w:szCs w:val="24"/>
          <w:lang w:val="ro-RO"/>
        </w:rPr>
        <w:t>: nu este cazul;</w:t>
      </w:r>
    </w:p>
    <w:p w:rsidR="00B54566" w:rsidRPr="00CD75A2" w:rsidRDefault="004E6183" w:rsidP="009E20C7">
      <w:pPr>
        <w:pStyle w:val="ListParagraph"/>
        <w:numPr>
          <w:ilvl w:val="0"/>
          <w:numId w:val="13"/>
        </w:numPr>
        <w:spacing w:after="0" w:line="240" w:lineRule="auto"/>
        <w:ind w:left="0" w:firstLine="1080"/>
        <w:jc w:val="both"/>
        <w:rPr>
          <w:rFonts w:ascii="Arial" w:hAnsi="Arial" w:cs="Arial"/>
          <w:noProof/>
          <w:sz w:val="24"/>
          <w:szCs w:val="24"/>
          <w:lang w:val="ro-RO"/>
        </w:rPr>
      </w:pPr>
      <w:r w:rsidRPr="002A64AD">
        <w:rPr>
          <w:rFonts w:ascii="Arial" w:hAnsi="Arial" w:cs="Arial"/>
          <w:noProof/>
          <w:color w:val="FF0000"/>
          <w:sz w:val="24"/>
          <w:szCs w:val="24"/>
          <w:lang w:val="ro-RO"/>
        </w:rPr>
        <w:t> </w:t>
      </w:r>
      <w:r w:rsidRPr="00CD75A2">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CD75A2">
        <w:rPr>
          <w:rFonts w:ascii="Arial" w:hAnsi="Arial" w:cs="Arial"/>
          <w:noProof/>
          <w:sz w:val="24"/>
          <w:szCs w:val="24"/>
          <w:lang w:val="ro-RO"/>
        </w:rPr>
        <w:t>: nu este cazul;</w:t>
      </w:r>
    </w:p>
    <w:p w:rsidR="00CF03C4" w:rsidRPr="00CD75A2" w:rsidRDefault="00CF03C4" w:rsidP="00FA1E67">
      <w:pPr>
        <w:pStyle w:val="ListParagraph"/>
        <w:numPr>
          <w:ilvl w:val="0"/>
          <w:numId w:val="13"/>
        </w:numPr>
        <w:spacing w:after="0" w:line="240" w:lineRule="auto"/>
        <w:ind w:left="0" w:firstLine="1080"/>
        <w:jc w:val="both"/>
        <w:rPr>
          <w:rFonts w:ascii="Arial" w:hAnsi="Arial" w:cs="Arial"/>
          <w:noProof/>
          <w:sz w:val="24"/>
          <w:szCs w:val="24"/>
          <w:lang w:val="ro-RO"/>
        </w:rPr>
      </w:pPr>
      <w:r w:rsidRPr="00CD75A2">
        <w:rPr>
          <w:rFonts w:ascii="Arial" w:hAnsi="Arial" w:cs="Arial"/>
          <w:noProof/>
          <w:sz w:val="24"/>
          <w:szCs w:val="24"/>
          <w:lang w:val="ro-RO"/>
        </w:rPr>
        <w:t>zonele cu o densitate mare a populaţiei:</w:t>
      </w:r>
      <w:r w:rsidRPr="00CD75A2">
        <w:rPr>
          <w:rFonts w:ascii="Liberation Serif" w:eastAsia="SimSun" w:hAnsi="Liberation Serif" w:cs="Arial Unicode MS"/>
          <w:kern w:val="1"/>
          <w:sz w:val="24"/>
          <w:szCs w:val="24"/>
          <w:lang w:val="ro-RO" w:eastAsia="zh-CN" w:bidi="hi-IN"/>
        </w:rPr>
        <w:t xml:space="preserve"> </w:t>
      </w:r>
      <w:r w:rsidR="00FA1E67" w:rsidRPr="00CD75A2">
        <w:rPr>
          <w:rFonts w:ascii="Arial" w:hAnsi="Arial" w:cs="Arial"/>
          <w:noProof/>
          <w:sz w:val="24"/>
          <w:szCs w:val="24"/>
          <w:lang w:val="ro-RO"/>
        </w:rPr>
        <w:t>nu este cazul;</w:t>
      </w:r>
    </w:p>
    <w:p w:rsidR="00B57C7B" w:rsidRPr="00CD75A2" w:rsidRDefault="00F0082B" w:rsidP="001D23F1">
      <w:pPr>
        <w:pStyle w:val="ListParagraph"/>
        <w:numPr>
          <w:ilvl w:val="0"/>
          <w:numId w:val="13"/>
        </w:numPr>
        <w:spacing w:after="0" w:line="240" w:lineRule="auto"/>
        <w:ind w:left="0" w:firstLine="1080"/>
        <w:jc w:val="both"/>
        <w:rPr>
          <w:rFonts w:ascii="Arial" w:hAnsi="Arial" w:cs="Arial"/>
          <w:noProof/>
          <w:sz w:val="24"/>
          <w:szCs w:val="24"/>
          <w:lang w:val="ro-RO"/>
        </w:rPr>
      </w:pPr>
      <w:r w:rsidRPr="00CD75A2">
        <w:rPr>
          <w:rFonts w:ascii="Arial" w:hAnsi="Arial" w:cs="Arial"/>
          <w:noProof/>
          <w:sz w:val="24"/>
          <w:szCs w:val="24"/>
          <w:lang w:val="ro-RO"/>
        </w:rPr>
        <w:t>peisaje şi situri importante din punct de vedere istoric, cultural sau arheologic: nu este cazul;</w:t>
      </w:r>
    </w:p>
    <w:p w:rsidR="00505263" w:rsidRPr="00CD75A2" w:rsidRDefault="00505263" w:rsidP="001D23F1">
      <w:pPr>
        <w:spacing w:after="0" w:line="240" w:lineRule="auto"/>
        <w:jc w:val="both"/>
        <w:rPr>
          <w:rFonts w:ascii="Arial" w:hAnsi="Arial" w:cs="Arial"/>
          <w:b/>
          <w:bCs/>
          <w:noProof/>
          <w:sz w:val="24"/>
          <w:szCs w:val="24"/>
          <w:lang w:val="ro-RO"/>
        </w:rPr>
      </w:pPr>
    </w:p>
    <w:p w:rsidR="004E6183" w:rsidRPr="00D65CB3" w:rsidRDefault="00C938C4" w:rsidP="001D23F1">
      <w:pPr>
        <w:spacing w:after="0" w:line="240" w:lineRule="auto"/>
        <w:jc w:val="both"/>
        <w:rPr>
          <w:rFonts w:ascii="Arial" w:hAnsi="Arial" w:cs="Arial"/>
          <w:b/>
          <w:bCs/>
          <w:noProof/>
          <w:sz w:val="24"/>
          <w:szCs w:val="24"/>
          <w:lang w:val="ro-RO"/>
        </w:rPr>
      </w:pPr>
      <w:r w:rsidRPr="00D65CB3">
        <w:rPr>
          <w:rFonts w:ascii="Arial" w:hAnsi="Arial" w:cs="Arial"/>
          <w:b/>
          <w:bCs/>
          <w:noProof/>
          <w:sz w:val="24"/>
          <w:szCs w:val="24"/>
          <w:lang w:val="ro-RO"/>
        </w:rPr>
        <w:t xml:space="preserve">d). </w:t>
      </w:r>
      <w:r w:rsidR="004E6183" w:rsidRPr="00D65CB3">
        <w:rPr>
          <w:rFonts w:ascii="Arial" w:hAnsi="Arial" w:cs="Arial"/>
          <w:b/>
          <w:noProof/>
          <w:sz w:val="24"/>
          <w:szCs w:val="24"/>
          <w:lang w:val="ro-RO"/>
        </w:rPr>
        <w:t>Tipurile şi caracteristicile impactului potenţial</w:t>
      </w:r>
      <w:r w:rsidRPr="00D65CB3">
        <w:rPr>
          <w:rFonts w:ascii="Arial" w:hAnsi="Arial" w:cs="Arial"/>
          <w:b/>
          <w:noProof/>
          <w:sz w:val="24"/>
          <w:szCs w:val="24"/>
          <w:lang w:val="ro-RO"/>
        </w:rPr>
        <w:t>:</w:t>
      </w:r>
    </w:p>
    <w:p w:rsidR="004E6183" w:rsidRPr="00895CDB" w:rsidRDefault="004E6183" w:rsidP="004E6183">
      <w:pPr>
        <w:spacing w:after="0" w:line="240" w:lineRule="auto"/>
        <w:ind w:firstLine="720"/>
        <w:jc w:val="both"/>
        <w:rPr>
          <w:rFonts w:ascii="Arial" w:hAnsi="Arial" w:cs="Arial"/>
          <w:noProof/>
          <w:sz w:val="24"/>
          <w:szCs w:val="24"/>
          <w:lang w:val="ro-RO"/>
        </w:rPr>
      </w:pPr>
      <w:r w:rsidRPr="002A64AD">
        <w:rPr>
          <w:rFonts w:ascii="Arial" w:hAnsi="Arial" w:cs="Arial"/>
          <w:b/>
          <w:bCs/>
          <w:noProof/>
          <w:color w:val="FF0000"/>
          <w:sz w:val="24"/>
          <w:szCs w:val="24"/>
          <w:lang w:val="ro-RO"/>
        </w:rPr>
        <w:t>   </w:t>
      </w:r>
      <w:r w:rsidR="00F129DE" w:rsidRPr="00895CDB">
        <w:rPr>
          <w:rFonts w:ascii="Arial" w:hAnsi="Arial" w:cs="Arial"/>
          <w:sz w:val="24"/>
          <w:szCs w:val="24"/>
          <w:lang w:val="ro-RO"/>
        </w:rPr>
        <w:t>d</w:t>
      </w:r>
      <w:r w:rsidR="00F129DE" w:rsidRPr="00895CDB">
        <w:rPr>
          <w:rFonts w:ascii="Arial" w:hAnsi="Arial" w:cs="Arial"/>
          <w:sz w:val="24"/>
          <w:szCs w:val="24"/>
          <w:vertAlign w:val="subscript"/>
          <w:lang w:val="ro-RO"/>
        </w:rPr>
        <w:t>1</w:t>
      </w:r>
      <w:r w:rsidR="00F129DE" w:rsidRPr="00895CDB">
        <w:rPr>
          <w:rFonts w:ascii="Arial" w:hAnsi="Arial" w:cs="Arial"/>
          <w:sz w:val="24"/>
          <w:szCs w:val="24"/>
          <w:lang w:val="ro-RO"/>
        </w:rPr>
        <w:t xml:space="preserve">) </w:t>
      </w:r>
      <w:r w:rsidRPr="00895CDB">
        <w:rPr>
          <w:rFonts w:ascii="Arial" w:hAnsi="Arial" w:cs="Arial"/>
          <w:noProof/>
          <w:sz w:val="24"/>
          <w:szCs w:val="24"/>
          <w:lang w:val="ro-RO"/>
        </w:rPr>
        <w:t>importanţa şi extinderea spaţială a impactului - de exemplu, zona geografică şi dimensiunea populaţiei care poate fi afectată</w:t>
      </w:r>
      <w:r w:rsidR="00F129DE" w:rsidRPr="00895CDB">
        <w:rPr>
          <w:rFonts w:ascii="Arial" w:hAnsi="Arial" w:cs="Arial"/>
          <w:noProof/>
          <w:sz w:val="24"/>
          <w:szCs w:val="24"/>
          <w:lang w:val="ro-RO"/>
        </w:rPr>
        <w:t xml:space="preserve">: </w:t>
      </w:r>
      <w:r w:rsidR="00F129DE" w:rsidRPr="00895CDB">
        <w:rPr>
          <w:rFonts w:ascii="Arial" w:hAnsi="Arial" w:cs="Arial"/>
          <w:sz w:val="24"/>
          <w:szCs w:val="24"/>
          <w:lang w:val="ro-RO"/>
        </w:rPr>
        <w:t>- p</w:t>
      </w:r>
      <w:r w:rsidR="00F15F32" w:rsidRPr="00895CDB">
        <w:rPr>
          <w:rFonts w:ascii="Arial" w:hAnsi="Arial" w:cs="Arial"/>
          <w:sz w:val="24"/>
          <w:szCs w:val="24"/>
          <w:lang w:val="ro-RO"/>
        </w:rPr>
        <w:t xml:space="preserve">unctual pe perioada de execuţie. </w:t>
      </w:r>
      <w:r w:rsidR="00A80556" w:rsidRPr="00895CDB">
        <w:rPr>
          <w:rFonts w:ascii="Arial" w:hAnsi="Arial" w:cs="Arial"/>
          <w:i/>
          <w:sz w:val="24"/>
          <w:szCs w:val="24"/>
          <w:lang w:val="ro-RO"/>
        </w:rPr>
        <w:t>Conform criteriilor stabilite la punctul b). și c).</w:t>
      </w:r>
      <w:r w:rsidR="00A80556" w:rsidRPr="00895CDB">
        <w:rPr>
          <w:rFonts w:ascii="Arial" w:hAnsi="Arial" w:cs="Arial"/>
          <w:sz w:val="24"/>
          <w:szCs w:val="24"/>
          <w:lang w:val="ro-RO"/>
        </w:rPr>
        <w:t xml:space="preserve"> </w:t>
      </w:r>
      <w:r w:rsidR="00A80556" w:rsidRPr="00895CDB">
        <w:rPr>
          <w:rFonts w:ascii="Arial" w:hAnsi="Arial" w:cs="Arial"/>
          <w:i/>
          <w:sz w:val="24"/>
          <w:szCs w:val="24"/>
          <w:lang w:val="ro-RO"/>
        </w:rPr>
        <w:t>s</w:t>
      </w:r>
      <w:r w:rsidR="00F15F32" w:rsidRPr="00895CDB">
        <w:rPr>
          <w:rFonts w:ascii="Arial" w:hAnsi="Arial" w:cs="Arial"/>
          <w:i/>
          <w:sz w:val="24"/>
          <w:szCs w:val="24"/>
          <w:lang w:val="ro-RO"/>
        </w:rPr>
        <w:t>emnificația/importanța impactului</w:t>
      </w:r>
      <w:r w:rsidR="00A80556" w:rsidRPr="00895CDB">
        <w:rPr>
          <w:rFonts w:ascii="Arial" w:hAnsi="Arial" w:cs="Arial"/>
          <w:i/>
          <w:sz w:val="24"/>
          <w:szCs w:val="24"/>
          <w:lang w:val="ro-RO"/>
        </w:rPr>
        <w:t xml:space="preserve"> asupra factorilor de mediu</w:t>
      </w:r>
      <w:r w:rsidR="00F15F32" w:rsidRPr="00895CDB">
        <w:rPr>
          <w:rFonts w:ascii="Arial" w:hAnsi="Arial" w:cs="Arial"/>
          <w:i/>
          <w:sz w:val="24"/>
          <w:szCs w:val="24"/>
          <w:lang w:val="ro-RO"/>
        </w:rPr>
        <w:t xml:space="preserve"> va fi minoră, nesemnificativ</w:t>
      </w:r>
      <w:r w:rsidR="00A80556" w:rsidRPr="00895CDB">
        <w:rPr>
          <w:rFonts w:ascii="Arial" w:hAnsi="Arial" w:cs="Arial"/>
          <w:i/>
          <w:sz w:val="24"/>
          <w:szCs w:val="24"/>
          <w:lang w:val="ro-RO"/>
        </w:rPr>
        <w:t>ă</w:t>
      </w:r>
      <w:r w:rsidR="00F15F32" w:rsidRPr="00895CDB">
        <w:rPr>
          <w:rFonts w:ascii="Arial" w:hAnsi="Arial" w:cs="Arial"/>
          <w:i/>
          <w:sz w:val="24"/>
          <w:szCs w:val="24"/>
          <w:lang w:val="ro-RO"/>
        </w:rPr>
        <w:t>, iar extinderea spațială a impactului va fi locală.</w:t>
      </w:r>
    </w:p>
    <w:p w:rsidR="004E6183" w:rsidRPr="00895CDB" w:rsidRDefault="00170F1F" w:rsidP="00EB748E">
      <w:pPr>
        <w:spacing w:after="0" w:line="240" w:lineRule="auto"/>
        <w:ind w:firstLine="720"/>
        <w:jc w:val="both"/>
        <w:rPr>
          <w:rFonts w:ascii="Arial" w:hAnsi="Arial" w:cs="Arial"/>
          <w:bCs/>
          <w:noProof/>
          <w:sz w:val="24"/>
          <w:szCs w:val="24"/>
          <w:lang w:val="ro-RO"/>
        </w:rPr>
      </w:pPr>
      <w:r w:rsidRPr="00895CDB">
        <w:rPr>
          <w:rFonts w:ascii="Arial" w:hAnsi="Arial" w:cs="Arial"/>
          <w:sz w:val="24"/>
          <w:szCs w:val="24"/>
          <w:lang w:val="ro-RO"/>
        </w:rPr>
        <w:t xml:space="preserve">   </w:t>
      </w:r>
      <w:r w:rsidRPr="00895CDB">
        <w:rPr>
          <w:rFonts w:ascii="Arial" w:hAnsi="Arial" w:cs="Arial"/>
          <w:bCs/>
          <w:noProof/>
          <w:sz w:val="24"/>
          <w:szCs w:val="24"/>
          <w:lang w:val="ro-RO"/>
        </w:rPr>
        <w:t>d</w:t>
      </w:r>
      <w:r w:rsidRPr="00895CDB">
        <w:rPr>
          <w:rFonts w:ascii="Arial" w:hAnsi="Arial" w:cs="Arial"/>
          <w:bCs/>
          <w:noProof/>
          <w:sz w:val="24"/>
          <w:szCs w:val="24"/>
          <w:vertAlign w:val="subscript"/>
          <w:lang w:val="ro-RO"/>
        </w:rPr>
        <w:t>2</w:t>
      </w:r>
      <w:r w:rsidRPr="00895CDB">
        <w:rPr>
          <w:rFonts w:ascii="Arial" w:hAnsi="Arial" w:cs="Arial"/>
          <w:bCs/>
          <w:noProof/>
          <w:sz w:val="24"/>
          <w:szCs w:val="24"/>
          <w:lang w:val="ro-RO"/>
        </w:rPr>
        <w:t xml:space="preserve">) </w:t>
      </w:r>
      <w:r w:rsidR="004E6183" w:rsidRPr="00895CDB">
        <w:rPr>
          <w:rFonts w:ascii="Arial" w:hAnsi="Arial" w:cs="Arial"/>
          <w:bCs/>
          <w:noProof/>
          <w:sz w:val="24"/>
          <w:szCs w:val="24"/>
          <w:lang w:val="ro-RO"/>
        </w:rPr>
        <w:t>natura impactului</w:t>
      </w:r>
      <w:r w:rsidR="00F31359" w:rsidRPr="00895CDB">
        <w:rPr>
          <w:rFonts w:ascii="Arial" w:hAnsi="Arial" w:cs="Arial"/>
          <w:bCs/>
          <w:noProof/>
          <w:sz w:val="24"/>
          <w:szCs w:val="24"/>
          <w:lang w:val="ro-RO"/>
        </w:rPr>
        <w:t>: -</w:t>
      </w:r>
      <w:r w:rsidR="00EB748E" w:rsidRPr="00895CDB">
        <w:rPr>
          <w:rFonts w:ascii="Arial" w:hAnsi="Arial" w:cs="Arial"/>
          <w:bCs/>
          <w:noProof/>
          <w:sz w:val="24"/>
          <w:szCs w:val="24"/>
          <w:lang w:val="ro-RO"/>
        </w:rPr>
        <w:t xml:space="preserve"> </w:t>
      </w:r>
      <w:r w:rsidR="00BC1D93" w:rsidRPr="00895CDB">
        <w:rPr>
          <w:rFonts w:ascii="Arial" w:hAnsi="Arial" w:cs="Arial"/>
          <w:bCs/>
          <w:i/>
          <w:noProof/>
          <w:sz w:val="24"/>
          <w:szCs w:val="24"/>
          <w:lang w:val="ro-RO"/>
        </w:rPr>
        <w:t>redusă, pe perioada de execuţie şi funcţionare</w:t>
      </w:r>
      <w:r w:rsidR="00EB748E" w:rsidRPr="00895CDB">
        <w:rPr>
          <w:rFonts w:ascii="Arial" w:hAnsi="Arial" w:cs="Arial"/>
          <w:bCs/>
          <w:i/>
          <w:noProof/>
          <w:sz w:val="24"/>
          <w:szCs w:val="24"/>
          <w:lang w:val="ro-RO"/>
        </w:rPr>
        <w:t>.</w:t>
      </w:r>
    </w:p>
    <w:p w:rsidR="004E6183" w:rsidRPr="00895CDB" w:rsidRDefault="00170F1F" w:rsidP="004E6183">
      <w:pPr>
        <w:spacing w:after="0" w:line="240" w:lineRule="auto"/>
        <w:ind w:firstLine="720"/>
        <w:jc w:val="both"/>
        <w:rPr>
          <w:rFonts w:ascii="Arial" w:hAnsi="Arial" w:cs="Arial"/>
          <w:noProof/>
          <w:sz w:val="24"/>
          <w:szCs w:val="24"/>
          <w:lang w:val="ro-RO"/>
        </w:rPr>
      </w:pPr>
      <w:r w:rsidRPr="00895CDB">
        <w:rPr>
          <w:rFonts w:ascii="Arial" w:hAnsi="Arial" w:cs="Arial"/>
          <w:sz w:val="24"/>
          <w:szCs w:val="24"/>
          <w:lang w:val="ro-RO"/>
        </w:rPr>
        <w:t xml:space="preserve">   d</w:t>
      </w:r>
      <w:r w:rsidRPr="00895CDB">
        <w:rPr>
          <w:rFonts w:ascii="Arial" w:hAnsi="Arial" w:cs="Arial"/>
          <w:sz w:val="24"/>
          <w:szCs w:val="24"/>
          <w:vertAlign w:val="subscript"/>
          <w:lang w:val="ro-RO"/>
        </w:rPr>
        <w:t>3</w:t>
      </w:r>
      <w:r w:rsidRPr="00895CDB">
        <w:rPr>
          <w:rFonts w:ascii="Arial" w:hAnsi="Arial" w:cs="Arial"/>
          <w:sz w:val="24"/>
          <w:szCs w:val="24"/>
          <w:lang w:val="ro-RO"/>
        </w:rPr>
        <w:t xml:space="preserve">) </w:t>
      </w:r>
      <w:r w:rsidR="004E6183" w:rsidRPr="00895CDB">
        <w:rPr>
          <w:rFonts w:ascii="Arial" w:hAnsi="Arial" w:cs="Arial"/>
          <w:noProof/>
          <w:sz w:val="24"/>
          <w:szCs w:val="24"/>
          <w:lang w:val="ro-RO"/>
        </w:rPr>
        <w:t>natura transfrontalieră a impactului</w:t>
      </w:r>
      <w:r w:rsidR="00F129DE" w:rsidRPr="00895CDB">
        <w:rPr>
          <w:rFonts w:ascii="Arial" w:hAnsi="Arial" w:cs="Arial"/>
          <w:noProof/>
          <w:sz w:val="24"/>
          <w:szCs w:val="24"/>
          <w:lang w:val="ro-RO"/>
        </w:rPr>
        <w:t xml:space="preserve">: </w:t>
      </w:r>
      <w:r w:rsidR="00F129DE" w:rsidRPr="00895CDB">
        <w:rPr>
          <w:rFonts w:ascii="Arial" w:hAnsi="Arial" w:cs="Arial"/>
          <w:sz w:val="24"/>
          <w:szCs w:val="24"/>
          <w:lang w:val="ro-RO"/>
        </w:rPr>
        <w:t>- nu este cazul</w:t>
      </w:r>
      <w:r w:rsidR="004E6183" w:rsidRPr="00895CDB">
        <w:rPr>
          <w:rFonts w:ascii="Arial" w:hAnsi="Arial" w:cs="Arial"/>
          <w:noProof/>
          <w:sz w:val="24"/>
          <w:szCs w:val="24"/>
          <w:lang w:val="ro-RO"/>
        </w:rPr>
        <w:t>;</w:t>
      </w:r>
      <w:r w:rsidR="002C4B37" w:rsidRPr="00895CDB">
        <w:rPr>
          <w:rFonts w:ascii="Arial" w:hAnsi="Arial" w:cs="Arial"/>
          <w:noProof/>
          <w:sz w:val="24"/>
          <w:szCs w:val="24"/>
          <w:lang w:val="ro-RO"/>
        </w:rPr>
        <w:t xml:space="preserve"> </w:t>
      </w:r>
      <w:r w:rsidR="002C4B37" w:rsidRPr="00895CDB">
        <w:rPr>
          <w:rFonts w:ascii="Arial" w:hAnsi="Arial" w:cs="Arial"/>
          <w:i/>
          <w:noProof/>
          <w:sz w:val="24"/>
          <w:szCs w:val="24"/>
          <w:lang w:val="ro-RO"/>
        </w:rPr>
        <w:t>amplasamentul proiectului nu se află în apropierea graniței cu alte țări</w:t>
      </w:r>
      <w:r w:rsidR="00926C75" w:rsidRPr="00895CDB">
        <w:rPr>
          <w:rFonts w:ascii="Arial" w:hAnsi="Arial" w:cs="Arial"/>
          <w:i/>
          <w:noProof/>
          <w:sz w:val="24"/>
          <w:szCs w:val="24"/>
          <w:lang w:val="ro-RO"/>
        </w:rPr>
        <w:t xml:space="preserve">, proiectul nu va influența calitatea aerului înconjurător al altei țări sau </w:t>
      </w:r>
      <w:r w:rsidR="005831A3" w:rsidRPr="00895CDB">
        <w:rPr>
          <w:rFonts w:ascii="Arial" w:hAnsi="Arial" w:cs="Arial"/>
          <w:i/>
          <w:noProof/>
          <w:sz w:val="24"/>
          <w:szCs w:val="24"/>
          <w:lang w:val="ro-RO"/>
        </w:rPr>
        <w:t xml:space="preserve">nu va genera </w:t>
      </w:r>
      <w:r w:rsidR="00926C75" w:rsidRPr="00895CDB">
        <w:rPr>
          <w:rFonts w:ascii="Arial" w:hAnsi="Arial" w:cs="Arial"/>
          <w:i/>
          <w:noProof/>
          <w:sz w:val="24"/>
          <w:szCs w:val="24"/>
          <w:lang w:val="ro-RO"/>
        </w:rPr>
        <w:t>emisii în ape care se genereze efecte pe teritoriul altui stat.</w:t>
      </w:r>
    </w:p>
    <w:p w:rsidR="004E6183" w:rsidRPr="00276C32" w:rsidRDefault="004E6183" w:rsidP="004E6183">
      <w:pPr>
        <w:spacing w:after="0" w:line="240" w:lineRule="auto"/>
        <w:ind w:firstLine="720"/>
        <w:jc w:val="both"/>
        <w:rPr>
          <w:rFonts w:ascii="Arial" w:hAnsi="Arial" w:cs="Arial"/>
          <w:noProof/>
          <w:sz w:val="24"/>
          <w:szCs w:val="24"/>
          <w:lang w:val="ro-RO"/>
        </w:rPr>
      </w:pPr>
      <w:r w:rsidRPr="002A64AD">
        <w:rPr>
          <w:rFonts w:ascii="Arial" w:hAnsi="Arial" w:cs="Arial"/>
          <w:b/>
          <w:bCs/>
          <w:noProof/>
          <w:color w:val="FF0000"/>
          <w:sz w:val="24"/>
          <w:szCs w:val="24"/>
          <w:lang w:val="ro-RO"/>
        </w:rPr>
        <w:t>   </w:t>
      </w:r>
      <w:r w:rsidR="00170F1F" w:rsidRPr="00276C32">
        <w:rPr>
          <w:rFonts w:ascii="Arial" w:hAnsi="Arial" w:cs="Arial"/>
          <w:sz w:val="24"/>
          <w:szCs w:val="24"/>
          <w:lang w:val="ro-RO"/>
        </w:rPr>
        <w:t>d</w:t>
      </w:r>
      <w:r w:rsidR="00170F1F" w:rsidRPr="00276C32">
        <w:rPr>
          <w:rFonts w:ascii="Arial" w:hAnsi="Arial" w:cs="Arial"/>
          <w:sz w:val="24"/>
          <w:szCs w:val="24"/>
          <w:vertAlign w:val="subscript"/>
          <w:lang w:val="ro-RO"/>
        </w:rPr>
        <w:t>4</w:t>
      </w:r>
      <w:r w:rsidR="00170F1F" w:rsidRPr="00276C32">
        <w:rPr>
          <w:rFonts w:ascii="Arial" w:hAnsi="Arial" w:cs="Arial"/>
          <w:sz w:val="24"/>
          <w:szCs w:val="24"/>
          <w:lang w:val="ro-RO"/>
        </w:rPr>
        <w:t>)</w:t>
      </w:r>
      <w:r w:rsidRPr="00276C32">
        <w:rPr>
          <w:rFonts w:ascii="Arial" w:hAnsi="Arial" w:cs="Arial"/>
          <w:noProof/>
          <w:sz w:val="24"/>
          <w:szCs w:val="24"/>
          <w:lang w:val="ro-RO"/>
        </w:rPr>
        <w:t> intensitatea şi complexitatea impactului</w:t>
      </w:r>
      <w:r w:rsidR="00170F1F" w:rsidRPr="00276C32">
        <w:rPr>
          <w:rFonts w:ascii="Arial" w:hAnsi="Arial" w:cs="Arial"/>
          <w:noProof/>
          <w:sz w:val="24"/>
          <w:szCs w:val="24"/>
          <w:lang w:val="ro-RO"/>
        </w:rPr>
        <w:t xml:space="preserve">: </w:t>
      </w:r>
      <w:r w:rsidR="00170F1F" w:rsidRPr="00276C32">
        <w:rPr>
          <w:rFonts w:ascii="Arial" w:hAnsi="Arial" w:cs="Arial"/>
          <w:sz w:val="24"/>
          <w:szCs w:val="24"/>
          <w:lang w:val="ro-RO"/>
        </w:rPr>
        <w:t xml:space="preserve">- </w:t>
      </w:r>
      <w:r w:rsidR="001576DC" w:rsidRPr="00276C32">
        <w:rPr>
          <w:rFonts w:ascii="Arial" w:hAnsi="Arial" w:cs="Arial"/>
          <w:sz w:val="24"/>
          <w:szCs w:val="24"/>
          <w:lang w:val="ro-RO"/>
        </w:rPr>
        <w:t>va fi mică</w:t>
      </w:r>
      <w:r w:rsidR="00170F1F" w:rsidRPr="00276C32">
        <w:rPr>
          <w:rFonts w:ascii="Arial" w:hAnsi="Arial" w:cs="Arial"/>
          <w:sz w:val="24"/>
          <w:szCs w:val="24"/>
          <w:lang w:val="ro-RO"/>
        </w:rPr>
        <w:t xml:space="preserve"> pe perioada de execuţie şi funcţionare</w:t>
      </w:r>
      <w:r w:rsidRPr="00276C32">
        <w:rPr>
          <w:rFonts w:ascii="Arial" w:hAnsi="Arial" w:cs="Arial"/>
          <w:noProof/>
          <w:sz w:val="24"/>
          <w:szCs w:val="24"/>
          <w:lang w:val="ro-RO"/>
        </w:rPr>
        <w:t>;</w:t>
      </w:r>
    </w:p>
    <w:p w:rsidR="004E6183" w:rsidRPr="00276C32" w:rsidRDefault="004E6183" w:rsidP="00170F1F">
      <w:pPr>
        <w:spacing w:after="0" w:line="240" w:lineRule="auto"/>
        <w:ind w:firstLine="720"/>
        <w:jc w:val="both"/>
        <w:rPr>
          <w:rFonts w:ascii="Arial" w:hAnsi="Arial" w:cs="Arial"/>
          <w:noProof/>
          <w:sz w:val="24"/>
          <w:szCs w:val="24"/>
          <w:lang w:val="ro-RO"/>
        </w:rPr>
      </w:pPr>
      <w:r w:rsidRPr="00276C32">
        <w:rPr>
          <w:rFonts w:ascii="Arial" w:hAnsi="Arial" w:cs="Arial"/>
          <w:b/>
          <w:bCs/>
          <w:noProof/>
          <w:sz w:val="24"/>
          <w:szCs w:val="24"/>
          <w:lang w:val="ro-RO"/>
        </w:rPr>
        <w:t>   </w:t>
      </w:r>
      <w:r w:rsidR="00170F1F" w:rsidRPr="00276C32">
        <w:rPr>
          <w:rFonts w:ascii="Arial" w:hAnsi="Arial" w:cs="Arial"/>
          <w:sz w:val="24"/>
          <w:szCs w:val="24"/>
          <w:lang w:val="ro-RO"/>
        </w:rPr>
        <w:t>d</w:t>
      </w:r>
      <w:r w:rsidR="0062600A" w:rsidRPr="00276C32">
        <w:rPr>
          <w:rFonts w:ascii="Arial" w:hAnsi="Arial" w:cs="Arial"/>
          <w:sz w:val="24"/>
          <w:szCs w:val="24"/>
          <w:vertAlign w:val="subscript"/>
          <w:lang w:val="ro-RO"/>
        </w:rPr>
        <w:t>5</w:t>
      </w:r>
      <w:r w:rsidR="00170F1F" w:rsidRPr="00276C32">
        <w:rPr>
          <w:rFonts w:ascii="Arial" w:hAnsi="Arial" w:cs="Arial"/>
          <w:sz w:val="24"/>
          <w:szCs w:val="24"/>
          <w:lang w:val="ro-RO"/>
        </w:rPr>
        <w:t xml:space="preserve">) </w:t>
      </w:r>
      <w:r w:rsidRPr="00276C32">
        <w:rPr>
          <w:rFonts w:ascii="Arial" w:hAnsi="Arial" w:cs="Arial"/>
          <w:noProof/>
          <w:sz w:val="24"/>
          <w:szCs w:val="24"/>
          <w:lang w:val="ro-RO"/>
        </w:rPr>
        <w:t>probabilitatea impactului</w:t>
      </w:r>
      <w:r w:rsidR="00170F1F" w:rsidRPr="00276C32">
        <w:rPr>
          <w:rFonts w:ascii="Arial" w:hAnsi="Arial" w:cs="Arial"/>
          <w:noProof/>
          <w:sz w:val="24"/>
          <w:szCs w:val="24"/>
          <w:lang w:val="ro-RO"/>
        </w:rPr>
        <w:t xml:space="preserve"> </w:t>
      </w:r>
      <w:r w:rsidR="00170F1F" w:rsidRPr="00276C32">
        <w:rPr>
          <w:rFonts w:ascii="Arial" w:hAnsi="Arial" w:cs="Arial"/>
          <w:sz w:val="24"/>
          <w:szCs w:val="24"/>
          <w:lang w:val="ro-RO"/>
        </w:rPr>
        <w:t xml:space="preserve">- redusă, </w:t>
      </w:r>
      <w:r w:rsidR="00BC1D93" w:rsidRPr="00276C32">
        <w:rPr>
          <w:rFonts w:ascii="Arial" w:hAnsi="Arial" w:cs="Arial"/>
          <w:sz w:val="24"/>
          <w:szCs w:val="24"/>
          <w:lang w:val="ro-RO"/>
        </w:rPr>
        <w:t>în condiţiile exploatării instalaţiilor în conformitate cu procedurile de lucru şi respectării măsurilor de reducere a impactului asupra factorilor de mediu propuse prin proiect</w:t>
      </w:r>
      <w:r w:rsidR="004463A7" w:rsidRPr="00276C32">
        <w:rPr>
          <w:rFonts w:ascii="Arial" w:hAnsi="Arial" w:cs="Arial"/>
          <w:noProof/>
          <w:sz w:val="24"/>
          <w:szCs w:val="24"/>
          <w:lang w:val="ro-RO"/>
        </w:rPr>
        <w:t>.</w:t>
      </w:r>
      <w:r w:rsidR="004463A7" w:rsidRPr="00276C32">
        <w:rPr>
          <w:rFonts w:ascii="Arial" w:eastAsia="Times New Roman" w:hAnsi="Arial" w:cs="Arial"/>
          <w:sz w:val="24"/>
          <w:szCs w:val="24"/>
          <w:lang w:val="ro-RO"/>
        </w:rPr>
        <w:t xml:space="preserve"> </w:t>
      </w:r>
      <w:r w:rsidR="004463A7" w:rsidRPr="00276C32">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276C32">
        <w:rPr>
          <w:rFonts w:ascii="Arial" w:hAnsi="Arial" w:cs="Arial"/>
          <w:noProof/>
          <w:sz w:val="24"/>
          <w:szCs w:val="24"/>
          <w:lang w:val="ro-RO"/>
        </w:rPr>
        <w:t>.</w:t>
      </w:r>
    </w:p>
    <w:p w:rsidR="004E6183" w:rsidRPr="00F35DF9" w:rsidRDefault="0062600A" w:rsidP="004E6183">
      <w:pPr>
        <w:spacing w:after="0" w:line="240" w:lineRule="auto"/>
        <w:ind w:firstLine="720"/>
        <w:jc w:val="both"/>
        <w:rPr>
          <w:rFonts w:ascii="Arial" w:hAnsi="Arial" w:cs="Arial"/>
          <w:noProof/>
          <w:sz w:val="24"/>
          <w:szCs w:val="24"/>
          <w:lang w:val="ro-RO"/>
        </w:rPr>
      </w:pPr>
      <w:r w:rsidRPr="00F35DF9">
        <w:rPr>
          <w:rFonts w:ascii="Arial" w:hAnsi="Arial" w:cs="Arial"/>
          <w:sz w:val="24"/>
          <w:szCs w:val="24"/>
          <w:lang w:val="ro-RO"/>
        </w:rPr>
        <w:t xml:space="preserve">   d</w:t>
      </w:r>
      <w:r w:rsidRPr="00F35DF9">
        <w:rPr>
          <w:rFonts w:ascii="Arial" w:hAnsi="Arial" w:cs="Arial"/>
          <w:sz w:val="24"/>
          <w:szCs w:val="24"/>
          <w:vertAlign w:val="subscript"/>
          <w:lang w:val="ro-RO"/>
        </w:rPr>
        <w:t>6</w:t>
      </w:r>
      <w:r w:rsidRPr="00F35DF9">
        <w:rPr>
          <w:rFonts w:ascii="Arial" w:hAnsi="Arial" w:cs="Arial"/>
          <w:sz w:val="24"/>
          <w:szCs w:val="24"/>
          <w:lang w:val="ro-RO"/>
        </w:rPr>
        <w:t xml:space="preserve">) </w:t>
      </w:r>
      <w:r w:rsidR="004E6183" w:rsidRPr="00F35DF9">
        <w:rPr>
          <w:rFonts w:ascii="Arial" w:hAnsi="Arial" w:cs="Arial"/>
          <w:noProof/>
          <w:sz w:val="24"/>
          <w:szCs w:val="24"/>
          <w:lang w:val="ro-RO"/>
        </w:rPr>
        <w:t>debutul, durata, frecvenţa şi reversibilitatea preconizate ale impactului</w:t>
      </w:r>
      <w:r w:rsidRPr="00F35DF9">
        <w:rPr>
          <w:rFonts w:ascii="Arial" w:hAnsi="Arial" w:cs="Arial"/>
          <w:noProof/>
          <w:sz w:val="24"/>
          <w:szCs w:val="24"/>
          <w:lang w:val="ro-RO"/>
        </w:rPr>
        <w:t xml:space="preserve">: </w:t>
      </w:r>
      <w:r w:rsidRPr="00F35DF9">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F35DF9">
        <w:rPr>
          <w:rFonts w:ascii="Arial" w:hAnsi="Arial" w:cs="Arial"/>
          <w:sz w:val="24"/>
          <w:szCs w:val="24"/>
          <w:lang w:val="ro-RO"/>
        </w:rPr>
        <w:t xml:space="preserve">durata și frecvența </w:t>
      </w:r>
      <w:r w:rsidRPr="00F35DF9">
        <w:rPr>
          <w:rFonts w:ascii="Arial" w:hAnsi="Arial" w:cs="Arial"/>
          <w:sz w:val="24"/>
          <w:szCs w:val="24"/>
          <w:lang w:val="ro-RO"/>
        </w:rPr>
        <w:t>impactul</w:t>
      </w:r>
      <w:r w:rsidR="005F1303" w:rsidRPr="00F35DF9">
        <w:rPr>
          <w:rFonts w:ascii="Arial" w:hAnsi="Arial" w:cs="Arial"/>
          <w:sz w:val="24"/>
          <w:szCs w:val="24"/>
          <w:lang w:val="ro-RO"/>
        </w:rPr>
        <w:t>ui</w:t>
      </w:r>
      <w:r w:rsidRPr="00F35DF9">
        <w:rPr>
          <w:rFonts w:ascii="Arial" w:hAnsi="Arial" w:cs="Arial"/>
          <w:sz w:val="24"/>
          <w:szCs w:val="24"/>
          <w:lang w:val="ro-RO"/>
        </w:rPr>
        <w:t xml:space="preserve"> asupra factorilor de mediu va fi temporar</w:t>
      </w:r>
      <w:r w:rsidR="004634C3" w:rsidRPr="00F35DF9">
        <w:rPr>
          <w:rFonts w:ascii="Arial" w:hAnsi="Arial" w:cs="Arial"/>
          <w:sz w:val="24"/>
          <w:szCs w:val="24"/>
          <w:lang w:val="ro-RO"/>
        </w:rPr>
        <w:t xml:space="preserve"> și pe termen scurt</w:t>
      </w:r>
      <w:r w:rsidRPr="00F35DF9">
        <w:rPr>
          <w:rFonts w:ascii="Arial" w:hAnsi="Arial" w:cs="Arial"/>
          <w:sz w:val="24"/>
          <w:szCs w:val="24"/>
          <w:lang w:val="ro-RO"/>
        </w:rPr>
        <w:t>. Pe măsura realizării lucrărilor şi închiderii fronturilor de lucru, calitatea factorilor de mediu afectaţi va reveni la parametrii iniţiali</w:t>
      </w:r>
      <w:r w:rsidR="004E6183" w:rsidRPr="00F35DF9">
        <w:rPr>
          <w:rFonts w:ascii="Arial" w:hAnsi="Arial" w:cs="Arial"/>
          <w:noProof/>
          <w:sz w:val="24"/>
          <w:szCs w:val="24"/>
          <w:lang w:val="ro-RO"/>
        </w:rPr>
        <w:t>;</w:t>
      </w:r>
    </w:p>
    <w:p w:rsidR="004E6183" w:rsidRPr="00F35DF9" w:rsidRDefault="004E6183" w:rsidP="004E6183">
      <w:pPr>
        <w:spacing w:after="0" w:line="240" w:lineRule="auto"/>
        <w:ind w:firstLine="720"/>
        <w:jc w:val="both"/>
        <w:rPr>
          <w:rFonts w:ascii="Arial" w:hAnsi="Arial" w:cs="Arial"/>
          <w:noProof/>
          <w:sz w:val="24"/>
          <w:szCs w:val="24"/>
          <w:lang w:val="ro-RO"/>
        </w:rPr>
      </w:pPr>
      <w:r w:rsidRPr="00F35DF9">
        <w:rPr>
          <w:rFonts w:ascii="Arial" w:hAnsi="Arial" w:cs="Arial"/>
          <w:b/>
          <w:bCs/>
          <w:noProof/>
          <w:sz w:val="24"/>
          <w:szCs w:val="24"/>
          <w:lang w:val="ro-RO"/>
        </w:rPr>
        <w:t>   </w:t>
      </w:r>
      <w:r w:rsidR="00744F41" w:rsidRPr="00F35DF9">
        <w:rPr>
          <w:rFonts w:ascii="Arial" w:hAnsi="Arial" w:cs="Arial"/>
          <w:sz w:val="24"/>
          <w:szCs w:val="24"/>
          <w:lang w:val="ro-RO"/>
        </w:rPr>
        <w:t>d</w:t>
      </w:r>
      <w:r w:rsidR="00744F41" w:rsidRPr="00F35DF9">
        <w:rPr>
          <w:rFonts w:ascii="Arial" w:hAnsi="Arial" w:cs="Arial"/>
          <w:sz w:val="24"/>
          <w:szCs w:val="24"/>
          <w:vertAlign w:val="subscript"/>
          <w:lang w:val="ro-RO"/>
        </w:rPr>
        <w:t>7</w:t>
      </w:r>
      <w:r w:rsidR="00744F41" w:rsidRPr="00F35DF9">
        <w:rPr>
          <w:rFonts w:ascii="Arial" w:hAnsi="Arial" w:cs="Arial"/>
          <w:sz w:val="24"/>
          <w:szCs w:val="24"/>
          <w:lang w:val="ro-RO"/>
        </w:rPr>
        <w:t>)</w:t>
      </w:r>
      <w:r w:rsidRPr="00F35DF9">
        <w:rPr>
          <w:rFonts w:ascii="Arial" w:hAnsi="Arial" w:cs="Arial"/>
          <w:noProof/>
          <w:sz w:val="24"/>
          <w:szCs w:val="24"/>
          <w:lang w:val="ro-RO"/>
        </w:rPr>
        <w:t> cumularea impactului cu impactul altor proiecte existente şi/sau aprobate</w:t>
      </w:r>
      <w:r w:rsidR="00744F41" w:rsidRPr="00F35DF9">
        <w:rPr>
          <w:rFonts w:ascii="Arial" w:hAnsi="Arial" w:cs="Arial"/>
          <w:noProof/>
          <w:sz w:val="24"/>
          <w:szCs w:val="24"/>
          <w:lang w:val="ro-RO"/>
        </w:rPr>
        <w:t xml:space="preserve">: </w:t>
      </w:r>
      <w:r w:rsidR="001605DA" w:rsidRPr="00F35DF9">
        <w:rPr>
          <w:rFonts w:ascii="Arial" w:hAnsi="Arial" w:cs="Arial"/>
          <w:i/>
          <w:noProof/>
          <w:sz w:val="24"/>
          <w:szCs w:val="24"/>
          <w:lang w:val="ro-RO"/>
        </w:rPr>
        <w:t>nu este cazul</w:t>
      </w:r>
      <w:r w:rsidRPr="00F35DF9">
        <w:rPr>
          <w:rFonts w:ascii="Arial" w:hAnsi="Arial" w:cs="Arial"/>
          <w:i/>
          <w:noProof/>
          <w:sz w:val="24"/>
          <w:szCs w:val="24"/>
          <w:lang w:val="ro-RO"/>
        </w:rPr>
        <w:t>;</w:t>
      </w:r>
    </w:p>
    <w:p w:rsidR="004E6183" w:rsidRPr="00F35DF9" w:rsidRDefault="002070E7" w:rsidP="004E6183">
      <w:pPr>
        <w:spacing w:after="0" w:line="240" w:lineRule="auto"/>
        <w:ind w:firstLine="720"/>
        <w:jc w:val="both"/>
        <w:rPr>
          <w:rFonts w:ascii="Arial" w:hAnsi="Arial" w:cs="Arial"/>
          <w:noProof/>
          <w:sz w:val="24"/>
          <w:szCs w:val="24"/>
          <w:lang w:val="ro-RO"/>
        </w:rPr>
      </w:pPr>
      <w:r w:rsidRPr="00F35DF9">
        <w:rPr>
          <w:rFonts w:ascii="Arial" w:hAnsi="Arial" w:cs="Arial"/>
          <w:sz w:val="24"/>
          <w:szCs w:val="24"/>
          <w:lang w:val="ro-RO"/>
        </w:rPr>
        <w:t xml:space="preserve">   d</w:t>
      </w:r>
      <w:r w:rsidRPr="00F35DF9">
        <w:rPr>
          <w:rFonts w:ascii="Arial" w:hAnsi="Arial" w:cs="Arial"/>
          <w:sz w:val="24"/>
          <w:szCs w:val="24"/>
          <w:vertAlign w:val="subscript"/>
          <w:lang w:val="ro-RO"/>
        </w:rPr>
        <w:t>8</w:t>
      </w:r>
      <w:r w:rsidRPr="00F35DF9">
        <w:rPr>
          <w:rFonts w:ascii="Arial" w:hAnsi="Arial" w:cs="Arial"/>
          <w:sz w:val="24"/>
          <w:szCs w:val="24"/>
          <w:lang w:val="ro-RO"/>
        </w:rPr>
        <w:t>)</w:t>
      </w:r>
      <w:r w:rsidR="004E6183" w:rsidRPr="00F35DF9">
        <w:rPr>
          <w:rFonts w:ascii="Arial" w:hAnsi="Arial" w:cs="Arial"/>
          <w:noProof/>
          <w:sz w:val="24"/>
          <w:szCs w:val="24"/>
          <w:lang w:val="ro-RO"/>
        </w:rPr>
        <w:t> posibilitatea de reducere efectivă a impactului</w:t>
      </w:r>
      <w:r w:rsidR="00C24BD6" w:rsidRPr="00F35DF9">
        <w:rPr>
          <w:rFonts w:ascii="Arial" w:hAnsi="Arial" w:cs="Arial"/>
          <w:noProof/>
          <w:sz w:val="24"/>
          <w:szCs w:val="24"/>
          <w:lang w:val="ro-RO"/>
        </w:rPr>
        <w:t xml:space="preserve">: </w:t>
      </w:r>
      <w:r w:rsidR="00B259DB" w:rsidRPr="00F35DF9">
        <w:rPr>
          <w:rFonts w:ascii="Arial" w:hAnsi="Arial" w:cs="Arial"/>
          <w:i/>
          <w:noProof/>
          <w:sz w:val="24"/>
          <w:szCs w:val="24"/>
          <w:lang w:val="ro-RO"/>
        </w:rPr>
        <w:t xml:space="preserve">nu este cazul, </w:t>
      </w:r>
      <w:r w:rsidR="00C24BD6" w:rsidRPr="00F35DF9">
        <w:rPr>
          <w:rFonts w:ascii="Arial" w:hAnsi="Arial" w:cs="Arial"/>
          <w:i/>
          <w:noProof/>
          <w:sz w:val="24"/>
          <w:szCs w:val="24"/>
          <w:lang w:val="ro-RO"/>
        </w:rPr>
        <w:t xml:space="preserve">respectarea legislației în vigoare și </w:t>
      </w:r>
      <w:r w:rsidR="00D955C1" w:rsidRPr="00F35DF9">
        <w:rPr>
          <w:rFonts w:ascii="Arial" w:hAnsi="Arial" w:cs="Arial"/>
          <w:i/>
          <w:noProof/>
          <w:sz w:val="24"/>
          <w:szCs w:val="24"/>
          <w:lang w:val="ro-RO"/>
        </w:rPr>
        <w:t>respectarea condițiilor</w:t>
      </w:r>
      <w:r w:rsidR="00C24BD6" w:rsidRPr="00F35DF9">
        <w:rPr>
          <w:rFonts w:ascii="Arial" w:hAnsi="Arial" w:cs="Arial"/>
          <w:i/>
          <w:noProof/>
          <w:sz w:val="24"/>
          <w:szCs w:val="24"/>
          <w:lang w:val="ro-RO"/>
        </w:rPr>
        <w:t xml:space="preserve"> </w:t>
      </w:r>
      <w:r w:rsidR="00267409" w:rsidRPr="00F35DF9">
        <w:rPr>
          <w:rFonts w:ascii="Arial" w:hAnsi="Arial" w:cs="Arial"/>
          <w:i/>
          <w:noProof/>
          <w:sz w:val="24"/>
          <w:szCs w:val="24"/>
          <w:lang w:val="ro-RO"/>
        </w:rPr>
        <w:t xml:space="preserve">din </w:t>
      </w:r>
      <w:r w:rsidR="00D955C1" w:rsidRPr="00F35DF9">
        <w:rPr>
          <w:rFonts w:ascii="Arial" w:hAnsi="Arial" w:cs="Arial"/>
          <w:i/>
          <w:noProof/>
          <w:sz w:val="24"/>
          <w:szCs w:val="24"/>
          <w:lang w:val="ro-RO"/>
        </w:rPr>
        <w:t>prezent</w:t>
      </w:r>
      <w:r w:rsidR="00267409" w:rsidRPr="00F35DF9">
        <w:rPr>
          <w:rFonts w:ascii="Arial" w:hAnsi="Arial" w:cs="Arial"/>
          <w:i/>
          <w:noProof/>
          <w:sz w:val="24"/>
          <w:szCs w:val="24"/>
          <w:lang w:val="ro-RO"/>
        </w:rPr>
        <w:t>a</w:t>
      </w:r>
      <w:r w:rsidR="00493C8D" w:rsidRPr="00F35DF9">
        <w:rPr>
          <w:rFonts w:ascii="Arial" w:hAnsi="Arial" w:cs="Arial"/>
          <w:i/>
          <w:noProof/>
          <w:sz w:val="24"/>
          <w:szCs w:val="24"/>
          <w:lang w:val="ro-RO"/>
        </w:rPr>
        <w:t xml:space="preserve"> </w:t>
      </w:r>
      <w:r w:rsidR="00C24BD6" w:rsidRPr="00F35DF9">
        <w:rPr>
          <w:rFonts w:ascii="Arial" w:hAnsi="Arial" w:cs="Arial"/>
          <w:i/>
          <w:noProof/>
          <w:sz w:val="24"/>
          <w:szCs w:val="24"/>
          <w:lang w:val="ro-RO"/>
        </w:rPr>
        <w:t>Decizi</w:t>
      </w:r>
      <w:r w:rsidR="00493C8D" w:rsidRPr="00F35DF9">
        <w:rPr>
          <w:rFonts w:ascii="Arial" w:hAnsi="Arial" w:cs="Arial"/>
          <w:i/>
          <w:noProof/>
          <w:sz w:val="24"/>
          <w:szCs w:val="24"/>
          <w:lang w:val="ro-RO"/>
        </w:rPr>
        <w:t>e</w:t>
      </w:r>
      <w:r w:rsidR="00267409" w:rsidRPr="00F35DF9">
        <w:rPr>
          <w:rFonts w:ascii="Arial" w:hAnsi="Arial" w:cs="Arial"/>
          <w:i/>
          <w:noProof/>
          <w:sz w:val="24"/>
          <w:szCs w:val="24"/>
          <w:lang w:val="ro-RO"/>
        </w:rPr>
        <w:t xml:space="preserve"> etapă</w:t>
      </w:r>
      <w:r w:rsidR="00C24BD6" w:rsidRPr="00F35DF9">
        <w:rPr>
          <w:rFonts w:ascii="Arial" w:hAnsi="Arial" w:cs="Arial"/>
          <w:i/>
          <w:noProof/>
          <w:sz w:val="24"/>
          <w:szCs w:val="24"/>
          <w:lang w:val="ro-RO"/>
        </w:rPr>
        <w:t xml:space="preserve"> de încadrare</w:t>
      </w:r>
      <w:r w:rsidR="004E6183" w:rsidRPr="00F35DF9">
        <w:rPr>
          <w:rFonts w:ascii="Arial" w:hAnsi="Arial" w:cs="Arial"/>
          <w:i/>
          <w:noProof/>
          <w:sz w:val="24"/>
          <w:szCs w:val="24"/>
          <w:lang w:val="ro-RO"/>
        </w:rPr>
        <w:t>.</w:t>
      </w:r>
    </w:p>
    <w:p w:rsidR="004A4892" w:rsidRDefault="00F67E4F" w:rsidP="00F67E4F">
      <w:pPr>
        <w:autoSpaceDE w:val="0"/>
        <w:autoSpaceDN w:val="0"/>
        <w:adjustRightInd w:val="0"/>
        <w:spacing w:after="0" w:line="240" w:lineRule="auto"/>
        <w:jc w:val="both"/>
        <w:rPr>
          <w:rFonts w:ascii="Arial" w:hAnsi="Arial" w:cs="Arial"/>
          <w:b/>
          <w:color w:val="FF0000"/>
          <w:sz w:val="24"/>
          <w:szCs w:val="24"/>
          <w:lang w:val="ro-RO"/>
        </w:rPr>
      </w:pPr>
      <w:r w:rsidRPr="002A64AD">
        <w:rPr>
          <w:rFonts w:ascii="Arial" w:hAnsi="Arial" w:cs="Arial"/>
          <w:b/>
          <w:color w:val="FF0000"/>
          <w:sz w:val="24"/>
          <w:szCs w:val="24"/>
          <w:lang w:val="ro-RO"/>
        </w:rPr>
        <w:t xml:space="preserve">  </w:t>
      </w:r>
    </w:p>
    <w:p w:rsidR="009F7E00" w:rsidRPr="002A64AD" w:rsidRDefault="009F7E00" w:rsidP="00F67E4F">
      <w:pPr>
        <w:autoSpaceDE w:val="0"/>
        <w:autoSpaceDN w:val="0"/>
        <w:adjustRightInd w:val="0"/>
        <w:spacing w:after="0" w:line="240" w:lineRule="auto"/>
        <w:jc w:val="both"/>
        <w:rPr>
          <w:rFonts w:ascii="Arial" w:hAnsi="Arial" w:cs="Arial"/>
          <w:b/>
          <w:color w:val="FF0000"/>
          <w:sz w:val="24"/>
          <w:szCs w:val="24"/>
          <w:lang w:val="ro-RO"/>
        </w:rPr>
      </w:pPr>
    </w:p>
    <w:p w:rsidR="002E485B" w:rsidRPr="00D65CB3" w:rsidRDefault="003B6998" w:rsidP="002E485B">
      <w:pPr>
        <w:autoSpaceDE w:val="0"/>
        <w:autoSpaceDN w:val="0"/>
        <w:adjustRightInd w:val="0"/>
        <w:spacing w:after="0" w:line="240" w:lineRule="auto"/>
        <w:jc w:val="both"/>
        <w:rPr>
          <w:rFonts w:ascii="Arial" w:hAnsi="Arial" w:cs="Arial"/>
          <w:b/>
          <w:sz w:val="24"/>
          <w:szCs w:val="24"/>
          <w:lang w:val="ro-RO"/>
        </w:rPr>
      </w:pPr>
      <w:r w:rsidRPr="00D65CB3">
        <w:rPr>
          <w:rFonts w:ascii="Arial" w:hAnsi="Arial" w:cs="Arial"/>
          <w:b/>
          <w:sz w:val="24"/>
          <w:szCs w:val="24"/>
          <w:lang w:val="ro-RO"/>
        </w:rPr>
        <w:t>II.</w:t>
      </w:r>
      <w:r w:rsidR="002E485B" w:rsidRPr="00D65CB3">
        <w:rPr>
          <w:rFonts w:ascii="Arial" w:hAnsi="Arial" w:cs="Arial"/>
          <w:b/>
          <w:sz w:val="24"/>
          <w:szCs w:val="24"/>
          <w:lang w:val="ro-RO"/>
        </w:rPr>
        <w:t xml:space="preserve"> Motivele pe baza cărora s-a stabilit necesitatea </w:t>
      </w:r>
      <w:r w:rsidR="002E485B" w:rsidRPr="00D65CB3">
        <w:rPr>
          <w:rFonts w:ascii="Arial" w:hAnsi="Arial" w:cs="Arial"/>
          <w:b/>
          <w:sz w:val="24"/>
          <w:szCs w:val="24"/>
          <w:u w:val="single"/>
          <w:lang w:val="ro-RO"/>
        </w:rPr>
        <w:t>neefectuării</w:t>
      </w:r>
      <w:r w:rsidR="002E485B" w:rsidRPr="00D65CB3">
        <w:rPr>
          <w:rFonts w:ascii="Arial" w:hAnsi="Arial" w:cs="Arial"/>
          <w:b/>
          <w:sz w:val="24"/>
          <w:szCs w:val="24"/>
          <w:lang w:val="ro-RO"/>
        </w:rPr>
        <w:t xml:space="preserve"> </w:t>
      </w:r>
      <w:r w:rsidR="002E485B" w:rsidRPr="00D65CB3">
        <w:rPr>
          <w:rFonts w:ascii="Arial" w:hAnsi="Arial" w:cs="Arial"/>
          <w:b/>
          <w:i/>
          <w:sz w:val="24"/>
          <w:szCs w:val="24"/>
          <w:lang w:val="ro-RO"/>
        </w:rPr>
        <w:t>evaluării adecvate</w:t>
      </w:r>
      <w:r w:rsidR="002E485B" w:rsidRPr="00D65CB3">
        <w:rPr>
          <w:rFonts w:ascii="Arial" w:hAnsi="Arial" w:cs="Arial"/>
          <w:b/>
          <w:sz w:val="24"/>
          <w:szCs w:val="24"/>
          <w:lang w:val="ro-RO"/>
        </w:rPr>
        <w:t xml:space="preserve"> sunt următoarele:</w:t>
      </w:r>
    </w:p>
    <w:p w:rsidR="003B6998" w:rsidRPr="00D65CB3" w:rsidRDefault="002E485B" w:rsidP="002E485B">
      <w:pPr>
        <w:autoSpaceDE w:val="0"/>
        <w:autoSpaceDN w:val="0"/>
        <w:adjustRightInd w:val="0"/>
        <w:spacing w:after="0" w:line="240" w:lineRule="auto"/>
        <w:ind w:firstLine="720"/>
        <w:jc w:val="both"/>
        <w:rPr>
          <w:rFonts w:ascii="Arial" w:hAnsi="Arial" w:cs="Arial"/>
          <w:b/>
          <w:sz w:val="24"/>
          <w:szCs w:val="24"/>
          <w:lang w:val="ro-RO"/>
        </w:rPr>
      </w:pPr>
      <w:r w:rsidRPr="00D65CB3">
        <w:rPr>
          <w:rFonts w:ascii="Arial" w:hAnsi="Arial" w:cs="Arial"/>
          <w:b/>
          <w:sz w:val="24"/>
          <w:szCs w:val="24"/>
          <w:lang w:val="ro-RO"/>
        </w:rPr>
        <w:t xml:space="preserve">- </w:t>
      </w:r>
      <w:r w:rsidRPr="00D65CB3">
        <w:rPr>
          <w:rFonts w:ascii="Arial" w:hAnsi="Arial" w:cs="Arial"/>
          <w:noProof/>
          <w:sz w:val="24"/>
          <w:szCs w:val="24"/>
          <w:lang w:val="ro-RO"/>
        </w:rPr>
        <w:t>p</w:t>
      </w:r>
      <w:r w:rsidR="003B6998" w:rsidRPr="00D65CB3">
        <w:rPr>
          <w:rFonts w:ascii="Arial" w:hAnsi="Arial" w:cs="Arial"/>
          <w:sz w:val="24"/>
          <w:szCs w:val="24"/>
          <w:lang w:val="ro-RO"/>
        </w:rPr>
        <w:t>roiectul propus</w:t>
      </w:r>
      <w:r w:rsidR="003B6998" w:rsidRPr="00D65CB3">
        <w:rPr>
          <w:rFonts w:ascii="Arial" w:hAnsi="Arial" w:cs="Arial"/>
          <w:b/>
          <w:sz w:val="24"/>
          <w:szCs w:val="24"/>
          <w:lang w:val="ro-RO"/>
        </w:rPr>
        <w:t xml:space="preserve"> </w:t>
      </w:r>
      <w:r w:rsidR="003B6998" w:rsidRPr="00D65CB3">
        <w:rPr>
          <w:rFonts w:ascii="Arial" w:hAnsi="Arial" w:cs="Arial"/>
          <w:b/>
          <w:sz w:val="24"/>
          <w:szCs w:val="24"/>
          <w:u w:val="single"/>
          <w:lang w:val="ro-RO"/>
        </w:rPr>
        <w:t>nu intră</w:t>
      </w:r>
      <w:r w:rsidR="003B6998" w:rsidRPr="00D65CB3">
        <w:rPr>
          <w:rFonts w:ascii="Arial" w:hAnsi="Arial" w:cs="Arial"/>
          <w:b/>
          <w:sz w:val="24"/>
          <w:szCs w:val="24"/>
          <w:lang w:val="ro-RO"/>
        </w:rPr>
        <w:t xml:space="preserve"> </w:t>
      </w:r>
      <w:r w:rsidR="003B6998" w:rsidRPr="00D65CB3">
        <w:rPr>
          <w:rFonts w:ascii="Arial" w:hAnsi="Arial" w:cs="Arial"/>
          <w:sz w:val="24"/>
          <w:szCs w:val="24"/>
          <w:lang w:val="ro-RO"/>
        </w:rPr>
        <w:t xml:space="preserve">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w:t>
      </w:r>
      <w:r w:rsidR="00AB3297" w:rsidRPr="00D65CB3">
        <w:rPr>
          <w:rFonts w:ascii="Arial" w:hAnsi="Arial" w:cs="Arial"/>
          <w:sz w:val="24"/>
          <w:szCs w:val="24"/>
          <w:lang w:val="ro-RO"/>
        </w:rPr>
        <w:t xml:space="preserve">sau internațional, </w:t>
      </w:r>
      <w:r w:rsidR="003B6998" w:rsidRPr="00D65CB3">
        <w:rPr>
          <w:rFonts w:ascii="Arial" w:hAnsi="Arial" w:cs="Arial"/>
          <w:sz w:val="24"/>
          <w:szCs w:val="24"/>
          <w:lang w:val="ro-RO"/>
        </w:rPr>
        <w:t>conform coordonatelor Stereo 70 prezentate în documentaţie;</w:t>
      </w:r>
    </w:p>
    <w:p w:rsidR="00B06A12" w:rsidRPr="002A64AD" w:rsidRDefault="003B6998" w:rsidP="003B6998">
      <w:pPr>
        <w:autoSpaceDE w:val="0"/>
        <w:autoSpaceDN w:val="0"/>
        <w:adjustRightInd w:val="0"/>
        <w:spacing w:after="0" w:line="240" w:lineRule="auto"/>
        <w:jc w:val="both"/>
        <w:rPr>
          <w:rFonts w:ascii="Arial" w:hAnsi="Arial" w:cs="Arial"/>
          <w:b/>
          <w:color w:val="FF0000"/>
          <w:sz w:val="24"/>
          <w:szCs w:val="24"/>
          <w:lang w:val="ro-RO"/>
        </w:rPr>
      </w:pPr>
      <w:r w:rsidRPr="002A64AD">
        <w:rPr>
          <w:rFonts w:ascii="Arial" w:hAnsi="Arial" w:cs="Arial"/>
          <w:color w:val="FF0000"/>
          <w:sz w:val="24"/>
          <w:szCs w:val="24"/>
          <w:lang w:val="ro-RO"/>
        </w:rPr>
        <w:t xml:space="preserve"> </w:t>
      </w:r>
      <w:r w:rsidR="002F0DC5" w:rsidRPr="002A64AD">
        <w:rPr>
          <w:rFonts w:ascii="Arial" w:hAnsi="Arial" w:cs="Arial"/>
          <w:color w:val="FF0000"/>
          <w:sz w:val="24"/>
          <w:szCs w:val="24"/>
          <w:lang w:val="ro-RO"/>
        </w:rPr>
        <w:tab/>
      </w:r>
    </w:p>
    <w:p w:rsidR="003B6998" w:rsidRPr="002B676B" w:rsidRDefault="003B6998" w:rsidP="003B6998">
      <w:pPr>
        <w:autoSpaceDE w:val="0"/>
        <w:autoSpaceDN w:val="0"/>
        <w:adjustRightInd w:val="0"/>
        <w:spacing w:after="0" w:line="240" w:lineRule="auto"/>
        <w:jc w:val="both"/>
        <w:rPr>
          <w:rFonts w:ascii="Arial" w:hAnsi="Arial" w:cs="Arial"/>
          <w:b/>
          <w:sz w:val="24"/>
          <w:szCs w:val="24"/>
          <w:lang w:val="ro-RO"/>
        </w:rPr>
      </w:pPr>
      <w:r w:rsidRPr="002B676B">
        <w:rPr>
          <w:rFonts w:ascii="Arial" w:hAnsi="Arial" w:cs="Arial"/>
          <w:b/>
          <w:sz w:val="24"/>
          <w:szCs w:val="24"/>
          <w:lang w:val="ro-RO"/>
        </w:rPr>
        <w:t xml:space="preserve">III. </w:t>
      </w:r>
      <w:r w:rsidRPr="002B676B">
        <w:rPr>
          <w:rFonts w:ascii="Arial" w:hAnsi="Arial" w:cs="Arial"/>
          <w:b/>
          <w:noProof/>
          <w:sz w:val="24"/>
          <w:szCs w:val="24"/>
          <w:lang w:val="ro-RO"/>
        </w:rPr>
        <w:t xml:space="preserve">Motivele pe baza cărora s-a stabilit necesitatea </w:t>
      </w:r>
      <w:r w:rsidRPr="00701EEB">
        <w:rPr>
          <w:rFonts w:ascii="Arial" w:hAnsi="Arial" w:cs="Arial"/>
          <w:b/>
          <w:noProof/>
          <w:sz w:val="24"/>
          <w:szCs w:val="24"/>
          <w:u w:val="single"/>
          <w:lang w:val="ro-RO"/>
        </w:rPr>
        <w:t>neefectuării</w:t>
      </w:r>
      <w:r w:rsidRPr="002B676B">
        <w:rPr>
          <w:rFonts w:ascii="Arial" w:hAnsi="Arial" w:cs="Arial"/>
          <w:b/>
          <w:noProof/>
          <w:sz w:val="24"/>
          <w:szCs w:val="24"/>
          <w:lang w:val="ro-RO"/>
        </w:rPr>
        <w:t xml:space="preserve"> </w:t>
      </w:r>
      <w:r w:rsidRPr="002B676B">
        <w:rPr>
          <w:rFonts w:ascii="Arial" w:hAnsi="Arial" w:cs="Arial"/>
          <w:b/>
          <w:i/>
          <w:noProof/>
          <w:sz w:val="24"/>
          <w:szCs w:val="24"/>
          <w:lang w:val="ro-RO"/>
        </w:rPr>
        <w:t>evaluării impactului asupra corpurilor de apă</w:t>
      </w:r>
      <w:r w:rsidRPr="002B676B">
        <w:rPr>
          <w:rFonts w:ascii="Arial" w:hAnsi="Arial" w:cs="Arial"/>
          <w:b/>
          <w:noProof/>
          <w:sz w:val="24"/>
          <w:szCs w:val="24"/>
          <w:lang w:val="ro-RO"/>
        </w:rPr>
        <w:t xml:space="preserve"> sunt următoarele:</w:t>
      </w:r>
    </w:p>
    <w:p w:rsidR="003B6998" w:rsidRPr="00C71635" w:rsidRDefault="003B6998" w:rsidP="00A53093">
      <w:pPr>
        <w:autoSpaceDE w:val="0"/>
        <w:autoSpaceDN w:val="0"/>
        <w:adjustRightInd w:val="0"/>
        <w:spacing w:after="0" w:line="240" w:lineRule="auto"/>
        <w:ind w:firstLine="720"/>
        <w:jc w:val="both"/>
        <w:rPr>
          <w:rFonts w:ascii="Arial" w:hAnsi="Arial" w:cs="Arial"/>
          <w:sz w:val="24"/>
          <w:szCs w:val="24"/>
          <w:lang w:val="ro-RO"/>
        </w:rPr>
      </w:pPr>
      <w:r w:rsidRPr="00C71635">
        <w:rPr>
          <w:rFonts w:ascii="Arial" w:hAnsi="Arial" w:cs="Arial"/>
          <w:sz w:val="24"/>
          <w:szCs w:val="24"/>
          <w:lang w:val="ro-RO"/>
        </w:rPr>
        <w:t xml:space="preserve">- proiectul propus </w:t>
      </w:r>
      <w:r w:rsidRPr="00C71635">
        <w:rPr>
          <w:rFonts w:ascii="Arial" w:hAnsi="Arial" w:cs="Arial"/>
          <w:b/>
          <w:sz w:val="24"/>
          <w:szCs w:val="24"/>
          <w:u w:val="single"/>
          <w:lang w:val="ro-RO"/>
        </w:rPr>
        <w:t>intră</w:t>
      </w:r>
      <w:r w:rsidRPr="00C71635">
        <w:rPr>
          <w:rFonts w:ascii="Arial" w:hAnsi="Arial" w:cs="Arial"/>
          <w:sz w:val="24"/>
          <w:szCs w:val="24"/>
          <w:lang w:val="ro-RO"/>
        </w:rPr>
        <w:t xml:space="preserve"> sub incidenţa prevederilor art. 48 şi 54 din Legea apelor nr. 107/1996, cu modificările şi completările ulterioare;</w:t>
      </w:r>
    </w:p>
    <w:p w:rsidR="00A53093" w:rsidRPr="002A64AD" w:rsidRDefault="00A53093" w:rsidP="00A53093">
      <w:pPr>
        <w:autoSpaceDE w:val="0"/>
        <w:autoSpaceDN w:val="0"/>
        <w:adjustRightInd w:val="0"/>
        <w:spacing w:after="0" w:line="240" w:lineRule="auto"/>
        <w:jc w:val="both"/>
        <w:rPr>
          <w:rFonts w:ascii="Arial" w:eastAsia="Times New Roman" w:hAnsi="Arial" w:cs="Arial"/>
          <w:color w:val="FF0000"/>
          <w:sz w:val="24"/>
          <w:szCs w:val="24"/>
          <w:u w:val="single"/>
          <w:lang w:val="ro-RO"/>
        </w:rPr>
      </w:pPr>
    </w:p>
    <w:p w:rsidR="00A53093" w:rsidRPr="00EE0D70" w:rsidRDefault="00A53093" w:rsidP="00A53093">
      <w:pPr>
        <w:autoSpaceDE w:val="0"/>
        <w:autoSpaceDN w:val="0"/>
        <w:adjustRightInd w:val="0"/>
        <w:spacing w:after="0" w:line="240" w:lineRule="auto"/>
        <w:jc w:val="both"/>
        <w:rPr>
          <w:rFonts w:ascii="Arial" w:eastAsia="Times New Roman" w:hAnsi="Arial" w:cs="Arial"/>
          <w:sz w:val="24"/>
          <w:szCs w:val="24"/>
          <w:u w:val="single"/>
          <w:lang w:val="ro-RO"/>
        </w:rPr>
      </w:pPr>
      <w:r w:rsidRPr="00EE0D70">
        <w:rPr>
          <w:rFonts w:ascii="Arial" w:eastAsia="Times New Roman" w:hAnsi="Arial" w:cs="Arial"/>
          <w:sz w:val="24"/>
          <w:szCs w:val="24"/>
          <w:u w:val="single"/>
          <w:lang w:val="ro-RO"/>
        </w:rPr>
        <w:t>Localizarea proiectului:</w:t>
      </w:r>
    </w:p>
    <w:p w:rsidR="00EE2D1D" w:rsidRPr="00EE2D1D" w:rsidRDefault="00EE2D1D" w:rsidP="00270547">
      <w:pPr>
        <w:spacing w:after="0" w:line="240" w:lineRule="auto"/>
        <w:jc w:val="both"/>
        <w:rPr>
          <w:rFonts w:ascii="Arial" w:eastAsia="Times New Roman" w:hAnsi="Arial" w:cs="Arial"/>
          <w:sz w:val="24"/>
          <w:szCs w:val="24"/>
          <w:lang w:val="ro-RO" w:eastAsia="ar-SA"/>
        </w:rPr>
      </w:pPr>
      <w:r w:rsidRPr="00EE2D1D">
        <w:rPr>
          <w:rFonts w:ascii="Arial" w:eastAsia="Times New Roman" w:hAnsi="Arial" w:cs="Arial"/>
          <w:b/>
          <w:sz w:val="24"/>
          <w:szCs w:val="24"/>
          <w:lang w:val="ro-RO" w:eastAsia="ar-SA"/>
        </w:rPr>
        <w:t xml:space="preserve">Cursuri de apă: </w:t>
      </w:r>
      <w:proofErr w:type="spellStart"/>
      <w:r w:rsidR="007347A9" w:rsidRPr="007347A9">
        <w:rPr>
          <w:rFonts w:ascii="Arial" w:eastAsia="Times New Roman" w:hAnsi="Arial" w:cs="Arial"/>
          <w:sz w:val="24"/>
          <w:szCs w:val="24"/>
          <w:lang w:eastAsia="ar-SA"/>
        </w:rPr>
        <w:t>Valea</w:t>
      </w:r>
      <w:proofErr w:type="spellEnd"/>
      <w:r w:rsidR="007347A9" w:rsidRPr="007347A9">
        <w:rPr>
          <w:rFonts w:ascii="Arial" w:eastAsia="Times New Roman" w:hAnsi="Arial" w:cs="Arial"/>
          <w:sz w:val="24"/>
          <w:szCs w:val="24"/>
          <w:lang w:eastAsia="ar-SA"/>
        </w:rPr>
        <w:t xml:space="preserve"> </w:t>
      </w:r>
      <w:proofErr w:type="spellStart"/>
      <w:r w:rsidR="007347A9" w:rsidRPr="007347A9">
        <w:rPr>
          <w:rFonts w:ascii="Arial" w:eastAsia="Times New Roman" w:hAnsi="Arial" w:cs="Arial"/>
          <w:sz w:val="24"/>
          <w:szCs w:val="24"/>
          <w:lang w:eastAsia="ar-SA"/>
        </w:rPr>
        <w:t>Cehei</w:t>
      </w:r>
      <w:proofErr w:type="spellEnd"/>
      <w:r w:rsidR="007347A9" w:rsidRPr="007347A9">
        <w:rPr>
          <w:rFonts w:ascii="Arial" w:eastAsia="Times New Roman" w:hAnsi="Arial" w:cs="Arial"/>
          <w:sz w:val="24"/>
          <w:szCs w:val="24"/>
          <w:lang w:eastAsia="ar-SA"/>
        </w:rPr>
        <w:t xml:space="preserve">, </w:t>
      </w:r>
      <w:proofErr w:type="spellStart"/>
      <w:r w:rsidR="007347A9" w:rsidRPr="007347A9">
        <w:rPr>
          <w:rFonts w:ascii="Arial" w:eastAsia="Times New Roman" w:hAnsi="Arial" w:cs="Arial"/>
          <w:sz w:val="24"/>
          <w:szCs w:val="24"/>
          <w:lang w:eastAsia="ar-SA"/>
        </w:rPr>
        <w:t>afluent</w:t>
      </w:r>
      <w:proofErr w:type="spellEnd"/>
      <w:r w:rsidR="007347A9" w:rsidRPr="007347A9">
        <w:rPr>
          <w:rFonts w:ascii="Arial" w:eastAsia="Times New Roman" w:hAnsi="Arial" w:cs="Arial"/>
          <w:sz w:val="24"/>
          <w:szCs w:val="24"/>
          <w:lang w:eastAsia="ar-SA"/>
        </w:rPr>
        <w:t xml:space="preserve"> de </w:t>
      </w:r>
      <w:proofErr w:type="spellStart"/>
      <w:r w:rsidR="007347A9" w:rsidRPr="007347A9">
        <w:rPr>
          <w:rFonts w:ascii="Arial" w:eastAsia="Times New Roman" w:hAnsi="Arial" w:cs="Arial"/>
          <w:sz w:val="24"/>
          <w:szCs w:val="24"/>
          <w:lang w:eastAsia="ar-SA"/>
        </w:rPr>
        <w:t>stânga</w:t>
      </w:r>
      <w:proofErr w:type="spellEnd"/>
      <w:r w:rsidR="007347A9" w:rsidRPr="007347A9">
        <w:rPr>
          <w:rFonts w:ascii="Arial" w:eastAsia="Times New Roman" w:hAnsi="Arial" w:cs="Arial"/>
          <w:sz w:val="24"/>
          <w:szCs w:val="24"/>
          <w:lang w:eastAsia="ar-SA"/>
        </w:rPr>
        <w:t xml:space="preserve"> al r. </w:t>
      </w:r>
      <w:proofErr w:type="spellStart"/>
      <w:r w:rsidR="007347A9" w:rsidRPr="007347A9">
        <w:rPr>
          <w:rFonts w:ascii="Arial" w:eastAsia="Times New Roman" w:hAnsi="Arial" w:cs="Arial"/>
          <w:sz w:val="24"/>
          <w:szCs w:val="24"/>
          <w:lang w:eastAsia="ar-SA"/>
        </w:rPr>
        <w:t>Crasna</w:t>
      </w:r>
      <w:proofErr w:type="spellEnd"/>
    </w:p>
    <w:p w:rsidR="00113355" w:rsidRPr="007347A9" w:rsidRDefault="00113355" w:rsidP="00113355">
      <w:pPr>
        <w:autoSpaceDE w:val="0"/>
        <w:autoSpaceDN w:val="0"/>
        <w:adjustRightInd w:val="0"/>
        <w:spacing w:after="0" w:line="240" w:lineRule="auto"/>
        <w:jc w:val="both"/>
        <w:rPr>
          <w:rFonts w:ascii="Arial" w:hAnsi="Arial" w:cs="Arial"/>
          <w:sz w:val="24"/>
          <w:szCs w:val="24"/>
          <w:lang w:val="ro-RO"/>
        </w:rPr>
      </w:pPr>
      <w:r w:rsidRPr="007347A9">
        <w:rPr>
          <w:rFonts w:ascii="Arial" w:hAnsi="Arial" w:cs="Arial"/>
          <w:b/>
          <w:sz w:val="24"/>
          <w:szCs w:val="24"/>
          <w:lang w:val="ro-RO"/>
        </w:rPr>
        <w:t>Corp de apă de suprafață:</w:t>
      </w:r>
      <w:r w:rsidRPr="007347A9">
        <w:rPr>
          <w:rFonts w:ascii="Arial" w:hAnsi="Arial" w:cs="Arial"/>
          <w:sz w:val="24"/>
          <w:szCs w:val="24"/>
          <w:lang w:val="ro-RO"/>
        </w:rPr>
        <w:t xml:space="preserve"> RORW2.2._B2A, Crasna, av. ac. Vârșolț, polder Moftin.</w:t>
      </w:r>
    </w:p>
    <w:p w:rsidR="00113355" w:rsidRPr="007347A9" w:rsidRDefault="00113355" w:rsidP="00113355">
      <w:pPr>
        <w:autoSpaceDE w:val="0"/>
        <w:autoSpaceDN w:val="0"/>
        <w:adjustRightInd w:val="0"/>
        <w:spacing w:after="0" w:line="240" w:lineRule="auto"/>
        <w:jc w:val="both"/>
        <w:rPr>
          <w:rFonts w:ascii="Arial" w:hAnsi="Arial" w:cs="Arial"/>
          <w:sz w:val="24"/>
          <w:szCs w:val="24"/>
          <w:lang w:val="ro-RO"/>
        </w:rPr>
      </w:pPr>
      <w:r w:rsidRPr="007347A9">
        <w:rPr>
          <w:rFonts w:ascii="Arial" w:hAnsi="Arial" w:cs="Arial"/>
          <w:b/>
          <w:sz w:val="24"/>
          <w:szCs w:val="24"/>
          <w:lang w:val="ro-RO"/>
        </w:rPr>
        <w:t xml:space="preserve">Corp de apă subteran: </w:t>
      </w:r>
      <w:r w:rsidRPr="007347A9">
        <w:rPr>
          <w:rFonts w:ascii="Arial" w:hAnsi="Arial" w:cs="Arial"/>
          <w:sz w:val="24"/>
          <w:szCs w:val="24"/>
          <w:lang w:val="ro-RO"/>
        </w:rPr>
        <w:t xml:space="preserve">ROCR08, Arad-Oradea-Satu Mare. </w:t>
      </w:r>
    </w:p>
    <w:p w:rsidR="008A163D" w:rsidRPr="002A64AD" w:rsidRDefault="008A163D" w:rsidP="008A163D">
      <w:pPr>
        <w:autoSpaceDE w:val="0"/>
        <w:autoSpaceDN w:val="0"/>
        <w:adjustRightInd w:val="0"/>
        <w:spacing w:after="0" w:line="240" w:lineRule="auto"/>
        <w:jc w:val="both"/>
        <w:rPr>
          <w:rFonts w:ascii="Arial" w:hAnsi="Arial" w:cs="Arial"/>
          <w:color w:val="FF0000"/>
          <w:sz w:val="24"/>
          <w:szCs w:val="24"/>
          <w:lang w:val="ro-RO"/>
        </w:rPr>
      </w:pPr>
    </w:p>
    <w:p w:rsidR="003B6998" w:rsidRPr="00795B17" w:rsidRDefault="003B6998" w:rsidP="00ED1070">
      <w:pPr>
        <w:autoSpaceDE w:val="0"/>
        <w:autoSpaceDN w:val="0"/>
        <w:adjustRightInd w:val="0"/>
        <w:spacing w:after="0" w:line="240" w:lineRule="auto"/>
        <w:ind w:firstLine="720"/>
        <w:jc w:val="both"/>
        <w:rPr>
          <w:rFonts w:ascii="Arial" w:hAnsi="Arial" w:cs="Arial"/>
          <w:sz w:val="24"/>
          <w:szCs w:val="24"/>
          <w:lang w:val="ro-RO"/>
        </w:rPr>
      </w:pPr>
      <w:r w:rsidRPr="00795B17">
        <w:rPr>
          <w:rFonts w:ascii="Arial" w:hAnsi="Arial" w:cs="Arial"/>
          <w:sz w:val="24"/>
          <w:szCs w:val="24"/>
          <w:lang w:val="ro-RO"/>
        </w:rPr>
        <w:t xml:space="preserve">- în conformitate cu decizia: </w:t>
      </w:r>
      <w:r w:rsidRPr="00795B17">
        <w:rPr>
          <w:rFonts w:ascii="Arial" w:hAnsi="Arial" w:cs="Arial"/>
          <w:i/>
          <w:sz w:val="24"/>
          <w:szCs w:val="24"/>
          <w:lang w:val="ro-RO"/>
        </w:rPr>
        <w:t xml:space="preserve">pentru proiectul propus </w:t>
      </w:r>
      <w:r w:rsidR="00874424" w:rsidRPr="00795B17">
        <w:rPr>
          <w:rFonts w:ascii="Arial" w:hAnsi="Arial" w:cs="Arial"/>
          <w:i/>
          <w:sz w:val="24"/>
          <w:szCs w:val="24"/>
          <w:u w:val="single"/>
          <w:lang w:val="ro-RO"/>
        </w:rPr>
        <w:t xml:space="preserve">nu </w:t>
      </w:r>
      <w:r w:rsidRPr="00795B17">
        <w:rPr>
          <w:rFonts w:ascii="Arial" w:hAnsi="Arial" w:cs="Arial"/>
          <w:i/>
          <w:sz w:val="24"/>
          <w:szCs w:val="24"/>
          <w:u w:val="single"/>
          <w:lang w:val="ro-RO"/>
        </w:rPr>
        <w:t>este necesară elaborarea SEICA</w:t>
      </w:r>
      <w:r w:rsidRPr="00795B17">
        <w:rPr>
          <w:rFonts w:ascii="Arial" w:hAnsi="Arial" w:cs="Arial"/>
          <w:sz w:val="24"/>
          <w:szCs w:val="24"/>
          <w:lang w:val="ro-RO"/>
        </w:rPr>
        <w:t xml:space="preserve">, decizie eliberată de către </w:t>
      </w:r>
      <w:r w:rsidR="00BC5168" w:rsidRPr="00795B17">
        <w:rPr>
          <w:rFonts w:ascii="Arial" w:hAnsi="Arial" w:cs="Arial"/>
          <w:sz w:val="24"/>
          <w:szCs w:val="24"/>
          <w:lang w:val="ro-RO"/>
        </w:rPr>
        <w:t>Administrația Națională ”Apele Române” Administrația Bazinală de Apă Someș - Tisa</w:t>
      </w:r>
      <w:r w:rsidR="00113355">
        <w:rPr>
          <w:rFonts w:ascii="Arial" w:hAnsi="Arial" w:cs="Arial"/>
          <w:sz w:val="24"/>
          <w:szCs w:val="24"/>
          <w:lang w:val="ro-RO"/>
        </w:rPr>
        <w:t>, nr. 71 din 07.11.2023</w:t>
      </w:r>
      <w:r w:rsidR="00BC5168" w:rsidRPr="00795B17">
        <w:rPr>
          <w:rFonts w:ascii="Arial" w:hAnsi="Arial" w:cs="Arial"/>
          <w:sz w:val="24"/>
          <w:szCs w:val="24"/>
          <w:lang w:val="ro-RO"/>
        </w:rPr>
        <w:t>, înre</w:t>
      </w:r>
      <w:r w:rsidR="00795B17" w:rsidRPr="00795B17">
        <w:rPr>
          <w:rFonts w:ascii="Arial" w:hAnsi="Arial" w:cs="Arial"/>
          <w:sz w:val="24"/>
          <w:szCs w:val="24"/>
          <w:lang w:val="ro-RO"/>
        </w:rPr>
        <w:t xml:space="preserve">gistrată la APM Sălaj cu nr. </w:t>
      </w:r>
      <w:r w:rsidR="00113355">
        <w:rPr>
          <w:rFonts w:ascii="Arial" w:hAnsi="Arial" w:cs="Arial"/>
          <w:sz w:val="24"/>
          <w:szCs w:val="24"/>
          <w:lang w:val="ro-RO"/>
        </w:rPr>
        <w:t>8810/08.11.2023</w:t>
      </w:r>
      <w:r w:rsidR="00BC5168" w:rsidRPr="00795B17">
        <w:rPr>
          <w:rFonts w:ascii="Arial" w:hAnsi="Arial" w:cs="Arial"/>
          <w:sz w:val="24"/>
          <w:szCs w:val="24"/>
          <w:lang w:val="ro-RO"/>
        </w:rPr>
        <w:t xml:space="preserve">, decizie justificată prin următoarele: lucrările </w:t>
      </w:r>
      <w:r w:rsidR="00795B17">
        <w:rPr>
          <w:rFonts w:ascii="Arial" w:hAnsi="Arial" w:cs="Arial"/>
          <w:sz w:val="24"/>
          <w:szCs w:val="24"/>
          <w:lang w:val="ro-RO"/>
        </w:rPr>
        <w:t>propuse</w:t>
      </w:r>
      <w:r w:rsidR="00BC5168" w:rsidRPr="00795B17">
        <w:rPr>
          <w:rFonts w:ascii="Arial" w:hAnsi="Arial" w:cs="Arial"/>
          <w:sz w:val="24"/>
          <w:szCs w:val="24"/>
          <w:lang w:val="ro-RO"/>
        </w:rPr>
        <w:t xml:space="preserve"> în proiect nu vor avea impact </w:t>
      </w:r>
      <w:r w:rsidR="00795B17">
        <w:rPr>
          <w:rFonts w:ascii="Arial" w:hAnsi="Arial" w:cs="Arial"/>
          <w:sz w:val="24"/>
          <w:szCs w:val="24"/>
          <w:lang w:val="ro-RO"/>
        </w:rPr>
        <w:t>negativ asupra corpului</w:t>
      </w:r>
      <w:r w:rsidR="00BC5168" w:rsidRPr="00795B17">
        <w:rPr>
          <w:rFonts w:ascii="Arial" w:hAnsi="Arial" w:cs="Arial"/>
          <w:sz w:val="24"/>
          <w:szCs w:val="24"/>
          <w:lang w:val="ro-RO"/>
        </w:rPr>
        <w:t xml:space="preserve"> de apă</w:t>
      </w:r>
      <w:r w:rsidRPr="00795B17">
        <w:rPr>
          <w:rFonts w:ascii="Arial" w:hAnsi="Arial" w:cs="Arial"/>
          <w:sz w:val="24"/>
          <w:szCs w:val="24"/>
          <w:lang w:val="ro-RO"/>
        </w:rPr>
        <w:t>;</w:t>
      </w:r>
    </w:p>
    <w:p w:rsidR="009F7E00" w:rsidRPr="002A64AD" w:rsidRDefault="009F7E00" w:rsidP="009F7E00">
      <w:pPr>
        <w:autoSpaceDE w:val="0"/>
        <w:autoSpaceDN w:val="0"/>
        <w:adjustRightInd w:val="0"/>
        <w:spacing w:after="0" w:line="240" w:lineRule="auto"/>
        <w:jc w:val="both"/>
        <w:rPr>
          <w:rFonts w:ascii="Arial" w:hAnsi="Arial" w:cs="Arial"/>
          <w:color w:val="FF0000"/>
          <w:sz w:val="24"/>
          <w:szCs w:val="24"/>
          <w:lang w:val="ro-RO"/>
        </w:rPr>
      </w:pPr>
    </w:p>
    <w:p w:rsidR="009C1A93" w:rsidRPr="00322439" w:rsidRDefault="00D928EF" w:rsidP="009C1A9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22439">
        <w:rPr>
          <w:rFonts w:ascii="Arial" w:hAnsi="Arial" w:cs="Arial"/>
          <w:sz w:val="24"/>
          <w:szCs w:val="24"/>
          <w:lang w:val="ro-RO"/>
        </w:rPr>
        <w:t xml:space="preserve">Respectarea măsurilor şi condiţiilor de realizare a proiectului în conformitate cu </w:t>
      </w:r>
      <w:r w:rsidR="00113355">
        <w:rPr>
          <w:rFonts w:ascii="Arial" w:hAnsi="Arial" w:cs="Arial"/>
          <w:sz w:val="24"/>
          <w:szCs w:val="24"/>
          <w:lang w:val="ro-RO"/>
        </w:rPr>
        <w:t xml:space="preserve">proiectul de </w:t>
      </w:r>
      <w:r w:rsidR="00113355">
        <w:rPr>
          <w:rFonts w:ascii="Arial" w:hAnsi="Arial" w:cs="Arial"/>
          <w:b/>
          <w:i/>
          <w:sz w:val="24"/>
          <w:szCs w:val="24"/>
          <w:u w:val="single"/>
          <w:lang w:val="ro-RO"/>
        </w:rPr>
        <w:t>Avizu</w:t>
      </w:r>
      <w:r w:rsidRPr="009F7E00">
        <w:rPr>
          <w:rFonts w:ascii="Arial" w:hAnsi="Arial" w:cs="Arial"/>
          <w:b/>
          <w:i/>
          <w:sz w:val="24"/>
          <w:szCs w:val="24"/>
          <w:u w:val="single"/>
          <w:lang w:val="ro-RO"/>
        </w:rPr>
        <w:t xml:space="preserve"> de </w:t>
      </w:r>
      <w:r w:rsidR="00113355">
        <w:rPr>
          <w:rFonts w:ascii="Arial" w:hAnsi="Arial" w:cs="Arial"/>
          <w:b/>
          <w:i/>
          <w:sz w:val="24"/>
          <w:szCs w:val="24"/>
          <w:u w:val="single"/>
          <w:lang w:val="ro-RO"/>
        </w:rPr>
        <w:t>gospodărire a apelor</w:t>
      </w:r>
      <w:r w:rsidRPr="009832CC">
        <w:rPr>
          <w:rFonts w:ascii="Arial" w:hAnsi="Arial" w:cs="Arial"/>
          <w:b/>
          <w:i/>
          <w:sz w:val="24"/>
          <w:szCs w:val="24"/>
          <w:lang w:val="ro-RO"/>
        </w:rPr>
        <w:t xml:space="preserve">, </w:t>
      </w:r>
      <w:r w:rsidRPr="009832CC">
        <w:rPr>
          <w:rFonts w:ascii="Arial" w:hAnsi="Arial" w:cs="Arial"/>
          <w:sz w:val="24"/>
          <w:szCs w:val="24"/>
          <w:lang w:val="ro-RO"/>
        </w:rPr>
        <w:t>eliberat</w:t>
      </w:r>
      <w:r w:rsidRPr="00322439">
        <w:rPr>
          <w:rFonts w:ascii="Arial" w:hAnsi="Arial" w:cs="Arial"/>
          <w:sz w:val="24"/>
          <w:szCs w:val="24"/>
          <w:lang w:val="ro-RO"/>
        </w:rPr>
        <w:t xml:space="preserve"> de Administrația Națională ”Apele Române” Administrația Bazinală de Apă Someș </w:t>
      </w:r>
      <w:r w:rsidR="00113355">
        <w:rPr>
          <w:rFonts w:ascii="Arial" w:hAnsi="Arial" w:cs="Arial"/>
          <w:sz w:val="24"/>
          <w:szCs w:val="24"/>
          <w:lang w:val="ro-RO"/>
        </w:rPr>
        <w:t>–</w:t>
      </w:r>
      <w:r w:rsidRPr="00322439">
        <w:rPr>
          <w:rFonts w:ascii="Arial" w:hAnsi="Arial" w:cs="Arial"/>
          <w:sz w:val="24"/>
          <w:szCs w:val="24"/>
          <w:lang w:val="ro-RO"/>
        </w:rPr>
        <w:t xml:space="preserve"> Tisa</w:t>
      </w:r>
      <w:r w:rsidR="00113355">
        <w:rPr>
          <w:rFonts w:ascii="Arial" w:hAnsi="Arial" w:cs="Arial"/>
          <w:sz w:val="24"/>
          <w:szCs w:val="24"/>
          <w:lang w:val="ro-RO"/>
        </w:rPr>
        <w:t xml:space="preserve"> Sistemul de Gospodărire a Apelor</w:t>
      </w:r>
      <w:r w:rsidR="007347A9">
        <w:rPr>
          <w:rFonts w:ascii="Arial" w:hAnsi="Arial" w:cs="Arial"/>
          <w:sz w:val="24"/>
          <w:szCs w:val="24"/>
          <w:lang w:val="ro-RO"/>
        </w:rPr>
        <w:t>, înregistrat la APM Sălaj cu nr.9421/05.12.2023</w:t>
      </w:r>
      <w:bookmarkStart w:id="0" w:name="_GoBack"/>
      <w:bookmarkEnd w:id="0"/>
      <w:r w:rsidR="00395DE7" w:rsidRPr="00322439">
        <w:rPr>
          <w:rFonts w:ascii="Arial" w:hAnsi="Arial" w:cs="Arial"/>
          <w:sz w:val="24"/>
          <w:szCs w:val="24"/>
          <w:lang w:val="ro-RO"/>
        </w:rPr>
        <w:t>:</w:t>
      </w:r>
    </w:p>
    <w:p w:rsidR="00113355" w:rsidRPr="00113355" w:rsidRDefault="00113355" w:rsidP="00113355">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113355">
        <w:rPr>
          <w:rFonts w:ascii="Arial" w:hAnsi="Arial" w:cs="Arial"/>
          <w:sz w:val="24"/>
          <w:szCs w:val="24"/>
          <w:lang w:val="ro-RO"/>
        </w:rPr>
        <w:t>Începerea execuţiei se va anunţa cu 10 zile înainte la Sistemul de Gospodărire a Apelor Sălaj.</w:t>
      </w:r>
    </w:p>
    <w:p w:rsidR="00113355" w:rsidRPr="00113355" w:rsidRDefault="00113355" w:rsidP="00113355">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113355">
        <w:rPr>
          <w:rFonts w:ascii="Arial" w:hAnsi="Arial" w:cs="Arial"/>
          <w:sz w:val="24"/>
          <w:szCs w:val="24"/>
          <w:lang w:val="ro-RO"/>
        </w:rPr>
        <w:t>Dacă înainte de data începerii execuției lucrărilor sau pe parcursul execuției acestora apare orice situație în care este necesară modificarea avizului de gospodărire a apelor, titularul  investiției va solicita Aviz de gospodărire a apelor modificator, conform Ordinului MAP nr. 828/04.07.2019.</w:t>
      </w:r>
    </w:p>
    <w:p w:rsidR="00113355" w:rsidRPr="00113355" w:rsidRDefault="00113355" w:rsidP="00113355">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113355">
        <w:rPr>
          <w:rFonts w:ascii="Arial" w:hAnsi="Arial" w:cs="Arial"/>
          <w:sz w:val="24"/>
          <w:szCs w:val="24"/>
          <w:lang w:val="ro-RO"/>
        </w:rPr>
        <w:t>În cazul producerii unor daune de orice fel riveranilor, beneficiarul va suporta integral cheltuielile generate de remedierea acestora.</w:t>
      </w:r>
    </w:p>
    <w:p w:rsidR="00113355" w:rsidRPr="00113355" w:rsidRDefault="00113355" w:rsidP="00113355">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113355">
        <w:rPr>
          <w:rFonts w:ascii="Arial" w:hAnsi="Arial" w:cs="Arial"/>
          <w:sz w:val="24"/>
          <w:szCs w:val="24"/>
          <w:lang w:val="ro-RO"/>
        </w:rPr>
        <w:t>În perioada de execuţie a lucrărilor se vor lua toate măsurile ce se impun pentru evitarea poluării apelor, pentru protecţia factorilor de mediu, a zonelor apropiate şi se va respecta întocmai tehnologia de execuţie prezentată, luându-se măsuri de prevenire şi combatere a plouărilor accidentale, în special cu produse petroliere ca urmare a exploatării utilajelor tehnologice.</w:t>
      </w:r>
    </w:p>
    <w:p w:rsidR="00113355" w:rsidRPr="00113355" w:rsidRDefault="00113355" w:rsidP="00113355">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113355">
        <w:rPr>
          <w:rFonts w:ascii="Arial" w:hAnsi="Arial" w:cs="Arial"/>
          <w:sz w:val="24"/>
          <w:szCs w:val="24"/>
          <w:lang w:val="ro-RO"/>
        </w:rPr>
        <w:t>Să se asigure permanent secțiunea de scurgere în zona lucrărilor, pentru evitarea eventualelor blocaje în perioada apelor mari sau altor fenomene meteorologice periculoase.</w:t>
      </w:r>
    </w:p>
    <w:p w:rsidR="00113355" w:rsidRPr="00113355" w:rsidRDefault="00113355" w:rsidP="00113355">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113355">
        <w:rPr>
          <w:rFonts w:ascii="Arial" w:hAnsi="Arial" w:cs="Arial"/>
          <w:sz w:val="24"/>
          <w:szCs w:val="24"/>
          <w:lang w:val="ro-RO"/>
        </w:rPr>
        <w:t>Beneficiarul va fi pregătit permanent pentru a lua măsuri și a face lucrări de apărare la viituri a obiectivului aflat în execuție.</w:t>
      </w:r>
    </w:p>
    <w:p w:rsidR="00113355" w:rsidRPr="00113355" w:rsidRDefault="00113355" w:rsidP="00113355">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113355">
        <w:rPr>
          <w:rFonts w:ascii="Arial" w:hAnsi="Arial" w:cs="Arial"/>
          <w:sz w:val="24"/>
          <w:szCs w:val="24"/>
          <w:lang w:val="ro-RO"/>
        </w:rPr>
        <w:t>Orice avarie survenită la lucrări în timpul execuției sau exploatării acestora, datorită fenomenelor hidro-meteorologice periculoase independente de activitatea de întreținere și exploatare a lucrărilor hidrotehnice, intră în sarcina beneficiarului.</w:t>
      </w:r>
    </w:p>
    <w:p w:rsidR="00113355" w:rsidRPr="00113355" w:rsidRDefault="00113355" w:rsidP="00113355">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113355">
        <w:rPr>
          <w:rFonts w:ascii="Arial" w:hAnsi="Arial" w:cs="Arial"/>
          <w:sz w:val="24"/>
          <w:szCs w:val="24"/>
          <w:lang w:val="ro-RO"/>
        </w:rPr>
        <w:t>La terminarea lucrărilor se vor dezafecta și reda folosinței inițiale terenurile ocupate provizoriu cu drumuri de acces și platforme de  lucru.</w:t>
      </w:r>
    </w:p>
    <w:p w:rsidR="00113355" w:rsidRPr="00113355" w:rsidRDefault="00113355" w:rsidP="00113355">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113355">
        <w:rPr>
          <w:rFonts w:ascii="Arial" w:hAnsi="Arial" w:cs="Arial"/>
          <w:sz w:val="24"/>
          <w:szCs w:val="24"/>
          <w:lang w:val="ro-RO"/>
        </w:rPr>
        <w:t xml:space="preserve">Pe durata execuției lucrărilor şi după, constructorul şi beneficiarul au obligaţia de a asigura scurgerea liberă a apelor, depozitarea de materiale sau staţionarea utilajelor în albie sau pe malurile cursului de apă fiind interzisă. </w:t>
      </w:r>
    </w:p>
    <w:p w:rsidR="00113355" w:rsidRPr="00113355" w:rsidRDefault="00113355" w:rsidP="00113355">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113355">
        <w:rPr>
          <w:rFonts w:ascii="Arial" w:hAnsi="Arial" w:cs="Arial"/>
          <w:sz w:val="24"/>
          <w:szCs w:val="24"/>
          <w:lang w:val="ro-RO"/>
        </w:rPr>
        <w:t>Respectarea regimului restricționat de folosință a terenurilor în zona de protecție a cursurilor de apă, conform prevederilor Legii Apelor nr.107/1996 cu modificările și completările ulterioare, Anexa nr. 2.</w:t>
      </w:r>
    </w:p>
    <w:p w:rsidR="00113355" w:rsidRPr="00113355" w:rsidRDefault="00113355" w:rsidP="00113355">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113355">
        <w:rPr>
          <w:rFonts w:ascii="Arial" w:hAnsi="Arial" w:cs="Arial"/>
          <w:sz w:val="24"/>
          <w:szCs w:val="24"/>
          <w:lang w:val="ro-RO"/>
        </w:rPr>
        <w:t>Recepția lucrărilor se va face în prezența delegatului Sistemului de Gospodărire a Apelor Sălaj.</w:t>
      </w:r>
    </w:p>
    <w:p w:rsidR="00C72509" w:rsidRPr="00113355" w:rsidRDefault="00113355" w:rsidP="00113355">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113355">
        <w:rPr>
          <w:rFonts w:ascii="Arial" w:hAnsi="Arial" w:cs="Arial"/>
          <w:sz w:val="24"/>
          <w:szCs w:val="24"/>
          <w:lang w:val="ro-RO"/>
        </w:rPr>
        <w:t>La punerea în funcţiune a lucrărilor avizate beneficiarul va solicita și va obţine autorizaţia de gospodărire a apelor, conform prevederilor Legii Apelor nr. 107/1996, cu modificările şi completările ulterioare.</w:t>
      </w:r>
    </w:p>
    <w:p w:rsidR="00B57C7B" w:rsidRPr="002A64AD" w:rsidRDefault="00B57C7B"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Pr="00322439" w:rsidRDefault="00EE2396" w:rsidP="005B372E">
      <w:pPr>
        <w:autoSpaceDE w:val="0"/>
        <w:autoSpaceDN w:val="0"/>
        <w:adjustRightInd w:val="0"/>
        <w:spacing w:after="0" w:line="240" w:lineRule="auto"/>
        <w:jc w:val="both"/>
        <w:rPr>
          <w:rFonts w:ascii="Arial" w:hAnsi="Arial" w:cs="Arial"/>
          <w:b/>
          <w:i/>
          <w:noProof/>
          <w:sz w:val="24"/>
          <w:szCs w:val="24"/>
          <w:lang w:val="ro-RO"/>
        </w:rPr>
      </w:pPr>
      <w:r w:rsidRPr="00322439">
        <w:rPr>
          <w:rFonts w:ascii="Arial" w:eastAsia="Times New Roman" w:hAnsi="Arial" w:cs="Arial"/>
          <w:b/>
          <w:i/>
          <w:noProof/>
          <w:sz w:val="24"/>
          <w:szCs w:val="24"/>
          <w:lang w:val="ro-RO" w:eastAsia="en-GB"/>
        </w:rPr>
        <w:t>Caracteristicile proiectului şi/sau condiţiile de realizare a proiectului</w:t>
      </w:r>
      <w:r w:rsidR="005B372E" w:rsidRPr="00322439">
        <w:rPr>
          <w:rFonts w:ascii="Arial" w:hAnsi="Arial" w:cs="Arial"/>
          <w:b/>
          <w:i/>
          <w:noProof/>
          <w:sz w:val="24"/>
          <w:szCs w:val="24"/>
          <w:lang w:val="ro-RO"/>
        </w:rPr>
        <w:t>:</w:t>
      </w:r>
    </w:p>
    <w:p w:rsidR="001A10F8" w:rsidRPr="002A64AD" w:rsidRDefault="001A10F8"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color w:val="FF0000"/>
          <w:sz w:val="24"/>
          <w:szCs w:val="24"/>
          <w:lang w:val="ro-RO"/>
        </w:rPr>
      </w:pPr>
      <w:r w:rsidRPr="00322439">
        <w:rPr>
          <w:rFonts w:ascii="Arial" w:hAnsi="Arial" w:cs="Arial"/>
          <w:noProof/>
          <w:sz w:val="24"/>
          <w:szCs w:val="24"/>
          <w:lang w:val="ro-RO"/>
        </w:rPr>
        <w:t xml:space="preserve">Respectarea condiţiilor din </w:t>
      </w:r>
      <w:r w:rsidR="00322439" w:rsidRPr="003E5639">
        <w:rPr>
          <w:rFonts w:ascii="Arial" w:hAnsi="Arial" w:cs="Arial"/>
          <w:b/>
          <w:i/>
          <w:noProof/>
          <w:sz w:val="24"/>
          <w:szCs w:val="24"/>
          <w:u w:val="single"/>
          <w:lang w:val="ro-RO"/>
        </w:rPr>
        <w:t xml:space="preserve">Avizul de gospodărire a </w:t>
      </w:r>
      <w:r w:rsidR="00322439" w:rsidRPr="009832CC">
        <w:rPr>
          <w:rFonts w:ascii="Arial" w:hAnsi="Arial" w:cs="Arial"/>
          <w:b/>
          <w:i/>
          <w:noProof/>
          <w:sz w:val="24"/>
          <w:szCs w:val="24"/>
          <w:u w:val="single"/>
          <w:lang w:val="ro-RO"/>
        </w:rPr>
        <w:t xml:space="preserve">apelor nr. </w:t>
      </w:r>
      <w:r w:rsidR="00C7146B">
        <w:rPr>
          <w:rFonts w:ascii="Arial" w:hAnsi="Arial" w:cs="Arial"/>
          <w:b/>
          <w:i/>
          <w:noProof/>
          <w:sz w:val="24"/>
          <w:szCs w:val="24"/>
          <w:u w:val="single"/>
          <w:lang w:val="ro-RO"/>
        </w:rPr>
        <w:t>00 din 00.00.2023</w:t>
      </w:r>
      <w:r w:rsidR="00D863A3" w:rsidRPr="009832CC">
        <w:rPr>
          <w:rFonts w:ascii="Arial" w:hAnsi="Arial" w:cs="Arial"/>
          <w:b/>
          <w:i/>
          <w:noProof/>
          <w:sz w:val="24"/>
          <w:szCs w:val="24"/>
          <w:lang w:val="ro-RO"/>
        </w:rPr>
        <w:t>,</w:t>
      </w:r>
      <w:r w:rsidR="00D863A3" w:rsidRPr="002A64AD">
        <w:rPr>
          <w:rFonts w:ascii="Arial" w:hAnsi="Arial" w:cs="Arial"/>
          <w:b/>
          <w:i/>
          <w:noProof/>
          <w:color w:val="FF0000"/>
          <w:sz w:val="24"/>
          <w:szCs w:val="24"/>
          <w:lang w:val="ro-RO"/>
        </w:rPr>
        <w:t xml:space="preserve"> </w:t>
      </w:r>
      <w:r w:rsidR="00D863A3" w:rsidRPr="00322439">
        <w:rPr>
          <w:rFonts w:ascii="Arial" w:hAnsi="Arial" w:cs="Arial"/>
          <w:b/>
          <w:i/>
          <w:noProof/>
          <w:sz w:val="24"/>
          <w:szCs w:val="24"/>
          <w:lang w:val="ro-RO"/>
        </w:rPr>
        <w:t xml:space="preserve">eliberat de Administrația Națională ”Apele Române” Administrația Bazinală de Apă Someș </w:t>
      </w:r>
      <w:r w:rsidR="00C7146B">
        <w:rPr>
          <w:rFonts w:ascii="Arial" w:hAnsi="Arial" w:cs="Arial"/>
          <w:b/>
          <w:i/>
          <w:noProof/>
          <w:sz w:val="24"/>
          <w:szCs w:val="24"/>
          <w:lang w:val="ro-RO"/>
        </w:rPr>
        <w:t>–</w:t>
      </w:r>
      <w:r w:rsidR="00D863A3" w:rsidRPr="00322439">
        <w:rPr>
          <w:rFonts w:ascii="Arial" w:hAnsi="Arial" w:cs="Arial"/>
          <w:b/>
          <w:i/>
          <w:noProof/>
          <w:sz w:val="24"/>
          <w:szCs w:val="24"/>
          <w:lang w:val="ro-RO"/>
        </w:rPr>
        <w:t xml:space="preserve"> Tisa</w:t>
      </w:r>
      <w:r w:rsidR="00C7146B">
        <w:rPr>
          <w:rFonts w:ascii="Arial" w:hAnsi="Arial" w:cs="Arial"/>
          <w:b/>
          <w:i/>
          <w:noProof/>
          <w:sz w:val="24"/>
          <w:szCs w:val="24"/>
          <w:lang w:val="ro-RO"/>
        </w:rPr>
        <w:t>, Sistemul de gospodărire a Apelor Sălaj</w:t>
      </w:r>
      <w:r w:rsidR="00536DF3" w:rsidRPr="00322439">
        <w:rPr>
          <w:rFonts w:ascii="Arial" w:hAnsi="Arial" w:cs="Arial"/>
          <w:noProof/>
          <w:sz w:val="24"/>
          <w:szCs w:val="24"/>
          <w:lang w:val="ro-RO"/>
        </w:rPr>
        <w:t>.</w:t>
      </w:r>
    </w:p>
    <w:p w:rsidR="005B372E" w:rsidRPr="007C288E"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noProof/>
          <w:sz w:val="24"/>
          <w:szCs w:val="24"/>
          <w:lang w:val="ro-RO"/>
        </w:rPr>
        <w:t>Respectarea prev</w:t>
      </w:r>
      <w:r w:rsidR="00667B18" w:rsidRPr="007C288E">
        <w:rPr>
          <w:rFonts w:ascii="Arial" w:hAnsi="Arial" w:cs="Arial"/>
          <w:noProof/>
          <w:sz w:val="24"/>
          <w:szCs w:val="24"/>
          <w:lang w:val="ro-RO"/>
        </w:rPr>
        <w:t>ederilor art. 20</w:t>
      </w:r>
      <w:r w:rsidRPr="007C288E">
        <w:rPr>
          <w:rFonts w:ascii="Arial" w:hAnsi="Arial" w:cs="Arial"/>
          <w:noProof/>
          <w:sz w:val="24"/>
          <w:szCs w:val="24"/>
          <w:lang w:val="ro-RO"/>
        </w:rPr>
        <w:t xml:space="preserve"> alin</w:t>
      </w:r>
      <w:r w:rsidRPr="007C288E">
        <w:rPr>
          <w:rFonts w:ascii="Arial" w:hAnsi="Arial" w:cs="Arial"/>
          <w:sz w:val="24"/>
          <w:szCs w:val="24"/>
          <w:lang w:val="ro-RO"/>
        </w:rPr>
        <w:t xml:space="preserve">. (1) din </w:t>
      </w:r>
      <w:r w:rsidR="00667B18" w:rsidRPr="007C288E">
        <w:rPr>
          <w:rFonts w:ascii="Arial" w:hAnsi="Arial" w:cs="Arial"/>
          <w:sz w:val="24"/>
          <w:szCs w:val="24"/>
          <w:lang w:val="ro-RO" w:eastAsia="ro-RO"/>
        </w:rPr>
        <w:t>Legea nr. 292/2018</w:t>
      </w:r>
      <w:r w:rsidRPr="007C288E">
        <w:rPr>
          <w:rFonts w:ascii="Arial" w:hAnsi="Arial" w:cs="Arial"/>
          <w:sz w:val="24"/>
          <w:szCs w:val="24"/>
          <w:lang w:val="ro-RO"/>
        </w:rPr>
        <w:t>: "</w:t>
      </w:r>
      <w:r w:rsidRPr="007C288E">
        <w:rPr>
          <w:rFonts w:ascii="Arial" w:hAnsi="Arial" w:cs="Arial"/>
          <w:i/>
          <w:sz w:val="24"/>
          <w:szCs w:val="24"/>
          <w:lang w:val="ro-RO"/>
        </w:rPr>
        <w:t xml:space="preserve">În situaţia în care, după emiterea acordului de mediu şi înaintea obţinerii aprobării de dezvoltare, proiectul a suferit modificări, titularul proiectului este obligat să notifice în scris autoritatea </w:t>
      </w:r>
      <w:r w:rsidR="00667B18" w:rsidRPr="007C288E">
        <w:rPr>
          <w:rFonts w:ascii="Arial" w:hAnsi="Arial" w:cs="Arial"/>
          <w:i/>
          <w:sz w:val="24"/>
          <w:szCs w:val="24"/>
          <w:lang w:val="ro-RO"/>
        </w:rPr>
        <w:t>competentă</w:t>
      </w:r>
      <w:r w:rsidRPr="007C288E">
        <w:rPr>
          <w:rFonts w:ascii="Arial" w:hAnsi="Arial" w:cs="Arial"/>
          <w:i/>
          <w:sz w:val="24"/>
          <w:szCs w:val="24"/>
          <w:lang w:val="ro-RO"/>
        </w:rPr>
        <w:t xml:space="preserve"> pentru protecţia mediului emitentă </w:t>
      </w:r>
      <w:r w:rsidR="00667B18" w:rsidRPr="007C288E">
        <w:rPr>
          <w:rFonts w:ascii="Arial" w:hAnsi="Arial" w:cs="Arial"/>
          <w:i/>
          <w:sz w:val="24"/>
          <w:szCs w:val="24"/>
          <w:lang w:val="ro-RO"/>
        </w:rPr>
        <w:t>cu privire la aceste</w:t>
      </w:r>
      <w:r w:rsidRPr="007C288E">
        <w:rPr>
          <w:rFonts w:ascii="Arial" w:hAnsi="Arial" w:cs="Arial"/>
          <w:i/>
          <w:sz w:val="24"/>
          <w:szCs w:val="24"/>
          <w:lang w:val="ro-RO"/>
        </w:rPr>
        <w:t xml:space="preserve"> modificări</w:t>
      </w:r>
      <w:r w:rsidRPr="007C288E">
        <w:rPr>
          <w:rFonts w:ascii="Arial" w:hAnsi="Arial" w:cs="Arial"/>
          <w:sz w:val="24"/>
          <w:szCs w:val="24"/>
          <w:lang w:val="ro-RO"/>
        </w:rPr>
        <w:t>."</w:t>
      </w:r>
    </w:p>
    <w:p w:rsidR="005B372E" w:rsidRPr="007C288E"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7C288E"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7C288E"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sz w:val="24"/>
          <w:szCs w:val="24"/>
          <w:lang w:val="ro-RO"/>
        </w:rPr>
        <w:t>Respectarea prevederilor actelor/avizelor emise de alte autorităţi pentru prezentul proiect.</w:t>
      </w:r>
    </w:p>
    <w:p w:rsidR="005B372E" w:rsidRPr="007C288E"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sz w:val="24"/>
          <w:szCs w:val="24"/>
          <w:lang w:val="ro-RO"/>
        </w:rPr>
        <w:t>Respectarea prevederilor Ord. 119/2014,</w:t>
      </w:r>
      <w:r w:rsidR="00925F1F" w:rsidRPr="007C288E">
        <w:rPr>
          <w:rFonts w:ascii="Arial" w:hAnsi="Arial" w:cs="Arial"/>
          <w:sz w:val="24"/>
          <w:szCs w:val="24"/>
          <w:lang w:val="ro-RO"/>
        </w:rPr>
        <w:t xml:space="preserve"> cu modificările ulterioare,</w:t>
      </w:r>
      <w:r w:rsidRPr="007C288E">
        <w:rPr>
          <w:rFonts w:ascii="Arial" w:hAnsi="Arial" w:cs="Arial"/>
          <w:sz w:val="24"/>
          <w:szCs w:val="24"/>
          <w:lang w:val="ro-RO"/>
        </w:rPr>
        <w:t xml:space="preserve"> privind nivelul de zgomot.</w:t>
      </w:r>
    </w:p>
    <w:p w:rsidR="005B372E" w:rsidRPr="007C288E"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sz w:val="24"/>
          <w:szCs w:val="24"/>
          <w:lang w:val="ro-RO"/>
        </w:rPr>
        <w:t>Înterzicerea depozitării direct pe sol a deşeurilor sau a materialelor cu pericol de poluare.</w:t>
      </w:r>
    </w:p>
    <w:p w:rsidR="00A178E3" w:rsidRPr="007C288E"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noProof/>
          <w:sz w:val="24"/>
          <w:szCs w:val="24"/>
          <w:lang w:val="ro-RO"/>
        </w:rPr>
        <w:t>Luarea tuturor măsurilor de prevenire eficientă a poluării, care să asigure că nicio poluare importantă nu va fi cauzată.</w:t>
      </w:r>
    </w:p>
    <w:p w:rsidR="00A178E3" w:rsidRPr="007C288E"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178E3" w:rsidRPr="007C288E"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noProof/>
          <w:sz w:val="24"/>
          <w:szCs w:val="24"/>
          <w:lang w:val="ro-RO"/>
        </w:rPr>
        <w:t>Prevenirea accidentelor și limitarea consecințelor acesora.</w:t>
      </w:r>
    </w:p>
    <w:p w:rsidR="001A2FF4" w:rsidRPr="000216F5" w:rsidRDefault="001A66B6" w:rsidP="000216F5">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noProof/>
          <w:sz w:val="24"/>
          <w:szCs w:val="24"/>
          <w:lang w:val="ro-RO"/>
        </w:rPr>
        <w:t>Se vor lua toate măsurile necesare pentru a preveni producerea de pulberi (praf) în toate fazele proiectului.</w:t>
      </w:r>
    </w:p>
    <w:p w:rsidR="00A178E3" w:rsidRPr="007C288E"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noProof/>
          <w:sz w:val="24"/>
          <w:szCs w:val="24"/>
          <w:lang w:val="ro-RO"/>
        </w:rPr>
        <w:t>Să supravegheze desfășurarea activității, astfel încât să nu se producă fenomene de poluare.</w:t>
      </w:r>
    </w:p>
    <w:p w:rsidR="00DD45A2" w:rsidRPr="007C288E" w:rsidRDefault="00DD45A2"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noProof/>
          <w:sz w:val="24"/>
          <w:szCs w:val="24"/>
          <w:lang w:val="ro-RO"/>
        </w:rPr>
        <w:t>Se interzice depozitarea pe amplasament de substanțe și preparate periculoase.</w:t>
      </w:r>
    </w:p>
    <w:p w:rsidR="00A178E3" w:rsidRPr="007C288E"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noProof/>
          <w:sz w:val="24"/>
          <w:szCs w:val="24"/>
          <w:lang w:val="ro-RO"/>
        </w:rPr>
        <w:t>Menținerea în stare de curățenie a spațiului destinat implementării proiectului, fără depozitări necontrolate de deșeuri.</w:t>
      </w:r>
    </w:p>
    <w:p w:rsidR="00A178E3" w:rsidRPr="007C288E"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w:t>
      </w:r>
      <w:r w:rsidR="00C7146B" w:rsidRPr="00C7146B">
        <w:rPr>
          <w:rFonts w:ascii="Arial" w:hAnsi="Arial" w:cs="Arial"/>
          <w:noProof/>
          <w:sz w:val="24"/>
          <w:szCs w:val="24"/>
          <w:lang w:val="ro-RO"/>
        </w:rPr>
        <w:t xml:space="preserve">OUG nr. </w:t>
      </w:r>
      <w:r w:rsidR="00C7146B" w:rsidRPr="00C7146B">
        <w:rPr>
          <w:rFonts w:ascii="Arial" w:hAnsi="Arial" w:cs="Arial"/>
          <w:bCs/>
          <w:noProof/>
          <w:sz w:val="24"/>
          <w:szCs w:val="24"/>
          <w:lang w:val="ro-RO"/>
        </w:rPr>
        <w:t>92 din 2021 privind regimul deşeuriloraprobată cu modificări prin legea nr. 17/2023,</w:t>
      </w:r>
      <w:r w:rsidRPr="007C288E">
        <w:rPr>
          <w:rFonts w:ascii="Arial" w:hAnsi="Arial" w:cs="Arial"/>
          <w:noProof/>
          <w:sz w:val="24"/>
          <w:szCs w:val="24"/>
          <w:lang w:val="ro-RO"/>
        </w:rPr>
        <w:t>.</w:t>
      </w:r>
    </w:p>
    <w:p w:rsidR="00A178E3" w:rsidRPr="007C288E"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noProof/>
          <w:sz w:val="24"/>
          <w:szCs w:val="24"/>
          <w:lang w:val="ro-RO"/>
        </w:rPr>
        <w:t>Asigurarea refacerii mediului în toată zona de implementare a proiectului.</w:t>
      </w:r>
    </w:p>
    <w:p w:rsidR="00A178E3" w:rsidRPr="007C288E"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noProof/>
          <w:sz w:val="24"/>
          <w:szCs w:val="24"/>
          <w:lang w:val="ro-RO"/>
        </w:rPr>
        <w:t>Se impune respectarea cu strictețe a amplasamentului, fără extinderi sau modificări ulterioare.</w:t>
      </w:r>
    </w:p>
    <w:p w:rsidR="00F45ED5" w:rsidRPr="007C288E" w:rsidRDefault="00A178E3" w:rsidP="00C7599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C75997" w:rsidRPr="007C288E" w:rsidRDefault="00066878" w:rsidP="00C7599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C288E">
        <w:rPr>
          <w:rFonts w:ascii="Arial" w:hAnsi="Arial" w:cs="Arial"/>
          <w:sz w:val="24"/>
          <w:szCs w:val="24"/>
          <w:lang w:val="ro-RO"/>
        </w:rPr>
        <w:t xml:space="preserve">Conform art. 43, alin. 3-4 din anexa. nr. 5 la procedură, din </w:t>
      </w:r>
      <w:r w:rsidRPr="007C288E">
        <w:rPr>
          <w:rFonts w:ascii="Arial" w:hAnsi="Arial" w:cs="Arial"/>
          <w:sz w:val="24"/>
          <w:szCs w:val="24"/>
          <w:lang w:val="ro-RO" w:eastAsia="ro-RO"/>
        </w:rPr>
        <w:t xml:space="preserve">Legea nr. 292/2018 </w:t>
      </w:r>
      <w:r w:rsidRPr="007C288E">
        <w:rPr>
          <w:rFonts w:ascii="Arial" w:hAnsi="Arial" w:cs="Arial"/>
          <w:i/>
          <w:sz w:val="24"/>
          <w:szCs w:val="24"/>
          <w:lang w:val="ro-RO"/>
        </w:rPr>
        <w:t>privind evaluarea impactului anumitor proiecte publice şi private asupra mediului</w:t>
      </w:r>
      <w:r w:rsidRPr="007C288E">
        <w:rPr>
          <w:rFonts w:ascii="Arial" w:hAnsi="Arial" w:cs="Arial"/>
          <w:sz w:val="24"/>
          <w:szCs w:val="24"/>
          <w:lang w:val="ro-RO"/>
        </w:rPr>
        <w:t xml:space="preserve">: </w:t>
      </w:r>
      <w:r w:rsidRPr="007C288E">
        <w:rPr>
          <w:rFonts w:ascii="Arial" w:hAnsi="Arial" w:cs="Arial"/>
          <w:bCs/>
          <w:sz w:val="24"/>
          <w:szCs w:val="24"/>
          <w:lang w:val="ro-RO"/>
        </w:rPr>
        <w:t>(3)</w:t>
      </w:r>
      <w:r w:rsidRPr="007C288E">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7C288E">
        <w:rPr>
          <w:rFonts w:ascii="Arial" w:hAnsi="Arial" w:cs="Arial"/>
          <w:bCs/>
          <w:sz w:val="24"/>
          <w:szCs w:val="24"/>
          <w:lang w:val="ro-RO"/>
        </w:rPr>
        <w:t>(4)</w:t>
      </w:r>
      <w:r w:rsidRPr="007C288E">
        <w:rPr>
          <w:rFonts w:ascii="Arial" w:hAnsi="Arial" w:cs="Arial"/>
          <w:sz w:val="24"/>
          <w:szCs w:val="24"/>
          <w:lang w:val="ro-RO"/>
        </w:rPr>
        <w:t xml:space="preserve"> Procesul-verbal întocmit în situaţia prevăzută la alin. (3) se </w:t>
      </w:r>
      <w:r w:rsidRPr="007C288E">
        <w:rPr>
          <w:rFonts w:ascii="Arial" w:hAnsi="Arial" w:cs="Arial"/>
          <w:noProof/>
          <w:sz w:val="24"/>
          <w:szCs w:val="24"/>
          <w:lang w:val="ro-RO"/>
        </w:rPr>
        <w:t>anexează şi face parte integrantă din procesul-verbal de recepţie la terminarea lucrărilor.</w:t>
      </w:r>
    </w:p>
    <w:p w:rsidR="00B06A12" w:rsidRPr="00BD46D0" w:rsidRDefault="00B06A12" w:rsidP="00C75997">
      <w:pPr>
        <w:spacing w:after="0" w:line="240" w:lineRule="auto"/>
        <w:jc w:val="both"/>
        <w:rPr>
          <w:rFonts w:ascii="Arial" w:eastAsia="Times New Roman" w:hAnsi="Arial" w:cs="Arial"/>
          <w:noProof/>
          <w:color w:val="FF0000"/>
          <w:sz w:val="24"/>
          <w:szCs w:val="24"/>
          <w:lang w:val="ro-RO" w:eastAsia="en-GB"/>
        </w:rPr>
      </w:pPr>
    </w:p>
    <w:p w:rsidR="00361191" w:rsidRPr="007C288E" w:rsidRDefault="00361191" w:rsidP="00B31A39">
      <w:pPr>
        <w:spacing w:after="0" w:line="240" w:lineRule="auto"/>
        <w:ind w:firstLine="360"/>
        <w:jc w:val="both"/>
        <w:rPr>
          <w:rFonts w:ascii="Arial" w:eastAsia="Times New Roman" w:hAnsi="Arial" w:cs="Arial"/>
          <w:noProof/>
          <w:sz w:val="24"/>
          <w:szCs w:val="24"/>
          <w:lang w:val="ro-RO" w:eastAsia="en-GB"/>
        </w:rPr>
      </w:pPr>
      <w:r w:rsidRPr="007C288E">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7C288E" w:rsidRDefault="00361191" w:rsidP="00361191">
      <w:pPr>
        <w:spacing w:after="0" w:line="240" w:lineRule="auto"/>
        <w:jc w:val="both"/>
        <w:rPr>
          <w:rFonts w:ascii="Arial" w:eastAsia="Times New Roman" w:hAnsi="Arial" w:cs="Arial"/>
          <w:noProof/>
          <w:sz w:val="24"/>
          <w:szCs w:val="24"/>
          <w:lang w:val="ro-RO" w:eastAsia="en-GB"/>
        </w:rPr>
      </w:pPr>
      <w:r w:rsidRPr="007C288E">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7C288E" w:rsidRDefault="00361191" w:rsidP="00361191">
      <w:pPr>
        <w:spacing w:after="0" w:line="240" w:lineRule="auto"/>
        <w:jc w:val="both"/>
        <w:rPr>
          <w:rFonts w:ascii="Arial" w:eastAsia="Times New Roman" w:hAnsi="Arial" w:cs="Arial"/>
          <w:noProof/>
          <w:sz w:val="24"/>
          <w:szCs w:val="24"/>
          <w:lang w:val="ro-RO" w:eastAsia="en-GB"/>
        </w:rPr>
      </w:pPr>
      <w:r w:rsidRPr="007C288E">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007A265F" w:rsidRPr="007C288E">
        <w:rPr>
          <w:rFonts w:ascii="Arial" w:hAnsi="Arial" w:cs="Arial"/>
          <w:sz w:val="24"/>
          <w:szCs w:val="24"/>
          <w:lang w:val="ro-RO" w:eastAsia="ro-RO"/>
        </w:rPr>
        <w:t>Legea nr. 292/2018</w:t>
      </w:r>
      <w:r w:rsidRPr="007C288E">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7C288E" w:rsidRDefault="00361191" w:rsidP="00361191">
      <w:pPr>
        <w:spacing w:after="0" w:line="240" w:lineRule="auto"/>
        <w:jc w:val="both"/>
        <w:rPr>
          <w:rFonts w:ascii="Arial" w:eastAsia="Times New Roman" w:hAnsi="Arial" w:cs="Arial"/>
          <w:noProof/>
          <w:sz w:val="24"/>
          <w:szCs w:val="24"/>
          <w:lang w:val="ro-RO" w:eastAsia="en-GB"/>
        </w:rPr>
      </w:pPr>
      <w:r w:rsidRPr="007C288E">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7C288E" w:rsidRDefault="00361191" w:rsidP="00361191">
      <w:pPr>
        <w:spacing w:after="0" w:line="240" w:lineRule="auto"/>
        <w:jc w:val="both"/>
        <w:rPr>
          <w:rFonts w:ascii="Arial" w:eastAsia="Times New Roman" w:hAnsi="Arial" w:cs="Arial"/>
          <w:noProof/>
          <w:sz w:val="24"/>
          <w:szCs w:val="24"/>
          <w:lang w:val="ro-RO" w:eastAsia="en-GB"/>
        </w:rPr>
      </w:pPr>
      <w:r w:rsidRPr="007C288E">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7C288E">
        <w:rPr>
          <w:rFonts w:ascii="Arial" w:hAnsi="Arial" w:cs="Arial"/>
          <w:sz w:val="24"/>
          <w:szCs w:val="24"/>
          <w:lang w:val="ro-RO" w:eastAsia="ro-RO"/>
        </w:rPr>
        <w:t>Legea nr. 292/2018</w:t>
      </w:r>
      <w:r w:rsidR="003230BA" w:rsidRPr="007C288E">
        <w:rPr>
          <w:rFonts w:ascii="Arial" w:eastAsia="Times New Roman" w:hAnsi="Arial" w:cs="Arial"/>
          <w:noProof/>
          <w:sz w:val="24"/>
          <w:szCs w:val="24"/>
          <w:lang w:val="ro-RO" w:eastAsia="en-GB"/>
        </w:rPr>
        <w:t xml:space="preserve"> </w:t>
      </w:r>
      <w:r w:rsidRPr="007C288E">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7C288E" w:rsidRDefault="00361191" w:rsidP="00361191">
      <w:pPr>
        <w:spacing w:after="0" w:line="240" w:lineRule="auto"/>
        <w:jc w:val="both"/>
        <w:rPr>
          <w:rFonts w:ascii="Arial" w:eastAsia="Times New Roman" w:hAnsi="Arial" w:cs="Arial"/>
          <w:noProof/>
          <w:sz w:val="24"/>
          <w:szCs w:val="24"/>
          <w:lang w:val="ro-RO" w:eastAsia="en-GB"/>
        </w:rPr>
      </w:pPr>
      <w:r w:rsidRPr="007C288E">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1A2FF4" w:rsidRDefault="00361191" w:rsidP="00B3605B">
      <w:pPr>
        <w:spacing w:after="0" w:line="240" w:lineRule="auto"/>
        <w:jc w:val="both"/>
        <w:rPr>
          <w:rFonts w:ascii="Arial" w:eastAsia="Times New Roman" w:hAnsi="Arial" w:cs="Arial"/>
          <w:noProof/>
          <w:sz w:val="24"/>
          <w:szCs w:val="24"/>
          <w:lang w:val="ro-RO" w:eastAsia="en-GB"/>
        </w:rPr>
      </w:pPr>
      <w:r w:rsidRPr="007C288E">
        <w:rPr>
          <w:rFonts w:ascii="Arial" w:eastAsia="Times New Roman" w:hAnsi="Arial" w:cs="Arial"/>
          <w:noProof/>
          <w:sz w:val="24"/>
          <w:szCs w:val="24"/>
          <w:lang w:val="ro-RO" w:eastAsia="en-GB"/>
        </w:rPr>
        <w:t>   </w:t>
      </w:r>
    </w:p>
    <w:p w:rsidR="00B3605B" w:rsidRPr="007C288E" w:rsidRDefault="001A2FF4" w:rsidP="001A2FF4">
      <w:pPr>
        <w:spacing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 xml:space="preserve">    </w:t>
      </w:r>
      <w:r w:rsidR="00361191" w:rsidRPr="007C288E">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B3605B" w:rsidRPr="007C288E" w:rsidRDefault="00B3605B" w:rsidP="00B3605B">
      <w:pPr>
        <w:autoSpaceDE w:val="0"/>
        <w:autoSpaceDN w:val="0"/>
        <w:adjustRightInd w:val="0"/>
        <w:spacing w:after="0" w:line="240" w:lineRule="auto"/>
        <w:jc w:val="both"/>
        <w:rPr>
          <w:rFonts w:ascii="Arial" w:hAnsi="Arial" w:cs="Arial"/>
          <w:noProof/>
          <w:sz w:val="24"/>
          <w:szCs w:val="24"/>
          <w:lang w:val="ro-RO"/>
        </w:rPr>
      </w:pPr>
      <w:r w:rsidRPr="007C288E">
        <w:rPr>
          <w:rFonts w:ascii="Arial" w:hAnsi="Arial" w:cs="Arial"/>
          <w:noProof/>
          <w:sz w:val="24"/>
          <w:szCs w:val="24"/>
          <w:lang w:val="ro-RO"/>
        </w:rPr>
        <w:t xml:space="preserve">    Prezenta decizie poate fi contestată în conformitate cu prevederile </w:t>
      </w:r>
      <w:r w:rsidRPr="007C288E">
        <w:rPr>
          <w:rFonts w:ascii="Arial" w:hAnsi="Arial" w:cs="Arial"/>
          <w:sz w:val="24"/>
          <w:szCs w:val="24"/>
          <w:lang w:val="ro-RO" w:eastAsia="ro-RO"/>
        </w:rPr>
        <w:t>Legii nr. 292/2018</w:t>
      </w:r>
      <w:r w:rsidRPr="007C288E">
        <w:rPr>
          <w:rFonts w:ascii="Arial" w:eastAsia="Times New Roman" w:hAnsi="Arial" w:cs="Arial"/>
          <w:noProof/>
          <w:sz w:val="24"/>
          <w:szCs w:val="24"/>
          <w:lang w:val="ro-RO" w:eastAsia="en-GB"/>
        </w:rPr>
        <w:t xml:space="preserve"> privind evaluarea impactului anumitor proiecte publice şi private asupra mediului</w:t>
      </w:r>
      <w:r w:rsidRPr="007C288E">
        <w:rPr>
          <w:rFonts w:ascii="Arial" w:hAnsi="Arial" w:cs="Arial"/>
          <w:b/>
          <w:sz w:val="24"/>
          <w:szCs w:val="24"/>
          <w:lang w:val="ro-RO" w:eastAsia="ro-RO"/>
        </w:rPr>
        <w:t xml:space="preserve"> </w:t>
      </w:r>
      <w:r w:rsidRPr="007C288E">
        <w:rPr>
          <w:rFonts w:ascii="Arial" w:hAnsi="Arial" w:cs="Arial"/>
          <w:noProof/>
          <w:sz w:val="24"/>
          <w:szCs w:val="24"/>
          <w:lang w:val="ro-RO"/>
        </w:rPr>
        <w:t>şi ale Legii contenciosului administrativ nr. 554/2004, cu modificările şi completările ulterioare.</w:t>
      </w:r>
    </w:p>
    <w:p w:rsidR="001334D5" w:rsidRPr="007C288E" w:rsidRDefault="00356C75" w:rsidP="00461EDF">
      <w:pPr>
        <w:autoSpaceDE w:val="0"/>
        <w:autoSpaceDN w:val="0"/>
        <w:adjustRightInd w:val="0"/>
        <w:spacing w:after="0" w:line="240" w:lineRule="auto"/>
        <w:jc w:val="both"/>
        <w:rPr>
          <w:rFonts w:ascii="Arial" w:hAnsi="Arial" w:cs="Arial"/>
          <w:noProof/>
          <w:sz w:val="24"/>
          <w:szCs w:val="24"/>
          <w:lang w:val="ro-RO"/>
        </w:rPr>
      </w:pPr>
      <w:r w:rsidRPr="007C288E">
        <w:rPr>
          <w:rFonts w:ascii="Arial" w:hAnsi="Arial" w:cs="Arial"/>
          <w:sz w:val="24"/>
          <w:szCs w:val="24"/>
          <w:lang w:val="ro-RO"/>
        </w:rPr>
        <w:t xml:space="preserve">    </w:t>
      </w:r>
      <w:r w:rsidR="00B3605B" w:rsidRPr="007C288E">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CE6ADD" w:rsidRDefault="00CE6ADD" w:rsidP="0030340B">
      <w:pPr>
        <w:spacing w:after="0" w:line="240" w:lineRule="auto"/>
        <w:rPr>
          <w:rFonts w:ascii="Arial" w:hAnsi="Arial" w:cs="Arial"/>
          <w:b/>
          <w:bCs/>
          <w:sz w:val="24"/>
          <w:szCs w:val="24"/>
          <w:lang w:val="ro-RO"/>
        </w:rPr>
      </w:pP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DIRECTOR EXECUTIV</w:t>
      </w: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dr. ing. Aurica GREC</w:t>
      </w:r>
    </w:p>
    <w:p w:rsidR="00DC65B9" w:rsidRPr="00804654" w:rsidRDefault="00DC65B9" w:rsidP="00DC65B9">
      <w:pPr>
        <w:spacing w:after="0" w:line="360" w:lineRule="auto"/>
        <w:jc w:val="both"/>
        <w:rPr>
          <w:rFonts w:ascii="Arial" w:hAnsi="Arial" w:cs="Arial"/>
          <w:b/>
          <w:bCs/>
          <w:sz w:val="24"/>
          <w:szCs w:val="24"/>
          <w:lang w:val="ro-RO"/>
        </w:rPr>
      </w:pPr>
      <w:r w:rsidRPr="00804654">
        <w:rPr>
          <w:rFonts w:ascii="Arial" w:hAnsi="Arial" w:cs="Arial"/>
          <w:b/>
          <w:bCs/>
          <w:sz w:val="24"/>
          <w:szCs w:val="24"/>
          <w:lang w:val="ro-RO"/>
        </w:rPr>
        <w:t xml:space="preserve">         </w:t>
      </w:r>
    </w:p>
    <w:p w:rsidR="00DC65B9" w:rsidRPr="00804654" w:rsidRDefault="00DC65B9" w:rsidP="00DC65B9">
      <w:pPr>
        <w:spacing w:after="0" w:line="360" w:lineRule="auto"/>
        <w:jc w:val="both"/>
        <w:rPr>
          <w:rFonts w:ascii="Arial" w:hAnsi="Arial" w:cs="Arial"/>
          <w:b/>
          <w:bCs/>
          <w:sz w:val="24"/>
          <w:szCs w:val="24"/>
          <w:lang w:val="ro-RO"/>
        </w:rPr>
      </w:pPr>
      <w:r w:rsidRPr="00804654">
        <w:rPr>
          <w:rFonts w:ascii="Arial" w:hAnsi="Arial" w:cs="Arial"/>
          <w:b/>
          <w:bCs/>
          <w:sz w:val="24"/>
          <w:szCs w:val="24"/>
          <w:lang w:val="ro-RO"/>
        </w:rPr>
        <w:t xml:space="preserve">       </w:t>
      </w:r>
    </w:p>
    <w:p w:rsidR="000216F5" w:rsidRDefault="000216F5" w:rsidP="00DC65B9">
      <w:pPr>
        <w:spacing w:after="0" w:line="240" w:lineRule="auto"/>
        <w:jc w:val="both"/>
        <w:outlineLvl w:val="0"/>
        <w:rPr>
          <w:rFonts w:ascii="Arial" w:hAnsi="Arial" w:cs="Arial"/>
          <w:bCs/>
          <w:sz w:val="24"/>
          <w:szCs w:val="24"/>
          <w:lang w:val="ro-RO"/>
        </w:rPr>
      </w:pPr>
    </w:p>
    <w:p w:rsidR="000216F5" w:rsidRDefault="00DC65B9" w:rsidP="000216F5">
      <w:pPr>
        <w:spacing w:after="0" w:line="240" w:lineRule="auto"/>
        <w:jc w:val="both"/>
        <w:outlineLvl w:val="0"/>
        <w:rPr>
          <w:rFonts w:ascii="Arial" w:hAnsi="Arial" w:cs="Arial"/>
          <w:bCs/>
          <w:sz w:val="24"/>
          <w:szCs w:val="24"/>
          <w:lang w:val="ro-RO"/>
        </w:rPr>
      </w:pPr>
      <w:r w:rsidRPr="00804654">
        <w:rPr>
          <w:rFonts w:ascii="Arial" w:hAnsi="Arial" w:cs="Arial"/>
          <w:bCs/>
          <w:sz w:val="24"/>
          <w:szCs w:val="24"/>
          <w:lang w:val="ro-RO"/>
        </w:rPr>
        <w:t xml:space="preserve">Şef serviciu Avize, Acorduri, Autorizații, </w:t>
      </w:r>
      <w:r w:rsidR="000216F5">
        <w:rPr>
          <w:rFonts w:ascii="Arial" w:hAnsi="Arial" w:cs="Arial"/>
          <w:bCs/>
          <w:sz w:val="24"/>
          <w:szCs w:val="24"/>
          <w:lang w:val="ro-RO"/>
        </w:rPr>
        <w:tab/>
      </w:r>
      <w:r w:rsidR="000216F5">
        <w:rPr>
          <w:rFonts w:ascii="Arial" w:hAnsi="Arial" w:cs="Arial"/>
          <w:bCs/>
          <w:sz w:val="24"/>
          <w:szCs w:val="24"/>
          <w:lang w:val="ro-RO"/>
        </w:rPr>
        <w:tab/>
      </w:r>
      <w:r w:rsidR="000216F5">
        <w:rPr>
          <w:rFonts w:ascii="Arial" w:hAnsi="Arial" w:cs="Arial"/>
          <w:bCs/>
          <w:sz w:val="24"/>
          <w:szCs w:val="24"/>
          <w:lang w:val="ro-RO"/>
        </w:rPr>
        <w:tab/>
      </w:r>
      <w:r w:rsidRPr="00804654">
        <w:rPr>
          <w:rFonts w:ascii="Arial" w:hAnsi="Arial" w:cs="Arial"/>
          <w:bCs/>
          <w:sz w:val="24"/>
          <w:szCs w:val="24"/>
          <w:lang w:val="ro-RO"/>
        </w:rPr>
        <w:tab/>
      </w:r>
      <w:r w:rsidR="000216F5" w:rsidRPr="000216F5">
        <w:rPr>
          <w:rFonts w:ascii="Arial" w:hAnsi="Arial" w:cs="Arial"/>
          <w:bCs/>
          <w:sz w:val="24"/>
          <w:szCs w:val="24"/>
          <w:lang w:val="ro-RO"/>
        </w:rPr>
        <w:t xml:space="preserve">Întocmit, </w:t>
      </w:r>
    </w:p>
    <w:p w:rsidR="007C288E" w:rsidRPr="000216F5" w:rsidRDefault="000216F5" w:rsidP="000216F5">
      <w:pPr>
        <w:spacing w:after="0" w:line="240" w:lineRule="auto"/>
        <w:jc w:val="both"/>
        <w:outlineLvl w:val="0"/>
        <w:rPr>
          <w:rFonts w:ascii="Arial" w:hAnsi="Arial" w:cs="Arial"/>
          <w:b/>
          <w:bCs/>
          <w:sz w:val="24"/>
          <w:szCs w:val="24"/>
          <w:lang w:val="ro-RO"/>
        </w:rPr>
      </w:pPr>
      <w:r w:rsidRPr="000216F5">
        <w:rPr>
          <w:rFonts w:ascii="Arial" w:hAnsi="Arial" w:cs="Arial"/>
          <w:bCs/>
          <w:sz w:val="24"/>
          <w:szCs w:val="24"/>
          <w:lang w:val="ro-RO"/>
        </w:rPr>
        <w:t>ing. Gizella Balint</w:t>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sidRPr="000216F5">
        <w:rPr>
          <w:rFonts w:ascii="Arial" w:hAnsi="Arial" w:cs="Arial"/>
          <w:bCs/>
          <w:sz w:val="24"/>
          <w:szCs w:val="24"/>
          <w:lang w:val="ro-RO"/>
        </w:rPr>
        <w:t>cons. Hajnalka Mate - György</w:t>
      </w:r>
      <w:r w:rsidR="00DC65B9" w:rsidRPr="00804654">
        <w:rPr>
          <w:rFonts w:ascii="Arial" w:hAnsi="Arial" w:cs="Arial"/>
          <w:bCs/>
          <w:sz w:val="24"/>
          <w:szCs w:val="24"/>
          <w:lang w:val="ro-RO"/>
        </w:rPr>
        <w:tab/>
      </w:r>
      <w:r w:rsidR="00DC65B9" w:rsidRPr="00804654">
        <w:rPr>
          <w:rFonts w:ascii="Arial" w:hAnsi="Arial" w:cs="Arial"/>
          <w:bCs/>
          <w:sz w:val="24"/>
          <w:szCs w:val="24"/>
          <w:lang w:val="ro-RO"/>
        </w:rPr>
        <w:tab/>
      </w:r>
      <w:r w:rsidR="00DC65B9" w:rsidRPr="00804654">
        <w:rPr>
          <w:rFonts w:ascii="Arial" w:hAnsi="Arial" w:cs="Arial"/>
          <w:bCs/>
          <w:sz w:val="24"/>
          <w:szCs w:val="24"/>
          <w:lang w:val="ro-RO"/>
        </w:rPr>
        <w:tab/>
        <w:t xml:space="preserve">                       </w:t>
      </w:r>
    </w:p>
    <w:sectPr w:rsidR="007C288E" w:rsidRPr="000216F5" w:rsidSect="00C935BC">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8D4" w:rsidRDefault="009A58D4" w:rsidP="000B208E">
      <w:pPr>
        <w:spacing w:after="0" w:line="240" w:lineRule="auto"/>
      </w:pPr>
      <w:r>
        <w:separator/>
      </w:r>
    </w:p>
  </w:endnote>
  <w:endnote w:type="continuationSeparator" w:id="0">
    <w:p w:rsidR="009A58D4" w:rsidRDefault="009A58D4"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R">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074975" w:rsidP="007E14DC">
    <w:pPr>
      <w:pStyle w:val="Footer"/>
      <w:framePr w:wrap="around" w:vAnchor="text" w:hAnchor="margin" w:xAlign="right" w:y="1"/>
      <w:rPr>
        <w:rStyle w:val="PageNumber"/>
      </w:rPr>
    </w:pPr>
    <w:r>
      <w:rPr>
        <w:rStyle w:val="PageNumber"/>
      </w:rPr>
      <w:fldChar w:fldCharType="begin"/>
    </w:r>
    <w:r w:rsidR="00517BA6">
      <w:rPr>
        <w:rStyle w:val="PageNumber"/>
      </w:rPr>
      <w:instrText xml:space="preserve">PAGE  </w:instrText>
    </w:r>
    <w:r>
      <w:rPr>
        <w:rStyle w:val="PageNumber"/>
      </w:rPr>
      <w:fldChar w:fldCharType="separate"/>
    </w:r>
    <w:r w:rsidR="00517BA6">
      <w:rPr>
        <w:rStyle w:val="PageNumber"/>
        <w:noProof/>
      </w:rPr>
      <w:t>2</w:t>
    </w:r>
    <w:r>
      <w:rPr>
        <w:rStyle w:val="PageNumber"/>
      </w:rPr>
      <w:fldChar w:fldCharType="end"/>
    </w:r>
  </w:p>
  <w:p w:rsidR="00517BA6" w:rsidRDefault="00517BA6"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517BA6" w:rsidRPr="002367AC" w:rsidRDefault="00A12EBF"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36E90C"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057DA0">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63456955"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4E642"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517BA6" w:rsidRPr="00537EE7">
          <w:rPr>
            <w:rFonts w:ascii="Times New Roman" w:hAnsi="Times New Roman"/>
            <w:b/>
            <w:sz w:val="24"/>
            <w:szCs w:val="24"/>
            <w:lang w:val="es-AR"/>
          </w:rPr>
          <w:t>AGEN</w:t>
        </w:r>
        <w:r w:rsidR="00517BA6" w:rsidRPr="002367AC">
          <w:rPr>
            <w:rFonts w:ascii="Times New Roman" w:hAnsi="Times New Roman"/>
            <w:b/>
            <w:sz w:val="24"/>
            <w:szCs w:val="24"/>
            <w:lang w:val="ro-RO"/>
          </w:rPr>
          <w:t>ŢIA PENTRU PROTECŢIA MEDIULUI</w:t>
        </w:r>
        <w:r w:rsidR="00517BA6">
          <w:rPr>
            <w:rFonts w:ascii="Times New Roman" w:hAnsi="Times New Roman"/>
            <w:b/>
            <w:sz w:val="24"/>
            <w:szCs w:val="24"/>
            <w:lang w:val="ro-RO"/>
          </w:rPr>
          <w:t xml:space="preserve"> SĂLAJ</w:t>
        </w:r>
      </w:p>
      <w:p w:rsidR="00517BA6" w:rsidRPr="002367AC" w:rsidRDefault="00517BA6"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517BA6"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517BA6"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642FA8"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057DA0">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517BA6" w:rsidRPr="002367AC" w:rsidRDefault="00A12EBF"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D51DE7"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057DA0">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63456957"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03885"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00517BA6" w:rsidRPr="00537EE7">
          <w:rPr>
            <w:rFonts w:ascii="Times New Roman" w:hAnsi="Times New Roman"/>
            <w:b/>
            <w:sz w:val="24"/>
            <w:szCs w:val="24"/>
            <w:lang w:val="es-AR"/>
          </w:rPr>
          <w:t>AGEN</w:t>
        </w:r>
        <w:r w:rsidR="00517BA6" w:rsidRPr="002367AC">
          <w:rPr>
            <w:rFonts w:ascii="Times New Roman" w:hAnsi="Times New Roman"/>
            <w:b/>
            <w:sz w:val="24"/>
            <w:szCs w:val="24"/>
            <w:lang w:val="ro-RO"/>
          </w:rPr>
          <w:t>ŢIA PENTRU PROTECŢIA MEDIULUI</w:t>
        </w:r>
        <w:r w:rsidR="00517BA6">
          <w:rPr>
            <w:rFonts w:ascii="Times New Roman" w:hAnsi="Times New Roman"/>
            <w:b/>
            <w:sz w:val="24"/>
            <w:szCs w:val="24"/>
            <w:lang w:val="ro-RO"/>
          </w:rPr>
          <w:t xml:space="preserve"> SĂLAJ</w:t>
        </w:r>
      </w:p>
      <w:p w:rsidR="00517BA6" w:rsidRPr="002367AC" w:rsidRDefault="00517BA6"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517BA6"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517BA6"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057DA0"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8D4" w:rsidRDefault="009A58D4" w:rsidP="000B208E">
      <w:pPr>
        <w:spacing w:after="0" w:line="240" w:lineRule="auto"/>
      </w:pPr>
      <w:r>
        <w:separator/>
      </w:r>
    </w:p>
  </w:footnote>
  <w:footnote w:type="continuationSeparator" w:id="0">
    <w:p w:rsidR="009A58D4" w:rsidRDefault="009A58D4"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057D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5240001" o:spid="_x0000_s2073" type="#_x0000_t136" style="position:absolute;margin-left:0;margin-top:0;width:439.45pt;height:263.65pt;rotation:315;z-index:-251630592;mso-position-horizontal:center;mso-position-horizontal-relative:margin;mso-position-vertical:center;mso-position-vertical-relative:margin" o:allowincell="f" fillcolor="red" stroked="f">
          <v:fill opacity=".5"/>
          <v:textpath style="font-family:&quot;Calibri&quot;;font-size:1pt" string="DRAFT"/>
        </v:shape>
      </w:pict>
    </w:r>
    <w:r w:rsidR="00A12EBF">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12EBF" w:rsidRDefault="00A12EBF" w:rsidP="00A12EBF">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A12EBF" w:rsidRDefault="00A12EBF" w:rsidP="00A12EBF">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DA0" w:rsidRDefault="00057D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5240002" o:spid="_x0000_s2074" type="#_x0000_t136" style="position:absolute;margin-left:0;margin-top:0;width:439.45pt;height:263.65pt;rotation:315;z-index:-251628544;mso-position-horizontal:center;mso-position-horizontal-relative:margin;mso-position-vertical:center;mso-position-vertical-relative:margin" o:allowincell="f" fillcolor="red"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057DA0" w:rsidP="00BD46ED">
    <w:pPr>
      <w:pStyle w:val="Header"/>
      <w:tabs>
        <w:tab w:val="clear" w:pos="46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5240000" o:spid="_x0000_s2072" type="#_x0000_t136" style="position:absolute;margin-left:0;margin-top:0;width:439.45pt;height:263.65pt;rotation:315;z-index:-251632640;mso-position-horizontal:center;mso-position-horizontal-relative:margin;mso-position-vertical:center;mso-position-vertical-relative:margin" o:allowincell="f" fillcolor="red" stroked="f">
          <v:fill opacity=".5"/>
          <v:textpath style="font-family:&quot;Calibri&quot;;font-size:1pt" string="DRAFT"/>
        </v:shape>
      </w:pict>
    </w:r>
    <w:r w:rsidR="001241BB">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0"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63456956" r:id="rId3"/>
      </w:object>
    </w:r>
  </w:p>
  <w:p w:rsidR="00517BA6" w:rsidRPr="00110204" w:rsidRDefault="00517BA6"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Ministerul Mediului, Apelor și Pădurilor</w:t>
    </w:r>
  </w:p>
  <w:p w:rsidR="00517BA6" w:rsidRPr="005616CC" w:rsidRDefault="00517BA6"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517BA6" w:rsidRPr="00F41EE3" w:rsidTr="00512A58">
      <w:trPr>
        <w:trHeight w:val="226"/>
        <w:jc w:val="center"/>
      </w:trPr>
      <w:tc>
        <w:tcPr>
          <w:tcW w:w="9676" w:type="dxa"/>
          <w:shd w:val="clear" w:color="auto" w:fill="auto"/>
        </w:tcPr>
        <w:p w:rsidR="00517BA6" w:rsidRPr="00C63F5E" w:rsidRDefault="00517BA6"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517BA6" w:rsidRPr="0090788F" w:rsidRDefault="00517BA6"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7"/>
        <w:szCs w:val="17"/>
        <w:u w:val="none"/>
      </w:rPr>
    </w:lvl>
    <w:lvl w:ilvl="1">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7"/>
        <w:szCs w:val="17"/>
        <w:u w:val="none"/>
      </w:rPr>
    </w:lvl>
    <w:lvl w:ilvl="2">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7"/>
        <w:szCs w:val="17"/>
        <w:u w:val="none"/>
      </w:rPr>
    </w:lvl>
    <w:lvl w:ilvl="3">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7"/>
        <w:szCs w:val="17"/>
        <w:u w:val="none"/>
      </w:rPr>
    </w:lvl>
    <w:lvl w:ilvl="4">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7"/>
        <w:szCs w:val="17"/>
        <w:u w:val="none"/>
      </w:rPr>
    </w:lvl>
    <w:lvl w:ilvl="5">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7"/>
        <w:szCs w:val="17"/>
        <w:u w:val="none"/>
      </w:rPr>
    </w:lvl>
    <w:lvl w:ilvl="6">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7"/>
        <w:szCs w:val="17"/>
        <w:u w:val="none"/>
      </w:rPr>
    </w:lvl>
    <w:lvl w:ilvl="7">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7"/>
        <w:szCs w:val="17"/>
        <w:u w:val="none"/>
      </w:rPr>
    </w:lvl>
    <w:lvl w:ilvl="8">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7"/>
        <w:szCs w:val="17"/>
        <w:u w:val="none"/>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C97D95"/>
    <w:multiLevelType w:val="hybridMultilevel"/>
    <w:tmpl w:val="0480E5C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4F6069"/>
    <w:multiLevelType w:val="hybridMultilevel"/>
    <w:tmpl w:val="E23EF2C8"/>
    <w:lvl w:ilvl="0" w:tplc="67ACC390">
      <w:numFmt w:val="bullet"/>
      <w:lvlText w:val="-"/>
      <w:lvlJc w:val="left"/>
      <w:pPr>
        <w:ind w:left="720" w:hanging="360"/>
      </w:pPr>
      <w:rPr>
        <w:rFonts w:hint="default"/>
        <w:w w:val="1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B5636A"/>
    <w:multiLevelType w:val="hybridMultilevel"/>
    <w:tmpl w:val="4D1E018A"/>
    <w:lvl w:ilvl="0" w:tplc="93C2E4A6">
      <w:numFmt w:val="bullet"/>
      <w:lvlText w:val="-"/>
      <w:lvlJc w:val="left"/>
      <w:pPr>
        <w:ind w:left="1287" w:hanging="360"/>
      </w:pPr>
      <w:rPr>
        <w:rFonts w:ascii="Courier New" w:eastAsia="Courier New" w:hAnsi="Courier New" w:cs="Courier New" w:hint="default"/>
        <w:color w:val="5D5D5D"/>
        <w:w w:val="104"/>
        <w:sz w:val="24"/>
        <w:szCs w:val="24"/>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1" w15:restartNumberingAfterBreak="0">
    <w:nsid w:val="164920FE"/>
    <w:multiLevelType w:val="hybridMultilevel"/>
    <w:tmpl w:val="B762A850"/>
    <w:lvl w:ilvl="0" w:tplc="04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1AD35339"/>
    <w:multiLevelType w:val="hybridMultilevel"/>
    <w:tmpl w:val="0D02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531CA0"/>
    <w:multiLevelType w:val="hybridMultilevel"/>
    <w:tmpl w:val="D89A35C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345CEC"/>
    <w:multiLevelType w:val="hybridMultilevel"/>
    <w:tmpl w:val="AED843C8"/>
    <w:lvl w:ilvl="0" w:tplc="528E8CF2">
      <w:start w:val="1"/>
      <w:numFmt w:val="lowerLetter"/>
      <w:lvlText w:val="%1)"/>
      <w:lvlJc w:val="left"/>
      <w:pPr>
        <w:tabs>
          <w:tab w:val="num" w:pos="1080"/>
        </w:tabs>
        <w:ind w:left="1080" w:hanging="360"/>
      </w:pPr>
      <w:rPr>
        <w:rFonts w:hint="default"/>
        <w:b/>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8" w15:restartNumberingAfterBreak="0">
    <w:nsid w:val="2A0E166A"/>
    <w:multiLevelType w:val="hybridMultilevel"/>
    <w:tmpl w:val="25C8AC5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2B7C76C5"/>
    <w:multiLevelType w:val="hybridMultilevel"/>
    <w:tmpl w:val="5B9AB1C4"/>
    <w:lvl w:ilvl="0" w:tplc="0409000F">
      <w:start w:val="1"/>
      <w:numFmt w:val="decimal"/>
      <w:lvlText w:val="%1."/>
      <w:lvlJc w:val="left"/>
      <w:pPr>
        <w:tabs>
          <w:tab w:val="num" w:pos="1800"/>
        </w:tabs>
        <w:ind w:left="1800" w:hanging="360"/>
      </w:pPr>
      <w:rPr>
        <w:rFonts w:hint="default"/>
        <w:color w:val="auto"/>
        <w:sz w:val="24"/>
        <w:szCs w:val="24"/>
      </w:rPr>
    </w:lvl>
    <w:lvl w:ilvl="1" w:tplc="04090019">
      <w:start w:val="1"/>
      <w:numFmt w:val="bullet"/>
      <w:lvlText w:val=""/>
      <w:lvlJc w:val="left"/>
      <w:pPr>
        <w:tabs>
          <w:tab w:val="num" w:pos="1440"/>
        </w:tabs>
        <w:ind w:left="1440" w:hanging="360"/>
      </w:pPr>
      <w:rPr>
        <w:rFonts w:ascii="Symbol" w:hAnsi="Symbol" w:hint="default"/>
        <w:color w:val="auto"/>
        <w:sz w:val="24"/>
        <w:szCs w:val="24"/>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7B36DA"/>
    <w:multiLevelType w:val="hybridMultilevel"/>
    <w:tmpl w:val="0804D628"/>
    <w:lvl w:ilvl="0" w:tplc="64546068">
      <w:start w:val="5"/>
      <w:numFmt w:val="bullet"/>
      <w:lvlText w:val="-"/>
      <w:lvlJc w:val="left"/>
      <w:pPr>
        <w:ind w:left="1080" w:hanging="360"/>
      </w:pPr>
      <w:rPr>
        <w:rFonts w:ascii="Calibri" w:eastAsia="Calibri" w:hAnsi="Calibri" w:cs="Calibri"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14F5DAC"/>
    <w:multiLevelType w:val="hybridMultilevel"/>
    <w:tmpl w:val="D534E85A"/>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3" w15:restartNumberingAfterBreak="0">
    <w:nsid w:val="36645A35"/>
    <w:multiLevelType w:val="hybridMultilevel"/>
    <w:tmpl w:val="CCC2EE5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553A9F"/>
    <w:multiLevelType w:val="hybridMultilevel"/>
    <w:tmpl w:val="2FAE7318"/>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6" w15:restartNumberingAfterBreak="0">
    <w:nsid w:val="39EC4930"/>
    <w:multiLevelType w:val="hybridMultilevel"/>
    <w:tmpl w:val="55003B5E"/>
    <w:lvl w:ilvl="0" w:tplc="3A2648B8">
      <w:start w:val="1"/>
      <w:numFmt w:val="bullet"/>
      <w:lvlText w:val="~"/>
      <w:lvlJc w:val="left"/>
      <w:pPr>
        <w:ind w:left="720" w:hanging="360"/>
      </w:pPr>
      <w:rPr>
        <w:rFonts w:ascii="Times New Roman" w:hAnsi="Times New Roman" w:cs="Times New Roman" w:hint="default"/>
      </w:rPr>
    </w:lvl>
    <w:lvl w:ilvl="1" w:tplc="EFA05E9A">
      <w:start w:val="3"/>
      <w:numFmt w:val="bullet"/>
      <w:lvlText w:val="-"/>
      <w:lvlJc w:val="left"/>
      <w:pPr>
        <w:ind w:left="1440" w:hanging="360"/>
      </w:pPr>
      <w:rPr>
        <w:rFonts w:ascii="TimesR" w:eastAsia="Times New Roman" w:hAnsi="TimesR" w:cs="Times New Roman" w:hint="default"/>
        <w:i/>
        <w:color w:val="000000"/>
        <w:sz w:val="24"/>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3BB84F46"/>
    <w:multiLevelType w:val="hybridMultilevel"/>
    <w:tmpl w:val="FAB4714C"/>
    <w:lvl w:ilvl="0" w:tplc="5B2E4B98">
      <w:start w:val="1"/>
      <w:numFmt w:val="lowerLetter"/>
      <w:lvlText w:val="%1)"/>
      <w:lvlJc w:val="left"/>
      <w:pPr>
        <w:ind w:left="720" w:hanging="360"/>
      </w:pPr>
      <w:rPr>
        <w:rFonts w:ascii="Arial" w:hAnsi="Arial" w:hint="default"/>
        <w:spacing w:val="-3"/>
        <w:w w:val="99"/>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FCD50AD"/>
    <w:multiLevelType w:val="hybridMultilevel"/>
    <w:tmpl w:val="ABC064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0BC9AEA">
      <w:start w:val="1"/>
      <w:numFmt w:val="decimal"/>
      <w:lvlText w:val="%4."/>
      <w:lvlJc w:val="left"/>
      <w:pPr>
        <w:ind w:left="2880" w:hanging="360"/>
      </w:pPr>
      <w:rPr>
        <w:lang w:val="fr-FR"/>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31" w15:restartNumberingAfterBreak="0">
    <w:nsid w:val="463A6E82"/>
    <w:multiLevelType w:val="hybridMultilevel"/>
    <w:tmpl w:val="60446784"/>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474D278E"/>
    <w:multiLevelType w:val="hybridMultilevel"/>
    <w:tmpl w:val="4338450C"/>
    <w:lvl w:ilvl="0" w:tplc="0409000B">
      <w:start w:val="1"/>
      <w:numFmt w:val="bullet"/>
      <w:lvlText w:val=""/>
      <w:lvlJc w:val="left"/>
      <w:pPr>
        <w:ind w:left="1553" w:hanging="360"/>
      </w:pPr>
      <w:rPr>
        <w:rFonts w:ascii="Wingdings" w:hAnsi="Wingdings" w:hint="default"/>
      </w:rPr>
    </w:lvl>
    <w:lvl w:ilvl="1" w:tplc="04090003" w:tentative="1">
      <w:start w:val="1"/>
      <w:numFmt w:val="bullet"/>
      <w:lvlText w:val="o"/>
      <w:lvlJc w:val="left"/>
      <w:pPr>
        <w:ind w:left="2273" w:hanging="360"/>
      </w:pPr>
      <w:rPr>
        <w:rFonts w:ascii="Courier New" w:hAnsi="Courier New" w:cs="Courier New" w:hint="default"/>
      </w:rPr>
    </w:lvl>
    <w:lvl w:ilvl="2" w:tplc="04090005" w:tentative="1">
      <w:start w:val="1"/>
      <w:numFmt w:val="bullet"/>
      <w:lvlText w:val=""/>
      <w:lvlJc w:val="left"/>
      <w:pPr>
        <w:ind w:left="2993" w:hanging="360"/>
      </w:pPr>
      <w:rPr>
        <w:rFonts w:ascii="Wingdings" w:hAnsi="Wingdings" w:hint="default"/>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cs="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cs="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33" w15:restartNumberingAfterBreak="0">
    <w:nsid w:val="4C367A22"/>
    <w:multiLevelType w:val="hybridMultilevel"/>
    <w:tmpl w:val="957C425E"/>
    <w:lvl w:ilvl="0" w:tplc="5B2E4B98">
      <w:start w:val="1"/>
      <w:numFmt w:val="lowerLetter"/>
      <w:lvlText w:val="%1)"/>
      <w:lvlJc w:val="left"/>
      <w:pPr>
        <w:ind w:left="720" w:hanging="360"/>
      </w:pPr>
      <w:rPr>
        <w:rFonts w:ascii="Arial" w:hAnsi="Arial" w:hint="default"/>
        <w:spacing w:val="-3"/>
        <w:w w:val="99"/>
        <w:sz w:val="24"/>
        <w:szCs w:val="24"/>
      </w:rPr>
    </w:lvl>
    <w:lvl w:ilvl="1" w:tplc="890E760C">
      <w:start w:val="1"/>
      <w:numFmt w:val="lowerLetter"/>
      <w:lvlText w:val="%2."/>
      <w:lvlJc w:val="left"/>
      <w:pPr>
        <w:ind w:left="1440" w:hanging="360"/>
      </w:pPr>
      <w:rPr>
        <w:rFonts w:hint="default"/>
        <w:w w:val="105"/>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4D7B327E"/>
    <w:multiLevelType w:val="hybridMultilevel"/>
    <w:tmpl w:val="CC207412"/>
    <w:lvl w:ilvl="0" w:tplc="FFFFFFFF">
      <w:start w:val="1"/>
      <w:numFmt w:val="bullet"/>
      <w:lvlText w:val="-"/>
      <w:lvlJc w:val="left"/>
      <w:pPr>
        <w:tabs>
          <w:tab w:val="num" w:pos="1080"/>
        </w:tabs>
        <w:ind w:left="1080" w:hanging="360"/>
      </w:pPr>
      <w:rPr>
        <w:rFont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2457A86"/>
    <w:multiLevelType w:val="hybridMultilevel"/>
    <w:tmpl w:val="F85CA64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BC43E6B"/>
    <w:multiLevelType w:val="hybridMultilevel"/>
    <w:tmpl w:val="A468D34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C6F5F8D"/>
    <w:multiLevelType w:val="hybridMultilevel"/>
    <w:tmpl w:val="E26A8BC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15:restartNumberingAfterBreak="0">
    <w:nsid w:val="5DFA07B0"/>
    <w:multiLevelType w:val="multilevel"/>
    <w:tmpl w:val="4142F5FA"/>
    <w:lvl w:ilvl="0">
      <w:start w:val="1"/>
      <w:numFmt w:val="bullet"/>
      <w:lvlText w:val=""/>
      <w:lvlJc w:val="left"/>
      <w:rPr>
        <w:rFonts w:ascii="Wingdings" w:hAnsi="Wingdings" w:hint="default"/>
        <w:color w:val="000000"/>
        <w:lang w:eastAsia="ro-R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6069544C"/>
    <w:multiLevelType w:val="hybridMultilevel"/>
    <w:tmpl w:val="521EC96A"/>
    <w:lvl w:ilvl="0" w:tplc="93C2E4A6">
      <w:numFmt w:val="bullet"/>
      <w:lvlText w:val="-"/>
      <w:lvlJc w:val="left"/>
      <w:pPr>
        <w:ind w:left="720" w:hanging="360"/>
      </w:pPr>
      <w:rPr>
        <w:rFonts w:ascii="Courier New" w:eastAsia="Courier New" w:hAnsi="Courier New" w:cs="Courier New" w:hint="default"/>
        <w:color w:val="5D5D5D"/>
        <w:w w:val="104"/>
        <w:sz w:val="24"/>
        <w:szCs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18C0EA9"/>
    <w:multiLevelType w:val="hybridMultilevel"/>
    <w:tmpl w:val="28BAB664"/>
    <w:lvl w:ilvl="0" w:tplc="FFFFFFFF">
      <w:numFmt w:val="bullet"/>
      <w:lvlText w:val="-"/>
      <w:lvlJc w:val="left"/>
      <w:pPr>
        <w:ind w:left="1080" w:hanging="360"/>
      </w:pPr>
      <w:rPr>
        <w:rFonts w:ascii="Arial" w:eastAsia="Times New Roman"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1"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E73278"/>
    <w:multiLevelType w:val="hybridMultilevel"/>
    <w:tmpl w:val="B2A612AE"/>
    <w:lvl w:ilvl="0" w:tplc="0418000B">
      <w:start w:val="1"/>
      <w:numFmt w:val="bullet"/>
      <w:lvlText w:val=""/>
      <w:lvlJc w:val="left"/>
      <w:pPr>
        <w:ind w:left="142" w:hanging="360"/>
      </w:pPr>
      <w:rPr>
        <w:rFonts w:ascii="Wingdings" w:hAnsi="Wingdings" w:hint="default"/>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43" w15:restartNumberingAfterBreak="0">
    <w:nsid w:val="6D686FD1"/>
    <w:multiLevelType w:val="hybridMultilevel"/>
    <w:tmpl w:val="DFC4E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AA664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5E76C9B"/>
    <w:multiLevelType w:val="hybridMultilevel"/>
    <w:tmpl w:val="9102640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7" w15:restartNumberingAfterBreak="0">
    <w:nsid w:val="7A7D6120"/>
    <w:multiLevelType w:val="hybridMultilevel"/>
    <w:tmpl w:val="C7C0B51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8" w15:restartNumberingAfterBreak="0">
    <w:nsid w:val="7E4A275A"/>
    <w:multiLevelType w:val="hybridMultilevel"/>
    <w:tmpl w:val="C0D6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30"/>
  </w:num>
  <w:num w:numId="4">
    <w:abstractNumId w:val="9"/>
  </w:num>
  <w:num w:numId="5">
    <w:abstractNumId w:val="6"/>
  </w:num>
  <w:num w:numId="6">
    <w:abstractNumId w:val="21"/>
  </w:num>
  <w:num w:numId="7">
    <w:abstractNumId w:val="13"/>
  </w:num>
  <w:num w:numId="8">
    <w:abstractNumId w:val="41"/>
  </w:num>
  <w:num w:numId="9">
    <w:abstractNumId w:val="15"/>
  </w:num>
  <w:num w:numId="10">
    <w:abstractNumId w:val="8"/>
  </w:num>
  <w:num w:numId="11">
    <w:abstractNumId w:val="3"/>
  </w:num>
  <w:num w:numId="12">
    <w:abstractNumId w:val="4"/>
  </w:num>
  <w:num w:numId="13">
    <w:abstractNumId w:val="28"/>
  </w:num>
  <w:num w:numId="14">
    <w:abstractNumId w:val="1"/>
  </w:num>
  <w:num w:numId="15">
    <w:abstractNumId w:val="2"/>
  </w:num>
  <w:num w:numId="16">
    <w:abstractNumId w:val="24"/>
  </w:num>
  <w:num w:numId="17">
    <w:abstractNumId w:val="44"/>
  </w:num>
  <w:num w:numId="18">
    <w:abstractNumId w:val="25"/>
  </w:num>
  <w:num w:numId="19">
    <w:abstractNumId w:val="42"/>
  </w:num>
  <w:num w:numId="20">
    <w:abstractNumId w:val="5"/>
  </w:num>
  <w:num w:numId="21">
    <w:abstractNumId w:val="14"/>
  </w:num>
  <w:num w:numId="22">
    <w:abstractNumId w:val="22"/>
  </w:num>
  <w:num w:numId="23">
    <w:abstractNumId w:val="29"/>
  </w:num>
  <w:num w:numId="24">
    <w:abstractNumId w:val="18"/>
  </w:num>
  <w:num w:numId="25">
    <w:abstractNumId w:val="23"/>
  </w:num>
  <w:num w:numId="26">
    <w:abstractNumId w:val="20"/>
  </w:num>
  <w:num w:numId="27">
    <w:abstractNumId w:val="33"/>
  </w:num>
  <w:num w:numId="28">
    <w:abstractNumId w:val="31"/>
  </w:num>
  <w:num w:numId="29">
    <w:abstractNumId w:val="43"/>
  </w:num>
  <w:num w:numId="30">
    <w:abstractNumId w:val="35"/>
  </w:num>
  <w:num w:numId="31">
    <w:abstractNumId w:val="45"/>
  </w:num>
  <w:num w:numId="32">
    <w:abstractNumId w:val="34"/>
  </w:num>
  <w:num w:numId="33">
    <w:abstractNumId w:val="17"/>
  </w:num>
  <w:num w:numId="34">
    <w:abstractNumId w:val="40"/>
  </w:num>
  <w:num w:numId="35">
    <w:abstractNumId w:val="0"/>
  </w:num>
  <w:num w:numId="36">
    <w:abstractNumId w:val="27"/>
  </w:num>
  <w:num w:numId="37">
    <w:abstractNumId w:val="11"/>
  </w:num>
  <w:num w:numId="38">
    <w:abstractNumId w:val="38"/>
  </w:num>
  <w:num w:numId="39">
    <w:abstractNumId w:val="46"/>
  </w:num>
  <w:num w:numId="40">
    <w:abstractNumId w:val="7"/>
  </w:num>
  <w:num w:numId="41">
    <w:abstractNumId w:val="10"/>
  </w:num>
  <w:num w:numId="42">
    <w:abstractNumId w:val="39"/>
  </w:num>
  <w:num w:numId="43">
    <w:abstractNumId w:val="37"/>
  </w:num>
  <w:num w:numId="44">
    <w:abstractNumId w:val="47"/>
  </w:num>
  <w:num w:numId="45">
    <w:abstractNumId w:val="32"/>
  </w:num>
  <w:num w:numId="46">
    <w:abstractNumId w:val="26"/>
  </w:num>
  <w:num w:numId="47">
    <w:abstractNumId w:val="48"/>
  </w:num>
  <w:num w:numId="48">
    <w:abstractNumId w:val="12"/>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5"/>
    <o:shapelayout v:ext="edit">
      <o:idmap v:ext="edit" data="2"/>
      <o:rules v:ext="edit">
        <o:r id="V:Rule5" type="connector" idref="#_x0000_s2056"/>
        <o:r id="V:Rule6" type="connector" idref="#_x0000_s2064"/>
        <o:r id="V:Rule7" type="connector" idref="#_x0000_s2066"/>
        <o:r id="V:Rule8" type="connector" idref="#_x0000_s2058"/>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F02"/>
    <w:rsid w:val="00002917"/>
    <w:rsid w:val="0000291B"/>
    <w:rsid w:val="00002B27"/>
    <w:rsid w:val="00002C51"/>
    <w:rsid w:val="0000315E"/>
    <w:rsid w:val="00003858"/>
    <w:rsid w:val="00003C4A"/>
    <w:rsid w:val="000047F6"/>
    <w:rsid w:val="00004A9A"/>
    <w:rsid w:val="0000501B"/>
    <w:rsid w:val="00005FE7"/>
    <w:rsid w:val="000068F8"/>
    <w:rsid w:val="00007157"/>
    <w:rsid w:val="00007593"/>
    <w:rsid w:val="00007D4B"/>
    <w:rsid w:val="000108C5"/>
    <w:rsid w:val="00010C13"/>
    <w:rsid w:val="00010EBA"/>
    <w:rsid w:val="000135A9"/>
    <w:rsid w:val="00013617"/>
    <w:rsid w:val="00013A9C"/>
    <w:rsid w:val="00013EEA"/>
    <w:rsid w:val="000145A6"/>
    <w:rsid w:val="00015B3B"/>
    <w:rsid w:val="000163B2"/>
    <w:rsid w:val="00016FFF"/>
    <w:rsid w:val="00017208"/>
    <w:rsid w:val="00020594"/>
    <w:rsid w:val="00020E2D"/>
    <w:rsid w:val="00021225"/>
    <w:rsid w:val="000216F5"/>
    <w:rsid w:val="000225D3"/>
    <w:rsid w:val="00022BE4"/>
    <w:rsid w:val="00022E78"/>
    <w:rsid w:val="000233C7"/>
    <w:rsid w:val="000247BF"/>
    <w:rsid w:val="000269D7"/>
    <w:rsid w:val="000272B3"/>
    <w:rsid w:val="00027C79"/>
    <w:rsid w:val="0003131C"/>
    <w:rsid w:val="0003226A"/>
    <w:rsid w:val="00032FEE"/>
    <w:rsid w:val="000359DC"/>
    <w:rsid w:val="000361C8"/>
    <w:rsid w:val="000365EB"/>
    <w:rsid w:val="0003678B"/>
    <w:rsid w:val="00037CE2"/>
    <w:rsid w:val="000409BE"/>
    <w:rsid w:val="00040A64"/>
    <w:rsid w:val="00041282"/>
    <w:rsid w:val="00042E83"/>
    <w:rsid w:val="000435C3"/>
    <w:rsid w:val="0004388D"/>
    <w:rsid w:val="000442F2"/>
    <w:rsid w:val="0004439E"/>
    <w:rsid w:val="0004471D"/>
    <w:rsid w:val="000463A9"/>
    <w:rsid w:val="00047405"/>
    <w:rsid w:val="0004785E"/>
    <w:rsid w:val="0004786E"/>
    <w:rsid w:val="0005072B"/>
    <w:rsid w:val="00051BD5"/>
    <w:rsid w:val="00051D30"/>
    <w:rsid w:val="000521F6"/>
    <w:rsid w:val="0005233F"/>
    <w:rsid w:val="00052960"/>
    <w:rsid w:val="00052C23"/>
    <w:rsid w:val="000539D5"/>
    <w:rsid w:val="00054335"/>
    <w:rsid w:val="00054C9D"/>
    <w:rsid w:val="00054EE3"/>
    <w:rsid w:val="00055967"/>
    <w:rsid w:val="00055F07"/>
    <w:rsid w:val="000572B0"/>
    <w:rsid w:val="00057DA0"/>
    <w:rsid w:val="000613A3"/>
    <w:rsid w:val="000627B8"/>
    <w:rsid w:val="000628E4"/>
    <w:rsid w:val="00062B0C"/>
    <w:rsid w:val="000636EA"/>
    <w:rsid w:val="00064F9E"/>
    <w:rsid w:val="000659E7"/>
    <w:rsid w:val="00066878"/>
    <w:rsid w:val="00066DB1"/>
    <w:rsid w:val="000676DE"/>
    <w:rsid w:val="00067B8D"/>
    <w:rsid w:val="00070A43"/>
    <w:rsid w:val="0007158E"/>
    <w:rsid w:val="000716F7"/>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1E78"/>
    <w:rsid w:val="0008281D"/>
    <w:rsid w:val="00082C7D"/>
    <w:rsid w:val="0008392C"/>
    <w:rsid w:val="00083A89"/>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6D6E"/>
    <w:rsid w:val="00096D90"/>
    <w:rsid w:val="00096EDE"/>
    <w:rsid w:val="000A020A"/>
    <w:rsid w:val="000A26FA"/>
    <w:rsid w:val="000A3086"/>
    <w:rsid w:val="000A32BA"/>
    <w:rsid w:val="000A3806"/>
    <w:rsid w:val="000A43A7"/>
    <w:rsid w:val="000A4484"/>
    <w:rsid w:val="000A455E"/>
    <w:rsid w:val="000A4BEA"/>
    <w:rsid w:val="000A4FFA"/>
    <w:rsid w:val="000A55AA"/>
    <w:rsid w:val="000A5DC6"/>
    <w:rsid w:val="000A650C"/>
    <w:rsid w:val="000A6823"/>
    <w:rsid w:val="000A730B"/>
    <w:rsid w:val="000A7B05"/>
    <w:rsid w:val="000A7D38"/>
    <w:rsid w:val="000A7D4B"/>
    <w:rsid w:val="000B0AA3"/>
    <w:rsid w:val="000B1E8C"/>
    <w:rsid w:val="000B208E"/>
    <w:rsid w:val="000B210A"/>
    <w:rsid w:val="000B22BF"/>
    <w:rsid w:val="000B2C6C"/>
    <w:rsid w:val="000B2E2E"/>
    <w:rsid w:val="000B3DE5"/>
    <w:rsid w:val="000B5BE6"/>
    <w:rsid w:val="000B6419"/>
    <w:rsid w:val="000B6749"/>
    <w:rsid w:val="000B68B8"/>
    <w:rsid w:val="000B746C"/>
    <w:rsid w:val="000B752D"/>
    <w:rsid w:val="000B761C"/>
    <w:rsid w:val="000C0E13"/>
    <w:rsid w:val="000C120E"/>
    <w:rsid w:val="000C1627"/>
    <w:rsid w:val="000C22B6"/>
    <w:rsid w:val="000C30DD"/>
    <w:rsid w:val="000C44B0"/>
    <w:rsid w:val="000C4C81"/>
    <w:rsid w:val="000C65B6"/>
    <w:rsid w:val="000C678F"/>
    <w:rsid w:val="000C6DC6"/>
    <w:rsid w:val="000C6E65"/>
    <w:rsid w:val="000C789B"/>
    <w:rsid w:val="000C7C4F"/>
    <w:rsid w:val="000C7DFB"/>
    <w:rsid w:val="000C7FA6"/>
    <w:rsid w:val="000D000B"/>
    <w:rsid w:val="000D06E3"/>
    <w:rsid w:val="000D0B15"/>
    <w:rsid w:val="000D0CDB"/>
    <w:rsid w:val="000D0FA9"/>
    <w:rsid w:val="000D202C"/>
    <w:rsid w:val="000D252B"/>
    <w:rsid w:val="000D3417"/>
    <w:rsid w:val="000D4E6B"/>
    <w:rsid w:val="000D4FCE"/>
    <w:rsid w:val="000D52AD"/>
    <w:rsid w:val="000D5F35"/>
    <w:rsid w:val="000D62B4"/>
    <w:rsid w:val="000D6A3F"/>
    <w:rsid w:val="000D7675"/>
    <w:rsid w:val="000D7CE3"/>
    <w:rsid w:val="000D7E25"/>
    <w:rsid w:val="000E0667"/>
    <w:rsid w:val="000E196E"/>
    <w:rsid w:val="000E2207"/>
    <w:rsid w:val="000E319F"/>
    <w:rsid w:val="000E3B50"/>
    <w:rsid w:val="000E44F7"/>
    <w:rsid w:val="000E4769"/>
    <w:rsid w:val="000E5B3B"/>
    <w:rsid w:val="000E5BC6"/>
    <w:rsid w:val="000E60B0"/>
    <w:rsid w:val="000E65B3"/>
    <w:rsid w:val="000E6F19"/>
    <w:rsid w:val="000E70BE"/>
    <w:rsid w:val="000E754E"/>
    <w:rsid w:val="000F0F59"/>
    <w:rsid w:val="000F1306"/>
    <w:rsid w:val="000F17BC"/>
    <w:rsid w:val="000F205D"/>
    <w:rsid w:val="000F2248"/>
    <w:rsid w:val="000F3ED5"/>
    <w:rsid w:val="000F4326"/>
    <w:rsid w:val="000F5E78"/>
    <w:rsid w:val="000F69B7"/>
    <w:rsid w:val="000F6AA5"/>
    <w:rsid w:val="000F6AEF"/>
    <w:rsid w:val="000F7D11"/>
    <w:rsid w:val="0010020B"/>
    <w:rsid w:val="0010072B"/>
    <w:rsid w:val="001025AD"/>
    <w:rsid w:val="00102B1B"/>
    <w:rsid w:val="00105801"/>
    <w:rsid w:val="00105D6F"/>
    <w:rsid w:val="00106F3A"/>
    <w:rsid w:val="00110204"/>
    <w:rsid w:val="00110260"/>
    <w:rsid w:val="001113CC"/>
    <w:rsid w:val="001116F7"/>
    <w:rsid w:val="00111EE0"/>
    <w:rsid w:val="00113355"/>
    <w:rsid w:val="0011398C"/>
    <w:rsid w:val="00113C3D"/>
    <w:rsid w:val="00114271"/>
    <w:rsid w:val="00115017"/>
    <w:rsid w:val="001173AD"/>
    <w:rsid w:val="001174AF"/>
    <w:rsid w:val="00120E83"/>
    <w:rsid w:val="00121D21"/>
    <w:rsid w:val="001221C1"/>
    <w:rsid w:val="00122765"/>
    <w:rsid w:val="00122886"/>
    <w:rsid w:val="00122DAD"/>
    <w:rsid w:val="00122FA8"/>
    <w:rsid w:val="0012306C"/>
    <w:rsid w:val="0012308D"/>
    <w:rsid w:val="00123637"/>
    <w:rsid w:val="00123AEA"/>
    <w:rsid w:val="00123FDF"/>
    <w:rsid w:val="001241BB"/>
    <w:rsid w:val="00125A5C"/>
    <w:rsid w:val="0012710C"/>
    <w:rsid w:val="001301D3"/>
    <w:rsid w:val="001306EB"/>
    <w:rsid w:val="00130A38"/>
    <w:rsid w:val="00130BD2"/>
    <w:rsid w:val="00131B32"/>
    <w:rsid w:val="00131EAD"/>
    <w:rsid w:val="001329A5"/>
    <w:rsid w:val="00133483"/>
    <w:rsid w:val="001334D5"/>
    <w:rsid w:val="00133835"/>
    <w:rsid w:val="00136790"/>
    <w:rsid w:val="001368D6"/>
    <w:rsid w:val="00136F6B"/>
    <w:rsid w:val="001376B3"/>
    <w:rsid w:val="00137789"/>
    <w:rsid w:val="00137964"/>
    <w:rsid w:val="00137FC4"/>
    <w:rsid w:val="00140571"/>
    <w:rsid w:val="00140658"/>
    <w:rsid w:val="00140C57"/>
    <w:rsid w:val="00140D73"/>
    <w:rsid w:val="00141486"/>
    <w:rsid w:val="001415AC"/>
    <w:rsid w:val="001415C4"/>
    <w:rsid w:val="001415CC"/>
    <w:rsid w:val="001421D5"/>
    <w:rsid w:val="00142AC4"/>
    <w:rsid w:val="00143D27"/>
    <w:rsid w:val="0014500D"/>
    <w:rsid w:val="00145177"/>
    <w:rsid w:val="00145A9A"/>
    <w:rsid w:val="00145CCB"/>
    <w:rsid w:val="00145EFA"/>
    <w:rsid w:val="00145FF2"/>
    <w:rsid w:val="00146E3B"/>
    <w:rsid w:val="00146FB1"/>
    <w:rsid w:val="00147614"/>
    <w:rsid w:val="001502A2"/>
    <w:rsid w:val="00150956"/>
    <w:rsid w:val="001509D0"/>
    <w:rsid w:val="00150FBC"/>
    <w:rsid w:val="001529C5"/>
    <w:rsid w:val="00152CA3"/>
    <w:rsid w:val="00153925"/>
    <w:rsid w:val="00154068"/>
    <w:rsid w:val="001540DF"/>
    <w:rsid w:val="00155B3F"/>
    <w:rsid w:val="00155E8D"/>
    <w:rsid w:val="00155F31"/>
    <w:rsid w:val="0015656C"/>
    <w:rsid w:val="001569AE"/>
    <w:rsid w:val="00156AD8"/>
    <w:rsid w:val="00156F90"/>
    <w:rsid w:val="001576DC"/>
    <w:rsid w:val="001578AD"/>
    <w:rsid w:val="001605DA"/>
    <w:rsid w:val="00160BE9"/>
    <w:rsid w:val="00161DA7"/>
    <w:rsid w:val="0016256B"/>
    <w:rsid w:val="00162B9C"/>
    <w:rsid w:val="00165136"/>
    <w:rsid w:val="001664FE"/>
    <w:rsid w:val="00166C68"/>
    <w:rsid w:val="00166D06"/>
    <w:rsid w:val="00166DC5"/>
    <w:rsid w:val="00166E50"/>
    <w:rsid w:val="00166EC1"/>
    <w:rsid w:val="00167111"/>
    <w:rsid w:val="00167D63"/>
    <w:rsid w:val="0017091F"/>
    <w:rsid w:val="00170F1F"/>
    <w:rsid w:val="001720C3"/>
    <w:rsid w:val="00173802"/>
    <w:rsid w:val="001757EB"/>
    <w:rsid w:val="00176221"/>
    <w:rsid w:val="00176276"/>
    <w:rsid w:val="00177396"/>
    <w:rsid w:val="00177B75"/>
    <w:rsid w:val="001802AF"/>
    <w:rsid w:val="00180B2A"/>
    <w:rsid w:val="00180C5C"/>
    <w:rsid w:val="001812E9"/>
    <w:rsid w:val="00181652"/>
    <w:rsid w:val="00181723"/>
    <w:rsid w:val="00181F95"/>
    <w:rsid w:val="00182039"/>
    <w:rsid w:val="001832D7"/>
    <w:rsid w:val="00183AFE"/>
    <w:rsid w:val="00183B11"/>
    <w:rsid w:val="00185782"/>
    <w:rsid w:val="001859FB"/>
    <w:rsid w:val="00185EE7"/>
    <w:rsid w:val="00185F6C"/>
    <w:rsid w:val="001861F3"/>
    <w:rsid w:val="001869AB"/>
    <w:rsid w:val="00187418"/>
    <w:rsid w:val="00192703"/>
    <w:rsid w:val="00192B00"/>
    <w:rsid w:val="00193E01"/>
    <w:rsid w:val="0019418E"/>
    <w:rsid w:val="00194FD7"/>
    <w:rsid w:val="001A00AA"/>
    <w:rsid w:val="001A0854"/>
    <w:rsid w:val="001A0959"/>
    <w:rsid w:val="001A0A37"/>
    <w:rsid w:val="001A0F63"/>
    <w:rsid w:val="001A10F8"/>
    <w:rsid w:val="001A17C2"/>
    <w:rsid w:val="001A2AAA"/>
    <w:rsid w:val="001A2CB9"/>
    <w:rsid w:val="001A2E39"/>
    <w:rsid w:val="001A2FF4"/>
    <w:rsid w:val="001A330C"/>
    <w:rsid w:val="001A459D"/>
    <w:rsid w:val="001A4B52"/>
    <w:rsid w:val="001A5254"/>
    <w:rsid w:val="001A5B32"/>
    <w:rsid w:val="001A5F6F"/>
    <w:rsid w:val="001A62B0"/>
    <w:rsid w:val="001A66B6"/>
    <w:rsid w:val="001A6EA1"/>
    <w:rsid w:val="001A72FA"/>
    <w:rsid w:val="001B0815"/>
    <w:rsid w:val="001B1A04"/>
    <w:rsid w:val="001B255D"/>
    <w:rsid w:val="001B2A08"/>
    <w:rsid w:val="001B4838"/>
    <w:rsid w:val="001B4993"/>
    <w:rsid w:val="001B51C8"/>
    <w:rsid w:val="001B7066"/>
    <w:rsid w:val="001B7068"/>
    <w:rsid w:val="001B762F"/>
    <w:rsid w:val="001C08BB"/>
    <w:rsid w:val="001C148E"/>
    <w:rsid w:val="001C1C73"/>
    <w:rsid w:val="001C1EC7"/>
    <w:rsid w:val="001C37CD"/>
    <w:rsid w:val="001C3A35"/>
    <w:rsid w:val="001C41E0"/>
    <w:rsid w:val="001C4C39"/>
    <w:rsid w:val="001C558F"/>
    <w:rsid w:val="001C6440"/>
    <w:rsid w:val="001C699A"/>
    <w:rsid w:val="001C77E2"/>
    <w:rsid w:val="001C77E7"/>
    <w:rsid w:val="001C7F97"/>
    <w:rsid w:val="001D063B"/>
    <w:rsid w:val="001D19A0"/>
    <w:rsid w:val="001D1F05"/>
    <w:rsid w:val="001D23F1"/>
    <w:rsid w:val="001D2EF7"/>
    <w:rsid w:val="001D4890"/>
    <w:rsid w:val="001D5534"/>
    <w:rsid w:val="001D561D"/>
    <w:rsid w:val="001D5C3F"/>
    <w:rsid w:val="001D6839"/>
    <w:rsid w:val="001D6E4A"/>
    <w:rsid w:val="001D72B9"/>
    <w:rsid w:val="001E0894"/>
    <w:rsid w:val="001E5397"/>
    <w:rsid w:val="001E6082"/>
    <w:rsid w:val="001E71F8"/>
    <w:rsid w:val="001E76B6"/>
    <w:rsid w:val="001F0061"/>
    <w:rsid w:val="001F08EF"/>
    <w:rsid w:val="001F1AD2"/>
    <w:rsid w:val="001F273B"/>
    <w:rsid w:val="001F2757"/>
    <w:rsid w:val="001F27FF"/>
    <w:rsid w:val="001F3582"/>
    <w:rsid w:val="001F463C"/>
    <w:rsid w:val="001F5BE8"/>
    <w:rsid w:val="001F7EE2"/>
    <w:rsid w:val="00201405"/>
    <w:rsid w:val="002017FF"/>
    <w:rsid w:val="0020298B"/>
    <w:rsid w:val="00202E3C"/>
    <w:rsid w:val="002033FC"/>
    <w:rsid w:val="002038B5"/>
    <w:rsid w:val="00203C9F"/>
    <w:rsid w:val="00203EF3"/>
    <w:rsid w:val="002040A5"/>
    <w:rsid w:val="002041CC"/>
    <w:rsid w:val="00204FCD"/>
    <w:rsid w:val="002057B0"/>
    <w:rsid w:val="00205EC1"/>
    <w:rsid w:val="002070E7"/>
    <w:rsid w:val="0020745A"/>
    <w:rsid w:val="0020789F"/>
    <w:rsid w:val="00207D7D"/>
    <w:rsid w:val="00207F5C"/>
    <w:rsid w:val="00210369"/>
    <w:rsid w:val="002106E4"/>
    <w:rsid w:val="002108DD"/>
    <w:rsid w:val="00210BBE"/>
    <w:rsid w:val="002128AE"/>
    <w:rsid w:val="00212D1D"/>
    <w:rsid w:val="00213C99"/>
    <w:rsid w:val="00214068"/>
    <w:rsid w:val="002143BE"/>
    <w:rsid w:val="00214E53"/>
    <w:rsid w:val="002160B4"/>
    <w:rsid w:val="00216348"/>
    <w:rsid w:val="00216BF3"/>
    <w:rsid w:val="00216DEE"/>
    <w:rsid w:val="0021757F"/>
    <w:rsid w:val="00217A53"/>
    <w:rsid w:val="00217A5A"/>
    <w:rsid w:val="00217A98"/>
    <w:rsid w:val="00217C91"/>
    <w:rsid w:val="00220141"/>
    <w:rsid w:val="002202E1"/>
    <w:rsid w:val="00221E84"/>
    <w:rsid w:val="00222035"/>
    <w:rsid w:val="00222266"/>
    <w:rsid w:val="00223C77"/>
    <w:rsid w:val="002265D5"/>
    <w:rsid w:val="00226E28"/>
    <w:rsid w:val="002274F1"/>
    <w:rsid w:val="0022752C"/>
    <w:rsid w:val="00227C35"/>
    <w:rsid w:val="002301A8"/>
    <w:rsid w:val="002312EB"/>
    <w:rsid w:val="00231F64"/>
    <w:rsid w:val="0023240E"/>
    <w:rsid w:val="00233543"/>
    <w:rsid w:val="0023383B"/>
    <w:rsid w:val="002338CC"/>
    <w:rsid w:val="00233F72"/>
    <w:rsid w:val="002344B2"/>
    <w:rsid w:val="00234506"/>
    <w:rsid w:val="00234DFD"/>
    <w:rsid w:val="00234ED5"/>
    <w:rsid w:val="002357DE"/>
    <w:rsid w:val="00235A39"/>
    <w:rsid w:val="002362C5"/>
    <w:rsid w:val="00236AD0"/>
    <w:rsid w:val="00237AED"/>
    <w:rsid w:val="002400A9"/>
    <w:rsid w:val="00240D71"/>
    <w:rsid w:val="00243494"/>
    <w:rsid w:val="002449F1"/>
    <w:rsid w:val="00244AA4"/>
    <w:rsid w:val="00244CFD"/>
    <w:rsid w:val="0024511E"/>
    <w:rsid w:val="00245CEC"/>
    <w:rsid w:val="00246CDB"/>
    <w:rsid w:val="00247422"/>
    <w:rsid w:val="00247D84"/>
    <w:rsid w:val="00250E5D"/>
    <w:rsid w:val="00251ED7"/>
    <w:rsid w:val="002523D1"/>
    <w:rsid w:val="002531D3"/>
    <w:rsid w:val="00253A5C"/>
    <w:rsid w:val="00253B80"/>
    <w:rsid w:val="0025506F"/>
    <w:rsid w:val="0025587A"/>
    <w:rsid w:val="00257FEB"/>
    <w:rsid w:val="00260231"/>
    <w:rsid w:val="0026093E"/>
    <w:rsid w:val="00260A63"/>
    <w:rsid w:val="002612FF"/>
    <w:rsid w:val="00261588"/>
    <w:rsid w:val="002616D4"/>
    <w:rsid w:val="002619F5"/>
    <w:rsid w:val="00261EE2"/>
    <w:rsid w:val="002620D0"/>
    <w:rsid w:val="002621BA"/>
    <w:rsid w:val="00262699"/>
    <w:rsid w:val="00262B61"/>
    <w:rsid w:val="002637B5"/>
    <w:rsid w:val="00263E71"/>
    <w:rsid w:val="00264BE2"/>
    <w:rsid w:val="00264EA6"/>
    <w:rsid w:val="00265CDE"/>
    <w:rsid w:val="00266C21"/>
    <w:rsid w:val="00266E24"/>
    <w:rsid w:val="00267409"/>
    <w:rsid w:val="00270547"/>
    <w:rsid w:val="00270B31"/>
    <w:rsid w:val="00271767"/>
    <w:rsid w:val="00273020"/>
    <w:rsid w:val="0027564A"/>
    <w:rsid w:val="00275873"/>
    <w:rsid w:val="00275FAB"/>
    <w:rsid w:val="00276C32"/>
    <w:rsid w:val="002818C5"/>
    <w:rsid w:val="00281CE1"/>
    <w:rsid w:val="00282997"/>
    <w:rsid w:val="0028452F"/>
    <w:rsid w:val="00284E87"/>
    <w:rsid w:val="002862A1"/>
    <w:rsid w:val="00286ED3"/>
    <w:rsid w:val="00287998"/>
    <w:rsid w:val="00287C76"/>
    <w:rsid w:val="00287CDE"/>
    <w:rsid w:val="00287D38"/>
    <w:rsid w:val="002902A8"/>
    <w:rsid w:val="00290D90"/>
    <w:rsid w:val="00291165"/>
    <w:rsid w:val="0029148F"/>
    <w:rsid w:val="00292F82"/>
    <w:rsid w:val="002931D7"/>
    <w:rsid w:val="0029378D"/>
    <w:rsid w:val="002937D5"/>
    <w:rsid w:val="002938EF"/>
    <w:rsid w:val="00293B32"/>
    <w:rsid w:val="00297211"/>
    <w:rsid w:val="00297443"/>
    <w:rsid w:val="002A0356"/>
    <w:rsid w:val="002A191C"/>
    <w:rsid w:val="002A1C68"/>
    <w:rsid w:val="002A20C1"/>
    <w:rsid w:val="002A3483"/>
    <w:rsid w:val="002A36DC"/>
    <w:rsid w:val="002A3F1A"/>
    <w:rsid w:val="002A42F4"/>
    <w:rsid w:val="002A4645"/>
    <w:rsid w:val="002A497B"/>
    <w:rsid w:val="002A64AD"/>
    <w:rsid w:val="002A7363"/>
    <w:rsid w:val="002A7430"/>
    <w:rsid w:val="002B00B4"/>
    <w:rsid w:val="002B1BA3"/>
    <w:rsid w:val="002B2662"/>
    <w:rsid w:val="002B3C1F"/>
    <w:rsid w:val="002B3F96"/>
    <w:rsid w:val="002B402E"/>
    <w:rsid w:val="002B4E8F"/>
    <w:rsid w:val="002B4EFD"/>
    <w:rsid w:val="002B562B"/>
    <w:rsid w:val="002B5B42"/>
    <w:rsid w:val="002B6381"/>
    <w:rsid w:val="002B676B"/>
    <w:rsid w:val="002B754E"/>
    <w:rsid w:val="002B77A7"/>
    <w:rsid w:val="002B7B04"/>
    <w:rsid w:val="002C0AE0"/>
    <w:rsid w:val="002C2F71"/>
    <w:rsid w:val="002C40D5"/>
    <w:rsid w:val="002C425D"/>
    <w:rsid w:val="002C47D1"/>
    <w:rsid w:val="002C4B37"/>
    <w:rsid w:val="002C5DD8"/>
    <w:rsid w:val="002C5FD6"/>
    <w:rsid w:val="002C6297"/>
    <w:rsid w:val="002C7C80"/>
    <w:rsid w:val="002C7EC8"/>
    <w:rsid w:val="002D009F"/>
    <w:rsid w:val="002D0511"/>
    <w:rsid w:val="002D1902"/>
    <w:rsid w:val="002D2022"/>
    <w:rsid w:val="002D2226"/>
    <w:rsid w:val="002D2E39"/>
    <w:rsid w:val="002D3897"/>
    <w:rsid w:val="002D3B85"/>
    <w:rsid w:val="002D3E61"/>
    <w:rsid w:val="002D4171"/>
    <w:rsid w:val="002D4513"/>
    <w:rsid w:val="002D4774"/>
    <w:rsid w:val="002D500E"/>
    <w:rsid w:val="002D5657"/>
    <w:rsid w:val="002D5DBE"/>
    <w:rsid w:val="002D5FF5"/>
    <w:rsid w:val="002D7175"/>
    <w:rsid w:val="002D7A06"/>
    <w:rsid w:val="002D7AAF"/>
    <w:rsid w:val="002D7C35"/>
    <w:rsid w:val="002E0193"/>
    <w:rsid w:val="002E03B2"/>
    <w:rsid w:val="002E144F"/>
    <w:rsid w:val="002E1A08"/>
    <w:rsid w:val="002E22BC"/>
    <w:rsid w:val="002E24B7"/>
    <w:rsid w:val="002E3159"/>
    <w:rsid w:val="002E39AD"/>
    <w:rsid w:val="002E3A7F"/>
    <w:rsid w:val="002E3BFC"/>
    <w:rsid w:val="002E3DE5"/>
    <w:rsid w:val="002E460F"/>
    <w:rsid w:val="002E485B"/>
    <w:rsid w:val="002E499B"/>
    <w:rsid w:val="002E5568"/>
    <w:rsid w:val="002E613D"/>
    <w:rsid w:val="002E6257"/>
    <w:rsid w:val="002E69CF"/>
    <w:rsid w:val="002E6E19"/>
    <w:rsid w:val="002E7527"/>
    <w:rsid w:val="002F0DC5"/>
    <w:rsid w:val="002F136A"/>
    <w:rsid w:val="002F1751"/>
    <w:rsid w:val="002F1B98"/>
    <w:rsid w:val="002F21AC"/>
    <w:rsid w:val="002F3475"/>
    <w:rsid w:val="002F35BE"/>
    <w:rsid w:val="002F44D1"/>
    <w:rsid w:val="002F4680"/>
    <w:rsid w:val="002F66A8"/>
    <w:rsid w:val="002F6867"/>
    <w:rsid w:val="002F68D8"/>
    <w:rsid w:val="002F6DE0"/>
    <w:rsid w:val="002F7B0A"/>
    <w:rsid w:val="00300603"/>
    <w:rsid w:val="003009F0"/>
    <w:rsid w:val="00300E4F"/>
    <w:rsid w:val="00300EC1"/>
    <w:rsid w:val="00302577"/>
    <w:rsid w:val="00302DD5"/>
    <w:rsid w:val="00303304"/>
    <w:rsid w:val="0030340B"/>
    <w:rsid w:val="00303BEB"/>
    <w:rsid w:val="00304041"/>
    <w:rsid w:val="003040E7"/>
    <w:rsid w:val="00304110"/>
    <w:rsid w:val="0030428A"/>
    <w:rsid w:val="0030431B"/>
    <w:rsid w:val="00305CF9"/>
    <w:rsid w:val="0030618B"/>
    <w:rsid w:val="003062B2"/>
    <w:rsid w:val="003070B3"/>
    <w:rsid w:val="0030735F"/>
    <w:rsid w:val="00307532"/>
    <w:rsid w:val="003112AA"/>
    <w:rsid w:val="00311DBD"/>
    <w:rsid w:val="003125D9"/>
    <w:rsid w:val="003130D6"/>
    <w:rsid w:val="00313B31"/>
    <w:rsid w:val="0031404B"/>
    <w:rsid w:val="00314090"/>
    <w:rsid w:val="00320831"/>
    <w:rsid w:val="00320FC6"/>
    <w:rsid w:val="003214A4"/>
    <w:rsid w:val="00321795"/>
    <w:rsid w:val="00322439"/>
    <w:rsid w:val="00322F08"/>
    <w:rsid w:val="003230BA"/>
    <w:rsid w:val="00323392"/>
    <w:rsid w:val="003237E1"/>
    <w:rsid w:val="00323954"/>
    <w:rsid w:val="00324AA6"/>
    <w:rsid w:val="00324DEE"/>
    <w:rsid w:val="00324FD2"/>
    <w:rsid w:val="0032516A"/>
    <w:rsid w:val="003274F2"/>
    <w:rsid w:val="003305D5"/>
    <w:rsid w:val="00330DF2"/>
    <w:rsid w:val="00331C63"/>
    <w:rsid w:val="003325A5"/>
    <w:rsid w:val="00332E1D"/>
    <w:rsid w:val="00333DDA"/>
    <w:rsid w:val="00333ED0"/>
    <w:rsid w:val="00335355"/>
    <w:rsid w:val="0033547A"/>
    <w:rsid w:val="00335488"/>
    <w:rsid w:val="003359C8"/>
    <w:rsid w:val="00335A22"/>
    <w:rsid w:val="00335A6B"/>
    <w:rsid w:val="00340E9C"/>
    <w:rsid w:val="00340EFE"/>
    <w:rsid w:val="003413EE"/>
    <w:rsid w:val="00343B5B"/>
    <w:rsid w:val="00345401"/>
    <w:rsid w:val="003458BE"/>
    <w:rsid w:val="00345C97"/>
    <w:rsid w:val="0034607A"/>
    <w:rsid w:val="0034694B"/>
    <w:rsid w:val="00346A6D"/>
    <w:rsid w:val="003472B1"/>
    <w:rsid w:val="0034739E"/>
    <w:rsid w:val="00347F65"/>
    <w:rsid w:val="00351254"/>
    <w:rsid w:val="0035148C"/>
    <w:rsid w:val="003516AE"/>
    <w:rsid w:val="003519DE"/>
    <w:rsid w:val="003534D0"/>
    <w:rsid w:val="00353C4B"/>
    <w:rsid w:val="003542DC"/>
    <w:rsid w:val="00354B1E"/>
    <w:rsid w:val="00355929"/>
    <w:rsid w:val="00355BE7"/>
    <w:rsid w:val="00356135"/>
    <w:rsid w:val="00356659"/>
    <w:rsid w:val="00356864"/>
    <w:rsid w:val="00356947"/>
    <w:rsid w:val="00356C75"/>
    <w:rsid w:val="003604CE"/>
    <w:rsid w:val="00361191"/>
    <w:rsid w:val="003617C6"/>
    <w:rsid w:val="0036255D"/>
    <w:rsid w:val="00362A5F"/>
    <w:rsid w:val="00362D46"/>
    <w:rsid w:val="0036314B"/>
    <w:rsid w:val="00363DDE"/>
    <w:rsid w:val="003642A4"/>
    <w:rsid w:val="00364304"/>
    <w:rsid w:val="0036489D"/>
    <w:rsid w:val="00365A55"/>
    <w:rsid w:val="00366A5F"/>
    <w:rsid w:val="00366C7A"/>
    <w:rsid w:val="00367430"/>
    <w:rsid w:val="0037049E"/>
    <w:rsid w:val="0037125E"/>
    <w:rsid w:val="0037164C"/>
    <w:rsid w:val="00371E8D"/>
    <w:rsid w:val="003720B8"/>
    <w:rsid w:val="00372A79"/>
    <w:rsid w:val="003733B5"/>
    <w:rsid w:val="00374566"/>
    <w:rsid w:val="003745EC"/>
    <w:rsid w:val="003746AE"/>
    <w:rsid w:val="00375B16"/>
    <w:rsid w:val="00375E46"/>
    <w:rsid w:val="00376CCF"/>
    <w:rsid w:val="003774DC"/>
    <w:rsid w:val="00381799"/>
    <w:rsid w:val="00381E67"/>
    <w:rsid w:val="00382306"/>
    <w:rsid w:val="00382CB2"/>
    <w:rsid w:val="00382D5A"/>
    <w:rsid w:val="00383D38"/>
    <w:rsid w:val="00384BC7"/>
    <w:rsid w:val="00384D2A"/>
    <w:rsid w:val="00385587"/>
    <w:rsid w:val="003855D9"/>
    <w:rsid w:val="00386268"/>
    <w:rsid w:val="0038646F"/>
    <w:rsid w:val="0038651B"/>
    <w:rsid w:val="00386EA8"/>
    <w:rsid w:val="0038727B"/>
    <w:rsid w:val="003875A7"/>
    <w:rsid w:val="00387639"/>
    <w:rsid w:val="0039012D"/>
    <w:rsid w:val="003908DF"/>
    <w:rsid w:val="0039163F"/>
    <w:rsid w:val="00392583"/>
    <w:rsid w:val="003926FE"/>
    <w:rsid w:val="00392702"/>
    <w:rsid w:val="00392CF6"/>
    <w:rsid w:val="0039554A"/>
    <w:rsid w:val="00395666"/>
    <w:rsid w:val="00395780"/>
    <w:rsid w:val="003959D1"/>
    <w:rsid w:val="00395DE7"/>
    <w:rsid w:val="003A03CD"/>
    <w:rsid w:val="003A1251"/>
    <w:rsid w:val="003A1A4A"/>
    <w:rsid w:val="003A1D29"/>
    <w:rsid w:val="003A282D"/>
    <w:rsid w:val="003A3E02"/>
    <w:rsid w:val="003A4325"/>
    <w:rsid w:val="003A64FB"/>
    <w:rsid w:val="003A7B98"/>
    <w:rsid w:val="003A7CA1"/>
    <w:rsid w:val="003A7F41"/>
    <w:rsid w:val="003B275F"/>
    <w:rsid w:val="003B2DC1"/>
    <w:rsid w:val="003B321D"/>
    <w:rsid w:val="003B3C11"/>
    <w:rsid w:val="003B667C"/>
    <w:rsid w:val="003B6998"/>
    <w:rsid w:val="003B740D"/>
    <w:rsid w:val="003B749E"/>
    <w:rsid w:val="003C011F"/>
    <w:rsid w:val="003C02EE"/>
    <w:rsid w:val="003C05FC"/>
    <w:rsid w:val="003C1546"/>
    <w:rsid w:val="003C1A3E"/>
    <w:rsid w:val="003C33E9"/>
    <w:rsid w:val="003C3C79"/>
    <w:rsid w:val="003C3C83"/>
    <w:rsid w:val="003C46B3"/>
    <w:rsid w:val="003C4C35"/>
    <w:rsid w:val="003C59E1"/>
    <w:rsid w:val="003C6CEB"/>
    <w:rsid w:val="003C6EC5"/>
    <w:rsid w:val="003D0314"/>
    <w:rsid w:val="003D05A0"/>
    <w:rsid w:val="003D0D39"/>
    <w:rsid w:val="003D10BE"/>
    <w:rsid w:val="003D2245"/>
    <w:rsid w:val="003D2273"/>
    <w:rsid w:val="003D2D55"/>
    <w:rsid w:val="003D2D80"/>
    <w:rsid w:val="003D4029"/>
    <w:rsid w:val="003D49D6"/>
    <w:rsid w:val="003D5607"/>
    <w:rsid w:val="003D738E"/>
    <w:rsid w:val="003E21E7"/>
    <w:rsid w:val="003E34F5"/>
    <w:rsid w:val="003E462F"/>
    <w:rsid w:val="003E4740"/>
    <w:rsid w:val="003E5639"/>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7651"/>
    <w:rsid w:val="004011B3"/>
    <w:rsid w:val="004020A6"/>
    <w:rsid w:val="00402309"/>
    <w:rsid w:val="0040263A"/>
    <w:rsid w:val="00403E9A"/>
    <w:rsid w:val="00404180"/>
    <w:rsid w:val="004042E1"/>
    <w:rsid w:val="00404A3C"/>
    <w:rsid w:val="004059B5"/>
    <w:rsid w:val="00405BD0"/>
    <w:rsid w:val="00406106"/>
    <w:rsid w:val="00406EE6"/>
    <w:rsid w:val="00407007"/>
    <w:rsid w:val="004075E4"/>
    <w:rsid w:val="004103ED"/>
    <w:rsid w:val="004111AB"/>
    <w:rsid w:val="00412AF3"/>
    <w:rsid w:val="00413395"/>
    <w:rsid w:val="00413AD9"/>
    <w:rsid w:val="00413C84"/>
    <w:rsid w:val="00413CE7"/>
    <w:rsid w:val="00413F09"/>
    <w:rsid w:val="00414DDC"/>
    <w:rsid w:val="00415A86"/>
    <w:rsid w:val="00417CC5"/>
    <w:rsid w:val="00420758"/>
    <w:rsid w:val="004223CB"/>
    <w:rsid w:val="004238FE"/>
    <w:rsid w:val="00423DC3"/>
    <w:rsid w:val="004242C5"/>
    <w:rsid w:val="00424DF3"/>
    <w:rsid w:val="004256DE"/>
    <w:rsid w:val="004259BE"/>
    <w:rsid w:val="004265B0"/>
    <w:rsid w:val="00426B25"/>
    <w:rsid w:val="0042740B"/>
    <w:rsid w:val="00427415"/>
    <w:rsid w:val="00430995"/>
    <w:rsid w:val="004326DD"/>
    <w:rsid w:val="004329F3"/>
    <w:rsid w:val="00432F26"/>
    <w:rsid w:val="0043315D"/>
    <w:rsid w:val="004331D5"/>
    <w:rsid w:val="00434B56"/>
    <w:rsid w:val="00434D11"/>
    <w:rsid w:val="00435E66"/>
    <w:rsid w:val="00435E72"/>
    <w:rsid w:val="00436067"/>
    <w:rsid w:val="00437C0B"/>
    <w:rsid w:val="004402CF"/>
    <w:rsid w:val="00440554"/>
    <w:rsid w:val="00440962"/>
    <w:rsid w:val="00441920"/>
    <w:rsid w:val="00441B09"/>
    <w:rsid w:val="00442D50"/>
    <w:rsid w:val="00443445"/>
    <w:rsid w:val="004435C2"/>
    <w:rsid w:val="004442B8"/>
    <w:rsid w:val="0044487D"/>
    <w:rsid w:val="004457DD"/>
    <w:rsid w:val="0044588D"/>
    <w:rsid w:val="00445AD8"/>
    <w:rsid w:val="004463A7"/>
    <w:rsid w:val="0044699F"/>
    <w:rsid w:val="00447356"/>
    <w:rsid w:val="00450EFE"/>
    <w:rsid w:val="004522C9"/>
    <w:rsid w:val="0045272A"/>
    <w:rsid w:val="004527CE"/>
    <w:rsid w:val="00452815"/>
    <w:rsid w:val="00453055"/>
    <w:rsid w:val="0045389B"/>
    <w:rsid w:val="00453A17"/>
    <w:rsid w:val="00453F14"/>
    <w:rsid w:val="00454DE0"/>
    <w:rsid w:val="00455105"/>
    <w:rsid w:val="004562A8"/>
    <w:rsid w:val="00456978"/>
    <w:rsid w:val="00456C04"/>
    <w:rsid w:val="00457CF6"/>
    <w:rsid w:val="004601B9"/>
    <w:rsid w:val="00460783"/>
    <w:rsid w:val="00460A78"/>
    <w:rsid w:val="004618BD"/>
    <w:rsid w:val="00461EDF"/>
    <w:rsid w:val="00461FD2"/>
    <w:rsid w:val="004634C3"/>
    <w:rsid w:val="00463830"/>
    <w:rsid w:val="0046463F"/>
    <w:rsid w:val="0046583B"/>
    <w:rsid w:val="00465910"/>
    <w:rsid w:val="00465F2C"/>
    <w:rsid w:val="00466300"/>
    <w:rsid w:val="00466C46"/>
    <w:rsid w:val="00470433"/>
    <w:rsid w:val="0047051A"/>
    <w:rsid w:val="00471386"/>
    <w:rsid w:val="004720A9"/>
    <w:rsid w:val="00472864"/>
    <w:rsid w:val="0047293D"/>
    <w:rsid w:val="004738D5"/>
    <w:rsid w:val="00473E3B"/>
    <w:rsid w:val="00473E88"/>
    <w:rsid w:val="00473F8E"/>
    <w:rsid w:val="00474326"/>
    <w:rsid w:val="00475AC9"/>
    <w:rsid w:val="004767AC"/>
    <w:rsid w:val="00477EAB"/>
    <w:rsid w:val="00480808"/>
    <w:rsid w:val="0048101F"/>
    <w:rsid w:val="004815FF"/>
    <w:rsid w:val="0048342B"/>
    <w:rsid w:val="004843BD"/>
    <w:rsid w:val="00485983"/>
    <w:rsid w:val="00486236"/>
    <w:rsid w:val="004862DE"/>
    <w:rsid w:val="0048688D"/>
    <w:rsid w:val="004871D5"/>
    <w:rsid w:val="00487A5E"/>
    <w:rsid w:val="00487F6B"/>
    <w:rsid w:val="0049055D"/>
    <w:rsid w:val="004908EF"/>
    <w:rsid w:val="00490EF4"/>
    <w:rsid w:val="0049142B"/>
    <w:rsid w:val="00491501"/>
    <w:rsid w:val="00493656"/>
    <w:rsid w:val="00493C8D"/>
    <w:rsid w:val="0049502B"/>
    <w:rsid w:val="00495160"/>
    <w:rsid w:val="00496858"/>
    <w:rsid w:val="00496953"/>
    <w:rsid w:val="00497517"/>
    <w:rsid w:val="004A0239"/>
    <w:rsid w:val="004A0683"/>
    <w:rsid w:val="004A157D"/>
    <w:rsid w:val="004A1DD7"/>
    <w:rsid w:val="004A21F8"/>
    <w:rsid w:val="004A2E43"/>
    <w:rsid w:val="004A35E1"/>
    <w:rsid w:val="004A369C"/>
    <w:rsid w:val="004A4892"/>
    <w:rsid w:val="004A4EAF"/>
    <w:rsid w:val="004A59A2"/>
    <w:rsid w:val="004A5C65"/>
    <w:rsid w:val="004A6217"/>
    <w:rsid w:val="004A6478"/>
    <w:rsid w:val="004A67F5"/>
    <w:rsid w:val="004A69B3"/>
    <w:rsid w:val="004A7026"/>
    <w:rsid w:val="004A71EE"/>
    <w:rsid w:val="004A7BC3"/>
    <w:rsid w:val="004A7C07"/>
    <w:rsid w:val="004A7C12"/>
    <w:rsid w:val="004A7C28"/>
    <w:rsid w:val="004B0830"/>
    <w:rsid w:val="004B08A4"/>
    <w:rsid w:val="004B0C84"/>
    <w:rsid w:val="004B166A"/>
    <w:rsid w:val="004B1F3F"/>
    <w:rsid w:val="004B26CF"/>
    <w:rsid w:val="004B2AFE"/>
    <w:rsid w:val="004B3DD8"/>
    <w:rsid w:val="004B536A"/>
    <w:rsid w:val="004B5F22"/>
    <w:rsid w:val="004B61E8"/>
    <w:rsid w:val="004B62C5"/>
    <w:rsid w:val="004B6601"/>
    <w:rsid w:val="004B678D"/>
    <w:rsid w:val="004B69F7"/>
    <w:rsid w:val="004B732D"/>
    <w:rsid w:val="004B7BE2"/>
    <w:rsid w:val="004B7CB5"/>
    <w:rsid w:val="004C0221"/>
    <w:rsid w:val="004C0693"/>
    <w:rsid w:val="004C0AAC"/>
    <w:rsid w:val="004C10D5"/>
    <w:rsid w:val="004C1984"/>
    <w:rsid w:val="004C2974"/>
    <w:rsid w:val="004C2D5C"/>
    <w:rsid w:val="004C35FC"/>
    <w:rsid w:val="004C3745"/>
    <w:rsid w:val="004C3B84"/>
    <w:rsid w:val="004C4414"/>
    <w:rsid w:val="004C4842"/>
    <w:rsid w:val="004C4DF5"/>
    <w:rsid w:val="004C5249"/>
    <w:rsid w:val="004C5CAF"/>
    <w:rsid w:val="004C6107"/>
    <w:rsid w:val="004C61A8"/>
    <w:rsid w:val="004C674C"/>
    <w:rsid w:val="004D1408"/>
    <w:rsid w:val="004D2203"/>
    <w:rsid w:val="004D2252"/>
    <w:rsid w:val="004D2392"/>
    <w:rsid w:val="004D24A2"/>
    <w:rsid w:val="004D29B4"/>
    <w:rsid w:val="004D2E4A"/>
    <w:rsid w:val="004D2E93"/>
    <w:rsid w:val="004D4DD7"/>
    <w:rsid w:val="004D5E64"/>
    <w:rsid w:val="004D6607"/>
    <w:rsid w:val="004D7CC9"/>
    <w:rsid w:val="004E12D5"/>
    <w:rsid w:val="004E267B"/>
    <w:rsid w:val="004E2B85"/>
    <w:rsid w:val="004E2BEF"/>
    <w:rsid w:val="004E333C"/>
    <w:rsid w:val="004E37BD"/>
    <w:rsid w:val="004E3E1A"/>
    <w:rsid w:val="004E530F"/>
    <w:rsid w:val="004E589D"/>
    <w:rsid w:val="004E6183"/>
    <w:rsid w:val="004E649D"/>
    <w:rsid w:val="004F0325"/>
    <w:rsid w:val="004F0D36"/>
    <w:rsid w:val="004F17FC"/>
    <w:rsid w:val="004F23D0"/>
    <w:rsid w:val="004F4D25"/>
    <w:rsid w:val="004F4DA7"/>
    <w:rsid w:val="004F4EBD"/>
    <w:rsid w:val="004F51BA"/>
    <w:rsid w:val="004F54D5"/>
    <w:rsid w:val="004F553C"/>
    <w:rsid w:val="004F5BC2"/>
    <w:rsid w:val="004F6DB5"/>
    <w:rsid w:val="004F73A7"/>
    <w:rsid w:val="004F75CF"/>
    <w:rsid w:val="004F7FBF"/>
    <w:rsid w:val="00500114"/>
    <w:rsid w:val="005001AB"/>
    <w:rsid w:val="00500889"/>
    <w:rsid w:val="00500A32"/>
    <w:rsid w:val="005015EC"/>
    <w:rsid w:val="00501801"/>
    <w:rsid w:val="00501D6D"/>
    <w:rsid w:val="00501E60"/>
    <w:rsid w:val="00504517"/>
    <w:rsid w:val="00505263"/>
    <w:rsid w:val="0050770D"/>
    <w:rsid w:val="00507998"/>
    <w:rsid w:val="00507D73"/>
    <w:rsid w:val="005103B0"/>
    <w:rsid w:val="005109D0"/>
    <w:rsid w:val="005111AE"/>
    <w:rsid w:val="00511896"/>
    <w:rsid w:val="00511E34"/>
    <w:rsid w:val="0051262E"/>
    <w:rsid w:val="00512A58"/>
    <w:rsid w:val="00512EE4"/>
    <w:rsid w:val="0051385D"/>
    <w:rsid w:val="0051652F"/>
    <w:rsid w:val="005167E4"/>
    <w:rsid w:val="005168C6"/>
    <w:rsid w:val="00517BA6"/>
    <w:rsid w:val="00517CA6"/>
    <w:rsid w:val="0052015B"/>
    <w:rsid w:val="00521562"/>
    <w:rsid w:val="00521999"/>
    <w:rsid w:val="00521A07"/>
    <w:rsid w:val="005228E1"/>
    <w:rsid w:val="00522AB1"/>
    <w:rsid w:val="00523227"/>
    <w:rsid w:val="00523270"/>
    <w:rsid w:val="005237C6"/>
    <w:rsid w:val="00523C49"/>
    <w:rsid w:val="00523DBE"/>
    <w:rsid w:val="00524F28"/>
    <w:rsid w:val="005261B3"/>
    <w:rsid w:val="005274B1"/>
    <w:rsid w:val="005306A8"/>
    <w:rsid w:val="00530E19"/>
    <w:rsid w:val="00531007"/>
    <w:rsid w:val="0053187B"/>
    <w:rsid w:val="00532667"/>
    <w:rsid w:val="00532A1D"/>
    <w:rsid w:val="00532A4D"/>
    <w:rsid w:val="00532D0F"/>
    <w:rsid w:val="0053429B"/>
    <w:rsid w:val="00534353"/>
    <w:rsid w:val="0053449B"/>
    <w:rsid w:val="00534A00"/>
    <w:rsid w:val="005353A7"/>
    <w:rsid w:val="00535CB2"/>
    <w:rsid w:val="005369A8"/>
    <w:rsid w:val="00536DF3"/>
    <w:rsid w:val="0053774E"/>
    <w:rsid w:val="00537EE7"/>
    <w:rsid w:val="00540405"/>
    <w:rsid w:val="0054177B"/>
    <w:rsid w:val="005428ED"/>
    <w:rsid w:val="00543F5C"/>
    <w:rsid w:val="00544555"/>
    <w:rsid w:val="005448D5"/>
    <w:rsid w:val="00544DBF"/>
    <w:rsid w:val="00544DD6"/>
    <w:rsid w:val="00546C33"/>
    <w:rsid w:val="00546D1E"/>
    <w:rsid w:val="0054798A"/>
    <w:rsid w:val="00547991"/>
    <w:rsid w:val="00547EAB"/>
    <w:rsid w:val="00551E25"/>
    <w:rsid w:val="005524E1"/>
    <w:rsid w:val="005527B7"/>
    <w:rsid w:val="00552C10"/>
    <w:rsid w:val="00555A08"/>
    <w:rsid w:val="00556567"/>
    <w:rsid w:val="00557F86"/>
    <w:rsid w:val="005606B9"/>
    <w:rsid w:val="005616CC"/>
    <w:rsid w:val="00562E8D"/>
    <w:rsid w:val="0056445B"/>
    <w:rsid w:val="00565C85"/>
    <w:rsid w:val="005670E1"/>
    <w:rsid w:val="00567107"/>
    <w:rsid w:val="0056781A"/>
    <w:rsid w:val="00567E8E"/>
    <w:rsid w:val="00570082"/>
    <w:rsid w:val="005703CB"/>
    <w:rsid w:val="005708C3"/>
    <w:rsid w:val="005708D4"/>
    <w:rsid w:val="00571500"/>
    <w:rsid w:val="00571A2F"/>
    <w:rsid w:val="005723BA"/>
    <w:rsid w:val="0057261B"/>
    <w:rsid w:val="00572BE7"/>
    <w:rsid w:val="005734C7"/>
    <w:rsid w:val="0057387A"/>
    <w:rsid w:val="00574078"/>
    <w:rsid w:val="005741D4"/>
    <w:rsid w:val="005750F9"/>
    <w:rsid w:val="005752BF"/>
    <w:rsid w:val="005755C2"/>
    <w:rsid w:val="00575718"/>
    <w:rsid w:val="00575B30"/>
    <w:rsid w:val="00575C03"/>
    <w:rsid w:val="00576B53"/>
    <w:rsid w:val="0057714A"/>
    <w:rsid w:val="00577873"/>
    <w:rsid w:val="00577A9A"/>
    <w:rsid w:val="00580B21"/>
    <w:rsid w:val="00580D84"/>
    <w:rsid w:val="00581536"/>
    <w:rsid w:val="00581EB1"/>
    <w:rsid w:val="00582E39"/>
    <w:rsid w:val="005831A3"/>
    <w:rsid w:val="005843FB"/>
    <w:rsid w:val="00585C5B"/>
    <w:rsid w:val="00586B83"/>
    <w:rsid w:val="00586EFE"/>
    <w:rsid w:val="00587938"/>
    <w:rsid w:val="00587AD1"/>
    <w:rsid w:val="00590BB6"/>
    <w:rsid w:val="00591089"/>
    <w:rsid w:val="005912FD"/>
    <w:rsid w:val="005939BA"/>
    <w:rsid w:val="00595930"/>
    <w:rsid w:val="00596432"/>
    <w:rsid w:val="00596E73"/>
    <w:rsid w:val="00596FAD"/>
    <w:rsid w:val="00597646"/>
    <w:rsid w:val="005976AA"/>
    <w:rsid w:val="005979E3"/>
    <w:rsid w:val="005A01B9"/>
    <w:rsid w:val="005A2527"/>
    <w:rsid w:val="005A266A"/>
    <w:rsid w:val="005A283A"/>
    <w:rsid w:val="005A28DB"/>
    <w:rsid w:val="005A3841"/>
    <w:rsid w:val="005A45A6"/>
    <w:rsid w:val="005A5C9B"/>
    <w:rsid w:val="005A6F53"/>
    <w:rsid w:val="005A7A7C"/>
    <w:rsid w:val="005B072F"/>
    <w:rsid w:val="005B0BD7"/>
    <w:rsid w:val="005B12F7"/>
    <w:rsid w:val="005B2E5B"/>
    <w:rsid w:val="005B3071"/>
    <w:rsid w:val="005B30B0"/>
    <w:rsid w:val="005B3164"/>
    <w:rsid w:val="005B31BC"/>
    <w:rsid w:val="005B372E"/>
    <w:rsid w:val="005B37EF"/>
    <w:rsid w:val="005B45D8"/>
    <w:rsid w:val="005B4C6B"/>
    <w:rsid w:val="005B5FE4"/>
    <w:rsid w:val="005B601F"/>
    <w:rsid w:val="005B7A31"/>
    <w:rsid w:val="005C0138"/>
    <w:rsid w:val="005C04E7"/>
    <w:rsid w:val="005C1352"/>
    <w:rsid w:val="005C15CE"/>
    <w:rsid w:val="005C2BBB"/>
    <w:rsid w:val="005C33DF"/>
    <w:rsid w:val="005C3554"/>
    <w:rsid w:val="005C5155"/>
    <w:rsid w:val="005C5459"/>
    <w:rsid w:val="005C6043"/>
    <w:rsid w:val="005C6575"/>
    <w:rsid w:val="005D11C3"/>
    <w:rsid w:val="005D12DA"/>
    <w:rsid w:val="005D17EB"/>
    <w:rsid w:val="005D2B4D"/>
    <w:rsid w:val="005D3D1C"/>
    <w:rsid w:val="005D45A8"/>
    <w:rsid w:val="005D5201"/>
    <w:rsid w:val="005D52CA"/>
    <w:rsid w:val="005D5FEC"/>
    <w:rsid w:val="005D7569"/>
    <w:rsid w:val="005E01F7"/>
    <w:rsid w:val="005E059F"/>
    <w:rsid w:val="005E0AF8"/>
    <w:rsid w:val="005E0EB4"/>
    <w:rsid w:val="005E1381"/>
    <w:rsid w:val="005E193B"/>
    <w:rsid w:val="005E1DC4"/>
    <w:rsid w:val="005E1E3F"/>
    <w:rsid w:val="005E1FA4"/>
    <w:rsid w:val="005E35E4"/>
    <w:rsid w:val="005E366F"/>
    <w:rsid w:val="005E4215"/>
    <w:rsid w:val="005E507B"/>
    <w:rsid w:val="005E5125"/>
    <w:rsid w:val="005E54EC"/>
    <w:rsid w:val="005E71FF"/>
    <w:rsid w:val="005E7BD9"/>
    <w:rsid w:val="005E7BF2"/>
    <w:rsid w:val="005E7D46"/>
    <w:rsid w:val="005E7EAC"/>
    <w:rsid w:val="005E7F09"/>
    <w:rsid w:val="005E7F3B"/>
    <w:rsid w:val="005F1152"/>
    <w:rsid w:val="005F1180"/>
    <w:rsid w:val="005F1303"/>
    <w:rsid w:val="005F151F"/>
    <w:rsid w:val="005F1E6A"/>
    <w:rsid w:val="005F2384"/>
    <w:rsid w:val="005F303F"/>
    <w:rsid w:val="005F4368"/>
    <w:rsid w:val="005F5A91"/>
    <w:rsid w:val="005F5C58"/>
    <w:rsid w:val="005F5FEB"/>
    <w:rsid w:val="005F6029"/>
    <w:rsid w:val="005F67F2"/>
    <w:rsid w:val="005F6852"/>
    <w:rsid w:val="005F69E6"/>
    <w:rsid w:val="005F7911"/>
    <w:rsid w:val="005F7970"/>
    <w:rsid w:val="0060041A"/>
    <w:rsid w:val="00600BDF"/>
    <w:rsid w:val="00601D99"/>
    <w:rsid w:val="00602185"/>
    <w:rsid w:val="0060269F"/>
    <w:rsid w:val="00602AC1"/>
    <w:rsid w:val="00602CD3"/>
    <w:rsid w:val="0060302F"/>
    <w:rsid w:val="00605AA2"/>
    <w:rsid w:val="0060606B"/>
    <w:rsid w:val="00606823"/>
    <w:rsid w:val="00607518"/>
    <w:rsid w:val="00607751"/>
    <w:rsid w:val="00610810"/>
    <w:rsid w:val="00610998"/>
    <w:rsid w:val="00611DCE"/>
    <w:rsid w:val="00611F42"/>
    <w:rsid w:val="00613CA0"/>
    <w:rsid w:val="00614659"/>
    <w:rsid w:val="006147BF"/>
    <w:rsid w:val="006153EA"/>
    <w:rsid w:val="00616109"/>
    <w:rsid w:val="006174CA"/>
    <w:rsid w:val="006200ED"/>
    <w:rsid w:val="00621337"/>
    <w:rsid w:val="006214B3"/>
    <w:rsid w:val="006227F0"/>
    <w:rsid w:val="00622D73"/>
    <w:rsid w:val="00622D91"/>
    <w:rsid w:val="00623750"/>
    <w:rsid w:val="00623AE3"/>
    <w:rsid w:val="006240BF"/>
    <w:rsid w:val="006243A0"/>
    <w:rsid w:val="0062447A"/>
    <w:rsid w:val="0062600A"/>
    <w:rsid w:val="00626721"/>
    <w:rsid w:val="00626F0C"/>
    <w:rsid w:val="00626F97"/>
    <w:rsid w:val="00626FFC"/>
    <w:rsid w:val="0062749D"/>
    <w:rsid w:val="00627D8E"/>
    <w:rsid w:val="00627D9B"/>
    <w:rsid w:val="00630610"/>
    <w:rsid w:val="006308A1"/>
    <w:rsid w:val="00631395"/>
    <w:rsid w:val="0063153E"/>
    <w:rsid w:val="00631A74"/>
    <w:rsid w:val="00631F45"/>
    <w:rsid w:val="0063250F"/>
    <w:rsid w:val="00632BEE"/>
    <w:rsid w:val="006333FB"/>
    <w:rsid w:val="006340F4"/>
    <w:rsid w:val="0063442D"/>
    <w:rsid w:val="00635592"/>
    <w:rsid w:val="00636A3C"/>
    <w:rsid w:val="00636A7C"/>
    <w:rsid w:val="00636D04"/>
    <w:rsid w:val="00636FA6"/>
    <w:rsid w:val="00637730"/>
    <w:rsid w:val="00637AA3"/>
    <w:rsid w:val="00640345"/>
    <w:rsid w:val="00640569"/>
    <w:rsid w:val="00640CF0"/>
    <w:rsid w:val="006416B0"/>
    <w:rsid w:val="0064195C"/>
    <w:rsid w:val="00642068"/>
    <w:rsid w:val="006421C4"/>
    <w:rsid w:val="00642877"/>
    <w:rsid w:val="00642FA8"/>
    <w:rsid w:val="00643EF5"/>
    <w:rsid w:val="0064405A"/>
    <w:rsid w:val="0064421C"/>
    <w:rsid w:val="00644B83"/>
    <w:rsid w:val="0064749C"/>
    <w:rsid w:val="00647591"/>
    <w:rsid w:val="006478E3"/>
    <w:rsid w:val="00650132"/>
    <w:rsid w:val="00650C91"/>
    <w:rsid w:val="00650F78"/>
    <w:rsid w:val="006512C1"/>
    <w:rsid w:val="006517E8"/>
    <w:rsid w:val="00651E6B"/>
    <w:rsid w:val="0065232D"/>
    <w:rsid w:val="006523D9"/>
    <w:rsid w:val="0065258B"/>
    <w:rsid w:val="006528A9"/>
    <w:rsid w:val="0065290C"/>
    <w:rsid w:val="00653C23"/>
    <w:rsid w:val="0065494A"/>
    <w:rsid w:val="00654CFE"/>
    <w:rsid w:val="00654D84"/>
    <w:rsid w:val="006567AA"/>
    <w:rsid w:val="00656AD6"/>
    <w:rsid w:val="00656D5D"/>
    <w:rsid w:val="00657940"/>
    <w:rsid w:val="006606A7"/>
    <w:rsid w:val="00660B58"/>
    <w:rsid w:val="00661AB5"/>
    <w:rsid w:val="00662D19"/>
    <w:rsid w:val="00663E5B"/>
    <w:rsid w:val="006643CC"/>
    <w:rsid w:val="006661DE"/>
    <w:rsid w:val="00666240"/>
    <w:rsid w:val="006668EE"/>
    <w:rsid w:val="00666CAE"/>
    <w:rsid w:val="00666F79"/>
    <w:rsid w:val="00666FE0"/>
    <w:rsid w:val="006673C9"/>
    <w:rsid w:val="00667B18"/>
    <w:rsid w:val="00671840"/>
    <w:rsid w:val="00671DAB"/>
    <w:rsid w:val="00671E4B"/>
    <w:rsid w:val="0067220E"/>
    <w:rsid w:val="006730E3"/>
    <w:rsid w:val="00673697"/>
    <w:rsid w:val="00673761"/>
    <w:rsid w:val="0067503F"/>
    <w:rsid w:val="00675492"/>
    <w:rsid w:val="00675B64"/>
    <w:rsid w:val="00675E40"/>
    <w:rsid w:val="0067683D"/>
    <w:rsid w:val="0067729D"/>
    <w:rsid w:val="00680140"/>
    <w:rsid w:val="00680230"/>
    <w:rsid w:val="00680AEB"/>
    <w:rsid w:val="00680FA3"/>
    <w:rsid w:val="0068183F"/>
    <w:rsid w:val="0068199E"/>
    <w:rsid w:val="00681EE1"/>
    <w:rsid w:val="00682C15"/>
    <w:rsid w:val="00682F2C"/>
    <w:rsid w:val="00685880"/>
    <w:rsid w:val="00685D48"/>
    <w:rsid w:val="00685F13"/>
    <w:rsid w:val="006867E3"/>
    <w:rsid w:val="00686B65"/>
    <w:rsid w:val="0069005A"/>
    <w:rsid w:val="00691292"/>
    <w:rsid w:val="0069129D"/>
    <w:rsid w:val="006914CE"/>
    <w:rsid w:val="0069327E"/>
    <w:rsid w:val="00693A68"/>
    <w:rsid w:val="00693AED"/>
    <w:rsid w:val="00693EAB"/>
    <w:rsid w:val="0069427D"/>
    <w:rsid w:val="00694D51"/>
    <w:rsid w:val="006950DB"/>
    <w:rsid w:val="00695501"/>
    <w:rsid w:val="006957E9"/>
    <w:rsid w:val="00695ED0"/>
    <w:rsid w:val="006977AF"/>
    <w:rsid w:val="006A0437"/>
    <w:rsid w:val="006A17C0"/>
    <w:rsid w:val="006A33F1"/>
    <w:rsid w:val="006A348E"/>
    <w:rsid w:val="006A39E4"/>
    <w:rsid w:val="006A5515"/>
    <w:rsid w:val="006A571D"/>
    <w:rsid w:val="006A625E"/>
    <w:rsid w:val="006A6763"/>
    <w:rsid w:val="006A7DF0"/>
    <w:rsid w:val="006B0E6C"/>
    <w:rsid w:val="006B11F2"/>
    <w:rsid w:val="006B1C24"/>
    <w:rsid w:val="006B1D46"/>
    <w:rsid w:val="006B2549"/>
    <w:rsid w:val="006B3461"/>
    <w:rsid w:val="006B3979"/>
    <w:rsid w:val="006B3CB4"/>
    <w:rsid w:val="006B3D42"/>
    <w:rsid w:val="006B4867"/>
    <w:rsid w:val="006B4973"/>
    <w:rsid w:val="006B5EE9"/>
    <w:rsid w:val="006B7540"/>
    <w:rsid w:val="006B7B9E"/>
    <w:rsid w:val="006C0973"/>
    <w:rsid w:val="006C1CF9"/>
    <w:rsid w:val="006C2D10"/>
    <w:rsid w:val="006C3036"/>
    <w:rsid w:val="006C35B6"/>
    <w:rsid w:val="006C383C"/>
    <w:rsid w:val="006C4188"/>
    <w:rsid w:val="006C41CF"/>
    <w:rsid w:val="006C4E97"/>
    <w:rsid w:val="006C56E0"/>
    <w:rsid w:val="006C6330"/>
    <w:rsid w:val="006C6E19"/>
    <w:rsid w:val="006C777C"/>
    <w:rsid w:val="006D00AA"/>
    <w:rsid w:val="006D0A12"/>
    <w:rsid w:val="006D188D"/>
    <w:rsid w:val="006D1A2C"/>
    <w:rsid w:val="006D22ED"/>
    <w:rsid w:val="006D25A7"/>
    <w:rsid w:val="006D3854"/>
    <w:rsid w:val="006D46F9"/>
    <w:rsid w:val="006D5319"/>
    <w:rsid w:val="006D61F9"/>
    <w:rsid w:val="006D6EFE"/>
    <w:rsid w:val="006D7060"/>
    <w:rsid w:val="006D733F"/>
    <w:rsid w:val="006D73D8"/>
    <w:rsid w:val="006D7AEB"/>
    <w:rsid w:val="006E0AEB"/>
    <w:rsid w:val="006E0DC6"/>
    <w:rsid w:val="006E17A5"/>
    <w:rsid w:val="006E240F"/>
    <w:rsid w:val="006E5E4C"/>
    <w:rsid w:val="006E5F19"/>
    <w:rsid w:val="006E6025"/>
    <w:rsid w:val="006E6EA4"/>
    <w:rsid w:val="006E70E1"/>
    <w:rsid w:val="006E77F9"/>
    <w:rsid w:val="006E79A5"/>
    <w:rsid w:val="006E7FD4"/>
    <w:rsid w:val="006F0BBD"/>
    <w:rsid w:val="006F1696"/>
    <w:rsid w:val="006F2D2E"/>
    <w:rsid w:val="006F2E87"/>
    <w:rsid w:val="006F35CE"/>
    <w:rsid w:val="006F4036"/>
    <w:rsid w:val="006F423F"/>
    <w:rsid w:val="006F473A"/>
    <w:rsid w:val="006F4F6C"/>
    <w:rsid w:val="006F6240"/>
    <w:rsid w:val="006F6850"/>
    <w:rsid w:val="006F6912"/>
    <w:rsid w:val="00700721"/>
    <w:rsid w:val="00700869"/>
    <w:rsid w:val="00700F6C"/>
    <w:rsid w:val="00701EEB"/>
    <w:rsid w:val="0070258E"/>
    <w:rsid w:val="00703C36"/>
    <w:rsid w:val="007045B0"/>
    <w:rsid w:val="007047F7"/>
    <w:rsid w:val="00704A0B"/>
    <w:rsid w:val="00704D59"/>
    <w:rsid w:val="007059BF"/>
    <w:rsid w:val="00706B13"/>
    <w:rsid w:val="007071B2"/>
    <w:rsid w:val="007076C5"/>
    <w:rsid w:val="00707CB2"/>
    <w:rsid w:val="007111C9"/>
    <w:rsid w:val="00711AA6"/>
    <w:rsid w:val="00711C81"/>
    <w:rsid w:val="00712CAD"/>
    <w:rsid w:val="0071437F"/>
    <w:rsid w:val="0071439A"/>
    <w:rsid w:val="00714CD9"/>
    <w:rsid w:val="00714D8D"/>
    <w:rsid w:val="00716590"/>
    <w:rsid w:val="0071688A"/>
    <w:rsid w:val="0072099F"/>
    <w:rsid w:val="00720E06"/>
    <w:rsid w:val="007215EF"/>
    <w:rsid w:val="0072192A"/>
    <w:rsid w:val="00721BCC"/>
    <w:rsid w:val="0072213D"/>
    <w:rsid w:val="00722846"/>
    <w:rsid w:val="00723691"/>
    <w:rsid w:val="0072493C"/>
    <w:rsid w:val="007251BD"/>
    <w:rsid w:val="00726032"/>
    <w:rsid w:val="00726107"/>
    <w:rsid w:val="00726CA0"/>
    <w:rsid w:val="007301EA"/>
    <w:rsid w:val="00730923"/>
    <w:rsid w:val="0073189A"/>
    <w:rsid w:val="0073338A"/>
    <w:rsid w:val="00733A8F"/>
    <w:rsid w:val="00733AB8"/>
    <w:rsid w:val="00733E85"/>
    <w:rsid w:val="0073421F"/>
    <w:rsid w:val="007347A9"/>
    <w:rsid w:val="00734B3B"/>
    <w:rsid w:val="00734B4E"/>
    <w:rsid w:val="00734EB1"/>
    <w:rsid w:val="00734F06"/>
    <w:rsid w:val="007353D9"/>
    <w:rsid w:val="007354DE"/>
    <w:rsid w:val="00735A78"/>
    <w:rsid w:val="00735EF8"/>
    <w:rsid w:val="00735F2F"/>
    <w:rsid w:val="00735FD7"/>
    <w:rsid w:val="00736A3C"/>
    <w:rsid w:val="00737892"/>
    <w:rsid w:val="00737F88"/>
    <w:rsid w:val="0074012E"/>
    <w:rsid w:val="0074072B"/>
    <w:rsid w:val="0074074F"/>
    <w:rsid w:val="00741084"/>
    <w:rsid w:val="0074128D"/>
    <w:rsid w:val="007417FA"/>
    <w:rsid w:val="00742FF7"/>
    <w:rsid w:val="00743835"/>
    <w:rsid w:val="00743B0B"/>
    <w:rsid w:val="0074433C"/>
    <w:rsid w:val="00744AC8"/>
    <w:rsid w:val="00744F41"/>
    <w:rsid w:val="00745B4C"/>
    <w:rsid w:val="00745BF8"/>
    <w:rsid w:val="007467A4"/>
    <w:rsid w:val="00746852"/>
    <w:rsid w:val="00746A13"/>
    <w:rsid w:val="00746B58"/>
    <w:rsid w:val="00746BEB"/>
    <w:rsid w:val="0074707C"/>
    <w:rsid w:val="00747F7E"/>
    <w:rsid w:val="00747FD6"/>
    <w:rsid w:val="00750279"/>
    <w:rsid w:val="0075028F"/>
    <w:rsid w:val="0075082D"/>
    <w:rsid w:val="00750982"/>
    <w:rsid w:val="00750E33"/>
    <w:rsid w:val="00752342"/>
    <w:rsid w:val="007524CA"/>
    <w:rsid w:val="00752A9D"/>
    <w:rsid w:val="0075391C"/>
    <w:rsid w:val="00754533"/>
    <w:rsid w:val="00754C22"/>
    <w:rsid w:val="0075519F"/>
    <w:rsid w:val="00755597"/>
    <w:rsid w:val="007555E1"/>
    <w:rsid w:val="007556E5"/>
    <w:rsid w:val="0075570B"/>
    <w:rsid w:val="00755C42"/>
    <w:rsid w:val="00756940"/>
    <w:rsid w:val="00756BEE"/>
    <w:rsid w:val="00760198"/>
    <w:rsid w:val="007609B4"/>
    <w:rsid w:val="00762BE5"/>
    <w:rsid w:val="00763006"/>
    <w:rsid w:val="00763389"/>
    <w:rsid w:val="00763552"/>
    <w:rsid w:val="00765491"/>
    <w:rsid w:val="00770515"/>
    <w:rsid w:val="007707FA"/>
    <w:rsid w:val="00770CE2"/>
    <w:rsid w:val="00771326"/>
    <w:rsid w:val="00771651"/>
    <w:rsid w:val="00771B49"/>
    <w:rsid w:val="00771F41"/>
    <w:rsid w:val="00772104"/>
    <w:rsid w:val="00772176"/>
    <w:rsid w:val="0077272F"/>
    <w:rsid w:val="007732DA"/>
    <w:rsid w:val="00773870"/>
    <w:rsid w:val="007739A4"/>
    <w:rsid w:val="00774BEF"/>
    <w:rsid w:val="00775ABE"/>
    <w:rsid w:val="00775F36"/>
    <w:rsid w:val="00776D39"/>
    <w:rsid w:val="00777260"/>
    <w:rsid w:val="00777305"/>
    <w:rsid w:val="00777B99"/>
    <w:rsid w:val="007806C1"/>
    <w:rsid w:val="00781406"/>
    <w:rsid w:val="0078180C"/>
    <w:rsid w:val="00782766"/>
    <w:rsid w:val="00782FD0"/>
    <w:rsid w:val="00784054"/>
    <w:rsid w:val="0078620D"/>
    <w:rsid w:val="007864DC"/>
    <w:rsid w:val="007866B6"/>
    <w:rsid w:val="00787217"/>
    <w:rsid w:val="00790F69"/>
    <w:rsid w:val="00791FE8"/>
    <w:rsid w:val="0079206F"/>
    <w:rsid w:val="007946F5"/>
    <w:rsid w:val="007951A3"/>
    <w:rsid w:val="00795B17"/>
    <w:rsid w:val="00796CD5"/>
    <w:rsid w:val="00796E2A"/>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308D"/>
    <w:rsid w:val="007A30A4"/>
    <w:rsid w:val="007A3596"/>
    <w:rsid w:val="007A41F1"/>
    <w:rsid w:val="007A4318"/>
    <w:rsid w:val="007A56F7"/>
    <w:rsid w:val="007A5A06"/>
    <w:rsid w:val="007A602C"/>
    <w:rsid w:val="007A606E"/>
    <w:rsid w:val="007A60A1"/>
    <w:rsid w:val="007A62E9"/>
    <w:rsid w:val="007A686F"/>
    <w:rsid w:val="007A6AD1"/>
    <w:rsid w:val="007A6AE4"/>
    <w:rsid w:val="007A6B54"/>
    <w:rsid w:val="007A74C1"/>
    <w:rsid w:val="007B03BF"/>
    <w:rsid w:val="007B1287"/>
    <w:rsid w:val="007B1B57"/>
    <w:rsid w:val="007B266A"/>
    <w:rsid w:val="007B293C"/>
    <w:rsid w:val="007B4728"/>
    <w:rsid w:val="007B4C05"/>
    <w:rsid w:val="007B5621"/>
    <w:rsid w:val="007B5A58"/>
    <w:rsid w:val="007B650E"/>
    <w:rsid w:val="007B6944"/>
    <w:rsid w:val="007B7EE1"/>
    <w:rsid w:val="007C1669"/>
    <w:rsid w:val="007C191F"/>
    <w:rsid w:val="007C1A5E"/>
    <w:rsid w:val="007C1B25"/>
    <w:rsid w:val="007C21D9"/>
    <w:rsid w:val="007C24CE"/>
    <w:rsid w:val="007C26F7"/>
    <w:rsid w:val="007C288E"/>
    <w:rsid w:val="007C28D5"/>
    <w:rsid w:val="007C303A"/>
    <w:rsid w:val="007C33D3"/>
    <w:rsid w:val="007C4162"/>
    <w:rsid w:val="007C4188"/>
    <w:rsid w:val="007C4EA5"/>
    <w:rsid w:val="007C72D6"/>
    <w:rsid w:val="007D12D4"/>
    <w:rsid w:val="007D12FA"/>
    <w:rsid w:val="007D1795"/>
    <w:rsid w:val="007D21DD"/>
    <w:rsid w:val="007D27DE"/>
    <w:rsid w:val="007D2900"/>
    <w:rsid w:val="007D3ACC"/>
    <w:rsid w:val="007D4349"/>
    <w:rsid w:val="007D4543"/>
    <w:rsid w:val="007D52A7"/>
    <w:rsid w:val="007D571C"/>
    <w:rsid w:val="007D5E4B"/>
    <w:rsid w:val="007D6479"/>
    <w:rsid w:val="007D762D"/>
    <w:rsid w:val="007D7989"/>
    <w:rsid w:val="007D7E9E"/>
    <w:rsid w:val="007E105A"/>
    <w:rsid w:val="007E12A2"/>
    <w:rsid w:val="007E13EF"/>
    <w:rsid w:val="007E14DC"/>
    <w:rsid w:val="007E1735"/>
    <w:rsid w:val="007E1C8F"/>
    <w:rsid w:val="007E2085"/>
    <w:rsid w:val="007E2B64"/>
    <w:rsid w:val="007E32C6"/>
    <w:rsid w:val="007E33B5"/>
    <w:rsid w:val="007E4AD5"/>
    <w:rsid w:val="007E540D"/>
    <w:rsid w:val="007E54F3"/>
    <w:rsid w:val="007E5BCD"/>
    <w:rsid w:val="007E5F8B"/>
    <w:rsid w:val="007E6B1B"/>
    <w:rsid w:val="007E7AF6"/>
    <w:rsid w:val="007E7F84"/>
    <w:rsid w:val="007E7F9F"/>
    <w:rsid w:val="007F0639"/>
    <w:rsid w:val="007F0B5F"/>
    <w:rsid w:val="007F0BF1"/>
    <w:rsid w:val="007F0E9D"/>
    <w:rsid w:val="007F1F32"/>
    <w:rsid w:val="007F2F65"/>
    <w:rsid w:val="007F536A"/>
    <w:rsid w:val="007F56F1"/>
    <w:rsid w:val="007F5EDD"/>
    <w:rsid w:val="007F61A6"/>
    <w:rsid w:val="007F67EC"/>
    <w:rsid w:val="007F6F8C"/>
    <w:rsid w:val="007F77C4"/>
    <w:rsid w:val="007F7838"/>
    <w:rsid w:val="00801746"/>
    <w:rsid w:val="00802822"/>
    <w:rsid w:val="00802DF5"/>
    <w:rsid w:val="008036B2"/>
    <w:rsid w:val="00804057"/>
    <w:rsid w:val="00804223"/>
    <w:rsid w:val="00804444"/>
    <w:rsid w:val="00804654"/>
    <w:rsid w:val="00804A51"/>
    <w:rsid w:val="008052ED"/>
    <w:rsid w:val="00806187"/>
    <w:rsid w:val="0080627A"/>
    <w:rsid w:val="00806486"/>
    <w:rsid w:val="00806556"/>
    <w:rsid w:val="00811057"/>
    <w:rsid w:val="0081211D"/>
    <w:rsid w:val="0081326F"/>
    <w:rsid w:val="0081366A"/>
    <w:rsid w:val="008145BA"/>
    <w:rsid w:val="00814802"/>
    <w:rsid w:val="008151D8"/>
    <w:rsid w:val="00815BA2"/>
    <w:rsid w:val="008162DF"/>
    <w:rsid w:val="00816838"/>
    <w:rsid w:val="00816877"/>
    <w:rsid w:val="008168F9"/>
    <w:rsid w:val="008175C5"/>
    <w:rsid w:val="0081774C"/>
    <w:rsid w:val="008178E4"/>
    <w:rsid w:val="00820A81"/>
    <w:rsid w:val="008216F8"/>
    <w:rsid w:val="00821741"/>
    <w:rsid w:val="00821B7D"/>
    <w:rsid w:val="00822F4B"/>
    <w:rsid w:val="008238DE"/>
    <w:rsid w:val="00823CA5"/>
    <w:rsid w:val="00823DB6"/>
    <w:rsid w:val="008254BB"/>
    <w:rsid w:val="0082631E"/>
    <w:rsid w:val="008267E3"/>
    <w:rsid w:val="00826BDD"/>
    <w:rsid w:val="00827C01"/>
    <w:rsid w:val="00831ED5"/>
    <w:rsid w:val="00831F93"/>
    <w:rsid w:val="0083291B"/>
    <w:rsid w:val="00832F56"/>
    <w:rsid w:val="00832F78"/>
    <w:rsid w:val="00833203"/>
    <w:rsid w:val="00834B26"/>
    <w:rsid w:val="00835476"/>
    <w:rsid w:val="008355BF"/>
    <w:rsid w:val="00835859"/>
    <w:rsid w:val="00836508"/>
    <w:rsid w:val="00837495"/>
    <w:rsid w:val="008376B7"/>
    <w:rsid w:val="00837AEF"/>
    <w:rsid w:val="00837C11"/>
    <w:rsid w:val="008414C4"/>
    <w:rsid w:val="00841BEF"/>
    <w:rsid w:val="00843462"/>
    <w:rsid w:val="008436AB"/>
    <w:rsid w:val="00843EE5"/>
    <w:rsid w:val="00844156"/>
    <w:rsid w:val="00844C55"/>
    <w:rsid w:val="00844E6A"/>
    <w:rsid w:val="008451AA"/>
    <w:rsid w:val="0084553E"/>
    <w:rsid w:val="008458C2"/>
    <w:rsid w:val="00845A58"/>
    <w:rsid w:val="00845FCC"/>
    <w:rsid w:val="00846532"/>
    <w:rsid w:val="00846751"/>
    <w:rsid w:val="00846B51"/>
    <w:rsid w:val="00847077"/>
    <w:rsid w:val="0084758E"/>
    <w:rsid w:val="0084786D"/>
    <w:rsid w:val="00851680"/>
    <w:rsid w:val="008517C9"/>
    <w:rsid w:val="00851910"/>
    <w:rsid w:val="00852033"/>
    <w:rsid w:val="00852901"/>
    <w:rsid w:val="00852DB4"/>
    <w:rsid w:val="00852E8A"/>
    <w:rsid w:val="00853614"/>
    <w:rsid w:val="00853CDE"/>
    <w:rsid w:val="00853D8C"/>
    <w:rsid w:val="00853F4B"/>
    <w:rsid w:val="00854DEC"/>
    <w:rsid w:val="0085567E"/>
    <w:rsid w:val="008557DE"/>
    <w:rsid w:val="00855992"/>
    <w:rsid w:val="008606D8"/>
    <w:rsid w:val="00860E14"/>
    <w:rsid w:val="00861833"/>
    <w:rsid w:val="00861CE8"/>
    <w:rsid w:val="00862A2F"/>
    <w:rsid w:val="008632C6"/>
    <w:rsid w:val="00863446"/>
    <w:rsid w:val="00864544"/>
    <w:rsid w:val="00865FE3"/>
    <w:rsid w:val="00871506"/>
    <w:rsid w:val="00871ED1"/>
    <w:rsid w:val="008726B9"/>
    <w:rsid w:val="00873055"/>
    <w:rsid w:val="008737E5"/>
    <w:rsid w:val="00873D01"/>
    <w:rsid w:val="00874424"/>
    <w:rsid w:val="0087551C"/>
    <w:rsid w:val="0087656B"/>
    <w:rsid w:val="008774D3"/>
    <w:rsid w:val="008807DF"/>
    <w:rsid w:val="00880B5E"/>
    <w:rsid w:val="00880D0F"/>
    <w:rsid w:val="008823F4"/>
    <w:rsid w:val="00882B13"/>
    <w:rsid w:val="00883DE5"/>
    <w:rsid w:val="008840E9"/>
    <w:rsid w:val="00885167"/>
    <w:rsid w:val="008853C7"/>
    <w:rsid w:val="00885F85"/>
    <w:rsid w:val="00890009"/>
    <w:rsid w:val="00890563"/>
    <w:rsid w:val="00890DD9"/>
    <w:rsid w:val="00890E66"/>
    <w:rsid w:val="00891053"/>
    <w:rsid w:val="00891D56"/>
    <w:rsid w:val="00892E5C"/>
    <w:rsid w:val="00893EA6"/>
    <w:rsid w:val="00894FB2"/>
    <w:rsid w:val="0089533F"/>
    <w:rsid w:val="00895CDB"/>
    <w:rsid w:val="008967C7"/>
    <w:rsid w:val="008A000B"/>
    <w:rsid w:val="008A017E"/>
    <w:rsid w:val="008A163D"/>
    <w:rsid w:val="008A2465"/>
    <w:rsid w:val="008A2655"/>
    <w:rsid w:val="008A29D1"/>
    <w:rsid w:val="008A2C0C"/>
    <w:rsid w:val="008A2DD0"/>
    <w:rsid w:val="008A30F3"/>
    <w:rsid w:val="008A4342"/>
    <w:rsid w:val="008A4D1B"/>
    <w:rsid w:val="008A653B"/>
    <w:rsid w:val="008A7B3C"/>
    <w:rsid w:val="008A7F60"/>
    <w:rsid w:val="008B15C9"/>
    <w:rsid w:val="008B1DCB"/>
    <w:rsid w:val="008B34AE"/>
    <w:rsid w:val="008B4281"/>
    <w:rsid w:val="008B4296"/>
    <w:rsid w:val="008B467B"/>
    <w:rsid w:val="008B48C3"/>
    <w:rsid w:val="008B49E6"/>
    <w:rsid w:val="008B59D8"/>
    <w:rsid w:val="008B5E6F"/>
    <w:rsid w:val="008B6B5E"/>
    <w:rsid w:val="008B753D"/>
    <w:rsid w:val="008C07E3"/>
    <w:rsid w:val="008C11FD"/>
    <w:rsid w:val="008C180E"/>
    <w:rsid w:val="008C27E3"/>
    <w:rsid w:val="008C2BD0"/>
    <w:rsid w:val="008C2DB3"/>
    <w:rsid w:val="008C3DB8"/>
    <w:rsid w:val="008C4937"/>
    <w:rsid w:val="008C4EF3"/>
    <w:rsid w:val="008C5882"/>
    <w:rsid w:val="008C793B"/>
    <w:rsid w:val="008D148E"/>
    <w:rsid w:val="008D247C"/>
    <w:rsid w:val="008D3427"/>
    <w:rsid w:val="008D408E"/>
    <w:rsid w:val="008D5166"/>
    <w:rsid w:val="008D6503"/>
    <w:rsid w:val="008D72C0"/>
    <w:rsid w:val="008D7E14"/>
    <w:rsid w:val="008E034D"/>
    <w:rsid w:val="008E0877"/>
    <w:rsid w:val="008E097B"/>
    <w:rsid w:val="008E1DC0"/>
    <w:rsid w:val="008E353A"/>
    <w:rsid w:val="008E3B8F"/>
    <w:rsid w:val="008E3F77"/>
    <w:rsid w:val="008E43A9"/>
    <w:rsid w:val="008E7605"/>
    <w:rsid w:val="008E7717"/>
    <w:rsid w:val="008E78BB"/>
    <w:rsid w:val="008F033C"/>
    <w:rsid w:val="008F1BDD"/>
    <w:rsid w:val="008F1EA0"/>
    <w:rsid w:val="008F2343"/>
    <w:rsid w:val="008F2F9D"/>
    <w:rsid w:val="008F338C"/>
    <w:rsid w:val="008F3665"/>
    <w:rsid w:val="008F3842"/>
    <w:rsid w:val="008F3FE8"/>
    <w:rsid w:val="008F5641"/>
    <w:rsid w:val="008F568D"/>
    <w:rsid w:val="008F598D"/>
    <w:rsid w:val="008F5E2B"/>
    <w:rsid w:val="008F6167"/>
    <w:rsid w:val="008F6B69"/>
    <w:rsid w:val="008F702A"/>
    <w:rsid w:val="008F7623"/>
    <w:rsid w:val="008F7891"/>
    <w:rsid w:val="008F7C8C"/>
    <w:rsid w:val="00900FC6"/>
    <w:rsid w:val="00901402"/>
    <w:rsid w:val="00901D98"/>
    <w:rsid w:val="00901FD4"/>
    <w:rsid w:val="009023AD"/>
    <w:rsid w:val="009024FA"/>
    <w:rsid w:val="0090298E"/>
    <w:rsid w:val="00902A32"/>
    <w:rsid w:val="009030BF"/>
    <w:rsid w:val="00903E6C"/>
    <w:rsid w:val="0090405F"/>
    <w:rsid w:val="0090413F"/>
    <w:rsid w:val="00905416"/>
    <w:rsid w:val="00906C93"/>
    <w:rsid w:val="00907168"/>
    <w:rsid w:val="00907311"/>
    <w:rsid w:val="009075C9"/>
    <w:rsid w:val="0091095A"/>
    <w:rsid w:val="00910B3E"/>
    <w:rsid w:val="00910C46"/>
    <w:rsid w:val="00910FE1"/>
    <w:rsid w:val="009114F7"/>
    <w:rsid w:val="00911510"/>
    <w:rsid w:val="00911AD6"/>
    <w:rsid w:val="00911FC3"/>
    <w:rsid w:val="009120F3"/>
    <w:rsid w:val="009121B2"/>
    <w:rsid w:val="00912C9E"/>
    <w:rsid w:val="009138C4"/>
    <w:rsid w:val="009145A3"/>
    <w:rsid w:val="00914A04"/>
    <w:rsid w:val="00914A6F"/>
    <w:rsid w:val="00914EED"/>
    <w:rsid w:val="00914F12"/>
    <w:rsid w:val="00914F53"/>
    <w:rsid w:val="00916969"/>
    <w:rsid w:val="00916B40"/>
    <w:rsid w:val="00916CFD"/>
    <w:rsid w:val="00916D51"/>
    <w:rsid w:val="009170DF"/>
    <w:rsid w:val="00917532"/>
    <w:rsid w:val="009175F5"/>
    <w:rsid w:val="009204A9"/>
    <w:rsid w:val="0092250B"/>
    <w:rsid w:val="00922976"/>
    <w:rsid w:val="0092378B"/>
    <w:rsid w:val="0092392B"/>
    <w:rsid w:val="00923CDD"/>
    <w:rsid w:val="00924B52"/>
    <w:rsid w:val="00925F1F"/>
    <w:rsid w:val="00926389"/>
    <w:rsid w:val="00926C75"/>
    <w:rsid w:val="00926F2E"/>
    <w:rsid w:val="009272FA"/>
    <w:rsid w:val="00931CE6"/>
    <w:rsid w:val="009324C2"/>
    <w:rsid w:val="00933459"/>
    <w:rsid w:val="00933A49"/>
    <w:rsid w:val="00934159"/>
    <w:rsid w:val="00934180"/>
    <w:rsid w:val="00934B4C"/>
    <w:rsid w:val="00935324"/>
    <w:rsid w:val="0093589A"/>
    <w:rsid w:val="00936862"/>
    <w:rsid w:val="00936FA3"/>
    <w:rsid w:val="00941EEF"/>
    <w:rsid w:val="009430B4"/>
    <w:rsid w:val="00943B00"/>
    <w:rsid w:val="009440D8"/>
    <w:rsid w:val="00944486"/>
    <w:rsid w:val="00944A0F"/>
    <w:rsid w:val="009452DE"/>
    <w:rsid w:val="0094537E"/>
    <w:rsid w:val="00945778"/>
    <w:rsid w:val="00945F0D"/>
    <w:rsid w:val="00946CFE"/>
    <w:rsid w:val="00947D27"/>
    <w:rsid w:val="00947FAB"/>
    <w:rsid w:val="00950199"/>
    <w:rsid w:val="00951D6F"/>
    <w:rsid w:val="009521CA"/>
    <w:rsid w:val="0095260A"/>
    <w:rsid w:val="00953953"/>
    <w:rsid w:val="009541A1"/>
    <w:rsid w:val="009568CF"/>
    <w:rsid w:val="009577B2"/>
    <w:rsid w:val="00957E37"/>
    <w:rsid w:val="00960323"/>
    <w:rsid w:val="00960A54"/>
    <w:rsid w:val="0096213E"/>
    <w:rsid w:val="00962DB5"/>
    <w:rsid w:val="00963325"/>
    <w:rsid w:val="0096363F"/>
    <w:rsid w:val="00963AD0"/>
    <w:rsid w:val="009642E0"/>
    <w:rsid w:val="0096439B"/>
    <w:rsid w:val="00964899"/>
    <w:rsid w:val="00965A65"/>
    <w:rsid w:val="0096609C"/>
    <w:rsid w:val="00966AC5"/>
    <w:rsid w:val="00966AFC"/>
    <w:rsid w:val="00967162"/>
    <w:rsid w:val="009712B7"/>
    <w:rsid w:val="009712D7"/>
    <w:rsid w:val="009712EB"/>
    <w:rsid w:val="00971D99"/>
    <w:rsid w:val="0097298F"/>
    <w:rsid w:val="00972ACE"/>
    <w:rsid w:val="00973525"/>
    <w:rsid w:val="00973BE4"/>
    <w:rsid w:val="00974093"/>
    <w:rsid w:val="00974AEC"/>
    <w:rsid w:val="00974B4A"/>
    <w:rsid w:val="00975513"/>
    <w:rsid w:val="00975C06"/>
    <w:rsid w:val="00975C71"/>
    <w:rsid w:val="0097640C"/>
    <w:rsid w:val="009764E0"/>
    <w:rsid w:val="00977A1B"/>
    <w:rsid w:val="00977CA4"/>
    <w:rsid w:val="00981655"/>
    <w:rsid w:val="00981742"/>
    <w:rsid w:val="009823DD"/>
    <w:rsid w:val="009832CC"/>
    <w:rsid w:val="00983D94"/>
    <w:rsid w:val="0098469C"/>
    <w:rsid w:val="00984C52"/>
    <w:rsid w:val="00985A5A"/>
    <w:rsid w:val="00986230"/>
    <w:rsid w:val="009865A2"/>
    <w:rsid w:val="00986670"/>
    <w:rsid w:val="009866AF"/>
    <w:rsid w:val="00986AB2"/>
    <w:rsid w:val="0098781B"/>
    <w:rsid w:val="00987A97"/>
    <w:rsid w:val="009905DF"/>
    <w:rsid w:val="00991002"/>
    <w:rsid w:val="009918D4"/>
    <w:rsid w:val="00992354"/>
    <w:rsid w:val="00992524"/>
    <w:rsid w:val="00992F52"/>
    <w:rsid w:val="0099337C"/>
    <w:rsid w:val="009933CF"/>
    <w:rsid w:val="00994503"/>
    <w:rsid w:val="00994838"/>
    <w:rsid w:val="00994DA4"/>
    <w:rsid w:val="00994E6C"/>
    <w:rsid w:val="00994FF1"/>
    <w:rsid w:val="00995F0A"/>
    <w:rsid w:val="009963BF"/>
    <w:rsid w:val="00996C80"/>
    <w:rsid w:val="00996FA0"/>
    <w:rsid w:val="00997539"/>
    <w:rsid w:val="009A1511"/>
    <w:rsid w:val="009A19D3"/>
    <w:rsid w:val="009A1A8C"/>
    <w:rsid w:val="009A257C"/>
    <w:rsid w:val="009A26FD"/>
    <w:rsid w:val="009A272F"/>
    <w:rsid w:val="009A2D99"/>
    <w:rsid w:val="009A301D"/>
    <w:rsid w:val="009A4A9F"/>
    <w:rsid w:val="009A4B19"/>
    <w:rsid w:val="009A4DF9"/>
    <w:rsid w:val="009A53DC"/>
    <w:rsid w:val="009A58D4"/>
    <w:rsid w:val="009A6DA0"/>
    <w:rsid w:val="009A78EA"/>
    <w:rsid w:val="009A7DC2"/>
    <w:rsid w:val="009A7DC6"/>
    <w:rsid w:val="009B1658"/>
    <w:rsid w:val="009B27BB"/>
    <w:rsid w:val="009B2FE2"/>
    <w:rsid w:val="009B37F6"/>
    <w:rsid w:val="009B5FCC"/>
    <w:rsid w:val="009B617F"/>
    <w:rsid w:val="009B747E"/>
    <w:rsid w:val="009C064F"/>
    <w:rsid w:val="009C1133"/>
    <w:rsid w:val="009C1A93"/>
    <w:rsid w:val="009C1E91"/>
    <w:rsid w:val="009C1F89"/>
    <w:rsid w:val="009C27D0"/>
    <w:rsid w:val="009C27DB"/>
    <w:rsid w:val="009C36BD"/>
    <w:rsid w:val="009C3A38"/>
    <w:rsid w:val="009C3B03"/>
    <w:rsid w:val="009C3FFA"/>
    <w:rsid w:val="009C55F9"/>
    <w:rsid w:val="009C5C5D"/>
    <w:rsid w:val="009C67F4"/>
    <w:rsid w:val="009C69B5"/>
    <w:rsid w:val="009C6D4D"/>
    <w:rsid w:val="009C73D9"/>
    <w:rsid w:val="009D0B68"/>
    <w:rsid w:val="009D1BAC"/>
    <w:rsid w:val="009D202B"/>
    <w:rsid w:val="009D2A5B"/>
    <w:rsid w:val="009D2B96"/>
    <w:rsid w:val="009D3050"/>
    <w:rsid w:val="009D322C"/>
    <w:rsid w:val="009D345D"/>
    <w:rsid w:val="009D40DF"/>
    <w:rsid w:val="009D430B"/>
    <w:rsid w:val="009D4491"/>
    <w:rsid w:val="009D4A06"/>
    <w:rsid w:val="009D5CB0"/>
    <w:rsid w:val="009D6049"/>
    <w:rsid w:val="009D6399"/>
    <w:rsid w:val="009D651C"/>
    <w:rsid w:val="009D77C7"/>
    <w:rsid w:val="009D7D3D"/>
    <w:rsid w:val="009E19DF"/>
    <w:rsid w:val="009E1A58"/>
    <w:rsid w:val="009E1B4D"/>
    <w:rsid w:val="009E20C7"/>
    <w:rsid w:val="009E2D8C"/>
    <w:rsid w:val="009E33B2"/>
    <w:rsid w:val="009E407B"/>
    <w:rsid w:val="009E4B2F"/>
    <w:rsid w:val="009E4CA9"/>
    <w:rsid w:val="009E52A1"/>
    <w:rsid w:val="009E5326"/>
    <w:rsid w:val="009E543D"/>
    <w:rsid w:val="009E652D"/>
    <w:rsid w:val="009E66C2"/>
    <w:rsid w:val="009E7549"/>
    <w:rsid w:val="009E7BDE"/>
    <w:rsid w:val="009F06FC"/>
    <w:rsid w:val="009F0B5D"/>
    <w:rsid w:val="009F1550"/>
    <w:rsid w:val="009F158D"/>
    <w:rsid w:val="009F17EC"/>
    <w:rsid w:val="009F20B9"/>
    <w:rsid w:val="009F274C"/>
    <w:rsid w:val="009F3B7D"/>
    <w:rsid w:val="009F43A2"/>
    <w:rsid w:val="009F4F37"/>
    <w:rsid w:val="009F5415"/>
    <w:rsid w:val="009F6D49"/>
    <w:rsid w:val="009F7E00"/>
    <w:rsid w:val="009F7EC1"/>
    <w:rsid w:val="00A0245B"/>
    <w:rsid w:val="00A0313E"/>
    <w:rsid w:val="00A04633"/>
    <w:rsid w:val="00A04A29"/>
    <w:rsid w:val="00A05081"/>
    <w:rsid w:val="00A05905"/>
    <w:rsid w:val="00A06CD1"/>
    <w:rsid w:val="00A06EB4"/>
    <w:rsid w:val="00A074AE"/>
    <w:rsid w:val="00A07A8C"/>
    <w:rsid w:val="00A106FE"/>
    <w:rsid w:val="00A109DC"/>
    <w:rsid w:val="00A118B4"/>
    <w:rsid w:val="00A118F9"/>
    <w:rsid w:val="00A11F51"/>
    <w:rsid w:val="00A1282B"/>
    <w:rsid w:val="00A12A88"/>
    <w:rsid w:val="00A12EBF"/>
    <w:rsid w:val="00A14C28"/>
    <w:rsid w:val="00A14F60"/>
    <w:rsid w:val="00A159AF"/>
    <w:rsid w:val="00A1723E"/>
    <w:rsid w:val="00A17737"/>
    <w:rsid w:val="00A178E3"/>
    <w:rsid w:val="00A17DA9"/>
    <w:rsid w:val="00A17E7F"/>
    <w:rsid w:val="00A205A7"/>
    <w:rsid w:val="00A226DD"/>
    <w:rsid w:val="00A22AAD"/>
    <w:rsid w:val="00A230D7"/>
    <w:rsid w:val="00A255AE"/>
    <w:rsid w:val="00A262A7"/>
    <w:rsid w:val="00A278CD"/>
    <w:rsid w:val="00A30124"/>
    <w:rsid w:val="00A322B9"/>
    <w:rsid w:val="00A323AD"/>
    <w:rsid w:val="00A323FD"/>
    <w:rsid w:val="00A342C9"/>
    <w:rsid w:val="00A3485D"/>
    <w:rsid w:val="00A34D32"/>
    <w:rsid w:val="00A373EF"/>
    <w:rsid w:val="00A3749C"/>
    <w:rsid w:val="00A3753E"/>
    <w:rsid w:val="00A37556"/>
    <w:rsid w:val="00A376AC"/>
    <w:rsid w:val="00A37B72"/>
    <w:rsid w:val="00A37D15"/>
    <w:rsid w:val="00A400BB"/>
    <w:rsid w:val="00A40E3F"/>
    <w:rsid w:val="00A43A44"/>
    <w:rsid w:val="00A43E1D"/>
    <w:rsid w:val="00A43FAC"/>
    <w:rsid w:val="00A44676"/>
    <w:rsid w:val="00A45300"/>
    <w:rsid w:val="00A45422"/>
    <w:rsid w:val="00A457F3"/>
    <w:rsid w:val="00A4667B"/>
    <w:rsid w:val="00A467B9"/>
    <w:rsid w:val="00A478FC"/>
    <w:rsid w:val="00A47D84"/>
    <w:rsid w:val="00A506F7"/>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386A"/>
    <w:rsid w:val="00A6411B"/>
    <w:rsid w:val="00A64DAE"/>
    <w:rsid w:val="00A65B4B"/>
    <w:rsid w:val="00A65DEB"/>
    <w:rsid w:val="00A66761"/>
    <w:rsid w:val="00A66EA3"/>
    <w:rsid w:val="00A67ABA"/>
    <w:rsid w:val="00A70012"/>
    <w:rsid w:val="00A71854"/>
    <w:rsid w:val="00A71EE1"/>
    <w:rsid w:val="00A739F5"/>
    <w:rsid w:val="00A74018"/>
    <w:rsid w:val="00A742E1"/>
    <w:rsid w:val="00A74A81"/>
    <w:rsid w:val="00A74C5F"/>
    <w:rsid w:val="00A7528D"/>
    <w:rsid w:val="00A75951"/>
    <w:rsid w:val="00A766A0"/>
    <w:rsid w:val="00A76E9B"/>
    <w:rsid w:val="00A772E4"/>
    <w:rsid w:val="00A77DFD"/>
    <w:rsid w:val="00A80556"/>
    <w:rsid w:val="00A807A8"/>
    <w:rsid w:val="00A81521"/>
    <w:rsid w:val="00A81787"/>
    <w:rsid w:val="00A818A9"/>
    <w:rsid w:val="00A81BEB"/>
    <w:rsid w:val="00A82716"/>
    <w:rsid w:val="00A83B63"/>
    <w:rsid w:val="00A84435"/>
    <w:rsid w:val="00A8479E"/>
    <w:rsid w:val="00A84BCF"/>
    <w:rsid w:val="00A85F21"/>
    <w:rsid w:val="00A8621D"/>
    <w:rsid w:val="00A8674F"/>
    <w:rsid w:val="00A87A55"/>
    <w:rsid w:val="00A87D70"/>
    <w:rsid w:val="00A9006B"/>
    <w:rsid w:val="00A90DA9"/>
    <w:rsid w:val="00A91462"/>
    <w:rsid w:val="00A922E8"/>
    <w:rsid w:val="00A92CDC"/>
    <w:rsid w:val="00A93026"/>
    <w:rsid w:val="00A93294"/>
    <w:rsid w:val="00A933EA"/>
    <w:rsid w:val="00A93658"/>
    <w:rsid w:val="00A95614"/>
    <w:rsid w:val="00A95617"/>
    <w:rsid w:val="00A95A66"/>
    <w:rsid w:val="00A95E07"/>
    <w:rsid w:val="00A9622A"/>
    <w:rsid w:val="00A97164"/>
    <w:rsid w:val="00A971A9"/>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0F59"/>
    <w:rsid w:val="00AB13A5"/>
    <w:rsid w:val="00AB2125"/>
    <w:rsid w:val="00AB297B"/>
    <w:rsid w:val="00AB29D1"/>
    <w:rsid w:val="00AB3297"/>
    <w:rsid w:val="00AB3C89"/>
    <w:rsid w:val="00AB40BE"/>
    <w:rsid w:val="00AB40E4"/>
    <w:rsid w:val="00AB41D7"/>
    <w:rsid w:val="00AB4C27"/>
    <w:rsid w:val="00AB4FEB"/>
    <w:rsid w:val="00AB5738"/>
    <w:rsid w:val="00AB5E9F"/>
    <w:rsid w:val="00AB656A"/>
    <w:rsid w:val="00AB734A"/>
    <w:rsid w:val="00AB7F64"/>
    <w:rsid w:val="00AC1556"/>
    <w:rsid w:val="00AC23F0"/>
    <w:rsid w:val="00AC2472"/>
    <w:rsid w:val="00AC2B54"/>
    <w:rsid w:val="00AC3634"/>
    <w:rsid w:val="00AC380E"/>
    <w:rsid w:val="00AC58C1"/>
    <w:rsid w:val="00AC6653"/>
    <w:rsid w:val="00AC732A"/>
    <w:rsid w:val="00AC73F6"/>
    <w:rsid w:val="00AC7E93"/>
    <w:rsid w:val="00AC7F1D"/>
    <w:rsid w:val="00AD0061"/>
    <w:rsid w:val="00AD043B"/>
    <w:rsid w:val="00AD0C35"/>
    <w:rsid w:val="00AD126D"/>
    <w:rsid w:val="00AD31FB"/>
    <w:rsid w:val="00AD4563"/>
    <w:rsid w:val="00AD52BE"/>
    <w:rsid w:val="00AD66EE"/>
    <w:rsid w:val="00AD71E8"/>
    <w:rsid w:val="00AD7331"/>
    <w:rsid w:val="00AE0EF9"/>
    <w:rsid w:val="00AE1690"/>
    <w:rsid w:val="00AE1F83"/>
    <w:rsid w:val="00AE22FC"/>
    <w:rsid w:val="00AE3596"/>
    <w:rsid w:val="00AE3738"/>
    <w:rsid w:val="00AE50B1"/>
    <w:rsid w:val="00AE515F"/>
    <w:rsid w:val="00AE524C"/>
    <w:rsid w:val="00AE58BA"/>
    <w:rsid w:val="00AE604F"/>
    <w:rsid w:val="00AE6281"/>
    <w:rsid w:val="00AE6DBB"/>
    <w:rsid w:val="00AE6E81"/>
    <w:rsid w:val="00AE6FB2"/>
    <w:rsid w:val="00AF145D"/>
    <w:rsid w:val="00AF27CE"/>
    <w:rsid w:val="00AF3386"/>
    <w:rsid w:val="00AF46B7"/>
    <w:rsid w:val="00AF70C1"/>
    <w:rsid w:val="00B0011A"/>
    <w:rsid w:val="00B01117"/>
    <w:rsid w:val="00B03925"/>
    <w:rsid w:val="00B03BC2"/>
    <w:rsid w:val="00B04FB9"/>
    <w:rsid w:val="00B059CA"/>
    <w:rsid w:val="00B06016"/>
    <w:rsid w:val="00B06A12"/>
    <w:rsid w:val="00B077D0"/>
    <w:rsid w:val="00B07EC2"/>
    <w:rsid w:val="00B100F0"/>
    <w:rsid w:val="00B115E4"/>
    <w:rsid w:val="00B11AB0"/>
    <w:rsid w:val="00B1282C"/>
    <w:rsid w:val="00B12AD9"/>
    <w:rsid w:val="00B13184"/>
    <w:rsid w:val="00B13977"/>
    <w:rsid w:val="00B13BF3"/>
    <w:rsid w:val="00B15369"/>
    <w:rsid w:val="00B157FE"/>
    <w:rsid w:val="00B1677C"/>
    <w:rsid w:val="00B16B9B"/>
    <w:rsid w:val="00B16C5B"/>
    <w:rsid w:val="00B16D4C"/>
    <w:rsid w:val="00B16EE2"/>
    <w:rsid w:val="00B17E01"/>
    <w:rsid w:val="00B212AB"/>
    <w:rsid w:val="00B213B1"/>
    <w:rsid w:val="00B215E6"/>
    <w:rsid w:val="00B21F03"/>
    <w:rsid w:val="00B23173"/>
    <w:rsid w:val="00B23633"/>
    <w:rsid w:val="00B240A9"/>
    <w:rsid w:val="00B249C4"/>
    <w:rsid w:val="00B259DB"/>
    <w:rsid w:val="00B261B1"/>
    <w:rsid w:val="00B262F9"/>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58F"/>
    <w:rsid w:val="00B3682A"/>
    <w:rsid w:val="00B37123"/>
    <w:rsid w:val="00B403E2"/>
    <w:rsid w:val="00B418BB"/>
    <w:rsid w:val="00B41963"/>
    <w:rsid w:val="00B44177"/>
    <w:rsid w:val="00B45487"/>
    <w:rsid w:val="00B45912"/>
    <w:rsid w:val="00B4634C"/>
    <w:rsid w:val="00B466D9"/>
    <w:rsid w:val="00B4671D"/>
    <w:rsid w:val="00B47977"/>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0AF"/>
    <w:rsid w:val="00B60ADD"/>
    <w:rsid w:val="00B60D59"/>
    <w:rsid w:val="00B6141F"/>
    <w:rsid w:val="00B6339D"/>
    <w:rsid w:val="00B64533"/>
    <w:rsid w:val="00B65B38"/>
    <w:rsid w:val="00B66014"/>
    <w:rsid w:val="00B664E7"/>
    <w:rsid w:val="00B672F0"/>
    <w:rsid w:val="00B67741"/>
    <w:rsid w:val="00B67A37"/>
    <w:rsid w:val="00B703B8"/>
    <w:rsid w:val="00B71C88"/>
    <w:rsid w:val="00B71CEF"/>
    <w:rsid w:val="00B71E3A"/>
    <w:rsid w:val="00B72A8D"/>
    <w:rsid w:val="00B73185"/>
    <w:rsid w:val="00B737ED"/>
    <w:rsid w:val="00B74F29"/>
    <w:rsid w:val="00B75D4A"/>
    <w:rsid w:val="00B773BA"/>
    <w:rsid w:val="00B81BCD"/>
    <w:rsid w:val="00B83E24"/>
    <w:rsid w:val="00B8431B"/>
    <w:rsid w:val="00B843F1"/>
    <w:rsid w:val="00B862AB"/>
    <w:rsid w:val="00B86FCF"/>
    <w:rsid w:val="00B87B3B"/>
    <w:rsid w:val="00B87CAD"/>
    <w:rsid w:val="00B90339"/>
    <w:rsid w:val="00B906BE"/>
    <w:rsid w:val="00B906F0"/>
    <w:rsid w:val="00B9191A"/>
    <w:rsid w:val="00B91A59"/>
    <w:rsid w:val="00B92525"/>
    <w:rsid w:val="00B92EB8"/>
    <w:rsid w:val="00B93651"/>
    <w:rsid w:val="00B93E80"/>
    <w:rsid w:val="00B942D5"/>
    <w:rsid w:val="00B94FA9"/>
    <w:rsid w:val="00B95E47"/>
    <w:rsid w:val="00B95F8E"/>
    <w:rsid w:val="00B95FDB"/>
    <w:rsid w:val="00B96285"/>
    <w:rsid w:val="00B96D8F"/>
    <w:rsid w:val="00B974C2"/>
    <w:rsid w:val="00B97A24"/>
    <w:rsid w:val="00B97C3D"/>
    <w:rsid w:val="00B97FAD"/>
    <w:rsid w:val="00BA0ABD"/>
    <w:rsid w:val="00BA15BB"/>
    <w:rsid w:val="00BA175A"/>
    <w:rsid w:val="00BA235E"/>
    <w:rsid w:val="00BA24A0"/>
    <w:rsid w:val="00BA30C8"/>
    <w:rsid w:val="00BA36DF"/>
    <w:rsid w:val="00BA3989"/>
    <w:rsid w:val="00BA3E79"/>
    <w:rsid w:val="00BA446A"/>
    <w:rsid w:val="00BA54A5"/>
    <w:rsid w:val="00BA5F95"/>
    <w:rsid w:val="00BA638A"/>
    <w:rsid w:val="00BA6FEF"/>
    <w:rsid w:val="00BB02B9"/>
    <w:rsid w:val="00BB0D05"/>
    <w:rsid w:val="00BB1E59"/>
    <w:rsid w:val="00BB2108"/>
    <w:rsid w:val="00BB27C4"/>
    <w:rsid w:val="00BB2B57"/>
    <w:rsid w:val="00BB2C0C"/>
    <w:rsid w:val="00BB3201"/>
    <w:rsid w:val="00BB34F9"/>
    <w:rsid w:val="00BB3643"/>
    <w:rsid w:val="00BB38F8"/>
    <w:rsid w:val="00BB3DF8"/>
    <w:rsid w:val="00BB412E"/>
    <w:rsid w:val="00BB4974"/>
    <w:rsid w:val="00BB4DB2"/>
    <w:rsid w:val="00BB5D06"/>
    <w:rsid w:val="00BB63A6"/>
    <w:rsid w:val="00BB63BC"/>
    <w:rsid w:val="00BB7CA6"/>
    <w:rsid w:val="00BC18C0"/>
    <w:rsid w:val="00BC1D93"/>
    <w:rsid w:val="00BC2DF4"/>
    <w:rsid w:val="00BC423C"/>
    <w:rsid w:val="00BC5168"/>
    <w:rsid w:val="00BC56A8"/>
    <w:rsid w:val="00BC57AE"/>
    <w:rsid w:val="00BC5DEB"/>
    <w:rsid w:val="00BC671F"/>
    <w:rsid w:val="00BC676C"/>
    <w:rsid w:val="00BC76D1"/>
    <w:rsid w:val="00BC7726"/>
    <w:rsid w:val="00BD00D2"/>
    <w:rsid w:val="00BD042A"/>
    <w:rsid w:val="00BD04D7"/>
    <w:rsid w:val="00BD205B"/>
    <w:rsid w:val="00BD23B9"/>
    <w:rsid w:val="00BD3604"/>
    <w:rsid w:val="00BD36AE"/>
    <w:rsid w:val="00BD372C"/>
    <w:rsid w:val="00BD46D0"/>
    <w:rsid w:val="00BD46ED"/>
    <w:rsid w:val="00BD4889"/>
    <w:rsid w:val="00BD4ACB"/>
    <w:rsid w:val="00BD4BF6"/>
    <w:rsid w:val="00BD57BC"/>
    <w:rsid w:val="00BD7E1A"/>
    <w:rsid w:val="00BD7F21"/>
    <w:rsid w:val="00BE019B"/>
    <w:rsid w:val="00BE18DC"/>
    <w:rsid w:val="00BE20C3"/>
    <w:rsid w:val="00BE293B"/>
    <w:rsid w:val="00BE2B29"/>
    <w:rsid w:val="00BE532E"/>
    <w:rsid w:val="00BE54BA"/>
    <w:rsid w:val="00BE5913"/>
    <w:rsid w:val="00BE5AA3"/>
    <w:rsid w:val="00BE63FB"/>
    <w:rsid w:val="00BE694B"/>
    <w:rsid w:val="00BE7635"/>
    <w:rsid w:val="00BE765E"/>
    <w:rsid w:val="00BE76FB"/>
    <w:rsid w:val="00BF2BE7"/>
    <w:rsid w:val="00BF2D99"/>
    <w:rsid w:val="00BF319F"/>
    <w:rsid w:val="00BF3DB8"/>
    <w:rsid w:val="00BF41A9"/>
    <w:rsid w:val="00BF45A4"/>
    <w:rsid w:val="00BF606A"/>
    <w:rsid w:val="00BF6105"/>
    <w:rsid w:val="00BF6157"/>
    <w:rsid w:val="00BF728D"/>
    <w:rsid w:val="00C000CA"/>
    <w:rsid w:val="00C007FE"/>
    <w:rsid w:val="00C02212"/>
    <w:rsid w:val="00C02CB0"/>
    <w:rsid w:val="00C032A3"/>
    <w:rsid w:val="00C0356C"/>
    <w:rsid w:val="00C04ECF"/>
    <w:rsid w:val="00C050EE"/>
    <w:rsid w:val="00C05AB9"/>
    <w:rsid w:val="00C063E9"/>
    <w:rsid w:val="00C064DB"/>
    <w:rsid w:val="00C07B4E"/>
    <w:rsid w:val="00C10EC6"/>
    <w:rsid w:val="00C113DF"/>
    <w:rsid w:val="00C114A2"/>
    <w:rsid w:val="00C116FF"/>
    <w:rsid w:val="00C11C74"/>
    <w:rsid w:val="00C12698"/>
    <w:rsid w:val="00C12839"/>
    <w:rsid w:val="00C13E87"/>
    <w:rsid w:val="00C14A53"/>
    <w:rsid w:val="00C14E43"/>
    <w:rsid w:val="00C155EA"/>
    <w:rsid w:val="00C16080"/>
    <w:rsid w:val="00C17394"/>
    <w:rsid w:val="00C17917"/>
    <w:rsid w:val="00C17FC9"/>
    <w:rsid w:val="00C21B6F"/>
    <w:rsid w:val="00C21E91"/>
    <w:rsid w:val="00C221F0"/>
    <w:rsid w:val="00C23836"/>
    <w:rsid w:val="00C2443F"/>
    <w:rsid w:val="00C24483"/>
    <w:rsid w:val="00C24546"/>
    <w:rsid w:val="00C24BD6"/>
    <w:rsid w:val="00C25135"/>
    <w:rsid w:val="00C259D5"/>
    <w:rsid w:val="00C25DA8"/>
    <w:rsid w:val="00C26E02"/>
    <w:rsid w:val="00C274A6"/>
    <w:rsid w:val="00C27AFF"/>
    <w:rsid w:val="00C30AB5"/>
    <w:rsid w:val="00C30B97"/>
    <w:rsid w:val="00C31139"/>
    <w:rsid w:val="00C32390"/>
    <w:rsid w:val="00C32B6F"/>
    <w:rsid w:val="00C32C6F"/>
    <w:rsid w:val="00C34518"/>
    <w:rsid w:val="00C3475C"/>
    <w:rsid w:val="00C34CE6"/>
    <w:rsid w:val="00C352DD"/>
    <w:rsid w:val="00C3532C"/>
    <w:rsid w:val="00C353A7"/>
    <w:rsid w:val="00C35EB0"/>
    <w:rsid w:val="00C36191"/>
    <w:rsid w:val="00C37C7F"/>
    <w:rsid w:val="00C415FA"/>
    <w:rsid w:val="00C4188B"/>
    <w:rsid w:val="00C42D25"/>
    <w:rsid w:val="00C42E5C"/>
    <w:rsid w:val="00C43EDB"/>
    <w:rsid w:val="00C44437"/>
    <w:rsid w:val="00C4568C"/>
    <w:rsid w:val="00C47180"/>
    <w:rsid w:val="00C47CBA"/>
    <w:rsid w:val="00C50A26"/>
    <w:rsid w:val="00C50E8C"/>
    <w:rsid w:val="00C5183C"/>
    <w:rsid w:val="00C53AAD"/>
    <w:rsid w:val="00C53B04"/>
    <w:rsid w:val="00C53BF9"/>
    <w:rsid w:val="00C53E63"/>
    <w:rsid w:val="00C548B0"/>
    <w:rsid w:val="00C56D8E"/>
    <w:rsid w:val="00C57156"/>
    <w:rsid w:val="00C603AF"/>
    <w:rsid w:val="00C61DB0"/>
    <w:rsid w:val="00C61FB8"/>
    <w:rsid w:val="00C62724"/>
    <w:rsid w:val="00C6331D"/>
    <w:rsid w:val="00C63ACA"/>
    <w:rsid w:val="00C64566"/>
    <w:rsid w:val="00C64E72"/>
    <w:rsid w:val="00C6564B"/>
    <w:rsid w:val="00C656BA"/>
    <w:rsid w:val="00C65C8A"/>
    <w:rsid w:val="00C6633C"/>
    <w:rsid w:val="00C666F5"/>
    <w:rsid w:val="00C66CB8"/>
    <w:rsid w:val="00C679B9"/>
    <w:rsid w:val="00C70369"/>
    <w:rsid w:val="00C7069A"/>
    <w:rsid w:val="00C7146B"/>
    <w:rsid w:val="00C71635"/>
    <w:rsid w:val="00C71DA2"/>
    <w:rsid w:val="00C71F10"/>
    <w:rsid w:val="00C72509"/>
    <w:rsid w:val="00C72F71"/>
    <w:rsid w:val="00C75997"/>
    <w:rsid w:val="00C77C6E"/>
    <w:rsid w:val="00C8026E"/>
    <w:rsid w:val="00C80356"/>
    <w:rsid w:val="00C8069C"/>
    <w:rsid w:val="00C80E09"/>
    <w:rsid w:val="00C82450"/>
    <w:rsid w:val="00C82A84"/>
    <w:rsid w:val="00C82C02"/>
    <w:rsid w:val="00C82DAA"/>
    <w:rsid w:val="00C833F9"/>
    <w:rsid w:val="00C834CB"/>
    <w:rsid w:val="00C83712"/>
    <w:rsid w:val="00C83717"/>
    <w:rsid w:val="00C83A49"/>
    <w:rsid w:val="00C84531"/>
    <w:rsid w:val="00C85027"/>
    <w:rsid w:val="00C866D0"/>
    <w:rsid w:val="00C8761E"/>
    <w:rsid w:val="00C87B06"/>
    <w:rsid w:val="00C87D9C"/>
    <w:rsid w:val="00C9055F"/>
    <w:rsid w:val="00C9266F"/>
    <w:rsid w:val="00C92A5C"/>
    <w:rsid w:val="00C931F2"/>
    <w:rsid w:val="00C935BC"/>
    <w:rsid w:val="00C938C4"/>
    <w:rsid w:val="00C93D5D"/>
    <w:rsid w:val="00C93F0E"/>
    <w:rsid w:val="00C94121"/>
    <w:rsid w:val="00C94C7C"/>
    <w:rsid w:val="00C95C7C"/>
    <w:rsid w:val="00C9674A"/>
    <w:rsid w:val="00C96DD9"/>
    <w:rsid w:val="00CA00BF"/>
    <w:rsid w:val="00CA04B3"/>
    <w:rsid w:val="00CA0BC6"/>
    <w:rsid w:val="00CA0D5C"/>
    <w:rsid w:val="00CA1857"/>
    <w:rsid w:val="00CA3567"/>
    <w:rsid w:val="00CA4A84"/>
    <w:rsid w:val="00CA4CE6"/>
    <w:rsid w:val="00CA5145"/>
    <w:rsid w:val="00CA55A4"/>
    <w:rsid w:val="00CA5FEB"/>
    <w:rsid w:val="00CA6D81"/>
    <w:rsid w:val="00CA707B"/>
    <w:rsid w:val="00CB02F9"/>
    <w:rsid w:val="00CB0553"/>
    <w:rsid w:val="00CB0ADB"/>
    <w:rsid w:val="00CB2A75"/>
    <w:rsid w:val="00CB483D"/>
    <w:rsid w:val="00CB5B66"/>
    <w:rsid w:val="00CB675C"/>
    <w:rsid w:val="00CB6D1C"/>
    <w:rsid w:val="00CB6F91"/>
    <w:rsid w:val="00CB7472"/>
    <w:rsid w:val="00CB78B8"/>
    <w:rsid w:val="00CB7BBA"/>
    <w:rsid w:val="00CC0059"/>
    <w:rsid w:val="00CC0121"/>
    <w:rsid w:val="00CC08A1"/>
    <w:rsid w:val="00CC0E18"/>
    <w:rsid w:val="00CC12AB"/>
    <w:rsid w:val="00CC21D4"/>
    <w:rsid w:val="00CC288B"/>
    <w:rsid w:val="00CC2BD6"/>
    <w:rsid w:val="00CC3817"/>
    <w:rsid w:val="00CC409F"/>
    <w:rsid w:val="00CC5DEC"/>
    <w:rsid w:val="00CC7D58"/>
    <w:rsid w:val="00CC7EDA"/>
    <w:rsid w:val="00CD01CD"/>
    <w:rsid w:val="00CD0255"/>
    <w:rsid w:val="00CD0746"/>
    <w:rsid w:val="00CD14CD"/>
    <w:rsid w:val="00CD16B7"/>
    <w:rsid w:val="00CD183C"/>
    <w:rsid w:val="00CD3472"/>
    <w:rsid w:val="00CD3BC4"/>
    <w:rsid w:val="00CD3E82"/>
    <w:rsid w:val="00CD4C82"/>
    <w:rsid w:val="00CD5201"/>
    <w:rsid w:val="00CD533A"/>
    <w:rsid w:val="00CD5547"/>
    <w:rsid w:val="00CD5A10"/>
    <w:rsid w:val="00CD61EB"/>
    <w:rsid w:val="00CD6B40"/>
    <w:rsid w:val="00CD71EB"/>
    <w:rsid w:val="00CD757C"/>
    <w:rsid w:val="00CD75A2"/>
    <w:rsid w:val="00CD76A6"/>
    <w:rsid w:val="00CE3F1E"/>
    <w:rsid w:val="00CE4015"/>
    <w:rsid w:val="00CE4A28"/>
    <w:rsid w:val="00CE4A89"/>
    <w:rsid w:val="00CE6ABE"/>
    <w:rsid w:val="00CE6ADD"/>
    <w:rsid w:val="00CE792E"/>
    <w:rsid w:val="00CF03C4"/>
    <w:rsid w:val="00CF0584"/>
    <w:rsid w:val="00CF06D1"/>
    <w:rsid w:val="00CF087F"/>
    <w:rsid w:val="00CF0F05"/>
    <w:rsid w:val="00CF22DF"/>
    <w:rsid w:val="00CF237C"/>
    <w:rsid w:val="00CF264C"/>
    <w:rsid w:val="00CF29EA"/>
    <w:rsid w:val="00CF2F65"/>
    <w:rsid w:val="00CF3C12"/>
    <w:rsid w:val="00CF45D4"/>
    <w:rsid w:val="00CF52B5"/>
    <w:rsid w:val="00CF5D2C"/>
    <w:rsid w:val="00CF68FE"/>
    <w:rsid w:val="00CF721E"/>
    <w:rsid w:val="00CF7F16"/>
    <w:rsid w:val="00CF7FBD"/>
    <w:rsid w:val="00D01A75"/>
    <w:rsid w:val="00D01EF9"/>
    <w:rsid w:val="00D02B3A"/>
    <w:rsid w:val="00D0360B"/>
    <w:rsid w:val="00D03CD9"/>
    <w:rsid w:val="00D03D7F"/>
    <w:rsid w:val="00D043BD"/>
    <w:rsid w:val="00D056D7"/>
    <w:rsid w:val="00D0679D"/>
    <w:rsid w:val="00D06833"/>
    <w:rsid w:val="00D07793"/>
    <w:rsid w:val="00D07CA6"/>
    <w:rsid w:val="00D07FDC"/>
    <w:rsid w:val="00D105A1"/>
    <w:rsid w:val="00D10C4A"/>
    <w:rsid w:val="00D11978"/>
    <w:rsid w:val="00D12B3C"/>
    <w:rsid w:val="00D12E2E"/>
    <w:rsid w:val="00D13388"/>
    <w:rsid w:val="00D137AE"/>
    <w:rsid w:val="00D14565"/>
    <w:rsid w:val="00D14DBC"/>
    <w:rsid w:val="00D15963"/>
    <w:rsid w:val="00D167E5"/>
    <w:rsid w:val="00D171F4"/>
    <w:rsid w:val="00D17730"/>
    <w:rsid w:val="00D203FC"/>
    <w:rsid w:val="00D21409"/>
    <w:rsid w:val="00D21C6E"/>
    <w:rsid w:val="00D21ECA"/>
    <w:rsid w:val="00D221EF"/>
    <w:rsid w:val="00D22394"/>
    <w:rsid w:val="00D2262A"/>
    <w:rsid w:val="00D22A5C"/>
    <w:rsid w:val="00D2339E"/>
    <w:rsid w:val="00D2366C"/>
    <w:rsid w:val="00D25055"/>
    <w:rsid w:val="00D25D17"/>
    <w:rsid w:val="00D2620C"/>
    <w:rsid w:val="00D2738E"/>
    <w:rsid w:val="00D27895"/>
    <w:rsid w:val="00D27907"/>
    <w:rsid w:val="00D301C3"/>
    <w:rsid w:val="00D30463"/>
    <w:rsid w:val="00D308B5"/>
    <w:rsid w:val="00D31C1A"/>
    <w:rsid w:val="00D31D3C"/>
    <w:rsid w:val="00D322B9"/>
    <w:rsid w:val="00D33360"/>
    <w:rsid w:val="00D33918"/>
    <w:rsid w:val="00D33E96"/>
    <w:rsid w:val="00D344CD"/>
    <w:rsid w:val="00D34B2F"/>
    <w:rsid w:val="00D35157"/>
    <w:rsid w:val="00D3525E"/>
    <w:rsid w:val="00D353E5"/>
    <w:rsid w:val="00D3574C"/>
    <w:rsid w:val="00D36AFC"/>
    <w:rsid w:val="00D36D7E"/>
    <w:rsid w:val="00D36EF3"/>
    <w:rsid w:val="00D370EA"/>
    <w:rsid w:val="00D3767A"/>
    <w:rsid w:val="00D37B80"/>
    <w:rsid w:val="00D37D53"/>
    <w:rsid w:val="00D40F02"/>
    <w:rsid w:val="00D426DC"/>
    <w:rsid w:val="00D426E5"/>
    <w:rsid w:val="00D42CF8"/>
    <w:rsid w:val="00D4340D"/>
    <w:rsid w:val="00D466A4"/>
    <w:rsid w:val="00D4758B"/>
    <w:rsid w:val="00D51BE2"/>
    <w:rsid w:val="00D521E8"/>
    <w:rsid w:val="00D539C8"/>
    <w:rsid w:val="00D5547E"/>
    <w:rsid w:val="00D554E5"/>
    <w:rsid w:val="00D60CE1"/>
    <w:rsid w:val="00D6308A"/>
    <w:rsid w:val="00D6367B"/>
    <w:rsid w:val="00D63798"/>
    <w:rsid w:val="00D64723"/>
    <w:rsid w:val="00D647E6"/>
    <w:rsid w:val="00D64C3D"/>
    <w:rsid w:val="00D65BFC"/>
    <w:rsid w:val="00D65CB3"/>
    <w:rsid w:val="00D663D8"/>
    <w:rsid w:val="00D66B2D"/>
    <w:rsid w:val="00D67072"/>
    <w:rsid w:val="00D67974"/>
    <w:rsid w:val="00D70273"/>
    <w:rsid w:val="00D70B65"/>
    <w:rsid w:val="00D70DA2"/>
    <w:rsid w:val="00D7234E"/>
    <w:rsid w:val="00D7273A"/>
    <w:rsid w:val="00D73031"/>
    <w:rsid w:val="00D74DAB"/>
    <w:rsid w:val="00D7524F"/>
    <w:rsid w:val="00D75B25"/>
    <w:rsid w:val="00D77570"/>
    <w:rsid w:val="00D77B5C"/>
    <w:rsid w:val="00D80932"/>
    <w:rsid w:val="00D8149E"/>
    <w:rsid w:val="00D8151B"/>
    <w:rsid w:val="00D81875"/>
    <w:rsid w:val="00D82A9B"/>
    <w:rsid w:val="00D82DEB"/>
    <w:rsid w:val="00D83C4D"/>
    <w:rsid w:val="00D85A52"/>
    <w:rsid w:val="00D863A3"/>
    <w:rsid w:val="00D86B2A"/>
    <w:rsid w:val="00D86F64"/>
    <w:rsid w:val="00D873F6"/>
    <w:rsid w:val="00D879B1"/>
    <w:rsid w:val="00D902C2"/>
    <w:rsid w:val="00D90950"/>
    <w:rsid w:val="00D90A22"/>
    <w:rsid w:val="00D90A3C"/>
    <w:rsid w:val="00D90C21"/>
    <w:rsid w:val="00D91529"/>
    <w:rsid w:val="00D928EF"/>
    <w:rsid w:val="00D9312B"/>
    <w:rsid w:val="00D94241"/>
    <w:rsid w:val="00D94465"/>
    <w:rsid w:val="00D945DB"/>
    <w:rsid w:val="00D947CD"/>
    <w:rsid w:val="00D954B1"/>
    <w:rsid w:val="00D955A3"/>
    <w:rsid w:val="00D955C1"/>
    <w:rsid w:val="00D9647F"/>
    <w:rsid w:val="00D972EB"/>
    <w:rsid w:val="00DA015B"/>
    <w:rsid w:val="00DA04D4"/>
    <w:rsid w:val="00DA1EE0"/>
    <w:rsid w:val="00DA1F34"/>
    <w:rsid w:val="00DA215E"/>
    <w:rsid w:val="00DA25A2"/>
    <w:rsid w:val="00DA2C70"/>
    <w:rsid w:val="00DA2CB1"/>
    <w:rsid w:val="00DA39AD"/>
    <w:rsid w:val="00DA3EDE"/>
    <w:rsid w:val="00DA3F0C"/>
    <w:rsid w:val="00DA52C6"/>
    <w:rsid w:val="00DA52F8"/>
    <w:rsid w:val="00DA651C"/>
    <w:rsid w:val="00DA67A2"/>
    <w:rsid w:val="00DA7DE6"/>
    <w:rsid w:val="00DB01A3"/>
    <w:rsid w:val="00DB0586"/>
    <w:rsid w:val="00DB072A"/>
    <w:rsid w:val="00DB0B71"/>
    <w:rsid w:val="00DB1629"/>
    <w:rsid w:val="00DB17CF"/>
    <w:rsid w:val="00DB25A7"/>
    <w:rsid w:val="00DB3559"/>
    <w:rsid w:val="00DB666B"/>
    <w:rsid w:val="00DB71BD"/>
    <w:rsid w:val="00DB787C"/>
    <w:rsid w:val="00DB7DDC"/>
    <w:rsid w:val="00DC05A8"/>
    <w:rsid w:val="00DC1A06"/>
    <w:rsid w:val="00DC214B"/>
    <w:rsid w:val="00DC29DE"/>
    <w:rsid w:val="00DC37BF"/>
    <w:rsid w:val="00DC47DE"/>
    <w:rsid w:val="00DC507C"/>
    <w:rsid w:val="00DC548D"/>
    <w:rsid w:val="00DC564B"/>
    <w:rsid w:val="00DC65B9"/>
    <w:rsid w:val="00DC68E1"/>
    <w:rsid w:val="00DC7A92"/>
    <w:rsid w:val="00DC7CC4"/>
    <w:rsid w:val="00DD03C5"/>
    <w:rsid w:val="00DD05F6"/>
    <w:rsid w:val="00DD0BF0"/>
    <w:rsid w:val="00DD3640"/>
    <w:rsid w:val="00DD3A2B"/>
    <w:rsid w:val="00DD3A7E"/>
    <w:rsid w:val="00DD3C8F"/>
    <w:rsid w:val="00DD45A2"/>
    <w:rsid w:val="00DD6531"/>
    <w:rsid w:val="00DD7189"/>
    <w:rsid w:val="00DD79D2"/>
    <w:rsid w:val="00DE020D"/>
    <w:rsid w:val="00DE0A04"/>
    <w:rsid w:val="00DE3984"/>
    <w:rsid w:val="00DE48CE"/>
    <w:rsid w:val="00DE4B36"/>
    <w:rsid w:val="00DE5AE3"/>
    <w:rsid w:val="00DE68A0"/>
    <w:rsid w:val="00DE6CE6"/>
    <w:rsid w:val="00DE7233"/>
    <w:rsid w:val="00DE7276"/>
    <w:rsid w:val="00DE7F3F"/>
    <w:rsid w:val="00DF0604"/>
    <w:rsid w:val="00DF0657"/>
    <w:rsid w:val="00DF06B9"/>
    <w:rsid w:val="00DF0B22"/>
    <w:rsid w:val="00DF2855"/>
    <w:rsid w:val="00DF2AD4"/>
    <w:rsid w:val="00DF34D2"/>
    <w:rsid w:val="00DF3C4C"/>
    <w:rsid w:val="00DF3D1F"/>
    <w:rsid w:val="00DF4310"/>
    <w:rsid w:val="00DF51EE"/>
    <w:rsid w:val="00DF53BA"/>
    <w:rsid w:val="00DF5C99"/>
    <w:rsid w:val="00DF5E85"/>
    <w:rsid w:val="00DF6FE1"/>
    <w:rsid w:val="00DF74C3"/>
    <w:rsid w:val="00DF751C"/>
    <w:rsid w:val="00DF7735"/>
    <w:rsid w:val="00DF7B57"/>
    <w:rsid w:val="00DF7C24"/>
    <w:rsid w:val="00E00A1B"/>
    <w:rsid w:val="00E01625"/>
    <w:rsid w:val="00E0163E"/>
    <w:rsid w:val="00E029CF"/>
    <w:rsid w:val="00E035B8"/>
    <w:rsid w:val="00E03CAC"/>
    <w:rsid w:val="00E03D17"/>
    <w:rsid w:val="00E03DB0"/>
    <w:rsid w:val="00E03FC8"/>
    <w:rsid w:val="00E04392"/>
    <w:rsid w:val="00E0641C"/>
    <w:rsid w:val="00E06AF3"/>
    <w:rsid w:val="00E073A1"/>
    <w:rsid w:val="00E07B61"/>
    <w:rsid w:val="00E07F31"/>
    <w:rsid w:val="00E10057"/>
    <w:rsid w:val="00E10488"/>
    <w:rsid w:val="00E11881"/>
    <w:rsid w:val="00E12A6D"/>
    <w:rsid w:val="00E12B1F"/>
    <w:rsid w:val="00E12EA8"/>
    <w:rsid w:val="00E133FA"/>
    <w:rsid w:val="00E14AB1"/>
    <w:rsid w:val="00E161E4"/>
    <w:rsid w:val="00E16650"/>
    <w:rsid w:val="00E168AE"/>
    <w:rsid w:val="00E176DD"/>
    <w:rsid w:val="00E17DAD"/>
    <w:rsid w:val="00E20376"/>
    <w:rsid w:val="00E20849"/>
    <w:rsid w:val="00E210C0"/>
    <w:rsid w:val="00E21227"/>
    <w:rsid w:val="00E21863"/>
    <w:rsid w:val="00E22936"/>
    <w:rsid w:val="00E22B58"/>
    <w:rsid w:val="00E23032"/>
    <w:rsid w:val="00E235CE"/>
    <w:rsid w:val="00E255EB"/>
    <w:rsid w:val="00E26F2A"/>
    <w:rsid w:val="00E26F93"/>
    <w:rsid w:val="00E275D5"/>
    <w:rsid w:val="00E27F8B"/>
    <w:rsid w:val="00E3000B"/>
    <w:rsid w:val="00E31EA5"/>
    <w:rsid w:val="00E33CC8"/>
    <w:rsid w:val="00E35724"/>
    <w:rsid w:val="00E36219"/>
    <w:rsid w:val="00E36A5F"/>
    <w:rsid w:val="00E36B2F"/>
    <w:rsid w:val="00E36B68"/>
    <w:rsid w:val="00E36FD1"/>
    <w:rsid w:val="00E3729E"/>
    <w:rsid w:val="00E37896"/>
    <w:rsid w:val="00E4183B"/>
    <w:rsid w:val="00E4202D"/>
    <w:rsid w:val="00E424F1"/>
    <w:rsid w:val="00E43303"/>
    <w:rsid w:val="00E43A06"/>
    <w:rsid w:val="00E43B19"/>
    <w:rsid w:val="00E45132"/>
    <w:rsid w:val="00E454FD"/>
    <w:rsid w:val="00E455EF"/>
    <w:rsid w:val="00E466DC"/>
    <w:rsid w:val="00E46BDE"/>
    <w:rsid w:val="00E46DC1"/>
    <w:rsid w:val="00E47A7D"/>
    <w:rsid w:val="00E500C3"/>
    <w:rsid w:val="00E50549"/>
    <w:rsid w:val="00E51A27"/>
    <w:rsid w:val="00E52CAB"/>
    <w:rsid w:val="00E53CCA"/>
    <w:rsid w:val="00E53E7A"/>
    <w:rsid w:val="00E55873"/>
    <w:rsid w:val="00E55A74"/>
    <w:rsid w:val="00E55DDF"/>
    <w:rsid w:val="00E55EE0"/>
    <w:rsid w:val="00E56A23"/>
    <w:rsid w:val="00E57616"/>
    <w:rsid w:val="00E57930"/>
    <w:rsid w:val="00E6022B"/>
    <w:rsid w:val="00E60916"/>
    <w:rsid w:val="00E610A2"/>
    <w:rsid w:val="00E627E9"/>
    <w:rsid w:val="00E636D9"/>
    <w:rsid w:val="00E639AE"/>
    <w:rsid w:val="00E6435E"/>
    <w:rsid w:val="00E65113"/>
    <w:rsid w:val="00E656FF"/>
    <w:rsid w:val="00E669C8"/>
    <w:rsid w:val="00E67223"/>
    <w:rsid w:val="00E676F5"/>
    <w:rsid w:val="00E67726"/>
    <w:rsid w:val="00E67D86"/>
    <w:rsid w:val="00E70097"/>
    <w:rsid w:val="00E70219"/>
    <w:rsid w:val="00E70D8A"/>
    <w:rsid w:val="00E70DA1"/>
    <w:rsid w:val="00E70FFB"/>
    <w:rsid w:val="00E719D7"/>
    <w:rsid w:val="00E71EB4"/>
    <w:rsid w:val="00E726CA"/>
    <w:rsid w:val="00E72CA1"/>
    <w:rsid w:val="00E72CE6"/>
    <w:rsid w:val="00E72E10"/>
    <w:rsid w:val="00E72FEA"/>
    <w:rsid w:val="00E73BCC"/>
    <w:rsid w:val="00E75329"/>
    <w:rsid w:val="00E75F52"/>
    <w:rsid w:val="00E762BE"/>
    <w:rsid w:val="00E7724C"/>
    <w:rsid w:val="00E774CB"/>
    <w:rsid w:val="00E801D1"/>
    <w:rsid w:val="00E8101B"/>
    <w:rsid w:val="00E81234"/>
    <w:rsid w:val="00E81A40"/>
    <w:rsid w:val="00E81CA7"/>
    <w:rsid w:val="00E83E42"/>
    <w:rsid w:val="00E844C5"/>
    <w:rsid w:val="00E8483D"/>
    <w:rsid w:val="00E84AC8"/>
    <w:rsid w:val="00E85052"/>
    <w:rsid w:val="00E85310"/>
    <w:rsid w:val="00E87E76"/>
    <w:rsid w:val="00E91317"/>
    <w:rsid w:val="00E913AF"/>
    <w:rsid w:val="00E91477"/>
    <w:rsid w:val="00E91BCB"/>
    <w:rsid w:val="00E92270"/>
    <w:rsid w:val="00E923F2"/>
    <w:rsid w:val="00E925E4"/>
    <w:rsid w:val="00E941C6"/>
    <w:rsid w:val="00E94B0E"/>
    <w:rsid w:val="00E951A8"/>
    <w:rsid w:val="00E9572F"/>
    <w:rsid w:val="00E96069"/>
    <w:rsid w:val="00E9743E"/>
    <w:rsid w:val="00E974A1"/>
    <w:rsid w:val="00E974E5"/>
    <w:rsid w:val="00E97777"/>
    <w:rsid w:val="00EA1FC5"/>
    <w:rsid w:val="00EA20DF"/>
    <w:rsid w:val="00EA2C5D"/>
    <w:rsid w:val="00EA3865"/>
    <w:rsid w:val="00EA421D"/>
    <w:rsid w:val="00EA4E97"/>
    <w:rsid w:val="00EA5F69"/>
    <w:rsid w:val="00EA77D7"/>
    <w:rsid w:val="00EA793D"/>
    <w:rsid w:val="00EA7CB7"/>
    <w:rsid w:val="00EB0421"/>
    <w:rsid w:val="00EB066C"/>
    <w:rsid w:val="00EB0B8A"/>
    <w:rsid w:val="00EB0C56"/>
    <w:rsid w:val="00EB3215"/>
    <w:rsid w:val="00EB32D1"/>
    <w:rsid w:val="00EB3653"/>
    <w:rsid w:val="00EB3961"/>
    <w:rsid w:val="00EB44FC"/>
    <w:rsid w:val="00EB4A1F"/>
    <w:rsid w:val="00EB50C6"/>
    <w:rsid w:val="00EB554E"/>
    <w:rsid w:val="00EB5F86"/>
    <w:rsid w:val="00EB603F"/>
    <w:rsid w:val="00EB617E"/>
    <w:rsid w:val="00EB632F"/>
    <w:rsid w:val="00EB6481"/>
    <w:rsid w:val="00EB669F"/>
    <w:rsid w:val="00EB6FA6"/>
    <w:rsid w:val="00EB748E"/>
    <w:rsid w:val="00EB7722"/>
    <w:rsid w:val="00EC0857"/>
    <w:rsid w:val="00EC0D4C"/>
    <w:rsid w:val="00EC161F"/>
    <w:rsid w:val="00EC1755"/>
    <w:rsid w:val="00EC2189"/>
    <w:rsid w:val="00EC27DF"/>
    <w:rsid w:val="00EC2CBE"/>
    <w:rsid w:val="00EC304A"/>
    <w:rsid w:val="00EC31FF"/>
    <w:rsid w:val="00EC402F"/>
    <w:rsid w:val="00EC43D4"/>
    <w:rsid w:val="00EC4AE4"/>
    <w:rsid w:val="00EC4FA2"/>
    <w:rsid w:val="00EC5865"/>
    <w:rsid w:val="00EC5FA7"/>
    <w:rsid w:val="00EC637F"/>
    <w:rsid w:val="00EC6F9A"/>
    <w:rsid w:val="00EC7164"/>
    <w:rsid w:val="00EC7963"/>
    <w:rsid w:val="00ED059B"/>
    <w:rsid w:val="00ED1070"/>
    <w:rsid w:val="00ED2512"/>
    <w:rsid w:val="00ED28FA"/>
    <w:rsid w:val="00ED517F"/>
    <w:rsid w:val="00ED5BE9"/>
    <w:rsid w:val="00ED623B"/>
    <w:rsid w:val="00ED6DF6"/>
    <w:rsid w:val="00ED7DCF"/>
    <w:rsid w:val="00EE008F"/>
    <w:rsid w:val="00EE0124"/>
    <w:rsid w:val="00EE0793"/>
    <w:rsid w:val="00EE0BB7"/>
    <w:rsid w:val="00EE0D70"/>
    <w:rsid w:val="00EE192C"/>
    <w:rsid w:val="00EE196E"/>
    <w:rsid w:val="00EE2396"/>
    <w:rsid w:val="00EE24B7"/>
    <w:rsid w:val="00EE2D1D"/>
    <w:rsid w:val="00EE3017"/>
    <w:rsid w:val="00EE3D71"/>
    <w:rsid w:val="00EE425A"/>
    <w:rsid w:val="00EE50E4"/>
    <w:rsid w:val="00EE539D"/>
    <w:rsid w:val="00EE5675"/>
    <w:rsid w:val="00EE6215"/>
    <w:rsid w:val="00EE6A3B"/>
    <w:rsid w:val="00EE743F"/>
    <w:rsid w:val="00EE7984"/>
    <w:rsid w:val="00EE7A10"/>
    <w:rsid w:val="00EF0EDC"/>
    <w:rsid w:val="00EF145A"/>
    <w:rsid w:val="00EF1EB1"/>
    <w:rsid w:val="00EF218A"/>
    <w:rsid w:val="00EF3055"/>
    <w:rsid w:val="00EF3789"/>
    <w:rsid w:val="00EF6470"/>
    <w:rsid w:val="00EF7914"/>
    <w:rsid w:val="00EF7CCA"/>
    <w:rsid w:val="00EF7CFD"/>
    <w:rsid w:val="00F0082B"/>
    <w:rsid w:val="00F014A7"/>
    <w:rsid w:val="00F0191A"/>
    <w:rsid w:val="00F027AF"/>
    <w:rsid w:val="00F027DB"/>
    <w:rsid w:val="00F031C5"/>
    <w:rsid w:val="00F0371F"/>
    <w:rsid w:val="00F03BC8"/>
    <w:rsid w:val="00F04BFB"/>
    <w:rsid w:val="00F065F3"/>
    <w:rsid w:val="00F071F9"/>
    <w:rsid w:val="00F10F22"/>
    <w:rsid w:val="00F112D0"/>
    <w:rsid w:val="00F129DE"/>
    <w:rsid w:val="00F13334"/>
    <w:rsid w:val="00F148E2"/>
    <w:rsid w:val="00F15779"/>
    <w:rsid w:val="00F15AAA"/>
    <w:rsid w:val="00F15F32"/>
    <w:rsid w:val="00F16119"/>
    <w:rsid w:val="00F16BD1"/>
    <w:rsid w:val="00F20007"/>
    <w:rsid w:val="00F22802"/>
    <w:rsid w:val="00F2288B"/>
    <w:rsid w:val="00F233F5"/>
    <w:rsid w:val="00F23749"/>
    <w:rsid w:val="00F2416F"/>
    <w:rsid w:val="00F24DAC"/>
    <w:rsid w:val="00F25743"/>
    <w:rsid w:val="00F2589A"/>
    <w:rsid w:val="00F25BE4"/>
    <w:rsid w:val="00F25FE6"/>
    <w:rsid w:val="00F2620F"/>
    <w:rsid w:val="00F271AD"/>
    <w:rsid w:val="00F27D4D"/>
    <w:rsid w:val="00F310B3"/>
    <w:rsid w:val="00F311BA"/>
    <w:rsid w:val="00F31359"/>
    <w:rsid w:val="00F319D5"/>
    <w:rsid w:val="00F31D0E"/>
    <w:rsid w:val="00F32D9B"/>
    <w:rsid w:val="00F337D8"/>
    <w:rsid w:val="00F346B6"/>
    <w:rsid w:val="00F34A4C"/>
    <w:rsid w:val="00F35DF9"/>
    <w:rsid w:val="00F3608A"/>
    <w:rsid w:val="00F362DF"/>
    <w:rsid w:val="00F365F1"/>
    <w:rsid w:val="00F36CE5"/>
    <w:rsid w:val="00F37343"/>
    <w:rsid w:val="00F37A91"/>
    <w:rsid w:val="00F37BCC"/>
    <w:rsid w:val="00F37CBE"/>
    <w:rsid w:val="00F37F29"/>
    <w:rsid w:val="00F403F9"/>
    <w:rsid w:val="00F40431"/>
    <w:rsid w:val="00F40759"/>
    <w:rsid w:val="00F40CC5"/>
    <w:rsid w:val="00F40FD6"/>
    <w:rsid w:val="00F41EE3"/>
    <w:rsid w:val="00F42E7B"/>
    <w:rsid w:val="00F44D77"/>
    <w:rsid w:val="00F45ED5"/>
    <w:rsid w:val="00F46635"/>
    <w:rsid w:val="00F471A1"/>
    <w:rsid w:val="00F475D1"/>
    <w:rsid w:val="00F477DC"/>
    <w:rsid w:val="00F47B2F"/>
    <w:rsid w:val="00F50313"/>
    <w:rsid w:val="00F5046F"/>
    <w:rsid w:val="00F50498"/>
    <w:rsid w:val="00F50BE1"/>
    <w:rsid w:val="00F512D3"/>
    <w:rsid w:val="00F52392"/>
    <w:rsid w:val="00F52683"/>
    <w:rsid w:val="00F53E26"/>
    <w:rsid w:val="00F548EA"/>
    <w:rsid w:val="00F54FBD"/>
    <w:rsid w:val="00F5527F"/>
    <w:rsid w:val="00F553D4"/>
    <w:rsid w:val="00F56271"/>
    <w:rsid w:val="00F56EB2"/>
    <w:rsid w:val="00F56EDB"/>
    <w:rsid w:val="00F57518"/>
    <w:rsid w:val="00F60127"/>
    <w:rsid w:val="00F60EC2"/>
    <w:rsid w:val="00F61026"/>
    <w:rsid w:val="00F61193"/>
    <w:rsid w:val="00F614DB"/>
    <w:rsid w:val="00F6166E"/>
    <w:rsid w:val="00F630D0"/>
    <w:rsid w:val="00F63D42"/>
    <w:rsid w:val="00F642E6"/>
    <w:rsid w:val="00F64D9D"/>
    <w:rsid w:val="00F678A7"/>
    <w:rsid w:val="00F67E4F"/>
    <w:rsid w:val="00F67EF4"/>
    <w:rsid w:val="00F67FE8"/>
    <w:rsid w:val="00F70F10"/>
    <w:rsid w:val="00F71254"/>
    <w:rsid w:val="00F72669"/>
    <w:rsid w:val="00F72B6E"/>
    <w:rsid w:val="00F72CCF"/>
    <w:rsid w:val="00F733E7"/>
    <w:rsid w:val="00F7349F"/>
    <w:rsid w:val="00F734BB"/>
    <w:rsid w:val="00F74097"/>
    <w:rsid w:val="00F74170"/>
    <w:rsid w:val="00F749E0"/>
    <w:rsid w:val="00F74DA9"/>
    <w:rsid w:val="00F7579A"/>
    <w:rsid w:val="00F75E22"/>
    <w:rsid w:val="00F7618A"/>
    <w:rsid w:val="00F76797"/>
    <w:rsid w:val="00F76FCE"/>
    <w:rsid w:val="00F77433"/>
    <w:rsid w:val="00F77966"/>
    <w:rsid w:val="00F81D7C"/>
    <w:rsid w:val="00F81E15"/>
    <w:rsid w:val="00F82E74"/>
    <w:rsid w:val="00F83A26"/>
    <w:rsid w:val="00F84556"/>
    <w:rsid w:val="00F8476E"/>
    <w:rsid w:val="00F84A50"/>
    <w:rsid w:val="00F84BC9"/>
    <w:rsid w:val="00F851E0"/>
    <w:rsid w:val="00F86852"/>
    <w:rsid w:val="00F87429"/>
    <w:rsid w:val="00F874E5"/>
    <w:rsid w:val="00F87A1C"/>
    <w:rsid w:val="00F9014F"/>
    <w:rsid w:val="00F901A0"/>
    <w:rsid w:val="00F90639"/>
    <w:rsid w:val="00F90897"/>
    <w:rsid w:val="00F90F31"/>
    <w:rsid w:val="00F91128"/>
    <w:rsid w:val="00F91498"/>
    <w:rsid w:val="00F91FFB"/>
    <w:rsid w:val="00F921D6"/>
    <w:rsid w:val="00F928EA"/>
    <w:rsid w:val="00F92A21"/>
    <w:rsid w:val="00F930BB"/>
    <w:rsid w:val="00F9366A"/>
    <w:rsid w:val="00F93BF3"/>
    <w:rsid w:val="00F9484B"/>
    <w:rsid w:val="00F9486F"/>
    <w:rsid w:val="00F94BF6"/>
    <w:rsid w:val="00F961A2"/>
    <w:rsid w:val="00F97425"/>
    <w:rsid w:val="00FA057C"/>
    <w:rsid w:val="00FA1030"/>
    <w:rsid w:val="00FA13D5"/>
    <w:rsid w:val="00FA1E67"/>
    <w:rsid w:val="00FA3BF8"/>
    <w:rsid w:val="00FA4448"/>
    <w:rsid w:val="00FA4DEB"/>
    <w:rsid w:val="00FA5131"/>
    <w:rsid w:val="00FA72C7"/>
    <w:rsid w:val="00FA77DA"/>
    <w:rsid w:val="00FA78D0"/>
    <w:rsid w:val="00FB033D"/>
    <w:rsid w:val="00FB0E0F"/>
    <w:rsid w:val="00FB145B"/>
    <w:rsid w:val="00FB1763"/>
    <w:rsid w:val="00FB43CC"/>
    <w:rsid w:val="00FB61C6"/>
    <w:rsid w:val="00FB6F5B"/>
    <w:rsid w:val="00FB7B75"/>
    <w:rsid w:val="00FC0F04"/>
    <w:rsid w:val="00FC1C48"/>
    <w:rsid w:val="00FC2B61"/>
    <w:rsid w:val="00FC2C23"/>
    <w:rsid w:val="00FC2D88"/>
    <w:rsid w:val="00FC409E"/>
    <w:rsid w:val="00FC487C"/>
    <w:rsid w:val="00FC52A3"/>
    <w:rsid w:val="00FC59FD"/>
    <w:rsid w:val="00FC5B00"/>
    <w:rsid w:val="00FC66A1"/>
    <w:rsid w:val="00FC67F7"/>
    <w:rsid w:val="00FC6B24"/>
    <w:rsid w:val="00FC6C0F"/>
    <w:rsid w:val="00FC7390"/>
    <w:rsid w:val="00FC7E69"/>
    <w:rsid w:val="00FD0021"/>
    <w:rsid w:val="00FD0810"/>
    <w:rsid w:val="00FD2265"/>
    <w:rsid w:val="00FD2E91"/>
    <w:rsid w:val="00FD35A9"/>
    <w:rsid w:val="00FD4C5E"/>
    <w:rsid w:val="00FD69B0"/>
    <w:rsid w:val="00FD6D64"/>
    <w:rsid w:val="00FD71A5"/>
    <w:rsid w:val="00FD7585"/>
    <w:rsid w:val="00FE0354"/>
    <w:rsid w:val="00FE12E7"/>
    <w:rsid w:val="00FE1942"/>
    <w:rsid w:val="00FE2170"/>
    <w:rsid w:val="00FE2D00"/>
    <w:rsid w:val="00FE39FB"/>
    <w:rsid w:val="00FE46C2"/>
    <w:rsid w:val="00FE4A9B"/>
    <w:rsid w:val="00FE5425"/>
    <w:rsid w:val="00FE54F7"/>
    <w:rsid w:val="00FE6376"/>
    <w:rsid w:val="00FE6B39"/>
    <w:rsid w:val="00FE6CE0"/>
    <w:rsid w:val="00FE7A41"/>
    <w:rsid w:val="00FF0192"/>
    <w:rsid w:val="00FF1C44"/>
    <w:rsid w:val="00FF1D16"/>
    <w:rsid w:val="00FF1D77"/>
    <w:rsid w:val="00FF2323"/>
    <w:rsid w:val="00FF4488"/>
    <w:rsid w:val="00FF4A75"/>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37E59461"/>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table" w:customStyle="1" w:styleId="TableGrid1">
    <w:name w:val="Table Grid1"/>
    <w:basedOn w:val="TableNormal"/>
    <w:next w:val="TableGrid"/>
    <w:uiPriority w:val="59"/>
    <w:unhideWhenUsed/>
    <w:rsid w:val="00F9112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C7FA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27F8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74924-5842-45C6-8614-793B5F773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4443</Words>
  <Characters>25326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GROSAN ANCA MIHAELA</cp:lastModifiedBy>
  <cp:revision>3</cp:revision>
  <cp:lastPrinted>2019-08-05T13:18:00Z</cp:lastPrinted>
  <dcterms:created xsi:type="dcterms:W3CDTF">2023-12-07T10:22:00Z</dcterms:created>
  <dcterms:modified xsi:type="dcterms:W3CDTF">2023-12-07T10:22:00Z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