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0D38" w14:textId="62BE7EB3" w:rsidR="00567FE5" w:rsidRDefault="006B5F9B" w:rsidP="006B5F9B">
      <w:pPr>
        <w:pStyle w:val="Header"/>
        <w:spacing w:line="360" w:lineRule="auto"/>
        <w:rPr>
          <w:rFonts w:ascii="Trebuchet MS" w:hAnsi="Trebuchet MS"/>
          <w:b/>
          <w:bCs/>
          <w:sz w:val="24"/>
          <w:szCs w:val="24"/>
        </w:rPr>
      </w:pPr>
      <w:r w:rsidRPr="00635A2E">
        <w:rPr>
          <w:rFonts w:ascii="Trebuchet MS" w:hAnsi="Trebuchet MS"/>
          <w:b/>
          <w:bCs/>
          <w:sz w:val="24"/>
          <w:szCs w:val="24"/>
        </w:rPr>
        <w:t>AGENȚIA PENTRU PROTECȚIA MEDIULUI SĂLAJ</w:t>
      </w:r>
    </w:p>
    <w:p w14:paraId="55E1528C" w14:textId="77777777" w:rsidR="0099003C" w:rsidRDefault="0099003C" w:rsidP="00201795">
      <w:pPr>
        <w:pStyle w:val="Heading1"/>
        <w:spacing w:after="120"/>
        <w:jc w:val="center"/>
        <w:rPr>
          <w:rFonts w:ascii="Arial" w:hAnsi="Arial" w:cs="Arial"/>
          <w:b/>
        </w:rPr>
      </w:pPr>
    </w:p>
    <w:p w14:paraId="4EE32544" w14:textId="77777777" w:rsidR="0099003C" w:rsidRDefault="0099003C" w:rsidP="00201795">
      <w:pPr>
        <w:pStyle w:val="Heading1"/>
        <w:spacing w:after="120"/>
        <w:jc w:val="center"/>
        <w:rPr>
          <w:rFonts w:ascii="Arial" w:hAnsi="Arial" w:cs="Arial"/>
          <w:b/>
        </w:rPr>
      </w:pPr>
    </w:p>
    <w:p w14:paraId="3D9FB2AC" w14:textId="2E813A33" w:rsidR="00201795" w:rsidRPr="0099003C" w:rsidRDefault="00BA1D37" w:rsidP="00BA1D37">
      <w:pPr>
        <w:pStyle w:val="Heading1"/>
        <w:spacing w:after="120"/>
        <w:rPr>
          <w:rFonts w:ascii="Trebuchet MS" w:hAnsi="Trebuchet MS" w:cs="Arial"/>
          <w:b/>
        </w:rPr>
      </w:pPr>
      <w:r>
        <w:rPr>
          <w:rFonts w:ascii="Trebuchet MS" w:hAnsi="Trebuchet MS" w:cs="Arial"/>
          <w:b/>
        </w:rPr>
        <w:t xml:space="preserve">                          </w:t>
      </w:r>
      <w:r w:rsidR="00201795" w:rsidRPr="0099003C">
        <w:rPr>
          <w:rFonts w:ascii="Trebuchet MS" w:hAnsi="Trebuchet MS" w:cs="Arial"/>
          <w:b/>
        </w:rPr>
        <w:t>D</w:t>
      </w:r>
      <w:r w:rsidR="004C6690">
        <w:rPr>
          <w:rFonts w:ascii="Trebuchet MS" w:hAnsi="Trebuchet MS" w:cs="Arial"/>
          <w:b/>
        </w:rPr>
        <w:t>ECIZIA  ETAPEI  DE  ÎNCADRARE</w:t>
      </w:r>
      <w:r w:rsidR="00741CEF">
        <w:rPr>
          <w:rFonts w:ascii="Trebuchet MS" w:hAnsi="Trebuchet MS" w:cs="Arial"/>
          <w:b/>
        </w:rPr>
        <w:t xml:space="preserve"> ( Proiect )</w:t>
      </w:r>
      <w:r w:rsidR="004C6690">
        <w:rPr>
          <w:rFonts w:ascii="Trebuchet MS" w:hAnsi="Trebuchet MS" w:cs="Arial"/>
          <w:b/>
        </w:rPr>
        <w:t xml:space="preserve">  </w:t>
      </w:r>
    </w:p>
    <w:p w14:paraId="32963D96" w14:textId="5FDB2EEB" w:rsidR="00201795" w:rsidRPr="00E74265" w:rsidRDefault="00201795" w:rsidP="00201795">
      <w:pPr>
        <w:autoSpaceDE w:val="0"/>
        <w:spacing w:after="0" w:line="240" w:lineRule="auto"/>
        <w:rPr>
          <w:rFonts w:ascii="Trebuchet MS" w:hAnsi="Trebuchet MS" w:cs="Arial"/>
          <w:b/>
          <w:color w:val="FF0000"/>
          <w:sz w:val="28"/>
          <w:szCs w:val="28"/>
        </w:rPr>
      </w:pPr>
      <w:r w:rsidRPr="0099003C">
        <w:rPr>
          <w:rFonts w:ascii="Trebuchet MS" w:hAnsi="Trebuchet MS" w:cs="Arial"/>
          <w:sz w:val="28"/>
          <w:szCs w:val="28"/>
        </w:rPr>
        <w:t xml:space="preserve">            </w:t>
      </w:r>
      <w:r w:rsidR="002456E0">
        <w:rPr>
          <w:rFonts w:ascii="Trebuchet MS" w:hAnsi="Trebuchet MS" w:cs="Arial"/>
          <w:sz w:val="28"/>
          <w:szCs w:val="28"/>
        </w:rPr>
        <w:t xml:space="preserve">                       </w:t>
      </w:r>
      <w:r w:rsidR="00741CEF">
        <w:rPr>
          <w:rFonts w:ascii="Trebuchet MS" w:hAnsi="Trebuchet MS" w:cs="Arial"/>
          <w:sz w:val="28"/>
          <w:szCs w:val="28"/>
        </w:rPr>
        <w:t xml:space="preserve">     </w:t>
      </w:r>
      <w:r w:rsidR="00BA63DF">
        <w:rPr>
          <w:rFonts w:ascii="Trebuchet MS" w:hAnsi="Trebuchet MS" w:cs="Arial"/>
          <w:sz w:val="28"/>
          <w:szCs w:val="28"/>
        </w:rPr>
        <w:t xml:space="preserve"> </w:t>
      </w:r>
      <w:r w:rsidR="00511CC8">
        <w:rPr>
          <w:rFonts w:ascii="Trebuchet MS" w:hAnsi="Trebuchet MS" w:cs="Arial"/>
          <w:b/>
          <w:sz w:val="28"/>
          <w:szCs w:val="28"/>
        </w:rPr>
        <w:t xml:space="preserve">Nr.  </w:t>
      </w:r>
      <w:r w:rsidRPr="002456E0">
        <w:rPr>
          <w:rFonts w:ascii="Trebuchet MS" w:hAnsi="Trebuchet MS" w:cs="Arial"/>
          <w:b/>
          <w:sz w:val="28"/>
          <w:szCs w:val="28"/>
        </w:rPr>
        <w:t xml:space="preserve">  </w:t>
      </w:r>
      <w:r w:rsidR="002E739D" w:rsidRPr="002456E0">
        <w:rPr>
          <w:rFonts w:ascii="Trebuchet MS" w:hAnsi="Trebuchet MS" w:cs="Arial"/>
          <w:b/>
          <w:sz w:val="28"/>
          <w:szCs w:val="28"/>
        </w:rPr>
        <w:t xml:space="preserve"> </w:t>
      </w:r>
      <w:r w:rsidR="008125BD">
        <w:rPr>
          <w:rFonts w:ascii="Trebuchet MS" w:hAnsi="Trebuchet MS" w:cs="Arial"/>
          <w:b/>
          <w:sz w:val="28"/>
          <w:szCs w:val="28"/>
        </w:rPr>
        <w:t xml:space="preserve">din </w:t>
      </w:r>
      <w:r w:rsidR="00766556">
        <w:rPr>
          <w:rFonts w:ascii="Trebuchet MS" w:hAnsi="Trebuchet MS" w:cs="Arial"/>
          <w:b/>
          <w:sz w:val="28"/>
          <w:szCs w:val="28"/>
        </w:rPr>
        <w:t xml:space="preserve"> </w:t>
      </w:r>
      <w:r w:rsidR="008125BD">
        <w:rPr>
          <w:rFonts w:ascii="Trebuchet MS" w:hAnsi="Trebuchet MS" w:cs="Arial"/>
          <w:b/>
          <w:sz w:val="28"/>
          <w:szCs w:val="28"/>
        </w:rPr>
        <w:t xml:space="preserve">  </w:t>
      </w:r>
      <w:r w:rsidR="00327F73">
        <w:rPr>
          <w:rFonts w:ascii="Trebuchet MS" w:hAnsi="Trebuchet MS" w:cs="Arial"/>
          <w:b/>
          <w:sz w:val="28"/>
          <w:szCs w:val="28"/>
        </w:rPr>
        <w:t>09.05</w:t>
      </w:r>
      <w:r w:rsidR="00BA1D37" w:rsidRPr="002456E0">
        <w:rPr>
          <w:rFonts w:ascii="Trebuchet MS" w:hAnsi="Trebuchet MS" w:cs="Arial"/>
          <w:b/>
          <w:sz w:val="28"/>
          <w:szCs w:val="28"/>
        </w:rPr>
        <w:t>.2024</w:t>
      </w:r>
      <w:r w:rsidRPr="002456E0">
        <w:rPr>
          <w:rFonts w:ascii="Trebuchet MS" w:hAnsi="Trebuchet MS" w:cs="Arial"/>
          <w:b/>
          <w:sz w:val="28"/>
          <w:szCs w:val="28"/>
        </w:rPr>
        <w:t xml:space="preserve"> </w:t>
      </w:r>
    </w:p>
    <w:p w14:paraId="48C579CF" w14:textId="77777777" w:rsidR="00201795" w:rsidRPr="0099003C" w:rsidRDefault="00201795" w:rsidP="00201795">
      <w:pPr>
        <w:autoSpaceDE w:val="0"/>
        <w:spacing w:after="0" w:line="240" w:lineRule="auto"/>
        <w:rPr>
          <w:rFonts w:ascii="Trebuchet MS" w:hAnsi="Trebuchet MS" w:cs="Arial"/>
          <w:b/>
          <w:sz w:val="24"/>
          <w:szCs w:val="24"/>
        </w:rPr>
      </w:pPr>
    </w:p>
    <w:p w14:paraId="5ADEDDA1" w14:textId="77777777" w:rsidR="00201795" w:rsidRPr="0099003C" w:rsidRDefault="00201795" w:rsidP="00201795">
      <w:pPr>
        <w:autoSpaceDE w:val="0"/>
        <w:spacing w:after="0" w:line="240" w:lineRule="auto"/>
        <w:rPr>
          <w:rFonts w:ascii="Trebuchet MS" w:hAnsi="Trebuchet MS" w:cs="Arial"/>
          <w:b/>
          <w:sz w:val="24"/>
          <w:szCs w:val="24"/>
        </w:rPr>
      </w:pPr>
    </w:p>
    <w:p w14:paraId="32E944C1" w14:textId="77777777" w:rsidR="00201795" w:rsidRPr="0099003C" w:rsidRDefault="00201795" w:rsidP="00201795">
      <w:pPr>
        <w:autoSpaceDE w:val="0"/>
        <w:spacing w:after="0" w:line="240" w:lineRule="auto"/>
        <w:jc w:val="both"/>
        <w:rPr>
          <w:rFonts w:ascii="Trebuchet MS" w:hAnsi="Trebuchet MS" w:cs="Arial"/>
          <w:color w:val="FF0000"/>
          <w:sz w:val="24"/>
          <w:szCs w:val="24"/>
        </w:rPr>
      </w:pPr>
    </w:p>
    <w:p w14:paraId="39FF5CBB" w14:textId="33EF5822" w:rsidR="00201795" w:rsidRPr="00B07E93" w:rsidRDefault="00201795" w:rsidP="00201795">
      <w:pPr>
        <w:autoSpaceDE w:val="0"/>
        <w:spacing w:after="0" w:line="240" w:lineRule="auto"/>
        <w:ind w:firstLine="540"/>
        <w:jc w:val="both"/>
        <w:rPr>
          <w:rFonts w:ascii="Trebuchet MS" w:hAnsi="Trebuchet MS" w:cs="Arial"/>
          <w:sz w:val="24"/>
          <w:szCs w:val="24"/>
        </w:rPr>
      </w:pPr>
      <w:r w:rsidRPr="00B07E93">
        <w:rPr>
          <w:rFonts w:ascii="Trebuchet MS" w:hAnsi="Trebuchet MS" w:cs="Arial"/>
          <w:sz w:val="24"/>
          <w:szCs w:val="24"/>
        </w:rPr>
        <w:t xml:space="preserve"> Ca urmare a solicitării de emitere a acordului de mediu adresate </w:t>
      </w:r>
      <w:r w:rsidR="002A4F01">
        <w:rPr>
          <w:rFonts w:ascii="Trebuchet MS" w:hAnsi="Trebuchet MS" w:cs="Arial"/>
          <w:sz w:val="24"/>
          <w:szCs w:val="24"/>
        </w:rPr>
        <w:t xml:space="preserve"> </w:t>
      </w:r>
      <w:r w:rsidR="001F4091" w:rsidRPr="00B07E93">
        <w:rPr>
          <w:rFonts w:ascii="Trebuchet MS" w:hAnsi="Trebuchet MS" w:cs="Arial"/>
          <w:b/>
          <w:sz w:val="24"/>
          <w:szCs w:val="24"/>
        </w:rPr>
        <w:t>MUNICIPIUL ZALĂU</w:t>
      </w:r>
      <w:r w:rsidRPr="00B07E93">
        <w:rPr>
          <w:rFonts w:ascii="Trebuchet MS" w:hAnsi="Trebuchet MS" w:cs="Arial"/>
          <w:b/>
          <w:sz w:val="24"/>
          <w:szCs w:val="24"/>
        </w:rPr>
        <w:t>,</w:t>
      </w:r>
      <w:r w:rsidR="001F4091" w:rsidRPr="00B07E93">
        <w:rPr>
          <w:rFonts w:ascii="Trebuchet MS" w:hAnsi="Trebuchet MS" w:cs="Arial"/>
          <w:sz w:val="24"/>
          <w:szCs w:val="24"/>
        </w:rPr>
        <w:t xml:space="preserve"> cu sediul în mun. Zalău</w:t>
      </w:r>
      <w:r w:rsidRPr="00B07E93">
        <w:rPr>
          <w:rFonts w:ascii="Trebuchet MS" w:hAnsi="Trebuchet MS" w:cs="Arial"/>
          <w:sz w:val="24"/>
          <w:szCs w:val="24"/>
        </w:rPr>
        <w:t xml:space="preserve">,  </w:t>
      </w:r>
      <w:r w:rsidR="001F4091" w:rsidRPr="00B07E93">
        <w:rPr>
          <w:rFonts w:ascii="Trebuchet MS" w:hAnsi="Trebuchet MS" w:cs="Arial"/>
          <w:sz w:val="24"/>
          <w:szCs w:val="24"/>
        </w:rPr>
        <w:t>p-ța. Iuliu Maniu</w:t>
      </w:r>
      <w:r w:rsidRPr="00B07E93">
        <w:rPr>
          <w:rFonts w:ascii="Trebuchet MS" w:hAnsi="Trebuchet MS" w:cs="Arial"/>
          <w:sz w:val="24"/>
          <w:szCs w:val="24"/>
        </w:rPr>
        <w:t>,</w:t>
      </w:r>
      <w:r w:rsidR="001F4091" w:rsidRPr="00B07E93">
        <w:rPr>
          <w:rFonts w:ascii="Trebuchet MS" w:hAnsi="Trebuchet MS" w:cs="Arial"/>
          <w:sz w:val="24"/>
          <w:szCs w:val="24"/>
        </w:rPr>
        <w:t xml:space="preserve"> nr. 3, jud. Sălaj, </w:t>
      </w:r>
      <w:r w:rsidRPr="00B07E93">
        <w:rPr>
          <w:rFonts w:ascii="Trebuchet MS" w:hAnsi="Trebuchet MS" w:cs="Arial"/>
          <w:sz w:val="24"/>
          <w:szCs w:val="24"/>
        </w:rPr>
        <w:t xml:space="preserve"> înregistrată la A.P.M. Sălaj cu</w:t>
      </w:r>
      <w:r w:rsidRPr="00B07E93">
        <w:rPr>
          <w:rFonts w:ascii="Trebuchet MS" w:hAnsi="Trebuchet MS" w:cs="Arial"/>
          <w:color w:val="FF0000"/>
          <w:sz w:val="24"/>
          <w:szCs w:val="24"/>
        </w:rPr>
        <w:t xml:space="preserve"> </w:t>
      </w:r>
      <w:r w:rsidR="001F4091" w:rsidRPr="00B07E93">
        <w:rPr>
          <w:rFonts w:ascii="Trebuchet MS" w:hAnsi="Trebuchet MS" w:cs="Arial"/>
          <w:sz w:val="24"/>
          <w:szCs w:val="24"/>
        </w:rPr>
        <w:t>nr. 8014/09.10.2023</w:t>
      </w:r>
      <w:r w:rsidRPr="00B07E93">
        <w:rPr>
          <w:rFonts w:ascii="Trebuchet MS" w:hAnsi="Trebuchet MS" w:cs="Arial"/>
          <w:spacing w:val="-6"/>
          <w:sz w:val="24"/>
          <w:szCs w:val="24"/>
        </w:rPr>
        <w:t>,</w:t>
      </w:r>
      <w:r w:rsidRPr="00B07E93">
        <w:rPr>
          <w:rFonts w:ascii="Trebuchet MS" w:hAnsi="Trebuchet MS" w:cs="Arial"/>
          <w:sz w:val="24"/>
          <w:szCs w:val="24"/>
        </w:rPr>
        <w:t xml:space="preserve">  în baza:</w:t>
      </w:r>
    </w:p>
    <w:p w14:paraId="149549C1" w14:textId="77777777" w:rsidR="00201795" w:rsidRPr="00B07E93" w:rsidRDefault="00201795" w:rsidP="00201795">
      <w:pPr>
        <w:pStyle w:val="ListParagraph"/>
        <w:numPr>
          <w:ilvl w:val="0"/>
          <w:numId w:val="1"/>
        </w:numPr>
        <w:autoSpaceDE w:val="0"/>
        <w:spacing w:after="0" w:line="240" w:lineRule="auto"/>
        <w:ind w:left="0" w:firstLine="540"/>
        <w:jc w:val="both"/>
        <w:rPr>
          <w:rFonts w:ascii="Trebuchet MS" w:hAnsi="Trebuchet MS" w:cs="Arial"/>
          <w:sz w:val="24"/>
          <w:szCs w:val="24"/>
          <w:lang w:val="ro-RO" w:eastAsia="ro-RO"/>
        </w:rPr>
      </w:pPr>
      <w:r w:rsidRPr="00B07E93">
        <w:rPr>
          <w:rFonts w:ascii="Trebuchet MS" w:hAnsi="Trebuchet MS" w:cs="Arial"/>
          <w:b/>
          <w:sz w:val="24"/>
          <w:szCs w:val="24"/>
          <w:lang w:val="ro-RO" w:eastAsia="ro-RO"/>
        </w:rPr>
        <w:t xml:space="preserve">Legii nr. 292/2018 </w:t>
      </w:r>
      <w:r w:rsidRPr="00B07E93">
        <w:rPr>
          <w:rFonts w:ascii="Trebuchet MS" w:hAnsi="Trebuchet MS" w:cs="Arial"/>
          <w:sz w:val="24"/>
          <w:szCs w:val="24"/>
          <w:lang w:val="ro-RO" w:eastAsia="ro-RO"/>
        </w:rPr>
        <w:t>privind evaluarea impactului anumitor proiecte publice şi private asupra mediului, și a</w:t>
      </w:r>
    </w:p>
    <w:p w14:paraId="3E3B2018" w14:textId="77777777" w:rsidR="00201795" w:rsidRPr="00B07E93" w:rsidRDefault="00201795" w:rsidP="00201795">
      <w:pPr>
        <w:pStyle w:val="ListParagraph"/>
        <w:numPr>
          <w:ilvl w:val="0"/>
          <w:numId w:val="1"/>
        </w:numPr>
        <w:autoSpaceDE w:val="0"/>
        <w:spacing w:after="0" w:line="240" w:lineRule="auto"/>
        <w:ind w:left="0" w:firstLine="540"/>
        <w:jc w:val="both"/>
        <w:rPr>
          <w:rFonts w:ascii="Trebuchet MS" w:hAnsi="Trebuchet MS" w:cs="Arial"/>
          <w:sz w:val="24"/>
          <w:szCs w:val="24"/>
          <w:lang w:val="ro-RO" w:eastAsia="ro-RO"/>
        </w:rPr>
      </w:pPr>
      <w:r w:rsidRPr="00B07E93">
        <w:rPr>
          <w:rFonts w:ascii="Trebuchet MS" w:hAnsi="Trebuchet MS" w:cs="Arial"/>
          <w:b/>
          <w:sz w:val="24"/>
          <w:szCs w:val="24"/>
          <w:lang w:val="ro-RO"/>
        </w:rPr>
        <w:t>Ordonanţei de Urgenţă a Guvernului nr. 57/2007</w:t>
      </w:r>
      <w:r w:rsidRPr="00B07E93">
        <w:rPr>
          <w:rFonts w:ascii="Trebuchet MS" w:hAnsi="Trebuchet MS" w:cs="Arial"/>
          <w:sz w:val="24"/>
          <w:szCs w:val="24"/>
          <w:lang w:val="ro-RO"/>
        </w:rPr>
        <w:t xml:space="preserve"> privind regimul ariilor naturale protejate, conservarea habitatelor naturale, a florei şi faunei s</w:t>
      </w:r>
      <w:r w:rsidRPr="00B07E93">
        <w:rPr>
          <w:rFonts w:cs="Calibri"/>
          <w:sz w:val="24"/>
          <w:szCs w:val="24"/>
          <w:lang w:val="ro-RO"/>
        </w:rPr>
        <w:t>ǎ</w:t>
      </w:r>
      <w:r w:rsidRPr="00B07E93">
        <w:rPr>
          <w:rFonts w:ascii="Trebuchet MS" w:hAnsi="Trebuchet MS" w:cs="Arial"/>
          <w:sz w:val="24"/>
          <w:szCs w:val="24"/>
          <w:lang w:val="ro-RO"/>
        </w:rPr>
        <w:t>lbatice, aprobat</w:t>
      </w:r>
      <w:r w:rsidRPr="00B07E93">
        <w:rPr>
          <w:rFonts w:ascii="Trebuchet MS" w:hAnsi="Trebuchet MS" w:cs="Trebuchet MS"/>
          <w:sz w:val="24"/>
          <w:szCs w:val="24"/>
          <w:lang w:val="ro-RO"/>
        </w:rPr>
        <w:t>ă</w:t>
      </w:r>
      <w:r w:rsidRPr="00B07E93">
        <w:rPr>
          <w:rFonts w:ascii="Trebuchet MS" w:hAnsi="Trebuchet MS" w:cs="Arial"/>
          <w:sz w:val="24"/>
          <w:szCs w:val="24"/>
          <w:lang w:val="ro-RO"/>
        </w:rPr>
        <w:t xml:space="preserve"> cu modific</w:t>
      </w:r>
      <w:r w:rsidRPr="00B07E93">
        <w:rPr>
          <w:rFonts w:cs="Calibri"/>
          <w:sz w:val="24"/>
          <w:szCs w:val="24"/>
          <w:lang w:val="ro-RO"/>
        </w:rPr>
        <w:t>ǎ</w:t>
      </w:r>
      <w:r w:rsidRPr="00B07E93">
        <w:rPr>
          <w:rFonts w:ascii="Trebuchet MS" w:hAnsi="Trebuchet MS" w:cs="Arial"/>
          <w:sz w:val="24"/>
          <w:szCs w:val="24"/>
          <w:lang w:val="ro-RO"/>
        </w:rPr>
        <w:t xml:space="preserve">ri </w:t>
      </w:r>
      <w:r w:rsidRPr="00B07E93">
        <w:rPr>
          <w:rFonts w:ascii="Trebuchet MS" w:hAnsi="Trebuchet MS" w:cs="Trebuchet MS"/>
          <w:sz w:val="24"/>
          <w:szCs w:val="24"/>
          <w:lang w:val="ro-RO"/>
        </w:rPr>
        <w:t>ş</w:t>
      </w:r>
      <w:r w:rsidRPr="00B07E93">
        <w:rPr>
          <w:rFonts w:ascii="Trebuchet MS" w:hAnsi="Trebuchet MS" w:cs="Arial"/>
          <w:sz w:val="24"/>
          <w:szCs w:val="24"/>
          <w:lang w:val="ro-RO"/>
        </w:rPr>
        <w:t>i complet</w:t>
      </w:r>
      <w:r w:rsidRPr="00B07E93">
        <w:rPr>
          <w:rFonts w:cs="Calibri"/>
          <w:sz w:val="24"/>
          <w:szCs w:val="24"/>
          <w:lang w:val="ro-RO"/>
        </w:rPr>
        <w:t>ǎ</w:t>
      </w:r>
      <w:r w:rsidRPr="00B07E93">
        <w:rPr>
          <w:rFonts w:ascii="Trebuchet MS" w:hAnsi="Trebuchet MS" w:cs="Arial"/>
          <w:sz w:val="24"/>
          <w:szCs w:val="24"/>
          <w:lang w:val="ro-RO"/>
        </w:rPr>
        <w:t xml:space="preserve">ri prin </w:t>
      </w:r>
      <w:r w:rsidRPr="00B07E93">
        <w:rPr>
          <w:rFonts w:ascii="Trebuchet MS" w:hAnsi="Trebuchet MS" w:cs="Arial"/>
          <w:b/>
          <w:sz w:val="24"/>
          <w:szCs w:val="24"/>
          <w:lang w:val="ro-RO"/>
        </w:rPr>
        <w:t>Legea nr. 49/2011</w:t>
      </w:r>
      <w:r w:rsidRPr="00B07E93">
        <w:rPr>
          <w:rFonts w:ascii="Trebuchet MS" w:hAnsi="Trebuchet MS" w:cs="Arial"/>
          <w:sz w:val="24"/>
          <w:szCs w:val="24"/>
          <w:lang w:val="ro-RO"/>
        </w:rPr>
        <w:t>, cu modificările și completările ulterioare,</w:t>
      </w:r>
    </w:p>
    <w:p w14:paraId="722A3FE9" w14:textId="36D80D67" w:rsidR="00D276C7" w:rsidRPr="00B07E93" w:rsidRDefault="00201795" w:rsidP="00D276C7">
      <w:pPr>
        <w:jc w:val="both"/>
        <w:rPr>
          <w:rFonts w:ascii="Trebuchet MS" w:hAnsi="Trebuchet MS"/>
          <w:b/>
          <w:sz w:val="24"/>
          <w:szCs w:val="24"/>
        </w:rPr>
      </w:pPr>
      <w:r w:rsidRPr="00B07E93">
        <w:rPr>
          <w:rFonts w:ascii="Trebuchet MS" w:hAnsi="Trebuchet MS" w:cs="Arial"/>
          <w:sz w:val="24"/>
          <w:szCs w:val="24"/>
        </w:rPr>
        <w:t xml:space="preserve">  autoritatea competentă pentru protecţia mediului A.P.M Sălaj decide, ca urmare a consultărilor desfăşurate în cadrul şedinţei Comisiei de Analiză Tehnică din data de </w:t>
      </w:r>
      <w:r w:rsidR="004C6690" w:rsidRPr="00787EDD">
        <w:rPr>
          <w:rFonts w:ascii="Trebuchet MS" w:hAnsi="Trebuchet MS" w:cs="Arial"/>
          <w:sz w:val="24"/>
          <w:szCs w:val="24"/>
        </w:rPr>
        <w:t>08.02.2024</w:t>
      </w:r>
      <w:r w:rsidRPr="00787EDD">
        <w:rPr>
          <w:rFonts w:ascii="Trebuchet MS" w:hAnsi="Trebuchet MS" w:cs="Arial"/>
          <w:sz w:val="24"/>
          <w:szCs w:val="24"/>
        </w:rPr>
        <w:t>, că proiectul</w:t>
      </w:r>
      <w:r w:rsidRPr="00B07E93">
        <w:rPr>
          <w:rFonts w:ascii="Trebuchet MS" w:hAnsi="Trebuchet MS" w:cs="Arial"/>
          <w:sz w:val="24"/>
          <w:szCs w:val="24"/>
        </w:rPr>
        <w:t>:</w:t>
      </w:r>
      <w:r w:rsidRPr="00B07E93">
        <w:rPr>
          <w:rFonts w:ascii="Trebuchet MS" w:hAnsi="Trebuchet MS" w:cs="Arial"/>
          <w:color w:val="FF0000"/>
          <w:sz w:val="24"/>
          <w:szCs w:val="24"/>
        </w:rPr>
        <w:t xml:space="preserve"> </w:t>
      </w:r>
      <w:r w:rsidR="00A76AF2">
        <w:rPr>
          <w:rFonts w:ascii="Trebuchet MS" w:hAnsi="Trebuchet MS" w:cs="Arial"/>
          <w:b/>
          <w:sz w:val="24"/>
          <w:szCs w:val="24"/>
        </w:rPr>
        <w:t xml:space="preserve"> MODERNIZARE PIAȚĂ AGROALIMENTARĂ DUMBRAVA NORD DIN MUNICIPIUL ZALĂU</w:t>
      </w:r>
      <w:r w:rsidRPr="00B07E93">
        <w:rPr>
          <w:rFonts w:ascii="Trebuchet MS" w:hAnsi="Trebuchet MS" w:cs="Arial"/>
          <w:b/>
          <w:sz w:val="24"/>
          <w:szCs w:val="24"/>
        </w:rPr>
        <w:t>,</w:t>
      </w:r>
      <w:r w:rsidR="0015737D" w:rsidRPr="00B07E93">
        <w:rPr>
          <w:rFonts w:ascii="Trebuchet MS" w:hAnsi="Trebuchet MS" w:cs="Arial"/>
          <w:sz w:val="24"/>
          <w:szCs w:val="24"/>
        </w:rPr>
        <w:t xml:space="preserve"> </w:t>
      </w:r>
      <w:r w:rsidR="00BA5848" w:rsidRPr="00B07E93">
        <w:rPr>
          <w:rFonts w:ascii="Trebuchet MS" w:hAnsi="Trebuchet MS" w:cs="Arial"/>
          <w:sz w:val="24"/>
          <w:szCs w:val="24"/>
        </w:rPr>
        <w:t xml:space="preserve">propus a fi </w:t>
      </w:r>
      <w:r w:rsidR="00D276C7" w:rsidRPr="00B07E93">
        <w:rPr>
          <w:rFonts w:ascii="Trebuchet MS" w:hAnsi="Trebuchet MS" w:cs="Arial"/>
          <w:sz w:val="24"/>
          <w:szCs w:val="24"/>
        </w:rPr>
        <w:t>amplasat</w:t>
      </w:r>
      <w:r w:rsidR="0015737D" w:rsidRPr="00B07E93">
        <w:rPr>
          <w:rFonts w:ascii="Trebuchet MS" w:hAnsi="Trebuchet MS" w:cs="Arial"/>
          <w:sz w:val="24"/>
          <w:szCs w:val="24"/>
        </w:rPr>
        <w:t xml:space="preserve"> </w:t>
      </w:r>
      <w:r w:rsidR="00D276C7" w:rsidRPr="00B07E93">
        <w:rPr>
          <w:rFonts w:ascii="Trebuchet MS" w:hAnsi="Trebuchet MS"/>
          <w:sz w:val="24"/>
          <w:szCs w:val="24"/>
        </w:rPr>
        <w:t xml:space="preserve">în </w:t>
      </w:r>
      <w:r w:rsidR="00C653AB">
        <w:rPr>
          <w:rFonts w:ascii="Trebuchet MS" w:eastAsia="Calibri" w:hAnsi="Trebuchet MS"/>
          <w:sz w:val="24"/>
          <w:szCs w:val="24"/>
        </w:rPr>
        <w:t xml:space="preserve"> mun. Zalău, str. Ioan Nichita</w:t>
      </w:r>
      <w:r w:rsidR="00D276C7" w:rsidRPr="00B07E93">
        <w:rPr>
          <w:rFonts w:ascii="Trebuchet MS" w:eastAsia="Calibri" w:hAnsi="Trebuchet MS"/>
          <w:sz w:val="24"/>
          <w:szCs w:val="24"/>
        </w:rPr>
        <w:t>, jud. Sălaj</w:t>
      </w:r>
      <w:r w:rsidR="00D276C7" w:rsidRPr="00B07E93">
        <w:rPr>
          <w:rFonts w:ascii="Trebuchet MS" w:hAnsi="Trebuchet MS"/>
          <w:b/>
          <w:sz w:val="24"/>
          <w:szCs w:val="24"/>
        </w:rPr>
        <w:t>,</w:t>
      </w:r>
    </w:p>
    <w:p w14:paraId="7D4B0E49" w14:textId="21C5DEA3" w:rsidR="00201795" w:rsidRPr="0099003C" w:rsidRDefault="00201795" w:rsidP="00201795">
      <w:pPr>
        <w:autoSpaceDE w:val="0"/>
        <w:autoSpaceDN w:val="0"/>
        <w:adjustRightInd w:val="0"/>
        <w:spacing w:after="0" w:line="240" w:lineRule="auto"/>
        <w:ind w:firstLine="540"/>
        <w:jc w:val="both"/>
        <w:rPr>
          <w:rFonts w:ascii="Trebuchet MS" w:hAnsi="Trebuchet MS" w:cs="Arial"/>
          <w:sz w:val="24"/>
          <w:szCs w:val="24"/>
        </w:rPr>
      </w:pPr>
      <w:r w:rsidRPr="0099003C">
        <w:rPr>
          <w:rFonts w:ascii="Trebuchet MS" w:hAnsi="Trebuchet MS" w:cs="Arial"/>
          <w:sz w:val="24"/>
          <w:szCs w:val="24"/>
        </w:rPr>
        <w:t xml:space="preserve"> </w:t>
      </w:r>
    </w:p>
    <w:p w14:paraId="436FF0FE" w14:textId="77777777" w:rsidR="00201795" w:rsidRPr="0099003C" w:rsidRDefault="00201795" w:rsidP="00201795">
      <w:pPr>
        <w:autoSpaceDE w:val="0"/>
        <w:autoSpaceDN w:val="0"/>
        <w:adjustRightInd w:val="0"/>
        <w:spacing w:after="0" w:line="240" w:lineRule="auto"/>
        <w:ind w:firstLine="540"/>
        <w:jc w:val="both"/>
        <w:rPr>
          <w:rFonts w:ascii="Trebuchet MS" w:hAnsi="Trebuchet MS" w:cs="Arial"/>
          <w:sz w:val="24"/>
          <w:szCs w:val="24"/>
        </w:rPr>
      </w:pPr>
    </w:p>
    <w:p w14:paraId="387D1E76" w14:textId="77777777" w:rsidR="00201795" w:rsidRPr="0099003C" w:rsidRDefault="00201795" w:rsidP="00201795">
      <w:pPr>
        <w:autoSpaceDE w:val="0"/>
        <w:autoSpaceDN w:val="0"/>
        <w:adjustRightInd w:val="0"/>
        <w:spacing w:after="0" w:line="240" w:lineRule="auto"/>
        <w:ind w:firstLine="540"/>
        <w:jc w:val="center"/>
        <w:rPr>
          <w:rFonts w:ascii="Trebuchet MS" w:hAnsi="Trebuchet MS" w:cs="Arial"/>
          <w:b/>
          <w:sz w:val="24"/>
          <w:szCs w:val="24"/>
        </w:rPr>
      </w:pPr>
    </w:p>
    <w:p w14:paraId="330654B5" w14:textId="77777777" w:rsidR="00201795" w:rsidRPr="0099003C" w:rsidRDefault="00201795" w:rsidP="00201795">
      <w:pPr>
        <w:autoSpaceDE w:val="0"/>
        <w:autoSpaceDN w:val="0"/>
        <w:adjustRightInd w:val="0"/>
        <w:spacing w:after="0" w:line="240" w:lineRule="auto"/>
        <w:ind w:firstLine="540"/>
        <w:jc w:val="center"/>
        <w:rPr>
          <w:rFonts w:ascii="Trebuchet MS" w:hAnsi="Trebuchet MS" w:cs="Arial"/>
          <w:b/>
          <w:sz w:val="24"/>
          <w:szCs w:val="24"/>
        </w:rPr>
      </w:pPr>
      <w:r w:rsidRPr="0099003C">
        <w:rPr>
          <w:rFonts w:ascii="Trebuchet MS" w:hAnsi="Trebuchet MS" w:cs="Arial"/>
          <w:b/>
          <w:sz w:val="24"/>
          <w:szCs w:val="24"/>
        </w:rPr>
        <w:t>nu se supune evaluării impactului asupra mediului și nu se supune evaluării    impactului asupra corpurilor de apă</w:t>
      </w:r>
    </w:p>
    <w:p w14:paraId="14EC744E" w14:textId="77777777" w:rsidR="00201795" w:rsidRPr="0099003C" w:rsidRDefault="00201795" w:rsidP="00201795">
      <w:pPr>
        <w:autoSpaceDE w:val="0"/>
        <w:autoSpaceDN w:val="0"/>
        <w:adjustRightInd w:val="0"/>
        <w:spacing w:after="0" w:line="240" w:lineRule="auto"/>
        <w:jc w:val="center"/>
        <w:rPr>
          <w:rFonts w:ascii="Trebuchet MS" w:hAnsi="Trebuchet MS" w:cs="Arial"/>
          <w:sz w:val="24"/>
          <w:szCs w:val="24"/>
        </w:rPr>
      </w:pPr>
    </w:p>
    <w:p w14:paraId="4E3691ED"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p>
    <w:p w14:paraId="1E8916C7"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p>
    <w:p w14:paraId="0C3B966E"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Justificarea prezentei decizii:</w:t>
      </w:r>
    </w:p>
    <w:p w14:paraId="6506AE09" w14:textId="77777777" w:rsidR="00201795" w:rsidRPr="0099003C" w:rsidRDefault="00201795" w:rsidP="00201795">
      <w:pPr>
        <w:autoSpaceDE w:val="0"/>
        <w:autoSpaceDN w:val="0"/>
        <w:adjustRightInd w:val="0"/>
        <w:spacing w:after="0" w:line="240" w:lineRule="auto"/>
        <w:jc w:val="both"/>
        <w:rPr>
          <w:rFonts w:ascii="Trebuchet MS" w:hAnsi="Trebuchet MS" w:cs="Arial"/>
          <w:b/>
          <w:sz w:val="24"/>
          <w:szCs w:val="24"/>
        </w:rPr>
      </w:pPr>
      <w:r w:rsidRPr="0099003C">
        <w:rPr>
          <w:rFonts w:ascii="Trebuchet MS" w:hAnsi="Trebuchet MS" w:cs="Arial"/>
          <w:b/>
          <w:noProof/>
          <w:sz w:val="24"/>
          <w:szCs w:val="24"/>
        </w:rPr>
        <w:t xml:space="preserve">   I. Motivele pe baza cărora s-a stabilit necesitatea neefectuării </w:t>
      </w:r>
      <w:r w:rsidRPr="0099003C">
        <w:rPr>
          <w:rFonts w:ascii="Trebuchet MS" w:hAnsi="Trebuchet MS" w:cs="Arial"/>
          <w:b/>
          <w:i/>
          <w:noProof/>
          <w:sz w:val="24"/>
          <w:szCs w:val="24"/>
        </w:rPr>
        <w:t>evaluării impactului asupra mediului</w:t>
      </w:r>
      <w:r w:rsidRPr="0099003C">
        <w:rPr>
          <w:rFonts w:ascii="Trebuchet MS" w:hAnsi="Trebuchet MS" w:cs="Arial"/>
          <w:b/>
          <w:noProof/>
          <w:sz w:val="24"/>
          <w:szCs w:val="24"/>
        </w:rPr>
        <w:t xml:space="preserve"> sunt următoarele:</w:t>
      </w:r>
    </w:p>
    <w:p w14:paraId="4C4F7253" w14:textId="6FE54AC8" w:rsidR="00201795" w:rsidRPr="00A815E2" w:rsidRDefault="00201795" w:rsidP="00201795">
      <w:pPr>
        <w:autoSpaceDE w:val="0"/>
        <w:autoSpaceDN w:val="0"/>
        <w:adjustRightInd w:val="0"/>
        <w:spacing w:after="0" w:line="240" w:lineRule="auto"/>
        <w:jc w:val="both"/>
        <w:rPr>
          <w:rFonts w:ascii="Trebuchet MS" w:hAnsi="Trebuchet MS" w:cs="Arial"/>
          <w:color w:val="FF0000"/>
          <w:sz w:val="24"/>
          <w:szCs w:val="24"/>
        </w:rPr>
      </w:pPr>
      <w:r w:rsidRPr="0099003C">
        <w:rPr>
          <w:rFonts w:ascii="Trebuchet MS" w:hAnsi="Trebuchet MS" w:cs="Arial"/>
          <w:b/>
          <w:sz w:val="24"/>
          <w:szCs w:val="24"/>
        </w:rPr>
        <w:t>a)</w:t>
      </w:r>
      <w:r w:rsidRPr="0099003C">
        <w:rPr>
          <w:rFonts w:ascii="Trebuchet MS" w:hAnsi="Trebuchet MS" w:cs="Arial"/>
          <w:sz w:val="24"/>
          <w:szCs w:val="24"/>
        </w:rPr>
        <w:t xml:space="preserve"> Proiectul se încadrează sub incidenţa Legii nr. 292/2018 privind evaluarea impactului </w:t>
      </w:r>
      <w:r w:rsidRPr="004F1FC3">
        <w:rPr>
          <w:rFonts w:ascii="Trebuchet MS" w:hAnsi="Trebuchet MS" w:cs="Arial"/>
          <w:sz w:val="24"/>
          <w:szCs w:val="24"/>
        </w:rPr>
        <w:t xml:space="preserve">anumitor proiecte publice şi private asupra mediului, fiind încadrat în anexa nr. 2, la pct. </w:t>
      </w:r>
      <w:r w:rsidRPr="00650803">
        <w:rPr>
          <w:rFonts w:ascii="Trebuchet MS" w:hAnsi="Trebuchet MS" w:cs="Arial"/>
          <w:sz w:val="24"/>
          <w:szCs w:val="24"/>
        </w:rPr>
        <w:t>13, lit. a )</w:t>
      </w:r>
      <w:r w:rsidR="00A815E2" w:rsidRPr="00650803">
        <w:rPr>
          <w:rFonts w:ascii="Trebuchet MS" w:hAnsi="Trebuchet MS" w:cs="Arial"/>
          <w:sz w:val="24"/>
          <w:szCs w:val="24"/>
        </w:rPr>
        <w:t xml:space="preserve"> Or</w:t>
      </w:r>
      <w:r w:rsidR="00594E6E" w:rsidRPr="00650803">
        <w:rPr>
          <w:rFonts w:ascii="Trebuchet MS" w:hAnsi="Trebuchet MS" w:cs="Arial"/>
          <w:sz w:val="24"/>
          <w:szCs w:val="24"/>
        </w:rPr>
        <w:t>ice modificari sau extinderi, altele decat  cele prevăzute la pct</w:t>
      </w:r>
      <w:r w:rsidR="004F1FC3" w:rsidRPr="00650803">
        <w:rPr>
          <w:rFonts w:ascii="Trebuchet MS" w:hAnsi="Trebuchet MS" w:cs="Arial"/>
          <w:sz w:val="24"/>
          <w:szCs w:val="24"/>
        </w:rPr>
        <w:t>.</w:t>
      </w:r>
      <w:r w:rsidR="00594E6E" w:rsidRPr="00650803">
        <w:rPr>
          <w:rFonts w:ascii="Trebuchet MS" w:hAnsi="Trebuchet MS" w:cs="Arial"/>
          <w:sz w:val="24"/>
          <w:szCs w:val="24"/>
        </w:rPr>
        <w:t xml:space="preserve"> 24 din anexa nr. 1, ale proiectelor prevăzute în anexa nr. 1</w:t>
      </w:r>
      <w:r w:rsidR="00A043CD" w:rsidRPr="00650803">
        <w:rPr>
          <w:rFonts w:ascii="Trebuchet MS" w:hAnsi="Trebuchet MS" w:cs="Arial"/>
          <w:sz w:val="24"/>
          <w:szCs w:val="24"/>
        </w:rPr>
        <w:t xml:space="preserve"> </w:t>
      </w:r>
      <w:r w:rsidR="004F1FC3" w:rsidRPr="00650803">
        <w:rPr>
          <w:rFonts w:ascii="Trebuchet MS" w:hAnsi="Trebuchet MS" w:cs="Arial"/>
          <w:sz w:val="24"/>
          <w:szCs w:val="24"/>
        </w:rPr>
        <w:t>sau în prezenta anexă, deja autorizată, executate sau în curs de a fi executate, care pot avea efecte semnificative negative asupra</w:t>
      </w:r>
      <w:r w:rsidR="001474F1" w:rsidRPr="00650803">
        <w:rPr>
          <w:rFonts w:ascii="Trebuchet MS" w:hAnsi="Trebuchet MS" w:cs="Arial"/>
          <w:sz w:val="24"/>
          <w:szCs w:val="24"/>
        </w:rPr>
        <w:t xml:space="preserve"> mediului</w:t>
      </w:r>
      <w:r w:rsidR="004F1FC3" w:rsidRPr="00650803">
        <w:rPr>
          <w:rFonts w:ascii="Trebuchet MS" w:hAnsi="Trebuchet MS" w:cs="Arial"/>
          <w:sz w:val="24"/>
          <w:szCs w:val="24"/>
        </w:rPr>
        <w:t>î</w:t>
      </w:r>
      <w:r w:rsidR="001474F1" w:rsidRPr="00650803">
        <w:rPr>
          <w:rFonts w:ascii="Trebuchet MS" w:hAnsi="Trebuchet MS" w:cs="Arial"/>
          <w:sz w:val="24"/>
          <w:szCs w:val="24"/>
        </w:rPr>
        <w:t xml:space="preserve">  </w:t>
      </w:r>
      <w:r w:rsidRPr="00650803">
        <w:rPr>
          <w:rFonts w:ascii="Trebuchet MS" w:hAnsi="Trebuchet MS" w:cs="Arial"/>
          <w:sz w:val="24"/>
          <w:szCs w:val="24"/>
        </w:rPr>
        <w:t xml:space="preserve">și </w:t>
      </w:r>
      <w:r w:rsidR="00D76389" w:rsidRPr="00650803">
        <w:rPr>
          <w:rFonts w:ascii="Trebuchet MS" w:hAnsi="Trebuchet MS" w:cs="Arial"/>
          <w:sz w:val="24"/>
          <w:szCs w:val="24"/>
        </w:rPr>
        <w:t xml:space="preserve"> </w:t>
      </w:r>
      <w:r w:rsidR="00900880">
        <w:rPr>
          <w:rFonts w:ascii="Trebuchet MS" w:hAnsi="Trebuchet MS" w:cs="Arial"/>
          <w:sz w:val="24"/>
          <w:szCs w:val="24"/>
        </w:rPr>
        <w:t xml:space="preserve">pct. 10, lit. a ) </w:t>
      </w:r>
      <w:r w:rsidR="00360A3D">
        <w:rPr>
          <w:rFonts w:ascii="Trebuchet MS" w:hAnsi="Trebuchet MS" w:cs="Arial"/>
          <w:sz w:val="24"/>
          <w:szCs w:val="24"/>
        </w:rPr>
        <w:t xml:space="preserve"> Proiecte de dezvoltare a unităților/zonelor industriale </w:t>
      </w:r>
      <w:r w:rsidR="00A043CD" w:rsidRPr="00650803">
        <w:rPr>
          <w:rFonts w:ascii="Trebuchet MS" w:hAnsi="Trebuchet MS" w:cs="Arial"/>
          <w:sz w:val="24"/>
          <w:szCs w:val="24"/>
        </w:rPr>
        <w:t xml:space="preserve"> </w:t>
      </w:r>
      <w:r w:rsidRPr="00650803">
        <w:rPr>
          <w:rFonts w:ascii="Trebuchet MS" w:hAnsi="Trebuchet MS" w:cs="Arial"/>
          <w:sz w:val="24"/>
          <w:szCs w:val="24"/>
        </w:rPr>
        <w:t>;</w:t>
      </w:r>
    </w:p>
    <w:p w14:paraId="1EE1B8F0"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 autorităţile reprezentate în comisia de analiză tehnică nu au avut obiecţii/observaţii în ceea ce priveşte proiectul în cauză în urma transmiterii punctelor de vedere;</w:t>
      </w:r>
    </w:p>
    <w:p w14:paraId="5480A069" w14:textId="2EADB669"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 xml:space="preserve">- prezenta solicitare a fost mediatizată prin </w:t>
      </w:r>
      <w:r w:rsidR="00E45F39">
        <w:rPr>
          <w:rFonts w:ascii="Trebuchet MS" w:hAnsi="Trebuchet MS" w:cs="Arial"/>
          <w:sz w:val="24"/>
          <w:szCs w:val="24"/>
        </w:rPr>
        <w:t>publicare anunţ în ziarul Magazin  Salajan</w:t>
      </w:r>
      <w:r w:rsidRPr="0099003C">
        <w:rPr>
          <w:rFonts w:ascii="Trebuchet MS" w:hAnsi="Trebuchet MS" w:cs="Arial"/>
          <w:sz w:val="24"/>
          <w:szCs w:val="24"/>
        </w:rPr>
        <w:t>, afişare şi înregistr</w:t>
      </w:r>
      <w:r w:rsidR="00802180">
        <w:rPr>
          <w:rFonts w:ascii="Trebuchet MS" w:hAnsi="Trebuchet MS" w:cs="Arial"/>
          <w:sz w:val="24"/>
          <w:szCs w:val="24"/>
        </w:rPr>
        <w:t>are anunţ la sediul Primăriei Municipiului Zalau</w:t>
      </w:r>
      <w:r w:rsidRPr="0099003C">
        <w:rPr>
          <w:rFonts w:ascii="Trebuchet MS" w:hAnsi="Trebuchet MS" w:cs="Arial"/>
          <w:sz w:val="24"/>
          <w:szCs w:val="24"/>
        </w:rPr>
        <w:t xml:space="preserve">, precum şi la sediul şi pe </w:t>
      </w:r>
      <w:r w:rsidRPr="0099003C">
        <w:rPr>
          <w:rFonts w:ascii="Trebuchet MS" w:hAnsi="Trebuchet MS" w:cs="Arial"/>
          <w:sz w:val="24"/>
          <w:szCs w:val="24"/>
        </w:rPr>
        <w:lastRenderedPageBreak/>
        <w:t>pagina de internet a APM Sălaj, iar proiectul de Decizie etapă de încadrare a fost postat pe pagina de internet a APM Sălaj ;</w:t>
      </w:r>
    </w:p>
    <w:p w14:paraId="6596B216"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 în urma mediatizării nu au fost înregistrate observaţii/obiecţii din partea publicului privind proiectul în cauză ;</w:t>
      </w:r>
    </w:p>
    <w:p w14:paraId="613ADCF1" w14:textId="4AF8485C" w:rsidR="00201795"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 în urma analizării caracteristicilor proiectului ( mărime, producţia de deşeuri, emisii poluante, riscul de accidente ), a localizării şi caracteristicilor impactului potenţial, s-a stabilit că realizarea acestuia nu va  avea  un impact semnificativ asupra calităţii factorilor de mediu ;</w:t>
      </w:r>
    </w:p>
    <w:p w14:paraId="31FCE02B" w14:textId="77777777" w:rsidR="00EC282F" w:rsidRPr="0099003C" w:rsidRDefault="00EC282F" w:rsidP="00201795">
      <w:pPr>
        <w:autoSpaceDE w:val="0"/>
        <w:autoSpaceDN w:val="0"/>
        <w:adjustRightInd w:val="0"/>
        <w:spacing w:after="0" w:line="240" w:lineRule="auto"/>
        <w:jc w:val="both"/>
        <w:rPr>
          <w:rFonts w:ascii="Trebuchet MS" w:hAnsi="Trebuchet MS" w:cs="Arial"/>
          <w:sz w:val="24"/>
          <w:szCs w:val="24"/>
        </w:rPr>
      </w:pPr>
    </w:p>
    <w:p w14:paraId="31FE8768" w14:textId="65CBD894" w:rsidR="00C234F2" w:rsidRPr="00EC282F" w:rsidRDefault="00201795" w:rsidP="002A6D0C">
      <w:pPr>
        <w:spacing w:after="0" w:line="240" w:lineRule="auto"/>
        <w:jc w:val="both"/>
        <w:rPr>
          <w:rFonts w:ascii="Trebuchet MS" w:hAnsi="Trebuchet MS" w:cs="Arial"/>
          <w:b/>
          <w:sz w:val="24"/>
          <w:szCs w:val="24"/>
        </w:rPr>
      </w:pPr>
      <w:r w:rsidRPr="00524698">
        <w:rPr>
          <w:rFonts w:ascii="Trebuchet MS" w:hAnsi="Trebuchet MS" w:cs="Arial"/>
          <w:b/>
          <w:sz w:val="24"/>
          <w:szCs w:val="24"/>
        </w:rPr>
        <w:t>b) Caracteristicile proiectului:</w:t>
      </w:r>
    </w:p>
    <w:p w14:paraId="3DCD124C" w14:textId="400B87A7" w:rsidR="00E15FB4" w:rsidRDefault="00E15FB4" w:rsidP="002A6D0C">
      <w:pPr>
        <w:spacing w:after="0" w:line="240" w:lineRule="auto"/>
        <w:jc w:val="both"/>
        <w:rPr>
          <w:rFonts w:ascii="Trebuchet MS" w:hAnsi="Trebuchet MS" w:cs="Arial"/>
          <w:b/>
          <w:sz w:val="24"/>
          <w:szCs w:val="24"/>
        </w:rPr>
      </w:pPr>
      <w:r w:rsidRPr="00F2421F">
        <w:rPr>
          <w:rFonts w:ascii="Trebuchet MS" w:hAnsi="Trebuchet MS" w:cs="Arial"/>
          <w:b/>
          <w:sz w:val="24"/>
          <w:szCs w:val="24"/>
        </w:rPr>
        <w:t>Documenta</w:t>
      </w:r>
      <w:r w:rsidR="00C234F2" w:rsidRPr="00F2421F">
        <w:rPr>
          <w:rFonts w:ascii="Trebuchet MS" w:hAnsi="Trebuchet MS" w:cs="Arial"/>
          <w:b/>
          <w:sz w:val="24"/>
          <w:szCs w:val="24"/>
        </w:rPr>
        <w:t>ț</w:t>
      </w:r>
      <w:r w:rsidRPr="00F2421F">
        <w:rPr>
          <w:rFonts w:ascii="Trebuchet MS" w:hAnsi="Trebuchet MS" w:cs="Arial"/>
          <w:b/>
          <w:sz w:val="24"/>
          <w:szCs w:val="24"/>
        </w:rPr>
        <w:t>ia prevede:</w:t>
      </w:r>
    </w:p>
    <w:p w14:paraId="155FF660" w14:textId="77777777" w:rsidR="00E05B35" w:rsidRDefault="00E05B35" w:rsidP="002A6D0C">
      <w:pPr>
        <w:spacing w:after="0" w:line="240" w:lineRule="auto"/>
        <w:jc w:val="both"/>
        <w:rPr>
          <w:rFonts w:ascii="Trebuchet MS" w:hAnsi="Trebuchet MS" w:cs="Arial"/>
          <w:b/>
          <w:sz w:val="24"/>
          <w:szCs w:val="24"/>
        </w:rPr>
      </w:pPr>
    </w:p>
    <w:p w14:paraId="201421CF" w14:textId="59C62F50" w:rsidR="00F939BD" w:rsidRDefault="000A2E45" w:rsidP="001D1330">
      <w:pPr>
        <w:spacing w:after="0" w:line="240" w:lineRule="auto"/>
        <w:ind w:left="29"/>
        <w:jc w:val="both"/>
        <w:rPr>
          <w:rFonts w:ascii="Trebuchet MS" w:hAnsi="Trebuchet MS"/>
          <w:sz w:val="24"/>
          <w:szCs w:val="24"/>
          <w:lang w:val="it-IT"/>
        </w:rPr>
      </w:pPr>
      <w:r>
        <w:rPr>
          <w:rFonts w:ascii="Trebuchet MS" w:hAnsi="Trebuchet MS"/>
          <w:sz w:val="24"/>
          <w:szCs w:val="24"/>
          <w:lang w:val="it-IT"/>
        </w:rPr>
        <w:t xml:space="preserve">         </w:t>
      </w:r>
      <w:r w:rsidR="00E05B35" w:rsidRPr="00F939BD">
        <w:rPr>
          <w:rFonts w:ascii="Trebuchet MS" w:hAnsi="Trebuchet MS"/>
          <w:sz w:val="24"/>
          <w:szCs w:val="24"/>
          <w:lang w:val="it-IT"/>
        </w:rPr>
        <w:t>Prin pr</w:t>
      </w:r>
      <w:r w:rsidR="00423618">
        <w:rPr>
          <w:rFonts w:ascii="Trebuchet MS" w:hAnsi="Trebuchet MS"/>
          <w:sz w:val="24"/>
          <w:szCs w:val="24"/>
          <w:lang w:val="it-IT"/>
        </w:rPr>
        <w:t>o</w:t>
      </w:r>
      <w:r w:rsidR="00E05B35" w:rsidRPr="00F939BD">
        <w:rPr>
          <w:rFonts w:ascii="Trebuchet MS" w:hAnsi="Trebuchet MS"/>
          <w:sz w:val="24"/>
          <w:szCs w:val="24"/>
          <w:lang w:val="it-IT"/>
        </w:rPr>
        <w:t xml:space="preserve">iect </w:t>
      </w:r>
      <w:r w:rsidR="00F939BD" w:rsidRPr="00F939BD">
        <w:rPr>
          <w:rFonts w:ascii="Trebuchet MS" w:hAnsi="Trebuchet MS"/>
          <w:sz w:val="24"/>
          <w:szCs w:val="24"/>
          <w:lang w:val="it-IT"/>
        </w:rPr>
        <w:t xml:space="preserve">se propune: </w:t>
      </w:r>
      <w:r w:rsidR="00ED4D6D">
        <w:rPr>
          <w:rFonts w:ascii="Trebuchet MS" w:hAnsi="Trebuchet MS"/>
          <w:sz w:val="24"/>
          <w:szCs w:val="24"/>
          <w:lang w:val="it-IT"/>
        </w:rPr>
        <w:t>Modernizare</w:t>
      </w:r>
      <w:r w:rsidR="00F939BD" w:rsidRPr="00F939BD">
        <w:rPr>
          <w:rFonts w:ascii="Trebuchet MS" w:hAnsi="Trebuchet MS"/>
          <w:sz w:val="24"/>
          <w:szCs w:val="24"/>
          <w:lang w:val="it-IT"/>
        </w:rPr>
        <w:t xml:space="preserve"> P</w:t>
      </w:r>
      <w:r w:rsidR="00ED4D6D">
        <w:rPr>
          <w:rFonts w:ascii="Trebuchet MS" w:hAnsi="Trebuchet MS"/>
          <w:sz w:val="24"/>
          <w:szCs w:val="24"/>
          <w:lang w:val="it-IT"/>
        </w:rPr>
        <w:t>iață</w:t>
      </w:r>
      <w:r w:rsidR="00F939BD" w:rsidRPr="00F939BD">
        <w:rPr>
          <w:rFonts w:ascii="Trebuchet MS" w:hAnsi="Trebuchet MS"/>
          <w:sz w:val="24"/>
          <w:szCs w:val="24"/>
          <w:lang w:val="it-IT"/>
        </w:rPr>
        <w:t xml:space="preserve"> Agro</w:t>
      </w:r>
      <w:r w:rsidR="00ED4D6D">
        <w:rPr>
          <w:rFonts w:ascii="Trebuchet MS" w:hAnsi="Trebuchet MS"/>
          <w:sz w:val="24"/>
          <w:szCs w:val="24"/>
          <w:lang w:val="it-IT"/>
        </w:rPr>
        <w:t>alimenatară</w:t>
      </w:r>
      <w:r w:rsidR="00F939BD" w:rsidRPr="00F939BD">
        <w:rPr>
          <w:rFonts w:ascii="Trebuchet MS" w:hAnsi="Trebuchet MS"/>
          <w:sz w:val="24"/>
          <w:szCs w:val="24"/>
          <w:lang w:val="it-IT"/>
        </w:rPr>
        <w:t xml:space="preserve"> </w:t>
      </w:r>
      <w:r w:rsidR="00ED4D6D">
        <w:rPr>
          <w:rFonts w:ascii="Trebuchet MS" w:hAnsi="Trebuchet MS"/>
          <w:sz w:val="24"/>
          <w:szCs w:val="24"/>
          <w:lang w:val="it-IT"/>
        </w:rPr>
        <w:t>cu regim de î</w:t>
      </w:r>
      <w:r w:rsidR="00F939BD" w:rsidRPr="00F939BD">
        <w:rPr>
          <w:rFonts w:ascii="Trebuchet MS" w:hAnsi="Trebuchet MS"/>
          <w:sz w:val="24"/>
          <w:szCs w:val="24"/>
          <w:lang w:val="it-IT"/>
        </w:rPr>
        <w:t>năl</w:t>
      </w:r>
      <w:r w:rsidR="00F939BD" w:rsidRPr="00F939BD">
        <w:rPr>
          <w:rFonts w:ascii="Trebuchet MS" w:hAnsi="Trebuchet MS" w:cs="Calibri"/>
          <w:sz w:val="24"/>
          <w:szCs w:val="24"/>
          <w:lang w:val="it-IT"/>
        </w:rPr>
        <w:t>ț</w:t>
      </w:r>
      <w:r w:rsidR="00ED4D6D">
        <w:rPr>
          <w:rFonts w:ascii="Trebuchet MS" w:hAnsi="Trebuchet MS"/>
          <w:sz w:val="24"/>
          <w:szCs w:val="24"/>
          <w:lang w:val="it-IT"/>
        </w:rPr>
        <w:t>ime parter ș</w:t>
      </w:r>
      <w:r w:rsidR="00F939BD" w:rsidRPr="00F939BD">
        <w:rPr>
          <w:rFonts w:ascii="Trebuchet MS" w:hAnsi="Trebuchet MS"/>
          <w:sz w:val="24"/>
          <w:szCs w:val="24"/>
          <w:lang w:val="it-IT"/>
        </w:rPr>
        <w:t>i etaj par</w:t>
      </w:r>
      <w:r w:rsidR="00F939BD" w:rsidRPr="00F939BD">
        <w:rPr>
          <w:rFonts w:ascii="Trebuchet MS" w:hAnsi="Trebuchet MS" w:cs="Calibri"/>
          <w:sz w:val="24"/>
          <w:szCs w:val="24"/>
          <w:lang w:val="it-IT"/>
        </w:rPr>
        <w:t>țial</w:t>
      </w:r>
      <w:r w:rsidR="00F939BD" w:rsidRPr="00F939BD">
        <w:rPr>
          <w:rFonts w:ascii="Trebuchet MS" w:hAnsi="Trebuchet MS"/>
          <w:sz w:val="24"/>
          <w:szCs w:val="24"/>
          <w:lang w:val="it-IT"/>
        </w:rPr>
        <w:t xml:space="preserve">. </w:t>
      </w:r>
    </w:p>
    <w:p w14:paraId="318AE1B5" w14:textId="77777777" w:rsidR="004C0F47" w:rsidRPr="000D08D7" w:rsidRDefault="004C0F47" w:rsidP="004C0F47">
      <w:pPr>
        <w:spacing w:after="0" w:line="240" w:lineRule="auto"/>
        <w:ind w:left="24" w:right="8"/>
        <w:jc w:val="both"/>
        <w:rPr>
          <w:rFonts w:ascii="Trebuchet MS" w:hAnsi="Trebuchet MS"/>
          <w:sz w:val="24"/>
          <w:szCs w:val="24"/>
          <w:lang w:val="it-IT"/>
        </w:rPr>
      </w:pPr>
      <w:r w:rsidRPr="000D08D7">
        <w:rPr>
          <w:rFonts w:ascii="Trebuchet MS" w:hAnsi="Trebuchet MS"/>
          <w:sz w:val="24"/>
          <w:szCs w:val="24"/>
          <w:lang w:val="it-IT"/>
        </w:rPr>
        <w:t xml:space="preserve">Suprafata totala a amplasamentului este de 3.137 mp. </w:t>
      </w:r>
    </w:p>
    <w:p w14:paraId="3801995F" w14:textId="77777777" w:rsidR="004C0F47" w:rsidRPr="000D08D7" w:rsidRDefault="004C0F47" w:rsidP="004C0F47">
      <w:pPr>
        <w:spacing w:after="0" w:line="240" w:lineRule="auto"/>
        <w:ind w:left="24" w:right="8"/>
        <w:jc w:val="both"/>
        <w:rPr>
          <w:rFonts w:ascii="Trebuchet MS" w:hAnsi="Trebuchet MS"/>
          <w:sz w:val="24"/>
          <w:szCs w:val="24"/>
          <w:lang w:val="it-IT"/>
        </w:rPr>
      </w:pPr>
      <w:r w:rsidRPr="000D08D7">
        <w:rPr>
          <w:rFonts w:ascii="Trebuchet MS" w:hAnsi="Trebuchet MS"/>
          <w:sz w:val="24"/>
          <w:szCs w:val="24"/>
          <w:lang w:val="it-IT"/>
        </w:rPr>
        <w:t xml:space="preserve">Piata </w:t>
      </w:r>
      <w:r w:rsidRPr="000D08D7">
        <w:rPr>
          <w:rFonts w:ascii="Trebuchet MS" w:hAnsi="Trebuchet MS" w:cs="Calibri"/>
          <w:sz w:val="24"/>
          <w:szCs w:val="24"/>
        </w:rPr>
        <w:t>agroalimentară cu S – 925, 84 mp ;</w:t>
      </w:r>
    </w:p>
    <w:p w14:paraId="3065A954" w14:textId="77777777" w:rsidR="004C0F47" w:rsidRPr="000D08D7" w:rsidRDefault="004C0F47" w:rsidP="004C0F47">
      <w:pPr>
        <w:spacing w:after="0" w:line="240" w:lineRule="auto"/>
        <w:ind w:left="24" w:right="8"/>
        <w:jc w:val="both"/>
        <w:rPr>
          <w:rFonts w:ascii="Trebuchet MS" w:hAnsi="Trebuchet MS"/>
          <w:sz w:val="24"/>
          <w:szCs w:val="24"/>
          <w:lang w:val="it-IT"/>
        </w:rPr>
      </w:pPr>
      <w:r w:rsidRPr="000D08D7">
        <w:rPr>
          <w:rFonts w:ascii="Trebuchet MS" w:hAnsi="Trebuchet MS"/>
          <w:sz w:val="24"/>
          <w:szCs w:val="24"/>
        </w:rPr>
        <w:t xml:space="preserve">Spaţii verzi la sol </w:t>
      </w:r>
      <w:r w:rsidRPr="000D08D7">
        <w:rPr>
          <w:rFonts w:ascii="Trebuchet MS" w:hAnsi="Trebuchet MS" w:cs="Calibri"/>
          <w:sz w:val="24"/>
          <w:szCs w:val="24"/>
        </w:rPr>
        <w:t>cu S –  231 mp ;</w:t>
      </w:r>
    </w:p>
    <w:p w14:paraId="220BF776" w14:textId="7D9F0B30" w:rsidR="004C0F47" w:rsidRPr="00F939BD" w:rsidRDefault="004C0F47" w:rsidP="004C0F47">
      <w:pPr>
        <w:spacing w:after="0" w:line="240" w:lineRule="auto"/>
        <w:ind w:left="24" w:right="8"/>
        <w:jc w:val="both"/>
        <w:rPr>
          <w:rFonts w:ascii="Trebuchet MS" w:hAnsi="Trebuchet MS"/>
          <w:sz w:val="24"/>
          <w:szCs w:val="24"/>
          <w:lang w:val="it-IT"/>
        </w:rPr>
      </w:pPr>
      <w:r w:rsidRPr="000D08D7">
        <w:rPr>
          <w:rFonts w:ascii="Trebuchet MS" w:hAnsi="Trebuchet MS"/>
          <w:sz w:val="24"/>
          <w:szCs w:val="24"/>
          <w:lang w:val="it-IT"/>
        </w:rPr>
        <w:t xml:space="preserve">Amenajari exterioare (accesuri auto si pietonale, parcaje) cu S - </w:t>
      </w:r>
      <w:r w:rsidRPr="000D08D7">
        <w:rPr>
          <w:rFonts w:ascii="Trebuchet MS" w:hAnsi="Trebuchet MS"/>
          <w:sz w:val="24"/>
          <w:szCs w:val="24"/>
        </w:rPr>
        <w:t>1.980,16</w:t>
      </w:r>
      <w:r>
        <w:rPr>
          <w:rFonts w:ascii="Trebuchet MS" w:hAnsi="Trebuchet MS"/>
          <w:sz w:val="24"/>
          <w:szCs w:val="24"/>
          <w:lang w:val="it-IT"/>
        </w:rPr>
        <w:t xml:space="preserve"> ;</w:t>
      </w:r>
    </w:p>
    <w:p w14:paraId="3F61B60D" w14:textId="0AA007AB" w:rsidR="00F939BD" w:rsidRPr="00F939BD" w:rsidRDefault="000A2E45" w:rsidP="001D1330">
      <w:pPr>
        <w:spacing w:after="0" w:line="240" w:lineRule="auto"/>
        <w:ind w:left="24" w:right="8"/>
        <w:jc w:val="both"/>
        <w:rPr>
          <w:rFonts w:ascii="Trebuchet MS" w:hAnsi="Trebuchet MS"/>
          <w:sz w:val="24"/>
          <w:szCs w:val="24"/>
        </w:rPr>
      </w:pPr>
      <w:r>
        <w:rPr>
          <w:rFonts w:ascii="Trebuchet MS" w:hAnsi="Trebuchet MS"/>
          <w:sz w:val="24"/>
          <w:szCs w:val="24"/>
          <w:lang w:val="it-IT"/>
        </w:rPr>
        <w:t>L</w:t>
      </w:r>
      <w:r w:rsidR="00F939BD" w:rsidRPr="00F939BD">
        <w:rPr>
          <w:rFonts w:ascii="Trebuchet MS" w:hAnsi="Trebuchet MS"/>
          <w:sz w:val="24"/>
          <w:szCs w:val="24"/>
          <w:lang w:val="it-IT"/>
        </w:rPr>
        <w:t>a parter: sector produse agricole, sector produse apicole, sector flori, sector brânzeturi-lactate, sector carne, sector produse panifica</w:t>
      </w:r>
      <w:r w:rsidR="00F939BD" w:rsidRPr="00F939BD">
        <w:rPr>
          <w:rFonts w:ascii="Trebuchet MS" w:hAnsi="Trebuchet MS" w:cs="Calibri"/>
          <w:sz w:val="24"/>
          <w:szCs w:val="24"/>
          <w:lang w:val="it-IT"/>
        </w:rPr>
        <w:t>ție</w:t>
      </w:r>
      <w:r w:rsidR="00F939BD" w:rsidRPr="00F939BD">
        <w:rPr>
          <w:rFonts w:ascii="Trebuchet MS" w:hAnsi="Trebuchet MS"/>
          <w:sz w:val="24"/>
          <w:szCs w:val="24"/>
          <w:lang w:val="it-IT"/>
        </w:rPr>
        <w:t>, spa</w:t>
      </w:r>
      <w:r w:rsidR="00F939BD" w:rsidRPr="00F939BD">
        <w:rPr>
          <w:rFonts w:ascii="Trebuchet MS" w:hAnsi="Trebuchet MS" w:cs="Calibri"/>
          <w:sz w:val="24"/>
          <w:szCs w:val="24"/>
          <w:lang w:val="it-IT"/>
        </w:rPr>
        <w:t xml:space="preserve">țiu de joacă pentru copii, </w:t>
      </w:r>
      <w:r w:rsidR="00F939BD" w:rsidRPr="00F939BD">
        <w:rPr>
          <w:rFonts w:ascii="Trebuchet MS" w:hAnsi="Trebuchet MS"/>
          <w:sz w:val="24"/>
          <w:szCs w:val="24"/>
          <w:lang w:val="it-IT"/>
        </w:rPr>
        <w:t xml:space="preserve">depozite si grupuri sanitare; </w:t>
      </w:r>
    </w:p>
    <w:p w14:paraId="33DB07D0" w14:textId="648ACBA1" w:rsidR="00676D04" w:rsidRPr="007B709D" w:rsidRDefault="000A2E45" w:rsidP="007B709D">
      <w:pPr>
        <w:spacing w:after="0" w:line="240" w:lineRule="auto"/>
        <w:ind w:left="24" w:right="8"/>
        <w:jc w:val="both"/>
        <w:rPr>
          <w:rFonts w:ascii="Trebuchet MS" w:hAnsi="Trebuchet MS"/>
          <w:sz w:val="24"/>
          <w:szCs w:val="24"/>
          <w:lang w:val="it-IT"/>
        </w:rPr>
      </w:pPr>
      <w:r>
        <w:rPr>
          <w:rFonts w:ascii="Trebuchet MS" w:hAnsi="Trebuchet MS"/>
          <w:sz w:val="24"/>
          <w:szCs w:val="24"/>
          <w:lang w:val="it-IT"/>
        </w:rPr>
        <w:t>L</w:t>
      </w:r>
      <w:r w:rsidR="00F939BD" w:rsidRPr="00F939BD">
        <w:rPr>
          <w:rFonts w:ascii="Trebuchet MS" w:hAnsi="Trebuchet MS"/>
          <w:sz w:val="24"/>
          <w:szCs w:val="24"/>
          <w:lang w:val="it-IT"/>
        </w:rPr>
        <w:t>a etaj par</w:t>
      </w:r>
      <w:r w:rsidR="00F939BD" w:rsidRPr="00F939BD">
        <w:rPr>
          <w:rFonts w:ascii="Trebuchet MS" w:hAnsi="Trebuchet MS" w:cs="Calibri"/>
          <w:sz w:val="24"/>
          <w:szCs w:val="24"/>
          <w:lang w:val="it-IT"/>
        </w:rPr>
        <w:t>țial</w:t>
      </w:r>
      <w:r w:rsidR="00F939BD" w:rsidRPr="00F939BD">
        <w:rPr>
          <w:rFonts w:ascii="Trebuchet MS" w:hAnsi="Trebuchet MS"/>
          <w:sz w:val="24"/>
          <w:szCs w:val="24"/>
          <w:lang w:val="it-IT"/>
        </w:rPr>
        <w:t xml:space="preserve">: casa scarii, cafenea/bistro, birouri administrativ, depozit, oficiu </w:t>
      </w:r>
      <w:r w:rsidR="00F939BD" w:rsidRPr="00F939BD">
        <w:rPr>
          <w:rFonts w:ascii="Trebuchet MS" w:hAnsi="Trebuchet MS" w:cs="Calibri"/>
          <w:sz w:val="24"/>
          <w:szCs w:val="24"/>
          <w:lang w:val="it-IT"/>
        </w:rPr>
        <w:t xml:space="preserve">și </w:t>
      </w:r>
      <w:r w:rsidR="00F939BD" w:rsidRPr="00F939BD">
        <w:rPr>
          <w:rFonts w:ascii="Trebuchet MS" w:hAnsi="Trebuchet MS"/>
          <w:sz w:val="24"/>
          <w:szCs w:val="24"/>
          <w:lang w:val="it-IT"/>
        </w:rPr>
        <w:t xml:space="preserve">grupuri sanitare. </w:t>
      </w:r>
    </w:p>
    <w:p w14:paraId="113E0278" w14:textId="135F67B3" w:rsidR="00F91FC7" w:rsidRPr="00F91FC7" w:rsidRDefault="00F91FC7" w:rsidP="001D1330">
      <w:pPr>
        <w:spacing w:after="0" w:line="240" w:lineRule="auto"/>
        <w:ind w:left="24" w:right="8"/>
        <w:jc w:val="both"/>
        <w:rPr>
          <w:rFonts w:ascii="Trebuchet MS" w:hAnsi="Trebuchet MS"/>
          <w:sz w:val="24"/>
          <w:szCs w:val="24"/>
          <w:lang w:val="it-IT"/>
        </w:rPr>
      </w:pPr>
      <w:r w:rsidRPr="00F91FC7">
        <w:rPr>
          <w:rFonts w:ascii="Trebuchet MS" w:hAnsi="Trebuchet MS"/>
          <w:sz w:val="24"/>
          <w:szCs w:val="24"/>
          <w:lang w:val="it-IT"/>
        </w:rPr>
        <w:t>Constructia propusa este impartita in trei zone de vanzare produse: piata cu produse alimentare si spatiile anexe aferente acesteia la parter, spatiu de joaca pentru copii</w:t>
      </w:r>
      <w:r w:rsidR="003B616E">
        <w:rPr>
          <w:rFonts w:ascii="Trebuchet MS" w:hAnsi="Trebuchet MS"/>
          <w:sz w:val="24"/>
          <w:szCs w:val="24"/>
          <w:lang w:val="it-IT"/>
        </w:rPr>
        <w:t xml:space="preserve"> la parter, Iar la</w:t>
      </w:r>
      <w:r w:rsidRPr="00F91FC7">
        <w:rPr>
          <w:rFonts w:ascii="Trebuchet MS" w:hAnsi="Trebuchet MS"/>
          <w:sz w:val="24"/>
          <w:szCs w:val="24"/>
          <w:lang w:val="it-IT"/>
        </w:rPr>
        <w:t xml:space="preserve"> etaj vor fi cafenea/bistro, birouri administrativ/DSVSA.  </w:t>
      </w:r>
    </w:p>
    <w:p w14:paraId="12F17EE0" w14:textId="77777777" w:rsidR="00F91FC7" w:rsidRPr="00F91FC7" w:rsidRDefault="00F91FC7" w:rsidP="001D1330">
      <w:pPr>
        <w:spacing w:after="0" w:line="240" w:lineRule="auto"/>
        <w:ind w:left="24" w:right="8"/>
        <w:jc w:val="both"/>
        <w:rPr>
          <w:rFonts w:ascii="Trebuchet MS" w:hAnsi="Trebuchet MS"/>
          <w:sz w:val="24"/>
          <w:szCs w:val="24"/>
          <w:lang w:val="it-IT"/>
        </w:rPr>
      </w:pPr>
      <w:r w:rsidRPr="00F91FC7">
        <w:rPr>
          <w:rFonts w:ascii="Trebuchet MS" w:hAnsi="Trebuchet MS"/>
          <w:sz w:val="24"/>
          <w:szCs w:val="24"/>
          <w:lang w:val="it-IT"/>
        </w:rPr>
        <w:t xml:space="preserve">Piata produse alimentare: </w:t>
      </w:r>
    </w:p>
    <w:p w14:paraId="559D2393" w14:textId="7CA088EF" w:rsidR="00F91FC7" w:rsidRPr="00F91FC7" w:rsidRDefault="00F91FC7" w:rsidP="001D1330">
      <w:pPr>
        <w:numPr>
          <w:ilvl w:val="0"/>
          <w:numId w:val="18"/>
        </w:numPr>
        <w:suppressAutoHyphens/>
        <w:autoSpaceDN w:val="0"/>
        <w:spacing w:after="0" w:line="240" w:lineRule="auto"/>
        <w:ind w:right="8" w:hanging="122"/>
        <w:jc w:val="both"/>
        <w:textAlignment w:val="baseline"/>
        <w:rPr>
          <w:rFonts w:ascii="Trebuchet MS" w:hAnsi="Trebuchet MS"/>
          <w:sz w:val="24"/>
          <w:szCs w:val="24"/>
        </w:rPr>
      </w:pPr>
      <w:r w:rsidRPr="00F91FC7">
        <w:rPr>
          <w:rFonts w:ascii="Trebuchet MS" w:hAnsi="Trebuchet MS"/>
          <w:sz w:val="24"/>
          <w:szCs w:val="24"/>
          <w:lang w:val="it-IT"/>
        </w:rPr>
        <w:t>spatiu de vanzare organizat cu mese si spatii de pregatire a marfurilor dupa receptionarea acestora, organizat pe sectoare: sector branzeturi-lactate, sector panifica</w:t>
      </w:r>
      <w:r w:rsidRPr="00F91FC7">
        <w:rPr>
          <w:rFonts w:ascii="Trebuchet MS" w:hAnsi="Trebuchet MS" w:cs="Calibri"/>
          <w:sz w:val="24"/>
          <w:szCs w:val="24"/>
          <w:lang w:val="it-IT"/>
        </w:rPr>
        <w:t>ție</w:t>
      </w:r>
      <w:r w:rsidR="00321377">
        <w:rPr>
          <w:rFonts w:ascii="Trebuchet MS" w:hAnsi="Trebuchet MS"/>
          <w:sz w:val="24"/>
          <w:szCs w:val="24"/>
          <w:lang w:val="it-IT"/>
        </w:rPr>
        <w:t xml:space="preserve"> si sector carne ;</w:t>
      </w:r>
      <w:r w:rsidRPr="00F91FC7">
        <w:rPr>
          <w:rFonts w:ascii="Trebuchet MS" w:hAnsi="Trebuchet MS"/>
          <w:sz w:val="24"/>
          <w:szCs w:val="24"/>
          <w:lang w:val="it-IT"/>
        </w:rPr>
        <w:t xml:space="preserve"> </w:t>
      </w:r>
    </w:p>
    <w:p w14:paraId="008F83F6" w14:textId="424EE307" w:rsidR="00F91FC7" w:rsidRPr="003B616E" w:rsidRDefault="00E95F2A" w:rsidP="003B616E">
      <w:pPr>
        <w:numPr>
          <w:ilvl w:val="0"/>
          <w:numId w:val="18"/>
        </w:numPr>
        <w:suppressAutoHyphens/>
        <w:autoSpaceDN w:val="0"/>
        <w:spacing w:after="0" w:line="240" w:lineRule="auto"/>
        <w:ind w:right="8" w:hanging="122"/>
        <w:jc w:val="both"/>
        <w:textAlignment w:val="baseline"/>
        <w:rPr>
          <w:rFonts w:ascii="Trebuchet MS" w:hAnsi="Trebuchet MS"/>
          <w:sz w:val="24"/>
          <w:szCs w:val="24"/>
          <w:lang w:val="it-IT"/>
        </w:rPr>
      </w:pPr>
      <w:r>
        <w:rPr>
          <w:rFonts w:ascii="Trebuchet MS" w:hAnsi="Trebuchet MS"/>
          <w:sz w:val="24"/>
          <w:szCs w:val="24"/>
          <w:lang w:val="it-IT"/>
        </w:rPr>
        <w:t>spaț</w:t>
      </w:r>
      <w:r w:rsidR="00F91FC7" w:rsidRPr="00F91FC7">
        <w:rPr>
          <w:rFonts w:ascii="Trebuchet MS" w:hAnsi="Trebuchet MS"/>
          <w:sz w:val="24"/>
          <w:szCs w:val="24"/>
          <w:lang w:val="it-IT"/>
        </w:rPr>
        <w:t>ii social – administrative: grupuri sanitare pe sexe pentru personalul de servi</w:t>
      </w:r>
      <w:r w:rsidR="007B128F">
        <w:rPr>
          <w:rFonts w:ascii="Trebuchet MS" w:hAnsi="Trebuchet MS"/>
          <w:sz w:val="24"/>
          <w:szCs w:val="24"/>
          <w:lang w:val="it-IT"/>
        </w:rPr>
        <w:t>re si clienti, oficiu curăț</w:t>
      </w:r>
      <w:r w:rsidR="00F31CFB">
        <w:rPr>
          <w:rFonts w:ascii="Trebuchet MS" w:hAnsi="Trebuchet MS"/>
          <w:sz w:val="24"/>
          <w:szCs w:val="24"/>
          <w:lang w:val="it-IT"/>
        </w:rPr>
        <w:t>enie ;</w:t>
      </w:r>
      <w:r w:rsidR="00F91FC7" w:rsidRPr="00F91FC7">
        <w:rPr>
          <w:rFonts w:ascii="Trebuchet MS" w:hAnsi="Trebuchet MS"/>
          <w:sz w:val="24"/>
          <w:szCs w:val="24"/>
          <w:lang w:val="it-IT"/>
        </w:rPr>
        <w:t xml:space="preserve">  </w:t>
      </w:r>
    </w:p>
    <w:p w14:paraId="1CC624C6" w14:textId="253C58AA" w:rsidR="00F91FC7" w:rsidRPr="00194896" w:rsidRDefault="000A2E45" w:rsidP="000A2E45">
      <w:pPr>
        <w:spacing w:after="0" w:line="240" w:lineRule="auto"/>
        <w:ind w:left="24" w:right="8" w:firstLine="112"/>
        <w:jc w:val="both"/>
        <w:rPr>
          <w:rFonts w:ascii="Trebuchet MS" w:hAnsi="Trebuchet MS"/>
          <w:sz w:val="24"/>
          <w:szCs w:val="24"/>
          <w:lang w:val="it-IT"/>
        </w:rPr>
      </w:pPr>
      <w:r w:rsidRPr="00194896">
        <w:rPr>
          <w:rFonts w:ascii="Trebuchet MS" w:hAnsi="Trebuchet MS"/>
          <w:sz w:val="24"/>
          <w:szCs w:val="24"/>
          <w:lang w:val="it-IT"/>
        </w:rPr>
        <w:t xml:space="preserve">     </w:t>
      </w:r>
      <w:r w:rsidR="00F91FC7" w:rsidRPr="00194896">
        <w:rPr>
          <w:rFonts w:ascii="Trebuchet MS" w:hAnsi="Trebuchet MS"/>
          <w:sz w:val="24"/>
          <w:szCs w:val="24"/>
          <w:lang w:val="it-IT"/>
        </w:rPr>
        <w:t>Terenul liber din jurul constructiei proiectate, care nu va fi amenajat ca platforma pavată, drum, acces pietonal sau parcaj, se va amenaja ca spatiu verde cu rol de protectie si ambientare. Suprafata de spatii verzi propusa este de 231 mp, dispusa pe sol, pe ca</w:t>
      </w:r>
      <w:r w:rsidR="003B616E" w:rsidRPr="00194896">
        <w:rPr>
          <w:rFonts w:ascii="Trebuchet MS" w:hAnsi="Trebuchet MS"/>
          <w:sz w:val="24"/>
          <w:szCs w:val="24"/>
          <w:lang w:val="it-IT"/>
        </w:rPr>
        <w:t xml:space="preserve">re se vor planta </w:t>
      </w:r>
      <w:r w:rsidR="00F91FC7" w:rsidRPr="00194896">
        <w:rPr>
          <w:rFonts w:ascii="Trebuchet MS" w:hAnsi="Trebuchet MS"/>
          <w:sz w:val="24"/>
          <w:szCs w:val="24"/>
          <w:lang w:val="it-IT"/>
        </w:rPr>
        <w:t xml:space="preserve">pomi/arbori.  </w:t>
      </w:r>
    </w:p>
    <w:p w14:paraId="145E788D" w14:textId="27CE7DFC" w:rsidR="00194896" w:rsidRDefault="00194896" w:rsidP="0000423E">
      <w:pPr>
        <w:spacing w:after="0" w:line="240" w:lineRule="auto"/>
        <w:ind w:left="29" w:right="14"/>
        <w:jc w:val="both"/>
        <w:rPr>
          <w:rFonts w:ascii="Trebuchet MS" w:hAnsi="Trebuchet MS"/>
          <w:sz w:val="24"/>
          <w:szCs w:val="24"/>
          <w:lang w:val="it-IT"/>
        </w:rPr>
      </w:pPr>
      <w:r w:rsidRPr="00194896">
        <w:rPr>
          <w:rFonts w:ascii="Trebuchet MS" w:hAnsi="Trebuchet MS"/>
          <w:sz w:val="24"/>
          <w:szCs w:val="24"/>
          <w:lang w:val="it-IT"/>
        </w:rPr>
        <w:t xml:space="preserve">       La adoptarea solutiei pentru structura de rezistenta s-au avut in vedere urmatoar</w:t>
      </w:r>
      <w:r w:rsidR="005722B5">
        <w:rPr>
          <w:rFonts w:ascii="Trebuchet MS" w:hAnsi="Trebuchet MS"/>
          <w:sz w:val="24"/>
          <w:szCs w:val="24"/>
          <w:lang w:val="it-IT"/>
        </w:rPr>
        <w:t>ele: regimul de inaltime P+1E, înalțimea de nivel, obiș</w:t>
      </w:r>
      <w:r w:rsidR="0077424F">
        <w:rPr>
          <w:rFonts w:ascii="Trebuchet MS" w:hAnsi="Trebuchet MS"/>
          <w:sz w:val="24"/>
          <w:szCs w:val="24"/>
          <w:lang w:val="it-IT"/>
        </w:rPr>
        <w:t>nuita pentru acest tip de clă</w:t>
      </w:r>
      <w:r w:rsidRPr="00194896">
        <w:rPr>
          <w:rFonts w:ascii="Trebuchet MS" w:hAnsi="Trebuchet MS"/>
          <w:sz w:val="24"/>
          <w:szCs w:val="24"/>
          <w:lang w:val="it-IT"/>
        </w:rPr>
        <w:t xml:space="preserve">diri, configuratia de deschideri si travei sa poata rezolva in conditii optime, cerintele de functionalitate propuse prin proiectul de arhitectura; folosirea eficienta a suprafetei construite, disponibile, aprobate de </w:t>
      </w:r>
      <w:r w:rsidR="009B4A67">
        <w:rPr>
          <w:rFonts w:ascii="Trebuchet MS" w:hAnsi="Trebuchet MS"/>
          <w:sz w:val="24"/>
          <w:szCs w:val="24"/>
          <w:lang w:val="it-IT"/>
        </w:rPr>
        <w:t>certificatul de urbanism, condiț</w:t>
      </w:r>
      <w:r w:rsidR="00E72522">
        <w:rPr>
          <w:rFonts w:ascii="Trebuchet MS" w:hAnsi="Trebuchet MS"/>
          <w:sz w:val="24"/>
          <w:szCs w:val="24"/>
          <w:lang w:val="it-IT"/>
        </w:rPr>
        <w:t>iile de teren ș</w:t>
      </w:r>
      <w:r w:rsidRPr="00194896">
        <w:rPr>
          <w:rFonts w:ascii="Trebuchet MS" w:hAnsi="Trebuchet MS"/>
          <w:sz w:val="24"/>
          <w:szCs w:val="24"/>
          <w:lang w:val="it-IT"/>
        </w:rPr>
        <w:t xml:space="preserve">i seismicitate ale amplasamentului. </w:t>
      </w:r>
    </w:p>
    <w:p w14:paraId="79992801" w14:textId="77777777" w:rsidR="0000423E" w:rsidRPr="00194896" w:rsidRDefault="0000423E" w:rsidP="0000423E">
      <w:pPr>
        <w:spacing w:after="0" w:line="240" w:lineRule="auto"/>
        <w:ind w:left="29" w:right="14"/>
        <w:jc w:val="both"/>
        <w:rPr>
          <w:rFonts w:ascii="Trebuchet MS" w:hAnsi="Trebuchet MS"/>
          <w:sz w:val="24"/>
          <w:szCs w:val="24"/>
          <w:lang w:val="it-IT"/>
        </w:rPr>
      </w:pPr>
    </w:p>
    <w:p w14:paraId="27C1C949" w14:textId="77777777" w:rsidR="0000423E" w:rsidRPr="00565346" w:rsidRDefault="0000423E" w:rsidP="00565346">
      <w:pPr>
        <w:pStyle w:val="Heading3"/>
        <w:spacing w:before="0" w:line="240" w:lineRule="auto"/>
        <w:ind w:left="24" w:right="1"/>
        <w:rPr>
          <w:rFonts w:ascii="Trebuchet MS" w:hAnsi="Trebuchet MS"/>
          <w:color w:val="auto"/>
        </w:rPr>
      </w:pPr>
      <w:r w:rsidRPr="00565346">
        <w:rPr>
          <w:rFonts w:ascii="Trebuchet MS" w:hAnsi="Trebuchet MS"/>
          <w:color w:val="auto"/>
          <w:lang w:val="it-IT"/>
        </w:rPr>
        <w:t xml:space="preserve">SISTEMUL CONSTRUCTIV   </w:t>
      </w:r>
    </w:p>
    <w:p w14:paraId="5053BB47" w14:textId="77777777" w:rsidR="0000423E" w:rsidRPr="00565346" w:rsidRDefault="0000423E" w:rsidP="00565346">
      <w:pPr>
        <w:spacing w:after="0" w:line="240" w:lineRule="auto"/>
        <w:ind w:left="29"/>
        <w:rPr>
          <w:rFonts w:ascii="Trebuchet MS" w:hAnsi="Trebuchet MS"/>
          <w:sz w:val="24"/>
          <w:szCs w:val="24"/>
        </w:rPr>
      </w:pPr>
      <w:r w:rsidRPr="00565346">
        <w:rPr>
          <w:rFonts w:ascii="Trebuchet MS" w:hAnsi="Trebuchet MS"/>
          <w:sz w:val="24"/>
          <w:szCs w:val="24"/>
          <w:lang w:val="it-IT"/>
        </w:rPr>
        <w:t xml:space="preserve">  </w:t>
      </w:r>
      <w:r w:rsidRPr="00565346">
        <w:rPr>
          <w:rFonts w:ascii="Trebuchet MS" w:eastAsia="Times New Roman" w:hAnsi="Trebuchet MS" w:cs="Calibri"/>
          <w:sz w:val="24"/>
          <w:szCs w:val="24"/>
        </w:rPr>
        <w:t>Suprastructura:</w:t>
      </w:r>
    </w:p>
    <w:p w14:paraId="374470C1" w14:textId="77777777" w:rsidR="0000423E" w:rsidRPr="00565346" w:rsidRDefault="0000423E" w:rsidP="00565346">
      <w:pPr>
        <w:pStyle w:val="ListParagraph"/>
        <w:numPr>
          <w:ilvl w:val="0"/>
          <w:numId w:val="19"/>
        </w:numPr>
        <w:shd w:val="clear" w:color="auto" w:fill="FFFFFF"/>
        <w:autoSpaceDN w:val="0"/>
        <w:spacing w:after="0" w:line="240" w:lineRule="auto"/>
        <w:ind w:left="851" w:hanging="284"/>
        <w:jc w:val="both"/>
        <w:rPr>
          <w:rFonts w:ascii="Trebuchet MS" w:hAnsi="Trebuchet MS" w:cs="Calibri"/>
          <w:sz w:val="24"/>
          <w:szCs w:val="24"/>
          <w:lang w:val="ro-RO"/>
        </w:rPr>
      </w:pPr>
      <w:r w:rsidRPr="00565346">
        <w:rPr>
          <w:rFonts w:ascii="Trebuchet MS" w:hAnsi="Trebuchet MS" w:cs="Calibri"/>
          <w:sz w:val="24"/>
          <w:szCs w:val="24"/>
          <w:lang w:val="ro-RO"/>
        </w:rPr>
        <w:t>mixtă, realizată din cadre metalice;</w:t>
      </w:r>
    </w:p>
    <w:p w14:paraId="57A66D69" w14:textId="77777777" w:rsidR="0000423E" w:rsidRPr="00565346" w:rsidRDefault="0000423E" w:rsidP="00565346">
      <w:pPr>
        <w:pStyle w:val="ListParagraph"/>
        <w:numPr>
          <w:ilvl w:val="0"/>
          <w:numId w:val="19"/>
        </w:numPr>
        <w:shd w:val="clear" w:color="auto" w:fill="FFFFFF"/>
        <w:autoSpaceDN w:val="0"/>
        <w:spacing w:after="0" w:line="240" w:lineRule="auto"/>
        <w:ind w:left="851" w:hanging="284"/>
        <w:jc w:val="both"/>
        <w:rPr>
          <w:rFonts w:ascii="Trebuchet MS" w:hAnsi="Trebuchet MS"/>
          <w:sz w:val="24"/>
          <w:szCs w:val="24"/>
        </w:rPr>
      </w:pPr>
      <w:r w:rsidRPr="00565346">
        <w:rPr>
          <w:rFonts w:ascii="Trebuchet MS" w:hAnsi="Trebuchet MS" w:cs="Calibri"/>
          <w:sz w:val="24"/>
          <w:szCs w:val="24"/>
          <w:lang w:val="ro-RO"/>
        </w:rPr>
        <w:t>planșeu peste parter din tabl</w:t>
      </w:r>
      <w:r w:rsidRPr="00565346">
        <w:rPr>
          <w:rFonts w:ascii="Trebuchet MS" w:hAnsi="Trebuchet MS" w:cs="Century Gothic"/>
          <w:sz w:val="24"/>
          <w:szCs w:val="24"/>
          <w:lang w:val="ro-RO"/>
        </w:rPr>
        <w:t>ă</w:t>
      </w:r>
      <w:r w:rsidRPr="00565346">
        <w:rPr>
          <w:rFonts w:ascii="Trebuchet MS" w:hAnsi="Trebuchet MS" w:cs="Calibri"/>
          <w:sz w:val="24"/>
          <w:szCs w:val="24"/>
          <w:lang w:val="ro-RO"/>
        </w:rPr>
        <w:t xml:space="preserve"> cutat</w:t>
      </w:r>
      <w:r w:rsidRPr="00565346">
        <w:rPr>
          <w:rFonts w:ascii="Trebuchet MS" w:hAnsi="Trebuchet MS" w:cs="Century Gothic"/>
          <w:sz w:val="24"/>
          <w:szCs w:val="24"/>
          <w:lang w:val="ro-RO"/>
        </w:rPr>
        <w:t>ă</w:t>
      </w:r>
      <w:r w:rsidRPr="00565346">
        <w:rPr>
          <w:rFonts w:ascii="Trebuchet MS" w:hAnsi="Trebuchet MS" w:cs="Calibri"/>
          <w:sz w:val="24"/>
          <w:szCs w:val="24"/>
          <w:lang w:val="ro-RO"/>
        </w:rPr>
        <w:t xml:space="preserve"> </w:t>
      </w:r>
      <w:r w:rsidRPr="00565346">
        <w:rPr>
          <w:rFonts w:ascii="Trebuchet MS" w:hAnsi="Trebuchet MS" w:cs="Century Gothic"/>
          <w:sz w:val="24"/>
          <w:szCs w:val="24"/>
          <w:lang w:val="ro-RO"/>
        </w:rPr>
        <w:t>ş</w:t>
      </w:r>
      <w:r w:rsidRPr="00565346">
        <w:rPr>
          <w:rFonts w:ascii="Trebuchet MS" w:hAnsi="Trebuchet MS" w:cs="Calibri"/>
          <w:sz w:val="24"/>
          <w:szCs w:val="24"/>
          <w:lang w:val="ro-RO"/>
        </w:rPr>
        <w:t>i beton;</w:t>
      </w:r>
    </w:p>
    <w:p w14:paraId="364D25EB" w14:textId="7A42ACB5" w:rsidR="0000423E" w:rsidRPr="00B67C4B" w:rsidRDefault="0000423E" w:rsidP="00B67C4B">
      <w:pPr>
        <w:pStyle w:val="ListParagraph"/>
        <w:numPr>
          <w:ilvl w:val="0"/>
          <w:numId w:val="19"/>
        </w:numPr>
        <w:shd w:val="clear" w:color="auto" w:fill="FFFFFF"/>
        <w:autoSpaceDN w:val="0"/>
        <w:spacing w:after="0" w:line="240" w:lineRule="auto"/>
        <w:ind w:left="851" w:hanging="284"/>
        <w:jc w:val="both"/>
        <w:rPr>
          <w:rFonts w:ascii="Trebuchet MS" w:hAnsi="Trebuchet MS"/>
          <w:sz w:val="24"/>
          <w:szCs w:val="24"/>
        </w:rPr>
      </w:pPr>
      <w:r w:rsidRPr="00565346">
        <w:rPr>
          <w:rFonts w:ascii="Trebuchet MS" w:hAnsi="Trebuchet MS" w:cs="Calibri"/>
          <w:sz w:val="24"/>
          <w:szCs w:val="24"/>
          <w:lang w:val="ro-RO"/>
        </w:rPr>
        <w:t>acoperiș tip teras</w:t>
      </w:r>
      <w:r w:rsidRPr="00565346">
        <w:rPr>
          <w:rFonts w:ascii="Trebuchet MS" w:hAnsi="Trebuchet MS" w:cs="Century Gothic"/>
          <w:sz w:val="24"/>
          <w:szCs w:val="24"/>
          <w:lang w:val="ro-RO"/>
        </w:rPr>
        <w:t>ă</w:t>
      </w:r>
      <w:r w:rsidRPr="00565346">
        <w:rPr>
          <w:rFonts w:ascii="Trebuchet MS" w:hAnsi="Trebuchet MS" w:cs="Calibri"/>
          <w:sz w:val="24"/>
          <w:szCs w:val="24"/>
          <w:lang w:val="ro-RO"/>
        </w:rPr>
        <w:t xml:space="preserve"> peste ultimul etaj.</w:t>
      </w:r>
    </w:p>
    <w:p w14:paraId="48B47240" w14:textId="0C0C57E2" w:rsidR="0000423E" w:rsidRPr="00966FB1" w:rsidRDefault="0000423E" w:rsidP="00565346">
      <w:pPr>
        <w:pStyle w:val="Heading3"/>
        <w:spacing w:before="0" w:line="240" w:lineRule="auto"/>
        <w:ind w:left="24" w:right="1"/>
        <w:rPr>
          <w:rFonts w:ascii="Trebuchet MS" w:hAnsi="Trebuchet MS"/>
          <w:color w:val="auto"/>
        </w:rPr>
      </w:pPr>
      <w:r w:rsidRPr="00966FB1">
        <w:rPr>
          <w:rFonts w:ascii="Trebuchet MS" w:hAnsi="Trebuchet MS"/>
          <w:color w:val="auto"/>
          <w:lang w:val="it-IT"/>
        </w:rPr>
        <w:t xml:space="preserve">INCHIDERI EXTERIOARE SI COMPARTIMENTARI INTERIOARE   </w:t>
      </w:r>
    </w:p>
    <w:p w14:paraId="4D8FDED6" w14:textId="77777777" w:rsidR="0000423E" w:rsidRPr="00565346" w:rsidRDefault="0000423E" w:rsidP="00565346">
      <w:pPr>
        <w:shd w:val="clear" w:color="auto" w:fill="FFFFFF"/>
        <w:spacing w:after="0" w:line="240" w:lineRule="auto"/>
        <w:rPr>
          <w:rFonts w:ascii="Trebuchet MS" w:eastAsia="Times New Roman" w:hAnsi="Trebuchet MS" w:cs="Calibri"/>
          <w:sz w:val="24"/>
          <w:szCs w:val="24"/>
        </w:rPr>
      </w:pPr>
      <w:r w:rsidRPr="00565346">
        <w:rPr>
          <w:rFonts w:ascii="Trebuchet MS" w:eastAsia="Times New Roman" w:hAnsi="Trebuchet MS" w:cs="Calibri"/>
          <w:sz w:val="24"/>
          <w:szCs w:val="24"/>
        </w:rPr>
        <w:t>Finisaje exterioare:</w:t>
      </w:r>
    </w:p>
    <w:p w14:paraId="23648C90" w14:textId="77777777" w:rsidR="0000423E" w:rsidRPr="00565346" w:rsidRDefault="0000423E" w:rsidP="00565346">
      <w:pPr>
        <w:pStyle w:val="ListParagraph"/>
        <w:numPr>
          <w:ilvl w:val="0"/>
          <w:numId w:val="19"/>
        </w:numPr>
        <w:shd w:val="clear" w:color="auto" w:fill="FFFFFF"/>
        <w:autoSpaceDN w:val="0"/>
        <w:spacing w:after="0" w:line="240" w:lineRule="auto"/>
        <w:ind w:left="851" w:hanging="284"/>
        <w:jc w:val="both"/>
        <w:rPr>
          <w:rFonts w:ascii="Trebuchet MS" w:hAnsi="Trebuchet MS" w:cs="Calibri"/>
          <w:sz w:val="24"/>
          <w:szCs w:val="24"/>
          <w:lang w:val="ro-RO"/>
        </w:rPr>
      </w:pPr>
      <w:r w:rsidRPr="00565346">
        <w:rPr>
          <w:rFonts w:ascii="Trebuchet MS" w:hAnsi="Trebuchet MS" w:cs="Calibri"/>
          <w:sz w:val="24"/>
          <w:szCs w:val="24"/>
          <w:lang w:val="ro-RO"/>
        </w:rPr>
        <w:t>închideri perimetrale tip panouri sandwich cu izolaţie din vată minerală;</w:t>
      </w:r>
    </w:p>
    <w:p w14:paraId="63713B77" w14:textId="77777777" w:rsidR="0000423E" w:rsidRPr="00565346" w:rsidRDefault="0000423E" w:rsidP="00565346">
      <w:pPr>
        <w:pStyle w:val="ListParagraph"/>
        <w:numPr>
          <w:ilvl w:val="0"/>
          <w:numId w:val="19"/>
        </w:numPr>
        <w:shd w:val="clear" w:color="auto" w:fill="FFFFFF"/>
        <w:autoSpaceDN w:val="0"/>
        <w:spacing w:after="0" w:line="240" w:lineRule="auto"/>
        <w:ind w:left="851" w:hanging="284"/>
        <w:jc w:val="both"/>
        <w:rPr>
          <w:rFonts w:ascii="Trebuchet MS" w:hAnsi="Trebuchet MS" w:cs="Calibri"/>
          <w:sz w:val="24"/>
          <w:szCs w:val="24"/>
          <w:lang w:val="ro-RO"/>
        </w:rPr>
      </w:pPr>
      <w:r w:rsidRPr="00565346">
        <w:rPr>
          <w:rFonts w:ascii="Trebuchet MS" w:hAnsi="Trebuchet MS" w:cs="Calibri"/>
          <w:sz w:val="24"/>
          <w:szCs w:val="24"/>
          <w:lang w:val="ro-RO"/>
        </w:rPr>
        <w:t>tâmplărie PVC cu geam termopan;</w:t>
      </w:r>
    </w:p>
    <w:p w14:paraId="0A032531" w14:textId="77777777" w:rsidR="0000423E" w:rsidRPr="00565346" w:rsidRDefault="0000423E" w:rsidP="00565346">
      <w:pPr>
        <w:pStyle w:val="ListParagraph"/>
        <w:numPr>
          <w:ilvl w:val="0"/>
          <w:numId w:val="19"/>
        </w:numPr>
        <w:shd w:val="clear" w:color="auto" w:fill="FFFFFF"/>
        <w:autoSpaceDN w:val="0"/>
        <w:spacing w:after="0" w:line="240" w:lineRule="auto"/>
        <w:ind w:left="851" w:hanging="284"/>
        <w:jc w:val="both"/>
        <w:rPr>
          <w:rFonts w:ascii="Trebuchet MS" w:hAnsi="Trebuchet MS" w:cs="Calibri"/>
          <w:sz w:val="24"/>
          <w:szCs w:val="24"/>
          <w:lang w:val="ro-RO"/>
        </w:rPr>
      </w:pPr>
      <w:r w:rsidRPr="00565346">
        <w:rPr>
          <w:rFonts w:ascii="Trebuchet MS" w:hAnsi="Trebuchet MS" w:cs="Calibri"/>
          <w:sz w:val="24"/>
          <w:szCs w:val="24"/>
          <w:lang w:val="ro-RO"/>
        </w:rPr>
        <w:t>copertine placate cu alucobond;</w:t>
      </w:r>
    </w:p>
    <w:p w14:paraId="35B67DED" w14:textId="32BFF041" w:rsidR="0000423E" w:rsidRPr="00B5403C" w:rsidRDefault="0000423E" w:rsidP="00565346">
      <w:pPr>
        <w:pStyle w:val="ListParagraph"/>
        <w:numPr>
          <w:ilvl w:val="0"/>
          <w:numId w:val="19"/>
        </w:numPr>
        <w:shd w:val="clear" w:color="auto" w:fill="FFFFFF"/>
        <w:autoSpaceDN w:val="0"/>
        <w:spacing w:after="0" w:line="240" w:lineRule="auto"/>
        <w:ind w:left="851" w:hanging="284"/>
        <w:jc w:val="both"/>
        <w:rPr>
          <w:rFonts w:ascii="Trebuchet MS" w:hAnsi="Trebuchet MS"/>
          <w:sz w:val="24"/>
          <w:szCs w:val="24"/>
        </w:rPr>
      </w:pPr>
      <w:r w:rsidRPr="00565346">
        <w:rPr>
          <w:rFonts w:ascii="Trebuchet MS" w:hAnsi="Trebuchet MS" w:cs="Calibri"/>
          <w:sz w:val="24"/>
          <w:szCs w:val="24"/>
          <w:lang w:val="ro-RO"/>
        </w:rPr>
        <w:t>învelitoare membrană bituminoasă la acoperișul tip terasă;</w:t>
      </w:r>
    </w:p>
    <w:p w14:paraId="0870C38F" w14:textId="77777777" w:rsidR="00B5403C" w:rsidRPr="00565346" w:rsidRDefault="00B5403C" w:rsidP="00B5403C">
      <w:pPr>
        <w:pStyle w:val="ListParagraph"/>
        <w:shd w:val="clear" w:color="auto" w:fill="FFFFFF"/>
        <w:autoSpaceDN w:val="0"/>
        <w:spacing w:after="0" w:line="240" w:lineRule="auto"/>
        <w:ind w:left="851"/>
        <w:jc w:val="both"/>
        <w:rPr>
          <w:rFonts w:ascii="Trebuchet MS" w:hAnsi="Trebuchet MS"/>
          <w:sz w:val="24"/>
          <w:szCs w:val="24"/>
        </w:rPr>
      </w:pPr>
    </w:p>
    <w:p w14:paraId="5B8792E0" w14:textId="0B614BFF" w:rsidR="00381E01" w:rsidRPr="00C46FCE" w:rsidRDefault="0000423E" w:rsidP="00C46FCE">
      <w:pPr>
        <w:pStyle w:val="ListParagraph"/>
        <w:numPr>
          <w:ilvl w:val="0"/>
          <w:numId w:val="19"/>
        </w:numPr>
        <w:shd w:val="clear" w:color="auto" w:fill="FFFFFF"/>
        <w:autoSpaceDN w:val="0"/>
        <w:spacing w:after="0" w:line="240" w:lineRule="auto"/>
        <w:ind w:left="851" w:hanging="284"/>
        <w:jc w:val="both"/>
        <w:rPr>
          <w:rFonts w:ascii="Trebuchet MS" w:hAnsi="Trebuchet MS" w:cs="Calibri"/>
          <w:sz w:val="24"/>
          <w:szCs w:val="24"/>
          <w:lang w:val="ro-RO"/>
        </w:rPr>
      </w:pPr>
      <w:r w:rsidRPr="00565346">
        <w:rPr>
          <w:rFonts w:ascii="Trebuchet MS" w:hAnsi="Trebuchet MS" w:cs="Calibri"/>
          <w:sz w:val="24"/>
          <w:szCs w:val="24"/>
          <w:lang w:val="ro-RO"/>
        </w:rPr>
        <w:t>ancadramente decorative la tâmplării din tablă profilată vopsită;</w:t>
      </w:r>
    </w:p>
    <w:p w14:paraId="51E2A537" w14:textId="77777777" w:rsidR="0000423E" w:rsidRPr="00565346" w:rsidRDefault="0000423E" w:rsidP="00565346">
      <w:pPr>
        <w:shd w:val="clear" w:color="auto" w:fill="FFFFFF"/>
        <w:spacing w:after="0" w:line="240" w:lineRule="auto"/>
        <w:rPr>
          <w:rFonts w:ascii="Trebuchet MS" w:eastAsia="Times New Roman" w:hAnsi="Trebuchet MS" w:cs="Calibri"/>
          <w:sz w:val="24"/>
          <w:szCs w:val="24"/>
        </w:rPr>
      </w:pPr>
      <w:r w:rsidRPr="00565346">
        <w:rPr>
          <w:rFonts w:ascii="Trebuchet MS" w:eastAsia="Times New Roman" w:hAnsi="Trebuchet MS" w:cs="Calibri"/>
          <w:sz w:val="24"/>
          <w:szCs w:val="24"/>
        </w:rPr>
        <w:t>Finisajele interioare:</w:t>
      </w:r>
    </w:p>
    <w:p w14:paraId="7EE90572" w14:textId="77777777" w:rsidR="0000423E" w:rsidRPr="00565346" w:rsidRDefault="0000423E" w:rsidP="00565346">
      <w:pPr>
        <w:pStyle w:val="ListParagraph"/>
        <w:numPr>
          <w:ilvl w:val="0"/>
          <w:numId w:val="19"/>
        </w:numPr>
        <w:shd w:val="clear" w:color="auto" w:fill="FFFFFF"/>
        <w:autoSpaceDN w:val="0"/>
        <w:spacing w:after="0" w:line="240" w:lineRule="auto"/>
        <w:ind w:left="851" w:hanging="284"/>
        <w:jc w:val="both"/>
        <w:rPr>
          <w:rFonts w:ascii="Trebuchet MS" w:hAnsi="Trebuchet MS"/>
          <w:sz w:val="24"/>
          <w:szCs w:val="24"/>
        </w:rPr>
      </w:pPr>
      <w:r w:rsidRPr="00565346">
        <w:rPr>
          <w:rFonts w:ascii="Trebuchet MS" w:hAnsi="Trebuchet MS" w:cs="Calibri"/>
          <w:sz w:val="24"/>
          <w:szCs w:val="24"/>
          <w:lang w:val="ro-RO"/>
        </w:rPr>
        <w:t>tencuieli și zugr</w:t>
      </w:r>
      <w:r w:rsidRPr="00565346">
        <w:rPr>
          <w:rFonts w:ascii="Trebuchet MS" w:hAnsi="Trebuchet MS" w:cs="Century Gothic"/>
          <w:sz w:val="24"/>
          <w:szCs w:val="24"/>
          <w:lang w:val="ro-RO"/>
        </w:rPr>
        <w:t>ă</w:t>
      </w:r>
      <w:r w:rsidRPr="00565346">
        <w:rPr>
          <w:rFonts w:ascii="Trebuchet MS" w:hAnsi="Trebuchet MS" w:cs="Calibri"/>
          <w:sz w:val="24"/>
          <w:szCs w:val="24"/>
          <w:lang w:val="ro-RO"/>
        </w:rPr>
        <w:t xml:space="preserve">veli lavabile </w:t>
      </w:r>
      <w:r w:rsidRPr="00565346">
        <w:rPr>
          <w:rFonts w:ascii="Trebuchet MS" w:hAnsi="Trebuchet MS" w:cs="Century Gothic"/>
          <w:sz w:val="24"/>
          <w:szCs w:val="24"/>
          <w:lang w:val="ro-RO"/>
        </w:rPr>
        <w:t>î</w:t>
      </w:r>
      <w:r w:rsidRPr="00565346">
        <w:rPr>
          <w:rFonts w:ascii="Trebuchet MS" w:hAnsi="Trebuchet MS" w:cs="Calibri"/>
          <w:sz w:val="24"/>
          <w:szCs w:val="24"/>
          <w:lang w:val="ro-RO"/>
        </w:rPr>
        <w:t xml:space="preserve">n toate </w:t>
      </w:r>
      <w:r w:rsidRPr="00565346">
        <w:rPr>
          <w:rFonts w:ascii="Trebuchet MS" w:hAnsi="Trebuchet MS" w:cs="Century Gothic"/>
          <w:sz w:val="24"/>
          <w:szCs w:val="24"/>
          <w:lang w:val="ro-RO"/>
        </w:rPr>
        <w:t>î</w:t>
      </w:r>
      <w:r w:rsidRPr="00565346">
        <w:rPr>
          <w:rFonts w:ascii="Trebuchet MS" w:hAnsi="Trebuchet MS" w:cs="Calibri"/>
          <w:sz w:val="24"/>
          <w:szCs w:val="24"/>
          <w:lang w:val="ro-RO"/>
        </w:rPr>
        <w:t>nc</w:t>
      </w:r>
      <w:r w:rsidRPr="00565346">
        <w:rPr>
          <w:rFonts w:ascii="Trebuchet MS" w:hAnsi="Trebuchet MS" w:cs="Century Gothic"/>
          <w:sz w:val="24"/>
          <w:szCs w:val="24"/>
          <w:lang w:val="ro-RO"/>
        </w:rPr>
        <w:t>ă</w:t>
      </w:r>
      <w:r w:rsidRPr="00565346">
        <w:rPr>
          <w:rFonts w:ascii="Trebuchet MS" w:hAnsi="Trebuchet MS" w:cs="Calibri"/>
          <w:sz w:val="24"/>
          <w:szCs w:val="24"/>
          <w:lang w:val="ro-RO"/>
        </w:rPr>
        <w:t>perile;</w:t>
      </w:r>
    </w:p>
    <w:p w14:paraId="4C82D7C8" w14:textId="77777777" w:rsidR="0000423E" w:rsidRPr="00565346" w:rsidRDefault="0000423E" w:rsidP="00565346">
      <w:pPr>
        <w:pStyle w:val="ListParagraph"/>
        <w:numPr>
          <w:ilvl w:val="0"/>
          <w:numId w:val="19"/>
        </w:numPr>
        <w:shd w:val="clear" w:color="auto" w:fill="FFFFFF"/>
        <w:autoSpaceDN w:val="0"/>
        <w:spacing w:after="0" w:line="240" w:lineRule="auto"/>
        <w:ind w:left="851" w:hanging="284"/>
        <w:jc w:val="both"/>
        <w:rPr>
          <w:rFonts w:ascii="Trebuchet MS" w:hAnsi="Trebuchet MS"/>
          <w:sz w:val="24"/>
          <w:szCs w:val="24"/>
        </w:rPr>
      </w:pPr>
      <w:r w:rsidRPr="00565346">
        <w:rPr>
          <w:rFonts w:ascii="Trebuchet MS" w:hAnsi="Trebuchet MS" w:cs="Calibri"/>
          <w:sz w:val="24"/>
          <w:szCs w:val="24"/>
          <w:lang w:val="ro-RO"/>
        </w:rPr>
        <w:t>faianț</w:t>
      </w:r>
      <w:r w:rsidRPr="00565346">
        <w:rPr>
          <w:rFonts w:ascii="Trebuchet MS" w:hAnsi="Trebuchet MS" w:cs="Century Gothic"/>
          <w:sz w:val="24"/>
          <w:szCs w:val="24"/>
          <w:lang w:val="ro-RO"/>
        </w:rPr>
        <w:t>ă</w:t>
      </w:r>
      <w:r w:rsidRPr="00565346">
        <w:rPr>
          <w:rFonts w:ascii="Trebuchet MS" w:hAnsi="Trebuchet MS" w:cs="Calibri"/>
          <w:sz w:val="24"/>
          <w:szCs w:val="24"/>
          <w:lang w:val="ro-RO"/>
        </w:rPr>
        <w:t xml:space="preserve"> la grupurile sanitare și </w:t>
      </w:r>
      <w:r w:rsidRPr="00565346">
        <w:rPr>
          <w:rFonts w:ascii="Trebuchet MS" w:hAnsi="Trebuchet MS" w:cs="Century Gothic"/>
          <w:sz w:val="24"/>
          <w:szCs w:val="24"/>
          <w:lang w:val="ro-RO"/>
        </w:rPr>
        <w:t>î</w:t>
      </w:r>
      <w:r w:rsidRPr="00565346">
        <w:rPr>
          <w:rFonts w:ascii="Trebuchet MS" w:hAnsi="Trebuchet MS" w:cs="Calibri"/>
          <w:sz w:val="24"/>
          <w:szCs w:val="24"/>
          <w:lang w:val="ro-RO"/>
        </w:rPr>
        <w:t>n zona oficiului;</w:t>
      </w:r>
    </w:p>
    <w:p w14:paraId="529CE6C0" w14:textId="77777777" w:rsidR="0000423E" w:rsidRPr="00565346" w:rsidRDefault="0000423E" w:rsidP="00565346">
      <w:pPr>
        <w:pStyle w:val="ListParagraph"/>
        <w:numPr>
          <w:ilvl w:val="0"/>
          <w:numId w:val="19"/>
        </w:numPr>
        <w:shd w:val="clear" w:color="auto" w:fill="FFFFFF"/>
        <w:autoSpaceDN w:val="0"/>
        <w:spacing w:after="0" w:line="240" w:lineRule="auto"/>
        <w:ind w:left="851" w:hanging="284"/>
        <w:jc w:val="both"/>
        <w:rPr>
          <w:rFonts w:ascii="Trebuchet MS" w:hAnsi="Trebuchet MS" w:cs="Calibri"/>
          <w:sz w:val="24"/>
          <w:szCs w:val="24"/>
          <w:lang w:val="ro-RO"/>
        </w:rPr>
      </w:pPr>
      <w:r w:rsidRPr="00565346">
        <w:rPr>
          <w:rFonts w:ascii="Trebuchet MS" w:hAnsi="Trebuchet MS" w:cs="Calibri"/>
          <w:sz w:val="24"/>
          <w:szCs w:val="24"/>
          <w:lang w:val="ro-RO"/>
        </w:rPr>
        <w:t>Pardoseli:</w:t>
      </w:r>
    </w:p>
    <w:p w14:paraId="684D3E72" w14:textId="77777777" w:rsidR="0000423E" w:rsidRPr="00565346" w:rsidRDefault="0000423E" w:rsidP="00565346">
      <w:pPr>
        <w:pStyle w:val="ListParagraph"/>
        <w:numPr>
          <w:ilvl w:val="1"/>
          <w:numId w:val="19"/>
        </w:numPr>
        <w:shd w:val="clear" w:color="auto" w:fill="FFFFFF"/>
        <w:autoSpaceDN w:val="0"/>
        <w:spacing w:after="0" w:line="240" w:lineRule="auto"/>
        <w:jc w:val="both"/>
        <w:rPr>
          <w:rFonts w:ascii="Trebuchet MS" w:hAnsi="Trebuchet MS" w:cs="Calibri"/>
          <w:sz w:val="24"/>
          <w:szCs w:val="24"/>
          <w:lang w:val="ro-RO"/>
        </w:rPr>
      </w:pPr>
      <w:r w:rsidRPr="00565346">
        <w:rPr>
          <w:rFonts w:ascii="Trebuchet MS" w:hAnsi="Trebuchet MS" w:cs="Calibri"/>
          <w:sz w:val="24"/>
          <w:szCs w:val="24"/>
          <w:lang w:val="ro-RO"/>
        </w:rPr>
        <w:t>ciment sclivisit - zona comercială;</w:t>
      </w:r>
    </w:p>
    <w:p w14:paraId="76618E6D" w14:textId="77777777" w:rsidR="0000423E" w:rsidRPr="00565346" w:rsidRDefault="0000423E" w:rsidP="00565346">
      <w:pPr>
        <w:pStyle w:val="ListParagraph"/>
        <w:numPr>
          <w:ilvl w:val="1"/>
          <w:numId w:val="19"/>
        </w:numPr>
        <w:shd w:val="clear" w:color="auto" w:fill="FFFFFF"/>
        <w:autoSpaceDN w:val="0"/>
        <w:spacing w:after="0" w:line="240" w:lineRule="auto"/>
        <w:jc w:val="both"/>
        <w:rPr>
          <w:rFonts w:ascii="Trebuchet MS" w:hAnsi="Trebuchet MS" w:cs="Calibri"/>
          <w:sz w:val="24"/>
          <w:szCs w:val="24"/>
          <w:lang w:val="ro-RO"/>
        </w:rPr>
      </w:pPr>
      <w:r w:rsidRPr="00565346">
        <w:rPr>
          <w:rFonts w:ascii="Trebuchet MS" w:hAnsi="Trebuchet MS" w:cs="Calibri"/>
          <w:sz w:val="24"/>
          <w:szCs w:val="24"/>
          <w:lang w:val="ro-RO"/>
        </w:rPr>
        <w:t>gresie - grupurile sociale de la parter/ alte încăperi de la etajul parţial;</w:t>
      </w:r>
    </w:p>
    <w:p w14:paraId="17A1E4D6" w14:textId="77777777" w:rsidR="0000423E" w:rsidRPr="00565346" w:rsidRDefault="0000423E" w:rsidP="00565346">
      <w:pPr>
        <w:pStyle w:val="ListParagraph"/>
        <w:numPr>
          <w:ilvl w:val="1"/>
          <w:numId w:val="19"/>
        </w:numPr>
        <w:shd w:val="clear" w:color="auto" w:fill="FFFFFF"/>
        <w:autoSpaceDN w:val="0"/>
        <w:spacing w:after="0" w:line="240" w:lineRule="auto"/>
        <w:jc w:val="both"/>
        <w:rPr>
          <w:rFonts w:ascii="Trebuchet MS" w:hAnsi="Trebuchet MS" w:cs="Calibri"/>
          <w:sz w:val="24"/>
          <w:szCs w:val="24"/>
          <w:lang w:val="ro-RO"/>
        </w:rPr>
      </w:pPr>
      <w:r w:rsidRPr="00565346">
        <w:rPr>
          <w:rFonts w:ascii="Trebuchet MS" w:hAnsi="Trebuchet MS" w:cs="Calibri"/>
          <w:sz w:val="24"/>
          <w:szCs w:val="24"/>
          <w:lang w:val="ro-RO"/>
        </w:rPr>
        <w:t>covor PVC – spaţiu de joacă pentru copii;</w:t>
      </w:r>
    </w:p>
    <w:p w14:paraId="6C59AF87" w14:textId="5F315AD9" w:rsidR="0000423E" w:rsidRPr="004A325A" w:rsidRDefault="0000423E" w:rsidP="004A325A">
      <w:pPr>
        <w:pStyle w:val="ListParagraph"/>
        <w:numPr>
          <w:ilvl w:val="1"/>
          <w:numId w:val="19"/>
        </w:numPr>
        <w:shd w:val="clear" w:color="auto" w:fill="FFFFFF"/>
        <w:autoSpaceDN w:val="0"/>
        <w:spacing w:after="0" w:line="240" w:lineRule="auto"/>
        <w:jc w:val="both"/>
        <w:rPr>
          <w:rFonts w:ascii="Trebuchet MS" w:hAnsi="Trebuchet MS" w:cs="Calibri"/>
          <w:sz w:val="24"/>
          <w:szCs w:val="24"/>
          <w:lang w:val="ro-RO"/>
        </w:rPr>
      </w:pPr>
      <w:r w:rsidRPr="00565346">
        <w:rPr>
          <w:rFonts w:ascii="Trebuchet MS" w:hAnsi="Trebuchet MS" w:cs="Calibri"/>
          <w:sz w:val="24"/>
          <w:szCs w:val="24"/>
          <w:lang w:val="ro-RO"/>
        </w:rPr>
        <w:t>parchet – birouri.</w:t>
      </w:r>
    </w:p>
    <w:p w14:paraId="47AFAF26" w14:textId="77777777" w:rsidR="0000423E" w:rsidRPr="00565346" w:rsidRDefault="0000423E" w:rsidP="00565346">
      <w:pPr>
        <w:spacing w:after="0" w:line="240" w:lineRule="auto"/>
        <w:ind w:left="29"/>
        <w:rPr>
          <w:rFonts w:ascii="Trebuchet MS" w:hAnsi="Trebuchet MS"/>
          <w:sz w:val="24"/>
          <w:szCs w:val="24"/>
        </w:rPr>
      </w:pPr>
      <w:r w:rsidRPr="00565346">
        <w:rPr>
          <w:rFonts w:ascii="Trebuchet MS" w:hAnsi="Trebuchet MS"/>
          <w:b/>
          <w:sz w:val="24"/>
          <w:szCs w:val="24"/>
        </w:rPr>
        <w:t xml:space="preserve"> </w:t>
      </w:r>
      <w:r w:rsidRPr="00565346">
        <w:rPr>
          <w:rFonts w:ascii="Trebuchet MS" w:hAnsi="Trebuchet MS"/>
          <w:sz w:val="24"/>
          <w:szCs w:val="24"/>
        </w:rPr>
        <w:t xml:space="preserve"> </w:t>
      </w:r>
      <w:r w:rsidRPr="00565346">
        <w:rPr>
          <w:rFonts w:ascii="Trebuchet MS" w:eastAsia="Times New Roman" w:hAnsi="Trebuchet MS" w:cs="Calibri"/>
          <w:sz w:val="24"/>
          <w:szCs w:val="24"/>
        </w:rPr>
        <w:t>Finisajele interioare:</w:t>
      </w:r>
    </w:p>
    <w:p w14:paraId="39DF2E3B" w14:textId="77777777" w:rsidR="0000423E" w:rsidRPr="00565346" w:rsidRDefault="0000423E" w:rsidP="00565346">
      <w:pPr>
        <w:pStyle w:val="ListParagraph"/>
        <w:numPr>
          <w:ilvl w:val="0"/>
          <w:numId w:val="19"/>
        </w:numPr>
        <w:shd w:val="clear" w:color="auto" w:fill="FFFFFF"/>
        <w:autoSpaceDN w:val="0"/>
        <w:spacing w:after="0" w:line="240" w:lineRule="auto"/>
        <w:ind w:left="851" w:hanging="284"/>
        <w:jc w:val="both"/>
        <w:rPr>
          <w:rFonts w:ascii="Trebuchet MS" w:hAnsi="Trebuchet MS"/>
          <w:sz w:val="24"/>
          <w:szCs w:val="24"/>
        </w:rPr>
      </w:pPr>
      <w:r w:rsidRPr="00565346">
        <w:rPr>
          <w:rFonts w:ascii="Trebuchet MS" w:hAnsi="Trebuchet MS" w:cs="Calibri"/>
          <w:sz w:val="24"/>
          <w:szCs w:val="24"/>
          <w:lang w:val="ro-RO"/>
        </w:rPr>
        <w:t>tencuieli și zugr</w:t>
      </w:r>
      <w:r w:rsidRPr="00565346">
        <w:rPr>
          <w:rFonts w:ascii="Trebuchet MS" w:hAnsi="Trebuchet MS" w:cs="Century Gothic"/>
          <w:sz w:val="24"/>
          <w:szCs w:val="24"/>
          <w:lang w:val="ro-RO"/>
        </w:rPr>
        <w:t>ă</w:t>
      </w:r>
      <w:r w:rsidRPr="00565346">
        <w:rPr>
          <w:rFonts w:ascii="Trebuchet MS" w:hAnsi="Trebuchet MS" w:cs="Calibri"/>
          <w:sz w:val="24"/>
          <w:szCs w:val="24"/>
          <w:lang w:val="ro-RO"/>
        </w:rPr>
        <w:t xml:space="preserve">veli lavabile </w:t>
      </w:r>
      <w:r w:rsidRPr="00565346">
        <w:rPr>
          <w:rFonts w:ascii="Trebuchet MS" w:hAnsi="Trebuchet MS" w:cs="Century Gothic"/>
          <w:sz w:val="24"/>
          <w:szCs w:val="24"/>
          <w:lang w:val="ro-RO"/>
        </w:rPr>
        <w:t>î</w:t>
      </w:r>
      <w:r w:rsidRPr="00565346">
        <w:rPr>
          <w:rFonts w:ascii="Trebuchet MS" w:hAnsi="Trebuchet MS" w:cs="Calibri"/>
          <w:sz w:val="24"/>
          <w:szCs w:val="24"/>
          <w:lang w:val="ro-RO"/>
        </w:rPr>
        <w:t xml:space="preserve">n toate </w:t>
      </w:r>
      <w:r w:rsidRPr="00565346">
        <w:rPr>
          <w:rFonts w:ascii="Trebuchet MS" w:hAnsi="Trebuchet MS" w:cs="Century Gothic"/>
          <w:sz w:val="24"/>
          <w:szCs w:val="24"/>
          <w:lang w:val="ro-RO"/>
        </w:rPr>
        <w:t>î</w:t>
      </w:r>
      <w:r w:rsidRPr="00565346">
        <w:rPr>
          <w:rFonts w:ascii="Trebuchet MS" w:hAnsi="Trebuchet MS" w:cs="Calibri"/>
          <w:sz w:val="24"/>
          <w:szCs w:val="24"/>
          <w:lang w:val="ro-RO"/>
        </w:rPr>
        <w:t>nc</w:t>
      </w:r>
      <w:r w:rsidRPr="00565346">
        <w:rPr>
          <w:rFonts w:ascii="Trebuchet MS" w:hAnsi="Trebuchet MS" w:cs="Century Gothic"/>
          <w:sz w:val="24"/>
          <w:szCs w:val="24"/>
          <w:lang w:val="ro-RO"/>
        </w:rPr>
        <w:t>ă</w:t>
      </w:r>
      <w:r w:rsidRPr="00565346">
        <w:rPr>
          <w:rFonts w:ascii="Trebuchet MS" w:hAnsi="Trebuchet MS" w:cs="Calibri"/>
          <w:sz w:val="24"/>
          <w:szCs w:val="24"/>
          <w:lang w:val="ro-RO"/>
        </w:rPr>
        <w:t>perile;</w:t>
      </w:r>
    </w:p>
    <w:p w14:paraId="41FD56B7" w14:textId="77777777" w:rsidR="0000423E" w:rsidRPr="00565346" w:rsidRDefault="0000423E" w:rsidP="00565346">
      <w:pPr>
        <w:pStyle w:val="ListParagraph"/>
        <w:numPr>
          <w:ilvl w:val="0"/>
          <w:numId w:val="19"/>
        </w:numPr>
        <w:shd w:val="clear" w:color="auto" w:fill="FFFFFF"/>
        <w:autoSpaceDN w:val="0"/>
        <w:spacing w:after="0" w:line="240" w:lineRule="auto"/>
        <w:ind w:left="851" w:hanging="284"/>
        <w:jc w:val="both"/>
        <w:rPr>
          <w:rFonts w:ascii="Trebuchet MS" w:hAnsi="Trebuchet MS"/>
          <w:sz w:val="24"/>
          <w:szCs w:val="24"/>
        </w:rPr>
      </w:pPr>
      <w:r w:rsidRPr="00565346">
        <w:rPr>
          <w:rFonts w:ascii="Trebuchet MS" w:hAnsi="Trebuchet MS" w:cs="Calibri"/>
          <w:sz w:val="24"/>
          <w:szCs w:val="24"/>
          <w:lang w:val="ro-RO"/>
        </w:rPr>
        <w:t>faianț</w:t>
      </w:r>
      <w:r w:rsidRPr="00565346">
        <w:rPr>
          <w:rFonts w:ascii="Trebuchet MS" w:hAnsi="Trebuchet MS" w:cs="Century Gothic"/>
          <w:sz w:val="24"/>
          <w:szCs w:val="24"/>
          <w:lang w:val="ro-RO"/>
        </w:rPr>
        <w:t>ă</w:t>
      </w:r>
      <w:r w:rsidRPr="00565346">
        <w:rPr>
          <w:rFonts w:ascii="Trebuchet MS" w:hAnsi="Trebuchet MS" w:cs="Calibri"/>
          <w:sz w:val="24"/>
          <w:szCs w:val="24"/>
          <w:lang w:val="ro-RO"/>
        </w:rPr>
        <w:t xml:space="preserve"> la grupurile sanitare și </w:t>
      </w:r>
      <w:r w:rsidRPr="00565346">
        <w:rPr>
          <w:rFonts w:ascii="Trebuchet MS" w:hAnsi="Trebuchet MS" w:cs="Century Gothic"/>
          <w:sz w:val="24"/>
          <w:szCs w:val="24"/>
          <w:lang w:val="ro-RO"/>
        </w:rPr>
        <w:t>î</w:t>
      </w:r>
      <w:r w:rsidRPr="00565346">
        <w:rPr>
          <w:rFonts w:ascii="Trebuchet MS" w:hAnsi="Trebuchet MS" w:cs="Calibri"/>
          <w:sz w:val="24"/>
          <w:szCs w:val="24"/>
          <w:lang w:val="ro-RO"/>
        </w:rPr>
        <w:t>n zona oficiului;</w:t>
      </w:r>
    </w:p>
    <w:p w14:paraId="2EF476AF" w14:textId="77777777" w:rsidR="0000423E" w:rsidRPr="00565346" w:rsidRDefault="0000423E" w:rsidP="00565346">
      <w:pPr>
        <w:pStyle w:val="ListParagraph"/>
        <w:numPr>
          <w:ilvl w:val="0"/>
          <w:numId w:val="19"/>
        </w:numPr>
        <w:shd w:val="clear" w:color="auto" w:fill="FFFFFF"/>
        <w:autoSpaceDN w:val="0"/>
        <w:spacing w:after="0" w:line="240" w:lineRule="auto"/>
        <w:ind w:left="851" w:hanging="284"/>
        <w:jc w:val="both"/>
        <w:rPr>
          <w:rFonts w:ascii="Trebuchet MS" w:hAnsi="Trebuchet MS" w:cs="Calibri"/>
          <w:sz w:val="24"/>
          <w:szCs w:val="24"/>
          <w:lang w:val="ro-RO"/>
        </w:rPr>
      </w:pPr>
      <w:r w:rsidRPr="00565346">
        <w:rPr>
          <w:rFonts w:ascii="Trebuchet MS" w:hAnsi="Trebuchet MS" w:cs="Calibri"/>
          <w:sz w:val="24"/>
          <w:szCs w:val="24"/>
          <w:lang w:val="ro-RO"/>
        </w:rPr>
        <w:t>Pardoseli:</w:t>
      </w:r>
    </w:p>
    <w:p w14:paraId="7379E6FF" w14:textId="77777777" w:rsidR="0000423E" w:rsidRPr="00565346" w:rsidRDefault="0000423E" w:rsidP="00565346">
      <w:pPr>
        <w:pStyle w:val="ListParagraph"/>
        <w:numPr>
          <w:ilvl w:val="1"/>
          <w:numId w:val="19"/>
        </w:numPr>
        <w:shd w:val="clear" w:color="auto" w:fill="FFFFFF"/>
        <w:autoSpaceDN w:val="0"/>
        <w:spacing w:after="0" w:line="240" w:lineRule="auto"/>
        <w:jc w:val="both"/>
        <w:rPr>
          <w:rFonts w:ascii="Trebuchet MS" w:hAnsi="Trebuchet MS" w:cs="Calibri"/>
          <w:sz w:val="24"/>
          <w:szCs w:val="24"/>
          <w:lang w:val="ro-RO"/>
        </w:rPr>
      </w:pPr>
      <w:r w:rsidRPr="00565346">
        <w:rPr>
          <w:rFonts w:ascii="Trebuchet MS" w:hAnsi="Trebuchet MS" w:cs="Calibri"/>
          <w:sz w:val="24"/>
          <w:szCs w:val="24"/>
          <w:lang w:val="ro-RO"/>
        </w:rPr>
        <w:t>ciment sclivisit - zona comercială;</w:t>
      </w:r>
    </w:p>
    <w:p w14:paraId="269FB328" w14:textId="77777777" w:rsidR="0000423E" w:rsidRPr="00565346" w:rsidRDefault="0000423E" w:rsidP="00565346">
      <w:pPr>
        <w:pStyle w:val="ListParagraph"/>
        <w:numPr>
          <w:ilvl w:val="1"/>
          <w:numId w:val="19"/>
        </w:numPr>
        <w:shd w:val="clear" w:color="auto" w:fill="FFFFFF"/>
        <w:autoSpaceDN w:val="0"/>
        <w:spacing w:after="0" w:line="240" w:lineRule="auto"/>
        <w:jc w:val="both"/>
        <w:rPr>
          <w:rFonts w:ascii="Trebuchet MS" w:hAnsi="Trebuchet MS" w:cs="Calibri"/>
          <w:sz w:val="24"/>
          <w:szCs w:val="24"/>
          <w:lang w:val="ro-RO"/>
        </w:rPr>
      </w:pPr>
      <w:r w:rsidRPr="00565346">
        <w:rPr>
          <w:rFonts w:ascii="Trebuchet MS" w:hAnsi="Trebuchet MS" w:cs="Calibri"/>
          <w:sz w:val="24"/>
          <w:szCs w:val="24"/>
          <w:lang w:val="ro-RO"/>
        </w:rPr>
        <w:t>gresie - grupurile sociale de la parter/ alte încăperi de la etajul parţial;</w:t>
      </w:r>
    </w:p>
    <w:p w14:paraId="57A8DC5F" w14:textId="77777777" w:rsidR="0000423E" w:rsidRPr="00565346" w:rsidRDefault="0000423E" w:rsidP="00565346">
      <w:pPr>
        <w:pStyle w:val="ListParagraph"/>
        <w:numPr>
          <w:ilvl w:val="1"/>
          <w:numId w:val="19"/>
        </w:numPr>
        <w:shd w:val="clear" w:color="auto" w:fill="FFFFFF"/>
        <w:autoSpaceDN w:val="0"/>
        <w:spacing w:after="0" w:line="240" w:lineRule="auto"/>
        <w:jc w:val="both"/>
        <w:rPr>
          <w:rFonts w:ascii="Trebuchet MS" w:hAnsi="Trebuchet MS" w:cs="Calibri"/>
          <w:sz w:val="24"/>
          <w:szCs w:val="24"/>
          <w:lang w:val="ro-RO"/>
        </w:rPr>
      </w:pPr>
      <w:r w:rsidRPr="00565346">
        <w:rPr>
          <w:rFonts w:ascii="Trebuchet MS" w:hAnsi="Trebuchet MS" w:cs="Calibri"/>
          <w:sz w:val="24"/>
          <w:szCs w:val="24"/>
          <w:lang w:val="ro-RO"/>
        </w:rPr>
        <w:t>covor PVC – spaţiu de joacă pentru copii;</w:t>
      </w:r>
    </w:p>
    <w:p w14:paraId="065C4859" w14:textId="4FF7FCC3" w:rsidR="0000423E" w:rsidRPr="004A325A" w:rsidRDefault="0000423E" w:rsidP="004A325A">
      <w:pPr>
        <w:pStyle w:val="ListParagraph"/>
        <w:numPr>
          <w:ilvl w:val="1"/>
          <w:numId w:val="19"/>
        </w:numPr>
        <w:shd w:val="clear" w:color="auto" w:fill="FFFFFF"/>
        <w:autoSpaceDN w:val="0"/>
        <w:spacing w:after="0" w:line="240" w:lineRule="auto"/>
        <w:jc w:val="both"/>
        <w:rPr>
          <w:rFonts w:ascii="Trebuchet MS" w:hAnsi="Trebuchet MS" w:cs="Calibri"/>
          <w:sz w:val="24"/>
          <w:szCs w:val="24"/>
          <w:lang w:val="ro-RO"/>
        </w:rPr>
      </w:pPr>
      <w:r w:rsidRPr="00565346">
        <w:rPr>
          <w:rFonts w:ascii="Trebuchet MS" w:hAnsi="Trebuchet MS" w:cs="Calibri"/>
          <w:sz w:val="24"/>
          <w:szCs w:val="24"/>
          <w:lang w:val="ro-RO"/>
        </w:rPr>
        <w:t>parchet – birouri.</w:t>
      </w:r>
    </w:p>
    <w:p w14:paraId="1D503D80" w14:textId="77777777" w:rsidR="0000423E" w:rsidRPr="00565346" w:rsidRDefault="0000423E" w:rsidP="00565346">
      <w:pPr>
        <w:spacing w:after="0" w:line="240" w:lineRule="auto"/>
        <w:ind w:left="29"/>
        <w:rPr>
          <w:rFonts w:ascii="Trebuchet MS" w:hAnsi="Trebuchet MS"/>
          <w:sz w:val="24"/>
          <w:szCs w:val="24"/>
        </w:rPr>
      </w:pPr>
      <w:r w:rsidRPr="00565346">
        <w:rPr>
          <w:rFonts w:ascii="Trebuchet MS" w:hAnsi="Trebuchet MS"/>
          <w:sz w:val="24"/>
          <w:szCs w:val="24"/>
          <w:lang w:val="it-IT"/>
        </w:rPr>
        <w:t xml:space="preserve">  </w:t>
      </w:r>
      <w:r w:rsidRPr="00565346">
        <w:rPr>
          <w:rFonts w:ascii="Trebuchet MS" w:eastAsia="Times New Roman" w:hAnsi="Trebuchet MS" w:cs="Calibri"/>
          <w:sz w:val="24"/>
          <w:szCs w:val="24"/>
        </w:rPr>
        <w:t>Finisaje exterioare:</w:t>
      </w:r>
    </w:p>
    <w:p w14:paraId="2A540FB3" w14:textId="77777777" w:rsidR="0000423E" w:rsidRPr="00565346" w:rsidRDefault="0000423E" w:rsidP="00565346">
      <w:pPr>
        <w:pStyle w:val="ListParagraph"/>
        <w:numPr>
          <w:ilvl w:val="0"/>
          <w:numId w:val="19"/>
        </w:numPr>
        <w:shd w:val="clear" w:color="auto" w:fill="FFFFFF"/>
        <w:autoSpaceDN w:val="0"/>
        <w:spacing w:after="0" w:line="240" w:lineRule="auto"/>
        <w:ind w:left="851" w:hanging="284"/>
        <w:jc w:val="both"/>
        <w:rPr>
          <w:rFonts w:ascii="Trebuchet MS" w:hAnsi="Trebuchet MS" w:cs="Calibri"/>
          <w:sz w:val="24"/>
          <w:szCs w:val="24"/>
          <w:lang w:val="ro-RO"/>
        </w:rPr>
      </w:pPr>
      <w:r w:rsidRPr="00565346">
        <w:rPr>
          <w:rFonts w:ascii="Trebuchet MS" w:hAnsi="Trebuchet MS" w:cs="Calibri"/>
          <w:sz w:val="24"/>
          <w:szCs w:val="24"/>
          <w:lang w:val="ro-RO"/>
        </w:rPr>
        <w:t>închideri perimetrale tip panouri sandwich cu izolaţie din vată minerală;</w:t>
      </w:r>
    </w:p>
    <w:p w14:paraId="75EB0257" w14:textId="77777777" w:rsidR="0000423E" w:rsidRPr="00565346" w:rsidRDefault="0000423E" w:rsidP="00565346">
      <w:pPr>
        <w:pStyle w:val="ListParagraph"/>
        <w:numPr>
          <w:ilvl w:val="0"/>
          <w:numId w:val="19"/>
        </w:numPr>
        <w:shd w:val="clear" w:color="auto" w:fill="FFFFFF"/>
        <w:autoSpaceDN w:val="0"/>
        <w:spacing w:after="0" w:line="240" w:lineRule="auto"/>
        <w:ind w:left="851" w:hanging="284"/>
        <w:jc w:val="both"/>
        <w:rPr>
          <w:rFonts w:ascii="Trebuchet MS" w:hAnsi="Trebuchet MS" w:cs="Calibri"/>
          <w:sz w:val="24"/>
          <w:szCs w:val="24"/>
          <w:lang w:val="ro-RO"/>
        </w:rPr>
      </w:pPr>
      <w:r w:rsidRPr="00565346">
        <w:rPr>
          <w:rFonts w:ascii="Trebuchet MS" w:hAnsi="Trebuchet MS" w:cs="Calibri"/>
          <w:sz w:val="24"/>
          <w:szCs w:val="24"/>
          <w:lang w:val="ro-RO"/>
        </w:rPr>
        <w:t>tâmplărie PVC cu geam termopan;</w:t>
      </w:r>
    </w:p>
    <w:p w14:paraId="53C5CC46" w14:textId="77777777" w:rsidR="0000423E" w:rsidRPr="00565346" w:rsidRDefault="0000423E" w:rsidP="00565346">
      <w:pPr>
        <w:pStyle w:val="ListParagraph"/>
        <w:numPr>
          <w:ilvl w:val="0"/>
          <w:numId w:val="19"/>
        </w:numPr>
        <w:shd w:val="clear" w:color="auto" w:fill="FFFFFF"/>
        <w:autoSpaceDN w:val="0"/>
        <w:spacing w:after="0" w:line="240" w:lineRule="auto"/>
        <w:ind w:left="851" w:hanging="284"/>
        <w:jc w:val="both"/>
        <w:rPr>
          <w:rFonts w:ascii="Trebuchet MS" w:hAnsi="Trebuchet MS" w:cs="Calibri"/>
          <w:sz w:val="24"/>
          <w:szCs w:val="24"/>
          <w:lang w:val="ro-RO"/>
        </w:rPr>
      </w:pPr>
      <w:r w:rsidRPr="00565346">
        <w:rPr>
          <w:rFonts w:ascii="Trebuchet MS" w:hAnsi="Trebuchet MS" w:cs="Calibri"/>
          <w:sz w:val="24"/>
          <w:szCs w:val="24"/>
          <w:lang w:val="ro-RO"/>
        </w:rPr>
        <w:t>copertine placate cu alucobond;</w:t>
      </w:r>
    </w:p>
    <w:p w14:paraId="663A7F41" w14:textId="77777777" w:rsidR="0000423E" w:rsidRPr="00565346" w:rsidRDefault="0000423E" w:rsidP="00565346">
      <w:pPr>
        <w:pStyle w:val="ListParagraph"/>
        <w:numPr>
          <w:ilvl w:val="0"/>
          <w:numId w:val="19"/>
        </w:numPr>
        <w:shd w:val="clear" w:color="auto" w:fill="FFFFFF"/>
        <w:autoSpaceDN w:val="0"/>
        <w:spacing w:after="0" w:line="240" w:lineRule="auto"/>
        <w:ind w:left="851" w:hanging="284"/>
        <w:jc w:val="both"/>
        <w:rPr>
          <w:rFonts w:ascii="Trebuchet MS" w:hAnsi="Trebuchet MS"/>
          <w:sz w:val="24"/>
          <w:szCs w:val="24"/>
        </w:rPr>
      </w:pPr>
      <w:r w:rsidRPr="00565346">
        <w:rPr>
          <w:rFonts w:ascii="Trebuchet MS" w:hAnsi="Trebuchet MS" w:cs="Calibri"/>
          <w:sz w:val="24"/>
          <w:szCs w:val="24"/>
          <w:lang w:val="ro-RO"/>
        </w:rPr>
        <w:t>învelitoare membrană bituminoasă la acoperișul tip terasă;</w:t>
      </w:r>
    </w:p>
    <w:p w14:paraId="06502D8F" w14:textId="7E96B776" w:rsidR="0000423E" w:rsidRPr="009A0261" w:rsidRDefault="0000423E" w:rsidP="009A0261">
      <w:pPr>
        <w:pStyle w:val="ListParagraph"/>
        <w:numPr>
          <w:ilvl w:val="0"/>
          <w:numId w:val="19"/>
        </w:numPr>
        <w:shd w:val="clear" w:color="auto" w:fill="FFFFFF"/>
        <w:autoSpaceDN w:val="0"/>
        <w:spacing w:after="0" w:line="240" w:lineRule="auto"/>
        <w:ind w:left="851" w:hanging="284"/>
        <w:jc w:val="both"/>
        <w:rPr>
          <w:rFonts w:ascii="Trebuchet MS" w:hAnsi="Trebuchet MS" w:cs="Calibri"/>
          <w:sz w:val="24"/>
          <w:szCs w:val="24"/>
          <w:lang w:val="ro-RO"/>
        </w:rPr>
      </w:pPr>
      <w:r w:rsidRPr="00565346">
        <w:rPr>
          <w:rFonts w:ascii="Trebuchet MS" w:hAnsi="Trebuchet MS" w:cs="Calibri"/>
          <w:sz w:val="24"/>
          <w:szCs w:val="24"/>
          <w:lang w:val="ro-RO"/>
        </w:rPr>
        <w:t>ancadramente decorative la tâmplării din tablă profilată vopsită.</w:t>
      </w:r>
    </w:p>
    <w:p w14:paraId="4CF08477" w14:textId="09F0653F" w:rsidR="0000423E" w:rsidRPr="00AB094E" w:rsidRDefault="00F93F68" w:rsidP="00565346">
      <w:pPr>
        <w:pStyle w:val="Heading3"/>
        <w:spacing w:before="0" w:line="240" w:lineRule="auto"/>
        <w:ind w:left="24" w:right="1"/>
        <w:rPr>
          <w:rFonts w:ascii="Trebuchet MS" w:hAnsi="Trebuchet MS"/>
          <w:color w:val="auto"/>
        </w:rPr>
      </w:pPr>
      <w:r>
        <w:rPr>
          <w:rFonts w:ascii="Trebuchet MS" w:hAnsi="Trebuchet MS"/>
          <w:color w:val="auto"/>
          <w:lang w:val="it-IT"/>
        </w:rPr>
        <w:t>ACOPERIȘ</w:t>
      </w:r>
      <w:r w:rsidR="00BF4B11">
        <w:rPr>
          <w:rFonts w:ascii="Trebuchet MS" w:hAnsi="Trebuchet MS"/>
          <w:color w:val="auto"/>
          <w:lang w:val="it-IT"/>
        </w:rPr>
        <w:t>UL ȘI Î</w:t>
      </w:r>
      <w:r w:rsidR="0000423E" w:rsidRPr="00AB094E">
        <w:rPr>
          <w:rFonts w:ascii="Trebuchet MS" w:hAnsi="Trebuchet MS"/>
          <w:color w:val="auto"/>
          <w:lang w:val="it-IT"/>
        </w:rPr>
        <w:t xml:space="preserve">NVELITOAREA   </w:t>
      </w:r>
    </w:p>
    <w:p w14:paraId="5A6D3BAF" w14:textId="77777777" w:rsidR="00070EF6" w:rsidRDefault="0000423E" w:rsidP="00565346">
      <w:pPr>
        <w:spacing w:after="0" w:line="240" w:lineRule="auto"/>
        <w:ind w:left="29"/>
        <w:rPr>
          <w:rFonts w:ascii="Trebuchet MS" w:hAnsi="Trebuchet MS"/>
          <w:sz w:val="24"/>
          <w:szCs w:val="24"/>
          <w:lang w:val="it-IT"/>
        </w:rPr>
      </w:pPr>
      <w:r w:rsidRPr="00565346">
        <w:rPr>
          <w:rFonts w:ascii="Trebuchet MS" w:hAnsi="Trebuchet MS"/>
          <w:sz w:val="24"/>
          <w:szCs w:val="24"/>
          <w:lang w:val="it-IT"/>
        </w:rPr>
        <w:t xml:space="preserve">  </w:t>
      </w:r>
      <w:r w:rsidR="008E525A">
        <w:rPr>
          <w:rFonts w:ascii="Trebuchet MS" w:hAnsi="Trebuchet MS"/>
          <w:sz w:val="24"/>
          <w:szCs w:val="24"/>
          <w:lang w:val="it-IT"/>
        </w:rPr>
        <w:t xml:space="preserve">       </w:t>
      </w:r>
      <w:r w:rsidRPr="00565346">
        <w:rPr>
          <w:rFonts w:ascii="Trebuchet MS" w:hAnsi="Trebuchet MS"/>
          <w:sz w:val="24"/>
          <w:szCs w:val="24"/>
          <w:lang w:val="it-IT"/>
        </w:rPr>
        <w:t>Acoperisul va fi realizat in doua ape avand ca structura de rezistenta structura metalica, iar invelitoarea din tabla metalica cutata, termoizolatie din saltele de vata minerala minerala si membrana PVC.</w:t>
      </w:r>
    </w:p>
    <w:p w14:paraId="4216A7F1" w14:textId="1F42404B" w:rsidR="0000423E" w:rsidRDefault="0000423E" w:rsidP="00565346">
      <w:pPr>
        <w:spacing w:after="0" w:line="240" w:lineRule="auto"/>
        <w:ind w:left="29"/>
        <w:rPr>
          <w:rFonts w:ascii="Trebuchet MS" w:hAnsi="Trebuchet MS"/>
          <w:sz w:val="24"/>
          <w:szCs w:val="24"/>
          <w:lang w:val="it-IT"/>
        </w:rPr>
      </w:pPr>
      <w:r w:rsidRPr="00565346">
        <w:rPr>
          <w:rFonts w:ascii="Trebuchet MS" w:hAnsi="Trebuchet MS"/>
          <w:sz w:val="24"/>
          <w:szCs w:val="24"/>
          <w:lang w:val="it-IT"/>
        </w:rPr>
        <w:t xml:space="preserve">   </w:t>
      </w:r>
    </w:p>
    <w:p w14:paraId="470D8222" w14:textId="6278B196" w:rsidR="00070EF6" w:rsidRPr="00CE1C4B" w:rsidRDefault="00070EF6" w:rsidP="00CE1C4B">
      <w:pPr>
        <w:pStyle w:val="Heading3"/>
        <w:spacing w:before="0" w:line="240" w:lineRule="auto"/>
        <w:ind w:left="24" w:right="1"/>
        <w:rPr>
          <w:rFonts w:ascii="Trebuchet MS" w:hAnsi="Trebuchet MS"/>
          <w:color w:val="auto"/>
        </w:rPr>
      </w:pPr>
      <w:r w:rsidRPr="00DD1582">
        <w:rPr>
          <w:rFonts w:ascii="Trebuchet MS" w:hAnsi="Trebuchet MS"/>
          <w:color w:val="auto"/>
          <w:lang w:val="it-IT"/>
        </w:rPr>
        <w:t xml:space="preserve">ELEMENTELE SPECIFICE CARACTERISTICE PROIECTULUI PROPUS  </w:t>
      </w:r>
    </w:p>
    <w:p w14:paraId="5AE387EE" w14:textId="56917575" w:rsidR="00070EF6" w:rsidRPr="00742D29" w:rsidRDefault="00070EF6" w:rsidP="00CE1C4B">
      <w:pPr>
        <w:spacing w:after="0" w:line="240" w:lineRule="auto"/>
        <w:ind w:left="24" w:right="1"/>
        <w:rPr>
          <w:rFonts w:ascii="Trebuchet MS" w:hAnsi="Trebuchet MS"/>
          <w:sz w:val="24"/>
          <w:szCs w:val="24"/>
        </w:rPr>
      </w:pPr>
      <w:r w:rsidRPr="00070EF6">
        <w:rPr>
          <w:rFonts w:ascii="Trebuchet MS" w:hAnsi="Trebuchet MS"/>
          <w:b/>
          <w:sz w:val="24"/>
          <w:szCs w:val="24"/>
          <w:lang w:val="it-IT"/>
        </w:rPr>
        <w:t xml:space="preserve">Descrierea instalaţiei şi a fluxurilor tehnologice existente pe amplasament (după caz)   </w:t>
      </w:r>
      <w:r w:rsidRPr="00742D29">
        <w:rPr>
          <w:rFonts w:ascii="Trebuchet MS" w:hAnsi="Trebuchet MS"/>
          <w:sz w:val="24"/>
          <w:szCs w:val="24"/>
          <w:lang w:val="it-IT"/>
        </w:rPr>
        <w:t xml:space="preserve"> </w:t>
      </w:r>
    </w:p>
    <w:p w14:paraId="65E2907F" w14:textId="387E186F" w:rsidR="00070EF6" w:rsidRPr="00742D29" w:rsidRDefault="00070EF6" w:rsidP="00070EF6">
      <w:pPr>
        <w:pStyle w:val="Heading2"/>
        <w:spacing w:before="0" w:line="240" w:lineRule="auto"/>
        <w:ind w:left="24" w:right="1"/>
        <w:rPr>
          <w:rFonts w:ascii="Trebuchet MS" w:hAnsi="Trebuchet MS"/>
          <w:color w:val="auto"/>
          <w:sz w:val="24"/>
          <w:szCs w:val="24"/>
        </w:rPr>
      </w:pPr>
      <w:r w:rsidRPr="00742D29">
        <w:rPr>
          <w:rFonts w:ascii="Trebuchet MS" w:hAnsi="Trebuchet MS"/>
          <w:color w:val="auto"/>
          <w:sz w:val="24"/>
          <w:szCs w:val="24"/>
          <w:lang w:val="it-IT"/>
        </w:rPr>
        <w:t xml:space="preserve">FLUXUL CUMPARATORILOR  </w:t>
      </w:r>
    </w:p>
    <w:p w14:paraId="3FCE4C93" w14:textId="58DB4DED" w:rsidR="00070EF6" w:rsidRPr="00070EF6" w:rsidRDefault="00070EF6" w:rsidP="00070EF6">
      <w:pPr>
        <w:spacing w:after="0" w:line="240" w:lineRule="auto"/>
        <w:ind w:left="29"/>
        <w:rPr>
          <w:rFonts w:ascii="Trebuchet MS" w:hAnsi="Trebuchet MS"/>
          <w:sz w:val="24"/>
          <w:szCs w:val="24"/>
        </w:rPr>
      </w:pPr>
      <w:r w:rsidRPr="00070EF6">
        <w:rPr>
          <w:rFonts w:ascii="Trebuchet MS" w:hAnsi="Trebuchet MS"/>
          <w:b/>
          <w:sz w:val="24"/>
          <w:szCs w:val="24"/>
          <w:lang w:val="it-IT"/>
        </w:rPr>
        <w:t xml:space="preserve"> </w:t>
      </w:r>
      <w:r w:rsidRPr="00070EF6">
        <w:rPr>
          <w:rFonts w:ascii="Trebuchet MS" w:hAnsi="Trebuchet MS"/>
          <w:sz w:val="24"/>
          <w:szCs w:val="24"/>
          <w:lang w:val="it-IT"/>
        </w:rPr>
        <w:t xml:space="preserve"> </w:t>
      </w:r>
      <w:r w:rsidR="00AB1B33">
        <w:rPr>
          <w:rFonts w:ascii="Trebuchet MS" w:hAnsi="Trebuchet MS"/>
          <w:sz w:val="24"/>
          <w:szCs w:val="24"/>
          <w:lang w:val="it-IT"/>
        </w:rPr>
        <w:t xml:space="preserve">     </w:t>
      </w:r>
      <w:r w:rsidRPr="00070EF6">
        <w:rPr>
          <w:rFonts w:ascii="Trebuchet MS" w:hAnsi="Trebuchet MS"/>
          <w:sz w:val="24"/>
          <w:szCs w:val="24"/>
          <w:lang w:val="it-IT"/>
        </w:rPr>
        <w:t>Pentru piata este organizat un flux separat cu accese de pe fa</w:t>
      </w:r>
      <w:r w:rsidRPr="00070EF6">
        <w:rPr>
          <w:rFonts w:ascii="Trebuchet MS" w:hAnsi="Trebuchet MS" w:cs="Calibri"/>
          <w:sz w:val="24"/>
          <w:szCs w:val="24"/>
          <w:lang w:val="it-IT"/>
        </w:rPr>
        <w:t>ț</w:t>
      </w:r>
      <w:r w:rsidR="00450BFD">
        <w:rPr>
          <w:rFonts w:ascii="Trebuchet MS" w:hAnsi="Trebuchet MS" w:cs="Calibri"/>
          <w:sz w:val="24"/>
          <w:szCs w:val="24"/>
          <w:lang w:val="it-IT"/>
        </w:rPr>
        <w:t>ada principală (sud) ș</w:t>
      </w:r>
      <w:r w:rsidRPr="00070EF6">
        <w:rPr>
          <w:rFonts w:ascii="Trebuchet MS" w:hAnsi="Trebuchet MS" w:cs="Calibri"/>
          <w:sz w:val="24"/>
          <w:szCs w:val="24"/>
          <w:lang w:val="it-IT"/>
        </w:rPr>
        <w:t xml:space="preserve">i </w:t>
      </w:r>
      <w:r w:rsidR="00450BFD">
        <w:rPr>
          <w:rFonts w:ascii="Trebuchet MS" w:hAnsi="Trebuchet MS"/>
          <w:sz w:val="24"/>
          <w:szCs w:val="24"/>
          <w:lang w:val="it-IT"/>
        </w:rPr>
        <w:t>faț</w:t>
      </w:r>
      <w:r w:rsidRPr="00070EF6">
        <w:rPr>
          <w:rFonts w:ascii="Trebuchet MS" w:hAnsi="Trebuchet MS"/>
          <w:sz w:val="24"/>
          <w:szCs w:val="24"/>
          <w:lang w:val="it-IT"/>
        </w:rPr>
        <w:t>adele laterale</w:t>
      </w:r>
      <w:r w:rsidR="00D857FC">
        <w:rPr>
          <w:rFonts w:ascii="Trebuchet MS" w:hAnsi="Trebuchet MS"/>
          <w:sz w:val="24"/>
          <w:szCs w:val="24"/>
          <w:lang w:val="it-IT"/>
        </w:rPr>
        <w:t xml:space="preserve"> </w:t>
      </w:r>
      <w:r w:rsidRPr="00070EF6">
        <w:rPr>
          <w:rFonts w:ascii="Trebuchet MS" w:hAnsi="Trebuchet MS"/>
          <w:sz w:val="24"/>
          <w:szCs w:val="24"/>
          <w:lang w:val="it-IT"/>
        </w:rPr>
        <w:t xml:space="preserve">(est </w:t>
      </w:r>
      <w:r w:rsidRPr="00070EF6">
        <w:rPr>
          <w:rFonts w:ascii="Trebuchet MS" w:hAnsi="Trebuchet MS" w:cs="Calibri"/>
          <w:sz w:val="24"/>
          <w:szCs w:val="24"/>
          <w:lang w:val="it-IT"/>
        </w:rPr>
        <w:t>și vest</w:t>
      </w:r>
      <w:r w:rsidRPr="00070EF6">
        <w:rPr>
          <w:rFonts w:ascii="Trebuchet MS" w:hAnsi="Trebuchet MS"/>
          <w:sz w:val="24"/>
          <w:szCs w:val="24"/>
          <w:lang w:val="it-IT"/>
        </w:rPr>
        <w:t>)</w:t>
      </w:r>
      <w:r w:rsidR="00D857FC">
        <w:rPr>
          <w:rFonts w:ascii="Trebuchet MS" w:hAnsi="Trebuchet MS"/>
          <w:sz w:val="24"/>
          <w:szCs w:val="24"/>
          <w:lang w:val="it-IT"/>
        </w:rPr>
        <w:t>.</w:t>
      </w:r>
    </w:p>
    <w:p w14:paraId="685C8794" w14:textId="77777777" w:rsidR="00070EF6" w:rsidRPr="00070EF6" w:rsidRDefault="00070EF6" w:rsidP="00070EF6">
      <w:pPr>
        <w:spacing w:after="0" w:line="240" w:lineRule="auto"/>
        <w:ind w:left="24" w:right="8"/>
        <w:rPr>
          <w:rFonts w:ascii="Trebuchet MS" w:hAnsi="Trebuchet MS"/>
          <w:sz w:val="24"/>
          <w:szCs w:val="24"/>
          <w:lang w:val="it-IT"/>
        </w:rPr>
      </w:pPr>
      <w:r w:rsidRPr="00070EF6">
        <w:rPr>
          <w:rFonts w:ascii="Trebuchet MS" w:hAnsi="Trebuchet MS"/>
          <w:sz w:val="24"/>
          <w:szCs w:val="24"/>
          <w:lang w:val="it-IT"/>
        </w:rPr>
        <w:t xml:space="preserve">Pentru locul de joacă este prevazut un flux pentru clienti si personal cu acces din casa scării parter fatada principala. </w:t>
      </w:r>
    </w:p>
    <w:p w14:paraId="40CA3359" w14:textId="2FF8F81A" w:rsidR="00070EF6" w:rsidRPr="00070EF6" w:rsidRDefault="00AB1B33" w:rsidP="00070EF6">
      <w:pPr>
        <w:spacing w:after="0" w:line="240" w:lineRule="auto"/>
        <w:ind w:left="24" w:right="8"/>
        <w:rPr>
          <w:rFonts w:ascii="Trebuchet MS" w:hAnsi="Trebuchet MS"/>
          <w:sz w:val="24"/>
          <w:szCs w:val="24"/>
        </w:rPr>
      </w:pPr>
      <w:r>
        <w:rPr>
          <w:rFonts w:ascii="Trebuchet MS" w:hAnsi="Trebuchet MS"/>
          <w:sz w:val="24"/>
          <w:szCs w:val="24"/>
          <w:lang w:val="it-IT"/>
        </w:rPr>
        <w:t xml:space="preserve">       </w:t>
      </w:r>
      <w:r w:rsidR="00070EF6" w:rsidRPr="00070EF6">
        <w:rPr>
          <w:rFonts w:ascii="Trebuchet MS" w:hAnsi="Trebuchet MS"/>
          <w:sz w:val="24"/>
          <w:szCs w:val="24"/>
          <w:lang w:val="it-IT"/>
        </w:rPr>
        <w:t xml:space="preserve">Pentru zona de cafe/bistro </w:t>
      </w:r>
      <w:r w:rsidR="00070EF6" w:rsidRPr="00070EF6">
        <w:rPr>
          <w:rFonts w:ascii="Trebuchet MS" w:hAnsi="Trebuchet MS" w:cs="Calibri"/>
          <w:sz w:val="24"/>
          <w:szCs w:val="24"/>
          <w:lang w:val="it-IT"/>
        </w:rPr>
        <w:t xml:space="preserve">și birouri </w:t>
      </w:r>
      <w:r w:rsidR="00070EF6" w:rsidRPr="00070EF6">
        <w:rPr>
          <w:rFonts w:ascii="Trebuchet MS" w:hAnsi="Trebuchet MS"/>
          <w:sz w:val="24"/>
          <w:szCs w:val="24"/>
          <w:lang w:val="it-IT"/>
        </w:rPr>
        <w:t xml:space="preserve">de la etaj este organizat un flux cu acces din casa scarii si fatada principala. </w:t>
      </w:r>
    </w:p>
    <w:p w14:paraId="2820BD78" w14:textId="77777777" w:rsidR="00070EF6" w:rsidRPr="00070EF6" w:rsidRDefault="00070EF6" w:rsidP="00070EF6">
      <w:pPr>
        <w:spacing w:after="0" w:line="240" w:lineRule="auto"/>
        <w:ind w:left="29"/>
        <w:rPr>
          <w:rFonts w:ascii="Trebuchet MS" w:hAnsi="Trebuchet MS"/>
          <w:sz w:val="24"/>
          <w:szCs w:val="24"/>
        </w:rPr>
      </w:pPr>
      <w:r w:rsidRPr="00070EF6">
        <w:rPr>
          <w:rFonts w:ascii="Trebuchet MS" w:hAnsi="Trebuchet MS"/>
          <w:sz w:val="24"/>
          <w:szCs w:val="24"/>
          <w:lang w:val="it-IT"/>
        </w:rPr>
        <w:t xml:space="preserve"> </w:t>
      </w:r>
      <w:r w:rsidRPr="00070EF6">
        <w:rPr>
          <w:rFonts w:ascii="Trebuchet MS" w:hAnsi="Trebuchet MS"/>
          <w:color w:val="FF0000"/>
          <w:sz w:val="24"/>
          <w:szCs w:val="24"/>
          <w:lang w:val="it-IT"/>
        </w:rPr>
        <w:t xml:space="preserve">  </w:t>
      </w:r>
    </w:p>
    <w:p w14:paraId="0B1159CC" w14:textId="39E17E42" w:rsidR="00070EF6" w:rsidRPr="00CE1C4B" w:rsidRDefault="00070EF6" w:rsidP="00070EF6">
      <w:pPr>
        <w:pStyle w:val="Heading2"/>
        <w:spacing w:before="0" w:line="240" w:lineRule="auto"/>
        <w:ind w:left="24" w:right="1"/>
        <w:rPr>
          <w:rFonts w:ascii="Trebuchet MS" w:hAnsi="Trebuchet MS"/>
          <w:color w:val="auto"/>
          <w:sz w:val="24"/>
          <w:szCs w:val="24"/>
        </w:rPr>
      </w:pPr>
      <w:r w:rsidRPr="00CE1C4B">
        <w:rPr>
          <w:rFonts w:ascii="Trebuchet MS" w:hAnsi="Trebuchet MS"/>
          <w:color w:val="auto"/>
          <w:sz w:val="24"/>
          <w:szCs w:val="24"/>
          <w:lang w:val="it-IT"/>
        </w:rPr>
        <w:t xml:space="preserve">FLUXUL DE APROVIZIONARE CU MARFA  </w:t>
      </w:r>
    </w:p>
    <w:p w14:paraId="33AE993D" w14:textId="77777777" w:rsidR="00070EF6" w:rsidRPr="00070EF6" w:rsidRDefault="00070EF6" w:rsidP="00070EF6">
      <w:pPr>
        <w:spacing w:after="0" w:line="240" w:lineRule="auto"/>
        <w:ind w:left="29"/>
        <w:rPr>
          <w:rFonts w:ascii="Trebuchet MS" w:hAnsi="Trebuchet MS"/>
          <w:sz w:val="24"/>
          <w:szCs w:val="24"/>
        </w:rPr>
      </w:pPr>
      <w:r w:rsidRPr="00070EF6">
        <w:rPr>
          <w:rFonts w:ascii="Trebuchet MS" w:hAnsi="Trebuchet MS"/>
          <w:b/>
          <w:sz w:val="24"/>
          <w:szCs w:val="24"/>
          <w:lang w:val="it-IT"/>
        </w:rPr>
        <w:t xml:space="preserve">  </w:t>
      </w:r>
      <w:r w:rsidRPr="00070EF6">
        <w:rPr>
          <w:rFonts w:ascii="Trebuchet MS" w:hAnsi="Trebuchet MS"/>
          <w:sz w:val="24"/>
          <w:szCs w:val="24"/>
          <w:lang w:val="it-IT"/>
        </w:rPr>
        <w:t xml:space="preserve"> Acest flux se intersecteaza cu zona de acces a publicului.   </w:t>
      </w:r>
    </w:p>
    <w:p w14:paraId="4C39807E" w14:textId="6E8EEC82" w:rsidR="00070EF6" w:rsidRPr="00070EF6" w:rsidRDefault="00070EF6" w:rsidP="00070EF6">
      <w:pPr>
        <w:spacing w:after="0" w:line="240" w:lineRule="auto"/>
        <w:ind w:left="24" w:right="8"/>
        <w:rPr>
          <w:rFonts w:ascii="Trebuchet MS" w:hAnsi="Trebuchet MS"/>
          <w:sz w:val="24"/>
          <w:szCs w:val="24"/>
          <w:lang w:val="it-IT"/>
        </w:rPr>
      </w:pPr>
      <w:r w:rsidRPr="00070EF6">
        <w:rPr>
          <w:rFonts w:ascii="Trebuchet MS" w:hAnsi="Trebuchet MS"/>
          <w:sz w:val="24"/>
          <w:szCs w:val="24"/>
          <w:lang w:val="it-IT"/>
        </w:rPr>
        <w:t>Pentru piata – sectoarele de produse alimen</w:t>
      </w:r>
      <w:r w:rsidR="00CE7656">
        <w:rPr>
          <w:rFonts w:ascii="Trebuchet MS" w:hAnsi="Trebuchet MS"/>
          <w:sz w:val="24"/>
          <w:szCs w:val="24"/>
          <w:lang w:val="it-IT"/>
        </w:rPr>
        <w:t>tare aprovizionarea se face î</w:t>
      </w:r>
      <w:r w:rsidRPr="00070EF6">
        <w:rPr>
          <w:rFonts w:ascii="Trebuchet MS" w:hAnsi="Trebuchet MS"/>
          <w:sz w:val="24"/>
          <w:szCs w:val="24"/>
          <w:lang w:val="it-IT"/>
        </w:rPr>
        <w:t>n a</w:t>
      </w:r>
      <w:r w:rsidR="00DD2784">
        <w:rPr>
          <w:rFonts w:ascii="Trebuchet MS" w:hAnsi="Trebuchet MS"/>
          <w:sz w:val="24"/>
          <w:szCs w:val="24"/>
          <w:lang w:val="it-IT"/>
        </w:rPr>
        <w:t>fara orelor de program cu clienț</w:t>
      </w:r>
      <w:r w:rsidRPr="00070EF6">
        <w:rPr>
          <w:rFonts w:ascii="Trebuchet MS" w:hAnsi="Trebuchet MS"/>
          <w:sz w:val="24"/>
          <w:szCs w:val="24"/>
          <w:lang w:val="it-IT"/>
        </w:rPr>
        <w:t xml:space="preserve">ii. </w:t>
      </w:r>
    </w:p>
    <w:p w14:paraId="779FCCE1" w14:textId="44AA54EA" w:rsidR="00070EF6" w:rsidRPr="00070EF6" w:rsidRDefault="00DD2784" w:rsidP="00261460">
      <w:pPr>
        <w:spacing w:after="0" w:line="240" w:lineRule="auto"/>
        <w:ind w:left="24" w:right="8"/>
        <w:rPr>
          <w:rFonts w:ascii="Trebuchet MS" w:hAnsi="Trebuchet MS"/>
          <w:sz w:val="24"/>
          <w:szCs w:val="24"/>
          <w:lang w:val="it-IT"/>
        </w:rPr>
      </w:pPr>
      <w:r>
        <w:rPr>
          <w:rFonts w:ascii="Trebuchet MS" w:hAnsi="Trebuchet MS"/>
          <w:sz w:val="24"/>
          <w:szCs w:val="24"/>
          <w:lang w:val="it-IT"/>
        </w:rPr>
        <w:t>Pentru spaț</w:t>
      </w:r>
      <w:r w:rsidR="00070EF6" w:rsidRPr="00070EF6">
        <w:rPr>
          <w:rFonts w:ascii="Trebuchet MS" w:hAnsi="Trebuchet MS"/>
          <w:sz w:val="24"/>
          <w:szCs w:val="24"/>
          <w:lang w:val="it-IT"/>
        </w:rPr>
        <w:t xml:space="preserve">iile comerciale de produse nealimentare de </w:t>
      </w:r>
      <w:r>
        <w:rPr>
          <w:rFonts w:ascii="Trebuchet MS" w:hAnsi="Trebuchet MS"/>
          <w:sz w:val="24"/>
          <w:szCs w:val="24"/>
          <w:lang w:val="it-IT"/>
        </w:rPr>
        <w:t>la etaj aprovizionarea se face î</w:t>
      </w:r>
      <w:r w:rsidR="00070EF6" w:rsidRPr="00070EF6">
        <w:rPr>
          <w:rFonts w:ascii="Trebuchet MS" w:hAnsi="Trebuchet MS"/>
          <w:sz w:val="24"/>
          <w:szCs w:val="24"/>
          <w:lang w:val="it-IT"/>
        </w:rPr>
        <w:t xml:space="preserve">n afara orelor de program cu clientii. </w:t>
      </w:r>
    </w:p>
    <w:p w14:paraId="4883B884" w14:textId="2C69B0AB" w:rsidR="00070EF6" w:rsidRPr="00070EF6" w:rsidRDefault="00E0436D" w:rsidP="00070EF6">
      <w:pPr>
        <w:spacing w:after="0" w:line="240" w:lineRule="auto"/>
        <w:ind w:left="24" w:right="8"/>
        <w:rPr>
          <w:rFonts w:ascii="Trebuchet MS" w:hAnsi="Trebuchet MS"/>
          <w:sz w:val="24"/>
          <w:szCs w:val="24"/>
          <w:lang w:val="it-IT"/>
        </w:rPr>
      </w:pPr>
      <w:r>
        <w:rPr>
          <w:rFonts w:ascii="Trebuchet MS" w:hAnsi="Trebuchet MS"/>
          <w:sz w:val="24"/>
          <w:szCs w:val="24"/>
          <w:lang w:val="it-IT"/>
        </w:rPr>
        <w:t>Zona aferenta construcț</w:t>
      </w:r>
      <w:r w:rsidR="00070EF6" w:rsidRPr="00070EF6">
        <w:rPr>
          <w:rFonts w:ascii="Trebuchet MS" w:hAnsi="Trebuchet MS"/>
          <w:sz w:val="24"/>
          <w:szCs w:val="24"/>
          <w:lang w:val="it-IT"/>
        </w:rPr>
        <w:t xml:space="preserve">iei principale cuprinde:  </w:t>
      </w:r>
    </w:p>
    <w:p w14:paraId="004A85A3" w14:textId="77777777" w:rsidR="00070EF6" w:rsidRPr="00070EF6" w:rsidRDefault="00070EF6" w:rsidP="00070EF6">
      <w:pPr>
        <w:numPr>
          <w:ilvl w:val="0"/>
          <w:numId w:val="20"/>
        </w:numPr>
        <w:suppressAutoHyphens/>
        <w:autoSpaceDN w:val="0"/>
        <w:spacing w:after="0" w:line="240" w:lineRule="auto"/>
        <w:ind w:right="8" w:hanging="122"/>
        <w:jc w:val="both"/>
        <w:textAlignment w:val="baseline"/>
        <w:rPr>
          <w:rFonts w:ascii="Trebuchet MS" w:hAnsi="Trebuchet MS"/>
          <w:sz w:val="24"/>
          <w:szCs w:val="24"/>
        </w:rPr>
      </w:pPr>
      <w:r w:rsidRPr="00070EF6">
        <w:rPr>
          <w:rFonts w:ascii="Trebuchet MS" w:hAnsi="Trebuchet MS"/>
          <w:sz w:val="24"/>
          <w:szCs w:val="24"/>
        </w:rPr>
        <w:t xml:space="preserve">parcare;  </w:t>
      </w:r>
    </w:p>
    <w:p w14:paraId="45F55DFC" w14:textId="3908DE57" w:rsidR="00070EF6" w:rsidRPr="00070EF6" w:rsidRDefault="00CE6523" w:rsidP="00070EF6">
      <w:pPr>
        <w:numPr>
          <w:ilvl w:val="0"/>
          <w:numId w:val="20"/>
        </w:numPr>
        <w:suppressAutoHyphens/>
        <w:autoSpaceDN w:val="0"/>
        <w:spacing w:after="0" w:line="240" w:lineRule="auto"/>
        <w:ind w:right="8" w:hanging="122"/>
        <w:jc w:val="both"/>
        <w:textAlignment w:val="baseline"/>
        <w:rPr>
          <w:rFonts w:ascii="Trebuchet MS" w:hAnsi="Trebuchet MS"/>
          <w:sz w:val="24"/>
          <w:szCs w:val="24"/>
        </w:rPr>
      </w:pPr>
      <w:r>
        <w:rPr>
          <w:rFonts w:ascii="Trebuchet MS" w:hAnsi="Trebuchet MS"/>
          <w:sz w:val="24"/>
          <w:szCs w:val="24"/>
        </w:rPr>
        <w:t>spaț</w:t>
      </w:r>
      <w:r w:rsidR="00070EF6" w:rsidRPr="00070EF6">
        <w:rPr>
          <w:rFonts w:ascii="Trebuchet MS" w:hAnsi="Trebuchet MS"/>
          <w:sz w:val="24"/>
          <w:szCs w:val="24"/>
        </w:rPr>
        <w:t xml:space="preserve">ii verzi;  </w:t>
      </w:r>
    </w:p>
    <w:p w14:paraId="712366FC" w14:textId="1466A2B2" w:rsidR="00070EF6" w:rsidRPr="00070EF6" w:rsidRDefault="00CE6523" w:rsidP="00070EF6">
      <w:pPr>
        <w:numPr>
          <w:ilvl w:val="0"/>
          <w:numId w:val="20"/>
        </w:numPr>
        <w:suppressAutoHyphens/>
        <w:autoSpaceDN w:val="0"/>
        <w:spacing w:after="0" w:line="240" w:lineRule="auto"/>
        <w:ind w:right="8" w:hanging="122"/>
        <w:jc w:val="both"/>
        <w:textAlignment w:val="baseline"/>
        <w:rPr>
          <w:rFonts w:ascii="Trebuchet MS" w:hAnsi="Trebuchet MS"/>
          <w:sz w:val="24"/>
          <w:szCs w:val="24"/>
        </w:rPr>
      </w:pPr>
      <w:r>
        <w:rPr>
          <w:rFonts w:ascii="Trebuchet MS" w:hAnsi="Trebuchet MS"/>
          <w:sz w:val="24"/>
          <w:szCs w:val="24"/>
        </w:rPr>
        <w:t>î</w:t>
      </w:r>
      <w:r w:rsidR="00070EF6" w:rsidRPr="00070EF6">
        <w:rPr>
          <w:rFonts w:ascii="Trebuchet MS" w:hAnsi="Trebuchet MS"/>
          <w:sz w:val="24"/>
          <w:szCs w:val="24"/>
        </w:rPr>
        <w:t xml:space="preserve">mprejmuiri;  </w:t>
      </w:r>
    </w:p>
    <w:p w14:paraId="7632C2FC" w14:textId="47A4AB11" w:rsidR="00070EF6" w:rsidRPr="00070EF6" w:rsidRDefault="00E121F8" w:rsidP="00070EF6">
      <w:pPr>
        <w:numPr>
          <w:ilvl w:val="0"/>
          <w:numId w:val="20"/>
        </w:numPr>
        <w:suppressAutoHyphens/>
        <w:autoSpaceDN w:val="0"/>
        <w:spacing w:after="0" w:line="240" w:lineRule="auto"/>
        <w:ind w:right="8" w:hanging="122"/>
        <w:jc w:val="both"/>
        <w:textAlignment w:val="baseline"/>
        <w:rPr>
          <w:rFonts w:ascii="Trebuchet MS" w:hAnsi="Trebuchet MS"/>
          <w:sz w:val="24"/>
          <w:szCs w:val="24"/>
          <w:lang w:val="it-IT"/>
        </w:rPr>
      </w:pPr>
      <w:r>
        <w:rPr>
          <w:rFonts w:ascii="Trebuchet MS" w:hAnsi="Trebuchet MS"/>
          <w:sz w:val="24"/>
          <w:szCs w:val="24"/>
          <w:lang w:val="it-IT"/>
        </w:rPr>
        <w:t>branșamente la utilităț</w:t>
      </w:r>
      <w:r w:rsidR="00070EF6" w:rsidRPr="00070EF6">
        <w:rPr>
          <w:rFonts w:ascii="Trebuchet MS" w:hAnsi="Trebuchet MS"/>
          <w:sz w:val="24"/>
          <w:szCs w:val="24"/>
          <w:lang w:val="it-IT"/>
        </w:rPr>
        <w:t>ile aferente se vor fa</w:t>
      </w:r>
      <w:r>
        <w:rPr>
          <w:rFonts w:ascii="Trebuchet MS" w:hAnsi="Trebuchet MS"/>
          <w:sz w:val="24"/>
          <w:szCs w:val="24"/>
          <w:lang w:val="it-IT"/>
        </w:rPr>
        <w:t>ce de la utilitatile existente î</w:t>
      </w:r>
      <w:r w:rsidR="00070EF6" w:rsidRPr="00070EF6">
        <w:rPr>
          <w:rFonts w:ascii="Trebuchet MS" w:hAnsi="Trebuchet MS"/>
          <w:sz w:val="24"/>
          <w:szCs w:val="24"/>
          <w:lang w:val="it-IT"/>
        </w:rPr>
        <w:t xml:space="preserve">n incinta.  </w:t>
      </w:r>
    </w:p>
    <w:p w14:paraId="146F3E0D" w14:textId="77777777" w:rsidR="00070EF6" w:rsidRPr="00070EF6" w:rsidRDefault="00070EF6" w:rsidP="00070EF6">
      <w:pPr>
        <w:spacing w:after="0" w:line="240" w:lineRule="auto"/>
        <w:ind w:left="29"/>
        <w:rPr>
          <w:rFonts w:ascii="Trebuchet MS" w:hAnsi="Trebuchet MS"/>
          <w:sz w:val="24"/>
          <w:szCs w:val="24"/>
          <w:lang w:val="it-IT"/>
        </w:rPr>
      </w:pPr>
      <w:r w:rsidRPr="00070EF6">
        <w:rPr>
          <w:rFonts w:ascii="Trebuchet MS" w:hAnsi="Trebuchet MS"/>
          <w:sz w:val="24"/>
          <w:szCs w:val="24"/>
          <w:lang w:val="it-IT"/>
        </w:rPr>
        <w:t xml:space="preserve">  </w:t>
      </w:r>
    </w:p>
    <w:p w14:paraId="4230F50A" w14:textId="77777777" w:rsidR="00070EF6" w:rsidRPr="00070EF6" w:rsidRDefault="00070EF6" w:rsidP="00070EF6">
      <w:pPr>
        <w:spacing w:after="0" w:line="240" w:lineRule="auto"/>
        <w:ind w:left="29"/>
        <w:rPr>
          <w:rFonts w:ascii="Trebuchet MS" w:hAnsi="Trebuchet MS"/>
          <w:sz w:val="24"/>
          <w:szCs w:val="24"/>
          <w:lang w:val="it-IT"/>
        </w:rPr>
      </w:pPr>
    </w:p>
    <w:p w14:paraId="7A3592CD" w14:textId="77777777" w:rsidR="0000423E" w:rsidRPr="00070EF6" w:rsidRDefault="0000423E" w:rsidP="00070EF6">
      <w:pPr>
        <w:spacing w:after="0" w:line="240" w:lineRule="auto"/>
        <w:ind w:left="29"/>
        <w:rPr>
          <w:rFonts w:ascii="Trebuchet MS" w:hAnsi="Trebuchet MS"/>
          <w:sz w:val="24"/>
          <w:szCs w:val="24"/>
        </w:rPr>
      </w:pPr>
      <w:r w:rsidRPr="00070EF6">
        <w:rPr>
          <w:rFonts w:ascii="Trebuchet MS" w:hAnsi="Trebuchet MS"/>
          <w:color w:val="FF0000"/>
          <w:sz w:val="24"/>
          <w:szCs w:val="24"/>
          <w:lang w:val="it-IT"/>
        </w:rPr>
        <w:t xml:space="preserve"> </w:t>
      </w:r>
    </w:p>
    <w:p w14:paraId="17223D5D" w14:textId="77777777" w:rsidR="00194896" w:rsidRPr="00070EF6" w:rsidRDefault="00194896" w:rsidP="00070EF6">
      <w:pPr>
        <w:spacing w:after="0" w:line="240" w:lineRule="auto"/>
        <w:ind w:left="24" w:right="8" w:firstLine="112"/>
        <w:jc w:val="both"/>
        <w:rPr>
          <w:rFonts w:ascii="Trebuchet MS" w:hAnsi="Trebuchet MS"/>
          <w:sz w:val="24"/>
          <w:szCs w:val="24"/>
          <w:lang w:val="it-IT"/>
        </w:rPr>
      </w:pPr>
    </w:p>
    <w:p w14:paraId="787D8071" w14:textId="260CA649" w:rsidR="00F91FC7" w:rsidRPr="00070EF6" w:rsidRDefault="00F91FC7" w:rsidP="00070EF6">
      <w:pPr>
        <w:spacing w:after="0" w:line="240" w:lineRule="auto"/>
        <w:ind w:left="24" w:right="8"/>
        <w:jc w:val="both"/>
        <w:rPr>
          <w:rFonts w:ascii="Trebuchet MS" w:hAnsi="Trebuchet MS"/>
          <w:sz w:val="24"/>
          <w:szCs w:val="24"/>
          <w:lang w:val="it-IT"/>
        </w:rPr>
      </w:pPr>
    </w:p>
    <w:p w14:paraId="102F5084" w14:textId="55055D91" w:rsidR="00FF5554" w:rsidRPr="00F2421F" w:rsidRDefault="00FF5554" w:rsidP="002A6D0C">
      <w:pPr>
        <w:spacing w:after="0" w:line="240" w:lineRule="auto"/>
        <w:jc w:val="both"/>
        <w:rPr>
          <w:rFonts w:ascii="Trebuchet MS" w:hAnsi="Trebuchet MS" w:cs="Arial"/>
          <w:b/>
          <w:sz w:val="24"/>
          <w:szCs w:val="24"/>
        </w:rPr>
      </w:pPr>
    </w:p>
    <w:p w14:paraId="5135E00F" w14:textId="68926392" w:rsidR="00201795" w:rsidRPr="00966505" w:rsidRDefault="00201795" w:rsidP="00861E9F">
      <w:pPr>
        <w:spacing w:after="0" w:line="240" w:lineRule="auto"/>
        <w:rPr>
          <w:rFonts w:ascii="Trebuchet MS" w:hAnsi="Trebuchet MS" w:cs="Arial"/>
          <w:noProof/>
          <w:color w:val="FF0000"/>
          <w:sz w:val="24"/>
          <w:szCs w:val="24"/>
        </w:rPr>
      </w:pPr>
      <w:r w:rsidRPr="005C1690">
        <w:rPr>
          <w:rFonts w:ascii="Trebuchet MS" w:hAnsi="Trebuchet MS" w:cs="Arial"/>
          <w:b/>
          <w:noProof/>
          <w:sz w:val="24"/>
          <w:szCs w:val="24"/>
        </w:rPr>
        <w:t xml:space="preserve">Asigurarea utilităților ( apa, canalizare, energie termica ): </w:t>
      </w:r>
    </w:p>
    <w:p w14:paraId="1AE19131" w14:textId="7ED5CD6E" w:rsidR="00201795" w:rsidRPr="00A21F33" w:rsidRDefault="00201795" w:rsidP="00861E9F">
      <w:pPr>
        <w:tabs>
          <w:tab w:val="left" w:pos="450"/>
        </w:tabs>
        <w:spacing w:after="0" w:line="240" w:lineRule="auto"/>
        <w:ind w:firstLine="555"/>
        <w:jc w:val="both"/>
        <w:rPr>
          <w:rFonts w:ascii="Trebuchet MS" w:hAnsi="Trebuchet MS" w:cs="Arial"/>
          <w:sz w:val="24"/>
          <w:szCs w:val="24"/>
          <w:lang w:val="en-US" w:eastAsia="ar-SA"/>
        </w:rPr>
      </w:pPr>
      <w:r w:rsidRPr="00FB3543">
        <w:rPr>
          <w:rFonts w:ascii="Trebuchet MS" w:hAnsi="Trebuchet MS" w:cs="Arial"/>
          <w:i/>
          <w:sz w:val="24"/>
          <w:szCs w:val="24"/>
          <w:lang w:val="fr-FR" w:eastAsia="de-DE"/>
        </w:rPr>
        <w:t xml:space="preserve">   </w:t>
      </w:r>
      <w:proofErr w:type="spellStart"/>
      <w:r w:rsidRPr="00FB3543">
        <w:rPr>
          <w:rFonts w:ascii="Trebuchet MS" w:hAnsi="Trebuchet MS" w:cs="Arial"/>
          <w:sz w:val="24"/>
          <w:szCs w:val="24"/>
          <w:lang w:val="fr-FR" w:eastAsia="de-DE"/>
        </w:rPr>
        <w:t>Alimentarea</w:t>
      </w:r>
      <w:proofErr w:type="spellEnd"/>
      <w:r w:rsidRPr="00FB3543">
        <w:rPr>
          <w:rFonts w:ascii="Trebuchet MS" w:hAnsi="Trebuchet MS" w:cs="Arial"/>
          <w:sz w:val="24"/>
          <w:szCs w:val="24"/>
          <w:lang w:val="fr-FR" w:eastAsia="de-DE"/>
        </w:rPr>
        <w:t xml:space="preserve"> </w:t>
      </w:r>
      <w:proofErr w:type="spellStart"/>
      <w:r w:rsidRPr="00FB3543">
        <w:rPr>
          <w:rFonts w:ascii="Trebuchet MS" w:hAnsi="Trebuchet MS" w:cs="Arial"/>
          <w:sz w:val="24"/>
          <w:szCs w:val="24"/>
          <w:lang w:val="fr-FR" w:eastAsia="de-DE"/>
        </w:rPr>
        <w:t>cu</w:t>
      </w:r>
      <w:proofErr w:type="spellEnd"/>
      <w:r w:rsidRPr="00FB3543">
        <w:rPr>
          <w:rFonts w:ascii="Trebuchet MS" w:hAnsi="Trebuchet MS" w:cs="Arial"/>
          <w:sz w:val="24"/>
          <w:szCs w:val="24"/>
          <w:lang w:val="fr-FR" w:eastAsia="de-DE"/>
        </w:rPr>
        <w:t xml:space="preserve"> </w:t>
      </w:r>
      <w:proofErr w:type="spellStart"/>
      <w:r w:rsidRPr="00FB3543">
        <w:rPr>
          <w:rFonts w:ascii="Trebuchet MS" w:hAnsi="Trebuchet MS" w:cs="Arial"/>
          <w:sz w:val="24"/>
          <w:szCs w:val="24"/>
          <w:lang w:val="fr-FR" w:eastAsia="de-DE"/>
        </w:rPr>
        <w:t>apă</w:t>
      </w:r>
      <w:proofErr w:type="spellEnd"/>
      <w:r w:rsidRPr="00FB3543">
        <w:rPr>
          <w:rFonts w:ascii="Trebuchet MS" w:hAnsi="Trebuchet MS" w:cs="Arial"/>
          <w:b/>
          <w:sz w:val="24"/>
          <w:szCs w:val="24"/>
          <w:lang w:val="fr-FR" w:eastAsia="de-DE"/>
        </w:rPr>
        <w:t xml:space="preserve">: </w:t>
      </w:r>
      <w:r w:rsidRPr="00FB3543">
        <w:rPr>
          <w:rFonts w:ascii="Trebuchet MS" w:hAnsi="Trebuchet MS" w:cs="Arial"/>
          <w:sz w:val="24"/>
          <w:szCs w:val="24"/>
          <w:lang w:val="fr-FR" w:eastAsia="de-DE"/>
        </w:rPr>
        <w:t xml:space="preserve">- </w:t>
      </w:r>
      <w:proofErr w:type="spellStart"/>
      <w:r w:rsidR="00BF186F">
        <w:rPr>
          <w:rFonts w:ascii="Trebuchet MS" w:hAnsi="Trebuchet MS" w:cs="Arial"/>
          <w:sz w:val="24"/>
          <w:szCs w:val="24"/>
          <w:lang w:val="fr-FR" w:eastAsia="de-DE"/>
        </w:rPr>
        <w:t>alimentarea</w:t>
      </w:r>
      <w:proofErr w:type="spellEnd"/>
      <w:r w:rsidR="00BF186F">
        <w:rPr>
          <w:rFonts w:ascii="Trebuchet MS" w:hAnsi="Trebuchet MS" w:cs="Arial"/>
          <w:sz w:val="24"/>
          <w:szCs w:val="24"/>
          <w:lang w:val="fr-FR" w:eastAsia="de-DE"/>
        </w:rPr>
        <w:t xml:space="preserve"> </w:t>
      </w:r>
      <w:proofErr w:type="spellStart"/>
      <w:r w:rsidR="00BF186F">
        <w:rPr>
          <w:rFonts w:ascii="Trebuchet MS" w:hAnsi="Trebuchet MS" w:cs="Arial"/>
          <w:sz w:val="24"/>
          <w:szCs w:val="24"/>
          <w:lang w:val="fr-FR" w:eastAsia="de-DE"/>
        </w:rPr>
        <w:t>cu</w:t>
      </w:r>
      <w:proofErr w:type="spellEnd"/>
      <w:r w:rsidR="00BF186F">
        <w:rPr>
          <w:rFonts w:ascii="Trebuchet MS" w:hAnsi="Trebuchet MS" w:cs="Arial"/>
          <w:sz w:val="24"/>
          <w:szCs w:val="24"/>
          <w:lang w:val="fr-FR" w:eastAsia="de-DE"/>
        </w:rPr>
        <w:t xml:space="preserve"> </w:t>
      </w:r>
      <w:proofErr w:type="spellStart"/>
      <w:r w:rsidR="00BF186F">
        <w:rPr>
          <w:rFonts w:ascii="Trebuchet MS" w:hAnsi="Trebuchet MS" w:cs="Arial"/>
          <w:sz w:val="24"/>
          <w:szCs w:val="24"/>
          <w:lang w:val="fr-FR" w:eastAsia="de-DE"/>
        </w:rPr>
        <w:t>apă</w:t>
      </w:r>
      <w:proofErr w:type="spellEnd"/>
      <w:r w:rsidR="00BF186F">
        <w:rPr>
          <w:rFonts w:ascii="Trebuchet MS" w:hAnsi="Trebuchet MS" w:cs="Arial"/>
          <w:sz w:val="24"/>
          <w:szCs w:val="24"/>
          <w:lang w:val="fr-FR" w:eastAsia="de-DE"/>
        </w:rPr>
        <w:t xml:space="preserve"> este de la </w:t>
      </w:r>
      <w:proofErr w:type="spellStart"/>
      <w:r w:rsidR="00A21F33">
        <w:rPr>
          <w:rFonts w:ascii="Trebuchet MS" w:hAnsi="Trebuchet MS" w:cs="Arial"/>
          <w:sz w:val="24"/>
          <w:szCs w:val="24"/>
          <w:lang w:val="fr-FR" w:eastAsia="de-DE"/>
        </w:rPr>
        <w:t>re</w:t>
      </w:r>
      <w:r w:rsidR="00BF186F">
        <w:rPr>
          <w:rFonts w:ascii="Trebuchet MS" w:hAnsi="Trebuchet MS" w:cs="Arial"/>
          <w:sz w:val="24"/>
          <w:szCs w:val="24"/>
          <w:lang w:val="fr-FR" w:eastAsia="de-DE"/>
        </w:rPr>
        <w:t>țeaua</w:t>
      </w:r>
      <w:proofErr w:type="spellEnd"/>
      <w:r w:rsidR="00A21F33">
        <w:rPr>
          <w:rFonts w:ascii="Trebuchet MS" w:hAnsi="Trebuchet MS" w:cs="Arial"/>
          <w:sz w:val="24"/>
          <w:szCs w:val="24"/>
          <w:lang w:val="fr-FR" w:eastAsia="de-DE"/>
        </w:rPr>
        <w:t xml:space="preserve"> </w:t>
      </w:r>
      <w:proofErr w:type="spellStart"/>
      <w:r w:rsidR="00A21F33">
        <w:rPr>
          <w:rFonts w:ascii="Trebuchet MS" w:hAnsi="Trebuchet MS" w:cs="Arial"/>
          <w:sz w:val="24"/>
          <w:szCs w:val="24"/>
          <w:lang w:val="fr-FR" w:eastAsia="de-DE"/>
        </w:rPr>
        <w:t>orașului</w:t>
      </w:r>
      <w:proofErr w:type="spellEnd"/>
      <w:r w:rsidR="00A21F33">
        <w:rPr>
          <w:rFonts w:ascii="Trebuchet MS" w:hAnsi="Trebuchet MS" w:cs="Arial"/>
          <w:sz w:val="24"/>
          <w:szCs w:val="24"/>
          <w:lang w:val="fr-FR" w:eastAsia="de-DE"/>
        </w:rPr>
        <w:t xml:space="preserve"> </w:t>
      </w:r>
      <w:r w:rsidR="00A21F33">
        <w:rPr>
          <w:rFonts w:ascii="Trebuchet MS" w:hAnsi="Trebuchet MS" w:cs="Arial"/>
          <w:sz w:val="24"/>
          <w:szCs w:val="24"/>
          <w:lang w:val="en-US" w:eastAsia="de-DE"/>
        </w:rPr>
        <w:t>;</w:t>
      </w:r>
    </w:p>
    <w:p w14:paraId="5A8BD44C" w14:textId="6F1D8B1B" w:rsidR="00201795" w:rsidRDefault="00B9637F" w:rsidP="00861E9F">
      <w:pPr>
        <w:spacing w:after="0" w:line="240" w:lineRule="auto"/>
        <w:ind w:firstLine="720"/>
        <w:jc w:val="both"/>
        <w:rPr>
          <w:rFonts w:ascii="Trebuchet MS" w:hAnsi="Trebuchet MS" w:cs="Arial"/>
          <w:sz w:val="24"/>
          <w:szCs w:val="24"/>
          <w:lang w:val="en-US" w:eastAsia="de-DE"/>
        </w:rPr>
      </w:pPr>
      <w:r>
        <w:rPr>
          <w:rFonts w:ascii="Trebuchet MS" w:hAnsi="Trebuchet MS" w:cs="Arial"/>
          <w:sz w:val="24"/>
          <w:szCs w:val="24"/>
          <w:lang w:val="fr-FR" w:eastAsia="de-DE"/>
        </w:rPr>
        <w:t xml:space="preserve"> </w:t>
      </w:r>
      <w:proofErr w:type="spellStart"/>
      <w:r w:rsidR="00E24AB8">
        <w:rPr>
          <w:rFonts w:ascii="Trebuchet MS" w:hAnsi="Trebuchet MS" w:cs="Arial"/>
          <w:sz w:val="24"/>
          <w:szCs w:val="24"/>
          <w:lang w:val="fr-FR" w:eastAsia="de-DE"/>
        </w:rPr>
        <w:t>Canalizarea</w:t>
      </w:r>
      <w:proofErr w:type="spellEnd"/>
      <w:r w:rsidR="00E24AB8">
        <w:rPr>
          <w:rFonts w:ascii="Trebuchet MS" w:hAnsi="Trebuchet MS" w:cs="Arial"/>
          <w:sz w:val="24"/>
          <w:szCs w:val="24"/>
          <w:lang w:val="fr-FR" w:eastAsia="de-DE"/>
        </w:rPr>
        <w:t xml:space="preserve">: - </w:t>
      </w:r>
      <w:proofErr w:type="spellStart"/>
      <w:r w:rsidR="00BF186F">
        <w:rPr>
          <w:rFonts w:ascii="Trebuchet MS" w:hAnsi="Trebuchet MS" w:cs="Arial"/>
          <w:sz w:val="24"/>
          <w:szCs w:val="24"/>
          <w:lang w:val="fr-FR" w:eastAsia="de-DE"/>
        </w:rPr>
        <w:t>apele</w:t>
      </w:r>
      <w:proofErr w:type="spellEnd"/>
      <w:r w:rsidR="00BF186F">
        <w:rPr>
          <w:rFonts w:ascii="Trebuchet MS" w:hAnsi="Trebuchet MS" w:cs="Arial"/>
          <w:sz w:val="24"/>
          <w:szCs w:val="24"/>
          <w:lang w:val="fr-FR" w:eastAsia="de-DE"/>
        </w:rPr>
        <w:t xml:space="preserve"> </w:t>
      </w:r>
      <w:proofErr w:type="spellStart"/>
      <w:r w:rsidR="00BF186F">
        <w:rPr>
          <w:rFonts w:ascii="Trebuchet MS" w:hAnsi="Trebuchet MS" w:cs="Arial"/>
          <w:sz w:val="24"/>
          <w:szCs w:val="24"/>
          <w:lang w:val="fr-FR" w:eastAsia="de-DE"/>
        </w:rPr>
        <w:t>uzate</w:t>
      </w:r>
      <w:proofErr w:type="spellEnd"/>
      <w:r w:rsidR="00BF186F">
        <w:rPr>
          <w:rFonts w:ascii="Trebuchet MS" w:hAnsi="Trebuchet MS" w:cs="Arial"/>
          <w:sz w:val="24"/>
          <w:szCs w:val="24"/>
          <w:lang w:val="fr-FR" w:eastAsia="de-DE"/>
        </w:rPr>
        <w:t xml:space="preserve"> </w:t>
      </w:r>
      <w:proofErr w:type="spellStart"/>
      <w:r w:rsidR="00BF186F">
        <w:rPr>
          <w:rFonts w:ascii="Trebuchet MS" w:hAnsi="Trebuchet MS" w:cs="Arial"/>
          <w:sz w:val="24"/>
          <w:szCs w:val="24"/>
          <w:lang w:val="fr-FR" w:eastAsia="de-DE"/>
        </w:rPr>
        <w:t>menajere</w:t>
      </w:r>
      <w:proofErr w:type="spellEnd"/>
      <w:r w:rsidR="00BF186F">
        <w:rPr>
          <w:rFonts w:ascii="Trebuchet MS" w:hAnsi="Trebuchet MS" w:cs="Arial"/>
          <w:sz w:val="24"/>
          <w:szCs w:val="24"/>
          <w:lang w:val="fr-FR" w:eastAsia="de-DE"/>
        </w:rPr>
        <w:t xml:space="preserve">, </w:t>
      </w:r>
      <w:proofErr w:type="spellStart"/>
      <w:r w:rsidR="00BF186F">
        <w:rPr>
          <w:rFonts w:ascii="Trebuchet MS" w:hAnsi="Trebuchet MS" w:cs="Arial"/>
          <w:sz w:val="24"/>
          <w:szCs w:val="24"/>
          <w:lang w:val="fr-FR" w:eastAsia="de-DE"/>
        </w:rPr>
        <w:t>sunt</w:t>
      </w:r>
      <w:proofErr w:type="spellEnd"/>
      <w:r w:rsidR="00E24AB8">
        <w:rPr>
          <w:rFonts w:ascii="Trebuchet MS" w:hAnsi="Trebuchet MS" w:cs="Arial"/>
          <w:sz w:val="24"/>
          <w:szCs w:val="24"/>
          <w:lang w:val="fr-FR" w:eastAsia="de-DE"/>
        </w:rPr>
        <w:t xml:space="preserve"> </w:t>
      </w:r>
      <w:proofErr w:type="spellStart"/>
      <w:r w:rsidR="00E24AB8">
        <w:rPr>
          <w:rFonts w:ascii="Trebuchet MS" w:hAnsi="Trebuchet MS" w:cs="Arial"/>
          <w:sz w:val="24"/>
          <w:szCs w:val="24"/>
          <w:lang w:val="fr-FR" w:eastAsia="de-DE"/>
        </w:rPr>
        <w:t>evacua</w:t>
      </w:r>
      <w:r w:rsidR="00BF186F">
        <w:rPr>
          <w:rFonts w:ascii="Trebuchet MS" w:hAnsi="Trebuchet MS" w:cs="Arial"/>
          <w:sz w:val="24"/>
          <w:szCs w:val="24"/>
          <w:lang w:val="fr-FR" w:eastAsia="de-DE"/>
        </w:rPr>
        <w:t>te</w:t>
      </w:r>
      <w:proofErr w:type="spellEnd"/>
      <w:r w:rsidR="008632AF">
        <w:rPr>
          <w:rFonts w:ascii="Trebuchet MS" w:hAnsi="Trebuchet MS" w:cs="Arial"/>
          <w:sz w:val="24"/>
          <w:szCs w:val="24"/>
          <w:lang w:val="fr-FR" w:eastAsia="de-DE"/>
        </w:rPr>
        <w:t xml:space="preserve"> </w:t>
      </w:r>
      <w:proofErr w:type="spellStart"/>
      <w:r w:rsidR="008632AF">
        <w:rPr>
          <w:rFonts w:ascii="Trebuchet MS" w:hAnsi="Trebuchet MS" w:cs="Arial"/>
          <w:sz w:val="24"/>
          <w:szCs w:val="24"/>
          <w:lang w:val="fr-FR" w:eastAsia="de-DE"/>
        </w:rPr>
        <w:t>în</w:t>
      </w:r>
      <w:proofErr w:type="spellEnd"/>
      <w:r w:rsidR="008632AF">
        <w:rPr>
          <w:rFonts w:ascii="Trebuchet MS" w:hAnsi="Trebuchet MS" w:cs="Arial"/>
          <w:sz w:val="24"/>
          <w:szCs w:val="24"/>
          <w:lang w:val="fr-FR" w:eastAsia="de-DE"/>
        </w:rPr>
        <w:t xml:space="preserve"> </w:t>
      </w:r>
      <w:proofErr w:type="spellStart"/>
      <w:r w:rsidR="008632AF">
        <w:rPr>
          <w:rFonts w:ascii="Trebuchet MS" w:hAnsi="Trebuchet MS" w:cs="Arial"/>
          <w:sz w:val="24"/>
          <w:szCs w:val="24"/>
          <w:lang w:val="fr-FR" w:eastAsia="de-DE"/>
        </w:rPr>
        <w:t>reț</w:t>
      </w:r>
      <w:r w:rsidR="00E24AB8">
        <w:rPr>
          <w:rFonts w:ascii="Trebuchet MS" w:hAnsi="Trebuchet MS" w:cs="Arial"/>
          <w:sz w:val="24"/>
          <w:szCs w:val="24"/>
          <w:lang w:val="fr-FR" w:eastAsia="de-DE"/>
        </w:rPr>
        <w:t>eaua</w:t>
      </w:r>
      <w:proofErr w:type="spellEnd"/>
      <w:r w:rsidR="00E24AB8">
        <w:rPr>
          <w:rFonts w:ascii="Trebuchet MS" w:hAnsi="Trebuchet MS" w:cs="Arial"/>
          <w:sz w:val="24"/>
          <w:szCs w:val="24"/>
          <w:lang w:val="fr-FR" w:eastAsia="de-DE"/>
        </w:rPr>
        <w:t xml:space="preserve"> de </w:t>
      </w:r>
      <w:proofErr w:type="spellStart"/>
      <w:r w:rsidR="00E24AB8">
        <w:rPr>
          <w:rFonts w:ascii="Trebuchet MS" w:hAnsi="Trebuchet MS" w:cs="Arial"/>
          <w:sz w:val="24"/>
          <w:szCs w:val="24"/>
          <w:lang w:val="fr-FR" w:eastAsia="de-DE"/>
        </w:rPr>
        <w:t>canalizare</w:t>
      </w:r>
      <w:proofErr w:type="spellEnd"/>
      <w:r w:rsidR="00E24AB8">
        <w:rPr>
          <w:rFonts w:ascii="Trebuchet MS" w:hAnsi="Trebuchet MS" w:cs="Arial"/>
          <w:sz w:val="24"/>
          <w:szCs w:val="24"/>
          <w:lang w:val="fr-FR" w:eastAsia="de-DE"/>
        </w:rPr>
        <w:t xml:space="preserve"> a</w:t>
      </w:r>
      <w:r w:rsidR="008632AF">
        <w:rPr>
          <w:rFonts w:ascii="Trebuchet MS" w:hAnsi="Trebuchet MS" w:cs="Arial"/>
          <w:sz w:val="24"/>
          <w:szCs w:val="24"/>
          <w:lang w:val="fr-FR" w:eastAsia="de-DE"/>
        </w:rPr>
        <w:t xml:space="preserve"> </w:t>
      </w:r>
      <w:proofErr w:type="spellStart"/>
      <w:r w:rsidR="008632AF">
        <w:rPr>
          <w:rFonts w:ascii="Trebuchet MS" w:hAnsi="Trebuchet MS" w:cs="Arial"/>
          <w:sz w:val="24"/>
          <w:szCs w:val="24"/>
          <w:lang w:val="fr-FR" w:eastAsia="de-DE"/>
        </w:rPr>
        <w:t>oraș</w:t>
      </w:r>
      <w:r w:rsidR="00E24AB8">
        <w:rPr>
          <w:rFonts w:ascii="Trebuchet MS" w:hAnsi="Trebuchet MS" w:cs="Arial"/>
          <w:sz w:val="24"/>
          <w:szCs w:val="24"/>
          <w:lang w:val="fr-FR" w:eastAsia="de-DE"/>
        </w:rPr>
        <w:t>ului</w:t>
      </w:r>
      <w:proofErr w:type="spellEnd"/>
      <w:r w:rsidR="00E24AB8">
        <w:rPr>
          <w:rFonts w:ascii="Trebuchet MS" w:hAnsi="Trebuchet MS" w:cs="Arial"/>
          <w:sz w:val="24"/>
          <w:szCs w:val="24"/>
          <w:lang w:val="fr-FR" w:eastAsia="de-DE"/>
        </w:rPr>
        <w:t xml:space="preserve"> </w:t>
      </w:r>
      <w:r w:rsidR="00E24AB8">
        <w:rPr>
          <w:rFonts w:ascii="Trebuchet MS" w:hAnsi="Trebuchet MS" w:cs="Arial"/>
          <w:sz w:val="24"/>
          <w:szCs w:val="24"/>
          <w:lang w:val="en-US" w:eastAsia="de-DE"/>
        </w:rPr>
        <w:t>;</w:t>
      </w:r>
    </w:p>
    <w:p w14:paraId="78E2E2F5" w14:textId="4DDA33BE" w:rsidR="00D60BA9" w:rsidRDefault="000D42F7" w:rsidP="00D703FA">
      <w:pPr>
        <w:spacing w:after="0" w:line="240" w:lineRule="auto"/>
        <w:ind w:left="29" w:right="14"/>
        <w:jc w:val="both"/>
        <w:rPr>
          <w:rFonts w:ascii="Trebuchet MS" w:hAnsi="Trebuchet MS"/>
          <w:sz w:val="24"/>
          <w:szCs w:val="24"/>
          <w:lang w:val="it-IT"/>
        </w:rPr>
      </w:pPr>
      <w:r>
        <w:rPr>
          <w:rFonts w:ascii="Trebuchet MS" w:hAnsi="Trebuchet MS"/>
          <w:b/>
          <w:sz w:val="24"/>
          <w:szCs w:val="24"/>
          <w:lang w:val="it-IT"/>
        </w:rPr>
        <w:t xml:space="preserve">           </w:t>
      </w:r>
      <w:r w:rsidR="00E24AB8" w:rsidRPr="00E24AB8">
        <w:rPr>
          <w:rFonts w:ascii="Trebuchet MS" w:hAnsi="Trebuchet MS"/>
          <w:b/>
          <w:sz w:val="24"/>
          <w:szCs w:val="24"/>
          <w:lang w:val="it-IT"/>
        </w:rPr>
        <w:t xml:space="preserve">- </w:t>
      </w:r>
      <w:r w:rsidR="00E24AB8" w:rsidRPr="00E24AB8">
        <w:rPr>
          <w:rFonts w:ascii="Trebuchet MS" w:hAnsi="Trebuchet MS"/>
          <w:b/>
          <w:sz w:val="24"/>
          <w:szCs w:val="24"/>
          <w:lang w:val="it-IT"/>
        </w:rPr>
        <w:t>apelor meteorice</w:t>
      </w:r>
      <w:r w:rsidR="00E24AB8" w:rsidRPr="00E24AB8">
        <w:rPr>
          <w:rFonts w:ascii="Trebuchet MS" w:hAnsi="Trebuchet MS"/>
          <w:sz w:val="24"/>
          <w:szCs w:val="24"/>
          <w:lang w:val="it-IT"/>
        </w:rPr>
        <w:t xml:space="preserve"> de pe acoperisul imobilului se realizează </w:t>
      </w:r>
      <w:r w:rsidR="00BF186F">
        <w:rPr>
          <w:rFonts w:ascii="Trebuchet MS" w:hAnsi="Trebuchet MS"/>
          <w:sz w:val="24"/>
          <w:szCs w:val="24"/>
          <w:lang w:val="it-IT"/>
        </w:rPr>
        <w:t>prin jgheaburilor si burlanelor, care</w:t>
      </w:r>
      <w:r w:rsidR="00E24AB8" w:rsidRPr="00E24AB8">
        <w:rPr>
          <w:rFonts w:ascii="Trebuchet MS" w:hAnsi="Trebuchet MS"/>
          <w:sz w:val="24"/>
          <w:szCs w:val="24"/>
          <w:lang w:val="it-IT"/>
        </w:rPr>
        <w:t xml:space="preserve"> asigură preluarea apelor provenite din precipitaţii atmosferice sau topirea zapezii şi evacuarea gravitaţională către can</w:t>
      </w:r>
      <w:r w:rsidR="00FD48F1">
        <w:rPr>
          <w:rFonts w:ascii="Trebuchet MS" w:hAnsi="Trebuchet MS"/>
          <w:sz w:val="24"/>
          <w:szCs w:val="24"/>
          <w:lang w:val="it-IT"/>
        </w:rPr>
        <w:t>alizarea din imediata apropiere ;</w:t>
      </w:r>
    </w:p>
    <w:p w14:paraId="415C5D19" w14:textId="2CA1CF2B" w:rsidR="00201795" w:rsidRPr="00D60BA9" w:rsidRDefault="00E24AB8" w:rsidP="00D60BA9">
      <w:pPr>
        <w:spacing w:after="0" w:line="240" w:lineRule="auto"/>
        <w:jc w:val="both"/>
        <w:rPr>
          <w:rFonts w:ascii="Trebuchet MS" w:hAnsi="Trebuchet MS" w:cs="Arial"/>
          <w:sz w:val="24"/>
          <w:szCs w:val="24"/>
          <w:lang w:val="it-IT"/>
        </w:rPr>
      </w:pPr>
      <w:r w:rsidRPr="00E24AB8">
        <w:rPr>
          <w:rFonts w:ascii="Trebuchet MS" w:hAnsi="Trebuchet MS"/>
          <w:sz w:val="24"/>
          <w:szCs w:val="24"/>
          <w:lang w:val="it-IT"/>
        </w:rPr>
        <w:t xml:space="preserve">  </w:t>
      </w:r>
      <w:r w:rsidR="00D60BA9">
        <w:rPr>
          <w:rFonts w:ascii="Trebuchet MS" w:hAnsi="Trebuchet MS"/>
          <w:sz w:val="24"/>
          <w:szCs w:val="24"/>
          <w:lang w:val="it-IT"/>
        </w:rPr>
        <w:t xml:space="preserve">        Alimentarea cu energie termică</w:t>
      </w:r>
      <w:r w:rsidR="00D60BA9">
        <w:rPr>
          <w:rFonts w:ascii="Trebuchet MS" w:hAnsi="Trebuchet MS"/>
          <w:sz w:val="24"/>
          <w:szCs w:val="24"/>
          <w:lang w:val="en-US"/>
        </w:rPr>
        <w:t>:-</w:t>
      </w:r>
      <w:r w:rsidR="00D60BA9">
        <w:rPr>
          <w:rFonts w:ascii="Trebuchet MS" w:hAnsi="Trebuchet MS" w:cs="Arial"/>
          <w:sz w:val="24"/>
          <w:szCs w:val="24"/>
          <w:lang w:val="it-IT"/>
        </w:rPr>
        <w:t xml:space="preserve"> pompe </w:t>
      </w:r>
      <w:r w:rsidR="006259EF">
        <w:rPr>
          <w:rFonts w:ascii="Trebuchet MS" w:hAnsi="Trebuchet MS" w:cs="Arial"/>
          <w:sz w:val="24"/>
          <w:szCs w:val="24"/>
          <w:lang w:val="it-IT"/>
        </w:rPr>
        <w:t xml:space="preserve"> </w:t>
      </w:r>
      <w:r w:rsidR="00D60BA9">
        <w:rPr>
          <w:rFonts w:ascii="Trebuchet MS" w:hAnsi="Trebuchet MS" w:cs="Arial"/>
          <w:sz w:val="24"/>
          <w:szCs w:val="24"/>
          <w:lang w:val="it-IT"/>
        </w:rPr>
        <w:t xml:space="preserve">de  </w:t>
      </w:r>
      <w:r w:rsidR="00D60BA9">
        <w:rPr>
          <w:rFonts w:ascii="Trebuchet MS" w:hAnsi="Trebuchet MS" w:cs="Arial"/>
          <w:sz w:val="24"/>
          <w:szCs w:val="24"/>
          <w:lang w:val="it-IT"/>
        </w:rPr>
        <w:t>că</w:t>
      </w:r>
      <w:r w:rsidR="00D60BA9">
        <w:rPr>
          <w:rFonts w:ascii="Trebuchet MS" w:hAnsi="Trebuchet MS" w:cs="Arial"/>
          <w:sz w:val="24"/>
          <w:szCs w:val="24"/>
          <w:lang w:val="it-IT"/>
        </w:rPr>
        <w:t xml:space="preserve">ldura, care funcționeaza pe bază de energie electrică </w:t>
      </w:r>
      <w:r w:rsidR="00D60BA9" w:rsidRPr="00FB3543">
        <w:rPr>
          <w:rFonts w:ascii="Trebuchet MS" w:hAnsi="Trebuchet MS" w:cs="Arial"/>
          <w:sz w:val="24"/>
          <w:szCs w:val="24"/>
          <w:lang w:val="it-IT"/>
        </w:rPr>
        <w:t>;</w:t>
      </w:r>
    </w:p>
    <w:p w14:paraId="0F6C5ABB" w14:textId="7D170D5E" w:rsidR="00201795" w:rsidRPr="00FB3543" w:rsidRDefault="00201795" w:rsidP="00861E9F">
      <w:pPr>
        <w:spacing w:after="0" w:line="240" w:lineRule="auto"/>
        <w:jc w:val="both"/>
        <w:rPr>
          <w:rFonts w:ascii="Trebuchet MS" w:hAnsi="Trebuchet MS" w:cs="Arial"/>
          <w:sz w:val="24"/>
          <w:szCs w:val="24"/>
          <w:lang w:val="it-IT"/>
        </w:rPr>
      </w:pPr>
      <w:r w:rsidRPr="00FB3543">
        <w:rPr>
          <w:rFonts w:ascii="Trebuchet MS" w:hAnsi="Trebuchet MS" w:cs="Arial"/>
          <w:sz w:val="24"/>
          <w:szCs w:val="24"/>
          <w:lang w:val="it-IT"/>
        </w:rPr>
        <w:t xml:space="preserve">           </w:t>
      </w:r>
      <w:r w:rsidR="00940375">
        <w:rPr>
          <w:rFonts w:ascii="Trebuchet MS" w:hAnsi="Trebuchet MS" w:cs="Arial"/>
          <w:sz w:val="24"/>
          <w:szCs w:val="24"/>
          <w:lang w:val="it-IT"/>
        </w:rPr>
        <w:t>Alimentarea cu energie electrică</w:t>
      </w:r>
      <w:r w:rsidR="00D703FA">
        <w:rPr>
          <w:rFonts w:ascii="Trebuchet MS" w:hAnsi="Trebuchet MS" w:cs="Arial"/>
          <w:sz w:val="24"/>
          <w:szCs w:val="24"/>
          <w:lang w:val="it-IT"/>
        </w:rPr>
        <w:t xml:space="preserve">: - </w:t>
      </w:r>
      <w:r w:rsidR="000848FC">
        <w:rPr>
          <w:rFonts w:ascii="Trebuchet MS" w:hAnsi="Trebuchet MS" w:cs="Arial"/>
          <w:sz w:val="24"/>
          <w:szCs w:val="24"/>
          <w:lang w:val="it-IT"/>
        </w:rPr>
        <w:t xml:space="preserve">de la rețeaua orașului </w:t>
      </w:r>
      <w:r w:rsidR="00D703FA">
        <w:rPr>
          <w:rFonts w:ascii="Trebuchet MS" w:hAnsi="Trebuchet MS" w:cs="Arial"/>
          <w:sz w:val="24"/>
          <w:szCs w:val="24"/>
          <w:lang w:val="it-IT"/>
        </w:rPr>
        <w:t xml:space="preserve"> </w:t>
      </w:r>
      <w:r w:rsidRPr="00FB3543">
        <w:rPr>
          <w:rFonts w:ascii="Trebuchet MS" w:hAnsi="Trebuchet MS" w:cs="Arial"/>
          <w:sz w:val="24"/>
          <w:szCs w:val="24"/>
          <w:lang w:val="it-IT"/>
        </w:rPr>
        <w:t>;</w:t>
      </w:r>
    </w:p>
    <w:p w14:paraId="4AE178D2" w14:textId="77777777" w:rsidR="00201795" w:rsidRPr="00FB3543" w:rsidRDefault="00201795" w:rsidP="00861E9F">
      <w:pPr>
        <w:spacing w:after="0" w:line="240" w:lineRule="auto"/>
        <w:ind w:firstLine="720"/>
        <w:jc w:val="both"/>
        <w:rPr>
          <w:rFonts w:ascii="Trebuchet MS" w:hAnsi="Trebuchet MS" w:cs="Arial"/>
          <w:noProof/>
          <w:sz w:val="24"/>
          <w:szCs w:val="24"/>
        </w:rPr>
      </w:pPr>
      <w:r w:rsidRPr="00FB3543">
        <w:rPr>
          <w:rFonts w:ascii="Trebuchet MS" w:hAnsi="Trebuchet MS" w:cs="Arial"/>
          <w:b/>
          <w:bCs/>
          <w:noProof/>
          <w:sz w:val="24"/>
          <w:szCs w:val="24"/>
        </w:rPr>
        <w:t>b</w:t>
      </w:r>
      <w:r w:rsidRPr="00FB3543">
        <w:rPr>
          <w:rFonts w:ascii="Trebuchet MS" w:hAnsi="Trebuchet MS" w:cs="Arial"/>
          <w:b/>
          <w:bCs/>
          <w:noProof/>
          <w:sz w:val="24"/>
          <w:szCs w:val="24"/>
          <w:vertAlign w:val="subscript"/>
        </w:rPr>
        <w:t>2</w:t>
      </w:r>
      <w:r w:rsidRPr="00FB3543">
        <w:rPr>
          <w:rFonts w:ascii="Trebuchet MS" w:hAnsi="Trebuchet MS" w:cs="Arial"/>
          <w:b/>
          <w:bCs/>
          <w:noProof/>
          <w:sz w:val="24"/>
          <w:szCs w:val="24"/>
        </w:rPr>
        <w:t>)</w:t>
      </w:r>
      <w:r w:rsidRPr="00FB3543">
        <w:rPr>
          <w:rFonts w:ascii="Trebuchet MS" w:hAnsi="Trebuchet MS" w:cs="Arial"/>
          <w:b/>
          <w:noProof/>
          <w:sz w:val="24"/>
          <w:szCs w:val="24"/>
        </w:rPr>
        <w:t> cumularea cu alte proiecte existente şi/sau aprobate:</w:t>
      </w:r>
      <w:r w:rsidRPr="00FB3543">
        <w:rPr>
          <w:rFonts w:ascii="Trebuchet MS" w:hAnsi="Trebuchet MS" w:cs="Arial"/>
          <w:b/>
          <w:i/>
          <w:noProof/>
          <w:sz w:val="24"/>
          <w:szCs w:val="24"/>
        </w:rPr>
        <w:t xml:space="preserve"> - </w:t>
      </w:r>
      <w:r w:rsidRPr="00FB3543">
        <w:rPr>
          <w:rFonts w:ascii="Trebuchet MS" w:hAnsi="Trebuchet MS" w:cs="Arial"/>
          <w:noProof/>
          <w:sz w:val="24"/>
          <w:szCs w:val="24"/>
        </w:rPr>
        <w:t>lucrările necesare  realizării proiectului nu se suprapun cu alte proiecte existente sau planficate în zonă;</w:t>
      </w:r>
    </w:p>
    <w:p w14:paraId="649DC85E" w14:textId="12E7AB40" w:rsidR="00A52170" w:rsidRPr="00FB3543" w:rsidRDefault="00201795" w:rsidP="00861E9F">
      <w:pPr>
        <w:spacing w:after="0" w:line="240" w:lineRule="auto"/>
        <w:ind w:firstLine="720"/>
        <w:jc w:val="both"/>
        <w:rPr>
          <w:rFonts w:ascii="Trebuchet MS" w:hAnsi="Trebuchet MS" w:cs="Arial"/>
          <w:noProof/>
          <w:color w:val="000000" w:themeColor="text1"/>
          <w:sz w:val="24"/>
          <w:szCs w:val="24"/>
        </w:rPr>
      </w:pPr>
      <w:r w:rsidRPr="00FB3543">
        <w:rPr>
          <w:rFonts w:ascii="Trebuchet MS" w:hAnsi="Trebuchet MS" w:cs="Arial"/>
          <w:b/>
          <w:bCs/>
          <w:noProof/>
          <w:sz w:val="24"/>
          <w:szCs w:val="24"/>
        </w:rPr>
        <w:t>b</w:t>
      </w:r>
      <w:r w:rsidRPr="00FB3543">
        <w:rPr>
          <w:rFonts w:ascii="Trebuchet MS" w:hAnsi="Trebuchet MS" w:cs="Arial"/>
          <w:b/>
          <w:bCs/>
          <w:noProof/>
          <w:sz w:val="24"/>
          <w:szCs w:val="24"/>
          <w:vertAlign w:val="subscript"/>
        </w:rPr>
        <w:t>3</w:t>
      </w:r>
      <w:r w:rsidRPr="00FB3543">
        <w:rPr>
          <w:rFonts w:ascii="Trebuchet MS" w:hAnsi="Trebuchet MS" w:cs="Arial"/>
          <w:b/>
          <w:bCs/>
          <w:noProof/>
          <w:sz w:val="24"/>
          <w:szCs w:val="24"/>
        </w:rPr>
        <w:t>)</w:t>
      </w:r>
      <w:r w:rsidRPr="00FB3543">
        <w:rPr>
          <w:rFonts w:ascii="Trebuchet MS" w:hAnsi="Trebuchet MS" w:cs="Arial"/>
          <w:b/>
          <w:noProof/>
          <w:sz w:val="24"/>
          <w:szCs w:val="24"/>
        </w:rPr>
        <w:t> utilizarea resurselor naturale, în special a solului, a terenurilor, a apei şi a biodiversităţii</w:t>
      </w:r>
      <w:r w:rsidRPr="00FB3543">
        <w:rPr>
          <w:rFonts w:ascii="Trebuchet MS" w:hAnsi="Trebuchet MS" w:cs="Arial"/>
          <w:noProof/>
          <w:sz w:val="24"/>
          <w:szCs w:val="24"/>
        </w:rPr>
        <w:t xml:space="preserve">: - </w:t>
      </w:r>
      <w:r w:rsidRPr="00FB3543">
        <w:rPr>
          <w:rFonts w:ascii="Trebuchet MS" w:hAnsi="Trebuchet MS" w:cs="Arial"/>
          <w:noProof/>
          <w:color w:val="000000" w:themeColor="text1"/>
          <w:sz w:val="24"/>
          <w:szCs w:val="24"/>
        </w:rPr>
        <w:t>în perioada de execuţie se vor folosi cantităţi de apă, nisip ;</w:t>
      </w:r>
    </w:p>
    <w:p w14:paraId="66B8ADA1" w14:textId="4331C6DA" w:rsidR="00635DB7" w:rsidRPr="00FB3543" w:rsidRDefault="00201795" w:rsidP="00861E9F">
      <w:pPr>
        <w:spacing w:after="0" w:line="240" w:lineRule="auto"/>
        <w:ind w:firstLine="720"/>
        <w:jc w:val="both"/>
        <w:rPr>
          <w:rFonts w:ascii="Trebuchet MS" w:hAnsi="Trebuchet MS" w:cs="Arial"/>
          <w:sz w:val="24"/>
          <w:szCs w:val="24"/>
        </w:rPr>
      </w:pPr>
      <w:r w:rsidRPr="00FB3543">
        <w:rPr>
          <w:rFonts w:ascii="Trebuchet MS" w:hAnsi="Trebuchet MS" w:cs="Arial"/>
          <w:b/>
          <w:bCs/>
          <w:noProof/>
          <w:sz w:val="24"/>
          <w:szCs w:val="24"/>
        </w:rPr>
        <w:t>b</w:t>
      </w:r>
      <w:r w:rsidRPr="00FB3543">
        <w:rPr>
          <w:rFonts w:ascii="Trebuchet MS" w:hAnsi="Trebuchet MS" w:cs="Arial"/>
          <w:b/>
          <w:bCs/>
          <w:noProof/>
          <w:sz w:val="24"/>
          <w:szCs w:val="24"/>
          <w:vertAlign w:val="subscript"/>
        </w:rPr>
        <w:t>4</w:t>
      </w:r>
      <w:r w:rsidRPr="00FB3543">
        <w:rPr>
          <w:rFonts w:ascii="Trebuchet MS" w:hAnsi="Trebuchet MS" w:cs="Arial"/>
          <w:b/>
          <w:bCs/>
          <w:noProof/>
          <w:sz w:val="24"/>
          <w:szCs w:val="24"/>
        </w:rPr>
        <w:t>)</w:t>
      </w:r>
      <w:r w:rsidRPr="00FB3543">
        <w:rPr>
          <w:rFonts w:ascii="Trebuchet MS" w:hAnsi="Trebuchet MS" w:cs="Arial"/>
          <w:noProof/>
          <w:sz w:val="24"/>
          <w:szCs w:val="24"/>
        </w:rPr>
        <w:t> </w:t>
      </w:r>
      <w:r w:rsidRPr="00FB3543">
        <w:rPr>
          <w:rFonts w:ascii="Trebuchet MS" w:hAnsi="Trebuchet MS" w:cs="Arial"/>
          <w:b/>
          <w:noProof/>
          <w:sz w:val="24"/>
          <w:szCs w:val="24"/>
        </w:rPr>
        <w:t>cantitatea şi tipurile de deşeuri generate/gestionate:</w:t>
      </w:r>
      <w:r w:rsidRPr="00FB3543">
        <w:rPr>
          <w:rFonts w:ascii="Trebuchet MS" w:hAnsi="Trebuchet MS" w:cs="Arial"/>
          <w:noProof/>
          <w:sz w:val="24"/>
          <w:szCs w:val="24"/>
        </w:rPr>
        <w:t xml:space="preserve"> - gestionarea deșeurilor se va realiza conform OUG 92/2021, privind regimul deșeurilor, aprobată prin Legea nr.17/2023 acestea vor fi colectate selectiv si se vor valorifica/elimina numai prin operatori economici autorizati </w:t>
      </w:r>
      <w:r w:rsidRPr="00FB3543">
        <w:rPr>
          <w:rFonts w:ascii="Trebuchet MS" w:hAnsi="Trebuchet MS" w:cs="Arial"/>
          <w:sz w:val="24"/>
          <w:szCs w:val="24"/>
        </w:rPr>
        <w:t>;</w:t>
      </w:r>
    </w:p>
    <w:p w14:paraId="2A6570F3" w14:textId="77777777" w:rsidR="00201795" w:rsidRPr="00FB3543" w:rsidRDefault="00201795" w:rsidP="00861E9F">
      <w:pPr>
        <w:spacing w:after="0" w:line="240" w:lineRule="auto"/>
        <w:ind w:firstLine="720"/>
        <w:jc w:val="both"/>
        <w:rPr>
          <w:rFonts w:ascii="Trebuchet MS" w:hAnsi="Trebuchet MS" w:cs="Arial"/>
          <w:b/>
          <w:bCs/>
          <w:noProof/>
          <w:color w:val="FF0000"/>
          <w:sz w:val="24"/>
          <w:szCs w:val="24"/>
        </w:rPr>
      </w:pPr>
      <w:r w:rsidRPr="00FB3543">
        <w:rPr>
          <w:rFonts w:ascii="Trebuchet MS" w:hAnsi="Trebuchet MS" w:cs="Arial"/>
          <w:b/>
          <w:bCs/>
          <w:noProof/>
          <w:sz w:val="24"/>
          <w:szCs w:val="24"/>
        </w:rPr>
        <w:t>b</w:t>
      </w:r>
      <w:r w:rsidRPr="00FB3543">
        <w:rPr>
          <w:rFonts w:ascii="Trebuchet MS" w:hAnsi="Trebuchet MS" w:cs="Arial"/>
          <w:b/>
          <w:bCs/>
          <w:noProof/>
          <w:sz w:val="24"/>
          <w:szCs w:val="24"/>
          <w:vertAlign w:val="subscript"/>
        </w:rPr>
        <w:t>5</w:t>
      </w:r>
      <w:r w:rsidRPr="00FB3543">
        <w:rPr>
          <w:rFonts w:ascii="Trebuchet MS" w:hAnsi="Trebuchet MS" w:cs="Arial"/>
          <w:b/>
          <w:bCs/>
          <w:noProof/>
          <w:sz w:val="24"/>
          <w:szCs w:val="24"/>
        </w:rPr>
        <w:t>)</w:t>
      </w:r>
      <w:r w:rsidRPr="00FB3543">
        <w:rPr>
          <w:rFonts w:ascii="Trebuchet MS" w:hAnsi="Trebuchet MS" w:cs="Arial"/>
          <w:noProof/>
          <w:sz w:val="24"/>
          <w:szCs w:val="24"/>
        </w:rPr>
        <w:t> </w:t>
      </w:r>
      <w:r w:rsidRPr="00FB3543">
        <w:rPr>
          <w:rFonts w:ascii="Trebuchet MS" w:hAnsi="Trebuchet MS" w:cs="Arial"/>
          <w:b/>
          <w:noProof/>
          <w:sz w:val="24"/>
          <w:szCs w:val="24"/>
        </w:rPr>
        <w:t>poluarea şi alte efecte negative:</w:t>
      </w:r>
      <w:r w:rsidRPr="00FB3543">
        <w:rPr>
          <w:rFonts w:ascii="Trebuchet MS" w:hAnsi="Trebuchet MS" w:cs="Arial"/>
          <w:noProof/>
          <w:sz w:val="24"/>
          <w:szCs w:val="24"/>
        </w:rPr>
        <w:t xml:space="preserve"> - nu  exista posibilitatea apariției unor emisii  semnificative în niciunul din factorii de mediu dacă vor fi respectate următoarele măsuri:</w:t>
      </w:r>
    </w:p>
    <w:p w14:paraId="10AAD579" w14:textId="77777777" w:rsidR="00201795" w:rsidRPr="00FB3543" w:rsidRDefault="00201795" w:rsidP="00861E9F">
      <w:pPr>
        <w:spacing w:after="0" w:line="240" w:lineRule="auto"/>
        <w:jc w:val="both"/>
        <w:rPr>
          <w:rFonts w:ascii="Trebuchet MS" w:hAnsi="Trebuchet MS" w:cs="Arial"/>
          <w:b/>
          <w:bCs/>
          <w:noProof/>
          <w:color w:val="000000" w:themeColor="text1"/>
          <w:sz w:val="24"/>
          <w:szCs w:val="24"/>
        </w:rPr>
      </w:pPr>
      <w:r w:rsidRPr="00FB3543">
        <w:rPr>
          <w:rFonts w:ascii="Trebuchet MS" w:hAnsi="Trebuchet MS" w:cs="Arial"/>
          <w:b/>
          <w:bCs/>
          <w:noProof/>
          <w:color w:val="000000" w:themeColor="text1"/>
          <w:sz w:val="24"/>
          <w:szCs w:val="24"/>
        </w:rPr>
        <w:t xml:space="preserve">    ●    pentru facoturl de mediu  apă: </w:t>
      </w:r>
    </w:p>
    <w:p w14:paraId="04CC4978" w14:textId="77777777" w:rsidR="00201795" w:rsidRPr="00FB3543" w:rsidRDefault="00201795" w:rsidP="00861E9F">
      <w:pPr>
        <w:spacing w:after="0" w:line="240" w:lineRule="auto"/>
        <w:jc w:val="both"/>
        <w:rPr>
          <w:rFonts w:ascii="Trebuchet MS" w:hAnsi="Trebuchet MS" w:cs="Arial"/>
          <w:bCs/>
          <w:noProof/>
          <w:color w:val="000000" w:themeColor="text1"/>
          <w:sz w:val="24"/>
          <w:szCs w:val="24"/>
        </w:rPr>
      </w:pPr>
      <w:r w:rsidRPr="00FB3543">
        <w:rPr>
          <w:rFonts w:ascii="Trebuchet MS" w:hAnsi="Trebuchet MS" w:cs="Arial"/>
          <w:bCs/>
          <w:noProof/>
          <w:color w:val="000000" w:themeColor="text1"/>
          <w:sz w:val="24"/>
          <w:szCs w:val="24"/>
        </w:rPr>
        <w:t>- evitarea pierderilor  de produse petroliere (motorină, ulei) de la mașini/utilaje care prin precipitații sau spălări pot să ajungă  în pânza de apă freatică;</w:t>
      </w:r>
    </w:p>
    <w:p w14:paraId="2C2B3126" w14:textId="77777777" w:rsidR="00201795" w:rsidRPr="00FB3543" w:rsidRDefault="00201795" w:rsidP="00861E9F">
      <w:pPr>
        <w:spacing w:after="0" w:line="240" w:lineRule="auto"/>
        <w:jc w:val="both"/>
        <w:rPr>
          <w:rFonts w:ascii="Trebuchet MS" w:hAnsi="Trebuchet MS" w:cs="Arial"/>
          <w:b/>
          <w:bCs/>
          <w:noProof/>
          <w:color w:val="000000" w:themeColor="text1"/>
          <w:sz w:val="24"/>
          <w:szCs w:val="24"/>
        </w:rPr>
      </w:pPr>
      <w:r w:rsidRPr="00FB3543">
        <w:rPr>
          <w:rFonts w:ascii="Trebuchet MS" w:hAnsi="Trebuchet MS" w:cs="Arial"/>
          <w:b/>
          <w:bCs/>
          <w:noProof/>
          <w:color w:val="000000" w:themeColor="text1"/>
          <w:sz w:val="24"/>
          <w:szCs w:val="24"/>
        </w:rPr>
        <w:t xml:space="preserve">     ●   pentru facorul de mediu aer:</w:t>
      </w:r>
    </w:p>
    <w:p w14:paraId="10094D42" w14:textId="77777777" w:rsidR="00201795" w:rsidRPr="00FB3543" w:rsidRDefault="00201795" w:rsidP="00861E9F">
      <w:pPr>
        <w:spacing w:after="0" w:line="240" w:lineRule="auto"/>
        <w:jc w:val="both"/>
        <w:rPr>
          <w:rFonts w:ascii="Trebuchet MS" w:hAnsi="Trebuchet MS" w:cs="Arial"/>
          <w:bCs/>
          <w:noProof/>
          <w:color w:val="000000" w:themeColor="text1"/>
          <w:sz w:val="24"/>
          <w:szCs w:val="24"/>
        </w:rPr>
      </w:pPr>
      <w:r w:rsidRPr="00FB3543">
        <w:rPr>
          <w:rFonts w:ascii="Trebuchet MS" w:hAnsi="Trebuchet MS" w:cs="Arial"/>
          <w:bCs/>
          <w:noProof/>
          <w:color w:val="000000" w:themeColor="text1"/>
          <w:sz w:val="24"/>
          <w:szCs w:val="24"/>
        </w:rPr>
        <w:t>-  utilizarea de echipamente de lucru nepoluante, performante, moderne, în stare tehnică bună;</w:t>
      </w:r>
    </w:p>
    <w:p w14:paraId="4FE59745" w14:textId="77777777" w:rsidR="00201795" w:rsidRPr="00FB3543" w:rsidRDefault="00201795" w:rsidP="00861E9F">
      <w:pPr>
        <w:spacing w:after="0" w:line="240" w:lineRule="auto"/>
        <w:jc w:val="both"/>
        <w:rPr>
          <w:rFonts w:ascii="Trebuchet MS" w:hAnsi="Trebuchet MS" w:cs="Arial"/>
          <w:bCs/>
          <w:noProof/>
          <w:color w:val="000000" w:themeColor="text1"/>
          <w:sz w:val="24"/>
          <w:szCs w:val="24"/>
        </w:rPr>
      </w:pPr>
      <w:r w:rsidRPr="00FB3543">
        <w:rPr>
          <w:rFonts w:ascii="Trebuchet MS" w:hAnsi="Trebuchet MS" w:cs="Arial"/>
          <w:bCs/>
          <w:noProof/>
          <w:color w:val="000000" w:themeColor="text1"/>
          <w:sz w:val="24"/>
          <w:szCs w:val="24"/>
        </w:rPr>
        <w:t>- organizarea operațiilor de transport materiale astfel încât să se evite supraaglomerarea cu mijloace de transport și implicit poluarea cu gaze de eșapament;</w:t>
      </w:r>
    </w:p>
    <w:p w14:paraId="35E9180B" w14:textId="77777777" w:rsidR="00201795" w:rsidRPr="00FB3543" w:rsidRDefault="00201795" w:rsidP="00861E9F">
      <w:pPr>
        <w:spacing w:after="0" w:line="240" w:lineRule="auto"/>
        <w:jc w:val="both"/>
        <w:rPr>
          <w:rFonts w:ascii="Trebuchet MS" w:hAnsi="Trebuchet MS" w:cs="Arial"/>
          <w:bCs/>
          <w:noProof/>
          <w:color w:val="000000" w:themeColor="text1"/>
          <w:sz w:val="24"/>
          <w:szCs w:val="24"/>
        </w:rPr>
      </w:pPr>
      <w:r w:rsidRPr="00FB3543">
        <w:rPr>
          <w:rFonts w:ascii="Trebuchet MS" w:hAnsi="Trebuchet MS" w:cs="Arial"/>
          <w:bCs/>
          <w:noProof/>
          <w:color w:val="000000" w:themeColor="text1"/>
          <w:sz w:val="24"/>
          <w:szCs w:val="24"/>
        </w:rPr>
        <w:t xml:space="preserve">-  </w:t>
      </w:r>
      <w:r w:rsidRPr="00FB3543">
        <w:rPr>
          <w:rFonts w:ascii="Trebuchet MS" w:hAnsi="Trebuchet MS" w:cs="Arial"/>
          <w:bCs/>
          <w:noProof/>
          <w:sz w:val="24"/>
          <w:szCs w:val="24"/>
        </w:rPr>
        <w:t xml:space="preserve">se vor respecta </w:t>
      </w:r>
      <w:r w:rsidRPr="00FB3543">
        <w:rPr>
          <w:rFonts w:ascii="Trebuchet MS" w:hAnsi="Trebuchet MS" w:cs="Arial"/>
          <w:bCs/>
          <w:noProof/>
          <w:color w:val="000000" w:themeColor="text1"/>
          <w:sz w:val="24"/>
          <w:szCs w:val="24"/>
        </w:rPr>
        <w:t>prevederile legislației în vigoare ;</w:t>
      </w:r>
    </w:p>
    <w:p w14:paraId="4A4C4001" w14:textId="77777777" w:rsidR="00201795" w:rsidRPr="00FB3543" w:rsidRDefault="00201795" w:rsidP="00861E9F">
      <w:pPr>
        <w:spacing w:after="0" w:line="240" w:lineRule="auto"/>
        <w:jc w:val="both"/>
        <w:rPr>
          <w:rFonts w:ascii="Trebuchet MS" w:hAnsi="Trebuchet MS" w:cs="Arial"/>
          <w:b/>
          <w:bCs/>
          <w:noProof/>
          <w:color w:val="000000" w:themeColor="text1"/>
          <w:sz w:val="24"/>
          <w:szCs w:val="24"/>
        </w:rPr>
      </w:pPr>
      <w:r w:rsidRPr="00FB3543">
        <w:rPr>
          <w:rFonts w:ascii="Trebuchet MS" w:hAnsi="Trebuchet MS" w:cs="Arial"/>
          <w:b/>
          <w:bCs/>
          <w:noProof/>
          <w:color w:val="000000" w:themeColor="text1"/>
          <w:sz w:val="24"/>
          <w:szCs w:val="24"/>
        </w:rPr>
        <w:t xml:space="preserve">     ●   pentru zgomot si vibratii:</w:t>
      </w:r>
    </w:p>
    <w:p w14:paraId="6A403051" w14:textId="77777777" w:rsidR="00201795" w:rsidRPr="00FB3543" w:rsidRDefault="00201795" w:rsidP="00861E9F">
      <w:pPr>
        <w:spacing w:after="0" w:line="240" w:lineRule="auto"/>
        <w:jc w:val="both"/>
        <w:rPr>
          <w:rFonts w:ascii="Trebuchet MS" w:hAnsi="Trebuchet MS" w:cs="Arial"/>
          <w:bCs/>
          <w:noProof/>
          <w:color w:val="000000" w:themeColor="text1"/>
          <w:sz w:val="24"/>
          <w:szCs w:val="24"/>
        </w:rPr>
      </w:pPr>
      <w:r w:rsidRPr="00FB3543">
        <w:rPr>
          <w:rFonts w:ascii="Trebuchet MS" w:hAnsi="Trebuchet MS" w:cs="Arial"/>
          <w:b/>
          <w:bCs/>
          <w:noProof/>
          <w:color w:val="000000" w:themeColor="text1"/>
          <w:sz w:val="24"/>
          <w:szCs w:val="24"/>
        </w:rPr>
        <w:t xml:space="preserve">-  </w:t>
      </w:r>
      <w:r w:rsidRPr="00FB3543">
        <w:rPr>
          <w:rFonts w:ascii="Trebuchet MS" w:hAnsi="Trebuchet MS" w:cs="Arial"/>
          <w:bCs/>
          <w:noProof/>
          <w:color w:val="000000" w:themeColor="text1"/>
          <w:sz w:val="24"/>
          <w:szCs w:val="24"/>
        </w:rPr>
        <w:t>pentru a evita producerea poluarii fonice, toate utilajele care produc zgomot și/sau vibrații vor fi menținute în stare bună de funcționare ;</w:t>
      </w:r>
    </w:p>
    <w:p w14:paraId="3B8A77FB" w14:textId="77777777" w:rsidR="00201795" w:rsidRPr="00FB3543" w:rsidRDefault="00201795" w:rsidP="00861E9F">
      <w:pPr>
        <w:spacing w:after="0" w:line="240" w:lineRule="auto"/>
        <w:jc w:val="both"/>
        <w:rPr>
          <w:rFonts w:ascii="Trebuchet MS" w:hAnsi="Trebuchet MS" w:cs="Arial"/>
          <w:b/>
          <w:bCs/>
          <w:noProof/>
          <w:color w:val="000000" w:themeColor="text1"/>
          <w:sz w:val="24"/>
          <w:szCs w:val="24"/>
        </w:rPr>
      </w:pPr>
      <w:r w:rsidRPr="00FB3543">
        <w:rPr>
          <w:rFonts w:ascii="Trebuchet MS" w:hAnsi="Trebuchet MS" w:cs="Arial"/>
          <w:bCs/>
          <w:noProof/>
          <w:color w:val="000000" w:themeColor="text1"/>
          <w:sz w:val="24"/>
          <w:szCs w:val="24"/>
        </w:rPr>
        <w:t>- echipamentele fixe producătoare de zgomot trebuie menținute acoperite cu carcase antifonice;</w:t>
      </w:r>
    </w:p>
    <w:p w14:paraId="4A29A8E2" w14:textId="77777777" w:rsidR="00201795" w:rsidRPr="00FB3543" w:rsidRDefault="00201795" w:rsidP="00201795">
      <w:pPr>
        <w:spacing w:after="0" w:line="240" w:lineRule="auto"/>
        <w:jc w:val="both"/>
        <w:rPr>
          <w:rFonts w:ascii="Trebuchet MS" w:hAnsi="Trebuchet MS" w:cs="Arial"/>
          <w:bCs/>
          <w:noProof/>
          <w:sz w:val="24"/>
          <w:szCs w:val="24"/>
        </w:rPr>
      </w:pPr>
      <w:r w:rsidRPr="00FB3543">
        <w:rPr>
          <w:rFonts w:ascii="Trebuchet MS" w:hAnsi="Trebuchet MS" w:cs="Arial"/>
          <w:bCs/>
          <w:noProof/>
          <w:color w:val="000000" w:themeColor="text1"/>
          <w:sz w:val="24"/>
          <w:szCs w:val="24"/>
        </w:rPr>
        <w:t>-</w:t>
      </w:r>
      <w:r w:rsidRPr="00FB3543">
        <w:rPr>
          <w:rFonts w:ascii="Trebuchet MS" w:hAnsi="Trebuchet MS" w:cs="Arial"/>
          <w:b/>
          <w:bCs/>
          <w:noProof/>
          <w:color w:val="000000" w:themeColor="text1"/>
          <w:sz w:val="24"/>
          <w:szCs w:val="24"/>
        </w:rPr>
        <w:t xml:space="preserve"> </w:t>
      </w:r>
      <w:r w:rsidRPr="00FB3543">
        <w:rPr>
          <w:rFonts w:ascii="Trebuchet MS" w:hAnsi="Trebuchet MS" w:cs="Arial"/>
          <w:bCs/>
          <w:noProof/>
          <w:sz w:val="24"/>
          <w:szCs w:val="24"/>
        </w:rPr>
        <w:t>echipamentele cu funcționare intermitentă trebuie oprite pe durata în care nu  sunt utilizate ;</w:t>
      </w:r>
    </w:p>
    <w:p w14:paraId="3B40B1A1" w14:textId="77777777" w:rsidR="00201795" w:rsidRPr="00FB3543" w:rsidRDefault="00201795" w:rsidP="00201795">
      <w:pPr>
        <w:spacing w:after="0" w:line="240" w:lineRule="auto"/>
        <w:jc w:val="both"/>
        <w:rPr>
          <w:rFonts w:ascii="Trebuchet MS" w:hAnsi="Trebuchet MS" w:cs="Arial"/>
          <w:b/>
          <w:bCs/>
          <w:noProof/>
          <w:color w:val="000000" w:themeColor="text1"/>
          <w:sz w:val="24"/>
          <w:szCs w:val="24"/>
        </w:rPr>
      </w:pPr>
      <w:r w:rsidRPr="00FB3543">
        <w:rPr>
          <w:rFonts w:ascii="Trebuchet MS" w:hAnsi="Trebuchet MS" w:cs="Arial"/>
          <w:b/>
          <w:bCs/>
          <w:noProof/>
          <w:color w:val="000000" w:themeColor="text1"/>
          <w:sz w:val="24"/>
          <w:szCs w:val="24"/>
        </w:rPr>
        <w:t xml:space="preserve">     ●   pentru sol și subsol:</w:t>
      </w:r>
    </w:p>
    <w:p w14:paraId="3BEB4AED" w14:textId="77777777" w:rsidR="00201795" w:rsidRPr="00FB3543" w:rsidRDefault="00201795" w:rsidP="00201795">
      <w:pPr>
        <w:spacing w:after="0" w:line="240" w:lineRule="auto"/>
        <w:ind w:firstLine="720"/>
        <w:jc w:val="both"/>
        <w:rPr>
          <w:rFonts w:ascii="Trebuchet MS" w:hAnsi="Trebuchet MS" w:cs="Arial"/>
          <w:bCs/>
          <w:noProof/>
          <w:color w:val="000000" w:themeColor="text1"/>
          <w:sz w:val="24"/>
          <w:szCs w:val="24"/>
        </w:rPr>
      </w:pPr>
      <w:r w:rsidRPr="00FB3543">
        <w:rPr>
          <w:rFonts w:ascii="Trebuchet MS" w:hAnsi="Trebuchet MS" w:cs="Arial"/>
          <w:bCs/>
          <w:noProof/>
          <w:color w:val="000000" w:themeColor="text1"/>
          <w:sz w:val="24"/>
          <w:szCs w:val="24"/>
        </w:rPr>
        <w:t>- stocarea materialelor pe suprafețe betonate ;</w:t>
      </w:r>
    </w:p>
    <w:p w14:paraId="4CA62CFB" w14:textId="77777777" w:rsidR="00201795" w:rsidRPr="00FB3543" w:rsidRDefault="00201795" w:rsidP="00201795">
      <w:pPr>
        <w:spacing w:after="0" w:line="240" w:lineRule="auto"/>
        <w:ind w:firstLine="720"/>
        <w:jc w:val="both"/>
        <w:rPr>
          <w:rFonts w:ascii="Trebuchet MS" w:hAnsi="Trebuchet MS" w:cs="Arial"/>
          <w:bCs/>
          <w:noProof/>
          <w:color w:val="000000" w:themeColor="text1"/>
          <w:sz w:val="24"/>
          <w:szCs w:val="24"/>
        </w:rPr>
      </w:pPr>
      <w:r w:rsidRPr="00FB3543">
        <w:rPr>
          <w:rFonts w:ascii="Trebuchet MS" w:hAnsi="Trebuchet MS" w:cs="Arial"/>
          <w:bCs/>
          <w:noProof/>
          <w:color w:val="000000" w:themeColor="text1"/>
          <w:sz w:val="24"/>
          <w:szCs w:val="24"/>
        </w:rPr>
        <w:t>- depozitarea în spații acoperite a materialelor ce sunt degradate de intemperii;</w:t>
      </w:r>
    </w:p>
    <w:p w14:paraId="2630000A" w14:textId="6479E55E" w:rsidR="001669EF" w:rsidRPr="00FB3543" w:rsidRDefault="00201795" w:rsidP="00051BA5">
      <w:pPr>
        <w:spacing w:after="0" w:line="240" w:lineRule="auto"/>
        <w:ind w:firstLine="720"/>
        <w:jc w:val="both"/>
        <w:rPr>
          <w:rFonts w:ascii="Trebuchet MS" w:hAnsi="Trebuchet MS" w:cs="Arial"/>
          <w:bCs/>
          <w:noProof/>
          <w:color w:val="000000" w:themeColor="text1"/>
          <w:sz w:val="24"/>
          <w:szCs w:val="24"/>
        </w:rPr>
      </w:pPr>
      <w:r w:rsidRPr="00FB3543">
        <w:rPr>
          <w:rFonts w:ascii="Trebuchet MS" w:hAnsi="Trebuchet MS" w:cs="Arial"/>
          <w:bCs/>
          <w:noProof/>
          <w:color w:val="000000" w:themeColor="text1"/>
          <w:sz w:val="24"/>
          <w:szCs w:val="24"/>
        </w:rPr>
        <w:t>- gestionarea deșeurilor în conformitate cu natura lor (vor fi colectate, stocate temporar pe tipuri, în recipiente speciale, în vederea valorificării prin societăți autorizate specializate), fără a fi depozitate temporar pe teren;</w:t>
      </w:r>
    </w:p>
    <w:p w14:paraId="2A0A49FA" w14:textId="77777777" w:rsidR="00201795" w:rsidRPr="00FB3543" w:rsidRDefault="00201795" w:rsidP="00201795">
      <w:pPr>
        <w:spacing w:after="0" w:line="240" w:lineRule="auto"/>
        <w:jc w:val="both"/>
        <w:rPr>
          <w:rFonts w:ascii="Trebuchet MS" w:hAnsi="Trebuchet MS" w:cs="Arial"/>
          <w:b/>
          <w:bCs/>
          <w:noProof/>
          <w:color w:val="000000" w:themeColor="text1"/>
          <w:sz w:val="24"/>
          <w:szCs w:val="24"/>
        </w:rPr>
      </w:pPr>
      <w:r w:rsidRPr="00FB3543">
        <w:rPr>
          <w:rFonts w:ascii="Trebuchet MS" w:hAnsi="Trebuchet MS" w:cs="Arial"/>
          <w:b/>
          <w:bCs/>
          <w:noProof/>
          <w:color w:val="000000" w:themeColor="text1"/>
          <w:sz w:val="24"/>
          <w:szCs w:val="24"/>
        </w:rPr>
        <w:t xml:space="preserve">      ●   pentru protecția ecosistemelor terestre și acvatice:</w:t>
      </w:r>
    </w:p>
    <w:p w14:paraId="67C4B7FC" w14:textId="77777777" w:rsidR="00201795" w:rsidRPr="00FB3543" w:rsidRDefault="00201795" w:rsidP="00201795">
      <w:pPr>
        <w:spacing w:after="0" w:line="240" w:lineRule="auto"/>
        <w:jc w:val="both"/>
        <w:rPr>
          <w:rFonts w:ascii="Trebuchet MS" w:hAnsi="Trebuchet MS" w:cs="Arial"/>
          <w:bCs/>
          <w:noProof/>
          <w:color w:val="000000" w:themeColor="text1"/>
          <w:sz w:val="24"/>
          <w:szCs w:val="24"/>
        </w:rPr>
      </w:pPr>
      <w:r w:rsidRPr="00FB3543">
        <w:rPr>
          <w:rFonts w:ascii="Trebuchet MS" w:hAnsi="Trebuchet MS" w:cs="Arial"/>
          <w:bCs/>
          <w:noProof/>
          <w:color w:val="000000" w:themeColor="text1"/>
          <w:sz w:val="24"/>
          <w:szCs w:val="24"/>
        </w:rPr>
        <w:t>- în vecinătatea obiectivului prezentat nu se întâlnesc specii din floră, faună acvatică sau terestră, ocrotite și nu sunt prevăzute programe sau măsuri speciale pentru protecţia ecosistemelor, a biodiversităţii şi pentru ocrotirea naturii;</w:t>
      </w:r>
    </w:p>
    <w:p w14:paraId="00D33949" w14:textId="77777777" w:rsidR="00201795" w:rsidRPr="00FB3543" w:rsidRDefault="00201795" w:rsidP="00201795">
      <w:pPr>
        <w:spacing w:after="0" w:line="240" w:lineRule="auto"/>
        <w:ind w:firstLine="720"/>
        <w:jc w:val="both"/>
        <w:rPr>
          <w:rFonts w:ascii="Trebuchet MS" w:hAnsi="Trebuchet MS" w:cs="Arial"/>
          <w:bCs/>
          <w:noProof/>
          <w:color w:val="000000" w:themeColor="text1"/>
          <w:sz w:val="24"/>
          <w:szCs w:val="24"/>
        </w:rPr>
      </w:pPr>
      <w:r w:rsidRPr="00FB3543">
        <w:rPr>
          <w:rFonts w:ascii="Trebuchet MS" w:hAnsi="Trebuchet MS" w:cs="Arial"/>
          <w:bCs/>
          <w:noProof/>
          <w:color w:val="000000" w:themeColor="text1"/>
          <w:sz w:val="24"/>
          <w:szCs w:val="24"/>
        </w:rPr>
        <w:t>- în zonă nu există monumente ale naturii sau arii protejate;</w:t>
      </w:r>
    </w:p>
    <w:p w14:paraId="424946DD" w14:textId="77777777" w:rsidR="00201795" w:rsidRPr="00FB3543" w:rsidRDefault="00201795" w:rsidP="00201795">
      <w:pPr>
        <w:spacing w:after="0" w:line="240" w:lineRule="auto"/>
        <w:jc w:val="both"/>
        <w:rPr>
          <w:rFonts w:ascii="Trebuchet MS" w:hAnsi="Trebuchet MS" w:cs="Arial"/>
          <w:iCs/>
          <w:noProof/>
          <w:color w:val="000000" w:themeColor="text1"/>
          <w:sz w:val="24"/>
          <w:szCs w:val="24"/>
        </w:rPr>
      </w:pPr>
      <w:r w:rsidRPr="00FB3543">
        <w:rPr>
          <w:rFonts w:ascii="Trebuchet MS" w:hAnsi="Trebuchet MS" w:cs="Arial"/>
          <w:b/>
          <w:bCs/>
          <w:noProof/>
          <w:color w:val="000000" w:themeColor="text1"/>
          <w:sz w:val="24"/>
          <w:szCs w:val="24"/>
        </w:rPr>
        <w:t xml:space="preserve">      ●   pentru protecția aşezărilor umane şi a altor obiective de interes public: </w:t>
      </w:r>
    </w:p>
    <w:p w14:paraId="10305F9C" w14:textId="77777777" w:rsidR="00201795" w:rsidRPr="00FB3543" w:rsidRDefault="00201795" w:rsidP="00201795">
      <w:pPr>
        <w:spacing w:after="0" w:line="240" w:lineRule="auto"/>
        <w:jc w:val="both"/>
        <w:rPr>
          <w:rFonts w:ascii="Trebuchet MS" w:hAnsi="Trebuchet MS" w:cs="Arial"/>
          <w:bCs/>
          <w:noProof/>
          <w:color w:val="000000" w:themeColor="text1"/>
          <w:sz w:val="24"/>
          <w:szCs w:val="24"/>
          <w:lang w:val="it-IT"/>
        </w:rPr>
      </w:pPr>
      <w:r w:rsidRPr="00FB3543">
        <w:rPr>
          <w:rFonts w:ascii="Trebuchet MS" w:hAnsi="Trebuchet MS" w:cs="Arial"/>
          <w:bCs/>
          <w:noProof/>
          <w:color w:val="000000" w:themeColor="text1"/>
          <w:sz w:val="24"/>
          <w:szCs w:val="24"/>
          <w:lang w:val="it-IT"/>
        </w:rPr>
        <w:t xml:space="preserve">- prin natura şi structura fluxurilor tehnologice de execuție cadrul perimetrului ocupat de investiție, nu se întrevăd efecte negative asupra stării de sănătate a populaţiei. De asemenea, în timpul procedeelor tehnologice nu sunt manipulate substanţe toxice sau </w:t>
      </w:r>
      <w:r w:rsidRPr="00FB3543">
        <w:rPr>
          <w:rFonts w:ascii="Trebuchet MS" w:hAnsi="Trebuchet MS" w:cs="Arial"/>
          <w:bCs/>
          <w:noProof/>
          <w:color w:val="000000" w:themeColor="text1"/>
          <w:sz w:val="24"/>
          <w:szCs w:val="24"/>
          <w:lang w:val="it-IT"/>
        </w:rPr>
        <w:lastRenderedPageBreak/>
        <w:t>periculoase, iar maşinile - utilajele care vor participa la realizarea investitiei nu prezintă vreun risc semnificativ de producere de accidente majore sau avarii în exploatare;</w:t>
      </w:r>
    </w:p>
    <w:p w14:paraId="2AD0A204" w14:textId="77777777" w:rsidR="00201795" w:rsidRPr="00FB3543" w:rsidRDefault="00201795" w:rsidP="00201795">
      <w:pPr>
        <w:spacing w:after="0" w:line="240" w:lineRule="auto"/>
        <w:ind w:firstLine="720"/>
        <w:jc w:val="both"/>
        <w:rPr>
          <w:rFonts w:ascii="Trebuchet MS" w:hAnsi="Trebuchet MS" w:cs="Arial"/>
          <w:bCs/>
          <w:noProof/>
          <w:color w:val="000000" w:themeColor="text1"/>
          <w:sz w:val="24"/>
          <w:szCs w:val="24"/>
        </w:rPr>
      </w:pPr>
      <w:r w:rsidRPr="00FB3543">
        <w:rPr>
          <w:rFonts w:ascii="Trebuchet MS" w:hAnsi="Trebuchet MS"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FB3543">
        <w:rPr>
          <w:rFonts w:ascii="Trebuchet MS" w:hAnsi="Trebuchet MS" w:cs="Arial"/>
          <w:bCs/>
          <w:noProof/>
          <w:color w:val="000000" w:themeColor="text1"/>
          <w:sz w:val="24"/>
          <w:szCs w:val="24"/>
        </w:rPr>
        <w:t>;</w:t>
      </w:r>
    </w:p>
    <w:p w14:paraId="773EC914" w14:textId="3AC03FD4" w:rsidR="0066687D" w:rsidRPr="00FB3543" w:rsidRDefault="00201795" w:rsidP="00A361DC">
      <w:pPr>
        <w:spacing w:after="0" w:line="240" w:lineRule="auto"/>
        <w:ind w:firstLine="720"/>
        <w:jc w:val="both"/>
        <w:rPr>
          <w:rFonts w:ascii="Trebuchet MS" w:hAnsi="Trebuchet MS" w:cs="Arial"/>
          <w:bCs/>
          <w:noProof/>
          <w:color w:val="000000" w:themeColor="text1"/>
          <w:sz w:val="24"/>
          <w:szCs w:val="24"/>
        </w:rPr>
      </w:pPr>
      <w:r w:rsidRPr="00FB3543">
        <w:rPr>
          <w:rFonts w:ascii="Trebuchet MS" w:hAnsi="Trebuchet MS" w:cs="Arial"/>
          <w:bCs/>
          <w:noProof/>
          <w:color w:val="000000" w:themeColor="text1"/>
          <w:sz w:val="24"/>
          <w:szCs w:val="24"/>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14:paraId="6C6E41DB" w14:textId="77777777" w:rsidR="00201795" w:rsidRPr="00FB3543" w:rsidRDefault="00201795" w:rsidP="00201795">
      <w:pPr>
        <w:spacing w:after="0" w:line="240" w:lineRule="auto"/>
        <w:ind w:firstLine="720"/>
        <w:jc w:val="both"/>
        <w:rPr>
          <w:rFonts w:ascii="Trebuchet MS" w:hAnsi="Trebuchet MS" w:cs="Arial"/>
          <w:b/>
          <w:bCs/>
          <w:noProof/>
          <w:color w:val="000000" w:themeColor="text1"/>
          <w:sz w:val="24"/>
          <w:szCs w:val="24"/>
        </w:rPr>
      </w:pPr>
      <w:r w:rsidRPr="00FB3543">
        <w:rPr>
          <w:rFonts w:ascii="Trebuchet MS" w:hAnsi="Trebuchet MS" w:cs="Arial"/>
          <w:bCs/>
          <w:noProof/>
          <w:color w:val="000000" w:themeColor="text1"/>
          <w:sz w:val="24"/>
          <w:szCs w:val="24"/>
        </w:rPr>
        <w:t>Se vor respecta în totalitate lucrările necesare organizării de șantier.</w:t>
      </w:r>
      <w:r w:rsidRPr="00FB3543">
        <w:rPr>
          <w:rFonts w:ascii="Trebuchet MS" w:hAnsi="Trebuchet MS" w:cs="Arial"/>
          <w:b/>
          <w:bCs/>
          <w:noProof/>
          <w:color w:val="000000" w:themeColor="text1"/>
          <w:sz w:val="24"/>
          <w:szCs w:val="24"/>
        </w:rPr>
        <w:t xml:space="preserve"> </w:t>
      </w:r>
    </w:p>
    <w:p w14:paraId="5CE14CBE" w14:textId="77777777" w:rsidR="00201795" w:rsidRPr="00FB3543" w:rsidRDefault="00201795" w:rsidP="00201795">
      <w:pPr>
        <w:spacing w:after="0" w:line="240" w:lineRule="auto"/>
        <w:ind w:firstLine="720"/>
        <w:jc w:val="both"/>
        <w:rPr>
          <w:rFonts w:ascii="Trebuchet MS" w:hAnsi="Trebuchet MS" w:cs="Arial"/>
          <w:noProof/>
          <w:sz w:val="24"/>
          <w:szCs w:val="24"/>
        </w:rPr>
      </w:pPr>
      <w:r w:rsidRPr="00FB3543">
        <w:rPr>
          <w:rFonts w:ascii="Trebuchet MS" w:hAnsi="Trebuchet MS" w:cs="Arial"/>
          <w:b/>
          <w:bCs/>
          <w:noProof/>
          <w:sz w:val="24"/>
          <w:szCs w:val="24"/>
        </w:rPr>
        <w:t>b</w:t>
      </w:r>
      <w:r w:rsidRPr="00FB3543">
        <w:rPr>
          <w:rFonts w:ascii="Trebuchet MS" w:hAnsi="Trebuchet MS" w:cs="Arial"/>
          <w:b/>
          <w:bCs/>
          <w:noProof/>
          <w:sz w:val="24"/>
          <w:szCs w:val="24"/>
          <w:vertAlign w:val="subscript"/>
        </w:rPr>
        <w:t>6</w:t>
      </w:r>
      <w:r w:rsidRPr="00FB3543">
        <w:rPr>
          <w:rFonts w:ascii="Trebuchet MS" w:hAnsi="Trebuchet MS" w:cs="Arial"/>
          <w:b/>
          <w:bCs/>
          <w:noProof/>
          <w:sz w:val="24"/>
          <w:szCs w:val="24"/>
        </w:rPr>
        <w:t>)</w:t>
      </w:r>
      <w:r w:rsidRPr="00FB3543">
        <w:rPr>
          <w:rFonts w:ascii="Trebuchet MS" w:hAnsi="Trebuchet MS" w:cs="Arial"/>
          <w:noProof/>
          <w:sz w:val="24"/>
          <w:szCs w:val="24"/>
        </w:rPr>
        <w:t> </w:t>
      </w:r>
      <w:r w:rsidRPr="00FB3543">
        <w:rPr>
          <w:rFonts w:ascii="Trebuchet MS" w:hAnsi="Trebuchet MS" w:cs="Arial"/>
          <w:b/>
          <w:i/>
          <w:noProof/>
          <w:sz w:val="24"/>
          <w:szCs w:val="24"/>
        </w:rPr>
        <w:t xml:space="preserve">riscurile de accidente majore şi/sau dezastre relevante pentru proiectul în cauză, inclusiv cele cauzate de schimbările climatice, conform informaţiilor ştiinţifice:  -  </w:t>
      </w:r>
      <w:r w:rsidRPr="00FB3543">
        <w:rPr>
          <w:rFonts w:ascii="Trebuchet MS" w:hAnsi="Trebuchet MS" w:cs="Arial"/>
          <w:noProof/>
          <w:sz w:val="24"/>
          <w:szCs w:val="24"/>
        </w:rPr>
        <w:t>nu este cazul, proiectul nu</w:t>
      </w:r>
      <w:r w:rsidRPr="00FB3543">
        <w:rPr>
          <w:rFonts w:ascii="Trebuchet MS" w:eastAsia="Times New Roman" w:hAnsi="Trebuchet MS"/>
          <w:sz w:val="24"/>
          <w:szCs w:val="24"/>
          <w:lang w:eastAsia="en-GB"/>
        </w:rPr>
        <w:t xml:space="preserve"> </w:t>
      </w:r>
      <w:r w:rsidRPr="00FB3543">
        <w:rPr>
          <w:rFonts w:ascii="Trebuchet MS" w:hAnsi="Trebuchet MS" w:cs="Arial"/>
          <w:noProof/>
          <w:sz w:val="24"/>
          <w:szCs w:val="24"/>
        </w:rPr>
        <w:t>intră sub incidenţa legislaţiei privind controlul activităţilor care prezintă pericole de accidente majore în care sunt implicate substanţe periculoase;</w:t>
      </w:r>
    </w:p>
    <w:p w14:paraId="4A49FB4D" w14:textId="77777777" w:rsidR="00201795" w:rsidRPr="00FB3543" w:rsidRDefault="00201795" w:rsidP="00201795">
      <w:pPr>
        <w:spacing w:after="0" w:line="240" w:lineRule="auto"/>
        <w:ind w:firstLine="720"/>
        <w:jc w:val="both"/>
        <w:rPr>
          <w:rFonts w:ascii="Trebuchet MS" w:hAnsi="Trebuchet MS" w:cs="Arial"/>
          <w:b/>
          <w:i/>
          <w:noProof/>
          <w:sz w:val="24"/>
          <w:szCs w:val="24"/>
        </w:rPr>
      </w:pPr>
      <w:r w:rsidRPr="00FB3543">
        <w:rPr>
          <w:rFonts w:ascii="Trebuchet MS" w:hAnsi="Trebuchet MS" w:cs="Arial"/>
          <w:b/>
          <w:bCs/>
          <w:noProof/>
          <w:sz w:val="24"/>
          <w:szCs w:val="24"/>
        </w:rPr>
        <w:t>b</w:t>
      </w:r>
      <w:r w:rsidRPr="00FB3543">
        <w:rPr>
          <w:rFonts w:ascii="Trebuchet MS" w:hAnsi="Trebuchet MS" w:cs="Arial"/>
          <w:b/>
          <w:bCs/>
          <w:noProof/>
          <w:sz w:val="24"/>
          <w:szCs w:val="24"/>
          <w:vertAlign w:val="subscript"/>
        </w:rPr>
        <w:t>7</w:t>
      </w:r>
      <w:r w:rsidRPr="00FB3543">
        <w:rPr>
          <w:rFonts w:ascii="Trebuchet MS" w:hAnsi="Trebuchet MS" w:cs="Arial"/>
          <w:b/>
          <w:bCs/>
          <w:noProof/>
          <w:sz w:val="24"/>
          <w:szCs w:val="24"/>
        </w:rPr>
        <w:t>)</w:t>
      </w:r>
      <w:r w:rsidRPr="00FB3543">
        <w:rPr>
          <w:rFonts w:ascii="Trebuchet MS" w:hAnsi="Trebuchet MS" w:cs="Arial"/>
          <w:b/>
          <w:i/>
          <w:noProof/>
          <w:sz w:val="24"/>
          <w:szCs w:val="24"/>
        </w:rPr>
        <w:t xml:space="preserve"> riscurile pentru sănătatea umană - de ex., din cauza contaminării apei sau a poluării atmosferice: </w:t>
      </w:r>
    </w:p>
    <w:p w14:paraId="133A907E" w14:textId="77777777" w:rsidR="00201795" w:rsidRPr="00FB3543" w:rsidRDefault="00201795" w:rsidP="00201795">
      <w:pPr>
        <w:spacing w:after="0" w:line="240" w:lineRule="auto"/>
        <w:ind w:firstLine="720"/>
        <w:jc w:val="both"/>
        <w:rPr>
          <w:rFonts w:ascii="Trebuchet MS" w:hAnsi="Trebuchet MS" w:cs="Arial"/>
          <w:noProof/>
          <w:sz w:val="24"/>
          <w:szCs w:val="24"/>
        </w:rPr>
      </w:pPr>
      <w:r w:rsidRPr="00FB3543">
        <w:rPr>
          <w:rFonts w:ascii="Trebuchet MS" w:hAnsi="Trebuchet MS" w:cs="Arial"/>
          <w:noProof/>
          <w:sz w:val="24"/>
          <w:szCs w:val="24"/>
        </w:rPr>
        <w:t>Implementarea proiectului nu va avea impact negativ asupra condiâiilor de viață ale locuitorilor ( schimbări asupra calitatii mediului, zgomot, scăderea calității hranei, etc .) ;</w:t>
      </w:r>
    </w:p>
    <w:p w14:paraId="03F0F57A" w14:textId="6DF5BDD6" w:rsidR="00881123" w:rsidRPr="00FB3543" w:rsidRDefault="00201795" w:rsidP="0028458B">
      <w:pPr>
        <w:spacing w:after="0" w:line="240" w:lineRule="auto"/>
        <w:ind w:firstLine="720"/>
        <w:jc w:val="both"/>
        <w:rPr>
          <w:rFonts w:ascii="Trebuchet MS" w:hAnsi="Trebuchet MS" w:cs="Arial"/>
          <w:noProof/>
          <w:sz w:val="24"/>
          <w:szCs w:val="24"/>
        </w:rPr>
      </w:pPr>
      <w:r w:rsidRPr="00FB3543">
        <w:rPr>
          <w:rFonts w:ascii="Trebuchet MS" w:hAnsi="Trebuchet MS" w:cs="Arial"/>
          <w:noProof/>
          <w:sz w:val="24"/>
          <w:szCs w:val="24"/>
        </w:rPr>
        <w:t>Disconfortul populației pe perioada de execuție a lucrărilor este temporar  și va fi redus prin măsurile de diminuare menționate.</w:t>
      </w:r>
    </w:p>
    <w:p w14:paraId="35C6CA74" w14:textId="63F00955" w:rsidR="00051BA5" w:rsidRPr="00FB3543" w:rsidRDefault="00051BA5" w:rsidP="00385FB0">
      <w:pPr>
        <w:spacing w:after="0" w:line="240" w:lineRule="auto"/>
        <w:jc w:val="both"/>
        <w:rPr>
          <w:rFonts w:ascii="Trebuchet MS" w:hAnsi="Trebuchet MS" w:cs="Arial"/>
          <w:noProof/>
          <w:sz w:val="24"/>
          <w:szCs w:val="24"/>
        </w:rPr>
      </w:pPr>
    </w:p>
    <w:p w14:paraId="6BDE8F93" w14:textId="6DCE7416" w:rsidR="00201795" w:rsidRPr="001E2B61" w:rsidRDefault="00201795" w:rsidP="0049514B">
      <w:pPr>
        <w:spacing w:after="0" w:line="240" w:lineRule="auto"/>
        <w:jc w:val="both"/>
        <w:rPr>
          <w:rFonts w:ascii="Trebuchet MS" w:hAnsi="Trebuchet MS" w:cs="Arial"/>
          <w:b/>
          <w:bCs/>
          <w:noProof/>
          <w:sz w:val="24"/>
          <w:szCs w:val="24"/>
        </w:rPr>
      </w:pPr>
      <w:r w:rsidRPr="001E2B61">
        <w:rPr>
          <w:rFonts w:ascii="Trebuchet MS" w:hAnsi="Trebuchet MS" w:cs="Arial"/>
          <w:b/>
          <w:bCs/>
          <w:noProof/>
          <w:sz w:val="24"/>
          <w:szCs w:val="24"/>
        </w:rPr>
        <w:t>Lucrări organizare de șantier:</w:t>
      </w:r>
    </w:p>
    <w:p w14:paraId="7AC85CC6" w14:textId="1FDEE5EC" w:rsidR="00D722CF" w:rsidRPr="00D722CF" w:rsidRDefault="00D722CF" w:rsidP="00D722CF">
      <w:pPr>
        <w:spacing w:after="0" w:line="240" w:lineRule="auto"/>
        <w:ind w:left="29"/>
        <w:jc w:val="both"/>
        <w:rPr>
          <w:rFonts w:ascii="Trebuchet MS" w:hAnsi="Trebuchet MS"/>
          <w:sz w:val="24"/>
          <w:szCs w:val="24"/>
        </w:rPr>
      </w:pPr>
      <w:r w:rsidRPr="00D722CF">
        <w:rPr>
          <w:rFonts w:ascii="Trebuchet MS" w:hAnsi="Trebuchet MS"/>
          <w:color w:val="FF0000"/>
          <w:sz w:val="24"/>
          <w:szCs w:val="24"/>
          <w:lang w:val="it-IT"/>
        </w:rPr>
        <w:t xml:space="preserve">  </w:t>
      </w:r>
      <w:r w:rsidR="00C166CE">
        <w:rPr>
          <w:rFonts w:ascii="Trebuchet MS" w:hAnsi="Trebuchet MS"/>
          <w:color w:val="FF0000"/>
          <w:sz w:val="24"/>
          <w:szCs w:val="24"/>
          <w:lang w:val="it-IT"/>
        </w:rPr>
        <w:t xml:space="preserve">      </w:t>
      </w:r>
      <w:r w:rsidRPr="00D722CF">
        <w:rPr>
          <w:rFonts w:ascii="Trebuchet MS" w:hAnsi="Trebuchet MS"/>
          <w:sz w:val="24"/>
          <w:szCs w:val="24"/>
          <w:lang w:val="it-IT"/>
        </w:rPr>
        <w:t xml:space="preserve">Organizarea de </w:t>
      </w:r>
      <w:r w:rsidRPr="00D722CF">
        <w:rPr>
          <w:rFonts w:ascii="Trebuchet MS" w:eastAsia="Calibri" w:hAnsi="Trebuchet MS" w:cs="Calibri"/>
          <w:sz w:val="24"/>
          <w:szCs w:val="24"/>
          <w:lang w:val="it-IT"/>
        </w:rPr>
        <w:t>ș</w:t>
      </w:r>
      <w:r w:rsidRPr="00D722CF">
        <w:rPr>
          <w:rFonts w:ascii="Trebuchet MS" w:hAnsi="Trebuchet MS"/>
          <w:sz w:val="24"/>
          <w:szCs w:val="24"/>
          <w:lang w:val="it-IT"/>
        </w:rPr>
        <w:t>antier se va realiza în incinta amplasamentului, pe o suprafa</w:t>
      </w:r>
      <w:r w:rsidRPr="00D722CF">
        <w:rPr>
          <w:rFonts w:ascii="Trebuchet MS" w:eastAsia="Calibri" w:hAnsi="Trebuchet MS" w:cs="Calibri"/>
          <w:sz w:val="24"/>
          <w:szCs w:val="24"/>
          <w:lang w:val="it-IT"/>
        </w:rPr>
        <w:t>ț</w:t>
      </w:r>
      <w:r w:rsidRPr="00D722CF">
        <w:rPr>
          <w:rFonts w:ascii="Trebuchet MS" w:hAnsi="Trebuchet MS"/>
          <w:sz w:val="24"/>
          <w:szCs w:val="24"/>
          <w:lang w:val="it-IT"/>
        </w:rPr>
        <w:t xml:space="preserve">ă aproximativ de 2000 mp. Perimetrul incintei organizării de </w:t>
      </w:r>
      <w:r w:rsidRPr="00D722CF">
        <w:rPr>
          <w:rFonts w:ascii="Trebuchet MS" w:eastAsia="Calibri" w:hAnsi="Trebuchet MS" w:cs="Calibri"/>
          <w:sz w:val="24"/>
          <w:szCs w:val="24"/>
          <w:lang w:val="it-IT"/>
        </w:rPr>
        <w:t>ș</w:t>
      </w:r>
      <w:r w:rsidRPr="00D722CF">
        <w:rPr>
          <w:rFonts w:ascii="Trebuchet MS" w:hAnsi="Trebuchet MS"/>
          <w:sz w:val="24"/>
          <w:szCs w:val="24"/>
          <w:lang w:val="it-IT"/>
        </w:rPr>
        <w:t>antier este delimitat de un gard din plasă de sârmă zincată, pe stâlpi metalici, cu inăl</w:t>
      </w:r>
      <w:r w:rsidRPr="00D722CF">
        <w:rPr>
          <w:rFonts w:ascii="Trebuchet MS" w:eastAsia="Calibri" w:hAnsi="Trebuchet MS" w:cs="Calibri"/>
          <w:sz w:val="24"/>
          <w:szCs w:val="24"/>
          <w:lang w:val="it-IT"/>
        </w:rPr>
        <w:t>ț</w:t>
      </w:r>
      <w:r w:rsidRPr="00D722CF">
        <w:rPr>
          <w:rFonts w:ascii="Trebuchet MS" w:hAnsi="Trebuchet MS"/>
          <w:sz w:val="24"/>
          <w:szCs w:val="24"/>
          <w:lang w:val="it-IT"/>
        </w:rPr>
        <w:t>imea minimă de 2,00 m. Panourile gardului se vor acoperi cu material tip geotextil ce impiedică împră</w:t>
      </w:r>
      <w:r w:rsidRPr="00D722CF">
        <w:rPr>
          <w:rFonts w:ascii="Trebuchet MS" w:eastAsia="Calibri" w:hAnsi="Trebuchet MS" w:cs="Calibri"/>
          <w:sz w:val="24"/>
          <w:szCs w:val="24"/>
          <w:lang w:val="it-IT"/>
        </w:rPr>
        <w:t>ș</w:t>
      </w:r>
      <w:r w:rsidRPr="00D722CF">
        <w:rPr>
          <w:rFonts w:ascii="Trebuchet MS" w:hAnsi="Trebuchet MS"/>
          <w:sz w:val="24"/>
          <w:szCs w:val="24"/>
          <w:lang w:val="it-IT"/>
        </w:rPr>
        <w:t xml:space="preserve">tierea prafului în afara </w:t>
      </w:r>
      <w:r w:rsidRPr="00D722CF">
        <w:rPr>
          <w:rFonts w:ascii="Trebuchet MS" w:eastAsia="Calibri" w:hAnsi="Trebuchet MS" w:cs="Calibri"/>
          <w:sz w:val="24"/>
          <w:szCs w:val="24"/>
          <w:lang w:val="it-IT"/>
        </w:rPr>
        <w:t>ș</w:t>
      </w:r>
      <w:r w:rsidRPr="00D722CF">
        <w:rPr>
          <w:rFonts w:ascii="Trebuchet MS" w:hAnsi="Trebuchet MS"/>
          <w:sz w:val="24"/>
          <w:szCs w:val="24"/>
          <w:lang w:val="it-IT"/>
        </w:rPr>
        <w:t xml:space="preserve">antierului.   </w:t>
      </w:r>
    </w:p>
    <w:p w14:paraId="739C06D2" w14:textId="77777777" w:rsidR="00D722CF" w:rsidRPr="00D722CF" w:rsidRDefault="00D722CF" w:rsidP="00D722CF">
      <w:pPr>
        <w:spacing w:after="0" w:line="240" w:lineRule="auto"/>
        <w:ind w:left="24" w:right="8"/>
        <w:jc w:val="both"/>
        <w:rPr>
          <w:rFonts w:ascii="Trebuchet MS" w:hAnsi="Trebuchet MS"/>
          <w:sz w:val="24"/>
          <w:szCs w:val="24"/>
        </w:rPr>
      </w:pPr>
      <w:r w:rsidRPr="00D722CF">
        <w:rPr>
          <w:rFonts w:ascii="Trebuchet MS" w:hAnsi="Trebuchet MS"/>
          <w:sz w:val="24"/>
          <w:szCs w:val="24"/>
          <w:lang w:val="it-IT"/>
        </w:rPr>
        <w:t xml:space="preserve">Accesul, atât al personalului, cât </w:t>
      </w:r>
      <w:r w:rsidRPr="00D722CF">
        <w:rPr>
          <w:rFonts w:ascii="Trebuchet MS" w:eastAsia="Calibri" w:hAnsi="Trebuchet MS" w:cs="Calibri"/>
          <w:sz w:val="24"/>
          <w:szCs w:val="24"/>
          <w:lang w:val="it-IT"/>
        </w:rPr>
        <w:t>ș</w:t>
      </w:r>
      <w:r w:rsidRPr="00D722CF">
        <w:rPr>
          <w:rFonts w:ascii="Trebuchet MS" w:hAnsi="Trebuchet MS"/>
          <w:sz w:val="24"/>
          <w:szCs w:val="24"/>
          <w:lang w:val="it-IT"/>
        </w:rPr>
        <w:t xml:space="preserve">i a vehiculelor în incinta organizării de </w:t>
      </w:r>
      <w:r w:rsidRPr="00D722CF">
        <w:rPr>
          <w:rFonts w:ascii="Trebuchet MS" w:eastAsia="Calibri" w:hAnsi="Trebuchet MS" w:cs="Calibri"/>
          <w:sz w:val="24"/>
          <w:szCs w:val="24"/>
          <w:lang w:val="it-IT"/>
        </w:rPr>
        <w:t>ș</w:t>
      </w:r>
      <w:r w:rsidRPr="00D722CF">
        <w:rPr>
          <w:rFonts w:ascii="Trebuchet MS" w:hAnsi="Trebuchet MS"/>
          <w:sz w:val="24"/>
          <w:szCs w:val="24"/>
          <w:lang w:val="it-IT"/>
        </w:rPr>
        <w:t>antier, va fi asigurată de o poarta pietonală cu lă</w:t>
      </w:r>
      <w:r w:rsidRPr="00D722CF">
        <w:rPr>
          <w:rFonts w:ascii="Trebuchet MS" w:eastAsia="Calibri" w:hAnsi="Trebuchet MS" w:cs="Calibri"/>
          <w:sz w:val="24"/>
          <w:szCs w:val="24"/>
          <w:lang w:val="it-IT"/>
        </w:rPr>
        <w:t>ț</w:t>
      </w:r>
      <w:r w:rsidRPr="00D722CF">
        <w:rPr>
          <w:rFonts w:ascii="Trebuchet MS" w:hAnsi="Trebuchet MS"/>
          <w:sz w:val="24"/>
          <w:szCs w:val="24"/>
          <w:lang w:val="it-IT"/>
        </w:rPr>
        <w:t xml:space="preserve">imea de 1,00 m </w:t>
      </w:r>
      <w:r w:rsidRPr="00D722CF">
        <w:rPr>
          <w:rFonts w:ascii="Trebuchet MS" w:eastAsia="Calibri" w:hAnsi="Trebuchet MS" w:cs="Calibri"/>
          <w:sz w:val="24"/>
          <w:szCs w:val="24"/>
          <w:lang w:val="it-IT"/>
        </w:rPr>
        <w:t>ș</w:t>
      </w:r>
      <w:r w:rsidRPr="00D722CF">
        <w:rPr>
          <w:rFonts w:ascii="Trebuchet MS" w:hAnsi="Trebuchet MS"/>
          <w:sz w:val="24"/>
          <w:szCs w:val="24"/>
          <w:lang w:val="it-IT"/>
        </w:rPr>
        <w:t>i de o poartă auto în două canaturi cu lă</w:t>
      </w:r>
      <w:r w:rsidRPr="00D722CF">
        <w:rPr>
          <w:rFonts w:ascii="Trebuchet MS" w:eastAsia="Calibri" w:hAnsi="Trebuchet MS" w:cs="Calibri"/>
          <w:sz w:val="24"/>
          <w:szCs w:val="24"/>
          <w:lang w:val="it-IT"/>
        </w:rPr>
        <w:t>ț</w:t>
      </w:r>
      <w:r w:rsidRPr="00D722CF">
        <w:rPr>
          <w:rFonts w:ascii="Trebuchet MS" w:hAnsi="Trebuchet MS"/>
          <w:sz w:val="24"/>
          <w:szCs w:val="24"/>
          <w:lang w:val="it-IT"/>
        </w:rPr>
        <w:t>imea de 6,00 m, ambele având ramele confec</w:t>
      </w:r>
      <w:r w:rsidRPr="00D722CF">
        <w:rPr>
          <w:rFonts w:ascii="Trebuchet MS" w:eastAsia="Calibri" w:hAnsi="Trebuchet MS" w:cs="Calibri"/>
          <w:sz w:val="24"/>
          <w:szCs w:val="24"/>
          <w:lang w:val="it-IT"/>
        </w:rPr>
        <w:t>ț</w:t>
      </w:r>
      <w:r w:rsidRPr="00D722CF">
        <w:rPr>
          <w:rFonts w:ascii="Trebuchet MS" w:hAnsi="Trebuchet MS"/>
          <w:sz w:val="24"/>
          <w:szCs w:val="24"/>
          <w:lang w:val="it-IT"/>
        </w:rPr>
        <w:t xml:space="preserve">ionate din teavă metalică rectangulară </w:t>
      </w:r>
      <w:r w:rsidRPr="00D722CF">
        <w:rPr>
          <w:rFonts w:ascii="Trebuchet MS" w:eastAsia="Calibri" w:hAnsi="Trebuchet MS" w:cs="Calibri"/>
          <w:sz w:val="24"/>
          <w:szCs w:val="24"/>
          <w:lang w:val="it-IT"/>
        </w:rPr>
        <w:t>ș</w:t>
      </w:r>
      <w:r w:rsidRPr="00D722CF">
        <w:rPr>
          <w:rFonts w:ascii="Trebuchet MS" w:hAnsi="Trebuchet MS"/>
          <w:sz w:val="24"/>
          <w:szCs w:val="24"/>
          <w:lang w:val="it-IT"/>
        </w:rPr>
        <w:t xml:space="preserve">i închiderile din plasă de sârmă zincată.  </w:t>
      </w:r>
    </w:p>
    <w:p w14:paraId="43BE9FE6" w14:textId="63E5176E" w:rsidR="00D722CF" w:rsidRPr="00D722CF" w:rsidRDefault="00D722CF" w:rsidP="00D722CF">
      <w:pPr>
        <w:spacing w:after="0" w:line="240" w:lineRule="auto"/>
        <w:ind w:left="29"/>
        <w:jc w:val="both"/>
        <w:rPr>
          <w:rFonts w:ascii="Trebuchet MS" w:hAnsi="Trebuchet MS"/>
          <w:sz w:val="24"/>
          <w:szCs w:val="24"/>
        </w:rPr>
      </w:pPr>
      <w:r w:rsidRPr="00D722CF">
        <w:rPr>
          <w:rFonts w:ascii="Trebuchet MS" w:hAnsi="Trebuchet MS"/>
          <w:color w:val="FF0000"/>
          <w:sz w:val="24"/>
          <w:szCs w:val="24"/>
          <w:lang w:val="it-IT"/>
        </w:rPr>
        <w:t xml:space="preserve"> </w:t>
      </w:r>
      <w:r w:rsidR="00FB765F">
        <w:rPr>
          <w:rFonts w:ascii="Trebuchet MS" w:hAnsi="Trebuchet MS"/>
          <w:sz w:val="24"/>
          <w:szCs w:val="24"/>
          <w:lang w:val="it-IT"/>
        </w:rPr>
        <w:t>Incinta o</w:t>
      </w:r>
      <w:r w:rsidRPr="00D722CF">
        <w:rPr>
          <w:rFonts w:ascii="Trebuchet MS" w:hAnsi="Trebuchet MS"/>
          <w:sz w:val="24"/>
          <w:szCs w:val="24"/>
          <w:lang w:val="it-IT"/>
        </w:rPr>
        <w:t xml:space="preserve">rganizării de şantier va  cuprinde următoarele zone:  </w:t>
      </w:r>
    </w:p>
    <w:p w14:paraId="03090CE8" w14:textId="0BDB8516" w:rsidR="00D722CF" w:rsidRPr="00D722CF" w:rsidRDefault="00E34AC0" w:rsidP="00D722CF">
      <w:pPr>
        <w:numPr>
          <w:ilvl w:val="0"/>
          <w:numId w:val="21"/>
        </w:numPr>
        <w:suppressAutoHyphens/>
        <w:autoSpaceDN w:val="0"/>
        <w:spacing w:after="0" w:line="240" w:lineRule="auto"/>
        <w:ind w:right="8" w:hanging="122"/>
        <w:jc w:val="both"/>
        <w:textAlignment w:val="baseline"/>
        <w:rPr>
          <w:rFonts w:ascii="Trebuchet MS" w:hAnsi="Trebuchet MS"/>
          <w:sz w:val="24"/>
          <w:szCs w:val="24"/>
        </w:rPr>
      </w:pPr>
      <w:r>
        <w:rPr>
          <w:rFonts w:ascii="Trebuchet MS" w:hAnsi="Trebuchet MS"/>
          <w:sz w:val="24"/>
          <w:szCs w:val="24"/>
        </w:rPr>
        <w:t>s</w:t>
      </w:r>
      <w:r w:rsidR="00D722CF" w:rsidRPr="00D722CF">
        <w:rPr>
          <w:rFonts w:ascii="Trebuchet MS" w:hAnsi="Trebuchet MS"/>
          <w:sz w:val="24"/>
          <w:szCs w:val="24"/>
        </w:rPr>
        <w:t xml:space="preserve">paţiu containere tip pentru birouri </w:t>
      </w:r>
      <w:r w:rsidR="00D722CF" w:rsidRPr="00D722CF">
        <w:rPr>
          <w:rFonts w:ascii="Trebuchet MS" w:eastAsia="Calibri" w:hAnsi="Trebuchet MS" w:cs="Calibri"/>
          <w:sz w:val="24"/>
          <w:szCs w:val="24"/>
        </w:rPr>
        <w:t>ș</w:t>
      </w:r>
      <w:r w:rsidR="00D722CF" w:rsidRPr="00D722CF">
        <w:rPr>
          <w:rFonts w:ascii="Trebuchet MS" w:hAnsi="Trebuchet MS"/>
          <w:sz w:val="24"/>
          <w:szCs w:val="24"/>
        </w:rPr>
        <w:t>i utilită</w:t>
      </w:r>
      <w:r w:rsidR="00D722CF" w:rsidRPr="00D722CF">
        <w:rPr>
          <w:rFonts w:ascii="Trebuchet MS" w:eastAsia="Calibri" w:hAnsi="Trebuchet MS" w:cs="Calibri"/>
          <w:sz w:val="24"/>
          <w:szCs w:val="24"/>
        </w:rPr>
        <w:t>ț</w:t>
      </w:r>
      <w:r w:rsidR="00D722CF" w:rsidRPr="00D722CF">
        <w:rPr>
          <w:rFonts w:ascii="Trebuchet MS" w:hAnsi="Trebuchet MS"/>
          <w:sz w:val="24"/>
          <w:szCs w:val="24"/>
        </w:rPr>
        <w:t xml:space="preserve">i;  </w:t>
      </w:r>
    </w:p>
    <w:p w14:paraId="0D40C54D" w14:textId="4B13393A" w:rsidR="00D722CF" w:rsidRPr="00D722CF" w:rsidRDefault="00E34AC0" w:rsidP="00D722CF">
      <w:pPr>
        <w:numPr>
          <w:ilvl w:val="0"/>
          <w:numId w:val="21"/>
        </w:numPr>
        <w:suppressAutoHyphens/>
        <w:autoSpaceDN w:val="0"/>
        <w:spacing w:after="0" w:line="240" w:lineRule="auto"/>
        <w:ind w:right="8" w:hanging="122"/>
        <w:jc w:val="both"/>
        <w:textAlignment w:val="baseline"/>
        <w:rPr>
          <w:rFonts w:ascii="Trebuchet MS" w:hAnsi="Trebuchet MS"/>
          <w:sz w:val="24"/>
          <w:szCs w:val="24"/>
        </w:rPr>
      </w:pPr>
      <w:r>
        <w:rPr>
          <w:rFonts w:ascii="Trebuchet MS" w:hAnsi="Trebuchet MS"/>
          <w:sz w:val="24"/>
          <w:szCs w:val="24"/>
          <w:lang w:val="it-IT"/>
        </w:rPr>
        <w:t>p</w:t>
      </w:r>
      <w:r w:rsidR="00D722CF" w:rsidRPr="00D722CF">
        <w:rPr>
          <w:rFonts w:ascii="Trebuchet MS" w:hAnsi="Trebuchet MS"/>
          <w:sz w:val="24"/>
          <w:szCs w:val="24"/>
          <w:lang w:val="it-IT"/>
        </w:rPr>
        <w:t>arcare autoturisme personal tehnic pe zi si parcare utilaje de construc</w:t>
      </w:r>
      <w:r w:rsidR="00D722CF" w:rsidRPr="00D722CF">
        <w:rPr>
          <w:rFonts w:ascii="Trebuchet MS" w:eastAsia="Calibri" w:hAnsi="Trebuchet MS" w:cs="Calibri"/>
          <w:sz w:val="24"/>
          <w:szCs w:val="24"/>
          <w:lang w:val="it-IT"/>
        </w:rPr>
        <w:t>ț</w:t>
      </w:r>
      <w:r w:rsidR="00D722CF" w:rsidRPr="00D722CF">
        <w:rPr>
          <w:rFonts w:ascii="Trebuchet MS" w:hAnsi="Trebuchet MS"/>
          <w:sz w:val="24"/>
          <w:szCs w:val="24"/>
          <w:lang w:val="it-IT"/>
        </w:rPr>
        <w:t xml:space="preserve">ii noaptea;  </w:t>
      </w:r>
    </w:p>
    <w:p w14:paraId="08DDC41D" w14:textId="2C211DA7" w:rsidR="00D722CF" w:rsidRPr="00D722CF" w:rsidRDefault="00E34AC0" w:rsidP="00D722CF">
      <w:pPr>
        <w:numPr>
          <w:ilvl w:val="0"/>
          <w:numId w:val="21"/>
        </w:numPr>
        <w:suppressAutoHyphens/>
        <w:autoSpaceDN w:val="0"/>
        <w:spacing w:after="0" w:line="240" w:lineRule="auto"/>
        <w:ind w:right="8" w:hanging="122"/>
        <w:jc w:val="both"/>
        <w:textAlignment w:val="baseline"/>
        <w:rPr>
          <w:rFonts w:ascii="Trebuchet MS" w:hAnsi="Trebuchet MS"/>
          <w:sz w:val="24"/>
          <w:szCs w:val="24"/>
        </w:rPr>
      </w:pPr>
      <w:r>
        <w:rPr>
          <w:rFonts w:ascii="Trebuchet MS" w:hAnsi="Trebuchet MS"/>
          <w:sz w:val="24"/>
          <w:szCs w:val="24"/>
        </w:rPr>
        <w:t>s</w:t>
      </w:r>
      <w:r w:rsidR="00D722CF" w:rsidRPr="00D722CF">
        <w:rPr>
          <w:rFonts w:ascii="Trebuchet MS" w:hAnsi="Trebuchet MS"/>
          <w:sz w:val="24"/>
          <w:szCs w:val="24"/>
        </w:rPr>
        <w:t xml:space="preserve">paţiu depozitare materiale;   </w:t>
      </w:r>
    </w:p>
    <w:p w14:paraId="3EB94C4A" w14:textId="4DBB8E1F" w:rsidR="00D722CF" w:rsidRPr="00D722CF" w:rsidRDefault="00E34AC0" w:rsidP="00D722CF">
      <w:pPr>
        <w:numPr>
          <w:ilvl w:val="0"/>
          <w:numId w:val="21"/>
        </w:numPr>
        <w:suppressAutoHyphens/>
        <w:autoSpaceDN w:val="0"/>
        <w:spacing w:after="0" w:line="240" w:lineRule="auto"/>
        <w:ind w:right="8" w:hanging="122"/>
        <w:jc w:val="both"/>
        <w:textAlignment w:val="baseline"/>
        <w:rPr>
          <w:rFonts w:ascii="Trebuchet MS" w:hAnsi="Trebuchet MS"/>
          <w:sz w:val="24"/>
          <w:szCs w:val="24"/>
        </w:rPr>
      </w:pPr>
      <w:r>
        <w:rPr>
          <w:rFonts w:ascii="Trebuchet MS" w:hAnsi="Trebuchet MS"/>
          <w:sz w:val="24"/>
          <w:szCs w:val="24"/>
        </w:rPr>
        <w:t>s</w:t>
      </w:r>
      <w:r w:rsidR="00D722CF" w:rsidRPr="00D722CF">
        <w:rPr>
          <w:rFonts w:ascii="Trebuchet MS" w:hAnsi="Trebuchet MS"/>
          <w:sz w:val="24"/>
          <w:szCs w:val="24"/>
        </w:rPr>
        <w:t xml:space="preserve">paţiu tehnic, pază </w:t>
      </w:r>
      <w:r w:rsidR="00D722CF" w:rsidRPr="00D722CF">
        <w:rPr>
          <w:rFonts w:ascii="Trebuchet MS" w:eastAsia="Calibri" w:hAnsi="Trebuchet MS" w:cs="Calibri"/>
          <w:sz w:val="24"/>
          <w:szCs w:val="24"/>
        </w:rPr>
        <w:t>ș</w:t>
      </w:r>
      <w:r w:rsidR="00D722CF" w:rsidRPr="00D722CF">
        <w:rPr>
          <w:rFonts w:ascii="Trebuchet MS" w:hAnsi="Trebuchet MS"/>
          <w:sz w:val="24"/>
          <w:szCs w:val="24"/>
        </w:rPr>
        <w:t xml:space="preserve">i materilale P.S.I.;  </w:t>
      </w:r>
    </w:p>
    <w:p w14:paraId="65B09391" w14:textId="7CC15D0E" w:rsidR="00D722CF" w:rsidRPr="00D722CF" w:rsidRDefault="00E34AC0" w:rsidP="00D722CF">
      <w:pPr>
        <w:numPr>
          <w:ilvl w:val="0"/>
          <w:numId w:val="21"/>
        </w:numPr>
        <w:suppressAutoHyphens/>
        <w:autoSpaceDN w:val="0"/>
        <w:spacing w:after="0" w:line="240" w:lineRule="auto"/>
        <w:ind w:right="8" w:hanging="122"/>
        <w:jc w:val="both"/>
        <w:textAlignment w:val="baseline"/>
        <w:rPr>
          <w:rFonts w:ascii="Trebuchet MS" w:hAnsi="Trebuchet MS"/>
          <w:sz w:val="24"/>
          <w:szCs w:val="24"/>
        </w:rPr>
      </w:pPr>
      <w:r>
        <w:rPr>
          <w:rFonts w:ascii="Trebuchet MS" w:hAnsi="Trebuchet MS"/>
          <w:sz w:val="24"/>
          <w:szCs w:val="24"/>
        </w:rPr>
        <w:t>s</w:t>
      </w:r>
      <w:r w:rsidR="00D722CF" w:rsidRPr="00D722CF">
        <w:rPr>
          <w:rFonts w:ascii="Trebuchet MS" w:hAnsi="Trebuchet MS"/>
          <w:sz w:val="24"/>
          <w:szCs w:val="24"/>
        </w:rPr>
        <w:t xml:space="preserve">paţiu toalete ecologice;  </w:t>
      </w:r>
    </w:p>
    <w:p w14:paraId="421A0F12" w14:textId="5AAB6FD7" w:rsidR="00D722CF" w:rsidRPr="00D722CF" w:rsidRDefault="00E34AC0" w:rsidP="00D722CF">
      <w:pPr>
        <w:numPr>
          <w:ilvl w:val="0"/>
          <w:numId w:val="21"/>
        </w:numPr>
        <w:suppressAutoHyphens/>
        <w:autoSpaceDN w:val="0"/>
        <w:spacing w:after="0" w:line="240" w:lineRule="auto"/>
        <w:ind w:right="8" w:hanging="122"/>
        <w:jc w:val="both"/>
        <w:textAlignment w:val="baseline"/>
        <w:rPr>
          <w:rFonts w:ascii="Trebuchet MS" w:hAnsi="Trebuchet MS"/>
          <w:sz w:val="24"/>
          <w:szCs w:val="24"/>
        </w:rPr>
      </w:pPr>
      <w:r>
        <w:rPr>
          <w:rFonts w:ascii="Trebuchet MS" w:hAnsi="Trebuchet MS"/>
          <w:sz w:val="24"/>
          <w:szCs w:val="24"/>
        </w:rPr>
        <w:t>s</w:t>
      </w:r>
      <w:r w:rsidR="00D722CF" w:rsidRPr="00D722CF">
        <w:rPr>
          <w:rFonts w:ascii="Trebuchet MS" w:hAnsi="Trebuchet MS"/>
          <w:sz w:val="24"/>
          <w:szCs w:val="24"/>
        </w:rPr>
        <w:t>paţiu amenajat pentru circula</w:t>
      </w:r>
      <w:r w:rsidR="00D722CF" w:rsidRPr="00D722CF">
        <w:rPr>
          <w:rFonts w:ascii="Trebuchet MS" w:eastAsia="Calibri" w:hAnsi="Trebuchet MS" w:cs="Calibri"/>
          <w:sz w:val="24"/>
          <w:szCs w:val="24"/>
        </w:rPr>
        <w:t>ț</w:t>
      </w:r>
      <w:r w:rsidR="00D722CF" w:rsidRPr="00D722CF">
        <w:rPr>
          <w:rFonts w:ascii="Trebuchet MS" w:hAnsi="Trebuchet MS"/>
          <w:sz w:val="24"/>
          <w:szCs w:val="24"/>
        </w:rPr>
        <w:t xml:space="preserve">ie;  </w:t>
      </w:r>
    </w:p>
    <w:p w14:paraId="143170FB" w14:textId="0B22D9F3" w:rsidR="00D722CF" w:rsidRDefault="00E34AC0" w:rsidP="005F2EB3">
      <w:pPr>
        <w:numPr>
          <w:ilvl w:val="0"/>
          <w:numId w:val="21"/>
        </w:numPr>
        <w:suppressAutoHyphens/>
        <w:autoSpaceDN w:val="0"/>
        <w:spacing w:after="0" w:line="240" w:lineRule="auto"/>
        <w:ind w:right="8" w:hanging="122"/>
        <w:jc w:val="both"/>
        <w:textAlignment w:val="baseline"/>
        <w:rPr>
          <w:rFonts w:ascii="Trebuchet MS" w:hAnsi="Trebuchet MS"/>
          <w:sz w:val="24"/>
          <w:szCs w:val="24"/>
        </w:rPr>
      </w:pPr>
      <w:r>
        <w:rPr>
          <w:rFonts w:ascii="Trebuchet MS" w:hAnsi="Trebuchet MS"/>
          <w:sz w:val="24"/>
          <w:szCs w:val="24"/>
          <w:lang w:val="it-IT"/>
        </w:rPr>
        <w:t>s</w:t>
      </w:r>
      <w:r w:rsidR="00D722CF" w:rsidRPr="00D722CF">
        <w:rPr>
          <w:rFonts w:ascii="Trebuchet MS" w:hAnsi="Trebuchet MS"/>
          <w:sz w:val="24"/>
          <w:szCs w:val="24"/>
          <w:lang w:val="it-IT"/>
        </w:rPr>
        <w:t xml:space="preserve">paţiu pentru spălare </w:t>
      </w:r>
      <w:r w:rsidR="00D722CF" w:rsidRPr="00D722CF">
        <w:rPr>
          <w:rFonts w:ascii="Trebuchet MS" w:eastAsia="Calibri" w:hAnsi="Trebuchet MS" w:cs="Calibri"/>
          <w:sz w:val="24"/>
          <w:szCs w:val="24"/>
          <w:lang w:val="it-IT"/>
        </w:rPr>
        <w:t>ș</w:t>
      </w:r>
      <w:r w:rsidR="00023F2E">
        <w:rPr>
          <w:rFonts w:ascii="Trebuchet MS" w:hAnsi="Trebuchet MS"/>
          <w:sz w:val="24"/>
          <w:szCs w:val="24"/>
          <w:lang w:val="it-IT"/>
        </w:rPr>
        <w:t>i igienizare utilaje ;</w:t>
      </w:r>
      <w:r w:rsidR="00D722CF" w:rsidRPr="00D722CF">
        <w:rPr>
          <w:rFonts w:ascii="Trebuchet MS" w:hAnsi="Trebuchet MS"/>
          <w:sz w:val="24"/>
          <w:szCs w:val="24"/>
          <w:lang w:val="it-IT"/>
        </w:rPr>
        <w:t xml:space="preserve">  </w:t>
      </w:r>
    </w:p>
    <w:p w14:paraId="530FF72C" w14:textId="77777777" w:rsidR="005F2EB3" w:rsidRPr="005F2EB3" w:rsidRDefault="005F2EB3" w:rsidP="005F2EB3">
      <w:pPr>
        <w:suppressAutoHyphens/>
        <w:autoSpaceDN w:val="0"/>
        <w:spacing w:after="0" w:line="240" w:lineRule="auto"/>
        <w:ind w:left="136" w:right="8"/>
        <w:jc w:val="both"/>
        <w:textAlignment w:val="baseline"/>
        <w:rPr>
          <w:rFonts w:ascii="Trebuchet MS" w:hAnsi="Trebuchet MS"/>
          <w:sz w:val="24"/>
          <w:szCs w:val="24"/>
        </w:rPr>
      </w:pPr>
    </w:p>
    <w:p w14:paraId="47C80A40" w14:textId="142D31E8" w:rsidR="00D722CF" w:rsidRPr="00A21085" w:rsidRDefault="00D722CF" w:rsidP="00023F2E">
      <w:pPr>
        <w:pStyle w:val="Heading4"/>
        <w:spacing w:before="0" w:line="240" w:lineRule="auto"/>
        <w:ind w:left="24" w:right="1"/>
        <w:rPr>
          <w:rFonts w:ascii="Trebuchet MS" w:hAnsi="Trebuchet MS"/>
          <w:i w:val="0"/>
          <w:color w:val="auto"/>
          <w:sz w:val="24"/>
          <w:szCs w:val="24"/>
        </w:rPr>
      </w:pPr>
      <w:r w:rsidRPr="00A21085">
        <w:rPr>
          <w:rFonts w:ascii="Trebuchet MS" w:hAnsi="Trebuchet MS"/>
          <w:i w:val="0"/>
          <w:color w:val="auto"/>
          <w:sz w:val="24"/>
          <w:szCs w:val="24"/>
          <w:lang w:val="it-IT"/>
        </w:rPr>
        <w:t>Spaţiu containere tip pentru birouri si utilită</w:t>
      </w:r>
      <w:r w:rsidRPr="00A21085">
        <w:rPr>
          <w:rFonts w:ascii="Trebuchet MS" w:eastAsia="Calibri" w:hAnsi="Trebuchet MS" w:cs="Calibri"/>
          <w:i w:val="0"/>
          <w:color w:val="auto"/>
          <w:sz w:val="24"/>
          <w:szCs w:val="24"/>
          <w:lang w:val="it-IT"/>
        </w:rPr>
        <w:t>ț</w:t>
      </w:r>
      <w:r w:rsidRPr="00A21085">
        <w:rPr>
          <w:rFonts w:ascii="Trebuchet MS" w:hAnsi="Trebuchet MS"/>
          <w:i w:val="0"/>
          <w:color w:val="auto"/>
          <w:sz w:val="24"/>
          <w:szCs w:val="24"/>
          <w:lang w:val="it-IT"/>
        </w:rPr>
        <w:t>i</w:t>
      </w:r>
      <w:r w:rsidR="00023F2E" w:rsidRPr="00A21085">
        <w:rPr>
          <w:rFonts w:ascii="Trebuchet MS" w:hAnsi="Trebuchet MS"/>
          <w:i w:val="0"/>
          <w:color w:val="auto"/>
          <w:sz w:val="24"/>
          <w:szCs w:val="24"/>
          <w:lang w:val="it-IT"/>
        </w:rPr>
        <w:t>:</w:t>
      </w:r>
      <w:r w:rsidRPr="00A21085">
        <w:rPr>
          <w:rFonts w:ascii="Trebuchet MS" w:hAnsi="Trebuchet MS"/>
          <w:i w:val="0"/>
          <w:color w:val="auto"/>
          <w:sz w:val="24"/>
          <w:szCs w:val="24"/>
          <w:lang w:val="it-IT"/>
        </w:rPr>
        <w:t xml:space="preserve">  </w:t>
      </w:r>
    </w:p>
    <w:p w14:paraId="603E1483" w14:textId="77777777" w:rsidR="00D722CF" w:rsidRPr="00023F2E" w:rsidRDefault="00D722CF" w:rsidP="00400401">
      <w:pPr>
        <w:spacing w:after="0" w:line="240" w:lineRule="auto"/>
        <w:ind w:left="24" w:right="8"/>
        <w:jc w:val="both"/>
        <w:rPr>
          <w:rFonts w:ascii="Trebuchet MS" w:hAnsi="Trebuchet MS"/>
          <w:sz w:val="24"/>
          <w:szCs w:val="24"/>
        </w:rPr>
      </w:pPr>
      <w:r w:rsidRPr="00023F2E">
        <w:rPr>
          <w:rFonts w:ascii="Trebuchet MS" w:hAnsi="Trebuchet MS"/>
          <w:sz w:val="24"/>
          <w:szCs w:val="24"/>
          <w:lang w:val="it-IT"/>
        </w:rPr>
        <w:t>Zona de containere tip pentru birouri si utilităţi, în suprafa</w:t>
      </w:r>
      <w:r w:rsidRPr="00023F2E">
        <w:rPr>
          <w:rFonts w:ascii="Trebuchet MS" w:eastAsia="Calibri" w:hAnsi="Trebuchet MS" w:cs="Calibri"/>
          <w:sz w:val="24"/>
          <w:szCs w:val="24"/>
          <w:lang w:val="it-IT"/>
        </w:rPr>
        <w:t>ț</w:t>
      </w:r>
      <w:r w:rsidRPr="00023F2E">
        <w:rPr>
          <w:rFonts w:ascii="Trebuchet MS" w:hAnsi="Trebuchet MS"/>
          <w:sz w:val="24"/>
          <w:szCs w:val="24"/>
          <w:lang w:val="it-IT"/>
        </w:rPr>
        <w:t xml:space="preserve">ă de cca. 45,00 mp va cuprinde următoarele containere:  </w:t>
      </w:r>
    </w:p>
    <w:p w14:paraId="48A5C892" w14:textId="77777777" w:rsidR="00D722CF" w:rsidRPr="00023F2E" w:rsidRDefault="00D722CF" w:rsidP="00023F2E">
      <w:pPr>
        <w:spacing w:after="0" w:line="240" w:lineRule="auto"/>
        <w:rPr>
          <w:rFonts w:ascii="Trebuchet MS" w:hAnsi="Trebuchet MS"/>
          <w:sz w:val="24"/>
          <w:szCs w:val="24"/>
        </w:rPr>
      </w:pPr>
      <w:r w:rsidRPr="00023F2E">
        <w:rPr>
          <w:rFonts w:ascii="Trebuchet MS" w:hAnsi="Trebuchet MS"/>
          <w:sz w:val="24"/>
          <w:szCs w:val="24"/>
          <w:lang w:val="it-IT"/>
        </w:rPr>
        <w:t xml:space="preserve"> - un container destinat desfă</w:t>
      </w:r>
      <w:r w:rsidRPr="00023F2E">
        <w:rPr>
          <w:rFonts w:ascii="Trebuchet MS" w:eastAsia="Calibri" w:hAnsi="Trebuchet MS" w:cs="Calibri"/>
          <w:sz w:val="24"/>
          <w:szCs w:val="24"/>
          <w:lang w:val="it-IT"/>
        </w:rPr>
        <w:t>ș</w:t>
      </w:r>
      <w:r w:rsidRPr="00023F2E">
        <w:rPr>
          <w:rFonts w:ascii="Trebuchet MS" w:hAnsi="Trebuchet MS"/>
          <w:sz w:val="24"/>
          <w:szCs w:val="24"/>
          <w:lang w:val="it-IT"/>
        </w:rPr>
        <w:t>urării activită</w:t>
      </w:r>
      <w:r w:rsidRPr="00023F2E">
        <w:rPr>
          <w:rFonts w:ascii="Trebuchet MS" w:eastAsia="Calibri" w:hAnsi="Trebuchet MS" w:cs="Calibri"/>
          <w:sz w:val="24"/>
          <w:szCs w:val="24"/>
          <w:lang w:val="it-IT"/>
        </w:rPr>
        <w:t>ț</w:t>
      </w:r>
      <w:r w:rsidRPr="00023F2E">
        <w:rPr>
          <w:rFonts w:ascii="Trebuchet MS" w:hAnsi="Trebuchet MS"/>
          <w:sz w:val="24"/>
          <w:szCs w:val="24"/>
          <w:lang w:val="it-IT"/>
        </w:rPr>
        <w:t xml:space="preserve">ii personalului contractantului;  </w:t>
      </w:r>
    </w:p>
    <w:p w14:paraId="1B0C60DC" w14:textId="1D2EC764" w:rsidR="00D722CF" w:rsidRPr="00023F2E" w:rsidRDefault="00F0000A" w:rsidP="00023F2E">
      <w:pPr>
        <w:numPr>
          <w:ilvl w:val="0"/>
          <w:numId w:val="22"/>
        </w:numPr>
        <w:suppressAutoHyphens/>
        <w:autoSpaceDN w:val="0"/>
        <w:spacing w:after="0" w:line="240" w:lineRule="auto"/>
        <w:ind w:right="8" w:hanging="122"/>
        <w:jc w:val="both"/>
        <w:textAlignment w:val="baseline"/>
        <w:rPr>
          <w:rFonts w:ascii="Trebuchet MS" w:hAnsi="Trebuchet MS"/>
          <w:sz w:val="24"/>
          <w:szCs w:val="24"/>
        </w:rPr>
      </w:pPr>
      <w:r>
        <w:rPr>
          <w:rFonts w:ascii="Trebuchet MS" w:hAnsi="Trebuchet MS"/>
          <w:sz w:val="24"/>
          <w:szCs w:val="24"/>
        </w:rPr>
        <w:t xml:space="preserve"> </w:t>
      </w:r>
      <w:r w:rsidR="00D722CF" w:rsidRPr="00023F2E">
        <w:rPr>
          <w:rFonts w:ascii="Trebuchet MS" w:hAnsi="Trebuchet MS"/>
          <w:sz w:val="24"/>
          <w:szCs w:val="24"/>
        </w:rPr>
        <w:t xml:space="preserve">un container amenajat pentru personal;  </w:t>
      </w:r>
    </w:p>
    <w:p w14:paraId="44EC86E7" w14:textId="18519FA9" w:rsidR="00D722CF" w:rsidRPr="00023F2E" w:rsidRDefault="00F0000A" w:rsidP="00023F2E">
      <w:pPr>
        <w:numPr>
          <w:ilvl w:val="0"/>
          <w:numId w:val="22"/>
        </w:numPr>
        <w:suppressAutoHyphens/>
        <w:autoSpaceDN w:val="0"/>
        <w:spacing w:after="0" w:line="240" w:lineRule="auto"/>
        <w:ind w:right="8" w:hanging="122"/>
        <w:jc w:val="both"/>
        <w:textAlignment w:val="baseline"/>
        <w:rPr>
          <w:rFonts w:ascii="Trebuchet MS" w:hAnsi="Trebuchet MS"/>
          <w:sz w:val="24"/>
          <w:szCs w:val="24"/>
        </w:rPr>
      </w:pPr>
      <w:r>
        <w:rPr>
          <w:rFonts w:ascii="Trebuchet MS" w:hAnsi="Trebuchet MS"/>
          <w:sz w:val="24"/>
          <w:szCs w:val="24"/>
        </w:rPr>
        <w:t xml:space="preserve"> </w:t>
      </w:r>
      <w:r w:rsidR="00D722CF" w:rsidRPr="00023F2E">
        <w:rPr>
          <w:rFonts w:ascii="Trebuchet MS" w:hAnsi="Trebuchet MS"/>
          <w:sz w:val="24"/>
          <w:szCs w:val="24"/>
        </w:rPr>
        <w:t xml:space="preserve">tablou electric;  </w:t>
      </w:r>
    </w:p>
    <w:p w14:paraId="4100217D" w14:textId="22487860" w:rsidR="00D722CF" w:rsidRPr="00023F2E" w:rsidRDefault="00F0000A" w:rsidP="00023F2E">
      <w:pPr>
        <w:numPr>
          <w:ilvl w:val="0"/>
          <w:numId w:val="22"/>
        </w:numPr>
        <w:suppressAutoHyphens/>
        <w:autoSpaceDN w:val="0"/>
        <w:spacing w:after="0" w:line="240" w:lineRule="auto"/>
        <w:ind w:right="8" w:hanging="122"/>
        <w:jc w:val="both"/>
        <w:textAlignment w:val="baseline"/>
        <w:rPr>
          <w:rFonts w:ascii="Trebuchet MS" w:hAnsi="Trebuchet MS"/>
          <w:sz w:val="24"/>
          <w:szCs w:val="24"/>
        </w:rPr>
      </w:pPr>
      <w:r>
        <w:rPr>
          <w:rFonts w:ascii="Trebuchet MS" w:hAnsi="Trebuchet MS"/>
          <w:sz w:val="24"/>
          <w:szCs w:val="24"/>
        </w:rPr>
        <w:t xml:space="preserve"> </w:t>
      </w:r>
      <w:r w:rsidR="00D722CF" w:rsidRPr="00023F2E">
        <w:rPr>
          <w:rFonts w:ascii="Trebuchet MS" w:hAnsi="Trebuchet MS"/>
          <w:sz w:val="24"/>
          <w:szCs w:val="24"/>
        </w:rPr>
        <w:t xml:space="preserve">punct PSI  </w:t>
      </w:r>
      <w:r>
        <w:rPr>
          <w:rFonts w:ascii="Trebuchet MS" w:hAnsi="Trebuchet MS"/>
          <w:sz w:val="24"/>
          <w:szCs w:val="24"/>
        </w:rPr>
        <w:t>;</w:t>
      </w:r>
    </w:p>
    <w:p w14:paraId="24486029" w14:textId="77777777" w:rsidR="00D722CF" w:rsidRPr="00023F2E" w:rsidRDefault="00D722CF" w:rsidP="00023F2E">
      <w:pPr>
        <w:spacing w:after="0" w:line="240" w:lineRule="auto"/>
        <w:jc w:val="both"/>
        <w:rPr>
          <w:rFonts w:ascii="Trebuchet MS" w:hAnsi="Trebuchet MS" w:cs="Arial"/>
          <w:b/>
          <w:bCs/>
          <w:noProof/>
          <w:color w:val="FF0000"/>
          <w:sz w:val="24"/>
          <w:szCs w:val="24"/>
        </w:rPr>
      </w:pPr>
    </w:p>
    <w:p w14:paraId="3B250D0B" w14:textId="00B39CA3" w:rsidR="00D70279" w:rsidRPr="00023F2E" w:rsidRDefault="00D70279" w:rsidP="00023F2E">
      <w:pPr>
        <w:spacing w:after="0" w:line="240" w:lineRule="auto"/>
        <w:jc w:val="both"/>
        <w:rPr>
          <w:rFonts w:ascii="Trebuchet MS" w:hAnsi="Trebuchet MS" w:cs="Arial"/>
          <w:b/>
          <w:bCs/>
          <w:noProof/>
          <w:sz w:val="24"/>
          <w:szCs w:val="24"/>
        </w:rPr>
      </w:pPr>
    </w:p>
    <w:p w14:paraId="058CBDC9" w14:textId="0DFEB2A7" w:rsidR="00D70279" w:rsidRPr="00023F2E" w:rsidRDefault="00D70279" w:rsidP="00023F2E">
      <w:pPr>
        <w:spacing w:after="0" w:line="240" w:lineRule="auto"/>
        <w:jc w:val="both"/>
        <w:rPr>
          <w:rFonts w:ascii="Trebuchet MS" w:hAnsi="Trebuchet MS" w:cs="Arial"/>
          <w:b/>
          <w:bCs/>
          <w:noProof/>
          <w:sz w:val="24"/>
          <w:szCs w:val="24"/>
          <w:lang w:val="en-US"/>
        </w:rPr>
      </w:pPr>
    </w:p>
    <w:p w14:paraId="7F186856" w14:textId="43991A6D" w:rsidR="00D70279" w:rsidRDefault="00D70279" w:rsidP="0049514B">
      <w:pPr>
        <w:spacing w:after="0" w:line="240" w:lineRule="auto"/>
        <w:jc w:val="both"/>
        <w:rPr>
          <w:rFonts w:ascii="Trebuchet MS" w:hAnsi="Trebuchet MS" w:cs="Arial"/>
          <w:b/>
          <w:bCs/>
          <w:noProof/>
          <w:sz w:val="24"/>
          <w:szCs w:val="24"/>
        </w:rPr>
      </w:pPr>
    </w:p>
    <w:p w14:paraId="6397973F" w14:textId="5A10E027" w:rsidR="00D70279" w:rsidRDefault="00D70279" w:rsidP="0049514B">
      <w:pPr>
        <w:spacing w:after="0" w:line="240" w:lineRule="auto"/>
        <w:jc w:val="both"/>
        <w:rPr>
          <w:rFonts w:ascii="Trebuchet MS" w:hAnsi="Trebuchet MS" w:cs="Arial"/>
          <w:b/>
          <w:bCs/>
          <w:noProof/>
          <w:sz w:val="24"/>
          <w:szCs w:val="24"/>
        </w:rPr>
      </w:pPr>
    </w:p>
    <w:p w14:paraId="54740E42" w14:textId="77777777" w:rsidR="00D70279" w:rsidRPr="00FB3543" w:rsidRDefault="00D70279" w:rsidP="0049514B">
      <w:pPr>
        <w:spacing w:after="0" w:line="240" w:lineRule="auto"/>
        <w:jc w:val="both"/>
        <w:rPr>
          <w:rFonts w:ascii="Trebuchet MS" w:hAnsi="Trebuchet MS" w:cs="Arial"/>
          <w:b/>
          <w:bCs/>
          <w:noProof/>
          <w:sz w:val="24"/>
          <w:szCs w:val="24"/>
        </w:rPr>
      </w:pPr>
    </w:p>
    <w:p w14:paraId="7061EB1C" w14:textId="1C3A1F5B" w:rsidR="00201795" w:rsidRPr="00FB3543" w:rsidRDefault="00201795" w:rsidP="00201795">
      <w:pPr>
        <w:spacing w:after="0" w:line="240" w:lineRule="auto"/>
        <w:jc w:val="both"/>
        <w:rPr>
          <w:rFonts w:ascii="Trebuchet MS" w:hAnsi="Trebuchet MS" w:cs="Arial"/>
          <w:sz w:val="24"/>
          <w:szCs w:val="24"/>
        </w:rPr>
      </w:pPr>
      <w:r w:rsidRPr="00FB3543">
        <w:rPr>
          <w:rFonts w:ascii="Trebuchet MS" w:hAnsi="Trebuchet MS" w:cs="Arial"/>
          <w:b/>
          <w:bCs/>
          <w:noProof/>
          <w:sz w:val="24"/>
          <w:szCs w:val="24"/>
        </w:rPr>
        <w:t xml:space="preserve">c)  </w:t>
      </w:r>
      <w:r w:rsidR="00441F56" w:rsidRPr="00FB3543">
        <w:rPr>
          <w:rFonts w:ascii="Trebuchet MS" w:hAnsi="Trebuchet MS" w:cs="Arial"/>
          <w:b/>
          <w:noProof/>
          <w:sz w:val="24"/>
          <w:szCs w:val="24"/>
        </w:rPr>
        <w:t>Amplasarea proiectului</w:t>
      </w:r>
      <w:r w:rsidRPr="00FB3543">
        <w:rPr>
          <w:rFonts w:ascii="Trebuchet MS" w:hAnsi="Trebuchet MS" w:cs="Arial"/>
          <w:b/>
          <w:noProof/>
          <w:sz w:val="24"/>
          <w:szCs w:val="24"/>
        </w:rPr>
        <w:t>:</w:t>
      </w:r>
    </w:p>
    <w:p w14:paraId="77858F7F" w14:textId="46949E93" w:rsidR="00201795" w:rsidRPr="00FB3543" w:rsidRDefault="00201795" w:rsidP="00201795">
      <w:pPr>
        <w:spacing w:after="0" w:line="240" w:lineRule="auto"/>
        <w:jc w:val="both"/>
        <w:rPr>
          <w:rFonts w:ascii="Trebuchet MS" w:hAnsi="Trebuchet MS" w:cs="Arial"/>
          <w:sz w:val="24"/>
          <w:szCs w:val="24"/>
        </w:rPr>
      </w:pPr>
      <w:r w:rsidRPr="00FB3543">
        <w:rPr>
          <w:rFonts w:ascii="Trebuchet MS" w:hAnsi="Trebuchet MS" w:cs="Arial"/>
          <w:b/>
          <w:bCs/>
          <w:noProof/>
          <w:color w:val="FF0000"/>
          <w:sz w:val="24"/>
          <w:szCs w:val="24"/>
        </w:rPr>
        <w:t>   </w:t>
      </w:r>
      <w:r w:rsidRPr="00FB3543">
        <w:rPr>
          <w:rFonts w:ascii="Trebuchet MS" w:hAnsi="Trebuchet MS" w:cs="Arial"/>
          <w:b/>
          <w:bCs/>
          <w:noProof/>
          <w:color w:val="FF0000"/>
          <w:sz w:val="24"/>
          <w:szCs w:val="24"/>
        </w:rPr>
        <w:tab/>
      </w:r>
      <w:r w:rsidRPr="00FB3543">
        <w:rPr>
          <w:rFonts w:ascii="Trebuchet MS" w:hAnsi="Trebuchet MS" w:cs="Arial"/>
          <w:b/>
          <w:bCs/>
          <w:noProof/>
          <w:sz w:val="24"/>
          <w:szCs w:val="24"/>
        </w:rPr>
        <w:t>c</w:t>
      </w:r>
      <w:r w:rsidRPr="00FB3543">
        <w:rPr>
          <w:rFonts w:ascii="Trebuchet MS" w:hAnsi="Trebuchet MS" w:cs="Arial"/>
          <w:b/>
          <w:bCs/>
          <w:noProof/>
          <w:sz w:val="24"/>
          <w:szCs w:val="24"/>
          <w:vertAlign w:val="subscript"/>
        </w:rPr>
        <w:t>1</w:t>
      </w:r>
      <w:r w:rsidRPr="00FB3543">
        <w:rPr>
          <w:rFonts w:ascii="Trebuchet MS" w:hAnsi="Trebuchet MS" w:cs="Arial"/>
          <w:b/>
          <w:bCs/>
          <w:noProof/>
          <w:sz w:val="24"/>
          <w:szCs w:val="24"/>
        </w:rPr>
        <w:t>)</w:t>
      </w:r>
      <w:r w:rsidRPr="00FB3543">
        <w:rPr>
          <w:rFonts w:ascii="Trebuchet MS" w:hAnsi="Trebuchet MS" w:cs="Arial"/>
          <w:b/>
          <w:noProof/>
          <w:sz w:val="24"/>
          <w:szCs w:val="24"/>
        </w:rPr>
        <w:t> utilizarea actuală şi aprobată a terenurilor</w:t>
      </w:r>
      <w:r w:rsidRPr="00FB3543">
        <w:rPr>
          <w:rFonts w:ascii="Trebuchet MS" w:hAnsi="Trebuchet MS" w:cs="Arial"/>
          <w:b/>
          <w:i/>
          <w:noProof/>
          <w:sz w:val="24"/>
          <w:szCs w:val="24"/>
        </w:rPr>
        <w:t>:</w:t>
      </w:r>
      <w:r w:rsidRPr="00FB3543">
        <w:rPr>
          <w:rFonts w:ascii="Trebuchet MS" w:hAnsi="Trebuchet MS" w:cs="Arial"/>
          <w:sz w:val="24"/>
          <w:szCs w:val="24"/>
        </w:rPr>
        <w:t xml:space="preserve"> -</w:t>
      </w:r>
      <w:r w:rsidRPr="00FB3543">
        <w:rPr>
          <w:rFonts w:ascii="Trebuchet MS" w:hAnsi="Trebuchet MS" w:cs="Arial"/>
          <w:color w:val="FF0000"/>
          <w:sz w:val="24"/>
          <w:szCs w:val="24"/>
        </w:rPr>
        <w:t xml:space="preserve"> </w:t>
      </w:r>
      <w:r w:rsidRPr="00FB3543">
        <w:rPr>
          <w:rFonts w:ascii="Trebuchet MS" w:hAnsi="Trebuchet MS" w:cs="Arial"/>
          <w:sz w:val="24"/>
          <w:szCs w:val="24"/>
        </w:rPr>
        <w:t>conform c</w:t>
      </w:r>
      <w:r w:rsidR="009132F4" w:rsidRPr="00FB3543">
        <w:rPr>
          <w:rFonts w:ascii="Trebuchet MS" w:hAnsi="Trebuchet MS" w:cs="Arial"/>
          <w:sz w:val="24"/>
          <w:szCs w:val="24"/>
        </w:rPr>
        <w:t>er</w:t>
      </w:r>
      <w:r w:rsidR="00A20AA0">
        <w:rPr>
          <w:rFonts w:ascii="Trebuchet MS" w:hAnsi="Trebuchet MS" w:cs="Arial"/>
          <w:sz w:val="24"/>
          <w:szCs w:val="24"/>
        </w:rPr>
        <w:t>tificatului de urbanism nr. 132 din 15</w:t>
      </w:r>
      <w:r w:rsidR="003B3DE2" w:rsidRPr="00FB3543">
        <w:rPr>
          <w:rFonts w:ascii="Trebuchet MS" w:hAnsi="Trebuchet MS" w:cs="Arial"/>
          <w:sz w:val="24"/>
          <w:szCs w:val="24"/>
        </w:rPr>
        <w:t>.</w:t>
      </w:r>
      <w:r w:rsidRPr="00FB3543">
        <w:rPr>
          <w:rFonts w:ascii="Trebuchet MS" w:hAnsi="Trebuchet MS" w:cs="Arial"/>
          <w:sz w:val="24"/>
          <w:szCs w:val="24"/>
        </w:rPr>
        <w:t>0</w:t>
      </w:r>
      <w:r w:rsidR="00A20AA0">
        <w:rPr>
          <w:rFonts w:ascii="Trebuchet MS" w:hAnsi="Trebuchet MS" w:cs="Arial"/>
          <w:sz w:val="24"/>
          <w:szCs w:val="24"/>
        </w:rPr>
        <w:t>2.2024</w:t>
      </w:r>
      <w:r w:rsidR="003B3DE2" w:rsidRPr="00FB3543">
        <w:rPr>
          <w:rFonts w:ascii="Trebuchet MS" w:hAnsi="Trebuchet MS" w:cs="Arial"/>
          <w:sz w:val="24"/>
          <w:szCs w:val="24"/>
        </w:rPr>
        <w:t xml:space="preserve"> emis de Primăria Municipiului Zalău</w:t>
      </w:r>
      <w:r w:rsidRPr="00FB3543">
        <w:rPr>
          <w:rFonts w:ascii="Trebuchet MS" w:hAnsi="Trebuchet MS" w:cs="Arial"/>
          <w:sz w:val="24"/>
          <w:szCs w:val="24"/>
        </w:rPr>
        <w:t xml:space="preserve">, </w:t>
      </w:r>
      <w:r w:rsidR="003B3DE2" w:rsidRPr="00FB3543">
        <w:rPr>
          <w:rFonts w:ascii="Trebuchet MS" w:hAnsi="Trebuchet MS" w:cs="Arial"/>
          <w:sz w:val="24"/>
          <w:szCs w:val="24"/>
        </w:rPr>
        <w:t>conform regimului</w:t>
      </w:r>
      <w:r w:rsidR="00A20AA0">
        <w:rPr>
          <w:rFonts w:ascii="Trebuchet MS" w:hAnsi="Trebuchet MS" w:cs="Arial"/>
          <w:sz w:val="24"/>
          <w:szCs w:val="24"/>
        </w:rPr>
        <w:t xml:space="preserve"> juridic</w:t>
      </w:r>
      <w:r w:rsidR="00A20AA0">
        <w:rPr>
          <w:rFonts w:ascii="Trebuchet MS" w:hAnsi="Trebuchet MS" w:cs="Arial"/>
          <w:sz w:val="24"/>
          <w:szCs w:val="24"/>
          <w:lang w:val="en-US"/>
        </w:rPr>
        <w:t>:</w:t>
      </w:r>
      <w:r w:rsidR="00A20AA0">
        <w:rPr>
          <w:rFonts w:ascii="Trebuchet MS" w:hAnsi="Trebuchet MS" w:cs="Arial"/>
          <w:sz w:val="24"/>
          <w:szCs w:val="24"/>
        </w:rPr>
        <w:t xml:space="preserve"> imobilul este constituit din teren situat în intravilanul  Municipiului Zalău</w:t>
      </w:r>
      <w:r w:rsidRPr="00FB3543">
        <w:rPr>
          <w:rFonts w:ascii="Trebuchet MS" w:hAnsi="Trebuchet MS" w:cs="Arial"/>
          <w:sz w:val="24"/>
          <w:szCs w:val="24"/>
        </w:rPr>
        <w:t xml:space="preserve"> ; </w:t>
      </w:r>
    </w:p>
    <w:p w14:paraId="59DF04EE" w14:textId="77777777" w:rsidR="00201795" w:rsidRPr="00FB3543" w:rsidRDefault="00201795" w:rsidP="00201795">
      <w:pPr>
        <w:autoSpaceDE w:val="0"/>
        <w:autoSpaceDN w:val="0"/>
        <w:adjustRightInd w:val="0"/>
        <w:spacing w:after="0" w:line="240" w:lineRule="auto"/>
        <w:ind w:firstLine="720"/>
        <w:jc w:val="both"/>
        <w:rPr>
          <w:rFonts w:ascii="Trebuchet MS" w:hAnsi="Trebuchet MS" w:cs="Arial"/>
          <w:sz w:val="24"/>
          <w:szCs w:val="24"/>
        </w:rPr>
      </w:pPr>
      <w:r w:rsidRPr="00FB3543">
        <w:rPr>
          <w:rFonts w:ascii="Trebuchet MS" w:hAnsi="Trebuchet MS" w:cs="Arial"/>
          <w:b/>
          <w:bCs/>
          <w:noProof/>
          <w:sz w:val="24"/>
          <w:szCs w:val="24"/>
        </w:rPr>
        <w:t>c</w:t>
      </w:r>
      <w:r w:rsidRPr="00FB3543">
        <w:rPr>
          <w:rFonts w:ascii="Trebuchet MS" w:hAnsi="Trebuchet MS" w:cs="Arial"/>
          <w:b/>
          <w:bCs/>
          <w:noProof/>
          <w:sz w:val="24"/>
          <w:szCs w:val="24"/>
          <w:vertAlign w:val="subscript"/>
        </w:rPr>
        <w:t>2</w:t>
      </w:r>
      <w:r w:rsidRPr="00FB3543">
        <w:rPr>
          <w:rFonts w:ascii="Trebuchet MS" w:hAnsi="Trebuchet MS" w:cs="Arial"/>
          <w:b/>
          <w:bCs/>
          <w:noProof/>
          <w:sz w:val="24"/>
          <w:szCs w:val="24"/>
        </w:rPr>
        <w:t xml:space="preserve">) </w:t>
      </w:r>
      <w:r w:rsidRPr="00FB3543">
        <w:rPr>
          <w:rFonts w:ascii="Trebuchet MS" w:hAnsi="Trebuchet MS" w:cs="Arial"/>
          <w:b/>
          <w:noProof/>
          <w:sz w:val="24"/>
          <w:szCs w:val="24"/>
        </w:rPr>
        <w:t xml:space="preserve">bogăţia, disponibilitatea, calitatea şi capacitatea de regenerare relative ale resurselor naturale, inclusiv solul, terenurile, apa şi biodiversitatea, din zonă şi din subteranul acesteia: </w:t>
      </w:r>
      <w:r w:rsidRPr="00FB3543">
        <w:rPr>
          <w:rFonts w:ascii="Trebuchet MS" w:hAnsi="Trebuchet MS" w:cs="Arial"/>
          <w:b/>
          <w:sz w:val="24"/>
          <w:szCs w:val="24"/>
        </w:rPr>
        <w:t>-</w:t>
      </w:r>
      <w:r w:rsidRPr="00FB3543">
        <w:rPr>
          <w:rFonts w:ascii="Trebuchet MS" w:hAnsi="Trebuchet MS" w:cs="Arial"/>
          <w:sz w:val="24"/>
          <w:szCs w:val="24"/>
        </w:rPr>
        <w:t xml:space="preserve"> nu este cazul ;</w:t>
      </w:r>
    </w:p>
    <w:p w14:paraId="5BCCF9CC" w14:textId="77777777" w:rsidR="00201795" w:rsidRPr="00FB3543" w:rsidRDefault="00201795" w:rsidP="00201795">
      <w:pPr>
        <w:spacing w:after="0" w:line="240" w:lineRule="auto"/>
        <w:ind w:firstLine="720"/>
        <w:jc w:val="both"/>
        <w:rPr>
          <w:rFonts w:ascii="Trebuchet MS" w:hAnsi="Trebuchet MS" w:cs="Arial"/>
          <w:b/>
          <w:noProof/>
          <w:sz w:val="24"/>
          <w:szCs w:val="24"/>
        </w:rPr>
      </w:pPr>
      <w:r w:rsidRPr="00FB3543">
        <w:rPr>
          <w:rFonts w:ascii="Trebuchet MS" w:hAnsi="Trebuchet MS" w:cs="Arial"/>
          <w:b/>
          <w:bCs/>
          <w:noProof/>
          <w:sz w:val="24"/>
          <w:szCs w:val="24"/>
        </w:rPr>
        <w:t>c</w:t>
      </w:r>
      <w:r w:rsidRPr="00FB3543">
        <w:rPr>
          <w:rFonts w:ascii="Trebuchet MS" w:hAnsi="Trebuchet MS" w:cs="Arial"/>
          <w:b/>
          <w:bCs/>
          <w:noProof/>
          <w:sz w:val="24"/>
          <w:szCs w:val="24"/>
          <w:vertAlign w:val="subscript"/>
        </w:rPr>
        <w:t>3</w:t>
      </w:r>
      <w:r w:rsidRPr="00FB3543">
        <w:rPr>
          <w:rFonts w:ascii="Trebuchet MS" w:hAnsi="Trebuchet MS" w:cs="Arial"/>
          <w:b/>
          <w:bCs/>
          <w:noProof/>
          <w:sz w:val="24"/>
          <w:szCs w:val="24"/>
        </w:rPr>
        <w:t xml:space="preserve">) </w:t>
      </w:r>
      <w:r w:rsidRPr="00FB3543">
        <w:rPr>
          <w:rFonts w:ascii="Trebuchet MS" w:hAnsi="Trebuchet MS" w:cs="Arial"/>
          <w:b/>
          <w:noProof/>
          <w:sz w:val="24"/>
          <w:szCs w:val="24"/>
        </w:rPr>
        <w:t>capacitatea de absorbţie a mediului natural, acordându-se o atenţie specială următoarelor zone:</w:t>
      </w:r>
    </w:p>
    <w:p w14:paraId="6197F10E" w14:textId="77777777" w:rsidR="00201795" w:rsidRPr="00FB3543"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FB3543">
        <w:rPr>
          <w:rFonts w:ascii="Trebuchet MS" w:hAnsi="Trebuchet MS" w:cs="Arial"/>
          <w:noProof/>
          <w:sz w:val="24"/>
          <w:szCs w:val="24"/>
          <w:lang w:val="ro-RO"/>
        </w:rPr>
        <w:t>zone umede, zone riverane, guri ale râurilor: - nu este cazul;</w:t>
      </w:r>
    </w:p>
    <w:p w14:paraId="1D07A026" w14:textId="77777777" w:rsidR="00201795" w:rsidRPr="00FB3543"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FB3543">
        <w:rPr>
          <w:rFonts w:ascii="Trebuchet MS" w:hAnsi="Trebuchet MS" w:cs="Arial"/>
          <w:noProof/>
          <w:sz w:val="24"/>
          <w:szCs w:val="24"/>
          <w:lang w:val="ro-RO"/>
        </w:rPr>
        <w:t>zone costiere şi mediul marin: - nu este cazul;</w:t>
      </w:r>
    </w:p>
    <w:p w14:paraId="48978129" w14:textId="77777777" w:rsidR="00201795" w:rsidRPr="00FB3543"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FB3543">
        <w:rPr>
          <w:rFonts w:ascii="Trebuchet MS" w:hAnsi="Trebuchet MS" w:cs="Arial"/>
          <w:noProof/>
          <w:sz w:val="24"/>
          <w:szCs w:val="24"/>
          <w:lang w:val="ro-RO"/>
        </w:rPr>
        <w:t>zonele montane şi forestiere: - nu este cazul;</w:t>
      </w:r>
    </w:p>
    <w:p w14:paraId="7742D3F0" w14:textId="77777777" w:rsidR="00201795" w:rsidRPr="00FB3543"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FB3543">
        <w:rPr>
          <w:rFonts w:ascii="Trebuchet MS" w:hAnsi="Trebuchet MS" w:cs="Arial"/>
          <w:noProof/>
          <w:sz w:val="24"/>
          <w:szCs w:val="24"/>
          <w:lang w:val="ro-RO"/>
        </w:rPr>
        <w:t>arii naturale protejate de interes naţional, comunitar, internaţional: nu este cazul;</w:t>
      </w:r>
    </w:p>
    <w:p w14:paraId="59C99A6B" w14:textId="77777777" w:rsidR="00201795" w:rsidRPr="00FB3543" w:rsidRDefault="00201795" w:rsidP="00201795">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FB3543">
        <w:rPr>
          <w:rFonts w:ascii="Trebuchet MS" w:hAnsi="Trebuchet MS"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14:paraId="7184A151" w14:textId="2D985C6C" w:rsidR="00DC15D7" w:rsidRPr="00FB3543" w:rsidRDefault="00201795" w:rsidP="008203DA">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FB3543">
        <w:rPr>
          <w:rFonts w:ascii="Trebuchet MS" w:hAnsi="Trebuchet MS" w:cs="Arial"/>
          <w:noProof/>
          <w:sz w:val="24"/>
          <w:szCs w:val="24"/>
          <w:lang w:val="ro-RO"/>
        </w:rPr>
        <w:t xml:space="preserve"> zonele în care au existat deja cazuri de nerespectare a standardelor de calitate a mediului prevăzute de legislaţia naţională şi la nivelul Uniunii Europene şi relevante pentru proiect sau în care se consideră că există </w:t>
      </w:r>
      <w:r w:rsidR="00DC15D7" w:rsidRPr="00FB3543">
        <w:rPr>
          <w:rFonts w:ascii="Trebuchet MS" w:hAnsi="Trebuchet MS" w:cs="Arial"/>
          <w:noProof/>
          <w:sz w:val="24"/>
          <w:szCs w:val="24"/>
          <w:lang w:val="ro-RO"/>
        </w:rPr>
        <w:t>astfel de cazuri: nu este cazul</w:t>
      </w:r>
      <w:r w:rsidRPr="00FB3543">
        <w:rPr>
          <w:rFonts w:ascii="Trebuchet MS" w:hAnsi="Trebuchet MS" w:cs="Arial"/>
          <w:noProof/>
          <w:sz w:val="24"/>
          <w:szCs w:val="24"/>
          <w:lang w:val="ro-RO"/>
        </w:rPr>
        <w:t>;</w:t>
      </w:r>
    </w:p>
    <w:p w14:paraId="7B1F90EC" w14:textId="77777777" w:rsidR="00201795" w:rsidRPr="00FB3543" w:rsidRDefault="00201795" w:rsidP="00201795">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FB3543">
        <w:rPr>
          <w:rFonts w:ascii="Trebuchet MS" w:hAnsi="Trebuchet MS" w:cs="Arial"/>
          <w:noProof/>
          <w:sz w:val="24"/>
          <w:szCs w:val="24"/>
          <w:lang w:val="ro-RO"/>
        </w:rPr>
        <w:t>zonele cu o densitate mare a populaţiei:</w:t>
      </w:r>
      <w:r w:rsidRPr="00FB3543">
        <w:rPr>
          <w:rFonts w:ascii="Trebuchet MS" w:eastAsia="SimSun" w:hAnsi="Trebuchet MS" w:cs="Arial Unicode MS"/>
          <w:kern w:val="1"/>
          <w:sz w:val="24"/>
          <w:szCs w:val="24"/>
          <w:lang w:val="ro-RO" w:eastAsia="zh-CN" w:bidi="hi-IN"/>
        </w:rPr>
        <w:t xml:space="preserve"> </w:t>
      </w:r>
      <w:r w:rsidRPr="00FB3543">
        <w:rPr>
          <w:rFonts w:ascii="Trebuchet MS" w:hAnsi="Trebuchet MS" w:cs="Arial"/>
          <w:noProof/>
          <w:sz w:val="24"/>
          <w:szCs w:val="24"/>
          <w:lang w:val="ro-RO"/>
        </w:rPr>
        <w:t>nu este cazul;</w:t>
      </w:r>
    </w:p>
    <w:p w14:paraId="0507AC98" w14:textId="77777777" w:rsidR="00201795" w:rsidRPr="00FB3543" w:rsidRDefault="00201795" w:rsidP="00201795">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FB3543">
        <w:rPr>
          <w:rFonts w:ascii="Trebuchet MS" w:hAnsi="Trebuchet MS" w:cs="Arial"/>
          <w:noProof/>
          <w:sz w:val="24"/>
          <w:szCs w:val="24"/>
          <w:lang w:val="ro-RO"/>
        </w:rPr>
        <w:t>peisaje şi situri importante din punct de vedere istoric, cultural sau arheologic: nu este cazul;</w:t>
      </w:r>
    </w:p>
    <w:p w14:paraId="1274E444" w14:textId="77777777" w:rsidR="00201795" w:rsidRPr="00FB3543" w:rsidRDefault="00201795" w:rsidP="00201795">
      <w:pPr>
        <w:spacing w:after="0" w:line="240" w:lineRule="auto"/>
        <w:jc w:val="both"/>
        <w:rPr>
          <w:rFonts w:ascii="Trebuchet MS" w:hAnsi="Trebuchet MS" w:cs="Arial"/>
          <w:b/>
          <w:bCs/>
          <w:noProof/>
          <w:sz w:val="24"/>
          <w:szCs w:val="24"/>
        </w:rPr>
      </w:pPr>
      <w:r w:rsidRPr="00FB3543">
        <w:rPr>
          <w:rFonts w:ascii="Trebuchet MS" w:hAnsi="Trebuchet MS" w:cs="Arial"/>
          <w:b/>
          <w:bCs/>
          <w:noProof/>
          <w:sz w:val="24"/>
          <w:szCs w:val="24"/>
        </w:rPr>
        <w:t xml:space="preserve">d) </w:t>
      </w:r>
      <w:r w:rsidRPr="00FB3543">
        <w:rPr>
          <w:rFonts w:ascii="Trebuchet MS" w:hAnsi="Trebuchet MS" w:cs="Arial"/>
          <w:b/>
          <w:noProof/>
          <w:sz w:val="24"/>
          <w:szCs w:val="24"/>
        </w:rPr>
        <w:t>Tipurile şi caracteristicile impactului potenţial:</w:t>
      </w:r>
    </w:p>
    <w:p w14:paraId="1909B3C9" w14:textId="3CCEE53D" w:rsidR="006E1A4D" w:rsidRPr="00FB3543" w:rsidRDefault="00201795" w:rsidP="00051BA5">
      <w:pPr>
        <w:spacing w:after="0" w:line="240" w:lineRule="auto"/>
        <w:ind w:firstLine="720"/>
        <w:jc w:val="both"/>
        <w:rPr>
          <w:rFonts w:ascii="Trebuchet MS" w:hAnsi="Trebuchet MS" w:cs="Arial"/>
          <w:sz w:val="24"/>
          <w:szCs w:val="24"/>
        </w:rPr>
      </w:pPr>
      <w:r w:rsidRPr="00FB3543">
        <w:rPr>
          <w:rFonts w:ascii="Trebuchet MS" w:hAnsi="Trebuchet MS" w:cs="Arial"/>
          <w:b/>
          <w:bCs/>
          <w:noProof/>
          <w:sz w:val="24"/>
          <w:szCs w:val="24"/>
        </w:rPr>
        <w:t>   </w:t>
      </w:r>
      <w:r w:rsidRPr="00FB3543">
        <w:rPr>
          <w:rFonts w:ascii="Trebuchet MS" w:hAnsi="Trebuchet MS" w:cs="Arial"/>
          <w:sz w:val="24"/>
          <w:szCs w:val="24"/>
        </w:rPr>
        <w:t>d</w:t>
      </w:r>
      <w:r w:rsidRPr="00FB3543">
        <w:rPr>
          <w:rFonts w:ascii="Trebuchet MS" w:hAnsi="Trebuchet MS" w:cs="Arial"/>
          <w:sz w:val="24"/>
          <w:szCs w:val="24"/>
          <w:vertAlign w:val="subscript"/>
        </w:rPr>
        <w:t>1</w:t>
      </w:r>
      <w:r w:rsidRPr="00FB3543">
        <w:rPr>
          <w:rFonts w:ascii="Trebuchet MS" w:hAnsi="Trebuchet MS" w:cs="Arial"/>
          <w:sz w:val="24"/>
          <w:szCs w:val="24"/>
        </w:rPr>
        <w:t xml:space="preserve">) </w:t>
      </w:r>
      <w:r w:rsidRPr="00FB3543">
        <w:rPr>
          <w:rFonts w:ascii="Trebuchet MS" w:hAnsi="Trebuchet MS" w:cs="Arial"/>
          <w:noProof/>
          <w:sz w:val="24"/>
          <w:szCs w:val="24"/>
        </w:rPr>
        <w:t xml:space="preserve">importanţa şi extinderea spaţială a impactului - de exemplu, zona geografică şi dimensiunea populaţiei care poate fi afectată: </w:t>
      </w:r>
      <w:r w:rsidRPr="00FB3543">
        <w:rPr>
          <w:rFonts w:ascii="Trebuchet MS" w:hAnsi="Trebuchet MS" w:cs="Arial"/>
          <w:sz w:val="24"/>
          <w:szCs w:val="24"/>
        </w:rPr>
        <w:t xml:space="preserve">- punctual pe perioada de execuţie. Conform criteriilor </w:t>
      </w:r>
      <w:r w:rsidRPr="00FB3543">
        <w:rPr>
          <w:rFonts w:ascii="Trebuchet MS" w:hAnsi="Trebuchet MS" w:cs="Arial"/>
          <w:i/>
          <w:sz w:val="24"/>
          <w:szCs w:val="24"/>
        </w:rPr>
        <w:t>stabilite</w:t>
      </w:r>
      <w:r w:rsidRPr="00FB3543">
        <w:rPr>
          <w:rFonts w:ascii="Trebuchet MS" w:hAnsi="Trebuchet MS" w:cs="Arial"/>
          <w:sz w:val="24"/>
          <w:szCs w:val="24"/>
        </w:rPr>
        <w:t xml:space="preserve"> la punctul b). și c), semnificația/importanța impactului asupra factorilor de mediu va fi minoră, nesemnificativă, iar extinderea spațială a impactului va fi locală.</w:t>
      </w:r>
    </w:p>
    <w:p w14:paraId="338FB7FB" w14:textId="78B3F6DF" w:rsidR="008203DA" w:rsidRPr="00FB3543" w:rsidRDefault="00201795" w:rsidP="00467D7E">
      <w:pPr>
        <w:spacing w:after="0" w:line="240" w:lineRule="auto"/>
        <w:ind w:firstLine="720"/>
        <w:jc w:val="both"/>
        <w:rPr>
          <w:rFonts w:ascii="Trebuchet MS" w:hAnsi="Trebuchet MS" w:cs="Arial"/>
          <w:sz w:val="24"/>
          <w:szCs w:val="24"/>
          <w:lang w:val="en-US"/>
        </w:rPr>
      </w:pPr>
      <w:r w:rsidRPr="00FB3543">
        <w:rPr>
          <w:rFonts w:ascii="Trebuchet MS" w:hAnsi="Trebuchet MS" w:cs="Arial"/>
          <w:i/>
          <w:sz w:val="24"/>
          <w:szCs w:val="24"/>
        </w:rPr>
        <w:t xml:space="preserve">   </w:t>
      </w:r>
      <w:r w:rsidRPr="00FB3543">
        <w:rPr>
          <w:rFonts w:ascii="Trebuchet MS" w:hAnsi="Trebuchet MS" w:cs="Arial"/>
          <w:sz w:val="24"/>
          <w:szCs w:val="24"/>
        </w:rPr>
        <w:t xml:space="preserve">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asupra sănătății umane este minim. </w:t>
      </w:r>
    </w:p>
    <w:p w14:paraId="14920B33" w14:textId="77777777" w:rsidR="00201795" w:rsidRPr="00FB3543" w:rsidRDefault="00201795" w:rsidP="00201795">
      <w:pPr>
        <w:spacing w:after="0" w:line="240" w:lineRule="auto"/>
        <w:ind w:firstLine="720"/>
        <w:jc w:val="both"/>
        <w:rPr>
          <w:rFonts w:ascii="Trebuchet MS" w:hAnsi="Trebuchet MS" w:cs="Arial"/>
          <w:sz w:val="24"/>
          <w:szCs w:val="24"/>
        </w:rPr>
      </w:pPr>
      <w:r w:rsidRPr="00FB3543">
        <w:rPr>
          <w:rFonts w:ascii="Trebuchet MS" w:hAnsi="Trebuchet MS" w:cs="Arial"/>
          <w:sz w:val="24"/>
          <w:szCs w:val="24"/>
        </w:rPr>
        <w:t xml:space="preserve">   Se poate crea disconfort datorită lucrărilor de construcție, săpăturilor și circulației autovehiculelor necesare lucărilor de construire, dar acestea au un caracter izolat și frecvență redusă.</w:t>
      </w:r>
    </w:p>
    <w:p w14:paraId="41C45F3F" w14:textId="77777777" w:rsidR="00201795" w:rsidRPr="00FB3543" w:rsidRDefault="00201795" w:rsidP="00201795">
      <w:pPr>
        <w:spacing w:after="0" w:line="240" w:lineRule="auto"/>
        <w:ind w:firstLine="720"/>
        <w:jc w:val="both"/>
        <w:rPr>
          <w:rFonts w:ascii="Trebuchet MS" w:hAnsi="Trebuchet MS" w:cs="Arial"/>
          <w:bCs/>
          <w:sz w:val="24"/>
          <w:szCs w:val="24"/>
        </w:rPr>
      </w:pPr>
      <w:r w:rsidRPr="00FB3543">
        <w:rPr>
          <w:rFonts w:ascii="Trebuchet MS" w:hAnsi="Trebuchet MS" w:cs="Arial"/>
          <w:sz w:val="24"/>
          <w:szCs w:val="24"/>
        </w:rPr>
        <w:t xml:space="preserve">   </w:t>
      </w:r>
      <w:r w:rsidRPr="00FB3543">
        <w:rPr>
          <w:rFonts w:ascii="Trebuchet MS" w:hAnsi="Trebuchet MS" w:cs="Arial"/>
          <w:bCs/>
          <w:sz w:val="24"/>
          <w:szCs w:val="24"/>
        </w:rPr>
        <w:t>d</w:t>
      </w:r>
      <w:r w:rsidRPr="00FB3543">
        <w:rPr>
          <w:rFonts w:ascii="Trebuchet MS" w:hAnsi="Trebuchet MS" w:cs="Arial"/>
          <w:bCs/>
          <w:sz w:val="24"/>
          <w:szCs w:val="24"/>
          <w:vertAlign w:val="subscript"/>
        </w:rPr>
        <w:t>2</w:t>
      </w:r>
      <w:r w:rsidRPr="00FB3543">
        <w:rPr>
          <w:rFonts w:ascii="Trebuchet MS" w:hAnsi="Trebuchet MS" w:cs="Arial"/>
          <w:bCs/>
          <w:sz w:val="24"/>
          <w:szCs w:val="24"/>
        </w:rPr>
        <w:t>) natura impactului: - redusă, pe perioada de execuţie şi funcţionare.</w:t>
      </w:r>
    </w:p>
    <w:p w14:paraId="2586C4D0" w14:textId="77777777" w:rsidR="00201795" w:rsidRPr="00FB3543" w:rsidRDefault="00201795" w:rsidP="00201795">
      <w:pPr>
        <w:spacing w:after="0" w:line="240" w:lineRule="auto"/>
        <w:ind w:firstLine="720"/>
        <w:jc w:val="both"/>
        <w:rPr>
          <w:rFonts w:ascii="Trebuchet MS" w:hAnsi="Trebuchet MS" w:cs="Arial"/>
          <w:sz w:val="24"/>
          <w:szCs w:val="24"/>
        </w:rPr>
      </w:pPr>
      <w:r w:rsidRPr="00FB3543">
        <w:rPr>
          <w:rFonts w:ascii="Trebuchet MS" w:hAnsi="Trebuchet MS" w:cs="Arial"/>
          <w:sz w:val="24"/>
          <w:szCs w:val="24"/>
        </w:rPr>
        <w:t xml:space="preserve">   d</w:t>
      </w:r>
      <w:r w:rsidRPr="00FB3543">
        <w:rPr>
          <w:rFonts w:ascii="Trebuchet MS" w:hAnsi="Trebuchet MS" w:cs="Arial"/>
          <w:sz w:val="24"/>
          <w:szCs w:val="24"/>
          <w:vertAlign w:val="subscript"/>
        </w:rPr>
        <w:t>3</w:t>
      </w:r>
      <w:r w:rsidRPr="00FB3543">
        <w:rPr>
          <w:rFonts w:ascii="Trebuchet MS" w:hAnsi="Trebuchet MS" w:cs="Arial"/>
          <w:sz w:val="24"/>
          <w:szCs w:val="24"/>
        </w:rPr>
        <w:t>) natura transfrontalieră a impactului: - nu este cazul ; amplasamentul proiectului nu se află în apropierea graniței cu alte țări, proiectul nu va influența calitatea aerului înconjurător al altei țări sau nu va genera emisii în ape care se genereze efecte pe teritoriul altui stat.</w:t>
      </w:r>
    </w:p>
    <w:p w14:paraId="6C7AFAE0" w14:textId="5F5D7864" w:rsidR="00895E9B" w:rsidRPr="00FB3543" w:rsidRDefault="00201795" w:rsidP="006E1A4D">
      <w:pPr>
        <w:spacing w:after="0" w:line="240" w:lineRule="auto"/>
        <w:ind w:firstLine="720"/>
        <w:jc w:val="both"/>
        <w:rPr>
          <w:rFonts w:ascii="Trebuchet MS" w:hAnsi="Trebuchet MS" w:cs="Arial"/>
          <w:sz w:val="24"/>
          <w:szCs w:val="24"/>
        </w:rPr>
      </w:pPr>
      <w:r w:rsidRPr="00FB3543">
        <w:rPr>
          <w:rFonts w:ascii="Trebuchet MS" w:hAnsi="Trebuchet MS" w:cs="Arial"/>
          <w:b/>
          <w:bCs/>
          <w:sz w:val="24"/>
          <w:szCs w:val="24"/>
        </w:rPr>
        <w:t>   </w:t>
      </w:r>
      <w:r w:rsidRPr="00FB3543">
        <w:rPr>
          <w:rFonts w:ascii="Trebuchet MS" w:hAnsi="Trebuchet MS" w:cs="Arial"/>
          <w:sz w:val="24"/>
          <w:szCs w:val="24"/>
        </w:rPr>
        <w:t>d</w:t>
      </w:r>
      <w:r w:rsidRPr="00FB3543">
        <w:rPr>
          <w:rFonts w:ascii="Trebuchet MS" w:hAnsi="Trebuchet MS" w:cs="Arial"/>
          <w:sz w:val="24"/>
          <w:szCs w:val="24"/>
          <w:vertAlign w:val="subscript"/>
        </w:rPr>
        <w:t>4</w:t>
      </w:r>
      <w:r w:rsidRPr="00FB3543">
        <w:rPr>
          <w:rFonts w:ascii="Trebuchet MS" w:hAnsi="Trebuchet MS" w:cs="Arial"/>
          <w:sz w:val="24"/>
          <w:szCs w:val="24"/>
        </w:rPr>
        <w:t>) intensitatea şi complexitatea impactului: - va fi mică pe perioada de execuţie şi funcţionare;</w:t>
      </w:r>
    </w:p>
    <w:p w14:paraId="2F992CED" w14:textId="77777777" w:rsidR="00201795" w:rsidRPr="00FB3543" w:rsidRDefault="00201795" w:rsidP="00201795">
      <w:pPr>
        <w:spacing w:after="0" w:line="240" w:lineRule="auto"/>
        <w:ind w:firstLine="720"/>
        <w:jc w:val="both"/>
        <w:rPr>
          <w:rFonts w:ascii="Trebuchet MS" w:hAnsi="Trebuchet MS" w:cs="Arial"/>
          <w:sz w:val="24"/>
          <w:szCs w:val="24"/>
        </w:rPr>
      </w:pPr>
      <w:r w:rsidRPr="00FB3543">
        <w:rPr>
          <w:rFonts w:ascii="Trebuchet MS" w:hAnsi="Trebuchet MS" w:cs="Arial"/>
          <w:b/>
          <w:bCs/>
          <w:sz w:val="24"/>
          <w:szCs w:val="24"/>
        </w:rPr>
        <w:t>   </w:t>
      </w:r>
      <w:r w:rsidRPr="00FB3543">
        <w:rPr>
          <w:rFonts w:ascii="Trebuchet MS" w:hAnsi="Trebuchet MS" w:cs="Arial"/>
          <w:sz w:val="24"/>
          <w:szCs w:val="24"/>
        </w:rPr>
        <w:t>d</w:t>
      </w:r>
      <w:r w:rsidRPr="00FB3543">
        <w:rPr>
          <w:rFonts w:ascii="Trebuchet MS" w:hAnsi="Trebuchet MS" w:cs="Arial"/>
          <w:sz w:val="24"/>
          <w:szCs w:val="24"/>
          <w:vertAlign w:val="subscript"/>
        </w:rPr>
        <w:t>5</w:t>
      </w:r>
      <w:r w:rsidRPr="00FB3543">
        <w:rPr>
          <w:rFonts w:ascii="Trebuchet MS" w:hAnsi="Trebuchet MS" w:cs="Arial"/>
          <w:sz w:val="24"/>
          <w:szCs w:val="24"/>
        </w:rPr>
        <w:t xml:space="preserve">) probabilitatea impactului: - redusă, în condiţiile exploatării instalaţiilor în conformitate cu procedurile de lucru şi respectării măsurilor de reducere a impactului asupra factorilor de mediu propuse prin proiect;   </w:t>
      </w:r>
    </w:p>
    <w:p w14:paraId="225D481B" w14:textId="77777777" w:rsidR="00201795" w:rsidRPr="00FB3543" w:rsidRDefault="00201795" w:rsidP="00201795">
      <w:pPr>
        <w:spacing w:after="0" w:line="240" w:lineRule="auto"/>
        <w:ind w:firstLine="720"/>
        <w:jc w:val="both"/>
        <w:rPr>
          <w:rFonts w:ascii="Trebuchet MS" w:eastAsia="Times New Roman" w:hAnsi="Trebuchet MS" w:cs="Arial"/>
          <w:sz w:val="24"/>
          <w:szCs w:val="24"/>
          <w:lang w:eastAsia="ro-RO"/>
        </w:rPr>
      </w:pPr>
      <w:r w:rsidRPr="00FB3543">
        <w:rPr>
          <w:rFonts w:ascii="Trebuchet MS" w:hAnsi="Trebuchet MS" w:cs="Arial"/>
          <w:sz w:val="24"/>
          <w:szCs w:val="24"/>
        </w:rPr>
        <w:t xml:space="preserve">   d</w:t>
      </w:r>
      <w:r w:rsidRPr="00FB3543">
        <w:rPr>
          <w:rFonts w:ascii="Trebuchet MS" w:hAnsi="Trebuchet MS" w:cs="Arial"/>
          <w:sz w:val="24"/>
          <w:szCs w:val="24"/>
          <w:vertAlign w:val="subscript"/>
        </w:rPr>
        <w:t>6</w:t>
      </w:r>
      <w:r w:rsidRPr="00FB3543">
        <w:rPr>
          <w:rFonts w:ascii="Trebuchet MS" w:hAnsi="Trebuchet MS" w:cs="Arial"/>
          <w:sz w:val="24"/>
          <w:szCs w:val="24"/>
        </w:rPr>
        <w:t xml:space="preserve">) </w:t>
      </w:r>
      <w:r w:rsidRPr="00FB3543">
        <w:rPr>
          <w:rFonts w:ascii="Trebuchet MS" w:hAnsi="Trebuchet MS" w:cs="Arial"/>
          <w:noProof/>
          <w:sz w:val="24"/>
          <w:szCs w:val="24"/>
        </w:rPr>
        <w:t xml:space="preserve">debutul, durata, frecvenţa şi reversibilitatea preconizate ale impactului: </w:t>
      </w:r>
      <w:r w:rsidRPr="00FB3543">
        <w:rPr>
          <w:rFonts w:ascii="Trebuchet MS" w:hAnsi="Trebuchet MS" w:cs="Arial"/>
          <w:sz w:val="24"/>
          <w:szCs w:val="24"/>
        </w:rPr>
        <w:t xml:space="preserve">- perioada de expunere va fi redusă, întrucât poluanţii se vor manifesta doar pe </w:t>
      </w:r>
      <w:r w:rsidRPr="00FB3543">
        <w:rPr>
          <w:rFonts w:ascii="Trebuchet MS" w:hAnsi="Trebuchet MS" w:cs="Arial"/>
          <w:sz w:val="24"/>
          <w:szCs w:val="24"/>
        </w:rPr>
        <w:lastRenderedPageBreak/>
        <w:t>amplasamentul unde au loc lucrări de execuţie. În perioada de execuţie a proiectului durata și frecvența impactului asupra factorilor de mediu va fi temporar și pe termen scurt.</w:t>
      </w:r>
      <w:r w:rsidRPr="00FB3543">
        <w:rPr>
          <w:rFonts w:ascii="Trebuchet MS" w:eastAsia="Times New Roman" w:hAnsi="Trebuchet MS" w:cs="Arial"/>
          <w:sz w:val="24"/>
          <w:szCs w:val="24"/>
          <w:lang w:eastAsia="ro-RO"/>
        </w:rPr>
        <w:t xml:space="preserve"> </w:t>
      </w:r>
    </w:p>
    <w:p w14:paraId="6FA3FCA3" w14:textId="77777777" w:rsidR="00201795" w:rsidRPr="00FB3543" w:rsidRDefault="00201795" w:rsidP="00201795">
      <w:pPr>
        <w:spacing w:after="0" w:line="240" w:lineRule="auto"/>
        <w:ind w:firstLine="720"/>
        <w:jc w:val="both"/>
        <w:rPr>
          <w:rFonts w:ascii="Trebuchet MS" w:hAnsi="Trebuchet MS" w:cs="Arial"/>
          <w:noProof/>
          <w:sz w:val="24"/>
          <w:szCs w:val="24"/>
        </w:rPr>
      </w:pPr>
      <w:r w:rsidRPr="00FB3543">
        <w:rPr>
          <w:rFonts w:ascii="Trebuchet MS" w:hAnsi="Trebuchet MS" w:cs="Arial"/>
          <w:b/>
          <w:bCs/>
          <w:noProof/>
          <w:sz w:val="24"/>
          <w:szCs w:val="24"/>
        </w:rPr>
        <w:t>   </w:t>
      </w:r>
      <w:r w:rsidRPr="00FB3543">
        <w:rPr>
          <w:rFonts w:ascii="Trebuchet MS" w:hAnsi="Trebuchet MS" w:cs="Arial"/>
          <w:sz w:val="24"/>
          <w:szCs w:val="24"/>
        </w:rPr>
        <w:t>d</w:t>
      </w:r>
      <w:r w:rsidRPr="00FB3543">
        <w:rPr>
          <w:rFonts w:ascii="Trebuchet MS" w:hAnsi="Trebuchet MS" w:cs="Arial"/>
          <w:sz w:val="24"/>
          <w:szCs w:val="24"/>
          <w:vertAlign w:val="subscript"/>
        </w:rPr>
        <w:t>7</w:t>
      </w:r>
      <w:r w:rsidRPr="00FB3543">
        <w:rPr>
          <w:rFonts w:ascii="Trebuchet MS" w:hAnsi="Trebuchet MS" w:cs="Arial"/>
          <w:sz w:val="24"/>
          <w:szCs w:val="24"/>
        </w:rPr>
        <w:t>)</w:t>
      </w:r>
      <w:r w:rsidRPr="00FB3543">
        <w:rPr>
          <w:rFonts w:ascii="Trebuchet MS" w:hAnsi="Trebuchet MS" w:cs="Arial"/>
          <w:noProof/>
          <w:sz w:val="24"/>
          <w:szCs w:val="24"/>
        </w:rPr>
        <w:t> cumularea impactului cu impactul altor proiecte existente şi/sau aprobate: - nu este cazul ;</w:t>
      </w:r>
    </w:p>
    <w:p w14:paraId="011FE856" w14:textId="77777777" w:rsidR="00201795" w:rsidRPr="00FB3543" w:rsidRDefault="00201795" w:rsidP="00201795">
      <w:pPr>
        <w:spacing w:after="0" w:line="240" w:lineRule="auto"/>
        <w:ind w:firstLine="720"/>
        <w:jc w:val="both"/>
        <w:rPr>
          <w:rFonts w:ascii="Trebuchet MS" w:hAnsi="Trebuchet MS" w:cs="Arial"/>
          <w:noProof/>
          <w:sz w:val="24"/>
          <w:szCs w:val="24"/>
        </w:rPr>
      </w:pPr>
      <w:r w:rsidRPr="00FB3543">
        <w:rPr>
          <w:rFonts w:ascii="Trebuchet MS" w:hAnsi="Trebuchet MS" w:cs="Arial"/>
          <w:sz w:val="24"/>
          <w:szCs w:val="24"/>
        </w:rPr>
        <w:t xml:space="preserve">   d</w:t>
      </w:r>
      <w:r w:rsidRPr="00FB3543">
        <w:rPr>
          <w:rFonts w:ascii="Trebuchet MS" w:hAnsi="Trebuchet MS" w:cs="Arial"/>
          <w:sz w:val="24"/>
          <w:szCs w:val="24"/>
          <w:vertAlign w:val="subscript"/>
        </w:rPr>
        <w:t>8</w:t>
      </w:r>
      <w:r w:rsidRPr="00FB3543">
        <w:rPr>
          <w:rFonts w:ascii="Trebuchet MS" w:hAnsi="Trebuchet MS" w:cs="Arial"/>
          <w:sz w:val="24"/>
          <w:szCs w:val="24"/>
        </w:rPr>
        <w:t>)</w:t>
      </w:r>
      <w:r w:rsidRPr="00FB3543">
        <w:rPr>
          <w:rFonts w:ascii="Trebuchet MS" w:hAnsi="Trebuchet MS" w:cs="Arial"/>
          <w:noProof/>
          <w:sz w:val="24"/>
          <w:szCs w:val="24"/>
        </w:rPr>
        <w:t> posibilitatea de reducere efectivă a impactului: - nu este cazul, respectarea legislației în vigoare și respectarea condițiilor din prezenta Decizie etapă de încadrare.</w:t>
      </w:r>
    </w:p>
    <w:p w14:paraId="4A34F1B0" w14:textId="5C8C73B5" w:rsidR="00201795" w:rsidRPr="00FB3543" w:rsidRDefault="00201795" w:rsidP="00201795">
      <w:pPr>
        <w:spacing w:after="0" w:line="240" w:lineRule="auto"/>
        <w:jc w:val="both"/>
        <w:rPr>
          <w:rFonts w:ascii="Trebuchet MS" w:hAnsi="Trebuchet MS" w:cs="Arial"/>
          <w:noProof/>
          <w:sz w:val="24"/>
          <w:szCs w:val="24"/>
        </w:rPr>
      </w:pPr>
    </w:p>
    <w:p w14:paraId="6C28B9D0" w14:textId="77777777" w:rsidR="00201795" w:rsidRPr="00FB3543" w:rsidRDefault="00201795" w:rsidP="00201795">
      <w:pPr>
        <w:autoSpaceDE w:val="0"/>
        <w:autoSpaceDN w:val="0"/>
        <w:adjustRightInd w:val="0"/>
        <w:spacing w:after="0" w:line="240" w:lineRule="auto"/>
        <w:jc w:val="both"/>
        <w:rPr>
          <w:rFonts w:ascii="Trebuchet MS" w:hAnsi="Trebuchet MS" w:cs="Arial"/>
          <w:b/>
          <w:sz w:val="24"/>
          <w:szCs w:val="24"/>
        </w:rPr>
      </w:pPr>
      <w:r w:rsidRPr="00FB3543">
        <w:rPr>
          <w:rFonts w:ascii="Trebuchet MS" w:hAnsi="Trebuchet MS" w:cs="Arial"/>
          <w:b/>
          <w:sz w:val="24"/>
          <w:szCs w:val="24"/>
        </w:rPr>
        <w:t xml:space="preserve">II. </w:t>
      </w:r>
      <w:r w:rsidRPr="00FB3543">
        <w:rPr>
          <w:rFonts w:ascii="Trebuchet MS" w:hAnsi="Trebuchet MS" w:cs="Arial"/>
          <w:b/>
          <w:noProof/>
          <w:sz w:val="24"/>
          <w:szCs w:val="24"/>
        </w:rPr>
        <w:t xml:space="preserve">Motivele pe baza cărora s-a stabilit necesitatea </w:t>
      </w:r>
      <w:r w:rsidRPr="00FB3543">
        <w:rPr>
          <w:rFonts w:ascii="Trebuchet MS" w:hAnsi="Trebuchet MS" w:cs="Arial"/>
          <w:b/>
          <w:noProof/>
          <w:sz w:val="24"/>
          <w:szCs w:val="24"/>
          <w:u w:val="single"/>
        </w:rPr>
        <w:t>neefectuării</w:t>
      </w:r>
      <w:r w:rsidRPr="00FB3543">
        <w:rPr>
          <w:rFonts w:ascii="Trebuchet MS" w:hAnsi="Trebuchet MS" w:cs="Arial"/>
          <w:b/>
          <w:noProof/>
          <w:sz w:val="24"/>
          <w:szCs w:val="24"/>
        </w:rPr>
        <w:t xml:space="preserve"> evaluării adecvate sunt următoarele:</w:t>
      </w:r>
    </w:p>
    <w:p w14:paraId="716D4856" w14:textId="77777777" w:rsidR="00201795" w:rsidRPr="00FB3543" w:rsidRDefault="00201795" w:rsidP="00201795">
      <w:pPr>
        <w:autoSpaceDE w:val="0"/>
        <w:autoSpaceDN w:val="0"/>
        <w:adjustRightInd w:val="0"/>
        <w:spacing w:after="0" w:line="240" w:lineRule="auto"/>
        <w:ind w:firstLine="720"/>
        <w:jc w:val="both"/>
        <w:rPr>
          <w:rFonts w:ascii="Trebuchet MS" w:hAnsi="Trebuchet MS" w:cs="Arial"/>
          <w:sz w:val="24"/>
          <w:szCs w:val="24"/>
        </w:rPr>
      </w:pPr>
      <w:r w:rsidRPr="00FB3543">
        <w:rPr>
          <w:rFonts w:ascii="Trebuchet MS" w:hAnsi="Trebuchet MS" w:cs="Arial"/>
          <w:b/>
          <w:sz w:val="24"/>
          <w:szCs w:val="24"/>
        </w:rPr>
        <w:t xml:space="preserve">- </w:t>
      </w:r>
      <w:r w:rsidRPr="00FB3543">
        <w:rPr>
          <w:rFonts w:ascii="Trebuchet MS" w:hAnsi="Trebuchet MS" w:cs="Arial"/>
          <w:sz w:val="24"/>
          <w:szCs w:val="24"/>
        </w:rPr>
        <w:t>proiectul propus</w:t>
      </w:r>
      <w:r w:rsidRPr="00FB3543">
        <w:rPr>
          <w:rFonts w:ascii="Trebuchet MS" w:hAnsi="Trebuchet MS" w:cs="Arial"/>
          <w:b/>
          <w:sz w:val="24"/>
          <w:szCs w:val="24"/>
        </w:rPr>
        <w:t xml:space="preserve"> </w:t>
      </w:r>
      <w:r w:rsidRPr="00FB3543">
        <w:rPr>
          <w:rFonts w:ascii="Trebuchet MS" w:hAnsi="Trebuchet MS" w:cs="Arial"/>
          <w:b/>
          <w:sz w:val="24"/>
          <w:szCs w:val="24"/>
          <w:u w:val="single"/>
        </w:rPr>
        <w:t>nu intră</w:t>
      </w:r>
      <w:r w:rsidRPr="00FB3543">
        <w:rPr>
          <w:rFonts w:ascii="Trebuchet MS" w:hAnsi="Trebuchet MS" w:cs="Arial"/>
          <w:b/>
          <w:sz w:val="24"/>
          <w:szCs w:val="24"/>
        </w:rPr>
        <w:t xml:space="preserve"> </w:t>
      </w:r>
      <w:r w:rsidRPr="00FB3543">
        <w:rPr>
          <w:rFonts w:ascii="Trebuchet MS" w:hAnsi="Trebuchet MS" w:cs="Arial"/>
          <w:sz w:val="24"/>
          <w:szCs w:val="24"/>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w:t>
      </w:r>
      <w:r w:rsidRPr="00FB3543">
        <w:rPr>
          <w:rFonts w:ascii="Calibri" w:hAnsi="Calibri" w:cs="Calibri"/>
          <w:sz w:val="24"/>
          <w:szCs w:val="24"/>
        </w:rPr>
        <w:t>ȋ</w:t>
      </w:r>
      <w:r w:rsidRPr="00FB3543">
        <w:rPr>
          <w:rFonts w:ascii="Trebuchet MS" w:hAnsi="Trebuchet MS" w:cs="Arial"/>
          <w:sz w:val="24"/>
          <w:szCs w:val="24"/>
        </w:rPr>
        <w:t>n arii protejate de interes na</w:t>
      </w:r>
      <w:r w:rsidRPr="00FB3543">
        <w:rPr>
          <w:rFonts w:ascii="Trebuchet MS" w:hAnsi="Trebuchet MS" w:cs="Trebuchet MS"/>
          <w:sz w:val="24"/>
          <w:szCs w:val="24"/>
        </w:rPr>
        <w:t>ţ</w:t>
      </w:r>
      <w:r w:rsidRPr="00FB3543">
        <w:rPr>
          <w:rFonts w:ascii="Trebuchet MS" w:hAnsi="Trebuchet MS" w:cs="Arial"/>
          <w:sz w:val="24"/>
          <w:szCs w:val="24"/>
        </w:rPr>
        <w:t>ional, comunitar sau interna</w:t>
      </w:r>
      <w:r w:rsidRPr="00FB3543">
        <w:rPr>
          <w:rFonts w:ascii="Trebuchet MS" w:hAnsi="Trebuchet MS" w:cs="Trebuchet MS"/>
          <w:sz w:val="24"/>
          <w:szCs w:val="24"/>
        </w:rPr>
        <w:t>ț</w:t>
      </w:r>
      <w:r w:rsidRPr="00FB3543">
        <w:rPr>
          <w:rFonts w:ascii="Trebuchet MS" w:hAnsi="Trebuchet MS" w:cs="Arial"/>
          <w:sz w:val="24"/>
          <w:szCs w:val="24"/>
        </w:rPr>
        <w:t xml:space="preserve">ional, conform coordonatelor Stereo 70 prezentate </w:t>
      </w:r>
      <w:r w:rsidRPr="00FB3543">
        <w:rPr>
          <w:rFonts w:ascii="Trebuchet MS" w:hAnsi="Trebuchet MS" w:cs="Trebuchet MS"/>
          <w:sz w:val="24"/>
          <w:szCs w:val="24"/>
        </w:rPr>
        <w:t>î</w:t>
      </w:r>
      <w:r w:rsidRPr="00FB3543">
        <w:rPr>
          <w:rFonts w:ascii="Trebuchet MS" w:hAnsi="Trebuchet MS" w:cs="Arial"/>
          <w:sz w:val="24"/>
          <w:szCs w:val="24"/>
        </w:rPr>
        <w:t>n documenta</w:t>
      </w:r>
      <w:r w:rsidRPr="00FB3543">
        <w:rPr>
          <w:rFonts w:ascii="Trebuchet MS" w:hAnsi="Trebuchet MS" w:cs="Trebuchet MS"/>
          <w:sz w:val="24"/>
          <w:szCs w:val="24"/>
        </w:rPr>
        <w:t>ţ</w:t>
      </w:r>
      <w:r w:rsidRPr="00FB3543">
        <w:rPr>
          <w:rFonts w:ascii="Trebuchet MS" w:hAnsi="Trebuchet MS" w:cs="Arial"/>
          <w:sz w:val="24"/>
          <w:szCs w:val="24"/>
        </w:rPr>
        <w:t>ie;</w:t>
      </w:r>
    </w:p>
    <w:p w14:paraId="087CFB1D" w14:textId="77777777" w:rsidR="00201795" w:rsidRPr="00FB3543" w:rsidRDefault="00201795" w:rsidP="00201795">
      <w:pPr>
        <w:autoSpaceDE w:val="0"/>
        <w:autoSpaceDN w:val="0"/>
        <w:adjustRightInd w:val="0"/>
        <w:spacing w:after="0" w:line="240" w:lineRule="auto"/>
        <w:ind w:firstLine="720"/>
        <w:jc w:val="both"/>
        <w:rPr>
          <w:rFonts w:ascii="Trebuchet MS" w:hAnsi="Trebuchet MS" w:cs="Arial"/>
          <w:sz w:val="24"/>
          <w:szCs w:val="24"/>
        </w:rPr>
      </w:pPr>
    </w:p>
    <w:p w14:paraId="3DBA425B" w14:textId="77777777" w:rsidR="00201795" w:rsidRPr="00FB3543" w:rsidRDefault="00201795" w:rsidP="00201795">
      <w:pPr>
        <w:autoSpaceDE w:val="0"/>
        <w:autoSpaceDN w:val="0"/>
        <w:adjustRightInd w:val="0"/>
        <w:spacing w:after="0" w:line="240" w:lineRule="auto"/>
        <w:jc w:val="both"/>
        <w:rPr>
          <w:rFonts w:ascii="Trebuchet MS" w:hAnsi="Trebuchet MS" w:cs="Arial"/>
          <w:b/>
          <w:noProof/>
          <w:sz w:val="24"/>
          <w:szCs w:val="24"/>
        </w:rPr>
      </w:pPr>
      <w:r w:rsidRPr="00FB3543">
        <w:rPr>
          <w:rFonts w:ascii="Trebuchet MS" w:hAnsi="Trebuchet MS" w:cs="Arial"/>
          <w:b/>
          <w:sz w:val="24"/>
          <w:szCs w:val="24"/>
        </w:rPr>
        <w:t xml:space="preserve">III. </w:t>
      </w:r>
      <w:r w:rsidRPr="00FB3543">
        <w:rPr>
          <w:rFonts w:ascii="Trebuchet MS" w:hAnsi="Trebuchet MS" w:cs="Arial"/>
          <w:b/>
          <w:noProof/>
          <w:sz w:val="24"/>
          <w:szCs w:val="24"/>
        </w:rPr>
        <w:t xml:space="preserve">Motivele pe baza cărora s-a stabilit necesitatea </w:t>
      </w:r>
      <w:r w:rsidRPr="00FB3543">
        <w:rPr>
          <w:rFonts w:ascii="Trebuchet MS" w:hAnsi="Trebuchet MS" w:cs="Arial"/>
          <w:b/>
          <w:noProof/>
          <w:sz w:val="24"/>
          <w:szCs w:val="24"/>
          <w:u w:val="single"/>
        </w:rPr>
        <w:t>neefectuării</w:t>
      </w:r>
      <w:r w:rsidRPr="00FB3543">
        <w:rPr>
          <w:rFonts w:ascii="Trebuchet MS" w:hAnsi="Trebuchet MS" w:cs="Arial"/>
          <w:b/>
          <w:noProof/>
          <w:sz w:val="24"/>
          <w:szCs w:val="24"/>
        </w:rPr>
        <w:t xml:space="preserve"> evaluării impactului asupra corpurilor de apă sunt următoarele:</w:t>
      </w:r>
    </w:p>
    <w:p w14:paraId="2D906717" w14:textId="45DD5E72" w:rsidR="00201795" w:rsidRPr="00FB3543" w:rsidRDefault="00201795" w:rsidP="00201795">
      <w:pPr>
        <w:autoSpaceDE w:val="0"/>
        <w:autoSpaceDN w:val="0"/>
        <w:adjustRightInd w:val="0"/>
        <w:spacing w:after="0" w:line="240" w:lineRule="auto"/>
        <w:ind w:firstLine="720"/>
        <w:jc w:val="both"/>
        <w:rPr>
          <w:rFonts w:ascii="Trebuchet MS" w:hAnsi="Trebuchet MS" w:cs="Arial"/>
          <w:sz w:val="24"/>
          <w:szCs w:val="24"/>
        </w:rPr>
      </w:pPr>
      <w:r w:rsidRPr="00FB3543">
        <w:rPr>
          <w:rFonts w:ascii="Trebuchet MS" w:hAnsi="Trebuchet MS" w:cs="Arial"/>
          <w:sz w:val="24"/>
          <w:szCs w:val="24"/>
        </w:rPr>
        <w:t xml:space="preserve">- proiectul propus </w:t>
      </w:r>
      <w:r w:rsidRPr="00FB3543">
        <w:rPr>
          <w:rFonts w:ascii="Trebuchet MS" w:hAnsi="Trebuchet MS" w:cs="Arial"/>
          <w:sz w:val="24"/>
          <w:szCs w:val="24"/>
          <w:u w:val="single"/>
        </w:rPr>
        <w:t xml:space="preserve"> </w:t>
      </w:r>
      <w:r w:rsidR="00851817">
        <w:rPr>
          <w:rFonts w:ascii="Trebuchet MS" w:hAnsi="Trebuchet MS" w:cs="Arial"/>
          <w:sz w:val="24"/>
          <w:szCs w:val="24"/>
          <w:u w:val="single"/>
        </w:rPr>
        <w:t xml:space="preserve">nu </w:t>
      </w:r>
      <w:r w:rsidRPr="00FB3543">
        <w:rPr>
          <w:rFonts w:ascii="Trebuchet MS" w:hAnsi="Trebuchet MS" w:cs="Arial"/>
          <w:b/>
          <w:sz w:val="24"/>
          <w:szCs w:val="24"/>
          <w:u w:val="single"/>
        </w:rPr>
        <w:t>intră</w:t>
      </w:r>
      <w:r w:rsidRPr="00FB3543">
        <w:rPr>
          <w:rFonts w:ascii="Trebuchet MS" w:hAnsi="Trebuchet MS" w:cs="Arial"/>
          <w:b/>
          <w:sz w:val="24"/>
          <w:szCs w:val="24"/>
        </w:rPr>
        <w:t xml:space="preserve"> </w:t>
      </w:r>
      <w:r w:rsidRPr="00FB3543">
        <w:rPr>
          <w:rFonts w:ascii="Trebuchet MS" w:hAnsi="Trebuchet MS" w:cs="Arial"/>
          <w:sz w:val="24"/>
          <w:szCs w:val="24"/>
        </w:rPr>
        <w:t>sub incidenţa prevederilor art. 48 şi 54 din Legea apelor nr. 107/1996, cu modificările şi completările ulterioare;</w:t>
      </w:r>
    </w:p>
    <w:p w14:paraId="17CFA284" w14:textId="2E02D691" w:rsidR="00201795" w:rsidRPr="00FB3543" w:rsidRDefault="00201795" w:rsidP="00201795">
      <w:pPr>
        <w:spacing w:after="0" w:line="240" w:lineRule="auto"/>
        <w:jc w:val="both"/>
        <w:rPr>
          <w:rFonts w:ascii="Trebuchet MS" w:eastAsia="Times New Roman" w:hAnsi="Trebuchet MS" w:cs="Arial"/>
          <w:bCs/>
          <w:color w:val="000000"/>
          <w:sz w:val="24"/>
          <w:szCs w:val="24"/>
        </w:rPr>
      </w:pPr>
      <w:r w:rsidRPr="00FB3543">
        <w:rPr>
          <w:rFonts w:ascii="Trebuchet MS" w:eastAsia="Times New Roman" w:hAnsi="Trebuchet MS" w:cs="Arial"/>
          <w:bCs/>
          <w:color w:val="000000"/>
          <w:sz w:val="24"/>
          <w:szCs w:val="24"/>
        </w:rPr>
        <w:t xml:space="preserve"> </w:t>
      </w:r>
      <w:r w:rsidR="00851817">
        <w:rPr>
          <w:rFonts w:ascii="Trebuchet MS" w:eastAsia="Times New Roman" w:hAnsi="Trebuchet MS" w:cs="Arial"/>
          <w:bCs/>
          <w:color w:val="000000"/>
          <w:sz w:val="24"/>
          <w:szCs w:val="24"/>
        </w:rPr>
        <w:t xml:space="preserve">         </w:t>
      </w:r>
    </w:p>
    <w:p w14:paraId="67EE4448" w14:textId="44638C0B" w:rsidR="00201795" w:rsidRPr="00FB3543" w:rsidRDefault="00201795" w:rsidP="00201795">
      <w:pPr>
        <w:autoSpaceDE w:val="0"/>
        <w:autoSpaceDN w:val="0"/>
        <w:adjustRightInd w:val="0"/>
        <w:spacing w:after="0" w:line="240" w:lineRule="auto"/>
        <w:jc w:val="both"/>
        <w:rPr>
          <w:rFonts w:ascii="Trebuchet MS" w:hAnsi="Trebuchet MS" w:cs="Arial"/>
          <w:b/>
          <w:noProof/>
          <w:color w:val="FF0000"/>
          <w:sz w:val="24"/>
          <w:szCs w:val="24"/>
          <w:lang w:eastAsia="x-none"/>
        </w:rPr>
      </w:pPr>
    </w:p>
    <w:p w14:paraId="3ABE6050" w14:textId="77777777" w:rsidR="00201795" w:rsidRPr="00FB3543" w:rsidRDefault="00201795" w:rsidP="00201795">
      <w:pPr>
        <w:autoSpaceDE w:val="0"/>
        <w:autoSpaceDN w:val="0"/>
        <w:adjustRightInd w:val="0"/>
        <w:spacing w:after="0" w:line="240" w:lineRule="auto"/>
        <w:jc w:val="both"/>
        <w:rPr>
          <w:rFonts w:ascii="Trebuchet MS" w:hAnsi="Trebuchet MS" w:cs="Arial"/>
          <w:b/>
          <w:noProof/>
          <w:sz w:val="24"/>
          <w:szCs w:val="24"/>
        </w:rPr>
      </w:pPr>
      <w:r w:rsidRPr="00FB3543">
        <w:rPr>
          <w:rFonts w:ascii="Trebuchet MS" w:eastAsia="Times New Roman" w:hAnsi="Trebuchet MS" w:cs="Arial"/>
          <w:b/>
          <w:noProof/>
          <w:sz w:val="24"/>
          <w:szCs w:val="24"/>
          <w:lang w:eastAsia="en-GB"/>
        </w:rPr>
        <w:t>Caracteristicile proiectului şi/sau condiţiile de realizare a proiectului</w:t>
      </w:r>
      <w:r w:rsidRPr="00FB3543">
        <w:rPr>
          <w:rFonts w:ascii="Trebuchet MS" w:hAnsi="Trebuchet MS" w:cs="Arial"/>
          <w:b/>
          <w:noProof/>
          <w:sz w:val="24"/>
          <w:szCs w:val="24"/>
        </w:rPr>
        <w:t>:</w:t>
      </w:r>
    </w:p>
    <w:p w14:paraId="3481B4F4" w14:textId="77777777" w:rsidR="00201795" w:rsidRPr="00FB3543"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FB3543">
        <w:rPr>
          <w:rFonts w:ascii="Trebuchet MS" w:hAnsi="Trebuchet MS" w:cs="Arial"/>
          <w:noProof/>
          <w:sz w:val="24"/>
          <w:szCs w:val="24"/>
          <w:lang w:val="ro-RO"/>
        </w:rPr>
        <w:t>Respectarea prevederilor art. 20 alin</w:t>
      </w:r>
      <w:r w:rsidRPr="00FB3543">
        <w:rPr>
          <w:rFonts w:ascii="Trebuchet MS" w:hAnsi="Trebuchet MS" w:cs="Arial"/>
          <w:sz w:val="24"/>
          <w:szCs w:val="24"/>
          <w:lang w:val="ro-RO"/>
        </w:rPr>
        <w:t xml:space="preserve">. (1) din </w:t>
      </w:r>
      <w:r w:rsidRPr="00FB3543">
        <w:rPr>
          <w:rFonts w:ascii="Trebuchet MS" w:hAnsi="Trebuchet MS" w:cs="Arial"/>
          <w:sz w:val="24"/>
          <w:szCs w:val="24"/>
          <w:lang w:val="ro-RO" w:eastAsia="ro-RO"/>
        </w:rPr>
        <w:t>Legea nr. 292/2018</w:t>
      </w:r>
      <w:r w:rsidRPr="00FB3543">
        <w:rPr>
          <w:rFonts w:ascii="Trebuchet MS" w:hAnsi="Trebuchet MS" w:cs="Arial"/>
          <w:sz w:val="24"/>
          <w:szCs w:val="24"/>
          <w:lang w:val="ro-RO"/>
        </w:rPr>
        <w:t>: "</w:t>
      </w:r>
      <w:r w:rsidRPr="00FB3543">
        <w:rPr>
          <w:rFonts w:ascii="Trebuchet MS" w:hAnsi="Trebuchet MS"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FB3543">
        <w:rPr>
          <w:rFonts w:ascii="Trebuchet MS" w:hAnsi="Trebuchet MS" w:cs="Arial"/>
          <w:sz w:val="24"/>
          <w:szCs w:val="24"/>
          <w:lang w:val="ro-RO"/>
        </w:rPr>
        <w:t>."</w:t>
      </w:r>
    </w:p>
    <w:p w14:paraId="6F07D0F3" w14:textId="77777777" w:rsidR="00201795" w:rsidRPr="00FB3543"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FB3543">
        <w:rPr>
          <w:rFonts w:ascii="Trebuchet MS" w:hAnsi="Trebuchet MS"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19E7F217" w14:textId="77777777" w:rsidR="00201795" w:rsidRPr="00FB3543"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FB3543">
        <w:rPr>
          <w:rFonts w:ascii="Trebuchet MS" w:hAnsi="Trebuchet MS" w:cs="Arial"/>
          <w:sz w:val="24"/>
          <w:szCs w:val="24"/>
          <w:lang w:val="ro-RO"/>
        </w:rPr>
        <w:t>Colectarea selectiva și controlată a deșeurilor pe categorii, valorificarea celor reciclabile și eliminarea celor nerecuperabile prin firme specializate și autorizate, conform  OUG nr. 92/2021, privind regimul deseurilor.</w:t>
      </w:r>
    </w:p>
    <w:p w14:paraId="723F20EA" w14:textId="77777777" w:rsidR="00201795" w:rsidRPr="00FB3543"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FB3543">
        <w:rPr>
          <w:rFonts w:ascii="Trebuchet MS" w:hAnsi="Trebuchet MS" w:cs="Arial"/>
          <w:sz w:val="24"/>
          <w:szCs w:val="24"/>
          <w:lang w:val="ro-RO"/>
        </w:rPr>
        <w:t>Respectarea prevederilor actelor/avizelor emise de alte autorităţi pentru prezentul proiect.</w:t>
      </w:r>
    </w:p>
    <w:p w14:paraId="7ADE9290" w14:textId="77777777" w:rsidR="00201795" w:rsidRPr="00FB3543"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FB3543">
        <w:rPr>
          <w:rFonts w:ascii="Trebuchet MS" w:hAnsi="Trebuchet MS" w:cs="Arial"/>
          <w:sz w:val="24"/>
          <w:szCs w:val="24"/>
          <w:lang w:val="ro-RO"/>
        </w:rPr>
        <w:t>Respectarea prevederilor Ord. 119/2014, cu modificările ulterioare, privind nivelul de zgomot.</w:t>
      </w:r>
    </w:p>
    <w:p w14:paraId="47A98B55" w14:textId="77777777" w:rsidR="00201795" w:rsidRPr="00FB3543"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FB3543">
        <w:rPr>
          <w:rFonts w:ascii="Trebuchet MS" w:hAnsi="Trebuchet MS" w:cs="Arial"/>
          <w:sz w:val="24"/>
          <w:szCs w:val="24"/>
          <w:lang w:val="ro-RO"/>
        </w:rPr>
        <w:t>Înterzicerea depozitării direct pe sol a deşeurilor sau a materialelor cu pericol de poluare.</w:t>
      </w:r>
    </w:p>
    <w:p w14:paraId="4E5320CF" w14:textId="77777777" w:rsidR="00201795" w:rsidRPr="00FB3543"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FB3543">
        <w:rPr>
          <w:rFonts w:ascii="Trebuchet MS" w:hAnsi="Trebuchet MS" w:cs="Arial"/>
          <w:noProof/>
          <w:sz w:val="24"/>
          <w:szCs w:val="24"/>
          <w:lang w:val="ro-RO"/>
        </w:rPr>
        <w:t>Luarea tuturor măsurilor de prevenire eficientă a poluării, care să asigure că nicio poluare importantă nu va fi cauzată.</w:t>
      </w:r>
    </w:p>
    <w:p w14:paraId="661E7260" w14:textId="77777777" w:rsidR="00201795" w:rsidRPr="00FB3543"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FB3543">
        <w:rPr>
          <w:rFonts w:ascii="Trebuchet MS" w:hAnsi="Trebuchet MS"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3916AA29" w14:textId="77777777" w:rsidR="00201795" w:rsidRPr="00FB3543"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FB3543">
        <w:rPr>
          <w:rFonts w:ascii="Trebuchet MS" w:hAnsi="Trebuchet MS" w:cs="Arial"/>
          <w:noProof/>
          <w:sz w:val="24"/>
          <w:szCs w:val="24"/>
          <w:lang w:val="ro-RO"/>
        </w:rPr>
        <w:t>Prevenirea accidentelor și limitarea consecințelor acesora.</w:t>
      </w:r>
    </w:p>
    <w:p w14:paraId="3C7CB99B" w14:textId="75C14CBE" w:rsidR="009D1BF3" w:rsidRPr="00FE5E94" w:rsidRDefault="00201795" w:rsidP="00FE5E94">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FB3543">
        <w:rPr>
          <w:rFonts w:ascii="Trebuchet MS" w:hAnsi="Trebuchet MS" w:cs="Arial"/>
          <w:noProof/>
          <w:sz w:val="24"/>
          <w:szCs w:val="24"/>
          <w:lang w:val="ro-RO"/>
        </w:rPr>
        <w:t>Se vor lua toate măsurile necesare pentru a preveni producerea de pulberi (praf) în toate fazele proiectului.</w:t>
      </w:r>
    </w:p>
    <w:p w14:paraId="27E29488" w14:textId="0526B30D" w:rsidR="00201795"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FB3543">
        <w:rPr>
          <w:rFonts w:ascii="Trebuchet MS" w:hAnsi="Trebuchet MS" w:cs="Arial"/>
          <w:noProof/>
          <w:sz w:val="24"/>
          <w:szCs w:val="24"/>
          <w:lang w:val="ro-RO"/>
        </w:rPr>
        <w:t>Să supravegheze desfășurarea activității, astfel încât să nu se producă fenomene de poluare.</w:t>
      </w:r>
    </w:p>
    <w:p w14:paraId="38AF9F30" w14:textId="02E89A1C" w:rsidR="00FE5E94" w:rsidRDefault="00FE5E94" w:rsidP="00FE5E94">
      <w:pPr>
        <w:autoSpaceDE w:val="0"/>
        <w:autoSpaceDN w:val="0"/>
        <w:adjustRightInd w:val="0"/>
        <w:spacing w:after="0" w:line="240" w:lineRule="auto"/>
        <w:jc w:val="both"/>
        <w:rPr>
          <w:rFonts w:ascii="Trebuchet MS" w:hAnsi="Trebuchet MS" w:cs="Arial"/>
          <w:noProof/>
          <w:sz w:val="24"/>
          <w:szCs w:val="24"/>
        </w:rPr>
      </w:pPr>
    </w:p>
    <w:p w14:paraId="306CD3D4" w14:textId="6B10AC02" w:rsidR="00FE5E94" w:rsidRDefault="00FE5E94" w:rsidP="00FE5E94">
      <w:pPr>
        <w:autoSpaceDE w:val="0"/>
        <w:autoSpaceDN w:val="0"/>
        <w:adjustRightInd w:val="0"/>
        <w:spacing w:after="0" w:line="240" w:lineRule="auto"/>
        <w:jc w:val="both"/>
        <w:rPr>
          <w:rFonts w:ascii="Trebuchet MS" w:hAnsi="Trebuchet MS" w:cs="Arial"/>
          <w:noProof/>
          <w:sz w:val="24"/>
          <w:szCs w:val="24"/>
        </w:rPr>
      </w:pPr>
    </w:p>
    <w:p w14:paraId="79A3B8D1" w14:textId="70FB3070" w:rsidR="00C663FB" w:rsidRDefault="00C663FB" w:rsidP="00FE5E94">
      <w:pPr>
        <w:autoSpaceDE w:val="0"/>
        <w:autoSpaceDN w:val="0"/>
        <w:adjustRightInd w:val="0"/>
        <w:spacing w:after="0" w:line="240" w:lineRule="auto"/>
        <w:jc w:val="both"/>
        <w:rPr>
          <w:rFonts w:ascii="Trebuchet MS" w:hAnsi="Trebuchet MS" w:cs="Arial"/>
          <w:noProof/>
          <w:sz w:val="24"/>
          <w:szCs w:val="24"/>
        </w:rPr>
      </w:pPr>
    </w:p>
    <w:p w14:paraId="6F7E246F" w14:textId="77777777" w:rsidR="00C663FB" w:rsidRPr="00FE5E94" w:rsidRDefault="00C663FB" w:rsidP="00FE5E94">
      <w:pPr>
        <w:autoSpaceDE w:val="0"/>
        <w:autoSpaceDN w:val="0"/>
        <w:adjustRightInd w:val="0"/>
        <w:spacing w:after="0" w:line="240" w:lineRule="auto"/>
        <w:jc w:val="both"/>
        <w:rPr>
          <w:rFonts w:ascii="Trebuchet MS" w:hAnsi="Trebuchet MS" w:cs="Arial"/>
          <w:noProof/>
          <w:sz w:val="24"/>
          <w:szCs w:val="24"/>
        </w:rPr>
      </w:pPr>
    </w:p>
    <w:p w14:paraId="3A68DE81" w14:textId="77777777" w:rsidR="00201795" w:rsidRPr="00FB3543"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FB3543">
        <w:rPr>
          <w:rFonts w:ascii="Trebuchet MS" w:hAnsi="Trebuchet MS" w:cs="Arial"/>
          <w:noProof/>
          <w:sz w:val="24"/>
          <w:szCs w:val="24"/>
          <w:lang w:val="ro-RO"/>
        </w:rPr>
        <w:t>Se interzice depozitarea pe amplasament de substanțe și preparate periculoase.</w:t>
      </w:r>
    </w:p>
    <w:p w14:paraId="642CBE12" w14:textId="77777777" w:rsidR="00201795" w:rsidRPr="00FB3543"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FB3543">
        <w:rPr>
          <w:rFonts w:ascii="Trebuchet MS" w:hAnsi="Trebuchet MS" w:cs="Arial"/>
          <w:noProof/>
          <w:sz w:val="24"/>
          <w:szCs w:val="24"/>
          <w:lang w:val="ro-RO"/>
        </w:rPr>
        <w:t>Menținerea în stare de curățenie a spațiului destinat implementării proiectului, fără depozitări necontrolate de deșeuri.</w:t>
      </w:r>
    </w:p>
    <w:p w14:paraId="2384B61F" w14:textId="77777777" w:rsidR="00201795" w:rsidRPr="00FB3543"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FB3543">
        <w:rPr>
          <w:rFonts w:ascii="Trebuchet MS" w:hAnsi="Trebuchet MS" w:cs="Arial"/>
          <w:noProof/>
          <w:sz w:val="24"/>
          <w:szCs w:val="24"/>
          <w:lang w:val="ro-RO"/>
        </w:rPr>
        <w:t>Asigurarea refacerii mediului în toată zona de implementare a proiectului.</w:t>
      </w:r>
    </w:p>
    <w:p w14:paraId="354B8739" w14:textId="77777777" w:rsidR="00201795" w:rsidRPr="00FB3543"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FB3543">
        <w:rPr>
          <w:rFonts w:ascii="Trebuchet MS" w:hAnsi="Trebuchet MS" w:cs="Arial"/>
          <w:noProof/>
          <w:sz w:val="24"/>
          <w:szCs w:val="24"/>
          <w:lang w:val="ro-RO"/>
        </w:rPr>
        <w:t>Se impune respectarea cu strictețe a amplasamentului, fără extinderi sau modificări ulterioare.</w:t>
      </w:r>
    </w:p>
    <w:p w14:paraId="71445036" w14:textId="13803431" w:rsidR="00201795" w:rsidRPr="00FB3543"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FB3543">
        <w:rPr>
          <w:rFonts w:ascii="Trebuchet MS" w:hAnsi="Trebuchet MS"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3C2682EF" w14:textId="420C607A" w:rsidR="00C7301D" w:rsidRPr="00FB3543" w:rsidRDefault="00201795" w:rsidP="00FC1369">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FB3543">
        <w:rPr>
          <w:rFonts w:ascii="Trebuchet MS" w:hAnsi="Trebuchet MS" w:cs="Arial"/>
          <w:sz w:val="24"/>
          <w:szCs w:val="24"/>
          <w:lang w:val="ro-RO"/>
        </w:rPr>
        <w:t xml:space="preserve">Conform art. 43, alin. 3-4 din anexa. nr. 5 la procedură, din </w:t>
      </w:r>
      <w:r w:rsidRPr="00FB3543">
        <w:rPr>
          <w:rFonts w:ascii="Trebuchet MS" w:hAnsi="Trebuchet MS" w:cs="Arial"/>
          <w:sz w:val="24"/>
          <w:szCs w:val="24"/>
          <w:lang w:val="ro-RO" w:eastAsia="ro-RO"/>
        </w:rPr>
        <w:t xml:space="preserve">Legea nr. 292/2018 </w:t>
      </w:r>
      <w:r w:rsidRPr="00FB3543">
        <w:rPr>
          <w:rFonts w:ascii="Trebuchet MS" w:hAnsi="Trebuchet MS" w:cs="Arial"/>
          <w:sz w:val="24"/>
          <w:szCs w:val="24"/>
          <w:lang w:val="ro-RO"/>
        </w:rPr>
        <w:t xml:space="preserve">privind evaluarea impactului anumitor proiecte publice şi private asupra mediului: </w:t>
      </w:r>
      <w:r w:rsidRPr="00FB3543">
        <w:rPr>
          <w:rFonts w:ascii="Trebuchet MS" w:hAnsi="Trebuchet MS" w:cs="Arial"/>
          <w:bCs/>
          <w:sz w:val="24"/>
          <w:szCs w:val="24"/>
          <w:lang w:val="ro-RO"/>
        </w:rPr>
        <w:t>(3)</w:t>
      </w:r>
      <w:r w:rsidRPr="00FB3543">
        <w:rPr>
          <w:rFonts w:ascii="Trebuchet MS" w:hAnsi="Trebuchet MS"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FB3543">
        <w:rPr>
          <w:rFonts w:ascii="Trebuchet MS" w:hAnsi="Trebuchet MS" w:cs="Arial"/>
          <w:bCs/>
          <w:sz w:val="24"/>
          <w:szCs w:val="24"/>
          <w:lang w:val="ro-RO"/>
        </w:rPr>
        <w:t>(4)</w:t>
      </w:r>
      <w:r w:rsidRPr="00FB3543">
        <w:rPr>
          <w:rFonts w:ascii="Trebuchet MS" w:hAnsi="Trebuchet MS" w:cs="Arial"/>
          <w:sz w:val="24"/>
          <w:szCs w:val="24"/>
          <w:lang w:val="ro-RO"/>
        </w:rPr>
        <w:t xml:space="preserve"> Procesul-verbal întocmit în situaţia prevăzută la alin. (3) se </w:t>
      </w:r>
      <w:r w:rsidRPr="00FB3543">
        <w:rPr>
          <w:rFonts w:ascii="Trebuchet MS" w:hAnsi="Trebuchet MS" w:cs="Arial"/>
          <w:noProof/>
          <w:sz w:val="24"/>
          <w:szCs w:val="24"/>
          <w:lang w:val="ro-RO"/>
        </w:rPr>
        <w:t>anexează şi face parte integrantă din procesul-verbal de recepţie la terminarea lucrărilor.</w:t>
      </w:r>
    </w:p>
    <w:p w14:paraId="200F5F2E" w14:textId="78D99862" w:rsidR="00201795" w:rsidRPr="00FB3543" w:rsidRDefault="000D7D2D" w:rsidP="00201795">
      <w:pPr>
        <w:spacing w:after="0" w:line="240" w:lineRule="auto"/>
        <w:ind w:firstLine="360"/>
        <w:jc w:val="both"/>
        <w:rPr>
          <w:rFonts w:ascii="Trebuchet MS" w:eastAsia="Times New Roman" w:hAnsi="Trebuchet MS" w:cs="Arial"/>
          <w:noProof/>
          <w:sz w:val="24"/>
          <w:szCs w:val="24"/>
          <w:lang w:eastAsia="en-GB"/>
        </w:rPr>
      </w:pPr>
      <w:r w:rsidRPr="00FB3543">
        <w:rPr>
          <w:rFonts w:ascii="Trebuchet MS" w:eastAsia="Times New Roman" w:hAnsi="Trebuchet MS" w:cs="Arial"/>
          <w:noProof/>
          <w:sz w:val="24"/>
          <w:szCs w:val="24"/>
          <w:lang w:eastAsia="en-GB"/>
        </w:rPr>
        <w:t xml:space="preserve">    </w:t>
      </w:r>
      <w:r w:rsidR="00201795" w:rsidRPr="00FB3543">
        <w:rPr>
          <w:rFonts w:ascii="Trebuchet MS" w:eastAsia="Times New Roman" w:hAnsi="Trebuchet MS" w:cs="Arial"/>
          <w:noProof/>
          <w:sz w:val="24"/>
          <w:szCs w:val="24"/>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08C32D66" w14:textId="647B7369" w:rsidR="00201795" w:rsidRPr="00FB3543" w:rsidRDefault="000D7D2D" w:rsidP="00201795">
      <w:pPr>
        <w:spacing w:after="0" w:line="240" w:lineRule="auto"/>
        <w:jc w:val="both"/>
        <w:rPr>
          <w:rFonts w:ascii="Trebuchet MS" w:eastAsia="Times New Roman" w:hAnsi="Trebuchet MS" w:cs="Arial"/>
          <w:noProof/>
          <w:sz w:val="24"/>
          <w:szCs w:val="24"/>
          <w:lang w:eastAsia="en-GB"/>
        </w:rPr>
      </w:pPr>
      <w:r w:rsidRPr="00FB3543">
        <w:rPr>
          <w:rFonts w:ascii="Trebuchet MS" w:eastAsia="Times New Roman" w:hAnsi="Trebuchet MS" w:cs="Arial"/>
          <w:noProof/>
          <w:sz w:val="24"/>
          <w:szCs w:val="24"/>
          <w:lang w:eastAsia="en-GB"/>
        </w:rPr>
        <w:t xml:space="preserve">         </w:t>
      </w:r>
      <w:r w:rsidR="00201795" w:rsidRPr="00FB3543">
        <w:rPr>
          <w:rFonts w:ascii="Trebuchet MS" w:eastAsia="Times New Roman" w:hAnsi="Trebuchet MS" w:cs="Arial"/>
          <w:noProof/>
          <w:sz w:val="24"/>
          <w:szCs w:val="24"/>
          <w:lang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42B152AF" w14:textId="77777777" w:rsidR="00201795" w:rsidRPr="00FB3543" w:rsidRDefault="00201795" w:rsidP="00201795">
      <w:pPr>
        <w:spacing w:after="0" w:line="240" w:lineRule="auto"/>
        <w:jc w:val="both"/>
        <w:rPr>
          <w:rFonts w:ascii="Trebuchet MS" w:eastAsia="Times New Roman" w:hAnsi="Trebuchet MS" w:cs="Arial"/>
          <w:noProof/>
          <w:sz w:val="24"/>
          <w:szCs w:val="24"/>
          <w:lang w:eastAsia="en-GB"/>
        </w:rPr>
      </w:pPr>
      <w:r w:rsidRPr="00FB3543">
        <w:rPr>
          <w:rFonts w:ascii="Trebuchet MS" w:eastAsia="Times New Roman" w:hAnsi="Trebuchet MS" w:cs="Arial"/>
          <w:noProof/>
          <w:sz w:val="24"/>
          <w:szCs w:val="24"/>
          <w:lang w:eastAsia="en-GB"/>
        </w:rPr>
        <w:t xml:space="preserve">         Se poate adresa instanţei de contencios administrativ competente şi orice organizaţie neguvernamentală care îndeplineşte condiţiile prevăzute la art. 2 din </w:t>
      </w:r>
      <w:r w:rsidRPr="00FB3543">
        <w:rPr>
          <w:rFonts w:ascii="Trebuchet MS" w:hAnsi="Trebuchet MS" w:cs="Arial"/>
          <w:sz w:val="24"/>
          <w:szCs w:val="24"/>
          <w:lang w:eastAsia="ro-RO"/>
        </w:rPr>
        <w:t>Legea nr. 292/2018</w:t>
      </w:r>
      <w:r w:rsidRPr="00FB3543">
        <w:rPr>
          <w:rFonts w:ascii="Trebuchet MS" w:eastAsia="Times New Roman" w:hAnsi="Trebuchet MS" w:cs="Arial"/>
          <w:noProof/>
          <w:sz w:val="24"/>
          <w:szCs w:val="24"/>
          <w:lang w:eastAsia="en-GB"/>
        </w:rPr>
        <w:t xml:space="preserve"> privind evaluarea impactului anumitor proiecte publice şi private asupra mediului, considerându-se că acestea sunt vătămate într-un drept al lor sau într-un interes legitim.</w:t>
      </w:r>
    </w:p>
    <w:p w14:paraId="23C884FA" w14:textId="0EA25530" w:rsidR="007C3342" w:rsidRPr="00FB3543" w:rsidRDefault="00EA4711" w:rsidP="00201795">
      <w:pPr>
        <w:spacing w:after="0" w:line="240" w:lineRule="auto"/>
        <w:jc w:val="both"/>
        <w:rPr>
          <w:rFonts w:ascii="Trebuchet MS" w:eastAsia="Times New Roman" w:hAnsi="Trebuchet MS" w:cs="Arial"/>
          <w:noProof/>
          <w:sz w:val="24"/>
          <w:szCs w:val="24"/>
          <w:lang w:eastAsia="en-GB"/>
        </w:rPr>
      </w:pPr>
      <w:r w:rsidRPr="00FB3543">
        <w:rPr>
          <w:rFonts w:ascii="Trebuchet MS" w:eastAsia="Times New Roman" w:hAnsi="Trebuchet MS" w:cs="Arial"/>
          <w:noProof/>
          <w:sz w:val="24"/>
          <w:szCs w:val="24"/>
          <w:lang w:eastAsia="en-GB"/>
        </w:rPr>
        <w:t xml:space="preserve">        </w:t>
      </w:r>
      <w:r w:rsidR="00201795" w:rsidRPr="00FB3543">
        <w:rPr>
          <w:rFonts w:ascii="Trebuchet MS" w:eastAsia="Times New Roman" w:hAnsi="Trebuchet MS" w:cs="Arial"/>
          <w:noProof/>
          <w:sz w:val="24"/>
          <w:szCs w:val="24"/>
          <w:lang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93A64D0" w14:textId="77777777" w:rsidR="00201795" w:rsidRPr="00FB3543" w:rsidRDefault="00201795" w:rsidP="00201795">
      <w:pPr>
        <w:spacing w:after="0" w:line="240" w:lineRule="auto"/>
        <w:jc w:val="both"/>
        <w:rPr>
          <w:rFonts w:ascii="Trebuchet MS" w:eastAsia="Times New Roman" w:hAnsi="Trebuchet MS" w:cs="Arial"/>
          <w:noProof/>
          <w:sz w:val="24"/>
          <w:szCs w:val="24"/>
          <w:lang w:eastAsia="en-GB"/>
        </w:rPr>
      </w:pPr>
      <w:r w:rsidRPr="00FB3543">
        <w:rPr>
          <w:rFonts w:ascii="Trebuchet MS" w:eastAsia="Times New Roman" w:hAnsi="Trebuchet MS" w:cs="Arial"/>
          <w:noProof/>
          <w:sz w:val="24"/>
          <w:szCs w:val="24"/>
          <w:lang w:eastAsia="en-GB"/>
        </w:rPr>
        <w:t xml:space="preserve">        Înainte de a se adresa instanţei de contencios administrativ competente, persoanele prevăzute la art. 21 din </w:t>
      </w:r>
      <w:r w:rsidRPr="00FB3543">
        <w:rPr>
          <w:rFonts w:ascii="Trebuchet MS" w:hAnsi="Trebuchet MS" w:cs="Arial"/>
          <w:sz w:val="24"/>
          <w:szCs w:val="24"/>
          <w:lang w:eastAsia="ro-RO"/>
        </w:rPr>
        <w:t>Legea nr. 292/2018</w:t>
      </w:r>
      <w:r w:rsidRPr="00FB3543">
        <w:rPr>
          <w:rFonts w:ascii="Trebuchet MS" w:eastAsia="Times New Roman" w:hAnsi="Trebuchet MS" w:cs="Arial"/>
          <w:noProof/>
          <w:sz w:val="24"/>
          <w:szCs w:val="24"/>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4A7FBD3" w14:textId="2606E5FF" w:rsidR="009C6C30" w:rsidRDefault="00EA4711" w:rsidP="00201795">
      <w:pPr>
        <w:spacing w:after="0" w:line="240" w:lineRule="auto"/>
        <w:jc w:val="both"/>
        <w:rPr>
          <w:rFonts w:ascii="Trebuchet MS" w:eastAsia="Times New Roman" w:hAnsi="Trebuchet MS" w:cs="Arial"/>
          <w:noProof/>
          <w:sz w:val="24"/>
          <w:szCs w:val="24"/>
          <w:lang w:eastAsia="en-GB"/>
        </w:rPr>
      </w:pPr>
      <w:r w:rsidRPr="00FB3543">
        <w:rPr>
          <w:rFonts w:ascii="Trebuchet MS" w:eastAsia="Times New Roman" w:hAnsi="Trebuchet MS" w:cs="Arial"/>
          <w:noProof/>
          <w:sz w:val="24"/>
          <w:szCs w:val="24"/>
          <w:lang w:eastAsia="en-GB"/>
        </w:rPr>
        <w:t xml:space="preserve">        </w:t>
      </w:r>
      <w:r w:rsidR="00201795" w:rsidRPr="00FB3543">
        <w:rPr>
          <w:rFonts w:ascii="Trebuchet MS" w:eastAsia="Times New Roman" w:hAnsi="Trebuchet MS" w:cs="Arial"/>
          <w:noProof/>
          <w:sz w:val="24"/>
          <w:szCs w:val="24"/>
          <w:lang w:eastAsia="en-GB"/>
        </w:rPr>
        <w:t>Autoritatea publică emitentă are obligaţia de a răspunde la plângerea prealabilă prevăzută la art. 22 alin. (1) în termen de 30 de zile de la data înregistrării acesteia la acea autoritate.</w:t>
      </w:r>
    </w:p>
    <w:p w14:paraId="71B22A3F" w14:textId="1F8F5719" w:rsidR="00BB673C" w:rsidRDefault="00BB673C" w:rsidP="00201795">
      <w:pPr>
        <w:spacing w:after="0" w:line="240" w:lineRule="auto"/>
        <w:jc w:val="both"/>
        <w:rPr>
          <w:rFonts w:ascii="Trebuchet MS" w:eastAsia="Times New Roman" w:hAnsi="Trebuchet MS" w:cs="Arial"/>
          <w:noProof/>
          <w:sz w:val="24"/>
          <w:szCs w:val="24"/>
          <w:lang w:eastAsia="en-GB"/>
        </w:rPr>
      </w:pPr>
    </w:p>
    <w:p w14:paraId="590D17AC" w14:textId="4E3B4C63" w:rsidR="00BB673C" w:rsidRDefault="00BB673C" w:rsidP="00201795">
      <w:pPr>
        <w:spacing w:after="0" w:line="240" w:lineRule="auto"/>
        <w:jc w:val="both"/>
        <w:rPr>
          <w:rFonts w:ascii="Trebuchet MS" w:eastAsia="Times New Roman" w:hAnsi="Trebuchet MS" w:cs="Arial"/>
          <w:noProof/>
          <w:sz w:val="24"/>
          <w:szCs w:val="24"/>
          <w:lang w:eastAsia="en-GB"/>
        </w:rPr>
      </w:pPr>
    </w:p>
    <w:p w14:paraId="53EE4D27" w14:textId="4A68C36F" w:rsidR="00BB673C" w:rsidRDefault="00BB673C" w:rsidP="00201795">
      <w:pPr>
        <w:spacing w:after="0" w:line="240" w:lineRule="auto"/>
        <w:jc w:val="both"/>
        <w:rPr>
          <w:rFonts w:ascii="Trebuchet MS" w:eastAsia="Times New Roman" w:hAnsi="Trebuchet MS" w:cs="Arial"/>
          <w:noProof/>
          <w:sz w:val="24"/>
          <w:szCs w:val="24"/>
          <w:lang w:eastAsia="en-GB"/>
        </w:rPr>
      </w:pPr>
    </w:p>
    <w:p w14:paraId="301E4AEC" w14:textId="02DAF8D6" w:rsidR="00BB673C" w:rsidRDefault="00BB673C" w:rsidP="00201795">
      <w:pPr>
        <w:spacing w:after="0" w:line="240" w:lineRule="auto"/>
        <w:jc w:val="both"/>
        <w:rPr>
          <w:rFonts w:ascii="Trebuchet MS" w:eastAsia="Times New Roman" w:hAnsi="Trebuchet MS" w:cs="Arial"/>
          <w:noProof/>
          <w:sz w:val="24"/>
          <w:szCs w:val="24"/>
          <w:lang w:eastAsia="en-GB"/>
        </w:rPr>
      </w:pPr>
    </w:p>
    <w:p w14:paraId="2588E024" w14:textId="434D4FE8" w:rsidR="00BB673C" w:rsidRDefault="00BB673C" w:rsidP="00201795">
      <w:pPr>
        <w:spacing w:after="0" w:line="240" w:lineRule="auto"/>
        <w:jc w:val="both"/>
        <w:rPr>
          <w:rFonts w:ascii="Trebuchet MS" w:eastAsia="Times New Roman" w:hAnsi="Trebuchet MS" w:cs="Arial"/>
          <w:noProof/>
          <w:sz w:val="24"/>
          <w:szCs w:val="24"/>
          <w:lang w:eastAsia="en-GB"/>
        </w:rPr>
      </w:pPr>
    </w:p>
    <w:p w14:paraId="07FF53BF" w14:textId="6C646568" w:rsidR="00C663FB" w:rsidRDefault="00C663FB" w:rsidP="00201795">
      <w:pPr>
        <w:spacing w:after="0" w:line="240" w:lineRule="auto"/>
        <w:jc w:val="both"/>
        <w:rPr>
          <w:rFonts w:ascii="Trebuchet MS" w:eastAsia="Times New Roman" w:hAnsi="Trebuchet MS" w:cs="Arial"/>
          <w:noProof/>
          <w:sz w:val="24"/>
          <w:szCs w:val="24"/>
          <w:lang w:eastAsia="en-GB"/>
        </w:rPr>
      </w:pPr>
    </w:p>
    <w:p w14:paraId="62934063" w14:textId="77777777" w:rsidR="00C663FB" w:rsidRDefault="00C663FB" w:rsidP="00201795">
      <w:pPr>
        <w:spacing w:after="0" w:line="240" w:lineRule="auto"/>
        <w:jc w:val="both"/>
        <w:rPr>
          <w:rFonts w:ascii="Trebuchet MS" w:eastAsia="Times New Roman" w:hAnsi="Trebuchet MS" w:cs="Arial"/>
          <w:noProof/>
          <w:sz w:val="24"/>
          <w:szCs w:val="24"/>
          <w:lang w:eastAsia="en-GB"/>
        </w:rPr>
      </w:pPr>
    </w:p>
    <w:p w14:paraId="0F73EE7C" w14:textId="77777777" w:rsidR="00BB673C" w:rsidRPr="00FB3543" w:rsidRDefault="00BB673C" w:rsidP="00201795">
      <w:pPr>
        <w:spacing w:after="0" w:line="240" w:lineRule="auto"/>
        <w:jc w:val="both"/>
        <w:rPr>
          <w:rFonts w:ascii="Trebuchet MS" w:eastAsia="Times New Roman" w:hAnsi="Trebuchet MS" w:cs="Arial"/>
          <w:noProof/>
          <w:sz w:val="24"/>
          <w:szCs w:val="24"/>
          <w:lang w:eastAsia="en-GB"/>
        </w:rPr>
      </w:pPr>
    </w:p>
    <w:p w14:paraId="25A4E2B6" w14:textId="77777777" w:rsidR="00201795" w:rsidRPr="00FB3543" w:rsidRDefault="00201795" w:rsidP="00201795">
      <w:pPr>
        <w:spacing w:after="0" w:line="240" w:lineRule="auto"/>
        <w:jc w:val="both"/>
        <w:rPr>
          <w:rFonts w:ascii="Trebuchet MS" w:eastAsia="Times New Roman" w:hAnsi="Trebuchet MS" w:cs="Arial"/>
          <w:noProof/>
          <w:sz w:val="24"/>
          <w:szCs w:val="24"/>
          <w:lang w:eastAsia="en-GB"/>
        </w:rPr>
      </w:pPr>
      <w:r w:rsidRPr="00FB3543">
        <w:rPr>
          <w:rFonts w:ascii="Trebuchet MS" w:eastAsia="Times New Roman" w:hAnsi="Trebuchet MS" w:cs="Arial"/>
          <w:noProof/>
          <w:sz w:val="24"/>
          <w:szCs w:val="24"/>
          <w:lang w:eastAsia="en-GB"/>
        </w:rPr>
        <w:t>        Procedura de soluţionare a plângerii prealabile prevăzută la art. 22 alin. (1) este gratuită şi trebuie să fie echitabilă, rapidă şi corectă.</w:t>
      </w:r>
    </w:p>
    <w:p w14:paraId="419A1577" w14:textId="4270F950" w:rsidR="00201795" w:rsidRPr="00FB3543" w:rsidRDefault="00201795" w:rsidP="00201795">
      <w:pPr>
        <w:autoSpaceDE w:val="0"/>
        <w:autoSpaceDN w:val="0"/>
        <w:adjustRightInd w:val="0"/>
        <w:spacing w:after="0" w:line="240" w:lineRule="auto"/>
        <w:jc w:val="both"/>
        <w:rPr>
          <w:rFonts w:ascii="Trebuchet MS" w:hAnsi="Trebuchet MS" w:cs="Arial"/>
          <w:noProof/>
          <w:sz w:val="24"/>
          <w:szCs w:val="24"/>
        </w:rPr>
      </w:pPr>
      <w:r w:rsidRPr="00FB3543">
        <w:rPr>
          <w:rFonts w:ascii="Trebuchet MS" w:hAnsi="Trebuchet MS" w:cs="Arial"/>
          <w:noProof/>
          <w:sz w:val="24"/>
          <w:szCs w:val="24"/>
        </w:rPr>
        <w:t xml:space="preserve">         </w:t>
      </w:r>
      <w:r w:rsidR="005833FC">
        <w:rPr>
          <w:rFonts w:ascii="Trebuchet MS" w:hAnsi="Trebuchet MS" w:cs="Arial"/>
          <w:noProof/>
          <w:sz w:val="24"/>
          <w:szCs w:val="24"/>
        </w:rPr>
        <w:t xml:space="preserve"> </w:t>
      </w:r>
      <w:r w:rsidRPr="00FB3543">
        <w:rPr>
          <w:rFonts w:ascii="Trebuchet MS" w:hAnsi="Trebuchet MS" w:cs="Arial"/>
          <w:noProof/>
          <w:sz w:val="24"/>
          <w:szCs w:val="24"/>
        </w:rPr>
        <w:t xml:space="preserve">Prezenta decizie poate fi contestată în conformitate cu prevederile </w:t>
      </w:r>
      <w:r w:rsidRPr="00FB3543">
        <w:rPr>
          <w:rFonts w:ascii="Trebuchet MS" w:hAnsi="Trebuchet MS" w:cs="Arial"/>
          <w:sz w:val="24"/>
          <w:szCs w:val="24"/>
          <w:lang w:eastAsia="ro-RO"/>
        </w:rPr>
        <w:t>Legii nr. 292/2018</w:t>
      </w:r>
      <w:r w:rsidRPr="00FB3543">
        <w:rPr>
          <w:rFonts w:ascii="Trebuchet MS" w:eastAsia="Times New Roman" w:hAnsi="Trebuchet MS" w:cs="Arial"/>
          <w:noProof/>
          <w:sz w:val="24"/>
          <w:szCs w:val="24"/>
          <w:lang w:eastAsia="en-GB"/>
        </w:rPr>
        <w:t xml:space="preserve"> privind evaluarea impactului anumitor proiecte publice şi private asupra mediului</w:t>
      </w:r>
      <w:r w:rsidRPr="00FB3543">
        <w:rPr>
          <w:rFonts w:ascii="Trebuchet MS" w:hAnsi="Trebuchet MS" w:cs="Arial"/>
          <w:b/>
          <w:sz w:val="24"/>
          <w:szCs w:val="24"/>
          <w:lang w:eastAsia="ro-RO"/>
        </w:rPr>
        <w:t xml:space="preserve"> </w:t>
      </w:r>
      <w:r w:rsidRPr="00FB3543">
        <w:rPr>
          <w:rFonts w:ascii="Trebuchet MS" w:hAnsi="Trebuchet MS" w:cs="Arial"/>
          <w:noProof/>
          <w:sz w:val="24"/>
          <w:szCs w:val="24"/>
        </w:rPr>
        <w:t>şi ale Legii contenciosului administrativ nr. 554/2004, cu modificările şi completările ulterioare.</w:t>
      </w:r>
    </w:p>
    <w:p w14:paraId="4F365CA8" w14:textId="53E44E77" w:rsidR="00201795" w:rsidRPr="00FB3543" w:rsidRDefault="00201795" w:rsidP="00201795">
      <w:pPr>
        <w:autoSpaceDE w:val="0"/>
        <w:autoSpaceDN w:val="0"/>
        <w:adjustRightInd w:val="0"/>
        <w:spacing w:after="0" w:line="240" w:lineRule="auto"/>
        <w:jc w:val="both"/>
        <w:rPr>
          <w:rFonts w:ascii="Trebuchet MS" w:hAnsi="Trebuchet MS" w:cs="Arial"/>
          <w:sz w:val="24"/>
          <w:szCs w:val="24"/>
        </w:rPr>
      </w:pPr>
      <w:r w:rsidRPr="00FB3543">
        <w:rPr>
          <w:rFonts w:ascii="Trebuchet MS" w:hAnsi="Trebuchet MS" w:cs="Arial"/>
          <w:sz w:val="24"/>
          <w:szCs w:val="24"/>
        </w:rPr>
        <w:t xml:space="preserve">         </w:t>
      </w:r>
      <w:r w:rsidR="005833FC">
        <w:rPr>
          <w:rFonts w:ascii="Trebuchet MS" w:hAnsi="Trebuchet MS" w:cs="Arial"/>
          <w:sz w:val="24"/>
          <w:szCs w:val="24"/>
        </w:rPr>
        <w:t xml:space="preserve"> </w:t>
      </w:r>
      <w:bookmarkStart w:id="0" w:name="_GoBack"/>
      <w:bookmarkEnd w:id="0"/>
      <w:r w:rsidRPr="00FB3543">
        <w:rPr>
          <w:rFonts w:ascii="Trebuchet MS" w:hAnsi="Trebuchet MS" w:cs="Arial"/>
          <w:sz w:val="24"/>
          <w:szCs w:val="24"/>
        </w:rPr>
        <w:t>Prezentul act nu exonerează de răspundere titularul, proiectantul si/sau constructorul în cazul producerii unor accidente în timpul execuţiei lucrărilor sau exploatării acestora.</w:t>
      </w:r>
    </w:p>
    <w:p w14:paraId="738D7E7B" w14:textId="77777777" w:rsidR="00201795" w:rsidRPr="00FB3543" w:rsidRDefault="00201795" w:rsidP="00201795">
      <w:pPr>
        <w:autoSpaceDE w:val="0"/>
        <w:autoSpaceDN w:val="0"/>
        <w:adjustRightInd w:val="0"/>
        <w:spacing w:after="0" w:line="240" w:lineRule="auto"/>
        <w:jc w:val="both"/>
        <w:rPr>
          <w:rFonts w:ascii="Trebuchet MS" w:hAnsi="Trebuchet MS" w:cs="Arial"/>
          <w:noProof/>
          <w:sz w:val="24"/>
          <w:szCs w:val="24"/>
        </w:rPr>
      </w:pPr>
    </w:p>
    <w:p w14:paraId="3F979602" w14:textId="1F916565" w:rsidR="00677E8B" w:rsidRPr="0099003C" w:rsidRDefault="00677E8B" w:rsidP="00201795">
      <w:pPr>
        <w:spacing w:after="0" w:line="240" w:lineRule="auto"/>
        <w:rPr>
          <w:rFonts w:ascii="Trebuchet MS" w:hAnsi="Trebuchet MS" w:cs="Arial"/>
          <w:b/>
          <w:bCs/>
          <w:sz w:val="24"/>
          <w:szCs w:val="24"/>
        </w:rPr>
      </w:pPr>
    </w:p>
    <w:p w14:paraId="3AB32141" w14:textId="4577C9BD" w:rsidR="00201795" w:rsidRPr="0045789A" w:rsidRDefault="00C43E4C" w:rsidP="00201795">
      <w:pPr>
        <w:spacing w:after="0" w:line="240" w:lineRule="auto"/>
        <w:jc w:val="center"/>
        <w:rPr>
          <w:rFonts w:ascii="Trebuchet MS" w:hAnsi="Trebuchet MS" w:cs="Arial"/>
          <w:b/>
          <w:bCs/>
          <w:sz w:val="28"/>
          <w:szCs w:val="28"/>
        </w:rPr>
      </w:pPr>
      <w:r>
        <w:rPr>
          <w:rFonts w:ascii="Trebuchet MS" w:hAnsi="Trebuchet MS" w:cs="Arial"/>
          <w:b/>
          <w:bCs/>
          <w:sz w:val="28"/>
          <w:szCs w:val="28"/>
        </w:rPr>
        <w:t xml:space="preserve">DIRECTOR </w:t>
      </w:r>
      <w:r w:rsidR="00201795" w:rsidRPr="0045789A">
        <w:rPr>
          <w:rFonts w:ascii="Trebuchet MS" w:hAnsi="Trebuchet MS" w:cs="Arial"/>
          <w:b/>
          <w:bCs/>
          <w:sz w:val="28"/>
          <w:szCs w:val="28"/>
        </w:rPr>
        <w:t>EXECUTIV,</w:t>
      </w:r>
    </w:p>
    <w:p w14:paraId="050F9FD8" w14:textId="4C898508" w:rsidR="00201795" w:rsidRPr="0045789A" w:rsidRDefault="00201795" w:rsidP="00201795">
      <w:pPr>
        <w:spacing w:after="0" w:line="240" w:lineRule="auto"/>
        <w:rPr>
          <w:rFonts w:ascii="Trebuchet MS" w:hAnsi="Trebuchet MS" w:cs="Arial"/>
          <w:b/>
          <w:bCs/>
          <w:sz w:val="28"/>
          <w:szCs w:val="28"/>
        </w:rPr>
      </w:pPr>
      <w:r w:rsidRPr="0045789A">
        <w:rPr>
          <w:rFonts w:ascii="Trebuchet MS" w:hAnsi="Trebuchet MS" w:cs="Arial"/>
          <w:b/>
          <w:bCs/>
          <w:sz w:val="28"/>
          <w:szCs w:val="28"/>
        </w:rPr>
        <w:t xml:space="preserve">                        </w:t>
      </w:r>
      <w:r w:rsidR="0045789A">
        <w:rPr>
          <w:rFonts w:ascii="Trebuchet MS" w:hAnsi="Trebuchet MS" w:cs="Arial"/>
          <w:b/>
          <w:bCs/>
          <w:sz w:val="28"/>
          <w:szCs w:val="28"/>
        </w:rPr>
        <w:t xml:space="preserve">                 </w:t>
      </w:r>
      <w:r w:rsidRPr="0045789A">
        <w:rPr>
          <w:rFonts w:ascii="Trebuchet MS" w:hAnsi="Trebuchet MS" w:cs="Arial"/>
          <w:b/>
          <w:bCs/>
          <w:sz w:val="28"/>
          <w:szCs w:val="28"/>
        </w:rPr>
        <w:t>dr. ing. Aurica GREC</w:t>
      </w:r>
    </w:p>
    <w:p w14:paraId="4373E428" w14:textId="77777777" w:rsidR="00201795" w:rsidRPr="0045789A" w:rsidRDefault="00201795" w:rsidP="00201795">
      <w:pPr>
        <w:spacing w:after="0" w:line="360" w:lineRule="auto"/>
        <w:jc w:val="both"/>
        <w:rPr>
          <w:rFonts w:ascii="Trebuchet MS" w:hAnsi="Trebuchet MS" w:cs="Arial"/>
          <w:b/>
          <w:bCs/>
          <w:sz w:val="28"/>
          <w:szCs w:val="28"/>
        </w:rPr>
      </w:pPr>
      <w:r w:rsidRPr="0045789A">
        <w:rPr>
          <w:rFonts w:ascii="Trebuchet MS" w:hAnsi="Trebuchet MS" w:cs="Arial"/>
          <w:b/>
          <w:bCs/>
          <w:sz w:val="28"/>
          <w:szCs w:val="28"/>
        </w:rPr>
        <w:t xml:space="preserve">         </w:t>
      </w:r>
    </w:p>
    <w:p w14:paraId="60C6B79B" w14:textId="0C3ECB40" w:rsidR="008E4D3F" w:rsidRPr="0099003C" w:rsidRDefault="008E4D3F" w:rsidP="00201795">
      <w:pPr>
        <w:spacing w:after="0" w:line="240" w:lineRule="auto"/>
        <w:jc w:val="both"/>
        <w:rPr>
          <w:rFonts w:ascii="Trebuchet MS" w:hAnsi="Trebuchet MS" w:cs="Arial"/>
          <w:bCs/>
          <w:sz w:val="24"/>
          <w:szCs w:val="24"/>
        </w:rPr>
      </w:pPr>
    </w:p>
    <w:p w14:paraId="778CDF0C" w14:textId="0C34C976" w:rsidR="00201795" w:rsidRDefault="00201795" w:rsidP="00201795">
      <w:pPr>
        <w:spacing w:after="0" w:line="240" w:lineRule="auto"/>
        <w:jc w:val="both"/>
        <w:rPr>
          <w:rFonts w:ascii="Trebuchet MS" w:hAnsi="Trebuchet MS" w:cs="Arial"/>
          <w:bCs/>
          <w:sz w:val="24"/>
          <w:szCs w:val="24"/>
        </w:rPr>
      </w:pPr>
    </w:p>
    <w:p w14:paraId="0652C7B2" w14:textId="4A22D35C" w:rsidR="006E1A4D" w:rsidRDefault="006E1A4D" w:rsidP="00201795">
      <w:pPr>
        <w:spacing w:after="0" w:line="240" w:lineRule="auto"/>
        <w:jc w:val="both"/>
        <w:rPr>
          <w:rFonts w:ascii="Trebuchet MS" w:hAnsi="Trebuchet MS" w:cs="Arial"/>
          <w:bCs/>
          <w:sz w:val="24"/>
          <w:szCs w:val="24"/>
        </w:rPr>
      </w:pPr>
    </w:p>
    <w:p w14:paraId="35133E46" w14:textId="67611800" w:rsidR="000C49DE" w:rsidRDefault="000C49DE" w:rsidP="00201795">
      <w:pPr>
        <w:spacing w:after="0" w:line="240" w:lineRule="auto"/>
        <w:jc w:val="both"/>
        <w:rPr>
          <w:rFonts w:ascii="Trebuchet MS" w:hAnsi="Trebuchet MS" w:cs="Arial"/>
          <w:bCs/>
          <w:sz w:val="24"/>
          <w:szCs w:val="24"/>
        </w:rPr>
      </w:pPr>
    </w:p>
    <w:p w14:paraId="12E2A014" w14:textId="2F3E8559" w:rsidR="000C49DE" w:rsidRDefault="000C49DE" w:rsidP="00201795">
      <w:pPr>
        <w:spacing w:after="0" w:line="240" w:lineRule="auto"/>
        <w:jc w:val="both"/>
        <w:rPr>
          <w:rFonts w:ascii="Trebuchet MS" w:hAnsi="Trebuchet MS" w:cs="Arial"/>
          <w:bCs/>
          <w:sz w:val="24"/>
          <w:szCs w:val="24"/>
        </w:rPr>
      </w:pPr>
    </w:p>
    <w:p w14:paraId="0C8E738A" w14:textId="235A49C5" w:rsidR="000C49DE" w:rsidRDefault="000C49DE" w:rsidP="00201795">
      <w:pPr>
        <w:spacing w:after="0" w:line="240" w:lineRule="auto"/>
        <w:jc w:val="both"/>
        <w:rPr>
          <w:rFonts w:ascii="Trebuchet MS" w:hAnsi="Trebuchet MS" w:cs="Arial"/>
          <w:bCs/>
          <w:sz w:val="24"/>
          <w:szCs w:val="24"/>
        </w:rPr>
      </w:pPr>
    </w:p>
    <w:p w14:paraId="59CCC96E" w14:textId="77777777" w:rsidR="000C49DE" w:rsidRDefault="000C49DE" w:rsidP="00201795">
      <w:pPr>
        <w:spacing w:after="0" w:line="240" w:lineRule="auto"/>
        <w:jc w:val="both"/>
        <w:rPr>
          <w:rFonts w:ascii="Trebuchet MS" w:hAnsi="Trebuchet MS" w:cs="Arial"/>
          <w:bCs/>
          <w:sz w:val="24"/>
          <w:szCs w:val="24"/>
        </w:rPr>
      </w:pPr>
    </w:p>
    <w:p w14:paraId="72481416" w14:textId="77777777" w:rsidR="00C04F0F" w:rsidRPr="0099003C" w:rsidRDefault="00C04F0F" w:rsidP="00201795">
      <w:pPr>
        <w:spacing w:after="0" w:line="240" w:lineRule="auto"/>
        <w:jc w:val="both"/>
        <w:rPr>
          <w:rFonts w:ascii="Trebuchet MS" w:hAnsi="Trebuchet MS" w:cs="Arial"/>
          <w:bCs/>
          <w:sz w:val="24"/>
          <w:szCs w:val="24"/>
        </w:rPr>
      </w:pPr>
    </w:p>
    <w:p w14:paraId="7255D33B" w14:textId="77777777" w:rsidR="00201795" w:rsidRPr="0099003C" w:rsidRDefault="00201795" w:rsidP="00201795">
      <w:pPr>
        <w:spacing w:after="0" w:line="240" w:lineRule="auto"/>
        <w:jc w:val="both"/>
        <w:rPr>
          <w:rFonts w:ascii="Trebuchet MS" w:hAnsi="Trebuchet MS" w:cs="Arial"/>
          <w:b/>
          <w:bCs/>
          <w:sz w:val="24"/>
          <w:szCs w:val="24"/>
        </w:rPr>
      </w:pPr>
      <w:r w:rsidRPr="0099003C">
        <w:rPr>
          <w:rFonts w:ascii="Trebuchet MS" w:hAnsi="Trebuchet MS" w:cs="Arial"/>
          <w:b/>
          <w:bCs/>
          <w:sz w:val="24"/>
          <w:szCs w:val="24"/>
        </w:rPr>
        <w:t xml:space="preserve">Şef  Serviciu Avize, Acorduri, Autorizații, </w:t>
      </w:r>
      <w:r w:rsidRPr="0099003C">
        <w:rPr>
          <w:rFonts w:ascii="Trebuchet MS" w:hAnsi="Trebuchet MS" w:cs="Arial"/>
          <w:b/>
          <w:bCs/>
          <w:sz w:val="24"/>
          <w:szCs w:val="24"/>
        </w:rPr>
        <w:tab/>
      </w:r>
      <w:r w:rsidRPr="0099003C">
        <w:rPr>
          <w:rFonts w:ascii="Trebuchet MS" w:hAnsi="Trebuchet MS" w:cs="Arial"/>
          <w:b/>
          <w:bCs/>
          <w:sz w:val="24"/>
          <w:szCs w:val="24"/>
        </w:rPr>
        <w:tab/>
      </w:r>
      <w:r w:rsidRPr="0099003C">
        <w:rPr>
          <w:rFonts w:ascii="Trebuchet MS" w:hAnsi="Trebuchet MS" w:cs="Arial"/>
          <w:b/>
          <w:bCs/>
          <w:sz w:val="24"/>
          <w:szCs w:val="24"/>
        </w:rPr>
        <w:tab/>
      </w:r>
      <w:r w:rsidRPr="0099003C">
        <w:rPr>
          <w:rFonts w:ascii="Trebuchet MS" w:hAnsi="Trebuchet MS" w:cs="Arial"/>
          <w:b/>
          <w:bCs/>
          <w:sz w:val="24"/>
          <w:szCs w:val="24"/>
        </w:rPr>
        <w:tab/>
        <w:t xml:space="preserve">                       </w:t>
      </w:r>
    </w:p>
    <w:p w14:paraId="619572A5" w14:textId="77777777" w:rsidR="00201795" w:rsidRPr="0099003C" w:rsidRDefault="00201795" w:rsidP="00201795">
      <w:pPr>
        <w:spacing w:after="0" w:line="240" w:lineRule="auto"/>
        <w:jc w:val="both"/>
        <w:outlineLvl w:val="0"/>
        <w:rPr>
          <w:rFonts w:ascii="Trebuchet MS" w:hAnsi="Trebuchet MS" w:cs="Arial"/>
          <w:bCs/>
          <w:sz w:val="24"/>
          <w:szCs w:val="24"/>
        </w:rPr>
      </w:pPr>
      <w:r w:rsidRPr="0099003C">
        <w:rPr>
          <w:rFonts w:ascii="Trebuchet MS" w:hAnsi="Trebuchet MS" w:cs="Arial"/>
          <w:bCs/>
          <w:sz w:val="24"/>
          <w:szCs w:val="24"/>
        </w:rPr>
        <w:t>ing. Gizella Balint</w:t>
      </w:r>
    </w:p>
    <w:p w14:paraId="3D5C19A7" w14:textId="77777777" w:rsidR="00201795" w:rsidRPr="0099003C" w:rsidRDefault="00201795" w:rsidP="00201795">
      <w:pPr>
        <w:spacing w:after="0" w:line="240" w:lineRule="auto"/>
        <w:jc w:val="both"/>
        <w:outlineLvl w:val="0"/>
        <w:rPr>
          <w:rFonts w:ascii="Trebuchet MS" w:hAnsi="Trebuchet MS" w:cs="Arial"/>
          <w:b/>
          <w:bCs/>
          <w:sz w:val="24"/>
          <w:szCs w:val="24"/>
        </w:rPr>
      </w:pPr>
    </w:p>
    <w:p w14:paraId="11510339" w14:textId="180E37E7" w:rsidR="00201795" w:rsidRDefault="00201795" w:rsidP="00201795">
      <w:pPr>
        <w:spacing w:after="0" w:line="240" w:lineRule="auto"/>
        <w:jc w:val="both"/>
        <w:outlineLvl w:val="0"/>
        <w:rPr>
          <w:rFonts w:ascii="Trebuchet MS" w:hAnsi="Trebuchet MS" w:cs="Arial"/>
          <w:b/>
          <w:bCs/>
          <w:sz w:val="24"/>
          <w:szCs w:val="24"/>
        </w:rPr>
      </w:pPr>
    </w:p>
    <w:p w14:paraId="74836A5D" w14:textId="4D516F61" w:rsidR="000C49DE" w:rsidRDefault="000C49DE" w:rsidP="00201795">
      <w:pPr>
        <w:spacing w:after="0" w:line="240" w:lineRule="auto"/>
        <w:jc w:val="both"/>
        <w:outlineLvl w:val="0"/>
        <w:rPr>
          <w:rFonts w:ascii="Trebuchet MS" w:hAnsi="Trebuchet MS" w:cs="Arial"/>
          <w:b/>
          <w:bCs/>
          <w:sz w:val="24"/>
          <w:szCs w:val="24"/>
        </w:rPr>
      </w:pPr>
    </w:p>
    <w:p w14:paraId="482ACAD6" w14:textId="29BDE0F6" w:rsidR="000C49DE" w:rsidRDefault="000C49DE" w:rsidP="00201795">
      <w:pPr>
        <w:spacing w:after="0" w:line="240" w:lineRule="auto"/>
        <w:jc w:val="both"/>
        <w:outlineLvl w:val="0"/>
        <w:rPr>
          <w:rFonts w:ascii="Trebuchet MS" w:hAnsi="Trebuchet MS" w:cs="Arial"/>
          <w:b/>
          <w:bCs/>
          <w:sz w:val="24"/>
          <w:szCs w:val="24"/>
        </w:rPr>
      </w:pPr>
    </w:p>
    <w:p w14:paraId="746C1721" w14:textId="0C808236" w:rsidR="000C49DE" w:rsidRDefault="000C49DE" w:rsidP="00201795">
      <w:pPr>
        <w:spacing w:after="0" w:line="240" w:lineRule="auto"/>
        <w:jc w:val="both"/>
        <w:outlineLvl w:val="0"/>
        <w:rPr>
          <w:rFonts w:ascii="Trebuchet MS" w:hAnsi="Trebuchet MS" w:cs="Arial"/>
          <w:b/>
          <w:bCs/>
          <w:sz w:val="24"/>
          <w:szCs w:val="24"/>
        </w:rPr>
      </w:pPr>
    </w:p>
    <w:p w14:paraId="39100026" w14:textId="58E10C79" w:rsidR="00AE48B2" w:rsidRDefault="00AE48B2" w:rsidP="00201795">
      <w:pPr>
        <w:spacing w:after="0" w:line="240" w:lineRule="auto"/>
        <w:jc w:val="both"/>
        <w:outlineLvl w:val="0"/>
        <w:rPr>
          <w:rFonts w:ascii="Trebuchet MS" w:hAnsi="Trebuchet MS" w:cs="Arial"/>
          <w:b/>
          <w:bCs/>
          <w:sz w:val="24"/>
          <w:szCs w:val="24"/>
        </w:rPr>
      </w:pPr>
    </w:p>
    <w:p w14:paraId="4CA85D44" w14:textId="700CF4D0" w:rsidR="00AE48B2" w:rsidRDefault="00AE48B2" w:rsidP="00201795">
      <w:pPr>
        <w:spacing w:after="0" w:line="240" w:lineRule="auto"/>
        <w:jc w:val="both"/>
        <w:outlineLvl w:val="0"/>
        <w:rPr>
          <w:rFonts w:ascii="Trebuchet MS" w:hAnsi="Trebuchet MS" w:cs="Arial"/>
          <w:b/>
          <w:bCs/>
          <w:sz w:val="24"/>
          <w:szCs w:val="24"/>
        </w:rPr>
      </w:pPr>
    </w:p>
    <w:p w14:paraId="3C18C6D9" w14:textId="77777777" w:rsidR="00AE48B2" w:rsidRDefault="00AE48B2" w:rsidP="00201795">
      <w:pPr>
        <w:spacing w:after="0" w:line="240" w:lineRule="auto"/>
        <w:jc w:val="both"/>
        <w:outlineLvl w:val="0"/>
        <w:rPr>
          <w:rFonts w:ascii="Trebuchet MS" w:hAnsi="Trebuchet MS" w:cs="Arial"/>
          <w:b/>
          <w:bCs/>
          <w:sz w:val="24"/>
          <w:szCs w:val="24"/>
        </w:rPr>
      </w:pPr>
    </w:p>
    <w:p w14:paraId="24E42DBB" w14:textId="77777777" w:rsidR="000C49DE" w:rsidRDefault="000C49DE" w:rsidP="00201795">
      <w:pPr>
        <w:spacing w:after="0" w:line="240" w:lineRule="auto"/>
        <w:jc w:val="both"/>
        <w:outlineLvl w:val="0"/>
        <w:rPr>
          <w:rFonts w:ascii="Trebuchet MS" w:hAnsi="Trebuchet MS" w:cs="Arial"/>
          <w:b/>
          <w:bCs/>
          <w:sz w:val="24"/>
          <w:szCs w:val="24"/>
        </w:rPr>
      </w:pPr>
    </w:p>
    <w:p w14:paraId="3DF9FBF0" w14:textId="56C472CB" w:rsidR="00201795" w:rsidRPr="0099003C" w:rsidRDefault="00201795" w:rsidP="00201795">
      <w:pPr>
        <w:spacing w:after="0" w:line="240" w:lineRule="auto"/>
        <w:jc w:val="both"/>
        <w:outlineLvl w:val="0"/>
        <w:rPr>
          <w:rFonts w:ascii="Trebuchet MS" w:hAnsi="Trebuchet MS" w:cs="Arial"/>
          <w:b/>
          <w:bCs/>
          <w:sz w:val="24"/>
          <w:szCs w:val="24"/>
        </w:rPr>
      </w:pPr>
    </w:p>
    <w:p w14:paraId="3A42EC3F" w14:textId="77777777" w:rsidR="00201795" w:rsidRPr="0099003C" w:rsidRDefault="00201795" w:rsidP="00201795">
      <w:pPr>
        <w:spacing w:after="0" w:line="240" w:lineRule="auto"/>
        <w:jc w:val="both"/>
        <w:rPr>
          <w:rFonts w:ascii="Trebuchet MS" w:hAnsi="Trebuchet MS" w:cs="Arial"/>
          <w:b/>
          <w:bCs/>
          <w:color w:val="000000" w:themeColor="text1"/>
          <w:sz w:val="24"/>
          <w:szCs w:val="24"/>
        </w:rPr>
      </w:pPr>
      <w:r w:rsidRPr="0099003C">
        <w:rPr>
          <w:rFonts w:ascii="Trebuchet MS" w:hAnsi="Trebuchet MS" w:cs="Arial"/>
          <w:b/>
          <w:bCs/>
          <w:color w:val="000000" w:themeColor="text1"/>
          <w:sz w:val="24"/>
          <w:szCs w:val="24"/>
        </w:rPr>
        <w:t xml:space="preserve">Întocmit, </w:t>
      </w:r>
    </w:p>
    <w:p w14:paraId="410F8107" w14:textId="0C4A27C1" w:rsidR="00B52082" w:rsidRPr="001948C5" w:rsidRDefault="00201795" w:rsidP="001948C5">
      <w:pPr>
        <w:spacing w:after="0" w:line="360" w:lineRule="auto"/>
        <w:jc w:val="both"/>
        <w:rPr>
          <w:rFonts w:ascii="Trebuchet MS" w:hAnsi="Trebuchet MS"/>
          <w:color w:val="000000" w:themeColor="text1"/>
          <w:sz w:val="24"/>
          <w:szCs w:val="24"/>
        </w:rPr>
      </w:pPr>
      <w:r w:rsidRPr="0099003C">
        <w:rPr>
          <w:rFonts w:ascii="Trebuchet MS" w:hAnsi="Trebuchet MS" w:cs="Arial"/>
          <w:bCs/>
          <w:color w:val="000000" w:themeColor="text1"/>
          <w:sz w:val="24"/>
          <w:szCs w:val="24"/>
        </w:rPr>
        <w:t>ing. Alina Brândușan</w:t>
      </w:r>
    </w:p>
    <w:sectPr w:rsidR="00B52082" w:rsidRPr="001948C5" w:rsidSect="002C6689">
      <w:headerReference w:type="default" r:id="rId8"/>
      <w:footerReference w:type="default" r:id="rId9"/>
      <w:headerReference w:type="first" r:id="rId10"/>
      <w:footerReference w:type="first" r:id="rId11"/>
      <w:pgSz w:w="11906" w:h="16838" w:code="9"/>
      <w:pgMar w:top="-433" w:right="1080" w:bottom="1276" w:left="1080" w:header="0" w:footer="6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F632A" w14:textId="77777777" w:rsidR="00963321" w:rsidRDefault="00963321" w:rsidP="00143ACD">
      <w:pPr>
        <w:spacing w:after="0" w:line="240" w:lineRule="auto"/>
      </w:pPr>
      <w:r>
        <w:separator/>
      </w:r>
    </w:p>
  </w:endnote>
  <w:endnote w:type="continuationSeparator" w:id="0">
    <w:p w14:paraId="08B33906" w14:textId="77777777" w:rsidR="00963321" w:rsidRDefault="0096332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7FAC0F11" w14:textId="60DCED8B" w:rsidR="007278B8" w:rsidRPr="007824FA" w:rsidRDefault="007278B8" w:rsidP="007278B8">
            <w:pPr>
              <w:pStyle w:val="Footer1"/>
              <w:rPr>
                <w:sz w:val="16"/>
                <w:szCs w:val="16"/>
              </w:rPr>
            </w:pPr>
            <w:r>
              <w:t xml:space="preserve">       </w:t>
            </w:r>
            <w:r w:rsidRPr="007824FA">
              <w:rPr>
                <w:sz w:val="16"/>
                <w:szCs w:val="16"/>
              </w:rPr>
              <w:t xml:space="preserve">AGENȚIA PENTRU PROTECȚIA MEDIULUI SĂLAJ                                                 </w:t>
            </w:r>
            <w:sdt>
              <w:sdtPr>
                <w:rPr>
                  <w:sz w:val="16"/>
                  <w:szCs w:val="16"/>
                </w:rPr>
                <w:id w:val="-589923993"/>
                <w:docPartObj>
                  <w:docPartGallery w:val="Page Numbers (Bottom of Page)"/>
                  <w:docPartUnique/>
                </w:docPartObj>
              </w:sdtPr>
              <w:sdtEndPr/>
              <w:sdtContent>
                <w:sdt>
                  <w:sdtPr>
                    <w:rPr>
                      <w:sz w:val="16"/>
                      <w:szCs w:val="16"/>
                    </w:rPr>
                    <w:id w:val="-1313631013"/>
                    <w:docPartObj>
                      <w:docPartGallery w:val="Page Numbers (Top of Page)"/>
                      <w:docPartUnique/>
                    </w:docPartObj>
                  </w:sdtPr>
                  <w:sdtEndPr/>
                  <w:sdtContent>
                    <w:r w:rsidRPr="007824FA">
                      <w:rPr>
                        <w:sz w:val="16"/>
                        <w:szCs w:val="16"/>
                      </w:rPr>
                      <w:t xml:space="preserve">                                    </w:t>
                    </w:r>
                    <w:r w:rsidR="00481771">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5833FC">
                      <w:rPr>
                        <w:b/>
                        <w:bCs/>
                        <w:noProof/>
                        <w:sz w:val="16"/>
                        <w:szCs w:val="16"/>
                      </w:rPr>
                      <w:t>9</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5833FC">
                      <w:rPr>
                        <w:b/>
                        <w:bCs/>
                        <w:noProof/>
                        <w:sz w:val="16"/>
                        <w:szCs w:val="16"/>
                      </w:rPr>
                      <w:t>9</w:t>
                    </w:r>
                    <w:r w:rsidRPr="007824FA">
                      <w:rPr>
                        <w:sz w:val="16"/>
                        <w:szCs w:val="16"/>
                      </w:rPr>
                      <w:fldChar w:fldCharType="end"/>
                    </w:r>
                  </w:sdtContent>
                </w:sdt>
              </w:sdtContent>
            </w:sdt>
          </w:p>
          <w:p w14:paraId="06CAF079" w14:textId="77777777" w:rsidR="007278B8" w:rsidRPr="007278B8" w:rsidRDefault="007278B8" w:rsidP="007278B8">
            <w:pPr>
              <w:pStyle w:val="Footer1"/>
              <w:rPr>
                <w:sz w:val="16"/>
                <w:szCs w:val="16"/>
              </w:rPr>
            </w:pPr>
            <w:r w:rsidRPr="007824FA">
              <w:rPr>
                <w:sz w:val="16"/>
                <w:szCs w:val="16"/>
              </w:rPr>
              <w:t xml:space="preserve">      </w:t>
            </w:r>
            <w:r w:rsidRPr="007278B8">
              <w:rPr>
                <w:sz w:val="16"/>
                <w:szCs w:val="16"/>
              </w:rPr>
              <w:t>Adresa</w:t>
            </w:r>
            <w:hyperlink r:id="rId1" w:history="1"/>
            <w:r w:rsidRPr="007278B8">
              <w:rPr>
                <w:bCs/>
                <w:sz w:val="16"/>
                <w:szCs w:val="16"/>
              </w:rPr>
              <w:t xml:space="preserve"> Str. Parcului nr. 2, loc. Zalău, jud. Sălaj, cod postal 450045</w:t>
            </w:r>
          </w:p>
          <w:p w14:paraId="3277F7A6" w14:textId="77777777" w:rsidR="007278B8" w:rsidRPr="0038431C" w:rsidRDefault="007278B8" w:rsidP="007278B8">
            <w:pPr>
              <w:pStyle w:val="Footer1"/>
              <w:rPr>
                <w:sz w:val="16"/>
                <w:szCs w:val="16"/>
              </w:rPr>
            </w:pPr>
            <w:r w:rsidRPr="007278B8">
              <w:rPr>
                <w:sz w:val="16"/>
                <w:szCs w:val="16"/>
              </w:rPr>
              <w:t xml:space="preserve">      Tel.: +40260662619</w:t>
            </w:r>
            <w:r w:rsidRPr="0038431C">
              <w:rPr>
                <w:sz w:val="16"/>
                <w:szCs w:val="16"/>
              </w:rPr>
              <w:t xml:space="preserve">,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278B8" w:rsidRPr="0038431C" w14:paraId="0848A826" w14:textId="77777777" w:rsidTr="007074C8">
              <w:trPr>
                <w:trHeight w:val="254"/>
              </w:trPr>
              <w:tc>
                <w:tcPr>
                  <w:tcW w:w="6579" w:type="dxa"/>
                  <w:shd w:val="clear" w:color="auto" w:fill="auto"/>
                  <w:vAlign w:val="center"/>
                </w:tcPr>
                <w:p w14:paraId="3F645CCB" w14:textId="77777777" w:rsidR="007278B8" w:rsidRPr="0038431C" w:rsidRDefault="007278B8" w:rsidP="007278B8">
                  <w:pPr>
                    <w:pStyle w:val="Footer1"/>
                    <w:rPr>
                      <w:sz w:val="16"/>
                      <w:szCs w:val="16"/>
                    </w:rPr>
                  </w:pPr>
                  <w:r w:rsidRPr="0038431C">
                    <w:rPr>
                      <w:sz w:val="16"/>
                      <w:szCs w:val="16"/>
                    </w:rPr>
                    <w:t>Operator de date cu caracter personal, conform Regulamentului (UE) 2016/679</w:t>
                  </w:r>
                </w:p>
              </w:tc>
            </w:tr>
          </w:tbl>
          <w:p w14:paraId="4410F7E4" w14:textId="6BC504DC" w:rsidR="0090061B" w:rsidRPr="00C5562D" w:rsidRDefault="00963321"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3EA8" w14:textId="0C410AF3" w:rsidR="007824FA" w:rsidRPr="007824FA" w:rsidRDefault="007824FA" w:rsidP="007824FA">
    <w:pPr>
      <w:pStyle w:val="Footer1"/>
      <w:rPr>
        <w:sz w:val="16"/>
        <w:szCs w:val="16"/>
      </w:rPr>
    </w:pPr>
    <w:r>
      <w:rPr>
        <w:sz w:val="16"/>
        <w:szCs w:val="16"/>
      </w:rPr>
      <w:t xml:space="preserve">      </w:t>
    </w:r>
    <w:r w:rsidRPr="007824FA">
      <w:rPr>
        <w:sz w:val="16"/>
        <w:szCs w:val="16"/>
      </w:rPr>
      <w:t xml:space="preserve">AGENȚIA PENTRU PROTECȚIA MEDIULUI SĂLAJ                                                 </w:t>
    </w:r>
    <w:sdt>
      <w:sdtPr>
        <w:rPr>
          <w:sz w:val="16"/>
          <w:szCs w:val="16"/>
        </w:rPr>
        <w:id w:val="74947045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7824FA">
              <w:rPr>
                <w:sz w:val="16"/>
                <w:szCs w:val="16"/>
              </w:rPr>
              <w:t xml:space="preserve">                                    </w:t>
            </w:r>
            <w:r w:rsidR="00BD4E99">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766556">
              <w:rPr>
                <w:b/>
                <w:bCs/>
                <w:noProof/>
                <w:sz w:val="16"/>
                <w:szCs w:val="16"/>
              </w:rPr>
              <w:t>1</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766556">
              <w:rPr>
                <w:b/>
                <w:bCs/>
                <w:noProof/>
                <w:sz w:val="16"/>
                <w:szCs w:val="16"/>
              </w:rPr>
              <w:t>9</w:t>
            </w:r>
            <w:r w:rsidRPr="007824FA">
              <w:rPr>
                <w:sz w:val="16"/>
                <w:szCs w:val="16"/>
              </w:rPr>
              <w:fldChar w:fldCharType="end"/>
            </w:r>
          </w:sdtContent>
        </w:sdt>
      </w:sdtContent>
    </w:sdt>
  </w:p>
  <w:p w14:paraId="145D7EDD" w14:textId="77777777" w:rsidR="007824FA" w:rsidRPr="0038431C" w:rsidRDefault="007824FA" w:rsidP="007824FA">
    <w:pPr>
      <w:pStyle w:val="Footer1"/>
      <w:rPr>
        <w:sz w:val="16"/>
        <w:szCs w:val="16"/>
      </w:rPr>
    </w:pPr>
    <w:r w:rsidRPr="007824FA">
      <w:rPr>
        <w:sz w:val="16"/>
        <w:szCs w:val="16"/>
      </w:rPr>
      <w:t xml:space="preserve">      </w:t>
    </w:r>
    <w:r w:rsidRPr="007824FA">
      <w:rPr>
        <w:sz w:val="16"/>
        <w:szCs w:val="16"/>
      </w:rPr>
      <w:t>Adresa</w:t>
    </w:r>
    <w:hyperlink r:id="rId1" w:history="1"/>
    <w:r w:rsidRPr="007824FA">
      <w:rPr>
        <w:bCs/>
        <w:sz w:val="16"/>
        <w:szCs w:val="16"/>
        <w:lang w:val="en-US"/>
      </w:rPr>
      <w:t xml:space="preserve"> </w:t>
    </w:r>
    <w:r w:rsidRPr="00220A05">
      <w:rPr>
        <w:bCs/>
        <w:sz w:val="16"/>
        <w:szCs w:val="16"/>
      </w:rPr>
      <w:t>Str.</w:t>
    </w:r>
    <w:r w:rsidRPr="0038431C">
      <w:rPr>
        <w:bCs/>
        <w:sz w:val="16"/>
        <w:szCs w:val="16"/>
      </w:rPr>
      <w:t xml:space="preserve"> Parcului nr. 2, loc. Zalău, jud. Sălaj, cod postal 450045</w:t>
    </w:r>
  </w:p>
  <w:p w14:paraId="61D890DE" w14:textId="77777777" w:rsidR="007824FA" w:rsidRPr="0038431C" w:rsidRDefault="007824FA" w:rsidP="007824FA">
    <w:pPr>
      <w:pStyle w:val="Footer1"/>
      <w:rPr>
        <w:sz w:val="16"/>
        <w:szCs w:val="16"/>
      </w:rPr>
    </w:pPr>
    <w:r w:rsidRPr="0038431C">
      <w:rPr>
        <w:sz w:val="16"/>
        <w:szCs w:val="16"/>
      </w:rPr>
      <w:t xml:space="preserve">      Tel.: +40260662619,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824FA" w:rsidRPr="0038431C" w14:paraId="791D9E09" w14:textId="77777777" w:rsidTr="007074C8">
      <w:trPr>
        <w:trHeight w:val="254"/>
      </w:trPr>
      <w:tc>
        <w:tcPr>
          <w:tcW w:w="6579" w:type="dxa"/>
          <w:shd w:val="clear" w:color="auto" w:fill="auto"/>
          <w:vAlign w:val="center"/>
        </w:tcPr>
        <w:p w14:paraId="4C3A7169" w14:textId="77777777" w:rsidR="007824FA" w:rsidRPr="0038431C" w:rsidRDefault="007824FA" w:rsidP="007824FA">
          <w:pPr>
            <w:pStyle w:val="Footer1"/>
            <w:rPr>
              <w:sz w:val="16"/>
              <w:szCs w:val="16"/>
            </w:rPr>
          </w:pPr>
          <w:r w:rsidRPr="0038431C">
            <w:rPr>
              <w:sz w:val="16"/>
              <w:szCs w:val="16"/>
            </w:rPr>
            <w:t>Operator de date cu caracter personal, conform Regulamentului (UE) 2016/679</w:t>
          </w:r>
        </w:p>
      </w:tc>
    </w:tr>
  </w:tbl>
  <w:p w14:paraId="2F0A158D" w14:textId="77777777" w:rsidR="00BB33DA" w:rsidRPr="005863C9" w:rsidRDefault="00BB33DA" w:rsidP="00220A05">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F3FB8" w14:textId="77777777" w:rsidR="00963321" w:rsidRDefault="00963321" w:rsidP="00143ACD">
      <w:pPr>
        <w:spacing w:after="0" w:line="240" w:lineRule="auto"/>
      </w:pPr>
      <w:r>
        <w:separator/>
      </w:r>
    </w:p>
  </w:footnote>
  <w:footnote w:type="continuationSeparator" w:id="0">
    <w:p w14:paraId="282EA657" w14:textId="77777777" w:rsidR="00963321" w:rsidRDefault="0096332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790D182C"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3565F6A" w:rsidR="001B47C8" w:rsidRDefault="000C3EE4" w:rsidP="00D41783">
    <w:pPr>
      <w:pStyle w:val="Header"/>
    </w:pPr>
    <w:r>
      <w:rPr>
        <w:noProof/>
        <w:lang w:val="en-US"/>
      </w:rPr>
      <w:drawing>
        <wp:anchor distT="0" distB="0" distL="114300" distR="114300" simplePos="0" relativeHeight="251659264" behindDoc="0" locked="0" layoutInCell="1" allowOverlap="1" wp14:anchorId="7E5FBAE7" wp14:editId="27BD2277">
          <wp:simplePos x="0" y="0"/>
          <wp:positionH relativeFrom="page">
            <wp:posOffset>28575</wp:posOffset>
          </wp:positionH>
          <wp:positionV relativeFrom="paragraph">
            <wp:posOffset>1905</wp:posOffset>
          </wp:positionV>
          <wp:extent cx="7748905" cy="18491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4AD"/>
    <w:multiLevelType w:val="multilevel"/>
    <w:tmpl w:val="8C62F550"/>
    <w:lvl w:ilvl="0">
      <w:numFmt w:val="bullet"/>
      <w:lvlText w:val="-"/>
      <w:lvlJc w:val="left"/>
      <w:pPr>
        <w:ind w:left="136"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1">
      <w:numFmt w:val="bullet"/>
      <w:lvlText w:val="o"/>
      <w:lvlJc w:val="left"/>
      <w:pPr>
        <w:ind w:left="108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numFmt w:val="bullet"/>
      <w:lvlText w:val="▪"/>
      <w:lvlJc w:val="left"/>
      <w:pPr>
        <w:ind w:left="180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numFmt w:val="bullet"/>
      <w:lvlText w:val="•"/>
      <w:lvlJc w:val="left"/>
      <w:pPr>
        <w:ind w:left="252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4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numFmt w:val="bullet"/>
      <w:lvlText w:val="▪"/>
      <w:lvlJc w:val="left"/>
      <w:pPr>
        <w:ind w:left="396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numFmt w:val="bullet"/>
      <w:lvlText w:val="•"/>
      <w:lvlJc w:val="left"/>
      <w:pPr>
        <w:ind w:left="468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0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numFmt w:val="bullet"/>
      <w:lvlText w:val="▪"/>
      <w:lvlJc w:val="left"/>
      <w:pPr>
        <w:ind w:left="612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1860E74"/>
    <w:multiLevelType w:val="hybridMultilevel"/>
    <w:tmpl w:val="F238FD6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807DF"/>
    <w:multiLevelType w:val="multilevel"/>
    <w:tmpl w:val="48904CA4"/>
    <w:lvl w:ilvl="0">
      <w:numFmt w:val="bullet"/>
      <w:lvlText w:val="-"/>
      <w:lvlJc w:val="left"/>
      <w:pPr>
        <w:ind w:left="720" w:hanging="360"/>
      </w:pPr>
      <w:rPr>
        <w:rFonts w:ascii="Times New Roman" w:eastAsia="Times New Roman"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32341D"/>
    <w:multiLevelType w:val="hybridMultilevel"/>
    <w:tmpl w:val="9B1633AE"/>
    <w:lvl w:ilvl="0" w:tplc="6A08400C">
      <w:start w:val="2"/>
      <w:numFmt w:val="bullet"/>
      <w:lvlText w:val="-"/>
      <w:lvlJc w:val="left"/>
      <w:pPr>
        <w:ind w:left="720" w:hanging="360"/>
      </w:pPr>
      <w:rPr>
        <w:rFonts w:ascii="Trebuchet MS" w:eastAsiaTheme="minorHAnsi" w:hAnsi="Trebuchet M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30F72"/>
    <w:multiLevelType w:val="multilevel"/>
    <w:tmpl w:val="7DA0E1F2"/>
    <w:lvl w:ilvl="0">
      <w:numFmt w:val="bullet"/>
      <w:lvlText w:val="-"/>
      <w:lvlJc w:val="left"/>
      <w:pPr>
        <w:ind w:left="136"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1">
      <w:numFmt w:val="bullet"/>
      <w:lvlText w:val="o"/>
      <w:lvlJc w:val="left"/>
      <w:pPr>
        <w:ind w:left="108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numFmt w:val="bullet"/>
      <w:lvlText w:val="▪"/>
      <w:lvlJc w:val="left"/>
      <w:pPr>
        <w:ind w:left="180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numFmt w:val="bullet"/>
      <w:lvlText w:val="•"/>
      <w:lvlJc w:val="left"/>
      <w:pPr>
        <w:ind w:left="252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4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numFmt w:val="bullet"/>
      <w:lvlText w:val="▪"/>
      <w:lvlJc w:val="left"/>
      <w:pPr>
        <w:ind w:left="396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numFmt w:val="bullet"/>
      <w:lvlText w:val="•"/>
      <w:lvlJc w:val="left"/>
      <w:pPr>
        <w:ind w:left="468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0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numFmt w:val="bullet"/>
      <w:lvlText w:val="▪"/>
      <w:lvlJc w:val="left"/>
      <w:pPr>
        <w:ind w:left="612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B2649D"/>
    <w:multiLevelType w:val="hybridMultilevel"/>
    <w:tmpl w:val="B396F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B6475"/>
    <w:multiLevelType w:val="hybridMultilevel"/>
    <w:tmpl w:val="C3B0C474"/>
    <w:lvl w:ilvl="0" w:tplc="D1EE3012">
      <w:start w:val="878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0"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1" w15:restartNumberingAfterBreak="0">
    <w:nsid w:val="3AAD3A46"/>
    <w:multiLevelType w:val="hybridMultilevel"/>
    <w:tmpl w:val="7EFE5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20267C"/>
    <w:multiLevelType w:val="hybridMultilevel"/>
    <w:tmpl w:val="A0FEC2B8"/>
    <w:lvl w:ilvl="0" w:tplc="E5DE12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52563"/>
    <w:multiLevelType w:val="multilevel"/>
    <w:tmpl w:val="F89E7380"/>
    <w:lvl w:ilvl="0">
      <w:numFmt w:val="bullet"/>
      <w:lvlText w:val="-"/>
      <w:lvlJc w:val="left"/>
      <w:pPr>
        <w:ind w:left="136"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09"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numFmt w:val="bullet"/>
      <w:lvlText w:val="▪"/>
      <w:lvlJc w:val="left"/>
      <w:pPr>
        <w:ind w:left="1829"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numFmt w:val="bullet"/>
      <w:lvlText w:val="•"/>
      <w:lvlJc w:val="left"/>
      <w:pPr>
        <w:ind w:left="2549"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69"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numFmt w:val="bullet"/>
      <w:lvlText w:val="▪"/>
      <w:lvlJc w:val="left"/>
      <w:pPr>
        <w:ind w:left="3989"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numFmt w:val="bullet"/>
      <w:lvlText w:val="•"/>
      <w:lvlJc w:val="left"/>
      <w:pPr>
        <w:ind w:left="4709"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29"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numFmt w:val="bullet"/>
      <w:lvlText w:val="▪"/>
      <w:lvlJc w:val="left"/>
      <w:pPr>
        <w:ind w:left="6149"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611A7754"/>
    <w:multiLevelType w:val="hybridMultilevel"/>
    <w:tmpl w:val="5E0422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A1712"/>
    <w:multiLevelType w:val="hybridMultilevel"/>
    <w:tmpl w:val="2B049A66"/>
    <w:lvl w:ilvl="0" w:tplc="AE36E19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E7CA1"/>
    <w:multiLevelType w:val="multilevel"/>
    <w:tmpl w:val="F418D84C"/>
    <w:lvl w:ilvl="0">
      <w:numFmt w:val="bullet"/>
      <w:lvlText w:val="-"/>
      <w:lvlJc w:val="left"/>
      <w:pPr>
        <w:ind w:left="136"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1">
      <w:numFmt w:val="bullet"/>
      <w:lvlText w:val="o"/>
      <w:lvlJc w:val="left"/>
      <w:pPr>
        <w:ind w:left="108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numFmt w:val="bullet"/>
      <w:lvlText w:val="▪"/>
      <w:lvlJc w:val="left"/>
      <w:pPr>
        <w:ind w:left="180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numFmt w:val="bullet"/>
      <w:lvlText w:val="•"/>
      <w:lvlJc w:val="left"/>
      <w:pPr>
        <w:ind w:left="252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4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numFmt w:val="bullet"/>
      <w:lvlText w:val="▪"/>
      <w:lvlJc w:val="left"/>
      <w:pPr>
        <w:ind w:left="396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numFmt w:val="bullet"/>
      <w:lvlText w:val="•"/>
      <w:lvlJc w:val="left"/>
      <w:pPr>
        <w:ind w:left="468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0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numFmt w:val="bullet"/>
      <w:lvlText w:val="▪"/>
      <w:lvlJc w:val="left"/>
      <w:pPr>
        <w:ind w:left="612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18" w15:restartNumberingAfterBreak="0">
    <w:nsid w:val="6F63759D"/>
    <w:multiLevelType w:val="hybridMultilevel"/>
    <w:tmpl w:val="2820D0FC"/>
    <w:lvl w:ilvl="0" w:tplc="0A9C7E78">
      <w:start w:val="1"/>
      <w:numFmt w:val="bullet"/>
      <w:pStyle w:val="Bullet"/>
      <w:lvlText w:val="•"/>
      <w:lvlJc w:val="left"/>
      <w:pPr>
        <w:ind w:left="720" w:hanging="360"/>
      </w:pPr>
      <w:rPr>
        <w:rFonts w:ascii="Arial Narrow" w:hAnsi="Arial Narrow"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56320E1"/>
    <w:multiLevelType w:val="hybridMultilevel"/>
    <w:tmpl w:val="397A6F5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30329"/>
    <w:multiLevelType w:val="hybridMultilevel"/>
    <w:tmpl w:val="202242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5A416E"/>
    <w:multiLevelType w:val="hybridMultilevel"/>
    <w:tmpl w:val="A058F3F4"/>
    <w:lvl w:ilvl="0" w:tplc="6CB0F6CC">
      <w:start w:val="2"/>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num w:numId="1">
    <w:abstractNumId w:val="5"/>
  </w:num>
  <w:num w:numId="2">
    <w:abstractNumId w:val="6"/>
  </w:num>
  <w:num w:numId="3">
    <w:abstractNumId w:val="12"/>
  </w:num>
  <w:num w:numId="4">
    <w:abstractNumId w:val="9"/>
  </w:num>
  <w:num w:numId="5">
    <w:abstractNumId w:val="13"/>
  </w:num>
  <w:num w:numId="6">
    <w:abstractNumId w:val="8"/>
  </w:num>
  <w:num w:numId="7">
    <w:abstractNumId w:val="10"/>
  </w:num>
  <w:num w:numId="8">
    <w:abstractNumId w:val="7"/>
  </w:num>
  <w:num w:numId="9">
    <w:abstractNumId w:val="16"/>
  </w:num>
  <w:num w:numId="10">
    <w:abstractNumId w:val="11"/>
  </w:num>
  <w:num w:numId="11">
    <w:abstractNumId w:val="3"/>
  </w:num>
  <w:num w:numId="12">
    <w:abstractNumId w:val="21"/>
  </w:num>
  <w:num w:numId="13">
    <w:abstractNumId w:val="20"/>
  </w:num>
  <w:num w:numId="14">
    <w:abstractNumId w:val="15"/>
  </w:num>
  <w:num w:numId="15">
    <w:abstractNumId w:val="19"/>
  </w:num>
  <w:num w:numId="16">
    <w:abstractNumId w:val="1"/>
  </w:num>
  <w:num w:numId="17">
    <w:abstractNumId w:val="18"/>
  </w:num>
  <w:num w:numId="18">
    <w:abstractNumId w:val="14"/>
  </w:num>
  <w:num w:numId="19">
    <w:abstractNumId w:val="2"/>
  </w:num>
  <w:num w:numId="20">
    <w:abstractNumId w:val="1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C6F"/>
    <w:rsid w:val="0000423E"/>
    <w:rsid w:val="00004B17"/>
    <w:rsid w:val="00004DD9"/>
    <w:rsid w:val="0000624D"/>
    <w:rsid w:val="00007B44"/>
    <w:rsid w:val="00011300"/>
    <w:rsid w:val="00011C0E"/>
    <w:rsid w:val="00017526"/>
    <w:rsid w:val="00020927"/>
    <w:rsid w:val="00023F2E"/>
    <w:rsid w:val="00027899"/>
    <w:rsid w:val="000303F6"/>
    <w:rsid w:val="000423DF"/>
    <w:rsid w:val="00042469"/>
    <w:rsid w:val="00051BA5"/>
    <w:rsid w:val="00055E9F"/>
    <w:rsid w:val="00063A38"/>
    <w:rsid w:val="0006752F"/>
    <w:rsid w:val="00070EF6"/>
    <w:rsid w:val="00072A63"/>
    <w:rsid w:val="00073DA5"/>
    <w:rsid w:val="00073E4A"/>
    <w:rsid w:val="00075F68"/>
    <w:rsid w:val="000848FC"/>
    <w:rsid w:val="000876A9"/>
    <w:rsid w:val="000A0964"/>
    <w:rsid w:val="000A2E45"/>
    <w:rsid w:val="000B087B"/>
    <w:rsid w:val="000B0FA3"/>
    <w:rsid w:val="000B42F2"/>
    <w:rsid w:val="000B4933"/>
    <w:rsid w:val="000C3EE4"/>
    <w:rsid w:val="000C49DE"/>
    <w:rsid w:val="000D08D7"/>
    <w:rsid w:val="000D3DE0"/>
    <w:rsid w:val="000D42F7"/>
    <w:rsid w:val="000D61E7"/>
    <w:rsid w:val="000D7D2D"/>
    <w:rsid w:val="000E29A7"/>
    <w:rsid w:val="000E79A9"/>
    <w:rsid w:val="00101A94"/>
    <w:rsid w:val="00104A50"/>
    <w:rsid w:val="001106DF"/>
    <w:rsid w:val="00116065"/>
    <w:rsid w:val="001161D1"/>
    <w:rsid w:val="001162E3"/>
    <w:rsid w:val="00117DEB"/>
    <w:rsid w:val="00137AC6"/>
    <w:rsid w:val="001412F4"/>
    <w:rsid w:val="00142F04"/>
    <w:rsid w:val="00143ACD"/>
    <w:rsid w:val="001474F1"/>
    <w:rsid w:val="0015737D"/>
    <w:rsid w:val="001669EF"/>
    <w:rsid w:val="00170C42"/>
    <w:rsid w:val="00181938"/>
    <w:rsid w:val="00194896"/>
    <w:rsid w:val="001948C5"/>
    <w:rsid w:val="00196989"/>
    <w:rsid w:val="001A13FB"/>
    <w:rsid w:val="001A187B"/>
    <w:rsid w:val="001A48EC"/>
    <w:rsid w:val="001A500C"/>
    <w:rsid w:val="001B336E"/>
    <w:rsid w:val="001B3ED0"/>
    <w:rsid w:val="001B47C8"/>
    <w:rsid w:val="001C01E0"/>
    <w:rsid w:val="001C5DBD"/>
    <w:rsid w:val="001D1330"/>
    <w:rsid w:val="001D1B45"/>
    <w:rsid w:val="001E2B61"/>
    <w:rsid w:val="001E36A3"/>
    <w:rsid w:val="001E6D4A"/>
    <w:rsid w:val="001F4091"/>
    <w:rsid w:val="001F6991"/>
    <w:rsid w:val="00201795"/>
    <w:rsid w:val="0020426D"/>
    <w:rsid w:val="0020757D"/>
    <w:rsid w:val="00210359"/>
    <w:rsid w:val="00215C69"/>
    <w:rsid w:val="00220A05"/>
    <w:rsid w:val="00223615"/>
    <w:rsid w:val="00224E50"/>
    <w:rsid w:val="00232531"/>
    <w:rsid w:val="00232F22"/>
    <w:rsid w:val="0023604C"/>
    <w:rsid w:val="002379C5"/>
    <w:rsid w:val="0024152C"/>
    <w:rsid w:val="002456E0"/>
    <w:rsid w:val="00261460"/>
    <w:rsid w:val="00261EEE"/>
    <w:rsid w:val="00262DB6"/>
    <w:rsid w:val="002653DD"/>
    <w:rsid w:val="00271ABA"/>
    <w:rsid w:val="0028458B"/>
    <w:rsid w:val="002912F1"/>
    <w:rsid w:val="00294337"/>
    <w:rsid w:val="002A4646"/>
    <w:rsid w:val="002A4F01"/>
    <w:rsid w:val="002A5FDA"/>
    <w:rsid w:val="002A6D0C"/>
    <w:rsid w:val="002B4F19"/>
    <w:rsid w:val="002C0D50"/>
    <w:rsid w:val="002C4727"/>
    <w:rsid w:val="002C6689"/>
    <w:rsid w:val="002C77D2"/>
    <w:rsid w:val="002D0975"/>
    <w:rsid w:val="002D19BC"/>
    <w:rsid w:val="002D24C3"/>
    <w:rsid w:val="002E12CE"/>
    <w:rsid w:val="002E739D"/>
    <w:rsid w:val="002F5441"/>
    <w:rsid w:val="00321377"/>
    <w:rsid w:val="00323C0B"/>
    <w:rsid w:val="00324C43"/>
    <w:rsid w:val="00327F73"/>
    <w:rsid w:val="0033625E"/>
    <w:rsid w:val="00354326"/>
    <w:rsid w:val="00355E75"/>
    <w:rsid w:val="00360A3D"/>
    <w:rsid w:val="003617AB"/>
    <w:rsid w:val="003679CD"/>
    <w:rsid w:val="003740CE"/>
    <w:rsid w:val="00381E01"/>
    <w:rsid w:val="00382491"/>
    <w:rsid w:val="0038431C"/>
    <w:rsid w:val="00385FB0"/>
    <w:rsid w:val="00390802"/>
    <w:rsid w:val="0039203E"/>
    <w:rsid w:val="003B23A5"/>
    <w:rsid w:val="003B3DE2"/>
    <w:rsid w:val="003B616E"/>
    <w:rsid w:val="003C042B"/>
    <w:rsid w:val="003C123B"/>
    <w:rsid w:val="003C268F"/>
    <w:rsid w:val="003C7E83"/>
    <w:rsid w:val="003D2367"/>
    <w:rsid w:val="003D3430"/>
    <w:rsid w:val="003E3278"/>
    <w:rsid w:val="003E6248"/>
    <w:rsid w:val="003F3754"/>
    <w:rsid w:val="00400401"/>
    <w:rsid w:val="00407CDA"/>
    <w:rsid w:val="004101A3"/>
    <w:rsid w:val="00412D63"/>
    <w:rsid w:val="0041411F"/>
    <w:rsid w:val="00420AD4"/>
    <w:rsid w:val="00423618"/>
    <w:rsid w:val="00432241"/>
    <w:rsid w:val="00433289"/>
    <w:rsid w:val="00441F56"/>
    <w:rsid w:val="00443325"/>
    <w:rsid w:val="00450644"/>
    <w:rsid w:val="00450BFD"/>
    <w:rsid w:val="00452534"/>
    <w:rsid w:val="004557D7"/>
    <w:rsid w:val="00457223"/>
    <w:rsid w:val="0045789A"/>
    <w:rsid w:val="00465E8F"/>
    <w:rsid w:val="00467D7E"/>
    <w:rsid w:val="00476452"/>
    <w:rsid w:val="00481771"/>
    <w:rsid w:val="00482EF6"/>
    <w:rsid w:val="00484178"/>
    <w:rsid w:val="004859E4"/>
    <w:rsid w:val="004870D1"/>
    <w:rsid w:val="0049514B"/>
    <w:rsid w:val="004A2BD0"/>
    <w:rsid w:val="004A325A"/>
    <w:rsid w:val="004B0241"/>
    <w:rsid w:val="004B6738"/>
    <w:rsid w:val="004B7417"/>
    <w:rsid w:val="004C0CE7"/>
    <w:rsid w:val="004C0F47"/>
    <w:rsid w:val="004C6690"/>
    <w:rsid w:val="004C6E4A"/>
    <w:rsid w:val="004C7186"/>
    <w:rsid w:val="004D1419"/>
    <w:rsid w:val="004D14DB"/>
    <w:rsid w:val="004D1E2D"/>
    <w:rsid w:val="004D4BD4"/>
    <w:rsid w:val="004D56B5"/>
    <w:rsid w:val="004D7D18"/>
    <w:rsid w:val="004E2774"/>
    <w:rsid w:val="004F0F51"/>
    <w:rsid w:val="004F1FC3"/>
    <w:rsid w:val="004F42C9"/>
    <w:rsid w:val="004F5C47"/>
    <w:rsid w:val="0050010B"/>
    <w:rsid w:val="00500B8F"/>
    <w:rsid w:val="005060BF"/>
    <w:rsid w:val="0050681A"/>
    <w:rsid w:val="00506AE6"/>
    <w:rsid w:val="00511CC8"/>
    <w:rsid w:val="00520258"/>
    <w:rsid w:val="0052213F"/>
    <w:rsid w:val="00524698"/>
    <w:rsid w:val="00527234"/>
    <w:rsid w:val="0053065D"/>
    <w:rsid w:val="00531569"/>
    <w:rsid w:val="00547971"/>
    <w:rsid w:val="005527B4"/>
    <w:rsid w:val="0056002C"/>
    <w:rsid w:val="00565346"/>
    <w:rsid w:val="00567FE5"/>
    <w:rsid w:val="005722B5"/>
    <w:rsid w:val="00580A03"/>
    <w:rsid w:val="00581F5D"/>
    <w:rsid w:val="005833FC"/>
    <w:rsid w:val="00584048"/>
    <w:rsid w:val="005863C9"/>
    <w:rsid w:val="005875B7"/>
    <w:rsid w:val="0059453D"/>
    <w:rsid w:val="00594E6E"/>
    <w:rsid w:val="005A19AE"/>
    <w:rsid w:val="005A247C"/>
    <w:rsid w:val="005B35AA"/>
    <w:rsid w:val="005C1690"/>
    <w:rsid w:val="005C537C"/>
    <w:rsid w:val="005C7BAF"/>
    <w:rsid w:val="005D6487"/>
    <w:rsid w:val="005F2EB3"/>
    <w:rsid w:val="005F5671"/>
    <w:rsid w:val="005F5F53"/>
    <w:rsid w:val="00607AEF"/>
    <w:rsid w:val="00610153"/>
    <w:rsid w:val="00611EE5"/>
    <w:rsid w:val="00612A6D"/>
    <w:rsid w:val="006230F6"/>
    <w:rsid w:val="006259EF"/>
    <w:rsid w:val="00626278"/>
    <w:rsid w:val="00631BF9"/>
    <w:rsid w:val="00635A2E"/>
    <w:rsid w:val="00635DB7"/>
    <w:rsid w:val="00635DFD"/>
    <w:rsid w:val="00650803"/>
    <w:rsid w:val="00666352"/>
    <w:rsid w:val="0066687D"/>
    <w:rsid w:val="00676D04"/>
    <w:rsid w:val="00676EF6"/>
    <w:rsid w:val="00677E8B"/>
    <w:rsid w:val="00677F77"/>
    <w:rsid w:val="00680C9E"/>
    <w:rsid w:val="00683A67"/>
    <w:rsid w:val="00684CFC"/>
    <w:rsid w:val="00684F7A"/>
    <w:rsid w:val="00697FE6"/>
    <w:rsid w:val="006A33E3"/>
    <w:rsid w:val="006B5F9B"/>
    <w:rsid w:val="006B77DD"/>
    <w:rsid w:val="006C629C"/>
    <w:rsid w:val="006C7A9C"/>
    <w:rsid w:val="006D65DB"/>
    <w:rsid w:val="006E0237"/>
    <w:rsid w:val="006E1A4D"/>
    <w:rsid w:val="006F143F"/>
    <w:rsid w:val="006F30F7"/>
    <w:rsid w:val="00700A85"/>
    <w:rsid w:val="00702918"/>
    <w:rsid w:val="00703C43"/>
    <w:rsid w:val="00705027"/>
    <w:rsid w:val="00715F85"/>
    <w:rsid w:val="00720527"/>
    <w:rsid w:val="007278B8"/>
    <w:rsid w:val="00733B88"/>
    <w:rsid w:val="00741CEF"/>
    <w:rsid w:val="00742D29"/>
    <w:rsid w:val="00766556"/>
    <w:rsid w:val="0077424F"/>
    <w:rsid w:val="00781211"/>
    <w:rsid w:val="007824FA"/>
    <w:rsid w:val="0078271A"/>
    <w:rsid w:val="00783CEE"/>
    <w:rsid w:val="00787EDD"/>
    <w:rsid w:val="007943D5"/>
    <w:rsid w:val="007A2CC8"/>
    <w:rsid w:val="007A4151"/>
    <w:rsid w:val="007A6174"/>
    <w:rsid w:val="007B0927"/>
    <w:rsid w:val="007B128F"/>
    <w:rsid w:val="007B2267"/>
    <w:rsid w:val="007B709D"/>
    <w:rsid w:val="007C089D"/>
    <w:rsid w:val="007C0D48"/>
    <w:rsid w:val="007C3342"/>
    <w:rsid w:val="007C3C07"/>
    <w:rsid w:val="007D2688"/>
    <w:rsid w:val="007D4A5C"/>
    <w:rsid w:val="007D4C18"/>
    <w:rsid w:val="007E1547"/>
    <w:rsid w:val="007E1930"/>
    <w:rsid w:val="007E4CFC"/>
    <w:rsid w:val="007E6483"/>
    <w:rsid w:val="007E73CA"/>
    <w:rsid w:val="007F37FA"/>
    <w:rsid w:val="007F412E"/>
    <w:rsid w:val="007F5E25"/>
    <w:rsid w:val="00802180"/>
    <w:rsid w:val="008125BD"/>
    <w:rsid w:val="00814B31"/>
    <w:rsid w:val="0081504B"/>
    <w:rsid w:val="00815A88"/>
    <w:rsid w:val="008203DA"/>
    <w:rsid w:val="00850318"/>
    <w:rsid w:val="008507D9"/>
    <w:rsid w:val="008514CA"/>
    <w:rsid w:val="00851817"/>
    <w:rsid w:val="00851D88"/>
    <w:rsid w:val="00853CF5"/>
    <w:rsid w:val="008555FA"/>
    <w:rsid w:val="0085785C"/>
    <w:rsid w:val="00861E9F"/>
    <w:rsid w:val="008631FB"/>
    <w:rsid w:val="008632AF"/>
    <w:rsid w:val="0087060A"/>
    <w:rsid w:val="008718B5"/>
    <w:rsid w:val="008722FB"/>
    <w:rsid w:val="0087231C"/>
    <w:rsid w:val="00880FAD"/>
    <w:rsid w:val="00881123"/>
    <w:rsid w:val="00882432"/>
    <w:rsid w:val="00885CA0"/>
    <w:rsid w:val="00885F12"/>
    <w:rsid w:val="00895E9B"/>
    <w:rsid w:val="0089766E"/>
    <w:rsid w:val="008A1664"/>
    <w:rsid w:val="008A35D9"/>
    <w:rsid w:val="008A633C"/>
    <w:rsid w:val="008B3C4A"/>
    <w:rsid w:val="008C7811"/>
    <w:rsid w:val="008D246C"/>
    <w:rsid w:val="008D2E06"/>
    <w:rsid w:val="008D3E85"/>
    <w:rsid w:val="008D55B2"/>
    <w:rsid w:val="008E19DC"/>
    <w:rsid w:val="008E2411"/>
    <w:rsid w:val="008E3716"/>
    <w:rsid w:val="008E4D3F"/>
    <w:rsid w:val="008E525A"/>
    <w:rsid w:val="008F1236"/>
    <w:rsid w:val="008F1AF5"/>
    <w:rsid w:val="008F266A"/>
    <w:rsid w:val="008F28DD"/>
    <w:rsid w:val="0090061B"/>
    <w:rsid w:val="00900880"/>
    <w:rsid w:val="00906B26"/>
    <w:rsid w:val="00907466"/>
    <w:rsid w:val="0091217C"/>
    <w:rsid w:val="009132F4"/>
    <w:rsid w:val="00913552"/>
    <w:rsid w:val="009142A5"/>
    <w:rsid w:val="009142D5"/>
    <w:rsid w:val="00921990"/>
    <w:rsid w:val="00924ED9"/>
    <w:rsid w:val="00934816"/>
    <w:rsid w:val="00940375"/>
    <w:rsid w:val="00946669"/>
    <w:rsid w:val="00952A1C"/>
    <w:rsid w:val="00963321"/>
    <w:rsid w:val="00963E5A"/>
    <w:rsid w:val="00966505"/>
    <w:rsid w:val="00966726"/>
    <w:rsid w:val="00966FB1"/>
    <w:rsid w:val="00967E44"/>
    <w:rsid w:val="00981BAE"/>
    <w:rsid w:val="0098501A"/>
    <w:rsid w:val="009866BC"/>
    <w:rsid w:val="0099003C"/>
    <w:rsid w:val="00997CD4"/>
    <w:rsid w:val="009A0261"/>
    <w:rsid w:val="009B1078"/>
    <w:rsid w:val="009B359E"/>
    <w:rsid w:val="009B480A"/>
    <w:rsid w:val="009B4A67"/>
    <w:rsid w:val="009B50EF"/>
    <w:rsid w:val="009C6C30"/>
    <w:rsid w:val="009D0E91"/>
    <w:rsid w:val="009D1BF3"/>
    <w:rsid w:val="009E10E2"/>
    <w:rsid w:val="009E58B5"/>
    <w:rsid w:val="009F1FF8"/>
    <w:rsid w:val="00A043CD"/>
    <w:rsid w:val="00A054B0"/>
    <w:rsid w:val="00A0719A"/>
    <w:rsid w:val="00A14610"/>
    <w:rsid w:val="00A20AA0"/>
    <w:rsid w:val="00A21085"/>
    <w:rsid w:val="00A21F33"/>
    <w:rsid w:val="00A235DA"/>
    <w:rsid w:val="00A2644B"/>
    <w:rsid w:val="00A36066"/>
    <w:rsid w:val="00A361DC"/>
    <w:rsid w:val="00A3673A"/>
    <w:rsid w:val="00A448BD"/>
    <w:rsid w:val="00A51CC6"/>
    <w:rsid w:val="00A52170"/>
    <w:rsid w:val="00A52C20"/>
    <w:rsid w:val="00A625F8"/>
    <w:rsid w:val="00A73178"/>
    <w:rsid w:val="00A7375A"/>
    <w:rsid w:val="00A7428D"/>
    <w:rsid w:val="00A76AF2"/>
    <w:rsid w:val="00A77AB8"/>
    <w:rsid w:val="00A815E2"/>
    <w:rsid w:val="00A906B5"/>
    <w:rsid w:val="00A9680A"/>
    <w:rsid w:val="00AB094E"/>
    <w:rsid w:val="00AB1487"/>
    <w:rsid w:val="00AB1B33"/>
    <w:rsid w:val="00AB525F"/>
    <w:rsid w:val="00AC6CA8"/>
    <w:rsid w:val="00AD17F9"/>
    <w:rsid w:val="00AD3422"/>
    <w:rsid w:val="00AD50B8"/>
    <w:rsid w:val="00AE007A"/>
    <w:rsid w:val="00AE0DF4"/>
    <w:rsid w:val="00AE3343"/>
    <w:rsid w:val="00AE3C13"/>
    <w:rsid w:val="00AE3FCA"/>
    <w:rsid w:val="00AE48B2"/>
    <w:rsid w:val="00AE6188"/>
    <w:rsid w:val="00AF2107"/>
    <w:rsid w:val="00AF6995"/>
    <w:rsid w:val="00B0228A"/>
    <w:rsid w:val="00B0454A"/>
    <w:rsid w:val="00B06460"/>
    <w:rsid w:val="00B0791B"/>
    <w:rsid w:val="00B07E93"/>
    <w:rsid w:val="00B11E25"/>
    <w:rsid w:val="00B200DE"/>
    <w:rsid w:val="00B209E9"/>
    <w:rsid w:val="00B23629"/>
    <w:rsid w:val="00B42053"/>
    <w:rsid w:val="00B47E12"/>
    <w:rsid w:val="00B50A4A"/>
    <w:rsid w:val="00B52082"/>
    <w:rsid w:val="00B5403C"/>
    <w:rsid w:val="00B562B7"/>
    <w:rsid w:val="00B61671"/>
    <w:rsid w:val="00B66053"/>
    <w:rsid w:val="00B67C4B"/>
    <w:rsid w:val="00B75400"/>
    <w:rsid w:val="00B75DC9"/>
    <w:rsid w:val="00B76CFB"/>
    <w:rsid w:val="00B87FCA"/>
    <w:rsid w:val="00B901B3"/>
    <w:rsid w:val="00B94217"/>
    <w:rsid w:val="00B9637F"/>
    <w:rsid w:val="00BA00CF"/>
    <w:rsid w:val="00BA1D37"/>
    <w:rsid w:val="00BA4FDE"/>
    <w:rsid w:val="00BA5848"/>
    <w:rsid w:val="00BA63DF"/>
    <w:rsid w:val="00BA671E"/>
    <w:rsid w:val="00BA7EEF"/>
    <w:rsid w:val="00BB33DA"/>
    <w:rsid w:val="00BB673C"/>
    <w:rsid w:val="00BC1B81"/>
    <w:rsid w:val="00BC3E7E"/>
    <w:rsid w:val="00BD4E99"/>
    <w:rsid w:val="00BE0746"/>
    <w:rsid w:val="00BE5C61"/>
    <w:rsid w:val="00BF0E60"/>
    <w:rsid w:val="00BF11A5"/>
    <w:rsid w:val="00BF186F"/>
    <w:rsid w:val="00BF4B11"/>
    <w:rsid w:val="00C02DFA"/>
    <w:rsid w:val="00C04F0F"/>
    <w:rsid w:val="00C10F17"/>
    <w:rsid w:val="00C1278E"/>
    <w:rsid w:val="00C1327F"/>
    <w:rsid w:val="00C15536"/>
    <w:rsid w:val="00C166CE"/>
    <w:rsid w:val="00C234F2"/>
    <w:rsid w:val="00C43E4C"/>
    <w:rsid w:val="00C46FCE"/>
    <w:rsid w:val="00C545F6"/>
    <w:rsid w:val="00C5562D"/>
    <w:rsid w:val="00C61733"/>
    <w:rsid w:val="00C653AB"/>
    <w:rsid w:val="00C663FB"/>
    <w:rsid w:val="00C7301D"/>
    <w:rsid w:val="00C7336B"/>
    <w:rsid w:val="00C76F67"/>
    <w:rsid w:val="00C8736C"/>
    <w:rsid w:val="00C90C83"/>
    <w:rsid w:val="00C94D45"/>
    <w:rsid w:val="00C961A9"/>
    <w:rsid w:val="00CA0034"/>
    <w:rsid w:val="00CA38A2"/>
    <w:rsid w:val="00CA39E1"/>
    <w:rsid w:val="00CB24F7"/>
    <w:rsid w:val="00CB7C9D"/>
    <w:rsid w:val="00CC5FF1"/>
    <w:rsid w:val="00CD417B"/>
    <w:rsid w:val="00CE1C4B"/>
    <w:rsid w:val="00CE3125"/>
    <w:rsid w:val="00CE6523"/>
    <w:rsid w:val="00CE7656"/>
    <w:rsid w:val="00CF57E3"/>
    <w:rsid w:val="00CF67BF"/>
    <w:rsid w:val="00D00CA4"/>
    <w:rsid w:val="00D05B3F"/>
    <w:rsid w:val="00D1499F"/>
    <w:rsid w:val="00D17316"/>
    <w:rsid w:val="00D276C7"/>
    <w:rsid w:val="00D356FA"/>
    <w:rsid w:val="00D37347"/>
    <w:rsid w:val="00D40DD1"/>
    <w:rsid w:val="00D41783"/>
    <w:rsid w:val="00D468FF"/>
    <w:rsid w:val="00D51A8E"/>
    <w:rsid w:val="00D522E5"/>
    <w:rsid w:val="00D60BA9"/>
    <w:rsid w:val="00D62259"/>
    <w:rsid w:val="00D66C53"/>
    <w:rsid w:val="00D70279"/>
    <w:rsid w:val="00D703FA"/>
    <w:rsid w:val="00D722CF"/>
    <w:rsid w:val="00D76389"/>
    <w:rsid w:val="00D8381D"/>
    <w:rsid w:val="00D84924"/>
    <w:rsid w:val="00D857FC"/>
    <w:rsid w:val="00D85EAF"/>
    <w:rsid w:val="00D86C02"/>
    <w:rsid w:val="00DA542E"/>
    <w:rsid w:val="00DA6CB3"/>
    <w:rsid w:val="00DB45E9"/>
    <w:rsid w:val="00DC15D7"/>
    <w:rsid w:val="00DC191A"/>
    <w:rsid w:val="00DC5BC7"/>
    <w:rsid w:val="00DD12C5"/>
    <w:rsid w:val="00DD1582"/>
    <w:rsid w:val="00DD2784"/>
    <w:rsid w:val="00DE792C"/>
    <w:rsid w:val="00DF1C98"/>
    <w:rsid w:val="00E02523"/>
    <w:rsid w:val="00E0436D"/>
    <w:rsid w:val="00E05B35"/>
    <w:rsid w:val="00E07801"/>
    <w:rsid w:val="00E07F9A"/>
    <w:rsid w:val="00E121F8"/>
    <w:rsid w:val="00E15FB4"/>
    <w:rsid w:val="00E1795F"/>
    <w:rsid w:val="00E2411D"/>
    <w:rsid w:val="00E24AB8"/>
    <w:rsid w:val="00E2545F"/>
    <w:rsid w:val="00E30BA6"/>
    <w:rsid w:val="00E34AC0"/>
    <w:rsid w:val="00E45F39"/>
    <w:rsid w:val="00E47856"/>
    <w:rsid w:val="00E553A3"/>
    <w:rsid w:val="00E6323A"/>
    <w:rsid w:val="00E63F68"/>
    <w:rsid w:val="00E654B8"/>
    <w:rsid w:val="00E66792"/>
    <w:rsid w:val="00E70BC0"/>
    <w:rsid w:val="00E72522"/>
    <w:rsid w:val="00E74265"/>
    <w:rsid w:val="00E765B5"/>
    <w:rsid w:val="00E82CD9"/>
    <w:rsid w:val="00E84F3C"/>
    <w:rsid w:val="00E86BA2"/>
    <w:rsid w:val="00E95F2A"/>
    <w:rsid w:val="00EA23C1"/>
    <w:rsid w:val="00EA278E"/>
    <w:rsid w:val="00EA4711"/>
    <w:rsid w:val="00EB069C"/>
    <w:rsid w:val="00EB075D"/>
    <w:rsid w:val="00EB1DDA"/>
    <w:rsid w:val="00EB37E5"/>
    <w:rsid w:val="00EC077C"/>
    <w:rsid w:val="00EC11E7"/>
    <w:rsid w:val="00EC282F"/>
    <w:rsid w:val="00EC3E5D"/>
    <w:rsid w:val="00EC6B63"/>
    <w:rsid w:val="00ED25D0"/>
    <w:rsid w:val="00ED4D6D"/>
    <w:rsid w:val="00ED75FA"/>
    <w:rsid w:val="00EE03EE"/>
    <w:rsid w:val="00EE2897"/>
    <w:rsid w:val="00EE6041"/>
    <w:rsid w:val="00EF0A25"/>
    <w:rsid w:val="00EF0CEC"/>
    <w:rsid w:val="00F0000A"/>
    <w:rsid w:val="00F02F25"/>
    <w:rsid w:val="00F1090C"/>
    <w:rsid w:val="00F2162B"/>
    <w:rsid w:val="00F23C9C"/>
    <w:rsid w:val="00F2421F"/>
    <w:rsid w:val="00F270A8"/>
    <w:rsid w:val="00F31CFB"/>
    <w:rsid w:val="00F3488B"/>
    <w:rsid w:val="00F34AA2"/>
    <w:rsid w:val="00F40CA1"/>
    <w:rsid w:val="00F50543"/>
    <w:rsid w:val="00F73F94"/>
    <w:rsid w:val="00F77CD9"/>
    <w:rsid w:val="00F83E65"/>
    <w:rsid w:val="00F90375"/>
    <w:rsid w:val="00F91901"/>
    <w:rsid w:val="00F91FC7"/>
    <w:rsid w:val="00F939BD"/>
    <w:rsid w:val="00F93F68"/>
    <w:rsid w:val="00F96DC7"/>
    <w:rsid w:val="00FA0697"/>
    <w:rsid w:val="00FA4087"/>
    <w:rsid w:val="00FB1616"/>
    <w:rsid w:val="00FB16B5"/>
    <w:rsid w:val="00FB3543"/>
    <w:rsid w:val="00FB5C16"/>
    <w:rsid w:val="00FB5D36"/>
    <w:rsid w:val="00FB765F"/>
    <w:rsid w:val="00FC1369"/>
    <w:rsid w:val="00FC3C53"/>
    <w:rsid w:val="00FD33EE"/>
    <w:rsid w:val="00FD48F1"/>
    <w:rsid w:val="00FD771F"/>
    <w:rsid w:val="00FE372F"/>
    <w:rsid w:val="00FE5E94"/>
    <w:rsid w:val="00FF5554"/>
    <w:rsid w:val="00FF6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2F5441"/>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basedOn w:val="Normal"/>
    <w:next w:val="Normal"/>
    <w:link w:val="Heading2Char"/>
    <w:uiPriority w:val="9"/>
    <w:semiHidden/>
    <w:unhideWhenUsed/>
    <w:qFormat/>
    <w:rsid w:val="00070E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42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722C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7943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2F5441"/>
    <w:rPr>
      <w:rFonts w:ascii="TimesNewRomanPSMT" w:eastAsia="Times New Roman" w:hAnsi="TimesNewRomanPSMT" w:cs="Times New Roman"/>
      <w:sz w:val="28"/>
      <w:szCs w:val="28"/>
      <w:lang w:eastAsia="ro-RO"/>
      <w14:ligatures w14:val="none"/>
    </w:rPr>
  </w:style>
  <w:style w:type="character" w:customStyle="1" w:styleId="Heading9Char">
    <w:name w:val="Heading 9 Char"/>
    <w:basedOn w:val="DefaultParagraphFont"/>
    <w:link w:val="Heading9"/>
    <w:uiPriority w:val="9"/>
    <w:semiHidden/>
    <w:rsid w:val="007943D5"/>
    <w:rPr>
      <w:rFonts w:asciiTheme="majorHAnsi" w:eastAsiaTheme="majorEastAsia" w:hAnsiTheme="majorHAnsi" w:cstheme="majorBidi"/>
      <w:i/>
      <w:iCs/>
      <w:color w:val="272727" w:themeColor="text1" w:themeTint="D8"/>
      <w:sz w:val="21"/>
      <w:szCs w:val="21"/>
    </w:rPr>
  </w:style>
  <w:style w:type="character" w:customStyle="1" w:styleId="tpa1">
    <w:name w:val="tpa1"/>
    <w:basedOn w:val="DefaultParagraphFont"/>
    <w:rsid w:val="007943D5"/>
  </w:style>
  <w:style w:type="character" w:customStyle="1" w:styleId="tli1">
    <w:name w:val="tli1"/>
    <w:basedOn w:val="DefaultParagraphFont"/>
    <w:rsid w:val="007943D5"/>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qFormat/>
    <w:rsid w:val="00201795"/>
    <w:pPr>
      <w:spacing w:after="200" w:line="276" w:lineRule="auto"/>
      <w:ind w:left="720"/>
    </w:pPr>
    <w:rPr>
      <w:rFonts w:ascii="Calibri" w:eastAsia="Calibri" w:hAnsi="Calibri" w:cs="Times New Roman"/>
      <w:lang w:val="en-US"/>
      <w14:ligatures w14:val="none"/>
    </w:rPr>
  </w:style>
  <w:style w:type="paragraph" w:styleId="BodyText">
    <w:name w:val="Body Text"/>
    <w:basedOn w:val="Normal"/>
    <w:link w:val="BodyTextChar"/>
    <w:rsid w:val="00201795"/>
    <w:pPr>
      <w:spacing w:after="120" w:line="240" w:lineRule="auto"/>
    </w:pPr>
    <w:rPr>
      <w:rFonts w:ascii="Times New Roman" w:eastAsia="Times New Roman" w:hAnsi="Times New Roman" w:cs="Times New Roman"/>
      <w:sz w:val="20"/>
      <w:szCs w:val="20"/>
      <w:lang w:val="en-GB"/>
      <w14:ligatures w14:val="none"/>
    </w:rPr>
  </w:style>
  <w:style w:type="character" w:customStyle="1" w:styleId="BodyTextChar">
    <w:name w:val="Body Text Char"/>
    <w:basedOn w:val="DefaultParagraphFont"/>
    <w:link w:val="BodyText"/>
    <w:rsid w:val="00201795"/>
    <w:rPr>
      <w:rFonts w:ascii="Times New Roman" w:eastAsia="Times New Roman" w:hAnsi="Times New Roman" w:cs="Times New Roman"/>
      <w:sz w:val="20"/>
      <w:szCs w:val="20"/>
      <w:lang w:val="en-GB"/>
      <w14:ligatures w14:val="none"/>
    </w:rPr>
  </w:style>
  <w:style w:type="character" w:customStyle="1" w:styleId="FontStyle44">
    <w:name w:val="Font Style44"/>
    <w:rsid w:val="00201795"/>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qFormat/>
    <w:rsid w:val="00201795"/>
    <w:rPr>
      <w:rFonts w:ascii="Calibri" w:eastAsia="Calibri" w:hAnsi="Calibri" w:cs="Times New Roman"/>
      <w:lang w:val="en-US"/>
      <w14:ligatures w14:val="none"/>
    </w:rPr>
  </w:style>
  <w:style w:type="numbering" w:customStyle="1" w:styleId="NoList1">
    <w:name w:val="No List1"/>
    <w:next w:val="NoList"/>
    <w:uiPriority w:val="99"/>
    <w:semiHidden/>
    <w:unhideWhenUsed/>
    <w:rsid w:val="00E15FB4"/>
  </w:style>
  <w:style w:type="table" w:styleId="TableGrid">
    <w:name w:val="Table Grid"/>
    <w:basedOn w:val="TableNormal"/>
    <w:uiPriority w:val="39"/>
    <w:rsid w:val="00E15FB4"/>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DefaultParagraphFont"/>
    <w:rsid w:val="00E15FB4"/>
  </w:style>
  <w:style w:type="paragraph" w:styleId="NormalWeb">
    <w:name w:val="Normal (Web)"/>
    <w:basedOn w:val="Normal"/>
    <w:uiPriority w:val="99"/>
    <w:semiHidden/>
    <w:unhideWhenUsed/>
    <w:rsid w:val="00E15FB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UnresolvedMention">
    <w:name w:val="Unresolved Mention"/>
    <w:basedOn w:val="DefaultParagraphFont"/>
    <w:uiPriority w:val="99"/>
    <w:semiHidden/>
    <w:unhideWhenUsed/>
    <w:rsid w:val="00E15FB4"/>
    <w:rPr>
      <w:color w:val="605E5C"/>
      <w:shd w:val="clear" w:color="auto" w:fill="E1DFDD"/>
    </w:rPr>
  </w:style>
  <w:style w:type="paragraph" w:customStyle="1" w:styleId="Corptext21">
    <w:name w:val="Corp text 21"/>
    <w:basedOn w:val="Normal"/>
    <w:link w:val="Corptext21Char"/>
    <w:rsid w:val="00E15FB4"/>
    <w:pPr>
      <w:suppressAutoHyphens/>
      <w:spacing w:after="0" w:line="360" w:lineRule="auto"/>
      <w:ind w:firstLine="562"/>
    </w:pPr>
    <w:rPr>
      <w:rFonts w:ascii="Times New Roman" w:eastAsia="Times New Roman" w:hAnsi="Times New Roman" w:cs="Times New Roman"/>
      <w:i/>
      <w:sz w:val="28"/>
      <w:szCs w:val="20"/>
      <w:lang w:eastAsia="ar-SA"/>
      <w14:ligatures w14:val="none"/>
    </w:rPr>
  </w:style>
  <w:style w:type="character" w:customStyle="1" w:styleId="Corptext21Char">
    <w:name w:val="Corp text 21 Char"/>
    <w:link w:val="Corptext21"/>
    <w:rsid w:val="00E15FB4"/>
    <w:rPr>
      <w:rFonts w:ascii="Times New Roman" w:eastAsia="Times New Roman" w:hAnsi="Times New Roman" w:cs="Times New Roman"/>
      <w:i/>
      <w:sz w:val="28"/>
      <w:szCs w:val="20"/>
      <w:lang w:eastAsia="ar-SA"/>
      <w14:ligatures w14:val="none"/>
    </w:rPr>
  </w:style>
  <w:style w:type="character" w:customStyle="1" w:styleId="FontStyle32">
    <w:name w:val="Font Style32"/>
    <w:rsid w:val="00E15FB4"/>
    <w:rPr>
      <w:rFonts w:ascii="Tahoma" w:hAnsi="Tahoma" w:cs="Tahoma"/>
      <w:sz w:val="20"/>
      <w:szCs w:val="20"/>
    </w:rPr>
  </w:style>
  <w:style w:type="paragraph" w:customStyle="1" w:styleId="BIU13">
    <w:name w:val="BIU 13"/>
    <w:link w:val="BIU13Char"/>
    <w:qFormat/>
    <w:rsid w:val="00881123"/>
    <w:pPr>
      <w:keepNext/>
      <w:spacing w:after="60" w:line="276" w:lineRule="auto"/>
      <w:jc w:val="both"/>
    </w:pPr>
    <w:rPr>
      <w:rFonts w:ascii="Arial Narrow" w:eastAsia="Times New Roman" w:hAnsi="Arial Narrow" w:cs="Times New Roman"/>
      <w:bCs/>
      <w:i/>
      <w:sz w:val="26"/>
      <w:szCs w:val="23"/>
      <w:u w:val="single" w:color="7F7F7F"/>
      <w:lang w:eastAsia="en-GB"/>
      <w14:ligatures w14:val="none"/>
    </w:rPr>
  </w:style>
  <w:style w:type="character" w:customStyle="1" w:styleId="BIU13Char">
    <w:name w:val="BIU 13 Char"/>
    <w:link w:val="BIU13"/>
    <w:rsid w:val="00881123"/>
    <w:rPr>
      <w:rFonts w:ascii="Arial Narrow" w:eastAsia="Times New Roman" w:hAnsi="Arial Narrow" w:cs="Times New Roman"/>
      <w:bCs/>
      <w:i/>
      <w:sz w:val="26"/>
      <w:szCs w:val="23"/>
      <w:u w:val="single" w:color="7F7F7F"/>
      <w:lang w:eastAsia="en-GB"/>
      <w14:ligatures w14:val="none"/>
    </w:rPr>
  </w:style>
  <w:style w:type="paragraph" w:customStyle="1" w:styleId="AText">
    <w:name w:val="AText"/>
    <w:basedOn w:val="Normal"/>
    <w:link w:val="ATextChar"/>
    <w:qFormat/>
    <w:rsid w:val="00881123"/>
    <w:pPr>
      <w:spacing w:after="120" w:line="276" w:lineRule="auto"/>
      <w:jc w:val="both"/>
    </w:pPr>
    <w:rPr>
      <w:rFonts w:ascii="Arial Narrow" w:eastAsia="Times New Roman" w:hAnsi="Arial Narrow" w:cs="Times New Roman"/>
      <w:sz w:val="26"/>
      <w:szCs w:val="23"/>
      <w:lang w:eastAsia="ar-SA"/>
      <w14:ligatures w14:val="none"/>
    </w:rPr>
  </w:style>
  <w:style w:type="character" w:customStyle="1" w:styleId="ATextChar">
    <w:name w:val="AText Char"/>
    <w:link w:val="AText"/>
    <w:rsid w:val="00881123"/>
    <w:rPr>
      <w:rFonts w:ascii="Arial Narrow" w:eastAsia="Times New Roman" w:hAnsi="Arial Narrow" w:cs="Times New Roman"/>
      <w:sz w:val="26"/>
      <w:szCs w:val="23"/>
      <w:lang w:eastAsia="ar-SA"/>
      <w14:ligatures w14:val="none"/>
    </w:rPr>
  </w:style>
  <w:style w:type="paragraph" w:customStyle="1" w:styleId="Bullet">
    <w:name w:val="Bullet"/>
    <w:basedOn w:val="AText"/>
    <w:link w:val="BulletChar"/>
    <w:qFormat/>
    <w:rsid w:val="00881123"/>
    <w:pPr>
      <w:numPr>
        <w:numId w:val="17"/>
      </w:numPr>
    </w:pPr>
  </w:style>
  <w:style w:type="character" w:customStyle="1" w:styleId="BulletChar">
    <w:name w:val="Bullet Char"/>
    <w:link w:val="Bullet"/>
    <w:rsid w:val="00881123"/>
    <w:rPr>
      <w:rFonts w:ascii="Arial Narrow" w:eastAsia="Times New Roman" w:hAnsi="Arial Narrow" w:cs="Times New Roman"/>
      <w:sz w:val="26"/>
      <w:szCs w:val="23"/>
      <w:lang w:eastAsia="ar-SA"/>
      <w14:ligatures w14:val="none"/>
    </w:rPr>
  </w:style>
  <w:style w:type="character" w:customStyle="1" w:styleId="Heading3Char">
    <w:name w:val="Heading 3 Char"/>
    <w:basedOn w:val="DefaultParagraphFont"/>
    <w:link w:val="Heading3"/>
    <w:uiPriority w:val="9"/>
    <w:rsid w:val="0000423E"/>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070EF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722C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92A5E-4DA7-4499-8510-841B3415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3813</Words>
  <Characters>21736</Characters>
  <Application>Microsoft Office Word</Application>
  <DocSecurity>0</DocSecurity>
  <Lines>181</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BRANDUSAN ALINA</cp:lastModifiedBy>
  <cp:revision>883</cp:revision>
  <cp:lastPrinted>2024-02-05T08:16:00Z</cp:lastPrinted>
  <dcterms:created xsi:type="dcterms:W3CDTF">2024-03-13T08:30:00Z</dcterms:created>
  <dcterms:modified xsi:type="dcterms:W3CDTF">2024-05-09T10:03:00Z</dcterms:modified>
</cp:coreProperties>
</file>