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0D38" w14:textId="62BE7EB3" w:rsidR="00567FE5" w:rsidRDefault="006B5F9B" w:rsidP="006B5F9B">
      <w:pPr>
        <w:pStyle w:val="Header"/>
        <w:spacing w:line="360" w:lineRule="auto"/>
        <w:rPr>
          <w:rFonts w:ascii="Trebuchet MS" w:hAnsi="Trebuchet MS"/>
          <w:b/>
          <w:bCs/>
          <w:sz w:val="24"/>
          <w:szCs w:val="24"/>
        </w:rPr>
      </w:pPr>
      <w:r w:rsidRPr="00635A2E">
        <w:rPr>
          <w:rFonts w:ascii="Trebuchet MS" w:hAnsi="Trebuchet MS"/>
          <w:b/>
          <w:bCs/>
          <w:sz w:val="24"/>
          <w:szCs w:val="24"/>
        </w:rPr>
        <w:t>AGENȚIA PENTRU PROTECȚIA MEDIULUI SĂLAJ</w:t>
      </w:r>
    </w:p>
    <w:p w14:paraId="55E1528C" w14:textId="77777777" w:rsidR="0099003C" w:rsidRDefault="0099003C" w:rsidP="00201795">
      <w:pPr>
        <w:pStyle w:val="Heading1"/>
        <w:spacing w:after="120"/>
        <w:jc w:val="center"/>
        <w:rPr>
          <w:rFonts w:ascii="Arial" w:hAnsi="Arial" w:cs="Arial"/>
          <w:b/>
        </w:rPr>
      </w:pPr>
    </w:p>
    <w:p w14:paraId="4EE32544" w14:textId="77777777" w:rsidR="0099003C" w:rsidRDefault="0099003C" w:rsidP="0052235F">
      <w:pPr>
        <w:pStyle w:val="Heading1"/>
        <w:jc w:val="center"/>
        <w:rPr>
          <w:rFonts w:ascii="Arial" w:hAnsi="Arial" w:cs="Arial"/>
          <w:b/>
        </w:rPr>
      </w:pPr>
    </w:p>
    <w:p w14:paraId="3D9FB2AC" w14:textId="3676F38C" w:rsidR="00201795" w:rsidRPr="0099003C" w:rsidRDefault="00BA1D37" w:rsidP="0052235F">
      <w:pPr>
        <w:pStyle w:val="Heading1"/>
        <w:rPr>
          <w:rFonts w:ascii="Trebuchet MS" w:hAnsi="Trebuchet MS" w:cs="Arial"/>
          <w:b/>
        </w:rPr>
      </w:pPr>
      <w:r>
        <w:rPr>
          <w:rFonts w:ascii="Trebuchet MS" w:hAnsi="Trebuchet MS" w:cs="Arial"/>
          <w:b/>
        </w:rPr>
        <w:t xml:space="preserve">                          </w:t>
      </w:r>
      <w:r w:rsidR="00201795" w:rsidRPr="0099003C">
        <w:rPr>
          <w:rFonts w:ascii="Trebuchet MS" w:hAnsi="Trebuchet MS" w:cs="Arial"/>
          <w:b/>
        </w:rPr>
        <w:t>D</w:t>
      </w:r>
      <w:r w:rsidR="00C21AFD">
        <w:rPr>
          <w:rFonts w:ascii="Trebuchet MS" w:hAnsi="Trebuchet MS" w:cs="Arial"/>
          <w:b/>
        </w:rPr>
        <w:t xml:space="preserve">ECIZIA  ETAPEI  DE  ÎNCADRARE </w:t>
      </w:r>
      <w:r w:rsidR="00640E02">
        <w:rPr>
          <w:rFonts w:ascii="Trebuchet MS" w:hAnsi="Trebuchet MS" w:cs="Arial"/>
          <w:b/>
        </w:rPr>
        <w:t xml:space="preserve"> ( Proiect ) </w:t>
      </w:r>
      <w:bookmarkStart w:id="0" w:name="_GoBack"/>
      <w:bookmarkEnd w:id="0"/>
      <w:r w:rsidR="00C21AFD">
        <w:rPr>
          <w:rFonts w:ascii="Trebuchet MS" w:hAnsi="Trebuchet MS" w:cs="Arial"/>
          <w:b/>
        </w:rPr>
        <w:t xml:space="preserve"> </w:t>
      </w:r>
    </w:p>
    <w:p w14:paraId="32963D96" w14:textId="6ACE73C2" w:rsidR="00201795" w:rsidRPr="0099003C" w:rsidRDefault="00201795" w:rsidP="0052235F">
      <w:pPr>
        <w:autoSpaceDE w:val="0"/>
        <w:spacing w:after="0" w:line="240" w:lineRule="auto"/>
        <w:rPr>
          <w:rFonts w:ascii="Trebuchet MS" w:hAnsi="Trebuchet MS" w:cs="Arial"/>
          <w:b/>
          <w:sz w:val="28"/>
          <w:szCs w:val="28"/>
        </w:rPr>
      </w:pPr>
      <w:r w:rsidRPr="0099003C">
        <w:rPr>
          <w:rFonts w:ascii="Trebuchet MS" w:hAnsi="Trebuchet MS" w:cs="Arial"/>
          <w:sz w:val="28"/>
          <w:szCs w:val="28"/>
        </w:rPr>
        <w:t xml:space="preserve">            </w:t>
      </w:r>
      <w:r w:rsidR="00B8534D">
        <w:rPr>
          <w:rFonts w:ascii="Trebuchet MS" w:hAnsi="Trebuchet MS" w:cs="Arial"/>
          <w:sz w:val="28"/>
          <w:szCs w:val="28"/>
        </w:rPr>
        <w:t xml:space="preserve">                     </w:t>
      </w:r>
      <w:r w:rsidR="006057B9">
        <w:rPr>
          <w:rFonts w:ascii="Trebuchet MS" w:hAnsi="Trebuchet MS" w:cs="Arial"/>
          <w:sz w:val="28"/>
          <w:szCs w:val="28"/>
        </w:rPr>
        <w:t xml:space="preserve">    </w:t>
      </w:r>
      <w:r w:rsidR="00B8534D">
        <w:rPr>
          <w:rFonts w:ascii="Trebuchet MS" w:hAnsi="Trebuchet MS" w:cs="Arial"/>
          <w:sz w:val="28"/>
          <w:szCs w:val="28"/>
        </w:rPr>
        <w:t xml:space="preserve"> </w:t>
      </w:r>
      <w:r w:rsidRPr="0099003C">
        <w:rPr>
          <w:rFonts w:ascii="Trebuchet MS" w:hAnsi="Trebuchet MS" w:cs="Arial"/>
          <w:b/>
          <w:sz w:val="28"/>
          <w:szCs w:val="28"/>
        </w:rPr>
        <w:t xml:space="preserve">Nr.  </w:t>
      </w:r>
      <w:r w:rsidR="006057B9">
        <w:rPr>
          <w:rFonts w:ascii="Trebuchet MS" w:hAnsi="Trebuchet MS" w:cs="Arial"/>
          <w:b/>
          <w:sz w:val="28"/>
          <w:szCs w:val="28"/>
        </w:rPr>
        <w:t xml:space="preserve"> </w:t>
      </w:r>
      <w:r w:rsidR="005E6611">
        <w:rPr>
          <w:rFonts w:ascii="Trebuchet MS" w:hAnsi="Trebuchet MS" w:cs="Arial"/>
          <w:b/>
          <w:sz w:val="28"/>
          <w:szCs w:val="28"/>
        </w:rPr>
        <w:t xml:space="preserve"> </w:t>
      </w:r>
      <w:r w:rsidRPr="0099003C">
        <w:rPr>
          <w:rFonts w:ascii="Trebuchet MS" w:hAnsi="Trebuchet MS" w:cs="Arial"/>
          <w:b/>
          <w:sz w:val="28"/>
          <w:szCs w:val="28"/>
        </w:rPr>
        <w:t xml:space="preserve">din  </w:t>
      </w:r>
      <w:r w:rsidR="006D498F">
        <w:rPr>
          <w:rFonts w:ascii="Trebuchet MS" w:hAnsi="Trebuchet MS" w:cs="Arial"/>
          <w:b/>
          <w:sz w:val="28"/>
          <w:szCs w:val="28"/>
        </w:rPr>
        <w:t xml:space="preserve"> </w:t>
      </w:r>
      <w:r w:rsidRPr="0099003C">
        <w:rPr>
          <w:rFonts w:ascii="Trebuchet MS" w:hAnsi="Trebuchet MS" w:cs="Arial"/>
          <w:b/>
          <w:sz w:val="28"/>
          <w:szCs w:val="28"/>
        </w:rPr>
        <w:t xml:space="preserve"> </w:t>
      </w:r>
      <w:r w:rsidR="00640E02">
        <w:rPr>
          <w:rFonts w:ascii="Trebuchet MS" w:hAnsi="Trebuchet MS" w:cs="Arial"/>
          <w:b/>
          <w:sz w:val="28"/>
          <w:szCs w:val="28"/>
        </w:rPr>
        <w:t>19</w:t>
      </w:r>
      <w:r w:rsidR="006057B9">
        <w:rPr>
          <w:rFonts w:ascii="Trebuchet MS" w:hAnsi="Trebuchet MS" w:cs="Arial"/>
          <w:b/>
          <w:sz w:val="28"/>
          <w:szCs w:val="28"/>
        </w:rPr>
        <w:t>.06</w:t>
      </w:r>
      <w:r w:rsidR="00BA1D37">
        <w:rPr>
          <w:rFonts w:ascii="Trebuchet MS" w:hAnsi="Trebuchet MS" w:cs="Arial"/>
          <w:b/>
          <w:sz w:val="28"/>
          <w:szCs w:val="28"/>
        </w:rPr>
        <w:t>.2024</w:t>
      </w:r>
      <w:r w:rsidRPr="0099003C">
        <w:rPr>
          <w:rFonts w:ascii="Trebuchet MS" w:hAnsi="Trebuchet MS" w:cs="Arial"/>
          <w:b/>
          <w:sz w:val="28"/>
          <w:szCs w:val="28"/>
        </w:rPr>
        <w:t xml:space="preserve"> </w:t>
      </w:r>
    </w:p>
    <w:p w14:paraId="48C579CF" w14:textId="77777777" w:rsidR="00201795" w:rsidRPr="0099003C" w:rsidRDefault="00201795" w:rsidP="00201795">
      <w:pPr>
        <w:autoSpaceDE w:val="0"/>
        <w:spacing w:after="0" w:line="240" w:lineRule="auto"/>
        <w:rPr>
          <w:rFonts w:ascii="Trebuchet MS" w:hAnsi="Trebuchet MS" w:cs="Arial"/>
          <w:b/>
          <w:sz w:val="24"/>
          <w:szCs w:val="24"/>
        </w:rPr>
      </w:pPr>
    </w:p>
    <w:p w14:paraId="5ADEDDA1" w14:textId="77777777" w:rsidR="00201795" w:rsidRPr="0099003C" w:rsidRDefault="00201795" w:rsidP="00201795">
      <w:pPr>
        <w:autoSpaceDE w:val="0"/>
        <w:spacing w:after="0" w:line="240" w:lineRule="auto"/>
        <w:rPr>
          <w:rFonts w:ascii="Trebuchet MS" w:hAnsi="Trebuchet MS" w:cs="Arial"/>
          <w:b/>
          <w:sz w:val="24"/>
          <w:szCs w:val="24"/>
        </w:rPr>
      </w:pPr>
    </w:p>
    <w:p w14:paraId="32E944C1" w14:textId="77777777" w:rsidR="00201795" w:rsidRPr="0099003C" w:rsidRDefault="00201795" w:rsidP="00201795">
      <w:pPr>
        <w:autoSpaceDE w:val="0"/>
        <w:spacing w:after="0" w:line="240" w:lineRule="auto"/>
        <w:jc w:val="both"/>
        <w:rPr>
          <w:rFonts w:ascii="Trebuchet MS" w:hAnsi="Trebuchet MS" w:cs="Arial"/>
          <w:color w:val="FF0000"/>
          <w:sz w:val="24"/>
          <w:szCs w:val="24"/>
        </w:rPr>
      </w:pPr>
    </w:p>
    <w:p w14:paraId="39FF5CBB" w14:textId="752A0484" w:rsidR="00201795" w:rsidRPr="0099003C" w:rsidRDefault="00201795" w:rsidP="00201795">
      <w:pPr>
        <w:autoSpaceDE w:val="0"/>
        <w:spacing w:after="0" w:line="240" w:lineRule="auto"/>
        <w:ind w:firstLine="540"/>
        <w:jc w:val="both"/>
        <w:rPr>
          <w:rFonts w:ascii="Trebuchet MS" w:hAnsi="Trebuchet MS" w:cs="Arial"/>
          <w:sz w:val="24"/>
          <w:szCs w:val="24"/>
        </w:rPr>
      </w:pPr>
      <w:r w:rsidRPr="0099003C">
        <w:rPr>
          <w:rFonts w:ascii="Trebuchet MS" w:hAnsi="Trebuchet MS" w:cs="Arial"/>
          <w:sz w:val="24"/>
          <w:szCs w:val="24"/>
        </w:rPr>
        <w:t xml:space="preserve"> </w:t>
      </w:r>
      <w:r w:rsidR="00E05701">
        <w:rPr>
          <w:rFonts w:ascii="Trebuchet MS" w:hAnsi="Trebuchet MS" w:cs="Arial"/>
          <w:sz w:val="24"/>
          <w:szCs w:val="24"/>
        </w:rPr>
        <w:t xml:space="preserve"> </w:t>
      </w:r>
      <w:r w:rsidRPr="0099003C">
        <w:rPr>
          <w:rFonts w:ascii="Trebuchet MS" w:hAnsi="Trebuchet MS" w:cs="Arial"/>
          <w:sz w:val="24"/>
          <w:szCs w:val="24"/>
        </w:rPr>
        <w:t>Ca urmare a solicitării de emitere a acordului de mediu adresate</w:t>
      </w:r>
      <w:r w:rsidR="003B4B4A">
        <w:rPr>
          <w:rFonts w:ascii="Trebuchet MS" w:hAnsi="Trebuchet MS" w:cs="Arial"/>
          <w:sz w:val="24"/>
          <w:szCs w:val="24"/>
        </w:rPr>
        <w:t xml:space="preserve"> de  SAT REABILITARE RECICLARE S.R.L, </w:t>
      </w:r>
      <w:r w:rsidR="003B4B4A">
        <w:rPr>
          <w:rFonts w:ascii="Trebuchet MS" w:hAnsi="Trebuchet MS" w:cs="Arial"/>
          <w:b/>
          <w:sz w:val="24"/>
          <w:szCs w:val="24"/>
        </w:rPr>
        <w:t xml:space="preserve"> </w:t>
      </w:r>
      <w:r w:rsidR="00184E8C">
        <w:rPr>
          <w:rFonts w:ascii="Trebuchet MS" w:hAnsi="Trebuchet MS" w:cs="Arial"/>
          <w:sz w:val="24"/>
          <w:szCs w:val="24"/>
        </w:rPr>
        <w:t>cu sediul în loc. Cluj Napoca,  str. Fabricii</w:t>
      </w:r>
      <w:r w:rsidR="00407CDA">
        <w:rPr>
          <w:rFonts w:ascii="Trebuchet MS" w:hAnsi="Trebuchet MS" w:cs="Arial"/>
          <w:sz w:val="24"/>
          <w:szCs w:val="24"/>
        </w:rPr>
        <w:t xml:space="preserve">, nr. </w:t>
      </w:r>
      <w:r w:rsidR="00184E8C">
        <w:rPr>
          <w:rFonts w:ascii="Trebuchet MS" w:hAnsi="Trebuchet MS" w:cs="Arial"/>
          <w:sz w:val="24"/>
          <w:szCs w:val="24"/>
        </w:rPr>
        <w:t>1</w:t>
      </w:r>
      <w:r w:rsidR="00407CDA">
        <w:rPr>
          <w:rFonts w:ascii="Trebuchet MS" w:hAnsi="Trebuchet MS" w:cs="Arial"/>
          <w:sz w:val="24"/>
          <w:szCs w:val="24"/>
        </w:rPr>
        <w:t>3</w:t>
      </w:r>
      <w:r w:rsidR="00184E8C">
        <w:rPr>
          <w:rFonts w:ascii="Trebuchet MS" w:hAnsi="Trebuchet MS" w:cs="Arial"/>
          <w:sz w:val="24"/>
          <w:szCs w:val="24"/>
        </w:rPr>
        <w:t>1</w:t>
      </w:r>
      <w:r w:rsidRPr="0099003C">
        <w:rPr>
          <w:rFonts w:ascii="Trebuchet MS" w:hAnsi="Trebuchet MS" w:cs="Arial"/>
          <w:sz w:val="24"/>
          <w:szCs w:val="24"/>
        </w:rPr>
        <w:t>,</w:t>
      </w:r>
      <w:r w:rsidR="00184E8C">
        <w:rPr>
          <w:rFonts w:ascii="Trebuchet MS" w:hAnsi="Trebuchet MS" w:cs="Arial"/>
          <w:sz w:val="24"/>
          <w:szCs w:val="24"/>
        </w:rPr>
        <w:t xml:space="preserve"> jud. Cluj, </w:t>
      </w:r>
      <w:r w:rsidRPr="0099003C">
        <w:rPr>
          <w:rFonts w:ascii="Trebuchet MS" w:hAnsi="Trebuchet MS" w:cs="Arial"/>
          <w:sz w:val="24"/>
          <w:szCs w:val="24"/>
        </w:rPr>
        <w:t xml:space="preserve"> înregistrată la A.P.M. Sălaj cu</w:t>
      </w:r>
      <w:r w:rsidRPr="0099003C">
        <w:rPr>
          <w:rFonts w:ascii="Trebuchet MS" w:hAnsi="Trebuchet MS" w:cs="Arial"/>
          <w:color w:val="FF0000"/>
          <w:sz w:val="24"/>
          <w:szCs w:val="24"/>
        </w:rPr>
        <w:t xml:space="preserve"> </w:t>
      </w:r>
      <w:r w:rsidR="00D535A6">
        <w:rPr>
          <w:rFonts w:ascii="Trebuchet MS" w:hAnsi="Trebuchet MS" w:cs="Arial"/>
          <w:sz w:val="24"/>
          <w:szCs w:val="24"/>
        </w:rPr>
        <w:t>nr. 845/05.02.2024</w:t>
      </w:r>
      <w:r w:rsidRPr="0099003C">
        <w:rPr>
          <w:rFonts w:ascii="Trebuchet MS" w:hAnsi="Trebuchet MS" w:cs="Arial"/>
          <w:spacing w:val="-6"/>
          <w:sz w:val="24"/>
          <w:szCs w:val="24"/>
        </w:rPr>
        <w:t>,</w:t>
      </w:r>
      <w:r w:rsidRPr="0099003C">
        <w:rPr>
          <w:rFonts w:ascii="Trebuchet MS" w:hAnsi="Trebuchet MS" w:cs="Arial"/>
          <w:sz w:val="24"/>
          <w:szCs w:val="24"/>
        </w:rPr>
        <w:t xml:space="preserve">  în baza:</w:t>
      </w:r>
    </w:p>
    <w:p w14:paraId="149549C1" w14:textId="77777777" w:rsidR="00201795" w:rsidRPr="0099003C"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99003C">
        <w:rPr>
          <w:rFonts w:ascii="Trebuchet MS" w:hAnsi="Trebuchet MS" w:cs="Arial"/>
          <w:b/>
          <w:sz w:val="24"/>
          <w:szCs w:val="24"/>
          <w:lang w:val="ro-RO" w:eastAsia="ro-RO"/>
        </w:rPr>
        <w:t xml:space="preserve">Legii nr. 292/2018 </w:t>
      </w:r>
      <w:r w:rsidRPr="0099003C">
        <w:rPr>
          <w:rFonts w:ascii="Trebuchet MS" w:hAnsi="Trebuchet MS" w:cs="Arial"/>
          <w:sz w:val="24"/>
          <w:szCs w:val="24"/>
          <w:lang w:val="ro-RO" w:eastAsia="ro-RO"/>
        </w:rPr>
        <w:t>privind evaluarea impactului anumitor proiecte publice şi private asupra mediului, și a</w:t>
      </w:r>
    </w:p>
    <w:p w14:paraId="3E3B2018" w14:textId="77777777" w:rsidR="00201795" w:rsidRPr="0099003C"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99003C">
        <w:rPr>
          <w:rFonts w:ascii="Trebuchet MS" w:hAnsi="Trebuchet MS" w:cs="Arial"/>
          <w:b/>
          <w:sz w:val="24"/>
          <w:szCs w:val="24"/>
          <w:lang w:val="ro-RO"/>
        </w:rPr>
        <w:t>Ordonanţei de Urgenţă a Guvernului nr. 57/2007</w:t>
      </w:r>
      <w:r w:rsidRPr="0099003C">
        <w:rPr>
          <w:rFonts w:ascii="Trebuchet MS" w:hAnsi="Trebuchet MS" w:cs="Arial"/>
          <w:sz w:val="24"/>
          <w:szCs w:val="24"/>
          <w:lang w:val="ro-RO"/>
        </w:rPr>
        <w:t xml:space="preserve"> privind regimul ariilor naturale protejate, conservarea habitatelor naturale, a florei şi faunei s</w:t>
      </w:r>
      <w:r w:rsidRPr="0099003C">
        <w:rPr>
          <w:rFonts w:cs="Calibri"/>
          <w:sz w:val="24"/>
          <w:szCs w:val="24"/>
          <w:lang w:val="ro-RO"/>
        </w:rPr>
        <w:t>ǎ</w:t>
      </w:r>
      <w:r w:rsidRPr="0099003C">
        <w:rPr>
          <w:rFonts w:ascii="Trebuchet MS" w:hAnsi="Trebuchet MS" w:cs="Arial"/>
          <w:sz w:val="24"/>
          <w:szCs w:val="24"/>
          <w:lang w:val="ro-RO"/>
        </w:rPr>
        <w:t>lbatice, aprobat</w:t>
      </w:r>
      <w:r w:rsidRPr="0099003C">
        <w:rPr>
          <w:rFonts w:ascii="Trebuchet MS" w:hAnsi="Trebuchet MS" w:cs="Trebuchet MS"/>
          <w:sz w:val="24"/>
          <w:szCs w:val="24"/>
          <w:lang w:val="ro-RO"/>
        </w:rPr>
        <w:t>ă</w:t>
      </w:r>
      <w:r w:rsidRPr="0099003C">
        <w:rPr>
          <w:rFonts w:ascii="Trebuchet MS" w:hAnsi="Trebuchet MS" w:cs="Arial"/>
          <w:sz w:val="24"/>
          <w:szCs w:val="24"/>
          <w:lang w:val="ro-RO"/>
        </w:rPr>
        <w:t xml:space="preserve"> cu modific</w:t>
      </w:r>
      <w:r w:rsidRPr="0099003C">
        <w:rPr>
          <w:rFonts w:cs="Calibri"/>
          <w:sz w:val="24"/>
          <w:szCs w:val="24"/>
          <w:lang w:val="ro-RO"/>
        </w:rPr>
        <w:t>ǎ</w:t>
      </w:r>
      <w:r w:rsidRPr="0099003C">
        <w:rPr>
          <w:rFonts w:ascii="Trebuchet MS" w:hAnsi="Trebuchet MS" w:cs="Arial"/>
          <w:sz w:val="24"/>
          <w:szCs w:val="24"/>
          <w:lang w:val="ro-RO"/>
        </w:rPr>
        <w:t xml:space="preserve">ri </w:t>
      </w:r>
      <w:r w:rsidRPr="0099003C">
        <w:rPr>
          <w:rFonts w:ascii="Trebuchet MS" w:hAnsi="Trebuchet MS" w:cs="Trebuchet MS"/>
          <w:sz w:val="24"/>
          <w:szCs w:val="24"/>
          <w:lang w:val="ro-RO"/>
        </w:rPr>
        <w:t>ş</w:t>
      </w:r>
      <w:r w:rsidRPr="0099003C">
        <w:rPr>
          <w:rFonts w:ascii="Trebuchet MS" w:hAnsi="Trebuchet MS" w:cs="Arial"/>
          <w:sz w:val="24"/>
          <w:szCs w:val="24"/>
          <w:lang w:val="ro-RO"/>
        </w:rPr>
        <w:t>i complet</w:t>
      </w:r>
      <w:r w:rsidRPr="0099003C">
        <w:rPr>
          <w:rFonts w:cs="Calibri"/>
          <w:sz w:val="24"/>
          <w:szCs w:val="24"/>
          <w:lang w:val="ro-RO"/>
        </w:rPr>
        <w:t>ǎ</w:t>
      </w:r>
      <w:r w:rsidRPr="0099003C">
        <w:rPr>
          <w:rFonts w:ascii="Trebuchet MS" w:hAnsi="Trebuchet MS" w:cs="Arial"/>
          <w:sz w:val="24"/>
          <w:szCs w:val="24"/>
          <w:lang w:val="ro-RO"/>
        </w:rPr>
        <w:t xml:space="preserve">ri prin </w:t>
      </w:r>
      <w:r w:rsidRPr="0099003C">
        <w:rPr>
          <w:rFonts w:ascii="Trebuchet MS" w:hAnsi="Trebuchet MS" w:cs="Arial"/>
          <w:b/>
          <w:sz w:val="24"/>
          <w:szCs w:val="24"/>
          <w:lang w:val="ro-RO"/>
        </w:rPr>
        <w:t>Legea nr. 49/2011</w:t>
      </w:r>
      <w:r w:rsidRPr="0099003C">
        <w:rPr>
          <w:rFonts w:ascii="Trebuchet MS" w:hAnsi="Trebuchet MS" w:cs="Arial"/>
          <w:sz w:val="24"/>
          <w:szCs w:val="24"/>
          <w:lang w:val="ro-RO"/>
        </w:rPr>
        <w:t>, cu modificările și completările ulterioare,</w:t>
      </w:r>
    </w:p>
    <w:p w14:paraId="7D4B0E49" w14:textId="05821254" w:rsidR="00201795" w:rsidRPr="0099003C" w:rsidRDefault="00201795" w:rsidP="00201795">
      <w:pPr>
        <w:autoSpaceDE w:val="0"/>
        <w:autoSpaceDN w:val="0"/>
        <w:adjustRightInd w:val="0"/>
        <w:spacing w:after="0" w:line="240" w:lineRule="auto"/>
        <w:ind w:firstLine="540"/>
        <w:jc w:val="both"/>
        <w:rPr>
          <w:rFonts w:ascii="Trebuchet MS" w:hAnsi="Trebuchet MS" w:cs="Arial"/>
          <w:sz w:val="24"/>
          <w:szCs w:val="24"/>
        </w:rPr>
      </w:pPr>
      <w:r w:rsidRPr="0099003C">
        <w:rPr>
          <w:rFonts w:ascii="Trebuchet MS" w:hAnsi="Trebuchet MS" w:cs="Arial"/>
          <w:sz w:val="24"/>
          <w:szCs w:val="24"/>
        </w:rPr>
        <w:t xml:space="preserve">  autoritatea competentă pentru protecţia mediului A.P.M Sălaj decide, ca urmare a consultărilor desfăşurate în cadrul şedinţei Comisiei d</w:t>
      </w:r>
      <w:r w:rsidR="00E77759">
        <w:rPr>
          <w:rFonts w:ascii="Trebuchet MS" w:hAnsi="Trebuchet MS" w:cs="Arial"/>
          <w:sz w:val="24"/>
          <w:szCs w:val="24"/>
        </w:rPr>
        <w:t>e Analiză Tehnică din data de 13.06</w:t>
      </w:r>
      <w:r w:rsidRPr="0099003C">
        <w:rPr>
          <w:rFonts w:ascii="Trebuchet MS" w:hAnsi="Trebuchet MS" w:cs="Arial"/>
          <w:sz w:val="24"/>
          <w:szCs w:val="24"/>
        </w:rPr>
        <w:t>.202</w:t>
      </w:r>
      <w:r w:rsidR="00E77759">
        <w:rPr>
          <w:rFonts w:ascii="Trebuchet MS" w:hAnsi="Trebuchet MS" w:cs="Arial"/>
          <w:sz w:val="24"/>
          <w:szCs w:val="24"/>
        </w:rPr>
        <w:t>4</w:t>
      </w:r>
      <w:r w:rsidRPr="0099003C">
        <w:rPr>
          <w:rFonts w:ascii="Trebuchet MS" w:hAnsi="Trebuchet MS" w:cs="Arial"/>
          <w:sz w:val="24"/>
          <w:szCs w:val="24"/>
        </w:rPr>
        <w:t>, că proiectul:</w:t>
      </w:r>
      <w:r w:rsidRPr="0099003C">
        <w:rPr>
          <w:rFonts w:ascii="Trebuchet MS" w:hAnsi="Trebuchet MS" w:cs="Arial"/>
          <w:color w:val="FF0000"/>
          <w:sz w:val="24"/>
          <w:szCs w:val="24"/>
        </w:rPr>
        <w:t xml:space="preserve"> </w:t>
      </w:r>
      <w:r w:rsidR="00E22FE2" w:rsidRPr="0072675B">
        <w:rPr>
          <w:rFonts w:ascii="Trebuchet MS" w:hAnsi="Trebuchet MS"/>
          <w:b/>
          <w:sz w:val="24"/>
          <w:szCs w:val="24"/>
        </w:rPr>
        <w:t>DEMOLARE CORPURI C2,C3,C7, Ș</w:t>
      </w:r>
      <w:r w:rsidR="00E22FE2">
        <w:rPr>
          <w:rFonts w:ascii="Trebuchet MS" w:hAnsi="Trebuchet MS"/>
          <w:b/>
          <w:sz w:val="24"/>
          <w:szCs w:val="24"/>
        </w:rPr>
        <w:t>I AMPLASARE STAȚ</w:t>
      </w:r>
      <w:r w:rsidR="00E22FE2" w:rsidRPr="0072675B">
        <w:rPr>
          <w:rFonts w:ascii="Trebuchet MS" w:hAnsi="Trebuchet MS"/>
          <w:b/>
          <w:sz w:val="24"/>
          <w:szCs w:val="24"/>
        </w:rPr>
        <w:t>IE DE EMULSIE MOBILĂ ECOLOGICĂ, LOC. CRIȘENI,</w:t>
      </w:r>
      <w:r w:rsidR="00E22FE2">
        <w:rPr>
          <w:rFonts w:ascii="Trebuchet MS" w:hAnsi="Trebuchet MS"/>
          <w:b/>
          <w:sz w:val="24"/>
          <w:szCs w:val="24"/>
        </w:rPr>
        <w:t xml:space="preserve"> FN, JUDEȚUL SĂLAJ, CONTAINERE MOBILE, BIROURI ȘI GRUPURI SANITARE, DRUMURI DE INCINTĂ, PLATFORME, CÂNTAR</w:t>
      </w:r>
      <w:r w:rsidR="00E22FE2" w:rsidRPr="0072675B">
        <w:rPr>
          <w:rFonts w:ascii="Trebuchet MS" w:hAnsi="Trebuchet MS"/>
          <w:b/>
          <w:sz w:val="24"/>
          <w:szCs w:val="24"/>
        </w:rPr>
        <w:t>, ÎMPREJMUIRI Ș</w:t>
      </w:r>
      <w:r w:rsidR="00E22FE2">
        <w:rPr>
          <w:rFonts w:ascii="Trebuchet MS" w:hAnsi="Trebuchet MS"/>
          <w:b/>
          <w:sz w:val="24"/>
          <w:szCs w:val="24"/>
        </w:rPr>
        <w:t>I RELOCARE POST DE TRANSFORMARE,</w:t>
      </w:r>
      <w:r w:rsidRPr="0099003C">
        <w:rPr>
          <w:rFonts w:ascii="Trebuchet MS" w:hAnsi="Trebuchet MS" w:cs="Arial"/>
          <w:sz w:val="24"/>
          <w:szCs w:val="24"/>
        </w:rPr>
        <w:t xml:space="preserve">  propus a </w:t>
      </w:r>
      <w:r w:rsidR="00B91134">
        <w:rPr>
          <w:rFonts w:ascii="Trebuchet MS" w:hAnsi="Trebuchet MS" w:cs="Arial"/>
          <w:sz w:val="24"/>
          <w:szCs w:val="24"/>
        </w:rPr>
        <w:t>fi amp</w:t>
      </w:r>
      <w:r w:rsidR="008152E6">
        <w:rPr>
          <w:rFonts w:ascii="Trebuchet MS" w:hAnsi="Trebuchet MS" w:cs="Arial"/>
          <w:sz w:val="24"/>
          <w:szCs w:val="24"/>
        </w:rPr>
        <w:t>lasat în loc. Criseni</w:t>
      </w:r>
      <w:r w:rsidR="00B91134">
        <w:rPr>
          <w:rFonts w:ascii="Trebuchet MS" w:hAnsi="Trebuchet MS" w:cs="Arial"/>
          <w:sz w:val="24"/>
          <w:szCs w:val="24"/>
        </w:rPr>
        <w:t>,</w:t>
      </w:r>
      <w:r w:rsidR="008152E6">
        <w:rPr>
          <w:rFonts w:ascii="Trebuchet MS" w:hAnsi="Trebuchet MS" w:cs="Arial"/>
          <w:sz w:val="24"/>
          <w:szCs w:val="24"/>
        </w:rPr>
        <w:t xml:space="preserve"> nr. FN, com. Crișeni, </w:t>
      </w:r>
      <w:r w:rsidRPr="0099003C">
        <w:rPr>
          <w:rFonts w:ascii="Trebuchet MS" w:hAnsi="Trebuchet MS" w:cs="Arial"/>
          <w:sz w:val="24"/>
          <w:szCs w:val="24"/>
        </w:rPr>
        <w:t xml:space="preserve">jud. Sălaj, </w:t>
      </w:r>
    </w:p>
    <w:p w14:paraId="436FF0FE" w14:textId="77777777" w:rsidR="00201795" w:rsidRPr="0099003C" w:rsidRDefault="00201795" w:rsidP="00201795">
      <w:pPr>
        <w:autoSpaceDE w:val="0"/>
        <w:autoSpaceDN w:val="0"/>
        <w:adjustRightInd w:val="0"/>
        <w:spacing w:after="0" w:line="240" w:lineRule="auto"/>
        <w:ind w:firstLine="540"/>
        <w:jc w:val="both"/>
        <w:rPr>
          <w:rFonts w:ascii="Trebuchet MS" w:hAnsi="Trebuchet MS" w:cs="Arial"/>
          <w:sz w:val="24"/>
          <w:szCs w:val="24"/>
        </w:rPr>
      </w:pPr>
    </w:p>
    <w:p w14:paraId="387D1E76"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p>
    <w:p w14:paraId="330654B5"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r w:rsidRPr="0099003C">
        <w:rPr>
          <w:rFonts w:ascii="Trebuchet MS" w:hAnsi="Trebuchet MS" w:cs="Arial"/>
          <w:b/>
          <w:sz w:val="24"/>
          <w:szCs w:val="24"/>
        </w:rPr>
        <w:t>nu se supune evaluării impactului asupra mediului și nu se supune evaluării    impactului asupra corpurilor de apă</w:t>
      </w:r>
    </w:p>
    <w:p w14:paraId="14EC744E" w14:textId="77777777" w:rsidR="00201795" w:rsidRPr="0099003C" w:rsidRDefault="00201795" w:rsidP="00201795">
      <w:pPr>
        <w:autoSpaceDE w:val="0"/>
        <w:autoSpaceDN w:val="0"/>
        <w:adjustRightInd w:val="0"/>
        <w:spacing w:after="0" w:line="240" w:lineRule="auto"/>
        <w:jc w:val="center"/>
        <w:rPr>
          <w:rFonts w:ascii="Trebuchet MS" w:hAnsi="Trebuchet MS" w:cs="Arial"/>
          <w:sz w:val="24"/>
          <w:szCs w:val="24"/>
        </w:rPr>
      </w:pPr>
    </w:p>
    <w:p w14:paraId="4E3691ED"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1E8916C7"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0C3B966E"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Justificarea prezentei decizii:</w:t>
      </w:r>
    </w:p>
    <w:p w14:paraId="6506AE09" w14:textId="77777777" w:rsidR="00201795" w:rsidRPr="0099003C" w:rsidRDefault="00201795" w:rsidP="00201795">
      <w:pPr>
        <w:autoSpaceDE w:val="0"/>
        <w:autoSpaceDN w:val="0"/>
        <w:adjustRightInd w:val="0"/>
        <w:spacing w:after="0" w:line="240" w:lineRule="auto"/>
        <w:jc w:val="both"/>
        <w:rPr>
          <w:rFonts w:ascii="Trebuchet MS" w:hAnsi="Trebuchet MS" w:cs="Arial"/>
          <w:b/>
          <w:sz w:val="24"/>
          <w:szCs w:val="24"/>
        </w:rPr>
      </w:pPr>
      <w:r w:rsidRPr="0099003C">
        <w:rPr>
          <w:rFonts w:ascii="Trebuchet MS" w:hAnsi="Trebuchet MS" w:cs="Arial"/>
          <w:b/>
          <w:noProof/>
          <w:sz w:val="24"/>
          <w:szCs w:val="24"/>
        </w:rPr>
        <w:t xml:space="preserve">   I. Motivele pe baza cărora s-a stabilit necesitatea neefectuării </w:t>
      </w:r>
      <w:r w:rsidRPr="0099003C">
        <w:rPr>
          <w:rFonts w:ascii="Trebuchet MS" w:hAnsi="Trebuchet MS" w:cs="Arial"/>
          <w:b/>
          <w:i/>
          <w:noProof/>
          <w:sz w:val="24"/>
          <w:szCs w:val="24"/>
        </w:rPr>
        <w:t>evaluării impactului asupra mediului</w:t>
      </w:r>
      <w:r w:rsidRPr="0099003C">
        <w:rPr>
          <w:rFonts w:ascii="Trebuchet MS" w:hAnsi="Trebuchet MS" w:cs="Arial"/>
          <w:b/>
          <w:noProof/>
          <w:sz w:val="24"/>
          <w:szCs w:val="24"/>
        </w:rPr>
        <w:t xml:space="preserve"> sunt următoarele:</w:t>
      </w:r>
    </w:p>
    <w:p w14:paraId="4C22FDAF" w14:textId="41BC19D0" w:rsidR="003633DB" w:rsidRPr="000B004C" w:rsidRDefault="00201795" w:rsidP="003633DB">
      <w:pPr>
        <w:autoSpaceDE w:val="0"/>
        <w:autoSpaceDN w:val="0"/>
        <w:adjustRightInd w:val="0"/>
        <w:spacing w:after="0" w:line="240" w:lineRule="auto"/>
        <w:jc w:val="both"/>
        <w:rPr>
          <w:rFonts w:ascii="Trebuchet MS" w:hAnsi="Trebuchet MS" w:cs="Arial"/>
          <w:color w:val="FF0000"/>
          <w:sz w:val="24"/>
          <w:szCs w:val="24"/>
        </w:rPr>
      </w:pPr>
      <w:r w:rsidRPr="0099003C">
        <w:rPr>
          <w:rFonts w:ascii="Trebuchet MS" w:hAnsi="Trebuchet MS" w:cs="Arial"/>
          <w:b/>
          <w:sz w:val="24"/>
          <w:szCs w:val="24"/>
        </w:rPr>
        <w:t>a)</w:t>
      </w:r>
      <w:r w:rsidRPr="0099003C">
        <w:rPr>
          <w:rFonts w:ascii="Trebuchet MS" w:hAnsi="Trebuchet MS" w:cs="Arial"/>
          <w:sz w:val="24"/>
          <w:szCs w:val="24"/>
        </w:rPr>
        <w:t xml:space="preserve"> Proiectul se încadrează sub incidenţa Legii nr. 292/2018 privind evaluarea impactului anumitor proiecte publice şi private asupra mediului, fiind încadrat în </w:t>
      </w:r>
      <w:r w:rsidR="0094453A" w:rsidRPr="0094453A">
        <w:rPr>
          <w:rFonts w:ascii="Trebuchet MS" w:hAnsi="Trebuchet MS" w:cs="Arial"/>
          <w:sz w:val="24"/>
          <w:szCs w:val="24"/>
        </w:rPr>
        <w:t xml:space="preserve">anexa nr. 2, la pct. </w:t>
      </w:r>
      <w:r w:rsidR="0094453A" w:rsidRPr="004F1FC3">
        <w:rPr>
          <w:rFonts w:ascii="Trebuchet MS" w:hAnsi="Trebuchet MS" w:cs="Arial"/>
          <w:sz w:val="24"/>
          <w:szCs w:val="24"/>
        </w:rPr>
        <w:t xml:space="preserve"> </w:t>
      </w:r>
      <w:r w:rsidR="0094453A" w:rsidRPr="00650803">
        <w:rPr>
          <w:rFonts w:ascii="Trebuchet MS" w:hAnsi="Trebuchet MS" w:cs="Arial"/>
          <w:sz w:val="24"/>
          <w:szCs w:val="24"/>
        </w:rPr>
        <w:t>13, lit. a ) Orice modificari sau extinderi, altele decat  cele prevăzute la pct. 24 din anexa nr. 1, ale proiectelor prevăzute în anexa nr. 1 sau în prezenta anexă, deja autorizată, executate sau în curs de a fi executate, care pot avea efecte semnificative negative asupra mediului</w:t>
      </w:r>
      <w:r w:rsidR="006F7095">
        <w:rPr>
          <w:rFonts w:ascii="Trebuchet MS" w:hAnsi="Trebuchet MS" w:cs="Arial"/>
          <w:sz w:val="24"/>
          <w:szCs w:val="24"/>
        </w:rPr>
        <w:t xml:space="preserve"> </w:t>
      </w:r>
      <w:r w:rsidR="003A0A92">
        <w:rPr>
          <w:rFonts w:ascii="Trebuchet MS" w:hAnsi="Trebuchet MS" w:cs="Arial"/>
          <w:sz w:val="24"/>
          <w:szCs w:val="24"/>
          <w:lang w:val="en-US"/>
        </w:rPr>
        <w:t xml:space="preserve"> </w:t>
      </w:r>
      <w:proofErr w:type="spellStart"/>
      <w:r w:rsidR="003A0A92">
        <w:rPr>
          <w:rFonts w:ascii="Trebuchet MS" w:hAnsi="Trebuchet MS" w:cs="Arial"/>
          <w:sz w:val="24"/>
          <w:szCs w:val="24"/>
          <w:lang w:val="en-US"/>
        </w:rPr>
        <w:t>si</w:t>
      </w:r>
      <w:proofErr w:type="spellEnd"/>
      <w:r w:rsidR="003A0A92">
        <w:rPr>
          <w:rFonts w:ascii="Trebuchet MS" w:hAnsi="Trebuchet MS" w:cs="Arial"/>
          <w:sz w:val="24"/>
          <w:szCs w:val="24"/>
          <w:lang w:val="en-US"/>
        </w:rPr>
        <w:t xml:space="preserve">  </w:t>
      </w:r>
      <w:r w:rsidR="003633DB" w:rsidRPr="000B004C">
        <w:rPr>
          <w:rFonts w:ascii="Trebuchet MS" w:hAnsi="Trebuchet MS" w:cs="Arial"/>
          <w:sz w:val="24"/>
          <w:szCs w:val="24"/>
        </w:rPr>
        <w:t>pct. 10, lit. a )  Proiecte de dezvoltare a unităților/zonelor industriale;</w:t>
      </w:r>
    </w:p>
    <w:p w14:paraId="756AF66B" w14:textId="47E80CD1" w:rsidR="003633DB" w:rsidRPr="000B004C" w:rsidRDefault="003633DB" w:rsidP="003633DB">
      <w:pPr>
        <w:autoSpaceDE w:val="0"/>
        <w:autoSpaceDN w:val="0"/>
        <w:adjustRightInd w:val="0"/>
        <w:spacing w:after="0" w:line="240" w:lineRule="auto"/>
        <w:jc w:val="both"/>
        <w:rPr>
          <w:rFonts w:ascii="Trebuchet MS" w:hAnsi="Trebuchet MS" w:cs="Arial"/>
          <w:sz w:val="24"/>
          <w:szCs w:val="24"/>
        </w:rPr>
      </w:pPr>
    </w:p>
    <w:p w14:paraId="4C4F7253" w14:textId="64D1513F" w:rsidR="00201795" w:rsidRDefault="00201795" w:rsidP="00201795">
      <w:pPr>
        <w:autoSpaceDE w:val="0"/>
        <w:autoSpaceDN w:val="0"/>
        <w:adjustRightInd w:val="0"/>
        <w:spacing w:after="0" w:line="240" w:lineRule="auto"/>
        <w:jc w:val="both"/>
        <w:rPr>
          <w:rFonts w:ascii="Trebuchet MS" w:hAnsi="Trebuchet MS" w:cs="Arial"/>
          <w:sz w:val="24"/>
          <w:szCs w:val="24"/>
          <w:lang w:val="en-US"/>
        </w:rPr>
      </w:pPr>
    </w:p>
    <w:p w14:paraId="047F3736" w14:textId="1EC2E07E" w:rsidR="005A4321" w:rsidRDefault="005A4321" w:rsidP="00201795">
      <w:pPr>
        <w:autoSpaceDE w:val="0"/>
        <w:autoSpaceDN w:val="0"/>
        <w:adjustRightInd w:val="0"/>
        <w:spacing w:after="0" w:line="240" w:lineRule="auto"/>
        <w:jc w:val="both"/>
        <w:rPr>
          <w:rFonts w:ascii="Trebuchet MS" w:hAnsi="Trebuchet MS" w:cs="Arial"/>
          <w:sz w:val="24"/>
          <w:szCs w:val="24"/>
          <w:lang w:val="en-US"/>
        </w:rPr>
      </w:pPr>
    </w:p>
    <w:p w14:paraId="352B0DAD" w14:textId="1A28FDCD" w:rsidR="005A4321" w:rsidRDefault="005A4321" w:rsidP="00201795">
      <w:pPr>
        <w:autoSpaceDE w:val="0"/>
        <w:autoSpaceDN w:val="0"/>
        <w:adjustRightInd w:val="0"/>
        <w:spacing w:after="0" w:line="240" w:lineRule="auto"/>
        <w:jc w:val="both"/>
        <w:rPr>
          <w:rFonts w:ascii="Trebuchet MS" w:hAnsi="Trebuchet MS" w:cs="Arial"/>
          <w:sz w:val="24"/>
          <w:szCs w:val="24"/>
          <w:lang w:val="en-US"/>
        </w:rPr>
      </w:pPr>
    </w:p>
    <w:p w14:paraId="319D5A45" w14:textId="77777777" w:rsidR="005A4321" w:rsidRPr="006F7095" w:rsidRDefault="005A4321" w:rsidP="00201795">
      <w:pPr>
        <w:autoSpaceDE w:val="0"/>
        <w:autoSpaceDN w:val="0"/>
        <w:adjustRightInd w:val="0"/>
        <w:spacing w:after="0" w:line="240" w:lineRule="auto"/>
        <w:jc w:val="both"/>
        <w:rPr>
          <w:rFonts w:ascii="Trebuchet MS" w:hAnsi="Trebuchet MS" w:cs="Arial"/>
          <w:color w:val="FF0000"/>
          <w:sz w:val="24"/>
          <w:szCs w:val="24"/>
          <w:lang w:val="en-US"/>
        </w:rPr>
      </w:pPr>
    </w:p>
    <w:p w14:paraId="1EE1B8F0"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autorităţile reprezentate în comisia de analiză tehnică nu au avut obiecţii/observaţii în ceea ce priveşte proiectul în cauză în urma transmiterii punctelor de vedere;</w:t>
      </w:r>
    </w:p>
    <w:p w14:paraId="5480A069" w14:textId="7D2656E8"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xml:space="preserve">- prezenta solicitare a fost mediatizată prin publicare </w:t>
      </w:r>
      <w:r w:rsidR="00DE6C72">
        <w:rPr>
          <w:rFonts w:ascii="Trebuchet MS" w:hAnsi="Trebuchet MS" w:cs="Arial"/>
          <w:sz w:val="24"/>
          <w:szCs w:val="24"/>
        </w:rPr>
        <w:t xml:space="preserve">anunţ în ziarul </w:t>
      </w:r>
      <w:r w:rsidR="00B90015">
        <w:rPr>
          <w:rFonts w:ascii="Trebuchet MS" w:hAnsi="Trebuchet MS" w:cs="Arial"/>
          <w:sz w:val="24"/>
          <w:szCs w:val="24"/>
        </w:rPr>
        <w:t xml:space="preserve"> Magazin Salajean</w:t>
      </w:r>
      <w:r w:rsidRPr="00C270F8">
        <w:rPr>
          <w:rFonts w:ascii="Trebuchet MS" w:hAnsi="Trebuchet MS" w:cs="Arial"/>
          <w:sz w:val="24"/>
          <w:szCs w:val="24"/>
        </w:rPr>
        <w:t xml:space="preserve">, afişare </w:t>
      </w:r>
      <w:r w:rsidRPr="0099003C">
        <w:rPr>
          <w:rFonts w:ascii="Trebuchet MS" w:hAnsi="Trebuchet MS" w:cs="Arial"/>
          <w:sz w:val="24"/>
          <w:szCs w:val="24"/>
        </w:rPr>
        <w:t>şi înregistrare anunţ la sed</w:t>
      </w:r>
      <w:r w:rsidR="00F55070">
        <w:rPr>
          <w:rFonts w:ascii="Trebuchet MS" w:hAnsi="Trebuchet MS" w:cs="Arial"/>
          <w:sz w:val="24"/>
          <w:szCs w:val="24"/>
        </w:rPr>
        <w:t xml:space="preserve">iul </w:t>
      </w:r>
      <w:r w:rsidR="008475B7">
        <w:rPr>
          <w:rFonts w:ascii="Trebuchet MS" w:hAnsi="Trebuchet MS" w:cs="Arial"/>
          <w:sz w:val="24"/>
          <w:szCs w:val="24"/>
        </w:rPr>
        <w:t>Primăriei Comunei C</w:t>
      </w:r>
      <w:r w:rsidR="005E7949">
        <w:rPr>
          <w:rFonts w:ascii="Trebuchet MS" w:hAnsi="Trebuchet MS" w:cs="Arial"/>
          <w:sz w:val="24"/>
          <w:szCs w:val="24"/>
        </w:rPr>
        <w:t>riș</w:t>
      </w:r>
      <w:r w:rsidR="008475B7">
        <w:rPr>
          <w:rFonts w:ascii="Trebuchet MS" w:hAnsi="Trebuchet MS" w:cs="Arial"/>
          <w:sz w:val="24"/>
          <w:szCs w:val="24"/>
        </w:rPr>
        <w:t>eni</w:t>
      </w:r>
      <w:r w:rsidRPr="0099003C">
        <w:rPr>
          <w:rFonts w:ascii="Trebuchet MS" w:hAnsi="Trebuchet MS" w:cs="Arial"/>
          <w:sz w:val="24"/>
          <w:szCs w:val="24"/>
        </w:rPr>
        <w:t>, precum şi la sediul şi pe pagina de internet a APM Sălaj, iar proiectul de Decizie etapă de încadrare a fost postat pe pagina de internet a APM Sălaj ;</w:t>
      </w:r>
    </w:p>
    <w:p w14:paraId="6596B216"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mediatizării nu au fost înregistrate observaţii/obiecţii din partea publicului privind proiectul în cauză ;</w:t>
      </w:r>
    </w:p>
    <w:p w14:paraId="613ADCF1" w14:textId="192EEF54" w:rsidR="00201795"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14:paraId="38A018A5" w14:textId="4E7E900A" w:rsidR="00375B0C" w:rsidRDefault="00375B0C" w:rsidP="00201795">
      <w:pPr>
        <w:autoSpaceDE w:val="0"/>
        <w:autoSpaceDN w:val="0"/>
        <w:adjustRightInd w:val="0"/>
        <w:spacing w:after="0" w:line="240" w:lineRule="auto"/>
        <w:jc w:val="both"/>
        <w:rPr>
          <w:rFonts w:ascii="Trebuchet MS" w:hAnsi="Trebuchet MS" w:cs="Arial"/>
          <w:sz w:val="24"/>
          <w:szCs w:val="24"/>
        </w:rPr>
      </w:pPr>
    </w:p>
    <w:p w14:paraId="6868A114" w14:textId="77777777" w:rsidR="00CB13A4" w:rsidRPr="0099003C" w:rsidRDefault="00CB13A4" w:rsidP="00201795">
      <w:pPr>
        <w:autoSpaceDE w:val="0"/>
        <w:autoSpaceDN w:val="0"/>
        <w:adjustRightInd w:val="0"/>
        <w:spacing w:after="0" w:line="240" w:lineRule="auto"/>
        <w:jc w:val="both"/>
        <w:rPr>
          <w:rFonts w:ascii="Trebuchet MS" w:hAnsi="Trebuchet MS" w:cs="Arial"/>
          <w:sz w:val="24"/>
          <w:szCs w:val="24"/>
        </w:rPr>
      </w:pPr>
    </w:p>
    <w:p w14:paraId="2A3AF96C" w14:textId="6AE5230E" w:rsidR="00201795" w:rsidRPr="005559EA" w:rsidRDefault="00201795" w:rsidP="00201795">
      <w:pPr>
        <w:spacing w:after="0" w:line="240" w:lineRule="auto"/>
        <w:jc w:val="both"/>
        <w:rPr>
          <w:rFonts w:ascii="Trebuchet MS" w:hAnsi="Trebuchet MS" w:cs="Arial"/>
          <w:b/>
          <w:sz w:val="24"/>
          <w:szCs w:val="24"/>
        </w:rPr>
      </w:pPr>
      <w:r w:rsidRPr="005559EA">
        <w:rPr>
          <w:rFonts w:ascii="Trebuchet MS" w:hAnsi="Trebuchet MS" w:cs="Arial"/>
          <w:b/>
          <w:sz w:val="24"/>
          <w:szCs w:val="24"/>
        </w:rPr>
        <w:t>b) Caracteristicile proiectului:</w:t>
      </w:r>
    </w:p>
    <w:p w14:paraId="737EAF18" w14:textId="77777777" w:rsidR="00A52C65" w:rsidRPr="00B64FDE" w:rsidRDefault="00A52C65" w:rsidP="00201795">
      <w:pPr>
        <w:spacing w:after="0" w:line="240" w:lineRule="auto"/>
        <w:jc w:val="both"/>
        <w:rPr>
          <w:rFonts w:ascii="Trebuchet MS" w:hAnsi="Trebuchet MS" w:cs="Arial"/>
          <w:b/>
          <w:color w:val="FF0000"/>
          <w:sz w:val="24"/>
          <w:szCs w:val="24"/>
        </w:rPr>
      </w:pPr>
    </w:p>
    <w:p w14:paraId="4ED463D1" w14:textId="703D9A51" w:rsidR="00EE200D" w:rsidRPr="00EE200D" w:rsidRDefault="00094A29" w:rsidP="00CA7854">
      <w:pPr>
        <w:spacing w:after="0" w:line="240" w:lineRule="auto"/>
        <w:rPr>
          <w:rFonts w:ascii="Trebuchet MS" w:hAnsi="Trebuchet MS" w:cs="Arial"/>
          <w:b/>
          <w:sz w:val="24"/>
          <w:szCs w:val="24"/>
          <w:lang w:val="es-ES"/>
        </w:rPr>
      </w:pPr>
      <w:proofErr w:type="spellStart"/>
      <w:r>
        <w:rPr>
          <w:rFonts w:ascii="Trebuchet MS" w:hAnsi="Trebuchet MS" w:cs="Arial"/>
          <w:b/>
          <w:sz w:val="24"/>
          <w:szCs w:val="24"/>
          <w:lang w:val="es-ES"/>
        </w:rPr>
        <w:t>Documentaț</w:t>
      </w:r>
      <w:r w:rsidR="00201795" w:rsidRPr="00EE200D">
        <w:rPr>
          <w:rFonts w:ascii="Trebuchet MS" w:hAnsi="Trebuchet MS" w:cs="Arial"/>
          <w:b/>
          <w:sz w:val="24"/>
          <w:szCs w:val="24"/>
          <w:lang w:val="es-ES"/>
        </w:rPr>
        <w:t>ia</w:t>
      </w:r>
      <w:proofErr w:type="spellEnd"/>
      <w:r w:rsidR="00201795" w:rsidRPr="00EE200D">
        <w:rPr>
          <w:rFonts w:ascii="Trebuchet MS" w:hAnsi="Trebuchet MS" w:cs="Arial"/>
          <w:b/>
          <w:sz w:val="24"/>
          <w:szCs w:val="24"/>
          <w:lang w:val="es-ES"/>
        </w:rPr>
        <w:t xml:space="preserve"> </w:t>
      </w:r>
      <w:proofErr w:type="spellStart"/>
      <w:r w:rsidR="00201795" w:rsidRPr="00EE200D">
        <w:rPr>
          <w:rFonts w:ascii="Trebuchet MS" w:hAnsi="Trebuchet MS" w:cs="Arial"/>
          <w:b/>
          <w:sz w:val="24"/>
          <w:szCs w:val="24"/>
          <w:lang w:val="es-ES"/>
        </w:rPr>
        <w:t>prevede</w:t>
      </w:r>
      <w:proofErr w:type="spellEnd"/>
      <w:r w:rsidR="00201795" w:rsidRPr="00EE200D">
        <w:rPr>
          <w:rFonts w:ascii="Trebuchet MS" w:hAnsi="Trebuchet MS" w:cs="Arial"/>
          <w:b/>
          <w:sz w:val="24"/>
          <w:szCs w:val="24"/>
          <w:lang w:val="es-ES"/>
        </w:rPr>
        <w:t>:</w:t>
      </w:r>
    </w:p>
    <w:p w14:paraId="5459E5AB" w14:textId="77777777" w:rsidR="00EE200D" w:rsidRPr="00EE200D" w:rsidRDefault="00EE200D" w:rsidP="00CA7854">
      <w:pPr>
        <w:shd w:val="clear" w:color="auto" w:fill="FFFFFF"/>
        <w:spacing w:after="0" w:line="240" w:lineRule="auto"/>
        <w:jc w:val="both"/>
        <w:rPr>
          <w:rFonts w:ascii="Trebuchet MS" w:hAnsi="Trebuchet MS" w:cs="Arial"/>
          <w:sz w:val="24"/>
          <w:szCs w:val="24"/>
          <w:lang w:val="es-ES"/>
          <w14:ligatures w14:val="none"/>
        </w:rPr>
      </w:pPr>
      <w:r w:rsidRPr="00EE200D">
        <w:rPr>
          <w:rFonts w:ascii="Trebuchet MS" w:hAnsi="Trebuchet MS" w:cs="Arial"/>
          <w:b/>
          <w:sz w:val="24"/>
          <w:szCs w:val="24"/>
          <w:lang w:val="es-ES"/>
          <w14:ligatures w14:val="none"/>
        </w:rPr>
        <w:t>~</w:t>
      </w:r>
      <w:r w:rsidRPr="00EE200D">
        <w:rPr>
          <w:rFonts w:ascii="Trebuchet MS" w:hAnsi="Trebuchet MS" w:cs="Arial"/>
          <w:b/>
          <w:sz w:val="24"/>
          <w:szCs w:val="24"/>
          <w:lang w:val="en-US"/>
          <w14:ligatures w14:val="none"/>
        </w:rPr>
        <w:t xml:space="preserve"> </w:t>
      </w:r>
      <w:proofErr w:type="spellStart"/>
      <w:r w:rsidRPr="00EE200D">
        <w:rPr>
          <w:rFonts w:ascii="Trebuchet MS" w:hAnsi="Trebuchet MS" w:cs="Arial"/>
          <w:b/>
          <w:sz w:val="24"/>
          <w:szCs w:val="24"/>
          <w:lang w:val="en-US"/>
          <w14:ligatures w14:val="none"/>
        </w:rPr>
        <w:t>demolare</w:t>
      </w:r>
      <w:proofErr w:type="spellEnd"/>
      <w:r w:rsidRPr="00EE200D">
        <w:rPr>
          <w:rFonts w:ascii="Trebuchet MS" w:hAnsi="Trebuchet MS" w:cs="Arial"/>
          <w:b/>
          <w:sz w:val="24"/>
          <w:szCs w:val="24"/>
          <w:lang w:val="en-US"/>
          <w14:ligatures w14:val="none"/>
        </w:rPr>
        <w:t xml:space="preserve"> </w:t>
      </w:r>
      <w:proofErr w:type="spellStart"/>
      <w:r w:rsidRPr="00EE200D">
        <w:rPr>
          <w:rFonts w:ascii="Trebuchet MS" w:hAnsi="Trebuchet MS" w:cs="Arial"/>
          <w:b/>
          <w:sz w:val="24"/>
          <w:szCs w:val="24"/>
          <w:lang w:val="en-US"/>
          <w14:ligatures w14:val="none"/>
        </w:rPr>
        <w:t>construcții</w:t>
      </w:r>
      <w:proofErr w:type="spellEnd"/>
      <w:r w:rsidRPr="00EE200D">
        <w:rPr>
          <w:rFonts w:ascii="Trebuchet MS" w:hAnsi="Trebuchet MS" w:cs="Arial"/>
          <w:b/>
          <w:sz w:val="24"/>
          <w:szCs w:val="24"/>
          <w:lang w:val="en-US"/>
          <w14:ligatures w14:val="none"/>
        </w:rPr>
        <w:t xml:space="preserve">, </w:t>
      </w:r>
      <w:proofErr w:type="spellStart"/>
      <w:r w:rsidRPr="00EE200D">
        <w:rPr>
          <w:rFonts w:ascii="Trebuchet MS" w:hAnsi="Trebuchet MS" w:cs="Arial"/>
          <w:b/>
          <w:sz w:val="24"/>
          <w:szCs w:val="24"/>
          <w:lang w:val="en-US"/>
          <w14:ligatures w14:val="none"/>
        </w:rPr>
        <w:t>corpuri</w:t>
      </w:r>
      <w:proofErr w:type="spellEnd"/>
      <w:r w:rsidRPr="00EE200D">
        <w:rPr>
          <w:rFonts w:ascii="Trebuchet MS" w:hAnsi="Trebuchet MS" w:cs="Arial"/>
          <w:b/>
          <w:sz w:val="24"/>
          <w:szCs w:val="24"/>
          <w:lang w:val="en-US"/>
          <w14:ligatures w14:val="none"/>
        </w:rPr>
        <w:t xml:space="preserve"> C2, C3, C7</w:t>
      </w:r>
      <w:r w:rsidRPr="00EE200D">
        <w:rPr>
          <w:rFonts w:ascii="Trebuchet MS" w:hAnsi="Trebuchet MS" w:cs="Arial"/>
          <w:sz w:val="24"/>
          <w:szCs w:val="24"/>
          <w:lang w:val="en-US"/>
          <w14:ligatures w14:val="none"/>
        </w:rPr>
        <w:t xml:space="preserve"> (</w:t>
      </w:r>
      <w:proofErr w:type="spellStart"/>
      <w:r w:rsidRPr="00EE200D">
        <w:rPr>
          <w:rFonts w:ascii="Trebuchet MS" w:hAnsi="Trebuchet MS" w:cs="Arial"/>
          <w:sz w:val="24"/>
          <w:szCs w:val="24"/>
          <w:lang w:val="en-US"/>
          <w14:ligatures w14:val="none"/>
        </w:rPr>
        <w:t>sală</w:t>
      </w:r>
      <w:proofErr w:type="spellEnd"/>
      <w:r w:rsidRPr="00EE200D">
        <w:rPr>
          <w:rFonts w:ascii="Trebuchet MS" w:hAnsi="Trebuchet MS" w:cs="Arial"/>
          <w:sz w:val="24"/>
          <w:szCs w:val="24"/>
          <w:lang w:val="en-US"/>
          <w14:ligatures w14:val="none"/>
        </w:rPr>
        <w:t xml:space="preserve"> </w:t>
      </w:r>
      <w:proofErr w:type="spellStart"/>
      <w:r w:rsidRPr="00EE200D">
        <w:rPr>
          <w:rFonts w:ascii="Trebuchet MS" w:hAnsi="Trebuchet MS" w:cs="Arial"/>
          <w:sz w:val="24"/>
          <w:szCs w:val="24"/>
          <w:lang w:val="en-US"/>
          <w14:ligatures w14:val="none"/>
        </w:rPr>
        <w:t>ședințe+birou</w:t>
      </w:r>
      <w:proofErr w:type="spellEnd"/>
      <w:r w:rsidRPr="00EE200D">
        <w:rPr>
          <w:rFonts w:ascii="Trebuchet MS" w:hAnsi="Trebuchet MS" w:cs="Arial"/>
          <w:sz w:val="24"/>
          <w:szCs w:val="24"/>
          <w:lang w:val="en-US"/>
          <w14:ligatures w14:val="none"/>
        </w:rPr>
        <w:t xml:space="preserve">; </w:t>
      </w:r>
      <w:proofErr w:type="spellStart"/>
      <w:r w:rsidRPr="00EE200D">
        <w:rPr>
          <w:rFonts w:ascii="Trebuchet MS" w:hAnsi="Trebuchet MS" w:cs="Arial"/>
          <w:sz w:val="24"/>
          <w:szCs w:val="24"/>
          <w:lang w:val="en-US"/>
          <w14:ligatures w14:val="none"/>
        </w:rPr>
        <w:t>bucătărie+sală</w:t>
      </w:r>
      <w:proofErr w:type="spellEnd"/>
      <w:r w:rsidRPr="00EE200D">
        <w:rPr>
          <w:rFonts w:ascii="Trebuchet MS" w:hAnsi="Trebuchet MS" w:cs="Arial"/>
          <w:sz w:val="24"/>
          <w:szCs w:val="24"/>
          <w:lang w:val="en-US"/>
          <w14:ligatures w14:val="none"/>
        </w:rPr>
        <w:t xml:space="preserve"> de </w:t>
      </w:r>
      <w:proofErr w:type="spellStart"/>
      <w:r w:rsidRPr="00EE200D">
        <w:rPr>
          <w:rFonts w:ascii="Trebuchet MS" w:hAnsi="Trebuchet MS" w:cs="Arial"/>
          <w:sz w:val="24"/>
          <w:szCs w:val="24"/>
          <w:lang w:val="en-US"/>
          <w14:ligatures w14:val="none"/>
        </w:rPr>
        <w:t>mese</w:t>
      </w:r>
      <w:proofErr w:type="spellEnd"/>
      <w:r w:rsidRPr="00EE200D">
        <w:rPr>
          <w:rFonts w:ascii="Trebuchet MS" w:hAnsi="Trebuchet MS" w:cs="Arial"/>
          <w:sz w:val="24"/>
          <w:szCs w:val="24"/>
          <w:lang w:val="en-US"/>
          <w14:ligatures w14:val="none"/>
        </w:rPr>
        <w:t xml:space="preserve">; </w:t>
      </w:r>
      <w:proofErr w:type="spellStart"/>
      <w:r w:rsidRPr="00EE200D">
        <w:rPr>
          <w:rFonts w:ascii="Trebuchet MS" w:hAnsi="Trebuchet MS" w:cs="Arial"/>
          <w:sz w:val="24"/>
          <w:szCs w:val="24"/>
          <w:lang w:val="en-US"/>
          <w14:ligatures w14:val="none"/>
        </w:rPr>
        <w:t>vestiare</w:t>
      </w:r>
      <w:proofErr w:type="spellEnd"/>
      <w:r w:rsidRPr="00EE200D">
        <w:rPr>
          <w:rFonts w:ascii="Trebuchet MS" w:hAnsi="Trebuchet MS" w:cs="Arial"/>
          <w:sz w:val="24"/>
          <w:szCs w:val="24"/>
          <w:lang w:val="en-US"/>
          <w14:ligatures w14:val="none"/>
        </w:rPr>
        <w:t>);</w:t>
      </w:r>
      <w:r w:rsidRPr="00EE200D">
        <w:rPr>
          <w:rFonts w:ascii="Trebuchet MS" w:hAnsi="Trebuchet MS" w:cs="Arial"/>
          <w:sz w:val="24"/>
          <w:szCs w:val="24"/>
          <w:lang w:val="es-ES"/>
          <w14:ligatures w14:val="none"/>
        </w:rPr>
        <w:t xml:space="preserve">  </w:t>
      </w:r>
    </w:p>
    <w:p w14:paraId="17CCA3D8" w14:textId="77777777" w:rsidR="00EE200D" w:rsidRPr="00EE200D" w:rsidRDefault="00EE200D" w:rsidP="00CA7854">
      <w:pPr>
        <w:shd w:val="clear" w:color="auto" w:fill="FFFFFF"/>
        <w:spacing w:after="0" w:line="240" w:lineRule="auto"/>
        <w:jc w:val="both"/>
        <w:rPr>
          <w:rFonts w:ascii="Trebuchet MS" w:hAnsi="Trebuchet MS" w:cs="Calibri"/>
          <w:spacing w:val="8"/>
          <w:sz w:val="24"/>
          <w:szCs w:val="24"/>
          <w:lang w:eastAsia="ro-RO"/>
          <w14:ligatures w14:val="none"/>
        </w:rPr>
      </w:pPr>
      <w:r w:rsidRPr="00EE200D">
        <w:rPr>
          <w:rFonts w:ascii="Trebuchet MS" w:hAnsi="Trebuchet MS" w:cs="Arial"/>
          <w:b/>
          <w:sz w:val="24"/>
          <w:szCs w:val="24"/>
          <w:lang w:val="es-ES"/>
          <w14:ligatures w14:val="none"/>
        </w:rPr>
        <w:t xml:space="preserve">~ </w:t>
      </w:r>
      <w:r w:rsidRPr="00EE200D">
        <w:rPr>
          <w:rFonts w:ascii="Trebuchet MS" w:hAnsi="Trebuchet MS" w:cs="Calibri"/>
          <w:b/>
          <w:spacing w:val="8"/>
          <w:sz w:val="24"/>
          <w:szCs w:val="24"/>
          <w:lang w:eastAsia="ro-RO"/>
          <w14:ligatures w14:val="none"/>
        </w:rPr>
        <w:t xml:space="preserve">amplasare stație de preparare emulsii bituminoase, tip DEP12TPH, cu o capacitate de producție de 12 t/h, </w:t>
      </w:r>
      <w:r w:rsidRPr="00EE200D">
        <w:rPr>
          <w:rFonts w:ascii="Trebuchet MS" w:hAnsi="Trebuchet MS" w:cs="Calibri"/>
          <w:spacing w:val="8"/>
          <w:sz w:val="24"/>
          <w:szCs w:val="24"/>
          <w:lang w:eastAsia="ro-RO"/>
          <w14:ligatures w14:val="none"/>
        </w:rPr>
        <w:t>cu următoarele dotări:</w:t>
      </w:r>
    </w:p>
    <w:p w14:paraId="20B65D54" w14:textId="77777777" w:rsidR="00EE200D" w:rsidRPr="00EE200D" w:rsidRDefault="00EE200D" w:rsidP="00CA7854">
      <w:pPr>
        <w:shd w:val="clear" w:color="auto" w:fill="FFFFFF"/>
        <w:spacing w:after="0" w:line="240" w:lineRule="auto"/>
        <w:jc w:val="both"/>
        <w:rPr>
          <w:rFonts w:ascii="Trebuchet MS" w:hAnsi="Trebuchet MS" w:cs="Calibri"/>
          <w:spacing w:val="8"/>
          <w:sz w:val="24"/>
          <w:szCs w:val="24"/>
          <w:lang w:eastAsia="ro-RO"/>
          <w14:ligatures w14:val="none"/>
        </w:rPr>
      </w:pPr>
      <w:r w:rsidRPr="00EE200D">
        <w:rPr>
          <w:rFonts w:ascii="Trebuchet MS" w:hAnsi="Trebuchet MS" w:cs="Calibri"/>
          <w:spacing w:val="8"/>
          <w:sz w:val="24"/>
          <w:szCs w:val="24"/>
          <w:lang w:eastAsia="ro-RO"/>
          <w14:ligatures w14:val="none"/>
        </w:rPr>
        <w:t>- 2 bazine pentru apă cu V=25 mc, fiecare;</w:t>
      </w:r>
    </w:p>
    <w:p w14:paraId="0F271A6A" w14:textId="77777777" w:rsidR="00EE200D" w:rsidRPr="00EE200D" w:rsidRDefault="00EE200D" w:rsidP="00CA7854">
      <w:pPr>
        <w:spacing w:after="0" w:line="240" w:lineRule="auto"/>
        <w:contextualSpacing/>
        <w:jc w:val="both"/>
        <w:rPr>
          <w:rFonts w:ascii="Trebuchet MS" w:hAnsi="Trebuchet MS" w:cs="Calibri"/>
          <w:sz w:val="24"/>
          <w:szCs w:val="24"/>
          <w:lang w:eastAsia="ro-RO"/>
          <w14:ligatures w14:val="none"/>
        </w:rPr>
      </w:pPr>
      <w:r w:rsidRPr="00EE200D">
        <w:rPr>
          <w:rFonts w:ascii="Trebuchet MS" w:hAnsi="Trebuchet MS" w:cs="Calibri"/>
          <w:sz w:val="24"/>
          <w:szCs w:val="24"/>
          <w:lang w:eastAsia="ro-RO"/>
          <w14:ligatures w14:val="none"/>
        </w:rPr>
        <w:t xml:space="preserve">- 2 rezervoare cu V=1 mc, fiecare, unul pentru emulgatori, iar celălalt pentru acid clorhidric, prevăzute  </w:t>
      </w:r>
    </w:p>
    <w:p w14:paraId="6A2CFF24" w14:textId="77777777" w:rsidR="00EE200D" w:rsidRPr="00EE200D" w:rsidRDefault="00EE200D" w:rsidP="00CA7854">
      <w:pPr>
        <w:spacing w:after="0" w:line="240" w:lineRule="auto"/>
        <w:contextualSpacing/>
        <w:jc w:val="both"/>
        <w:rPr>
          <w:rFonts w:ascii="Trebuchet MS" w:hAnsi="Trebuchet MS" w:cs="Calibri"/>
          <w:sz w:val="24"/>
          <w:szCs w:val="24"/>
          <w:lang w:eastAsia="ro-RO"/>
          <w14:ligatures w14:val="none"/>
        </w:rPr>
      </w:pPr>
      <w:r w:rsidRPr="00EE200D">
        <w:rPr>
          <w:rFonts w:ascii="Trebuchet MS" w:hAnsi="Trebuchet MS" w:cs="Calibri"/>
          <w:sz w:val="24"/>
          <w:szCs w:val="24"/>
          <w:lang w:eastAsia="ro-RO"/>
          <w14:ligatures w14:val="none"/>
        </w:rPr>
        <w:t xml:space="preserve">  cu cuve de retenție pentru eventuale scurgeri, cu V=250 l, fiecare, amplasate pe platformă betonată;</w:t>
      </w:r>
    </w:p>
    <w:p w14:paraId="5B44EF7A" w14:textId="77777777" w:rsidR="00EE200D" w:rsidRPr="00EE200D" w:rsidRDefault="00EE200D" w:rsidP="00CA7854">
      <w:pPr>
        <w:shd w:val="clear" w:color="auto" w:fill="FFFFFF"/>
        <w:spacing w:after="0" w:line="240" w:lineRule="auto"/>
        <w:jc w:val="both"/>
        <w:rPr>
          <w:rFonts w:ascii="Trebuchet MS" w:hAnsi="Trebuchet MS" w:cs="Calibri"/>
          <w:spacing w:val="8"/>
          <w:sz w:val="24"/>
          <w:szCs w:val="24"/>
          <w:lang w:eastAsia="ro-RO"/>
          <w14:ligatures w14:val="none"/>
        </w:rPr>
      </w:pPr>
      <w:r w:rsidRPr="00EE200D">
        <w:rPr>
          <w:rFonts w:ascii="Trebuchet MS" w:hAnsi="Trebuchet MS" w:cs="Calibri"/>
          <w:spacing w:val="8"/>
          <w:sz w:val="24"/>
          <w:szCs w:val="24"/>
          <w:lang w:eastAsia="ro-RO"/>
          <w14:ligatures w14:val="none"/>
        </w:rPr>
        <w:t>- 2 bazine pentru faza apoasă, V=3,5 mc, fiecare;</w:t>
      </w:r>
    </w:p>
    <w:p w14:paraId="7EA40EA2" w14:textId="77777777" w:rsidR="00EE200D" w:rsidRPr="00EE200D" w:rsidRDefault="00EE200D" w:rsidP="00CA7854">
      <w:pPr>
        <w:spacing w:after="0" w:line="240" w:lineRule="auto"/>
        <w:contextualSpacing/>
        <w:jc w:val="both"/>
        <w:rPr>
          <w:rFonts w:ascii="Trebuchet MS" w:hAnsi="Trebuchet MS" w:cs="Calibri"/>
          <w:sz w:val="24"/>
          <w:szCs w:val="24"/>
          <w:lang w:eastAsia="ro-RO"/>
          <w14:ligatures w14:val="none"/>
        </w:rPr>
      </w:pPr>
      <w:r w:rsidRPr="00EE200D">
        <w:rPr>
          <w:rFonts w:ascii="Trebuchet MS" w:hAnsi="Trebuchet MS" w:cs="Calibri"/>
          <w:sz w:val="24"/>
          <w:szCs w:val="24"/>
          <w:lang w:eastAsia="ro-RO"/>
          <w14:ligatures w14:val="none"/>
        </w:rPr>
        <w:t>- 3 tancuri de stocare bitum la temperatura de 145 -160 ºC, cu V=50 mc, fiecare;</w:t>
      </w:r>
    </w:p>
    <w:p w14:paraId="76D24B98" w14:textId="77777777" w:rsidR="00EE200D" w:rsidRPr="00EE200D" w:rsidRDefault="00EE200D" w:rsidP="00CA7854">
      <w:pPr>
        <w:spacing w:after="0" w:line="240" w:lineRule="auto"/>
        <w:contextualSpacing/>
        <w:jc w:val="both"/>
        <w:rPr>
          <w:rFonts w:ascii="Trebuchet MS" w:hAnsi="Trebuchet MS" w:cs="Calibri"/>
          <w:sz w:val="24"/>
          <w:szCs w:val="24"/>
          <w:lang w:eastAsia="ro-RO"/>
          <w14:ligatures w14:val="none"/>
        </w:rPr>
      </w:pPr>
      <w:r w:rsidRPr="00EE200D">
        <w:rPr>
          <w:rFonts w:ascii="Trebuchet MS" w:hAnsi="Trebuchet MS" w:cs="Calibri"/>
          <w:sz w:val="24"/>
          <w:szCs w:val="24"/>
          <w:lang w:eastAsia="ro-RO"/>
          <w14:ligatures w14:val="none"/>
        </w:rPr>
        <w:t>- sistem alimentare cu dozare pentru bitum 4500-9000 l/h și pentru faza apoasă (emulgatori și acid   clorhidric) 3100-5000 l/h ( rezistențe electrice de 60 kw, pentru obținerea apei calde);</w:t>
      </w:r>
    </w:p>
    <w:p w14:paraId="7CAAF20A" w14:textId="298223DA" w:rsidR="00EE200D" w:rsidRPr="00EE200D" w:rsidRDefault="00EE200D" w:rsidP="00EF59FF">
      <w:pPr>
        <w:spacing w:after="0" w:line="240" w:lineRule="auto"/>
        <w:contextualSpacing/>
        <w:jc w:val="both"/>
        <w:rPr>
          <w:rFonts w:ascii="Trebuchet MS" w:hAnsi="Trebuchet MS" w:cs="Calibri"/>
          <w:sz w:val="24"/>
          <w:szCs w:val="24"/>
          <w:lang w:eastAsia="ro-RO"/>
          <w14:ligatures w14:val="none"/>
        </w:rPr>
      </w:pPr>
      <w:r w:rsidRPr="00EE200D">
        <w:rPr>
          <w:rFonts w:ascii="Trebuchet MS" w:hAnsi="Trebuchet MS" w:cs="Calibri"/>
          <w:sz w:val="24"/>
          <w:szCs w:val="24"/>
          <w:lang w:eastAsia="ro-RO"/>
          <w14:ligatures w14:val="none"/>
        </w:rPr>
        <w:t>- moară coloidală (2400-4200 rpm, motor de 30kW, frecvența 40-70Hz, capacitate de 9-12 t/h )</w:t>
      </w:r>
      <w:r w:rsidR="002E3337">
        <w:rPr>
          <w:rFonts w:ascii="Trebuchet MS" w:hAnsi="Trebuchet MS" w:cs="Calibri"/>
          <w:sz w:val="24"/>
          <w:szCs w:val="24"/>
          <w:lang w:eastAsia="ro-RO"/>
          <w14:ligatures w14:val="none"/>
        </w:rPr>
        <w:t xml:space="preserve"> </w:t>
      </w:r>
      <w:r w:rsidRPr="00EE200D">
        <w:rPr>
          <w:rFonts w:ascii="Trebuchet MS" w:hAnsi="Trebuchet MS" w:cs="Calibri"/>
          <w:sz w:val="24"/>
          <w:szCs w:val="24"/>
          <w:lang w:eastAsia="ro-RO"/>
          <w14:ligatures w14:val="none"/>
        </w:rPr>
        <w:t xml:space="preserve">; </w:t>
      </w:r>
    </w:p>
    <w:p w14:paraId="37A0B15B" w14:textId="36FA357A" w:rsidR="00EE200D" w:rsidRPr="00EE200D" w:rsidRDefault="00EE200D" w:rsidP="00EF59FF">
      <w:pPr>
        <w:spacing w:after="0" w:line="240" w:lineRule="auto"/>
        <w:contextualSpacing/>
        <w:jc w:val="both"/>
        <w:rPr>
          <w:rFonts w:ascii="Trebuchet MS" w:hAnsi="Trebuchet MS" w:cs="Calibri"/>
          <w:sz w:val="24"/>
          <w:szCs w:val="24"/>
          <w:lang w:eastAsia="ro-RO"/>
          <w14:ligatures w14:val="none"/>
        </w:rPr>
      </w:pPr>
      <w:r w:rsidRPr="00EE200D">
        <w:rPr>
          <w:rFonts w:ascii="Trebuchet MS" w:hAnsi="Trebuchet MS" w:cs="Calibri"/>
          <w:sz w:val="24"/>
          <w:szCs w:val="24"/>
          <w:lang w:eastAsia="ro-RO"/>
          <w14:ligatures w14:val="none"/>
        </w:rPr>
        <w:t>- unitate de răcire emulsie, cu recuperare de apă caldă care va fi folosită ulterior în procesul de</w:t>
      </w:r>
      <w:r w:rsidR="002E3337">
        <w:rPr>
          <w:rFonts w:ascii="Trebuchet MS" w:hAnsi="Trebuchet MS" w:cs="Calibri"/>
          <w:sz w:val="24"/>
          <w:szCs w:val="24"/>
          <w:lang w:eastAsia="ro-RO"/>
          <w14:ligatures w14:val="none"/>
        </w:rPr>
        <w:t xml:space="preserve">  </w:t>
      </w:r>
      <w:r w:rsidRPr="00EE200D">
        <w:rPr>
          <w:rFonts w:ascii="Trebuchet MS" w:hAnsi="Trebuchet MS" w:cs="Calibri"/>
          <w:sz w:val="24"/>
          <w:szCs w:val="24"/>
          <w:lang w:eastAsia="ro-RO"/>
          <w14:ligatures w14:val="none"/>
        </w:rPr>
        <w:t>fabricație;</w:t>
      </w:r>
    </w:p>
    <w:p w14:paraId="2AC0CE52" w14:textId="77777777" w:rsidR="00EE200D" w:rsidRPr="00EE200D" w:rsidRDefault="00EE200D" w:rsidP="00EF59FF">
      <w:pPr>
        <w:spacing w:after="0" w:line="240" w:lineRule="auto"/>
        <w:contextualSpacing/>
        <w:jc w:val="both"/>
        <w:rPr>
          <w:rFonts w:ascii="Trebuchet MS" w:hAnsi="Trebuchet MS" w:cs="Calibri"/>
          <w:sz w:val="24"/>
          <w:szCs w:val="24"/>
          <w:lang w:eastAsia="ro-RO"/>
          <w14:ligatures w14:val="none"/>
        </w:rPr>
      </w:pPr>
      <w:r w:rsidRPr="00EE200D">
        <w:rPr>
          <w:rFonts w:ascii="Trebuchet MS" w:hAnsi="Trebuchet MS" w:cs="Calibri"/>
          <w:sz w:val="24"/>
          <w:szCs w:val="24"/>
          <w:lang w:eastAsia="ro-RO"/>
          <w14:ligatures w14:val="none"/>
        </w:rPr>
        <w:t>- 4 tancuri pentru stocare emulsie bituminoasă cu V=30 mc, fiecare;</w:t>
      </w:r>
    </w:p>
    <w:p w14:paraId="41B7E699" w14:textId="77777777" w:rsidR="00EE200D" w:rsidRPr="00EE200D" w:rsidRDefault="00EE200D" w:rsidP="00EF59FF">
      <w:pPr>
        <w:spacing w:after="0" w:line="240" w:lineRule="auto"/>
        <w:contextualSpacing/>
        <w:jc w:val="both"/>
        <w:rPr>
          <w:rFonts w:ascii="Trebuchet MS" w:hAnsi="Trebuchet MS" w:cs="Calibri"/>
          <w:sz w:val="24"/>
          <w:szCs w:val="24"/>
          <w:lang w:eastAsia="ro-RO"/>
          <w14:ligatures w14:val="none"/>
        </w:rPr>
      </w:pPr>
      <w:r w:rsidRPr="00EE200D">
        <w:rPr>
          <w:rFonts w:ascii="Trebuchet MS" w:hAnsi="Trebuchet MS" w:cs="Calibri"/>
          <w:sz w:val="24"/>
          <w:szCs w:val="24"/>
          <w:lang w:eastAsia="ro-RO"/>
          <w14:ligatures w14:val="none"/>
        </w:rPr>
        <w:t>- circuite tehnologice pentru: descărcarea bitumului din cisterne în tancurile de stocare; încărcarea emulsiei bituminoase în cisterne;</w:t>
      </w:r>
    </w:p>
    <w:p w14:paraId="47164802" w14:textId="77777777" w:rsidR="00EE200D" w:rsidRPr="00EE200D" w:rsidRDefault="00EE200D" w:rsidP="00B411E6">
      <w:pPr>
        <w:shd w:val="clear" w:color="auto" w:fill="FFFFFF"/>
        <w:spacing w:after="0" w:line="240" w:lineRule="auto"/>
        <w:jc w:val="both"/>
        <w:rPr>
          <w:rFonts w:ascii="Trebuchet MS" w:hAnsi="Trebuchet MS" w:cs="Calibri"/>
          <w:b/>
          <w:spacing w:val="8"/>
          <w:sz w:val="24"/>
          <w:szCs w:val="24"/>
          <w:lang w:eastAsia="ro-RO"/>
          <w14:ligatures w14:val="none"/>
        </w:rPr>
      </w:pPr>
      <w:r w:rsidRPr="00EE200D">
        <w:rPr>
          <w:rFonts w:ascii="Trebuchet MS" w:hAnsi="Trebuchet MS" w:cs="Arial"/>
          <w:b/>
          <w:sz w:val="24"/>
          <w:szCs w:val="24"/>
          <w:lang w:val="es-ES"/>
          <w14:ligatures w14:val="none"/>
        </w:rPr>
        <w:t>~ a</w:t>
      </w:r>
      <w:r w:rsidRPr="00EE200D">
        <w:rPr>
          <w:rFonts w:ascii="Trebuchet MS" w:hAnsi="Trebuchet MS" w:cs="Calibri"/>
          <w:b/>
          <w:spacing w:val="8"/>
          <w:sz w:val="24"/>
          <w:szCs w:val="24"/>
          <w:lang w:eastAsia="ro-RO"/>
          <w14:ligatures w14:val="none"/>
        </w:rPr>
        <w:t>mplasare containere mobile, birouri și grupuri sanitare, cântar;</w:t>
      </w:r>
    </w:p>
    <w:p w14:paraId="6ABEC0FF" w14:textId="37F5808F" w:rsidR="00B452A4" w:rsidRPr="002875D0" w:rsidRDefault="00EE200D" w:rsidP="00B411E6">
      <w:pPr>
        <w:shd w:val="clear" w:color="auto" w:fill="FFFFFF"/>
        <w:spacing w:after="0" w:line="240" w:lineRule="auto"/>
        <w:jc w:val="both"/>
        <w:rPr>
          <w:rFonts w:ascii="Trebuchet MS" w:hAnsi="Trebuchet MS" w:cs="Calibri"/>
          <w:b/>
          <w:spacing w:val="8"/>
          <w:sz w:val="24"/>
          <w:szCs w:val="24"/>
          <w:lang w:eastAsia="ro-RO"/>
          <w14:ligatures w14:val="none"/>
        </w:rPr>
      </w:pPr>
      <w:r w:rsidRPr="00EE200D">
        <w:rPr>
          <w:rFonts w:ascii="Trebuchet MS" w:hAnsi="Trebuchet MS" w:cs="Arial"/>
          <w:b/>
          <w:sz w:val="24"/>
          <w:szCs w:val="24"/>
          <w:lang w:val="es-ES"/>
          <w14:ligatures w14:val="none"/>
        </w:rPr>
        <w:t>~ r</w:t>
      </w:r>
      <w:r w:rsidRPr="00EE200D">
        <w:rPr>
          <w:rFonts w:ascii="Trebuchet MS" w:hAnsi="Trebuchet MS" w:cs="Calibri"/>
          <w:b/>
          <w:spacing w:val="8"/>
          <w:sz w:val="24"/>
          <w:szCs w:val="24"/>
          <w:lang w:eastAsia="ro-RO"/>
          <w14:ligatures w14:val="none"/>
        </w:rPr>
        <w:t xml:space="preserve">ealizare: drumuri de incintă, platforme, parcare pentru camioane cu 5 locuri, parcare pentru autoturisme cu 10 locuri, împrejmuiri și relocare post de </w:t>
      </w:r>
      <w:proofErr w:type="gramStart"/>
      <w:r w:rsidRPr="00EE200D">
        <w:rPr>
          <w:rFonts w:ascii="Trebuchet MS" w:hAnsi="Trebuchet MS" w:cs="Calibri"/>
          <w:b/>
          <w:spacing w:val="8"/>
          <w:sz w:val="24"/>
          <w:szCs w:val="24"/>
          <w:lang w:eastAsia="ro-RO"/>
          <w14:ligatures w14:val="none"/>
        </w:rPr>
        <w:t>transformare</w:t>
      </w:r>
      <w:r w:rsidR="00D14824">
        <w:rPr>
          <w:rFonts w:ascii="Trebuchet MS" w:hAnsi="Trebuchet MS" w:cs="Calibri"/>
          <w:b/>
          <w:spacing w:val="8"/>
          <w:sz w:val="24"/>
          <w:szCs w:val="24"/>
          <w:lang w:eastAsia="ro-RO"/>
          <w14:ligatures w14:val="none"/>
        </w:rPr>
        <w:t xml:space="preserve"> </w:t>
      </w:r>
      <w:r w:rsidRPr="00EE200D">
        <w:rPr>
          <w:rFonts w:ascii="Trebuchet MS" w:hAnsi="Trebuchet MS" w:cs="Calibri"/>
          <w:b/>
          <w:spacing w:val="8"/>
          <w:sz w:val="24"/>
          <w:szCs w:val="24"/>
          <w:lang w:eastAsia="ro-RO"/>
          <w14:ligatures w14:val="none"/>
        </w:rPr>
        <w:t>;</w:t>
      </w:r>
      <w:proofErr w:type="gramEnd"/>
    </w:p>
    <w:p w14:paraId="5135E00F" w14:textId="096DDE7D" w:rsidR="00201795" w:rsidRPr="00D01083" w:rsidRDefault="00201795" w:rsidP="00B411E6">
      <w:pPr>
        <w:spacing w:after="0" w:line="240" w:lineRule="auto"/>
        <w:jc w:val="both"/>
        <w:rPr>
          <w:rFonts w:ascii="Trebuchet MS" w:hAnsi="Trebuchet MS" w:cs="Arial"/>
          <w:noProof/>
          <w:sz w:val="24"/>
          <w:szCs w:val="24"/>
        </w:rPr>
      </w:pPr>
      <w:r w:rsidRPr="00D01083">
        <w:rPr>
          <w:rFonts w:ascii="Trebuchet MS" w:hAnsi="Trebuchet MS" w:cs="Arial"/>
          <w:b/>
          <w:noProof/>
          <w:sz w:val="24"/>
          <w:szCs w:val="24"/>
        </w:rPr>
        <w:t xml:space="preserve">Asigurarea utilităților ( </w:t>
      </w:r>
      <w:r w:rsidR="004D5273">
        <w:rPr>
          <w:rFonts w:ascii="Trebuchet MS" w:hAnsi="Trebuchet MS" w:cs="Arial"/>
          <w:b/>
          <w:noProof/>
          <w:sz w:val="24"/>
          <w:szCs w:val="24"/>
        </w:rPr>
        <w:t>apa, canalizare, energie termică</w:t>
      </w:r>
      <w:r w:rsidRPr="00D01083">
        <w:rPr>
          <w:rFonts w:ascii="Trebuchet MS" w:hAnsi="Trebuchet MS" w:cs="Arial"/>
          <w:b/>
          <w:noProof/>
          <w:sz w:val="24"/>
          <w:szCs w:val="24"/>
        </w:rPr>
        <w:t xml:space="preserve"> ): </w:t>
      </w:r>
    </w:p>
    <w:p w14:paraId="1AE19131" w14:textId="0C73FA51" w:rsidR="00201795" w:rsidRPr="00146F30" w:rsidRDefault="00201795" w:rsidP="00B411E6">
      <w:pPr>
        <w:tabs>
          <w:tab w:val="left" w:pos="450"/>
        </w:tabs>
        <w:spacing w:after="0" w:line="240" w:lineRule="auto"/>
        <w:ind w:firstLine="555"/>
        <w:jc w:val="both"/>
        <w:rPr>
          <w:rFonts w:ascii="Trebuchet MS" w:hAnsi="Trebuchet MS" w:cs="Arial"/>
          <w:sz w:val="24"/>
          <w:szCs w:val="24"/>
          <w:lang w:eastAsia="ar-SA"/>
        </w:rPr>
      </w:pPr>
      <w:r w:rsidRPr="00146F30">
        <w:rPr>
          <w:rFonts w:ascii="Trebuchet MS" w:hAnsi="Trebuchet MS" w:cs="Arial"/>
          <w:i/>
          <w:sz w:val="24"/>
          <w:szCs w:val="24"/>
          <w:lang w:val="fr-FR" w:eastAsia="de-DE"/>
        </w:rPr>
        <w:t xml:space="preserve">   </w:t>
      </w:r>
      <w:proofErr w:type="spellStart"/>
      <w:r w:rsidRPr="00146F30">
        <w:rPr>
          <w:rFonts w:ascii="Trebuchet MS" w:hAnsi="Trebuchet MS" w:cs="Arial"/>
          <w:sz w:val="24"/>
          <w:szCs w:val="24"/>
          <w:lang w:val="fr-FR" w:eastAsia="de-DE"/>
        </w:rPr>
        <w:t>Alimentarea</w:t>
      </w:r>
      <w:proofErr w:type="spellEnd"/>
      <w:r w:rsidRPr="00146F30">
        <w:rPr>
          <w:rFonts w:ascii="Trebuchet MS" w:hAnsi="Trebuchet MS" w:cs="Arial"/>
          <w:sz w:val="24"/>
          <w:szCs w:val="24"/>
          <w:lang w:val="fr-FR" w:eastAsia="de-DE"/>
        </w:rPr>
        <w:t xml:space="preserve"> </w:t>
      </w:r>
      <w:proofErr w:type="spellStart"/>
      <w:r w:rsidRPr="00146F30">
        <w:rPr>
          <w:rFonts w:ascii="Trebuchet MS" w:hAnsi="Trebuchet MS" w:cs="Arial"/>
          <w:sz w:val="24"/>
          <w:szCs w:val="24"/>
          <w:lang w:val="fr-FR" w:eastAsia="de-DE"/>
        </w:rPr>
        <w:t>cu</w:t>
      </w:r>
      <w:proofErr w:type="spellEnd"/>
      <w:r w:rsidRPr="00146F30">
        <w:rPr>
          <w:rFonts w:ascii="Trebuchet MS" w:hAnsi="Trebuchet MS" w:cs="Arial"/>
          <w:sz w:val="24"/>
          <w:szCs w:val="24"/>
          <w:lang w:val="fr-FR" w:eastAsia="de-DE"/>
        </w:rPr>
        <w:t xml:space="preserve"> </w:t>
      </w:r>
      <w:proofErr w:type="spellStart"/>
      <w:r w:rsidRPr="00146F30">
        <w:rPr>
          <w:rFonts w:ascii="Trebuchet MS" w:hAnsi="Trebuchet MS" w:cs="Arial"/>
          <w:sz w:val="24"/>
          <w:szCs w:val="24"/>
          <w:lang w:val="fr-FR" w:eastAsia="de-DE"/>
        </w:rPr>
        <w:t>apă</w:t>
      </w:r>
      <w:proofErr w:type="spellEnd"/>
      <w:r w:rsidRPr="00146F30">
        <w:rPr>
          <w:rFonts w:ascii="Trebuchet MS" w:hAnsi="Trebuchet MS" w:cs="Arial"/>
          <w:b/>
          <w:sz w:val="24"/>
          <w:szCs w:val="24"/>
          <w:lang w:val="fr-FR" w:eastAsia="de-DE"/>
        </w:rPr>
        <w:t xml:space="preserve">: </w:t>
      </w:r>
      <w:r w:rsidRPr="00146F30">
        <w:rPr>
          <w:rFonts w:ascii="Trebuchet MS" w:hAnsi="Trebuchet MS" w:cs="Arial"/>
          <w:sz w:val="24"/>
          <w:szCs w:val="24"/>
          <w:lang w:val="fr-FR" w:eastAsia="de-DE"/>
        </w:rPr>
        <w:t xml:space="preserve">- </w:t>
      </w:r>
      <w:r w:rsidR="00DE3692">
        <w:rPr>
          <w:rFonts w:ascii="Trebuchet MS" w:hAnsi="Trebuchet MS" w:cs="Arial"/>
          <w:sz w:val="24"/>
          <w:szCs w:val="24"/>
        </w:rPr>
        <w:t xml:space="preserve"> a</w:t>
      </w:r>
      <w:r w:rsidR="008C43A0">
        <w:rPr>
          <w:rFonts w:ascii="Trebuchet MS" w:hAnsi="Trebuchet MS" w:cs="Arial"/>
          <w:sz w:val="24"/>
          <w:szCs w:val="24"/>
        </w:rPr>
        <w:t>limentarea cu apă este de la reț</w:t>
      </w:r>
      <w:r w:rsidR="00943AD5">
        <w:rPr>
          <w:rFonts w:ascii="Trebuchet MS" w:hAnsi="Trebuchet MS" w:cs="Arial"/>
          <w:sz w:val="24"/>
          <w:szCs w:val="24"/>
        </w:rPr>
        <w:t xml:space="preserve">eaua </w:t>
      </w:r>
      <w:proofErr w:type="gramStart"/>
      <w:r w:rsidR="00943AD5">
        <w:rPr>
          <w:rFonts w:ascii="Trebuchet MS" w:hAnsi="Trebuchet MS" w:cs="Arial"/>
          <w:sz w:val="24"/>
          <w:szCs w:val="24"/>
        </w:rPr>
        <w:t xml:space="preserve">localitatii </w:t>
      </w:r>
      <w:r w:rsidR="00A171CD" w:rsidRPr="00146F30">
        <w:rPr>
          <w:rFonts w:ascii="Trebuchet MS" w:hAnsi="Trebuchet MS" w:cs="Arial"/>
          <w:sz w:val="24"/>
          <w:szCs w:val="24"/>
        </w:rPr>
        <w:t xml:space="preserve"> </w:t>
      </w:r>
      <w:r w:rsidRPr="00146F30">
        <w:rPr>
          <w:rFonts w:ascii="Trebuchet MS" w:hAnsi="Trebuchet MS" w:cs="Arial"/>
          <w:sz w:val="24"/>
          <w:szCs w:val="24"/>
        </w:rPr>
        <w:t>;</w:t>
      </w:r>
      <w:proofErr w:type="gramEnd"/>
    </w:p>
    <w:p w14:paraId="357AB844" w14:textId="19945F06" w:rsidR="002875D0" w:rsidRPr="00907097" w:rsidRDefault="001E48D2" w:rsidP="002F4CAA">
      <w:pPr>
        <w:spacing w:after="0" w:line="240" w:lineRule="auto"/>
        <w:ind w:firstLine="720"/>
        <w:jc w:val="both"/>
        <w:rPr>
          <w:rFonts w:ascii="Trebuchet MS" w:hAnsi="Trebuchet MS" w:cs="Arial"/>
          <w:sz w:val="24"/>
          <w:szCs w:val="24"/>
          <w:lang w:val="en-US" w:eastAsia="de-DE"/>
        </w:rPr>
      </w:pPr>
      <w:r>
        <w:rPr>
          <w:rFonts w:ascii="Trebuchet MS" w:hAnsi="Trebuchet MS" w:cs="Arial"/>
          <w:sz w:val="24"/>
          <w:szCs w:val="24"/>
          <w:lang w:val="fr-FR" w:eastAsia="de-DE"/>
        </w:rPr>
        <w:t xml:space="preserve"> </w:t>
      </w:r>
      <w:proofErr w:type="spellStart"/>
      <w:r w:rsidR="002875D0">
        <w:rPr>
          <w:rFonts w:ascii="Trebuchet MS" w:hAnsi="Trebuchet MS" w:cs="Arial"/>
          <w:sz w:val="24"/>
          <w:szCs w:val="24"/>
          <w:lang w:val="fr-FR" w:eastAsia="de-DE"/>
        </w:rPr>
        <w:t>Canalizarea</w:t>
      </w:r>
      <w:proofErr w:type="spellEnd"/>
      <w:r w:rsidR="002875D0">
        <w:rPr>
          <w:rFonts w:ascii="Trebuchet MS" w:hAnsi="Trebuchet MS" w:cs="Arial"/>
          <w:sz w:val="24"/>
          <w:szCs w:val="24"/>
          <w:lang w:val="fr-FR" w:eastAsia="de-DE"/>
        </w:rPr>
        <w:t xml:space="preserve">: - </w:t>
      </w:r>
      <w:proofErr w:type="spellStart"/>
      <w:r w:rsidR="00907097">
        <w:rPr>
          <w:rFonts w:ascii="Trebuchet MS" w:hAnsi="Trebuchet MS" w:cs="Arial"/>
          <w:sz w:val="24"/>
          <w:szCs w:val="24"/>
          <w:lang w:val="fr-FR" w:eastAsia="de-DE"/>
        </w:rPr>
        <w:t>apele</w:t>
      </w:r>
      <w:proofErr w:type="spellEnd"/>
      <w:r w:rsidR="00907097">
        <w:rPr>
          <w:rFonts w:ascii="Trebuchet MS" w:hAnsi="Trebuchet MS" w:cs="Arial"/>
          <w:sz w:val="24"/>
          <w:szCs w:val="24"/>
          <w:lang w:val="fr-FR" w:eastAsia="de-DE"/>
        </w:rPr>
        <w:t xml:space="preserve"> </w:t>
      </w:r>
      <w:proofErr w:type="spellStart"/>
      <w:r w:rsidR="00907097">
        <w:rPr>
          <w:rFonts w:ascii="Trebuchet MS" w:hAnsi="Trebuchet MS" w:cs="Arial"/>
          <w:sz w:val="24"/>
          <w:szCs w:val="24"/>
          <w:lang w:val="fr-FR" w:eastAsia="de-DE"/>
        </w:rPr>
        <w:t>uzate</w:t>
      </w:r>
      <w:proofErr w:type="spellEnd"/>
      <w:r w:rsidR="00907097">
        <w:rPr>
          <w:rFonts w:ascii="Trebuchet MS" w:hAnsi="Trebuchet MS" w:cs="Arial"/>
          <w:sz w:val="24"/>
          <w:szCs w:val="24"/>
          <w:lang w:val="fr-FR" w:eastAsia="de-DE"/>
        </w:rPr>
        <w:t xml:space="preserve"> </w:t>
      </w:r>
      <w:proofErr w:type="spellStart"/>
      <w:r w:rsidR="00907097">
        <w:rPr>
          <w:rFonts w:ascii="Trebuchet MS" w:hAnsi="Trebuchet MS" w:cs="Arial"/>
          <w:sz w:val="24"/>
          <w:szCs w:val="24"/>
          <w:lang w:val="fr-FR" w:eastAsia="de-DE"/>
        </w:rPr>
        <w:t>menajere</w:t>
      </w:r>
      <w:proofErr w:type="spellEnd"/>
      <w:r w:rsidR="00907097">
        <w:rPr>
          <w:rFonts w:ascii="Trebuchet MS" w:hAnsi="Trebuchet MS" w:cs="Arial"/>
          <w:sz w:val="24"/>
          <w:szCs w:val="24"/>
          <w:lang w:val="fr-FR" w:eastAsia="de-DE"/>
        </w:rPr>
        <w:t xml:space="preserve"> </w:t>
      </w:r>
      <w:proofErr w:type="spellStart"/>
      <w:r w:rsidR="00907097">
        <w:rPr>
          <w:rFonts w:ascii="Trebuchet MS" w:hAnsi="Trebuchet MS" w:cs="Arial"/>
          <w:sz w:val="24"/>
          <w:szCs w:val="24"/>
          <w:lang w:val="fr-FR" w:eastAsia="de-DE"/>
        </w:rPr>
        <w:t>rezultte</w:t>
      </w:r>
      <w:proofErr w:type="spellEnd"/>
      <w:r w:rsidR="00907097">
        <w:rPr>
          <w:rFonts w:ascii="Trebuchet MS" w:hAnsi="Trebuchet MS" w:cs="Arial"/>
          <w:sz w:val="24"/>
          <w:szCs w:val="24"/>
          <w:lang w:val="fr-FR" w:eastAsia="de-DE"/>
        </w:rPr>
        <w:t xml:space="preserve"> de la </w:t>
      </w:r>
      <w:proofErr w:type="spellStart"/>
      <w:r w:rsidR="00907097">
        <w:rPr>
          <w:rFonts w:ascii="Trebuchet MS" w:hAnsi="Trebuchet MS" w:cs="Arial"/>
          <w:sz w:val="24"/>
          <w:szCs w:val="24"/>
          <w:lang w:val="fr-FR" w:eastAsia="de-DE"/>
        </w:rPr>
        <w:t>gr</w:t>
      </w:r>
      <w:r w:rsidR="00B80C64">
        <w:rPr>
          <w:rFonts w:ascii="Trebuchet MS" w:hAnsi="Trebuchet MS" w:cs="Arial"/>
          <w:sz w:val="24"/>
          <w:szCs w:val="24"/>
          <w:lang w:val="fr-FR" w:eastAsia="de-DE"/>
        </w:rPr>
        <w:t>upurile</w:t>
      </w:r>
      <w:proofErr w:type="spellEnd"/>
      <w:r w:rsidR="00B80C64">
        <w:rPr>
          <w:rFonts w:ascii="Trebuchet MS" w:hAnsi="Trebuchet MS" w:cs="Arial"/>
          <w:sz w:val="24"/>
          <w:szCs w:val="24"/>
          <w:lang w:val="fr-FR" w:eastAsia="de-DE"/>
        </w:rPr>
        <w:t xml:space="preserve"> </w:t>
      </w:r>
      <w:proofErr w:type="spellStart"/>
      <w:r w:rsidR="00B80C64">
        <w:rPr>
          <w:rFonts w:ascii="Trebuchet MS" w:hAnsi="Trebuchet MS" w:cs="Arial"/>
          <w:sz w:val="24"/>
          <w:szCs w:val="24"/>
          <w:lang w:val="fr-FR" w:eastAsia="de-DE"/>
        </w:rPr>
        <w:t>sanitare</w:t>
      </w:r>
      <w:proofErr w:type="spellEnd"/>
      <w:r w:rsidR="00B80C64">
        <w:rPr>
          <w:rFonts w:ascii="Trebuchet MS" w:hAnsi="Trebuchet MS" w:cs="Arial"/>
          <w:sz w:val="24"/>
          <w:szCs w:val="24"/>
          <w:lang w:val="fr-FR" w:eastAsia="de-DE"/>
        </w:rPr>
        <w:t xml:space="preserve"> </w:t>
      </w:r>
      <w:proofErr w:type="spellStart"/>
      <w:r w:rsidR="00B80C64">
        <w:rPr>
          <w:rFonts w:ascii="Trebuchet MS" w:hAnsi="Trebuchet MS" w:cs="Arial"/>
          <w:sz w:val="24"/>
          <w:szCs w:val="24"/>
          <w:lang w:val="fr-FR" w:eastAsia="de-DE"/>
        </w:rPr>
        <w:t>sunt</w:t>
      </w:r>
      <w:proofErr w:type="spellEnd"/>
      <w:r w:rsidR="00B80C64">
        <w:rPr>
          <w:rFonts w:ascii="Trebuchet MS" w:hAnsi="Trebuchet MS" w:cs="Arial"/>
          <w:sz w:val="24"/>
          <w:szCs w:val="24"/>
          <w:lang w:val="fr-FR" w:eastAsia="de-DE"/>
        </w:rPr>
        <w:t xml:space="preserve"> </w:t>
      </w:r>
      <w:proofErr w:type="spellStart"/>
      <w:r w:rsidR="00B80C64">
        <w:rPr>
          <w:rFonts w:ascii="Trebuchet MS" w:hAnsi="Trebuchet MS" w:cs="Arial"/>
          <w:sz w:val="24"/>
          <w:szCs w:val="24"/>
          <w:lang w:val="fr-FR" w:eastAsia="de-DE"/>
        </w:rPr>
        <w:t>evacuate</w:t>
      </w:r>
      <w:proofErr w:type="spellEnd"/>
      <w:r w:rsidR="00B80C64">
        <w:rPr>
          <w:rFonts w:ascii="Trebuchet MS" w:hAnsi="Trebuchet MS" w:cs="Arial"/>
          <w:sz w:val="24"/>
          <w:szCs w:val="24"/>
          <w:lang w:val="fr-FR" w:eastAsia="de-DE"/>
        </w:rPr>
        <w:t xml:space="preserve"> </w:t>
      </w:r>
      <w:proofErr w:type="spellStart"/>
      <w:r w:rsidR="00B80C64">
        <w:rPr>
          <w:rFonts w:ascii="Trebuchet MS" w:hAnsi="Trebuchet MS" w:cs="Arial"/>
          <w:sz w:val="24"/>
          <w:szCs w:val="24"/>
          <w:lang w:val="fr-FR" w:eastAsia="de-DE"/>
        </w:rPr>
        <w:t>î</w:t>
      </w:r>
      <w:r w:rsidR="00907097">
        <w:rPr>
          <w:rFonts w:ascii="Trebuchet MS" w:hAnsi="Trebuchet MS" w:cs="Arial"/>
          <w:sz w:val="24"/>
          <w:szCs w:val="24"/>
          <w:lang w:val="fr-FR" w:eastAsia="de-DE"/>
        </w:rPr>
        <w:t>n</w:t>
      </w:r>
      <w:proofErr w:type="spellEnd"/>
      <w:r w:rsidR="00907097">
        <w:rPr>
          <w:rFonts w:ascii="Trebuchet MS" w:hAnsi="Trebuchet MS" w:cs="Arial"/>
          <w:sz w:val="24"/>
          <w:szCs w:val="24"/>
          <w:lang w:val="fr-FR" w:eastAsia="de-DE"/>
        </w:rPr>
        <w:t xml:space="preserve"> </w:t>
      </w:r>
      <w:proofErr w:type="spellStart"/>
      <w:r w:rsidR="00907097">
        <w:rPr>
          <w:rFonts w:ascii="Trebuchet MS" w:hAnsi="Trebuchet MS" w:cs="Arial"/>
          <w:sz w:val="24"/>
          <w:szCs w:val="24"/>
          <w:lang w:val="fr-FR" w:eastAsia="de-DE"/>
        </w:rPr>
        <w:t>bazinul</w:t>
      </w:r>
      <w:proofErr w:type="spellEnd"/>
      <w:r w:rsidR="00907097">
        <w:rPr>
          <w:rFonts w:ascii="Trebuchet MS" w:hAnsi="Trebuchet MS" w:cs="Arial"/>
          <w:sz w:val="24"/>
          <w:szCs w:val="24"/>
          <w:lang w:val="fr-FR" w:eastAsia="de-DE"/>
        </w:rPr>
        <w:t xml:space="preserve"> </w:t>
      </w:r>
      <w:proofErr w:type="spellStart"/>
      <w:r w:rsidR="00907097">
        <w:rPr>
          <w:rFonts w:ascii="Trebuchet MS" w:hAnsi="Trebuchet MS" w:cs="Arial"/>
          <w:sz w:val="24"/>
          <w:szCs w:val="24"/>
          <w:lang w:val="fr-FR" w:eastAsia="de-DE"/>
        </w:rPr>
        <w:t>vidanjabil</w:t>
      </w:r>
      <w:proofErr w:type="spellEnd"/>
      <w:r w:rsidR="00907097">
        <w:rPr>
          <w:rFonts w:ascii="Trebuchet MS" w:hAnsi="Trebuchet MS" w:cs="Arial"/>
          <w:sz w:val="24"/>
          <w:szCs w:val="24"/>
          <w:lang w:val="fr-FR" w:eastAsia="de-DE"/>
        </w:rPr>
        <w:t xml:space="preserve"> </w:t>
      </w:r>
      <w:proofErr w:type="spellStart"/>
      <w:r w:rsidR="00907097">
        <w:rPr>
          <w:rFonts w:ascii="Trebuchet MS" w:hAnsi="Trebuchet MS" w:cs="Arial"/>
          <w:sz w:val="24"/>
          <w:szCs w:val="24"/>
          <w:lang w:val="fr-FR" w:eastAsia="de-DE"/>
        </w:rPr>
        <w:t>cu</w:t>
      </w:r>
      <w:proofErr w:type="spellEnd"/>
      <w:r w:rsidR="00907097">
        <w:rPr>
          <w:rFonts w:ascii="Trebuchet MS" w:hAnsi="Trebuchet MS" w:cs="Arial"/>
          <w:sz w:val="24"/>
          <w:szCs w:val="24"/>
          <w:lang w:val="fr-FR" w:eastAsia="de-DE"/>
        </w:rPr>
        <w:t xml:space="preserve"> V – 1,5 mc </w:t>
      </w:r>
      <w:r w:rsidR="00907097">
        <w:rPr>
          <w:rFonts w:ascii="Trebuchet MS" w:hAnsi="Trebuchet MS" w:cs="Arial"/>
          <w:sz w:val="24"/>
          <w:szCs w:val="24"/>
          <w:lang w:val="en-US" w:eastAsia="de-DE"/>
        </w:rPr>
        <w:t>;</w:t>
      </w:r>
    </w:p>
    <w:p w14:paraId="5A8BD44C" w14:textId="2060C525" w:rsidR="00201795" w:rsidRPr="004105C8" w:rsidRDefault="00C95D35" w:rsidP="004105C8">
      <w:pPr>
        <w:shd w:val="clear" w:color="auto" w:fill="FFFFFF"/>
        <w:spacing w:after="0" w:line="240" w:lineRule="auto"/>
        <w:jc w:val="both"/>
        <w:rPr>
          <w:rFonts w:ascii="Trebuchet MS" w:hAnsi="Trebuchet MS" w:cs="Calibri"/>
          <w:sz w:val="24"/>
          <w:szCs w:val="24"/>
          <w:lang w:bidi="he-IL"/>
        </w:rPr>
      </w:pPr>
      <w:r>
        <w:rPr>
          <w:rFonts w:ascii="Trebuchet MS" w:eastAsia="Times New Roman" w:hAnsi="Trebuchet MS"/>
          <w:b/>
          <w:sz w:val="24"/>
          <w:szCs w:val="24"/>
          <w:lang w:eastAsia="ro-RO"/>
        </w:rPr>
        <w:t xml:space="preserve">- </w:t>
      </w:r>
      <w:r w:rsidR="002875D0" w:rsidRPr="002F4CAA">
        <w:rPr>
          <w:rFonts w:ascii="Trebuchet MS" w:eastAsia="Times New Roman" w:hAnsi="Trebuchet MS"/>
          <w:sz w:val="24"/>
          <w:szCs w:val="24"/>
          <w:lang w:eastAsia="ro-RO"/>
        </w:rPr>
        <w:t xml:space="preserve">apele pluviale potențial impurificate cu hidrocarburi, </w:t>
      </w:r>
      <w:proofErr w:type="spellStart"/>
      <w:r w:rsidR="002875D0" w:rsidRPr="002F4CAA">
        <w:rPr>
          <w:rFonts w:ascii="Trebuchet MS" w:hAnsi="Trebuchet MS" w:cs="Arial"/>
          <w:sz w:val="24"/>
          <w:szCs w:val="24"/>
          <w:lang w:val="es-ES"/>
        </w:rPr>
        <w:t>Q</w:t>
      </w:r>
      <w:r w:rsidR="002875D0" w:rsidRPr="002F4CAA">
        <w:rPr>
          <w:rFonts w:ascii="Trebuchet MS" w:hAnsi="Trebuchet MS" w:cs="Arial"/>
          <w:sz w:val="24"/>
          <w:szCs w:val="24"/>
          <w:vertAlign w:val="subscript"/>
          <w:lang w:val="es-ES"/>
        </w:rPr>
        <w:t>pl</w:t>
      </w:r>
      <w:proofErr w:type="spellEnd"/>
      <w:r w:rsidR="002875D0" w:rsidRPr="002F4CAA">
        <w:rPr>
          <w:rFonts w:ascii="Trebuchet MS" w:hAnsi="Trebuchet MS" w:cs="Arial"/>
          <w:sz w:val="24"/>
          <w:szCs w:val="24"/>
          <w:vertAlign w:val="subscript"/>
          <w:lang w:val="es-ES"/>
        </w:rPr>
        <w:t>.</w:t>
      </w:r>
      <w:r w:rsidR="002875D0" w:rsidRPr="002F4CAA">
        <w:rPr>
          <w:rFonts w:ascii="Trebuchet MS" w:hAnsi="Trebuchet MS" w:cs="Arial"/>
          <w:sz w:val="24"/>
          <w:szCs w:val="24"/>
          <w:lang w:val="es-ES"/>
        </w:rPr>
        <w:t xml:space="preserve">=35,64 l/s, </w:t>
      </w:r>
      <w:proofErr w:type="spellStart"/>
      <w:r w:rsidR="002875D0" w:rsidRPr="002F4CAA">
        <w:rPr>
          <w:rFonts w:ascii="Trebuchet MS" w:hAnsi="Trebuchet MS" w:cs="Arial"/>
          <w:sz w:val="24"/>
          <w:szCs w:val="24"/>
          <w:lang w:val="es-ES"/>
        </w:rPr>
        <w:t>formată</w:t>
      </w:r>
      <w:proofErr w:type="spellEnd"/>
      <w:r w:rsidR="002875D0" w:rsidRPr="002F4CAA">
        <w:rPr>
          <w:rFonts w:ascii="Trebuchet MS" w:hAnsi="Trebuchet MS" w:cs="Arial"/>
          <w:sz w:val="24"/>
          <w:szCs w:val="24"/>
          <w:lang w:val="es-ES"/>
        </w:rPr>
        <w:t xml:space="preserve"> </w:t>
      </w:r>
      <w:proofErr w:type="spellStart"/>
      <w:r w:rsidR="002875D0" w:rsidRPr="002F4CAA">
        <w:rPr>
          <w:rFonts w:ascii="Trebuchet MS" w:hAnsi="Trebuchet MS" w:cs="Arial"/>
          <w:sz w:val="24"/>
          <w:szCs w:val="24"/>
          <w:lang w:val="es-ES"/>
        </w:rPr>
        <w:t>din</w:t>
      </w:r>
      <w:proofErr w:type="spellEnd"/>
      <w:r w:rsidR="002875D0" w:rsidRPr="002F4CAA">
        <w:rPr>
          <w:rFonts w:ascii="Trebuchet MS" w:hAnsi="Trebuchet MS" w:cs="Arial"/>
          <w:sz w:val="24"/>
          <w:szCs w:val="24"/>
          <w:lang w:val="es-ES"/>
        </w:rPr>
        <w:t>: c</w:t>
      </w:r>
      <w:r w:rsidR="002875D0" w:rsidRPr="002F4CAA">
        <w:rPr>
          <w:rFonts w:ascii="Trebuchet MS" w:hAnsi="Trebuchet MS" w:cs="Calibri"/>
          <w:color w:val="222222"/>
          <w:sz w:val="24"/>
          <w:szCs w:val="24"/>
          <w:lang w:bidi="he-IL"/>
        </w:rPr>
        <w:t>onducte PVC-KG SN8, Dn 250 mm, L= 240 m; conductă racord cămin de scurgere PVC-KG SN8, Dn 160 mm, L= 130 m; 13 cămine vizitare; 14 cămine de scurgere; conductă PVC-KG SN8, Dn 315 mm, L=34 m, pentru evacuarea apelor din separatorul de hidrocarburi  (</w:t>
      </w:r>
      <w:proofErr w:type="spellStart"/>
      <w:r w:rsidR="002875D0" w:rsidRPr="002F4CAA">
        <w:rPr>
          <w:rFonts w:ascii="Trebuchet MS" w:hAnsi="Trebuchet MS" w:cs="Arial"/>
          <w:sz w:val="24"/>
          <w:szCs w:val="24"/>
          <w:lang w:val="es-ES"/>
        </w:rPr>
        <w:t>dimensionat</w:t>
      </w:r>
      <w:proofErr w:type="spellEnd"/>
      <w:r w:rsidR="002875D0" w:rsidRPr="002F4CAA">
        <w:rPr>
          <w:rFonts w:ascii="Trebuchet MS" w:hAnsi="Trebuchet MS" w:cs="Arial"/>
          <w:sz w:val="24"/>
          <w:szCs w:val="24"/>
          <w:lang w:val="es-ES"/>
        </w:rPr>
        <w:t xml:space="preserve"> </w:t>
      </w:r>
      <w:proofErr w:type="spellStart"/>
      <w:r w:rsidR="002875D0" w:rsidRPr="002F4CAA">
        <w:rPr>
          <w:rFonts w:ascii="Trebuchet MS" w:hAnsi="Trebuchet MS" w:cs="Arial"/>
          <w:sz w:val="24"/>
          <w:szCs w:val="24"/>
          <w:lang w:val="es-ES"/>
        </w:rPr>
        <w:t>pentru</w:t>
      </w:r>
      <w:proofErr w:type="spellEnd"/>
      <w:r w:rsidR="002875D0" w:rsidRPr="002F4CAA">
        <w:rPr>
          <w:rFonts w:ascii="Trebuchet MS" w:hAnsi="Trebuchet MS" w:cs="Arial"/>
          <w:sz w:val="24"/>
          <w:szCs w:val="24"/>
          <w:lang w:val="es-ES"/>
        </w:rPr>
        <w:t xml:space="preserve"> Q=40 l/s) </w:t>
      </w:r>
      <w:r w:rsidR="002875D0" w:rsidRPr="002F4CAA">
        <w:rPr>
          <w:rFonts w:ascii="Trebuchet MS" w:hAnsi="Trebuchet MS" w:cs="Calibri"/>
          <w:color w:val="222222"/>
          <w:sz w:val="24"/>
          <w:szCs w:val="24"/>
          <w:lang w:bidi="he-IL"/>
        </w:rPr>
        <w:t>în p. Miței; coordonatele Stereo 1970 pentru punctul de evacuare a apelor pluviale potențial</w:t>
      </w:r>
      <w:r w:rsidR="002875D0" w:rsidRPr="000F0AA0">
        <w:rPr>
          <w:rFonts w:ascii="Trebuchet MS" w:hAnsi="Trebuchet MS" w:cs="Calibri"/>
          <w:color w:val="222222"/>
          <w:sz w:val="24"/>
          <w:szCs w:val="24"/>
          <w:lang w:bidi="he-IL"/>
        </w:rPr>
        <w:t xml:space="preserve"> impurificate epurate, în p. Miței, </w:t>
      </w:r>
      <w:r w:rsidR="002875D0" w:rsidRPr="000F0AA0">
        <w:rPr>
          <w:rFonts w:ascii="Trebuchet MS" w:hAnsi="Trebuchet MS" w:cs="Calibri"/>
          <w:sz w:val="24"/>
          <w:szCs w:val="24"/>
          <w:lang w:bidi="he-IL"/>
        </w:rPr>
        <w:t>sunt: X(E)=350957.405; Y(N)=</w:t>
      </w:r>
      <w:r w:rsidR="00B736A5">
        <w:rPr>
          <w:rFonts w:ascii="Trebuchet MS" w:hAnsi="Trebuchet MS" w:cs="Calibri"/>
          <w:sz w:val="24"/>
          <w:szCs w:val="24"/>
          <w:lang w:bidi="he-IL"/>
        </w:rPr>
        <w:t>638359.161 ;</w:t>
      </w:r>
    </w:p>
    <w:p w14:paraId="415C5D19" w14:textId="0050A1A8" w:rsidR="00201795" w:rsidRPr="0099003C" w:rsidRDefault="00090D0C" w:rsidP="00201795">
      <w:pPr>
        <w:spacing w:after="0" w:line="240" w:lineRule="auto"/>
        <w:ind w:firstLine="720"/>
        <w:jc w:val="both"/>
        <w:rPr>
          <w:rFonts w:ascii="Trebuchet MS" w:hAnsi="Trebuchet MS" w:cs="Arial"/>
          <w:sz w:val="24"/>
          <w:szCs w:val="24"/>
          <w:lang w:val="it-IT"/>
        </w:rPr>
      </w:pPr>
      <w:r>
        <w:rPr>
          <w:rFonts w:ascii="Trebuchet MS" w:hAnsi="Trebuchet MS" w:cs="Arial"/>
          <w:sz w:val="24"/>
          <w:szCs w:val="24"/>
          <w:lang w:val="it-IT"/>
        </w:rPr>
        <w:lastRenderedPageBreak/>
        <w:t>Alimentarea cu energie termică</w:t>
      </w:r>
      <w:r w:rsidR="00066C47">
        <w:rPr>
          <w:rFonts w:ascii="Trebuchet MS" w:hAnsi="Trebuchet MS" w:cs="Arial"/>
          <w:sz w:val="24"/>
          <w:szCs w:val="24"/>
          <w:lang w:val="it-IT"/>
        </w:rPr>
        <w:t>: - incalzirea spatiilor se va f</w:t>
      </w:r>
      <w:r w:rsidR="00675D2C">
        <w:rPr>
          <w:rFonts w:ascii="Trebuchet MS" w:hAnsi="Trebuchet MS" w:cs="Arial"/>
          <w:sz w:val="24"/>
          <w:szCs w:val="24"/>
          <w:lang w:val="it-IT"/>
        </w:rPr>
        <w:t>ace cu ajutorul unei pompe de căldură</w:t>
      </w:r>
      <w:r w:rsidR="00201795" w:rsidRPr="0099003C">
        <w:rPr>
          <w:rFonts w:ascii="Trebuchet MS" w:hAnsi="Trebuchet MS" w:cs="Arial"/>
          <w:sz w:val="24"/>
          <w:szCs w:val="24"/>
          <w:lang w:val="it-IT"/>
        </w:rPr>
        <w:t xml:space="preserve"> ;</w:t>
      </w:r>
    </w:p>
    <w:p w14:paraId="0F6C5ABB" w14:textId="61145A24" w:rsidR="00201795" w:rsidRPr="0099003C" w:rsidRDefault="0031729F" w:rsidP="00201795">
      <w:pPr>
        <w:spacing w:after="0" w:line="240" w:lineRule="auto"/>
        <w:jc w:val="both"/>
        <w:rPr>
          <w:rFonts w:ascii="Trebuchet MS" w:hAnsi="Trebuchet MS" w:cs="Arial"/>
          <w:sz w:val="24"/>
          <w:szCs w:val="24"/>
          <w:lang w:val="it-IT"/>
        </w:rPr>
      </w:pPr>
      <w:r>
        <w:rPr>
          <w:rFonts w:ascii="Trebuchet MS" w:hAnsi="Trebuchet MS" w:cs="Arial"/>
          <w:sz w:val="24"/>
          <w:szCs w:val="24"/>
          <w:lang w:val="it-IT"/>
        </w:rPr>
        <w:t xml:space="preserve">          </w:t>
      </w:r>
      <w:r w:rsidR="00201795" w:rsidRPr="0099003C">
        <w:rPr>
          <w:rFonts w:ascii="Trebuchet MS" w:hAnsi="Trebuchet MS" w:cs="Arial"/>
          <w:sz w:val="24"/>
          <w:szCs w:val="24"/>
          <w:lang w:val="it-IT"/>
        </w:rPr>
        <w:t>Alimentarea cu en</w:t>
      </w:r>
      <w:r w:rsidR="00517630">
        <w:rPr>
          <w:rFonts w:ascii="Trebuchet MS" w:hAnsi="Trebuchet MS" w:cs="Arial"/>
          <w:sz w:val="24"/>
          <w:szCs w:val="24"/>
          <w:lang w:val="it-IT"/>
        </w:rPr>
        <w:t>ergie electrica: - de la reț</w:t>
      </w:r>
      <w:r w:rsidR="00711CAC">
        <w:rPr>
          <w:rFonts w:ascii="Trebuchet MS" w:hAnsi="Trebuchet MS" w:cs="Arial"/>
          <w:sz w:val="24"/>
          <w:szCs w:val="24"/>
          <w:lang w:val="it-IT"/>
        </w:rPr>
        <w:t xml:space="preserve">eaua localității </w:t>
      </w:r>
      <w:r w:rsidR="00201795" w:rsidRPr="0099003C">
        <w:rPr>
          <w:rFonts w:ascii="Trebuchet MS" w:hAnsi="Trebuchet MS" w:cs="Arial"/>
          <w:sz w:val="24"/>
          <w:szCs w:val="24"/>
          <w:lang w:val="it-IT"/>
        </w:rPr>
        <w:t xml:space="preserve">  ;</w:t>
      </w:r>
    </w:p>
    <w:p w14:paraId="4AE178D2"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2</w:t>
      </w:r>
      <w:r w:rsidRPr="0099003C">
        <w:rPr>
          <w:rFonts w:ascii="Trebuchet MS" w:hAnsi="Trebuchet MS" w:cs="Arial"/>
          <w:b/>
          <w:bCs/>
          <w:noProof/>
          <w:sz w:val="24"/>
          <w:szCs w:val="24"/>
        </w:rPr>
        <w:t>)</w:t>
      </w:r>
      <w:r w:rsidRPr="0099003C">
        <w:rPr>
          <w:rFonts w:ascii="Trebuchet MS" w:hAnsi="Trebuchet MS" w:cs="Arial"/>
          <w:b/>
          <w:noProof/>
          <w:sz w:val="24"/>
          <w:szCs w:val="24"/>
        </w:rPr>
        <w:t> cumularea cu alte proiecte existente şi/sau aprobate:</w:t>
      </w:r>
      <w:r w:rsidRPr="0099003C">
        <w:rPr>
          <w:rFonts w:ascii="Trebuchet MS" w:hAnsi="Trebuchet MS" w:cs="Arial"/>
          <w:b/>
          <w:i/>
          <w:noProof/>
          <w:sz w:val="24"/>
          <w:szCs w:val="24"/>
        </w:rPr>
        <w:t xml:space="preserve"> - </w:t>
      </w:r>
      <w:r w:rsidRPr="0099003C">
        <w:rPr>
          <w:rFonts w:ascii="Trebuchet MS" w:hAnsi="Trebuchet MS" w:cs="Arial"/>
          <w:noProof/>
          <w:sz w:val="24"/>
          <w:szCs w:val="24"/>
        </w:rPr>
        <w:t>lucrările necesare  realizării proiectului nu se suprapun cu alte proiecte existente sau planficate în zonă;</w:t>
      </w:r>
    </w:p>
    <w:p w14:paraId="46E4F5AB"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3</w:t>
      </w:r>
      <w:r w:rsidRPr="0099003C">
        <w:rPr>
          <w:rFonts w:ascii="Trebuchet MS" w:hAnsi="Trebuchet MS" w:cs="Arial"/>
          <w:b/>
          <w:bCs/>
          <w:noProof/>
          <w:sz w:val="24"/>
          <w:szCs w:val="24"/>
        </w:rPr>
        <w:t>)</w:t>
      </w:r>
      <w:r w:rsidRPr="0099003C">
        <w:rPr>
          <w:rFonts w:ascii="Trebuchet MS" w:hAnsi="Trebuchet MS" w:cs="Arial"/>
          <w:b/>
          <w:noProof/>
          <w:sz w:val="24"/>
          <w:szCs w:val="24"/>
        </w:rPr>
        <w:t> utilizarea resurselor naturale, în special a solului, a terenurilor, a apei şi a biodiversităţii</w:t>
      </w:r>
      <w:r w:rsidRPr="0099003C">
        <w:rPr>
          <w:rFonts w:ascii="Trebuchet MS" w:hAnsi="Trebuchet MS" w:cs="Arial"/>
          <w:noProof/>
          <w:sz w:val="24"/>
          <w:szCs w:val="24"/>
        </w:rPr>
        <w:t xml:space="preserve">: - </w:t>
      </w:r>
      <w:r w:rsidRPr="0099003C">
        <w:rPr>
          <w:rFonts w:ascii="Trebuchet MS" w:hAnsi="Trebuchet MS" w:cs="Arial"/>
          <w:noProof/>
          <w:color w:val="000000" w:themeColor="text1"/>
          <w:sz w:val="24"/>
          <w:szCs w:val="24"/>
        </w:rPr>
        <w:t>în perioada de execuţie se vor folosi cantităţi de apă, nisip ;</w:t>
      </w:r>
    </w:p>
    <w:p w14:paraId="58B171BE"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4</w:t>
      </w:r>
      <w:r w:rsidRPr="0099003C">
        <w:rPr>
          <w:rFonts w:ascii="Trebuchet MS" w:hAnsi="Trebuchet MS" w:cs="Arial"/>
          <w:b/>
          <w:bCs/>
          <w:noProof/>
          <w:sz w:val="24"/>
          <w:szCs w:val="24"/>
        </w:rPr>
        <w:t>)</w:t>
      </w:r>
      <w:r w:rsidRPr="0099003C">
        <w:rPr>
          <w:rFonts w:ascii="Trebuchet MS" w:hAnsi="Trebuchet MS" w:cs="Arial"/>
          <w:noProof/>
          <w:sz w:val="24"/>
          <w:szCs w:val="24"/>
        </w:rPr>
        <w:t> </w:t>
      </w:r>
      <w:r w:rsidRPr="0099003C">
        <w:rPr>
          <w:rFonts w:ascii="Trebuchet MS" w:hAnsi="Trebuchet MS" w:cs="Arial"/>
          <w:b/>
          <w:noProof/>
          <w:sz w:val="24"/>
          <w:szCs w:val="24"/>
        </w:rPr>
        <w:t>cantitatea şi tipurile de deşeuri generate/gestionate:</w:t>
      </w:r>
      <w:r w:rsidRPr="0099003C">
        <w:rPr>
          <w:rFonts w:ascii="Trebuchet MS" w:hAnsi="Trebuchet MS" w:cs="Arial"/>
          <w:noProof/>
          <w:sz w:val="24"/>
          <w:szCs w:val="24"/>
        </w:rPr>
        <w:t xml:space="preserve"> - gestionarea deșeurilor se va realiza conform OUG 92/2021, privind regimul deșeurilor, aprobată prin Legea nr.17/2023 acestea vor fi colectate selectiv si se vor valorifica/elimina numai prin operatori economici autorizati </w:t>
      </w:r>
      <w:r w:rsidRPr="0099003C">
        <w:rPr>
          <w:rFonts w:ascii="Trebuchet MS" w:hAnsi="Trebuchet MS" w:cs="Arial"/>
          <w:sz w:val="24"/>
          <w:szCs w:val="24"/>
        </w:rPr>
        <w:t>;</w:t>
      </w:r>
    </w:p>
    <w:p w14:paraId="2A6570F3" w14:textId="77777777" w:rsidR="00201795" w:rsidRPr="0099003C" w:rsidRDefault="00201795" w:rsidP="00201795">
      <w:pPr>
        <w:spacing w:after="0" w:line="240" w:lineRule="auto"/>
        <w:ind w:firstLine="720"/>
        <w:jc w:val="both"/>
        <w:rPr>
          <w:rFonts w:ascii="Trebuchet MS" w:hAnsi="Trebuchet MS" w:cs="Arial"/>
          <w:b/>
          <w:bCs/>
          <w:noProof/>
          <w:color w:val="FF0000"/>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5</w:t>
      </w:r>
      <w:r w:rsidRPr="0099003C">
        <w:rPr>
          <w:rFonts w:ascii="Trebuchet MS" w:hAnsi="Trebuchet MS" w:cs="Arial"/>
          <w:b/>
          <w:bCs/>
          <w:noProof/>
          <w:sz w:val="24"/>
          <w:szCs w:val="24"/>
        </w:rPr>
        <w:t>)</w:t>
      </w:r>
      <w:r w:rsidRPr="0099003C">
        <w:rPr>
          <w:rFonts w:ascii="Trebuchet MS" w:hAnsi="Trebuchet MS" w:cs="Arial"/>
          <w:noProof/>
          <w:sz w:val="24"/>
          <w:szCs w:val="24"/>
        </w:rPr>
        <w:t> </w:t>
      </w:r>
      <w:r w:rsidRPr="0099003C">
        <w:rPr>
          <w:rFonts w:ascii="Trebuchet MS" w:hAnsi="Trebuchet MS" w:cs="Arial"/>
          <w:b/>
          <w:noProof/>
          <w:sz w:val="24"/>
          <w:szCs w:val="24"/>
        </w:rPr>
        <w:t>poluarea şi alte efecte negative:</w:t>
      </w:r>
      <w:r w:rsidRPr="0099003C">
        <w:rPr>
          <w:rFonts w:ascii="Trebuchet MS" w:hAnsi="Trebuchet MS" w:cs="Arial"/>
          <w:noProof/>
          <w:sz w:val="24"/>
          <w:szCs w:val="24"/>
        </w:rPr>
        <w:t xml:space="preserve"> - nu  exista posibilitatea apariției unor emisii  semnificative în niciunul din factorii de mediu dacă vor fi respectate următoarele măsuri:</w:t>
      </w:r>
    </w:p>
    <w:p w14:paraId="10AAD579"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facoturl de mediu  apă: </w:t>
      </w:r>
    </w:p>
    <w:p w14:paraId="04CC4978"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evitarea pierderilor  de produse petroliere (motorină, ulei) de la mașini/utilaje care prin precipitații sau spălări pot să ajungă  în pânza de apă freatică;</w:t>
      </w:r>
    </w:p>
    <w:p w14:paraId="2C2B3126"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facorul de mediu aer:</w:t>
      </w:r>
    </w:p>
    <w:p w14:paraId="10094D42"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utilizarea de echipamente de lucru nepoluante, performante, moderne, în stare tehnică bună;</w:t>
      </w:r>
    </w:p>
    <w:p w14:paraId="4FE59745"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organizarea operațiilor de transport materiale astfel încât să se evite supraaglomerarea cu mijloace de transport și implicit poluarea cu gaze de eșapament;</w:t>
      </w:r>
    </w:p>
    <w:p w14:paraId="28D0DE00" w14:textId="03861F60" w:rsidR="00774ABC"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xml:space="preserve">-  </w:t>
      </w:r>
      <w:r w:rsidRPr="0099003C">
        <w:rPr>
          <w:rFonts w:ascii="Trebuchet MS" w:hAnsi="Trebuchet MS" w:cs="Arial"/>
          <w:bCs/>
          <w:noProof/>
          <w:sz w:val="24"/>
          <w:szCs w:val="24"/>
        </w:rPr>
        <w:t xml:space="preserve">se vor respecta </w:t>
      </w:r>
      <w:r w:rsidRPr="0099003C">
        <w:rPr>
          <w:rFonts w:ascii="Trebuchet MS" w:hAnsi="Trebuchet MS" w:cs="Arial"/>
          <w:bCs/>
          <w:noProof/>
          <w:color w:val="000000" w:themeColor="text1"/>
          <w:sz w:val="24"/>
          <w:szCs w:val="24"/>
        </w:rPr>
        <w:t>prevederile legislației în vigoare ;</w:t>
      </w:r>
    </w:p>
    <w:p w14:paraId="4A4C4001" w14:textId="63524B85" w:rsidR="00201795" w:rsidRPr="0099003C" w:rsidRDefault="005E3944" w:rsidP="00201795">
      <w:pPr>
        <w:spacing w:after="0" w:line="240" w:lineRule="auto"/>
        <w:jc w:val="both"/>
        <w:rPr>
          <w:rFonts w:ascii="Trebuchet MS" w:hAnsi="Trebuchet MS" w:cs="Arial"/>
          <w:b/>
          <w:bCs/>
          <w:noProof/>
          <w:color w:val="000000" w:themeColor="text1"/>
          <w:sz w:val="24"/>
          <w:szCs w:val="24"/>
        </w:rPr>
      </w:pPr>
      <w:r>
        <w:rPr>
          <w:rFonts w:ascii="Trebuchet MS" w:hAnsi="Trebuchet MS" w:cs="Arial"/>
          <w:b/>
          <w:bCs/>
          <w:noProof/>
          <w:color w:val="000000" w:themeColor="text1"/>
          <w:sz w:val="24"/>
          <w:szCs w:val="24"/>
        </w:rPr>
        <w:t xml:space="preserve">    </w:t>
      </w:r>
      <w:r w:rsidR="00201795" w:rsidRPr="0099003C">
        <w:rPr>
          <w:rFonts w:ascii="Trebuchet MS" w:hAnsi="Trebuchet MS" w:cs="Arial"/>
          <w:b/>
          <w:bCs/>
          <w:noProof/>
          <w:color w:val="000000" w:themeColor="text1"/>
          <w:sz w:val="24"/>
          <w:szCs w:val="24"/>
        </w:rPr>
        <w:t>●   pentru zgomot si vibratii:</w:t>
      </w:r>
    </w:p>
    <w:p w14:paraId="6A403051"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
          <w:bCs/>
          <w:noProof/>
          <w:color w:val="000000" w:themeColor="text1"/>
          <w:sz w:val="24"/>
          <w:szCs w:val="24"/>
        </w:rPr>
        <w:t xml:space="preserve">-  </w:t>
      </w:r>
      <w:r w:rsidRPr="0099003C">
        <w:rPr>
          <w:rFonts w:ascii="Trebuchet MS" w:hAnsi="Trebuchet MS" w:cs="Arial"/>
          <w:bCs/>
          <w:noProof/>
          <w:color w:val="000000" w:themeColor="text1"/>
          <w:sz w:val="24"/>
          <w:szCs w:val="24"/>
        </w:rPr>
        <w:t>pentru a evita producerea poluarii fonice, toate utilajele care produc zgomot și/sau vibrații vor fi menținute în stare bună de funcționare ;</w:t>
      </w:r>
    </w:p>
    <w:p w14:paraId="3B8A77FB"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Cs/>
          <w:noProof/>
          <w:color w:val="000000" w:themeColor="text1"/>
          <w:sz w:val="24"/>
          <w:szCs w:val="24"/>
        </w:rPr>
        <w:t>- echipamentele fixe producătoare de zgomot trebuie menținute acoperite cu carcase antifonice;</w:t>
      </w:r>
    </w:p>
    <w:p w14:paraId="4A29A8E2" w14:textId="77777777" w:rsidR="00201795" w:rsidRPr="0099003C" w:rsidRDefault="00201795" w:rsidP="00201795">
      <w:pPr>
        <w:spacing w:after="0" w:line="240" w:lineRule="auto"/>
        <w:jc w:val="both"/>
        <w:rPr>
          <w:rFonts w:ascii="Trebuchet MS" w:hAnsi="Trebuchet MS" w:cs="Arial"/>
          <w:bCs/>
          <w:noProof/>
          <w:sz w:val="24"/>
          <w:szCs w:val="24"/>
        </w:rPr>
      </w:pPr>
      <w:r w:rsidRPr="0099003C">
        <w:rPr>
          <w:rFonts w:ascii="Trebuchet MS" w:hAnsi="Trebuchet MS" w:cs="Arial"/>
          <w:bCs/>
          <w:noProof/>
          <w:color w:val="000000" w:themeColor="text1"/>
          <w:sz w:val="24"/>
          <w:szCs w:val="24"/>
        </w:rPr>
        <w:t>-</w:t>
      </w:r>
      <w:r w:rsidRPr="0099003C">
        <w:rPr>
          <w:rFonts w:ascii="Trebuchet MS" w:hAnsi="Trebuchet MS" w:cs="Arial"/>
          <w:b/>
          <w:bCs/>
          <w:noProof/>
          <w:color w:val="000000" w:themeColor="text1"/>
          <w:sz w:val="24"/>
          <w:szCs w:val="24"/>
        </w:rPr>
        <w:t xml:space="preserve"> </w:t>
      </w:r>
      <w:r w:rsidRPr="0099003C">
        <w:rPr>
          <w:rFonts w:ascii="Trebuchet MS" w:hAnsi="Trebuchet MS" w:cs="Arial"/>
          <w:bCs/>
          <w:noProof/>
          <w:sz w:val="24"/>
          <w:szCs w:val="24"/>
        </w:rPr>
        <w:t>echipamentele cu funcționare intermitentă trebuie oprite pe durata în care nu  sunt utilizate ;</w:t>
      </w:r>
    </w:p>
    <w:p w14:paraId="3B40B1A1"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sol și subsol:</w:t>
      </w:r>
    </w:p>
    <w:p w14:paraId="3BEB4AED"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stocarea materialelor pe suprafețe betonate ;</w:t>
      </w:r>
    </w:p>
    <w:p w14:paraId="4CA62CFB"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depozitarea în spații acoperite a materialelor ce sunt degradate de intemperii;</w:t>
      </w:r>
    </w:p>
    <w:p w14:paraId="518D7C3B" w14:textId="05B7EE71" w:rsidR="006832A8" w:rsidRPr="0099003C" w:rsidRDefault="00201795" w:rsidP="00340FC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gestionarea deșeurilor în conformitate cu natura lor (vor fi colectate, stocate temporar pe tipuri, în recipiente speciale, în vederea valorificării prin societăți autorizate specializate), fără a fi depozitate temporar pe teren;</w:t>
      </w:r>
    </w:p>
    <w:p w14:paraId="2A0A49FA"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protecția ecosistemelor terestre și acvatice:</w:t>
      </w:r>
    </w:p>
    <w:p w14:paraId="67C4B7FC"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în vecinătatea obiectivului prezentat nu se întâlnesc specii din floră, faună acvatică sau terestră, ocrotite și nu sunt prevăzute programe sau măsuri speciale pentru protecţia ecosistemelor, a biodiversităţii şi pentru ocrotirea naturii;</w:t>
      </w:r>
    </w:p>
    <w:p w14:paraId="59E81ECC" w14:textId="409D5542" w:rsidR="00095EFE" w:rsidRPr="0099003C" w:rsidRDefault="00201795" w:rsidP="006832A8">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în zonă nu există monumente ale naturii sau arii protejate;</w:t>
      </w:r>
    </w:p>
    <w:p w14:paraId="424946DD" w14:textId="77777777" w:rsidR="00201795" w:rsidRPr="0099003C" w:rsidRDefault="00201795" w:rsidP="00201795">
      <w:pPr>
        <w:spacing w:after="0" w:line="240" w:lineRule="auto"/>
        <w:jc w:val="both"/>
        <w:rPr>
          <w:rFonts w:ascii="Trebuchet MS" w:hAnsi="Trebuchet MS" w:cs="Arial"/>
          <w:iCs/>
          <w:noProof/>
          <w:color w:val="000000" w:themeColor="text1"/>
          <w:sz w:val="24"/>
          <w:szCs w:val="24"/>
        </w:rPr>
      </w:pPr>
      <w:r w:rsidRPr="0099003C">
        <w:rPr>
          <w:rFonts w:ascii="Trebuchet MS" w:hAnsi="Trebuchet MS" w:cs="Arial"/>
          <w:b/>
          <w:bCs/>
          <w:noProof/>
          <w:color w:val="000000" w:themeColor="text1"/>
          <w:sz w:val="24"/>
          <w:szCs w:val="24"/>
        </w:rPr>
        <w:t xml:space="preserve">      ●   pentru protecția aşezărilor umane şi a altor obiective de interes public: </w:t>
      </w:r>
    </w:p>
    <w:p w14:paraId="10305F9C"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lang w:val="it-IT"/>
        </w:rPr>
      </w:pPr>
      <w:r w:rsidRPr="0099003C">
        <w:rPr>
          <w:rFonts w:ascii="Trebuchet MS" w:hAnsi="Trebuchet MS"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14:paraId="2AD0A204"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99003C">
        <w:rPr>
          <w:rFonts w:ascii="Trebuchet MS" w:hAnsi="Trebuchet MS" w:cs="Arial"/>
          <w:bCs/>
          <w:noProof/>
          <w:color w:val="000000" w:themeColor="text1"/>
          <w:sz w:val="24"/>
          <w:szCs w:val="24"/>
        </w:rPr>
        <w:t>;</w:t>
      </w:r>
    </w:p>
    <w:p w14:paraId="20E42BBA"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14:paraId="6C6E41DB" w14:textId="77777777" w:rsidR="00201795" w:rsidRPr="0099003C" w:rsidRDefault="00201795" w:rsidP="00201795">
      <w:pPr>
        <w:spacing w:after="0" w:line="240" w:lineRule="auto"/>
        <w:ind w:firstLine="720"/>
        <w:jc w:val="both"/>
        <w:rPr>
          <w:rFonts w:ascii="Trebuchet MS" w:hAnsi="Trebuchet MS" w:cs="Arial"/>
          <w:b/>
          <w:bCs/>
          <w:noProof/>
          <w:color w:val="000000" w:themeColor="text1"/>
          <w:sz w:val="24"/>
          <w:szCs w:val="24"/>
        </w:rPr>
      </w:pPr>
      <w:r w:rsidRPr="0099003C">
        <w:rPr>
          <w:rFonts w:ascii="Trebuchet MS" w:hAnsi="Trebuchet MS" w:cs="Arial"/>
          <w:bCs/>
          <w:noProof/>
          <w:color w:val="000000" w:themeColor="text1"/>
          <w:sz w:val="24"/>
          <w:szCs w:val="24"/>
        </w:rPr>
        <w:lastRenderedPageBreak/>
        <w:t>Se vor respecta în totalitate lucrările necesare organizării de șantier.</w:t>
      </w:r>
      <w:r w:rsidRPr="0099003C">
        <w:rPr>
          <w:rFonts w:ascii="Trebuchet MS" w:hAnsi="Trebuchet MS" w:cs="Arial"/>
          <w:b/>
          <w:bCs/>
          <w:noProof/>
          <w:color w:val="000000" w:themeColor="text1"/>
          <w:sz w:val="24"/>
          <w:szCs w:val="24"/>
        </w:rPr>
        <w:t xml:space="preserve"> </w:t>
      </w:r>
    </w:p>
    <w:p w14:paraId="5CE14CBE"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376FE0">
        <w:rPr>
          <w:rFonts w:ascii="Trebuchet MS" w:hAnsi="Trebuchet MS" w:cs="Arial"/>
          <w:b/>
          <w:bCs/>
          <w:noProof/>
          <w:sz w:val="24"/>
          <w:szCs w:val="24"/>
        </w:rPr>
        <w:t>b</w:t>
      </w:r>
      <w:r w:rsidRPr="00376FE0">
        <w:rPr>
          <w:rFonts w:ascii="Trebuchet MS" w:hAnsi="Trebuchet MS" w:cs="Arial"/>
          <w:b/>
          <w:bCs/>
          <w:noProof/>
          <w:sz w:val="24"/>
          <w:szCs w:val="24"/>
          <w:vertAlign w:val="subscript"/>
        </w:rPr>
        <w:t>6</w:t>
      </w:r>
      <w:r w:rsidRPr="00376FE0">
        <w:rPr>
          <w:rFonts w:ascii="Trebuchet MS" w:hAnsi="Trebuchet MS" w:cs="Arial"/>
          <w:b/>
          <w:bCs/>
          <w:noProof/>
          <w:sz w:val="24"/>
          <w:szCs w:val="24"/>
        </w:rPr>
        <w:t>)</w:t>
      </w:r>
      <w:r w:rsidRPr="00376FE0">
        <w:rPr>
          <w:rFonts w:ascii="Trebuchet MS" w:hAnsi="Trebuchet MS" w:cs="Arial"/>
          <w:noProof/>
          <w:sz w:val="24"/>
          <w:szCs w:val="24"/>
        </w:rPr>
        <w:t> </w:t>
      </w:r>
      <w:r w:rsidRPr="00376FE0">
        <w:rPr>
          <w:rFonts w:ascii="Trebuchet MS" w:hAnsi="Trebuchet MS" w:cs="Arial"/>
          <w:b/>
          <w:noProof/>
          <w:sz w:val="24"/>
          <w:szCs w:val="24"/>
        </w:rPr>
        <w:t>riscurile de accidente majore şi/sau dezastre relevante pentru proiectul în cauză, inclusiv cele cauzate de schimbările climatice, conform informaţiilor ştiinţifice:</w:t>
      </w:r>
      <w:r w:rsidRPr="0099003C">
        <w:rPr>
          <w:rFonts w:ascii="Trebuchet MS" w:hAnsi="Trebuchet MS" w:cs="Arial"/>
          <w:b/>
          <w:i/>
          <w:noProof/>
          <w:sz w:val="24"/>
          <w:szCs w:val="24"/>
        </w:rPr>
        <w:t xml:space="preserve">  -  </w:t>
      </w:r>
      <w:r w:rsidRPr="0099003C">
        <w:rPr>
          <w:rFonts w:ascii="Trebuchet MS" w:hAnsi="Trebuchet MS" w:cs="Arial"/>
          <w:noProof/>
          <w:sz w:val="24"/>
          <w:szCs w:val="24"/>
        </w:rPr>
        <w:t>nu este cazul, proiectul nu</w:t>
      </w:r>
      <w:r w:rsidRPr="0099003C">
        <w:rPr>
          <w:rFonts w:ascii="Trebuchet MS" w:eastAsia="Times New Roman" w:hAnsi="Trebuchet MS"/>
          <w:sz w:val="24"/>
          <w:szCs w:val="24"/>
          <w:lang w:eastAsia="en-GB"/>
        </w:rPr>
        <w:t xml:space="preserve"> </w:t>
      </w:r>
      <w:r w:rsidRPr="0099003C">
        <w:rPr>
          <w:rFonts w:ascii="Trebuchet MS" w:hAnsi="Trebuchet MS" w:cs="Arial"/>
          <w:noProof/>
          <w:sz w:val="24"/>
          <w:szCs w:val="24"/>
        </w:rPr>
        <w:t>intră sub incidenţa legislaţiei privind controlul activităţilor care prezintă pericole de accidente majore în care sunt implicate substanţe periculoase;</w:t>
      </w:r>
    </w:p>
    <w:p w14:paraId="4A49FB4D" w14:textId="77777777" w:rsidR="00201795" w:rsidRPr="00376FE0" w:rsidRDefault="00201795" w:rsidP="00201795">
      <w:pPr>
        <w:spacing w:after="0" w:line="240" w:lineRule="auto"/>
        <w:ind w:firstLine="720"/>
        <w:jc w:val="both"/>
        <w:rPr>
          <w:rFonts w:ascii="Trebuchet MS" w:hAnsi="Trebuchet MS" w:cs="Arial"/>
          <w:b/>
          <w:noProof/>
          <w:sz w:val="24"/>
          <w:szCs w:val="24"/>
        </w:rPr>
      </w:pPr>
      <w:r w:rsidRPr="00376FE0">
        <w:rPr>
          <w:rFonts w:ascii="Trebuchet MS" w:hAnsi="Trebuchet MS" w:cs="Arial"/>
          <w:b/>
          <w:bCs/>
          <w:noProof/>
          <w:sz w:val="24"/>
          <w:szCs w:val="24"/>
        </w:rPr>
        <w:t>b</w:t>
      </w:r>
      <w:r w:rsidRPr="00376FE0">
        <w:rPr>
          <w:rFonts w:ascii="Trebuchet MS" w:hAnsi="Trebuchet MS" w:cs="Arial"/>
          <w:b/>
          <w:bCs/>
          <w:noProof/>
          <w:sz w:val="24"/>
          <w:szCs w:val="24"/>
          <w:vertAlign w:val="subscript"/>
        </w:rPr>
        <w:t>7</w:t>
      </w:r>
      <w:r w:rsidRPr="00376FE0">
        <w:rPr>
          <w:rFonts w:ascii="Trebuchet MS" w:hAnsi="Trebuchet MS" w:cs="Arial"/>
          <w:b/>
          <w:bCs/>
          <w:noProof/>
          <w:sz w:val="24"/>
          <w:szCs w:val="24"/>
        </w:rPr>
        <w:t>)</w:t>
      </w:r>
      <w:r w:rsidRPr="00376FE0">
        <w:rPr>
          <w:rFonts w:ascii="Trebuchet MS" w:hAnsi="Trebuchet MS" w:cs="Arial"/>
          <w:b/>
          <w:noProof/>
          <w:sz w:val="24"/>
          <w:szCs w:val="24"/>
        </w:rPr>
        <w:t xml:space="preserve"> riscurile pentru sănătatea umană - de ex., din cauza contaminării apei sau a poluării atmosferice: </w:t>
      </w:r>
    </w:p>
    <w:p w14:paraId="133A907E"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noProof/>
          <w:sz w:val="24"/>
          <w:szCs w:val="24"/>
        </w:rPr>
        <w:t>Implementarea proiectului nu va avea impact negativ asupra condiâiilor de viață ale locuitorilor ( schimbări asupra calitatii mediului, zgomot, scăderea calității hranei, etc .) ;</w:t>
      </w:r>
    </w:p>
    <w:p w14:paraId="48C5EB3E"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noProof/>
          <w:sz w:val="24"/>
          <w:szCs w:val="24"/>
        </w:rPr>
        <w:t>Disconfortul populației pe perioada de execuție a lucrărilor este temporar  și va fi redus prin măsurile de diminuare menționate.</w:t>
      </w:r>
    </w:p>
    <w:p w14:paraId="6BDE8F93" w14:textId="2DA3ABBE" w:rsidR="00201795" w:rsidRPr="00487300" w:rsidRDefault="00201795" w:rsidP="00201795">
      <w:pPr>
        <w:spacing w:after="0" w:line="240" w:lineRule="auto"/>
        <w:jc w:val="both"/>
        <w:rPr>
          <w:rFonts w:ascii="Trebuchet MS" w:hAnsi="Trebuchet MS" w:cs="Arial"/>
          <w:b/>
          <w:bCs/>
          <w:noProof/>
          <w:sz w:val="24"/>
          <w:szCs w:val="24"/>
        </w:rPr>
      </w:pPr>
      <w:r w:rsidRPr="00487300">
        <w:rPr>
          <w:rFonts w:ascii="Trebuchet MS" w:hAnsi="Trebuchet MS" w:cs="Arial"/>
          <w:b/>
          <w:bCs/>
          <w:noProof/>
          <w:sz w:val="24"/>
          <w:szCs w:val="24"/>
        </w:rPr>
        <w:t>Lucrări</w:t>
      </w:r>
      <w:r w:rsidRPr="00487300">
        <w:rPr>
          <w:rFonts w:ascii="Trebuchet MS" w:hAnsi="Trebuchet MS" w:cs="Arial"/>
          <w:bCs/>
          <w:noProof/>
          <w:sz w:val="24"/>
          <w:szCs w:val="24"/>
        </w:rPr>
        <w:t xml:space="preserve"> </w:t>
      </w:r>
      <w:r w:rsidRPr="00487300">
        <w:rPr>
          <w:rFonts w:ascii="Trebuchet MS" w:hAnsi="Trebuchet MS" w:cs="Arial"/>
          <w:b/>
          <w:bCs/>
          <w:noProof/>
          <w:sz w:val="24"/>
          <w:szCs w:val="24"/>
        </w:rPr>
        <w:t>organizare de șantier:</w:t>
      </w:r>
    </w:p>
    <w:p w14:paraId="049C0469" w14:textId="5019AA5C" w:rsidR="00201795" w:rsidRPr="0085176B" w:rsidRDefault="000B766D" w:rsidP="00201795">
      <w:pPr>
        <w:spacing w:after="0" w:line="240" w:lineRule="auto"/>
        <w:jc w:val="both"/>
        <w:rPr>
          <w:rFonts w:ascii="Trebuchet MS" w:hAnsi="Trebuchet MS" w:cs="Arial"/>
          <w:bCs/>
          <w:noProof/>
          <w:sz w:val="24"/>
          <w:szCs w:val="24"/>
          <w:lang w:val="en-US"/>
        </w:rPr>
      </w:pPr>
      <w:r>
        <w:rPr>
          <w:rFonts w:ascii="Trebuchet MS" w:hAnsi="Trebuchet MS" w:cs="Arial"/>
          <w:bCs/>
          <w:noProof/>
          <w:sz w:val="24"/>
          <w:szCs w:val="24"/>
        </w:rPr>
        <w:t xml:space="preserve">           </w:t>
      </w:r>
      <w:r w:rsidRPr="000B766D">
        <w:rPr>
          <w:rFonts w:ascii="Trebuchet MS" w:hAnsi="Trebuchet MS" w:cs="Arial"/>
          <w:bCs/>
          <w:noProof/>
          <w:sz w:val="24"/>
          <w:szCs w:val="24"/>
        </w:rPr>
        <w:t xml:space="preserve">Statia de emulsie ecologica mobila se va amplasa pe o platforma betonata existenta, astfel  ca nu sunt necesare lucrari de organizare de santier </w:t>
      </w:r>
      <w:r w:rsidRPr="000B766D">
        <w:rPr>
          <w:rFonts w:ascii="Trebuchet MS" w:hAnsi="Trebuchet MS" w:cs="Arial"/>
          <w:bCs/>
          <w:noProof/>
          <w:sz w:val="24"/>
          <w:szCs w:val="24"/>
          <w:lang w:val="en-US"/>
        </w:rPr>
        <w:t>;</w:t>
      </w:r>
      <w:r w:rsidR="00201795" w:rsidRPr="0099003C">
        <w:rPr>
          <w:rFonts w:ascii="Trebuchet MS" w:hAnsi="Trebuchet MS" w:cs="Arial"/>
          <w:b/>
          <w:sz w:val="24"/>
          <w:szCs w:val="24"/>
        </w:rPr>
        <w:tab/>
      </w:r>
    </w:p>
    <w:p w14:paraId="7061EB1C" w14:textId="125A1EF7" w:rsidR="00201795" w:rsidRPr="00B67C9C" w:rsidRDefault="00201795" w:rsidP="00201795">
      <w:pPr>
        <w:spacing w:after="0" w:line="240" w:lineRule="auto"/>
        <w:jc w:val="both"/>
        <w:rPr>
          <w:rFonts w:ascii="Trebuchet MS" w:hAnsi="Trebuchet MS" w:cs="Arial"/>
          <w:b/>
          <w:noProof/>
          <w:sz w:val="24"/>
          <w:szCs w:val="24"/>
        </w:rPr>
      </w:pPr>
      <w:r w:rsidRPr="00B67C9C">
        <w:rPr>
          <w:rFonts w:ascii="Trebuchet MS" w:hAnsi="Trebuchet MS" w:cs="Arial"/>
          <w:b/>
          <w:bCs/>
          <w:noProof/>
          <w:sz w:val="24"/>
          <w:szCs w:val="24"/>
        </w:rPr>
        <w:t xml:space="preserve">c)  </w:t>
      </w:r>
      <w:r w:rsidR="0008530B">
        <w:rPr>
          <w:rFonts w:ascii="Trebuchet MS" w:hAnsi="Trebuchet MS" w:cs="Arial"/>
          <w:b/>
          <w:noProof/>
          <w:sz w:val="24"/>
          <w:szCs w:val="24"/>
        </w:rPr>
        <w:t>Amplasarea proiectului</w:t>
      </w:r>
      <w:r w:rsidRPr="00B67C9C">
        <w:rPr>
          <w:rFonts w:ascii="Trebuchet MS" w:hAnsi="Trebuchet MS" w:cs="Arial"/>
          <w:b/>
          <w:noProof/>
          <w:sz w:val="24"/>
          <w:szCs w:val="24"/>
        </w:rPr>
        <w:t>:</w:t>
      </w:r>
    </w:p>
    <w:p w14:paraId="77858F7F" w14:textId="3ACBAADA" w:rsidR="00201795" w:rsidRPr="0099003C" w:rsidRDefault="00201795" w:rsidP="00201795">
      <w:pPr>
        <w:spacing w:after="0" w:line="240" w:lineRule="auto"/>
        <w:jc w:val="both"/>
        <w:rPr>
          <w:rFonts w:ascii="Trebuchet MS" w:hAnsi="Trebuchet MS" w:cs="Arial"/>
          <w:sz w:val="24"/>
          <w:szCs w:val="24"/>
        </w:rPr>
      </w:pPr>
      <w:r w:rsidRPr="0099003C">
        <w:rPr>
          <w:rFonts w:ascii="Trebuchet MS" w:hAnsi="Trebuchet MS" w:cs="Arial"/>
          <w:b/>
          <w:bCs/>
          <w:noProof/>
          <w:color w:val="FF0000"/>
          <w:sz w:val="24"/>
          <w:szCs w:val="24"/>
        </w:rPr>
        <w:t>   </w:t>
      </w:r>
      <w:r w:rsidRPr="0099003C">
        <w:rPr>
          <w:rFonts w:ascii="Trebuchet MS" w:hAnsi="Trebuchet MS" w:cs="Arial"/>
          <w:b/>
          <w:bCs/>
          <w:noProof/>
          <w:color w:val="FF0000"/>
          <w:sz w:val="24"/>
          <w:szCs w:val="24"/>
        </w:rPr>
        <w:tab/>
      </w:r>
      <w:r w:rsidRPr="0099003C">
        <w:rPr>
          <w:rFonts w:ascii="Trebuchet MS" w:hAnsi="Trebuchet MS" w:cs="Arial"/>
          <w:b/>
          <w:bCs/>
          <w:noProof/>
          <w:sz w:val="24"/>
          <w:szCs w:val="24"/>
        </w:rPr>
        <w:t>c</w:t>
      </w:r>
      <w:r w:rsidRPr="0099003C">
        <w:rPr>
          <w:rFonts w:ascii="Trebuchet MS" w:hAnsi="Trebuchet MS" w:cs="Arial"/>
          <w:b/>
          <w:bCs/>
          <w:noProof/>
          <w:sz w:val="24"/>
          <w:szCs w:val="24"/>
          <w:vertAlign w:val="subscript"/>
        </w:rPr>
        <w:t>1</w:t>
      </w:r>
      <w:r w:rsidRPr="0099003C">
        <w:rPr>
          <w:rFonts w:ascii="Trebuchet MS" w:hAnsi="Trebuchet MS" w:cs="Arial"/>
          <w:b/>
          <w:bCs/>
          <w:noProof/>
          <w:sz w:val="24"/>
          <w:szCs w:val="24"/>
        </w:rPr>
        <w:t>)</w:t>
      </w:r>
      <w:r w:rsidRPr="0099003C">
        <w:rPr>
          <w:rFonts w:ascii="Trebuchet MS" w:hAnsi="Trebuchet MS" w:cs="Arial"/>
          <w:b/>
          <w:noProof/>
          <w:sz w:val="24"/>
          <w:szCs w:val="24"/>
        </w:rPr>
        <w:t> utilizarea actuală şi aprobată a terenurilor</w:t>
      </w:r>
      <w:r w:rsidRPr="0099003C">
        <w:rPr>
          <w:rFonts w:ascii="Trebuchet MS" w:hAnsi="Trebuchet MS" w:cs="Arial"/>
          <w:b/>
          <w:i/>
          <w:noProof/>
          <w:sz w:val="24"/>
          <w:szCs w:val="24"/>
        </w:rPr>
        <w:t>:</w:t>
      </w:r>
      <w:r w:rsidRPr="0099003C">
        <w:rPr>
          <w:rFonts w:ascii="Trebuchet MS" w:hAnsi="Trebuchet MS" w:cs="Arial"/>
          <w:sz w:val="24"/>
          <w:szCs w:val="24"/>
        </w:rPr>
        <w:t xml:space="preserve"> -</w:t>
      </w:r>
      <w:r w:rsidRPr="0099003C">
        <w:rPr>
          <w:rFonts w:ascii="Trebuchet MS" w:hAnsi="Trebuchet MS" w:cs="Arial"/>
          <w:color w:val="FF0000"/>
          <w:sz w:val="24"/>
          <w:szCs w:val="24"/>
        </w:rPr>
        <w:t xml:space="preserve"> </w:t>
      </w:r>
      <w:r w:rsidRPr="0099003C">
        <w:rPr>
          <w:rFonts w:ascii="Trebuchet MS" w:hAnsi="Trebuchet MS" w:cs="Arial"/>
          <w:sz w:val="24"/>
          <w:szCs w:val="24"/>
        </w:rPr>
        <w:t>conform c</w:t>
      </w:r>
      <w:r w:rsidR="008310DF">
        <w:rPr>
          <w:rFonts w:ascii="Trebuchet MS" w:hAnsi="Trebuchet MS" w:cs="Arial"/>
          <w:sz w:val="24"/>
          <w:szCs w:val="24"/>
        </w:rPr>
        <w:t>e</w:t>
      </w:r>
      <w:r w:rsidR="001D0B0A">
        <w:rPr>
          <w:rFonts w:ascii="Trebuchet MS" w:hAnsi="Trebuchet MS" w:cs="Arial"/>
          <w:sz w:val="24"/>
          <w:szCs w:val="24"/>
        </w:rPr>
        <w:t>rtificatului de urbanism nr. 1</w:t>
      </w:r>
      <w:r w:rsidR="008310DF">
        <w:rPr>
          <w:rFonts w:ascii="Trebuchet MS" w:hAnsi="Trebuchet MS" w:cs="Arial"/>
          <w:sz w:val="24"/>
          <w:szCs w:val="24"/>
        </w:rPr>
        <w:t xml:space="preserve"> din </w:t>
      </w:r>
      <w:r w:rsidR="00292875">
        <w:rPr>
          <w:rFonts w:ascii="Trebuchet MS" w:hAnsi="Trebuchet MS" w:cs="Arial"/>
          <w:sz w:val="24"/>
          <w:szCs w:val="24"/>
        </w:rPr>
        <w:t>08</w:t>
      </w:r>
      <w:r w:rsidR="008310DF">
        <w:rPr>
          <w:rFonts w:ascii="Trebuchet MS" w:hAnsi="Trebuchet MS" w:cs="Arial"/>
          <w:sz w:val="24"/>
          <w:szCs w:val="24"/>
        </w:rPr>
        <w:t>.</w:t>
      </w:r>
      <w:r w:rsidR="00292875">
        <w:rPr>
          <w:rFonts w:ascii="Trebuchet MS" w:hAnsi="Trebuchet MS" w:cs="Arial"/>
          <w:sz w:val="24"/>
          <w:szCs w:val="24"/>
        </w:rPr>
        <w:t>1</w:t>
      </w:r>
      <w:r w:rsidR="008310DF">
        <w:rPr>
          <w:rFonts w:ascii="Trebuchet MS" w:hAnsi="Trebuchet MS" w:cs="Arial"/>
          <w:sz w:val="24"/>
          <w:szCs w:val="24"/>
        </w:rPr>
        <w:t>7.2023</w:t>
      </w:r>
      <w:r w:rsidR="00061FA0">
        <w:rPr>
          <w:rFonts w:ascii="Trebuchet MS" w:hAnsi="Trebuchet MS" w:cs="Arial"/>
          <w:sz w:val="24"/>
          <w:szCs w:val="24"/>
        </w:rPr>
        <w:t xml:space="preserve"> e</w:t>
      </w:r>
      <w:r w:rsidR="00292875">
        <w:rPr>
          <w:rFonts w:ascii="Trebuchet MS" w:hAnsi="Trebuchet MS" w:cs="Arial"/>
          <w:sz w:val="24"/>
          <w:szCs w:val="24"/>
        </w:rPr>
        <w:t>mis de Primăria Comunei C</w:t>
      </w:r>
      <w:r w:rsidR="00430071">
        <w:rPr>
          <w:rFonts w:ascii="Trebuchet MS" w:hAnsi="Trebuchet MS" w:cs="Arial"/>
          <w:sz w:val="24"/>
          <w:szCs w:val="24"/>
        </w:rPr>
        <w:t>riș</w:t>
      </w:r>
      <w:r w:rsidR="00292875">
        <w:rPr>
          <w:rFonts w:ascii="Trebuchet MS" w:hAnsi="Trebuchet MS" w:cs="Arial"/>
          <w:sz w:val="24"/>
          <w:szCs w:val="24"/>
        </w:rPr>
        <w:t>eni</w:t>
      </w:r>
      <w:r w:rsidRPr="0099003C">
        <w:rPr>
          <w:rFonts w:ascii="Trebuchet MS" w:hAnsi="Trebuchet MS" w:cs="Arial"/>
          <w:sz w:val="24"/>
          <w:szCs w:val="24"/>
        </w:rPr>
        <w:t xml:space="preserve">, </w:t>
      </w:r>
      <w:r w:rsidR="002E3B7D">
        <w:rPr>
          <w:rFonts w:ascii="Trebuchet MS" w:hAnsi="Trebuchet MS" w:cs="Arial"/>
          <w:sz w:val="24"/>
          <w:szCs w:val="24"/>
        </w:rPr>
        <w:t>a</w:t>
      </w:r>
      <w:r w:rsidR="00EF08D6">
        <w:rPr>
          <w:rFonts w:ascii="Trebuchet MS" w:hAnsi="Trebuchet MS" w:cs="Arial"/>
          <w:sz w:val="24"/>
          <w:szCs w:val="24"/>
        </w:rPr>
        <w:t>mplasament</w:t>
      </w:r>
      <w:r w:rsidR="006C4B95">
        <w:rPr>
          <w:rFonts w:ascii="Trebuchet MS" w:hAnsi="Trebuchet MS" w:cs="Arial"/>
          <w:sz w:val="24"/>
          <w:szCs w:val="24"/>
          <w:lang w:val="en-US"/>
        </w:rPr>
        <w:t xml:space="preserve"> </w:t>
      </w:r>
      <w:proofErr w:type="spellStart"/>
      <w:r w:rsidR="006C4B95">
        <w:rPr>
          <w:rFonts w:ascii="Trebuchet MS" w:hAnsi="Trebuchet MS" w:cs="Arial"/>
          <w:sz w:val="24"/>
          <w:szCs w:val="24"/>
          <w:lang w:val="en-US"/>
        </w:rPr>
        <w:t>proiectului</w:t>
      </w:r>
      <w:proofErr w:type="spellEnd"/>
      <w:r w:rsidR="006C4B95">
        <w:rPr>
          <w:rFonts w:ascii="Trebuchet MS" w:hAnsi="Trebuchet MS" w:cs="Arial"/>
          <w:sz w:val="24"/>
          <w:szCs w:val="24"/>
          <w:lang w:val="en-US"/>
        </w:rPr>
        <w:t xml:space="preserve"> </w:t>
      </w:r>
      <w:proofErr w:type="spellStart"/>
      <w:r w:rsidR="006C4B95">
        <w:rPr>
          <w:rFonts w:ascii="Trebuchet MS" w:hAnsi="Trebuchet MS" w:cs="Arial"/>
          <w:sz w:val="24"/>
          <w:szCs w:val="24"/>
          <w:lang w:val="en-US"/>
        </w:rPr>
        <w:t>propus</w:t>
      </w:r>
      <w:proofErr w:type="spellEnd"/>
      <w:r w:rsidR="006C4B95">
        <w:rPr>
          <w:rFonts w:ascii="Trebuchet MS" w:hAnsi="Trebuchet MS" w:cs="Arial"/>
          <w:sz w:val="24"/>
          <w:szCs w:val="24"/>
          <w:lang w:val="en-US"/>
        </w:rPr>
        <w:t xml:space="preserve"> se </w:t>
      </w:r>
      <w:proofErr w:type="spellStart"/>
      <w:r w:rsidR="006C4B95">
        <w:rPr>
          <w:rFonts w:ascii="Trebuchet MS" w:hAnsi="Trebuchet MS" w:cs="Arial"/>
          <w:sz w:val="24"/>
          <w:szCs w:val="24"/>
          <w:lang w:val="en-US"/>
        </w:rPr>
        <w:t>afla</w:t>
      </w:r>
      <w:proofErr w:type="spellEnd"/>
      <w:r w:rsidR="006C4B95">
        <w:rPr>
          <w:rFonts w:ascii="Trebuchet MS" w:hAnsi="Trebuchet MS" w:cs="Arial"/>
          <w:sz w:val="24"/>
          <w:szCs w:val="24"/>
          <w:lang w:val="en-US"/>
        </w:rPr>
        <w:t xml:space="preserve">  </w:t>
      </w:r>
      <w:proofErr w:type="spellStart"/>
      <w:r w:rsidR="006C4B95">
        <w:rPr>
          <w:rFonts w:ascii="Trebuchet MS" w:hAnsi="Trebuchet MS" w:cs="Arial"/>
          <w:sz w:val="24"/>
          <w:szCs w:val="24"/>
          <w:lang w:val="en-US"/>
        </w:rPr>
        <w:t>în</w:t>
      </w:r>
      <w:proofErr w:type="spellEnd"/>
      <w:r w:rsidR="006C4B95">
        <w:rPr>
          <w:rFonts w:ascii="Trebuchet MS" w:hAnsi="Trebuchet MS" w:cs="Arial"/>
          <w:sz w:val="24"/>
          <w:szCs w:val="24"/>
          <w:lang w:val="en-US"/>
        </w:rPr>
        <w:t xml:space="preserve">  </w:t>
      </w:r>
      <w:r w:rsidR="00307204">
        <w:rPr>
          <w:rFonts w:ascii="Trebuchet MS" w:hAnsi="Trebuchet MS" w:cs="Arial"/>
          <w:sz w:val="24"/>
          <w:szCs w:val="24"/>
        </w:rPr>
        <w:t>loc. C</w:t>
      </w:r>
      <w:r w:rsidR="00FD5B2A">
        <w:rPr>
          <w:rFonts w:ascii="Trebuchet MS" w:hAnsi="Trebuchet MS" w:cs="Arial"/>
          <w:sz w:val="24"/>
          <w:szCs w:val="24"/>
        </w:rPr>
        <w:t>riș</w:t>
      </w:r>
      <w:r w:rsidR="00307204">
        <w:rPr>
          <w:rFonts w:ascii="Trebuchet MS" w:hAnsi="Trebuchet MS" w:cs="Arial"/>
          <w:sz w:val="24"/>
          <w:szCs w:val="24"/>
        </w:rPr>
        <w:t>eni, nr. F.N</w:t>
      </w:r>
      <w:r w:rsidR="00EF08D6">
        <w:rPr>
          <w:rFonts w:ascii="Trebuchet MS" w:hAnsi="Trebuchet MS" w:cs="Arial"/>
          <w:sz w:val="24"/>
          <w:szCs w:val="24"/>
        </w:rPr>
        <w:t>,</w:t>
      </w:r>
      <w:r w:rsidR="00307204">
        <w:rPr>
          <w:rFonts w:ascii="Trebuchet MS" w:hAnsi="Trebuchet MS" w:cs="Arial"/>
          <w:sz w:val="24"/>
          <w:szCs w:val="24"/>
        </w:rPr>
        <w:t xml:space="preserve"> com. C</w:t>
      </w:r>
      <w:r w:rsidR="00A92647">
        <w:rPr>
          <w:rFonts w:ascii="Trebuchet MS" w:hAnsi="Trebuchet MS" w:cs="Arial"/>
          <w:sz w:val="24"/>
          <w:szCs w:val="24"/>
        </w:rPr>
        <w:t>riș</w:t>
      </w:r>
      <w:r w:rsidR="00307204">
        <w:rPr>
          <w:rFonts w:ascii="Trebuchet MS" w:hAnsi="Trebuchet MS" w:cs="Arial"/>
          <w:sz w:val="24"/>
          <w:szCs w:val="24"/>
        </w:rPr>
        <w:t>eni,</w:t>
      </w:r>
      <w:r w:rsidR="00EF08D6">
        <w:rPr>
          <w:rFonts w:ascii="Trebuchet MS" w:hAnsi="Trebuchet MS" w:cs="Arial"/>
          <w:sz w:val="24"/>
          <w:szCs w:val="24"/>
        </w:rPr>
        <w:t xml:space="preserve"> jud. Sălaj </w:t>
      </w:r>
      <w:r w:rsidRPr="0099003C">
        <w:rPr>
          <w:rFonts w:ascii="Trebuchet MS" w:hAnsi="Trebuchet MS" w:cs="Arial"/>
          <w:sz w:val="24"/>
          <w:szCs w:val="24"/>
        </w:rPr>
        <w:t xml:space="preserve"> ; </w:t>
      </w:r>
    </w:p>
    <w:p w14:paraId="59DF04EE" w14:textId="77777777" w:rsidR="00201795" w:rsidRPr="0099003C"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99003C">
        <w:rPr>
          <w:rFonts w:ascii="Trebuchet MS" w:hAnsi="Trebuchet MS" w:cs="Arial"/>
          <w:b/>
          <w:bCs/>
          <w:noProof/>
          <w:sz w:val="24"/>
          <w:szCs w:val="24"/>
        </w:rPr>
        <w:t>c</w:t>
      </w:r>
      <w:r w:rsidRPr="0099003C">
        <w:rPr>
          <w:rFonts w:ascii="Trebuchet MS" w:hAnsi="Trebuchet MS" w:cs="Arial"/>
          <w:b/>
          <w:bCs/>
          <w:noProof/>
          <w:sz w:val="24"/>
          <w:szCs w:val="24"/>
          <w:vertAlign w:val="subscript"/>
        </w:rPr>
        <w:t>2</w:t>
      </w:r>
      <w:r w:rsidRPr="0099003C">
        <w:rPr>
          <w:rFonts w:ascii="Trebuchet MS" w:hAnsi="Trebuchet MS" w:cs="Arial"/>
          <w:b/>
          <w:bCs/>
          <w:noProof/>
          <w:sz w:val="24"/>
          <w:szCs w:val="24"/>
        </w:rPr>
        <w:t xml:space="preserve">) </w:t>
      </w:r>
      <w:r w:rsidRPr="0099003C">
        <w:rPr>
          <w:rFonts w:ascii="Trebuchet MS" w:hAnsi="Trebuchet MS" w:cs="Arial"/>
          <w:b/>
          <w:noProof/>
          <w:sz w:val="24"/>
          <w:szCs w:val="24"/>
        </w:rPr>
        <w:t xml:space="preserve">bogăţia, disponibilitatea, calitatea şi capacitatea de regenerare relative ale resurselor naturale, inclusiv solul, terenurile, apa şi biodiversitatea, din zonă şi din subteranul acesteia: </w:t>
      </w:r>
      <w:r w:rsidRPr="0099003C">
        <w:rPr>
          <w:rFonts w:ascii="Trebuchet MS" w:hAnsi="Trebuchet MS" w:cs="Arial"/>
          <w:b/>
          <w:sz w:val="24"/>
          <w:szCs w:val="24"/>
        </w:rPr>
        <w:t>-</w:t>
      </w:r>
      <w:r w:rsidRPr="0099003C">
        <w:rPr>
          <w:rFonts w:ascii="Trebuchet MS" w:hAnsi="Trebuchet MS" w:cs="Arial"/>
          <w:sz w:val="24"/>
          <w:szCs w:val="24"/>
        </w:rPr>
        <w:t xml:space="preserve"> nu este cazul ;</w:t>
      </w:r>
    </w:p>
    <w:p w14:paraId="5BCCF9CC" w14:textId="77777777" w:rsidR="00201795" w:rsidRPr="0099003C" w:rsidRDefault="00201795" w:rsidP="00201795">
      <w:pPr>
        <w:spacing w:after="0" w:line="240" w:lineRule="auto"/>
        <w:ind w:firstLine="720"/>
        <w:jc w:val="both"/>
        <w:rPr>
          <w:rFonts w:ascii="Trebuchet MS" w:hAnsi="Trebuchet MS" w:cs="Arial"/>
          <w:b/>
          <w:noProof/>
          <w:sz w:val="24"/>
          <w:szCs w:val="24"/>
        </w:rPr>
      </w:pPr>
      <w:r w:rsidRPr="0099003C">
        <w:rPr>
          <w:rFonts w:ascii="Trebuchet MS" w:hAnsi="Trebuchet MS" w:cs="Arial"/>
          <w:b/>
          <w:bCs/>
          <w:noProof/>
          <w:sz w:val="24"/>
          <w:szCs w:val="24"/>
        </w:rPr>
        <w:t>c</w:t>
      </w:r>
      <w:r w:rsidRPr="0099003C">
        <w:rPr>
          <w:rFonts w:ascii="Trebuchet MS" w:hAnsi="Trebuchet MS" w:cs="Arial"/>
          <w:b/>
          <w:bCs/>
          <w:noProof/>
          <w:sz w:val="24"/>
          <w:szCs w:val="24"/>
          <w:vertAlign w:val="subscript"/>
        </w:rPr>
        <w:t>3</w:t>
      </w:r>
      <w:r w:rsidRPr="0099003C">
        <w:rPr>
          <w:rFonts w:ascii="Trebuchet MS" w:hAnsi="Trebuchet MS" w:cs="Arial"/>
          <w:b/>
          <w:bCs/>
          <w:noProof/>
          <w:sz w:val="24"/>
          <w:szCs w:val="24"/>
        </w:rPr>
        <w:t xml:space="preserve">) </w:t>
      </w:r>
      <w:r w:rsidRPr="0099003C">
        <w:rPr>
          <w:rFonts w:ascii="Trebuchet MS" w:hAnsi="Trebuchet MS" w:cs="Arial"/>
          <w:b/>
          <w:noProof/>
          <w:sz w:val="24"/>
          <w:szCs w:val="24"/>
        </w:rPr>
        <w:t>capacitatea de absorbţie a mediului natural, acordându-se o atenţie specială următoarelor zone:</w:t>
      </w:r>
    </w:p>
    <w:p w14:paraId="6197F10E" w14:textId="77777777" w:rsidR="00201795" w:rsidRPr="0099003C"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99003C">
        <w:rPr>
          <w:rFonts w:ascii="Trebuchet MS" w:hAnsi="Trebuchet MS" w:cs="Arial"/>
          <w:noProof/>
          <w:sz w:val="24"/>
          <w:szCs w:val="24"/>
          <w:lang w:val="ro-RO"/>
        </w:rPr>
        <w:t>zone umede, zone riverane, guri ale râurilor: - nu este cazul;</w:t>
      </w:r>
    </w:p>
    <w:p w14:paraId="1D07A026" w14:textId="77777777" w:rsidR="00201795" w:rsidRPr="0099003C"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99003C">
        <w:rPr>
          <w:rFonts w:ascii="Trebuchet MS" w:hAnsi="Trebuchet MS" w:cs="Arial"/>
          <w:noProof/>
          <w:sz w:val="24"/>
          <w:szCs w:val="24"/>
          <w:lang w:val="ro-RO"/>
        </w:rPr>
        <w:t>zone costiere şi mediul marin: - nu este cazul;</w:t>
      </w:r>
    </w:p>
    <w:p w14:paraId="48978129" w14:textId="77777777" w:rsidR="00201795" w:rsidRPr="0099003C"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99003C">
        <w:rPr>
          <w:rFonts w:ascii="Trebuchet MS" w:hAnsi="Trebuchet MS" w:cs="Arial"/>
          <w:noProof/>
          <w:sz w:val="24"/>
          <w:szCs w:val="24"/>
          <w:lang w:val="ro-RO"/>
        </w:rPr>
        <w:t>zonele montane şi forestiere: - nu este cazul;</w:t>
      </w:r>
    </w:p>
    <w:p w14:paraId="5DC111BE" w14:textId="2C38169E" w:rsidR="006832A8" w:rsidRPr="00C0756B" w:rsidRDefault="00201795" w:rsidP="006832A8">
      <w:pPr>
        <w:pStyle w:val="ListParagraph"/>
        <w:numPr>
          <w:ilvl w:val="0"/>
          <w:numId w:val="3"/>
        </w:numPr>
        <w:spacing w:after="0" w:line="240" w:lineRule="auto"/>
        <w:jc w:val="both"/>
        <w:rPr>
          <w:rFonts w:ascii="Trebuchet MS" w:hAnsi="Trebuchet MS" w:cs="Arial"/>
          <w:noProof/>
          <w:sz w:val="24"/>
          <w:szCs w:val="24"/>
          <w:lang w:val="ro-RO"/>
        </w:rPr>
      </w:pPr>
      <w:r w:rsidRPr="0099003C">
        <w:rPr>
          <w:rFonts w:ascii="Trebuchet MS" w:hAnsi="Trebuchet MS" w:cs="Arial"/>
          <w:noProof/>
          <w:sz w:val="24"/>
          <w:szCs w:val="24"/>
          <w:lang w:val="ro-RO"/>
        </w:rPr>
        <w:t>arii naturale protejate de interes naţional, comunitar, internaţional: nu este cazul;</w:t>
      </w:r>
    </w:p>
    <w:p w14:paraId="59C99A6B" w14:textId="77777777" w:rsidR="00201795" w:rsidRPr="0099003C"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99003C">
        <w:rPr>
          <w:rFonts w:ascii="Trebuchet MS" w:hAnsi="Trebuchet MS"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14:paraId="7184A151" w14:textId="64FC08DD" w:rsidR="00DC15D7" w:rsidRPr="00EE1E21" w:rsidRDefault="00201795" w:rsidP="00EE1E21">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99003C">
        <w:rPr>
          <w:rFonts w:ascii="Trebuchet MS" w:hAnsi="Trebuchet MS" w:cs="Arial"/>
          <w:noProof/>
          <w:sz w:val="24"/>
          <w:szCs w:val="24"/>
          <w:lang w:val="ro-RO"/>
        </w:rPr>
        <w:t xml:space="preserve"> zonele în care au existat deja cazuri de nerespectare a standardelor de calitate a mediului prevăzute de legislaţia naţională şi la nivelul Uniunii Europene şi relevante pentru proiect sau în care se consideră că există </w:t>
      </w:r>
      <w:r w:rsidR="00DC15D7">
        <w:rPr>
          <w:rFonts w:ascii="Trebuchet MS" w:hAnsi="Trebuchet MS" w:cs="Arial"/>
          <w:noProof/>
          <w:sz w:val="24"/>
          <w:szCs w:val="24"/>
          <w:lang w:val="ro-RO"/>
        </w:rPr>
        <w:t>astfel de cazuri: nu este cazul</w:t>
      </w:r>
      <w:r w:rsidRPr="0099003C">
        <w:rPr>
          <w:rFonts w:ascii="Trebuchet MS" w:hAnsi="Trebuchet MS" w:cs="Arial"/>
          <w:noProof/>
          <w:sz w:val="24"/>
          <w:szCs w:val="24"/>
          <w:lang w:val="ro-RO"/>
        </w:rPr>
        <w:t>;</w:t>
      </w:r>
    </w:p>
    <w:p w14:paraId="7B1F90EC" w14:textId="77777777" w:rsidR="00201795" w:rsidRPr="0099003C"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99003C">
        <w:rPr>
          <w:rFonts w:ascii="Trebuchet MS" w:hAnsi="Trebuchet MS" w:cs="Arial"/>
          <w:noProof/>
          <w:sz w:val="24"/>
          <w:szCs w:val="24"/>
          <w:lang w:val="ro-RO"/>
        </w:rPr>
        <w:t>zonele cu o densitate mare a populaţiei:</w:t>
      </w:r>
      <w:r w:rsidRPr="0099003C">
        <w:rPr>
          <w:rFonts w:ascii="Trebuchet MS" w:eastAsia="SimSun" w:hAnsi="Trebuchet MS" w:cs="Arial Unicode MS"/>
          <w:kern w:val="1"/>
          <w:sz w:val="24"/>
          <w:szCs w:val="24"/>
          <w:lang w:val="ro-RO" w:eastAsia="zh-CN" w:bidi="hi-IN"/>
        </w:rPr>
        <w:t xml:space="preserve"> </w:t>
      </w:r>
      <w:r w:rsidRPr="0099003C">
        <w:rPr>
          <w:rFonts w:ascii="Trebuchet MS" w:hAnsi="Trebuchet MS" w:cs="Arial"/>
          <w:noProof/>
          <w:sz w:val="24"/>
          <w:szCs w:val="24"/>
          <w:lang w:val="ro-RO"/>
        </w:rPr>
        <w:t>nu este cazul;</w:t>
      </w:r>
    </w:p>
    <w:p w14:paraId="0507AC98" w14:textId="77777777" w:rsidR="00201795" w:rsidRPr="0099003C"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99003C">
        <w:rPr>
          <w:rFonts w:ascii="Trebuchet MS" w:hAnsi="Trebuchet MS" w:cs="Arial"/>
          <w:noProof/>
          <w:sz w:val="24"/>
          <w:szCs w:val="24"/>
          <w:lang w:val="ro-RO"/>
        </w:rPr>
        <w:t>peisaje şi situri importante din punct de vedere istoric, cultural sau arheologic: nu este cazul;</w:t>
      </w:r>
    </w:p>
    <w:p w14:paraId="1274E444" w14:textId="77777777" w:rsidR="00201795" w:rsidRPr="0099003C" w:rsidRDefault="00201795" w:rsidP="00201795">
      <w:pPr>
        <w:spacing w:after="0" w:line="240" w:lineRule="auto"/>
        <w:jc w:val="both"/>
        <w:rPr>
          <w:rFonts w:ascii="Trebuchet MS" w:hAnsi="Trebuchet MS" w:cs="Arial"/>
          <w:b/>
          <w:bCs/>
          <w:noProof/>
          <w:sz w:val="24"/>
          <w:szCs w:val="24"/>
        </w:rPr>
      </w:pPr>
      <w:r w:rsidRPr="0099003C">
        <w:rPr>
          <w:rFonts w:ascii="Trebuchet MS" w:hAnsi="Trebuchet MS" w:cs="Arial"/>
          <w:b/>
          <w:bCs/>
          <w:noProof/>
          <w:sz w:val="24"/>
          <w:szCs w:val="24"/>
        </w:rPr>
        <w:t xml:space="preserve">d) </w:t>
      </w:r>
      <w:r w:rsidRPr="0099003C">
        <w:rPr>
          <w:rFonts w:ascii="Trebuchet MS" w:hAnsi="Trebuchet MS" w:cs="Arial"/>
          <w:b/>
          <w:noProof/>
          <w:sz w:val="24"/>
          <w:szCs w:val="24"/>
        </w:rPr>
        <w:t>Tipurile şi caracteristicile impactului potenţial:</w:t>
      </w:r>
    </w:p>
    <w:p w14:paraId="2965BC27"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b/>
          <w:bCs/>
          <w:noProof/>
          <w:sz w:val="24"/>
          <w:szCs w:val="24"/>
        </w:rPr>
        <w:t>   </w:t>
      </w:r>
      <w:r w:rsidRPr="0099003C">
        <w:rPr>
          <w:rFonts w:ascii="Trebuchet MS" w:hAnsi="Trebuchet MS" w:cs="Arial"/>
          <w:sz w:val="24"/>
          <w:szCs w:val="24"/>
        </w:rPr>
        <w:t>d</w:t>
      </w:r>
      <w:r w:rsidRPr="0099003C">
        <w:rPr>
          <w:rFonts w:ascii="Trebuchet MS" w:hAnsi="Trebuchet MS" w:cs="Arial"/>
          <w:sz w:val="24"/>
          <w:szCs w:val="24"/>
          <w:vertAlign w:val="subscript"/>
        </w:rPr>
        <w:t>1</w:t>
      </w:r>
      <w:r w:rsidRPr="0099003C">
        <w:rPr>
          <w:rFonts w:ascii="Trebuchet MS" w:hAnsi="Trebuchet MS" w:cs="Arial"/>
          <w:sz w:val="24"/>
          <w:szCs w:val="24"/>
        </w:rPr>
        <w:t xml:space="preserve">) </w:t>
      </w:r>
      <w:r w:rsidRPr="0099003C">
        <w:rPr>
          <w:rFonts w:ascii="Trebuchet MS" w:hAnsi="Trebuchet MS" w:cs="Arial"/>
          <w:noProof/>
          <w:sz w:val="24"/>
          <w:szCs w:val="24"/>
        </w:rPr>
        <w:t xml:space="preserve">importanţa şi extinderea spaţială a impactului - de exemplu, zona geografică şi dimensiunea populaţiei care poate fi afectată: </w:t>
      </w:r>
      <w:r w:rsidRPr="0099003C">
        <w:rPr>
          <w:rFonts w:ascii="Trebuchet MS" w:hAnsi="Trebuchet MS" w:cs="Arial"/>
          <w:sz w:val="24"/>
          <w:szCs w:val="24"/>
        </w:rPr>
        <w:t xml:space="preserve">- punctual pe perioada de execuţie. Conform criteriilor </w:t>
      </w:r>
      <w:r w:rsidRPr="0099003C">
        <w:rPr>
          <w:rFonts w:ascii="Trebuchet MS" w:hAnsi="Trebuchet MS" w:cs="Arial"/>
          <w:i/>
          <w:sz w:val="24"/>
          <w:szCs w:val="24"/>
        </w:rPr>
        <w:t>stabilite</w:t>
      </w:r>
      <w:r w:rsidRPr="0099003C">
        <w:rPr>
          <w:rFonts w:ascii="Trebuchet MS" w:hAnsi="Trebuchet MS" w:cs="Arial"/>
          <w:sz w:val="24"/>
          <w:szCs w:val="24"/>
        </w:rPr>
        <w:t xml:space="preserve"> la punctul b). și c), semnificația/importanța impactului asupra factorilor de mediu va fi minoră, nesemnificativă, iar extinderea spațială a impactului va fi locală.</w:t>
      </w:r>
    </w:p>
    <w:p w14:paraId="4322AB2C" w14:textId="403F195A" w:rsidR="000A4DA7" w:rsidRPr="0099003C" w:rsidRDefault="00201795" w:rsidP="00A24B95">
      <w:pPr>
        <w:spacing w:after="0" w:line="240" w:lineRule="auto"/>
        <w:ind w:firstLine="720"/>
        <w:jc w:val="both"/>
        <w:rPr>
          <w:rFonts w:ascii="Trebuchet MS" w:hAnsi="Trebuchet MS" w:cs="Arial"/>
          <w:sz w:val="24"/>
          <w:szCs w:val="24"/>
        </w:rPr>
      </w:pPr>
      <w:r w:rsidRPr="0099003C">
        <w:rPr>
          <w:rFonts w:ascii="Trebuchet MS" w:hAnsi="Trebuchet MS" w:cs="Arial"/>
          <w:i/>
          <w:sz w:val="24"/>
          <w:szCs w:val="24"/>
        </w:rPr>
        <w:t xml:space="preserve">   </w:t>
      </w:r>
      <w:r w:rsidRPr="0099003C">
        <w:rPr>
          <w:rFonts w:ascii="Trebuchet MS" w:hAnsi="Trebuchet MS" w:cs="Arial"/>
          <w:sz w:val="24"/>
          <w:szCs w:val="24"/>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14:paraId="14920B33"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sz w:val="24"/>
          <w:szCs w:val="24"/>
        </w:rPr>
        <w:lastRenderedPageBreak/>
        <w:t xml:space="preserve">   Se poate crea disconfort datorită lucrărilor de construcție, săpăturilor și circulației autovehiculelor necesare lucărilor de construire, dar acestea au un caracter izolat și frecvență redusă.</w:t>
      </w:r>
    </w:p>
    <w:p w14:paraId="41C45F3F" w14:textId="77777777" w:rsidR="00201795" w:rsidRPr="0099003C" w:rsidRDefault="00201795" w:rsidP="00201795">
      <w:pPr>
        <w:spacing w:after="0" w:line="240" w:lineRule="auto"/>
        <w:ind w:firstLine="720"/>
        <w:jc w:val="both"/>
        <w:rPr>
          <w:rFonts w:ascii="Trebuchet MS" w:hAnsi="Trebuchet MS" w:cs="Arial"/>
          <w:bCs/>
          <w:sz w:val="24"/>
          <w:szCs w:val="24"/>
        </w:rPr>
      </w:pPr>
      <w:r w:rsidRPr="0099003C">
        <w:rPr>
          <w:rFonts w:ascii="Trebuchet MS" w:hAnsi="Trebuchet MS" w:cs="Arial"/>
          <w:sz w:val="24"/>
          <w:szCs w:val="24"/>
        </w:rPr>
        <w:t xml:space="preserve">   </w:t>
      </w:r>
      <w:r w:rsidRPr="0099003C">
        <w:rPr>
          <w:rFonts w:ascii="Trebuchet MS" w:hAnsi="Trebuchet MS" w:cs="Arial"/>
          <w:bCs/>
          <w:sz w:val="24"/>
          <w:szCs w:val="24"/>
        </w:rPr>
        <w:t>d</w:t>
      </w:r>
      <w:r w:rsidRPr="0099003C">
        <w:rPr>
          <w:rFonts w:ascii="Trebuchet MS" w:hAnsi="Trebuchet MS" w:cs="Arial"/>
          <w:bCs/>
          <w:sz w:val="24"/>
          <w:szCs w:val="24"/>
          <w:vertAlign w:val="subscript"/>
        </w:rPr>
        <w:t>2</w:t>
      </w:r>
      <w:r w:rsidRPr="0099003C">
        <w:rPr>
          <w:rFonts w:ascii="Trebuchet MS" w:hAnsi="Trebuchet MS" w:cs="Arial"/>
          <w:bCs/>
          <w:sz w:val="24"/>
          <w:szCs w:val="24"/>
        </w:rPr>
        <w:t>) natura impactului: - redusă, pe perioada de execuţie şi funcţionare.</w:t>
      </w:r>
    </w:p>
    <w:p w14:paraId="2586C4D0"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sz w:val="24"/>
          <w:szCs w:val="24"/>
        </w:rPr>
        <w:t xml:space="preserve">   d</w:t>
      </w:r>
      <w:r w:rsidRPr="0099003C">
        <w:rPr>
          <w:rFonts w:ascii="Trebuchet MS" w:hAnsi="Trebuchet MS" w:cs="Arial"/>
          <w:sz w:val="24"/>
          <w:szCs w:val="24"/>
          <w:vertAlign w:val="subscript"/>
        </w:rPr>
        <w:t>3</w:t>
      </w:r>
      <w:r w:rsidRPr="0099003C">
        <w:rPr>
          <w:rFonts w:ascii="Trebuchet MS" w:hAnsi="Trebuchet MS" w:cs="Arial"/>
          <w:sz w:val="24"/>
          <w:szCs w:val="24"/>
        </w:rPr>
        <w:t>) natura transfrontalieră a impactului: - nu este cazul ; amplasamentul proiectului nu se află în apropierea graniței cu alte țări, proiectul nu va influența calitatea aerului înconjurător al altei țări sau nu va genera emisii în ape care se genereze efecte pe teritoriul altui stat.</w:t>
      </w:r>
    </w:p>
    <w:p w14:paraId="3E3919A2"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b/>
          <w:bCs/>
          <w:sz w:val="24"/>
          <w:szCs w:val="24"/>
        </w:rPr>
        <w:t>   </w:t>
      </w:r>
      <w:r w:rsidRPr="0099003C">
        <w:rPr>
          <w:rFonts w:ascii="Trebuchet MS" w:hAnsi="Trebuchet MS" w:cs="Arial"/>
          <w:sz w:val="24"/>
          <w:szCs w:val="24"/>
        </w:rPr>
        <w:t>d</w:t>
      </w:r>
      <w:r w:rsidRPr="0099003C">
        <w:rPr>
          <w:rFonts w:ascii="Trebuchet MS" w:hAnsi="Trebuchet MS" w:cs="Arial"/>
          <w:sz w:val="24"/>
          <w:szCs w:val="24"/>
          <w:vertAlign w:val="subscript"/>
        </w:rPr>
        <w:t>4</w:t>
      </w:r>
      <w:r w:rsidRPr="0099003C">
        <w:rPr>
          <w:rFonts w:ascii="Trebuchet MS" w:hAnsi="Trebuchet MS" w:cs="Arial"/>
          <w:sz w:val="24"/>
          <w:szCs w:val="24"/>
        </w:rPr>
        <w:t>) intensitatea şi complexitatea impactului: - va fi mică pe perioada de execuţie şi funcţionare;</w:t>
      </w:r>
    </w:p>
    <w:p w14:paraId="2F992CED"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b/>
          <w:bCs/>
          <w:sz w:val="24"/>
          <w:szCs w:val="24"/>
        </w:rPr>
        <w:t>   </w:t>
      </w:r>
      <w:r w:rsidRPr="0099003C">
        <w:rPr>
          <w:rFonts w:ascii="Trebuchet MS" w:hAnsi="Trebuchet MS" w:cs="Arial"/>
          <w:sz w:val="24"/>
          <w:szCs w:val="24"/>
        </w:rPr>
        <w:t>d</w:t>
      </w:r>
      <w:r w:rsidRPr="0099003C">
        <w:rPr>
          <w:rFonts w:ascii="Trebuchet MS" w:hAnsi="Trebuchet MS" w:cs="Arial"/>
          <w:sz w:val="24"/>
          <w:szCs w:val="24"/>
          <w:vertAlign w:val="subscript"/>
        </w:rPr>
        <w:t>5</w:t>
      </w:r>
      <w:r w:rsidRPr="0099003C">
        <w:rPr>
          <w:rFonts w:ascii="Trebuchet MS" w:hAnsi="Trebuchet MS" w:cs="Arial"/>
          <w:sz w:val="24"/>
          <w:szCs w:val="24"/>
        </w:rPr>
        <w:t xml:space="preserve">) probabilitatea impactului: - redusă, în condiţiile exploatării instalaţiilor în conformitate cu procedurile de lucru şi respectării măsurilor de reducere a impactului asupra factorilor de mediu propuse prin proiect;   </w:t>
      </w:r>
    </w:p>
    <w:p w14:paraId="225D481B" w14:textId="77777777" w:rsidR="00201795" w:rsidRPr="0099003C" w:rsidRDefault="00201795" w:rsidP="00201795">
      <w:pPr>
        <w:spacing w:after="0" w:line="240" w:lineRule="auto"/>
        <w:ind w:firstLine="720"/>
        <w:jc w:val="both"/>
        <w:rPr>
          <w:rFonts w:ascii="Trebuchet MS" w:eastAsia="Times New Roman" w:hAnsi="Trebuchet MS" w:cs="Arial"/>
          <w:sz w:val="24"/>
          <w:szCs w:val="24"/>
          <w:lang w:eastAsia="ro-RO"/>
        </w:rPr>
      </w:pPr>
      <w:r w:rsidRPr="0099003C">
        <w:rPr>
          <w:rFonts w:ascii="Trebuchet MS" w:hAnsi="Trebuchet MS" w:cs="Arial"/>
          <w:sz w:val="24"/>
          <w:szCs w:val="24"/>
        </w:rPr>
        <w:t xml:space="preserve">   d</w:t>
      </w:r>
      <w:r w:rsidRPr="0099003C">
        <w:rPr>
          <w:rFonts w:ascii="Trebuchet MS" w:hAnsi="Trebuchet MS" w:cs="Arial"/>
          <w:sz w:val="24"/>
          <w:szCs w:val="24"/>
          <w:vertAlign w:val="subscript"/>
        </w:rPr>
        <w:t>6</w:t>
      </w:r>
      <w:r w:rsidRPr="0099003C">
        <w:rPr>
          <w:rFonts w:ascii="Trebuchet MS" w:hAnsi="Trebuchet MS" w:cs="Arial"/>
          <w:sz w:val="24"/>
          <w:szCs w:val="24"/>
        </w:rPr>
        <w:t xml:space="preserve">) </w:t>
      </w:r>
      <w:r w:rsidRPr="0099003C">
        <w:rPr>
          <w:rFonts w:ascii="Trebuchet MS" w:hAnsi="Trebuchet MS" w:cs="Arial"/>
          <w:noProof/>
          <w:sz w:val="24"/>
          <w:szCs w:val="24"/>
        </w:rPr>
        <w:t xml:space="preserve">debutul, durata, frecvenţa şi reversibilitatea preconizate ale impactului: </w:t>
      </w:r>
      <w:r w:rsidRPr="0099003C">
        <w:rPr>
          <w:rFonts w:ascii="Trebuchet MS" w:hAnsi="Trebuchet MS" w:cs="Arial"/>
          <w:sz w:val="24"/>
          <w:szCs w:val="24"/>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99003C">
        <w:rPr>
          <w:rFonts w:ascii="Trebuchet MS" w:eastAsia="Times New Roman" w:hAnsi="Trebuchet MS" w:cs="Arial"/>
          <w:sz w:val="24"/>
          <w:szCs w:val="24"/>
          <w:lang w:eastAsia="ro-RO"/>
        </w:rPr>
        <w:t xml:space="preserve"> </w:t>
      </w:r>
    </w:p>
    <w:p w14:paraId="6FA3FCA3"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b/>
          <w:bCs/>
          <w:noProof/>
          <w:sz w:val="24"/>
          <w:szCs w:val="24"/>
        </w:rPr>
        <w:t>   </w:t>
      </w:r>
      <w:r w:rsidRPr="0099003C">
        <w:rPr>
          <w:rFonts w:ascii="Trebuchet MS" w:hAnsi="Trebuchet MS" w:cs="Arial"/>
          <w:sz w:val="24"/>
          <w:szCs w:val="24"/>
        </w:rPr>
        <w:t>d</w:t>
      </w:r>
      <w:r w:rsidRPr="0099003C">
        <w:rPr>
          <w:rFonts w:ascii="Trebuchet MS" w:hAnsi="Trebuchet MS" w:cs="Arial"/>
          <w:sz w:val="24"/>
          <w:szCs w:val="24"/>
          <w:vertAlign w:val="subscript"/>
        </w:rPr>
        <w:t>7</w:t>
      </w:r>
      <w:r w:rsidRPr="0099003C">
        <w:rPr>
          <w:rFonts w:ascii="Trebuchet MS" w:hAnsi="Trebuchet MS" w:cs="Arial"/>
          <w:sz w:val="24"/>
          <w:szCs w:val="24"/>
        </w:rPr>
        <w:t>)</w:t>
      </w:r>
      <w:r w:rsidRPr="0099003C">
        <w:rPr>
          <w:rFonts w:ascii="Trebuchet MS" w:hAnsi="Trebuchet MS" w:cs="Arial"/>
          <w:noProof/>
          <w:sz w:val="24"/>
          <w:szCs w:val="24"/>
        </w:rPr>
        <w:t> cumularea impactului cu impactul altor proiecte existente şi/sau aprobate: - nu este cazul ;</w:t>
      </w:r>
    </w:p>
    <w:p w14:paraId="011FE856"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sz w:val="24"/>
          <w:szCs w:val="24"/>
        </w:rPr>
        <w:t xml:space="preserve">   d</w:t>
      </w:r>
      <w:r w:rsidRPr="0099003C">
        <w:rPr>
          <w:rFonts w:ascii="Trebuchet MS" w:hAnsi="Trebuchet MS" w:cs="Arial"/>
          <w:sz w:val="24"/>
          <w:szCs w:val="24"/>
          <w:vertAlign w:val="subscript"/>
        </w:rPr>
        <w:t>8</w:t>
      </w:r>
      <w:r w:rsidRPr="0099003C">
        <w:rPr>
          <w:rFonts w:ascii="Trebuchet MS" w:hAnsi="Trebuchet MS" w:cs="Arial"/>
          <w:sz w:val="24"/>
          <w:szCs w:val="24"/>
        </w:rPr>
        <w:t>)</w:t>
      </w:r>
      <w:r w:rsidRPr="0099003C">
        <w:rPr>
          <w:rFonts w:ascii="Trebuchet MS" w:hAnsi="Trebuchet MS" w:cs="Arial"/>
          <w:noProof/>
          <w:sz w:val="24"/>
          <w:szCs w:val="24"/>
        </w:rPr>
        <w:t> posibilitatea de reducere efectivă a impactului: - nu este cazul, respectarea legislației în vigoare și respectarea condițiilor din prezenta Decizie etapă de încadrare.</w:t>
      </w:r>
    </w:p>
    <w:p w14:paraId="4020ED1B" w14:textId="2DBD4BB4" w:rsidR="00201795" w:rsidRDefault="00201795" w:rsidP="00201795">
      <w:pPr>
        <w:spacing w:after="0" w:line="240" w:lineRule="auto"/>
        <w:jc w:val="both"/>
        <w:rPr>
          <w:rFonts w:ascii="Trebuchet MS" w:hAnsi="Trebuchet MS" w:cs="Arial"/>
          <w:noProof/>
          <w:sz w:val="24"/>
          <w:szCs w:val="24"/>
        </w:rPr>
      </w:pPr>
    </w:p>
    <w:p w14:paraId="520DFA67" w14:textId="70A4E7C5" w:rsidR="006832A8" w:rsidRDefault="006832A8" w:rsidP="00201795">
      <w:pPr>
        <w:spacing w:after="0" w:line="240" w:lineRule="auto"/>
        <w:jc w:val="both"/>
        <w:rPr>
          <w:rFonts w:ascii="Trebuchet MS" w:hAnsi="Trebuchet MS" w:cs="Arial"/>
          <w:noProof/>
          <w:sz w:val="24"/>
          <w:szCs w:val="24"/>
        </w:rPr>
      </w:pPr>
    </w:p>
    <w:p w14:paraId="4A34F1B0" w14:textId="70ECF3CF" w:rsidR="00201795" w:rsidRPr="0099003C" w:rsidRDefault="00201795" w:rsidP="00201795">
      <w:pPr>
        <w:spacing w:after="0" w:line="240" w:lineRule="auto"/>
        <w:jc w:val="both"/>
        <w:rPr>
          <w:rFonts w:ascii="Trebuchet MS" w:hAnsi="Trebuchet MS" w:cs="Arial"/>
          <w:noProof/>
          <w:sz w:val="24"/>
          <w:szCs w:val="24"/>
        </w:rPr>
      </w:pPr>
    </w:p>
    <w:p w14:paraId="6C28B9D0" w14:textId="77777777" w:rsidR="00201795" w:rsidRPr="0099003C" w:rsidRDefault="00201795" w:rsidP="00201795">
      <w:pPr>
        <w:autoSpaceDE w:val="0"/>
        <w:autoSpaceDN w:val="0"/>
        <w:adjustRightInd w:val="0"/>
        <w:spacing w:after="0" w:line="240" w:lineRule="auto"/>
        <w:jc w:val="both"/>
        <w:rPr>
          <w:rFonts w:ascii="Trebuchet MS" w:hAnsi="Trebuchet MS" w:cs="Arial"/>
          <w:b/>
          <w:sz w:val="24"/>
          <w:szCs w:val="24"/>
        </w:rPr>
      </w:pPr>
      <w:r w:rsidRPr="0099003C">
        <w:rPr>
          <w:rFonts w:ascii="Trebuchet MS" w:hAnsi="Trebuchet MS" w:cs="Arial"/>
          <w:b/>
          <w:sz w:val="24"/>
          <w:szCs w:val="24"/>
        </w:rPr>
        <w:t xml:space="preserve">II. </w:t>
      </w:r>
      <w:r w:rsidRPr="0099003C">
        <w:rPr>
          <w:rFonts w:ascii="Trebuchet MS" w:hAnsi="Trebuchet MS" w:cs="Arial"/>
          <w:b/>
          <w:noProof/>
          <w:sz w:val="24"/>
          <w:szCs w:val="24"/>
        </w:rPr>
        <w:t xml:space="preserve">Motivele pe baza cărora s-a stabilit necesitatea </w:t>
      </w:r>
      <w:r w:rsidRPr="0099003C">
        <w:rPr>
          <w:rFonts w:ascii="Trebuchet MS" w:hAnsi="Trebuchet MS" w:cs="Arial"/>
          <w:b/>
          <w:noProof/>
          <w:sz w:val="24"/>
          <w:szCs w:val="24"/>
          <w:u w:val="single"/>
        </w:rPr>
        <w:t>neefectuării</w:t>
      </w:r>
      <w:r w:rsidRPr="0099003C">
        <w:rPr>
          <w:rFonts w:ascii="Trebuchet MS" w:hAnsi="Trebuchet MS" w:cs="Arial"/>
          <w:b/>
          <w:noProof/>
          <w:sz w:val="24"/>
          <w:szCs w:val="24"/>
        </w:rPr>
        <w:t xml:space="preserve"> evaluării adecvate sunt următoarele:</w:t>
      </w:r>
    </w:p>
    <w:p w14:paraId="716D4856" w14:textId="77777777" w:rsidR="00201795" w:rsidRPr="0099003C"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99003C">
        <w:rPr>
          <w:rFonts w:ascii="Trebuchet MS" w:hAnsi="Trebuchet MS" w:cs="Arial"/>
          <w:b/>
          <w:sz w:val="24"/>
          <w:szCs w:val="24"/>
        </w:rPr>
        <w:t xml:space="preserve">- </w:t>
      </w:r>
      <w:r w:rsidRPr="0099003C">
        <w:rPr>
          <w:rFonts w:ascii="Trebuchet MS" w:hAnsi="Trebuchet MS" w:cs="Arial"/>
          <w:sz w:val="24"/>
          <w:szCs w:val="24"/>
        </w:rPr>
        <w:t>proiectul propus</w:t>
      </w:r>
      <w:r w:rsidRPr="0099003C">
        <w:rPr>
          <w:rFonts w:ascii="Trebuchet MS" w:hAnsi="Trebuchet MS" w:cs="Arial"/>
          <w:b/>
          <w:sz w:val="24"/>
          <w:szCs w:val="24"/>
        </w:rPr>
        <w:t xml:space="preserve"> </w:t>
      </w:r>
      <w:r w:rsidRPr="0099003C">
        <w:rPr>
          <w:rFonts w:ascii="Trebuchet MS" w:hAnsi="Trebuchet MS" w:cs="Arial"/>
          <w:b/>
          <w:sz w:val="24"/>
          <w:szCs w:val="24"/>
          <w:u w:val="single"/>
        </w:rPr>
        <w:t>nu intră</w:t>
      </w:r>
      <w:r w:rsidRPr="0099003C">
        <w:rPr>
          <w:rFonts w:ascii="Trebuchet MS" w:hAnsi="Trebuchet MS" w:cs="Arial"/>
          <w:b/>
          <w:sz w:val="24"/>
          <w:szCs w:val="24"/>
        </w:rPr>
        <w:t xml:space="preserve"> </w:t>
      </w:r>
      <w:r w:rsidRPr="0099003C">
        <w:rPr>
          <w:rFonts w:ascii="Trebuchet MS" w:hAnsi="Trebuchet MS" w:cs="Arial"/>
          <w:sz w:val="24"/>
          <w:szCs w:val="24"/>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99003C">
        <w:rPr>
          <w:rFonts w:ascii="Calibri" w:hAnsi="Calibri" w:cs="Calibri"/>
          <w:sz w:val="24"/>
          <w:szCs w:val="24"/>
        </w:rPr>
        <w:t>ȋ</w:t>
      </w:r>
      <w:r w:rsidRPr="0099003C">
        <w:rPr>
          <w:rFonts w:ascii="Trebuchet MS" w:hAnsi="Trebuchet MS" w:cs="Arial"/>
          <w:sz w:val="24"/>
          <w:szCs w:val="24"/>
        </w:rPr>
        <w:t>n arii protejate de interes na</w:t>
      </w:r>
      <w:r w:rsidRPr="0099003C">
        <w:rPr>
          <w:rFonts w:ascii="Trebuchet MS" w:hAnsi="Trebuchet MS" w:cs="Trebuchet MS"/>
          <w:sz w:val="24"/>
          <w:szCs w:val="24"/>
        </w:rPr>
        <w:t>ţ</w:t>
      </w:r>
      <w:r w:rsidRPr="0099003C">
        <w:rPr>
          <w:rFonts w:ascii="Trebuchet MS" w:hAnsi="Trebuchet MS" w:cs="Arial"/>
          <w:sz w:val="24"/>
          <w:szCs w:val="24"/>
        </w:rPr>
        <w:t>ional, comunitar sau interna</w:t>
      </w:r>
      <w:r w:rsidRPr="0099003C">
        <w:rPr>
          <w:rFonts w:ascii="Trebuchet MS" w:hAnsi="Trebuchet MS" w:cs="Trebuchet MS"/>
          <w:sz w:val="24"/>
          <w:szCs w:val="24"/>
        </w:rPr>
        <w:t>ț</w:t>
      </w:r>
      <w:r w:rsidRPr="0099003C">
        <w:rPr>
          <w:rFonts w:ascii="Trebuchet MS" w:hAnsi="Trebuchet MS" w:cs="Arial"/>
          <w:sz w:val="24"/>
          <w:szCs w:val="24"/>
        </w:rPr>
        <w:t xml:space="preserve">ional, conform coordonatelor Stereo 70 prezentate </w:t>
      </w:r>
      <w:r w:rsidRPr="0099003C">
        <w:rPr>
          <w:rFonts w:ascii="Trebuchet MS" w:hAnsi="Trebuchet MS" w:cs="Trebuchet MS"/>
          <w:sz w:val="24"/>
          <w:szCs w:val="24"/>
        </w:rPr>
        <w:t>î</w:t>
      </w:r>
      <w:r w:rsidRPr="0099003C">
        <w:rPr>
          <w:rFonts w:ascii="Trebuchet MS" w:hAnsi="Trebuchet MS" w:cs="Arial"/>
          <w:sz w:val="24"/>
          <w:szCs w:val="24"/>
        </w:rPr>
        <w:t>n documenta</w:t>
      </w:r>
      <w:r w:rsidRPr="0099003C">
        <w:rPr>
          <w:rFonts w:ascii="Trebuchet MS" w:hAnsi="Trebuchet MS" w:cs="Trebuchet MS"/>
          <w:sz w:val="24"/>
          <w:szCs w:val="24"/>
        </w:rPr>
        <w:t>ţ</w:t>
      </w:r>
      <w:r w:rsidRPr="0099003C">
        <w:rPr>
          <w:rFonts w:ascii="Trebuchet MS" w:hAnsi="Trebuchet MS" w:cs="Arial"/>
          <w:sz w:val="24"/>
          <w:szCs w:val="24"/>
        </w:rPr>
        <w:t>ie;</w:t>
      </w:r>
    </w:p>
    <w:p w14:paraId="087CFB1D" w14:textId="77777777" w:rsidR="00201795" w:rsidRPr="0099003C" w:rsidRDefault="00201795" w:rsidP="00201795">
      <w:pPr>
        <w:autoSpaceDE w:val="0"/>
        <w:autoSpaceDN w:val="0"/>
        <w:adjustRightInd w:val="0"/>
        <w:spacing w:after="0" w:line="240" w:lineRule="auto"/>
        <w:ind w:firstLine="720"/>
        <w:jc w:val="both"/>
        <w:rPr>
          <w:rFonts w:ascii="Trebuchet MS" w:hAnsi="Trebuchet MS" w:cs="Arial"/>
          <w:sz w:val="24"/>
          <w:szCs w:val="24"/>
        </w:rPr>
      </w:pPr>
    </w:p>
    <w:p w14:paraId="3DBA425B" w14:textId="77777777" w:rsidR="00201795" w:rsidRPr="0099003C" w:rsidRDefault="00201795" w:rsidP="00201795">
      <w:pPr>
        <w:autoSpaceDE w:val="0"/>
        <w:autoSpaceDN w:val="0"/>
        <w:adjustRightInd w:val="0"/>
        <w:spacing w:after="0" w:line="240" w:lineRule="auto"/>
        <w:jc w:val="both"/>
        <w:rPr>
          <w:rFonts w:ascii="Trebuchet MS" w:hAnsi="Trebuchet MS" w:cs="Arial"/>
          <w:b/>
          <w:noProof/>
          <w:sz w:val="24"/>
          <w:szCs w:val="24"/>
        </w:rPr>
      </w:pPr>
      <w:r w:rsidRPr="0099003C">
        <w:rPr>
          <w:rFonts w:ascii="Trebuchet MS" w:hAnsi="Trebuchet MS" w:cs="Arial"/>
          <w:b/>
          <w:sz w:val="24"/>
          <w:szCs w:val="24"/>
        </w:rPr>
        <w:t xml:space="preserve">III. </w:t>
      </w:r>
      <w:r w:rsidRPr="0099003C">
        <w:rPr>
          <w:rFonts w:ascii="Trebuchet MS" w:hAnsi="Trebuchet MS" w:cs="Arial"/>
          <w:b/>
          <w:noProof/>
          <w:sz w:val="24"/>
          <w:szCs w:val="24"/>
        </w:rPr>
        <w:t xml:space="preserve">Motivele pe baza cărora s-a stabilit necesitatea </w:t>
      </w:r>
      <w:r w:rsidRPr="0099003C">
        <w:rPr>
          <w:rFonts w:ascii="Trebuchet MS" w:hAnsi="Trebuchet MS" w:cs="Arial"/>
          <w:b/>
          <w:noProof/>
          <w:sz w:val="24"/>
          <w:szCs w:val="24"/>
          <w:u w:val="single"/>
        </w:rPr>
        <w:t>neefectuării</w:t>
      </w:r>
      <w:r w:rsidRPr="0099003C">
        <w:rPr>
          <w:rFonts w:ascii="Trebuchet MS" w:hAnsi="Trebuchet MS" w:cs="Arial"/>
          <w:b/>
          <w:noProof/>
          <w:sz w:val="24"/>
          <w:szCs w:val="24"/>
        </w:rPr>
        <w:t xml:space="preserve"> evaluării impactului asupra corpurilor de apă sunt următoarele:</w:t>
      </w:r>
    </w:p>
    <w:p w14:paraId="2D906717" w14:textId="77777777" w:rsidR="00201795" w:rsidRPr="0099003C"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99003C">
        <w:rPr>
          <w:rFonts w:ascii="Trebuchet MS" w:hAnsi="Trebuchet MS" w:cs="Arial"/>
          <w:sz w:val="24"/>
          <w:szCs w:val="24"/>
        </w:rPr>
        <w:t xml:space="preserve">- proiectul propus </w:t>
      </w:r>
      <w:r w:rsidRPr="0099003C">
        <w:rPr>
          <w:rFonts w:ascii="Trebuchet MS" w:hAnsi="Trebuchet MS" w:cs="Arial"/>
          <w:sz w:val="24"/>
          <w:szCs w:val="24"/>
          <w:u w:val="single"/>
        </w:rPr>
        <w:t xml:space="preserve"> </w:t>
      </w:r>
      <w:r w:rsidRPr="0099003C">
        <w:rPr>
          <w:rFonts w:ascii="Trebuchet MS" w:hAnsi="Trebuchet MS" w:cs="Arial"/>
          <w:b/>
          <w:sz w:val="24"/>
          <w:szCs w:val="24"/>
          <w:u w:val="single"/>
        </w:rPr>
        <w:t>intră</w:t>
      </w:r>
      <w:r w:rsidRPr="0099003C">
        <w:rPr>
          <w:rFonts w:ascii="Trebuchet MS" w:hAnsi="Trebuchet MS" w:cs="Arial"/>
          <w:b/>
          <w:sz w:val="24"/>
          <w:szCs w:val="24"/>
        </w:rPr>
        <w:t xml:space="preserve"> </w:t>
      </w:r>
      <w:r w:rsidRPr="0099003C">
        <w:rPr>
          <w:rFonts w:ascii="Trebuchet MS" w:hAnsi="Trebuchet MS" w:cs="Arial"/>
          <w:sz w:val="24"/>
          <w:szCs w:val="24"/>
        </w:rPr>
        <w:t>sub incidenţa prevederilor art. 48 şi 54 din Legea apelor nr. 107/1996, cu modificările şi completările ulterioare;</w:t>
      </w:r>
    </w:p>
    <w:p w14:paraId="17CFA284" w14:textId="321CA634" w:rsidR="00201795" w:rsidRDefault="00201795" w:rsidP="00201795">
      <w:pPr>
        <w:spacing w:after="0" w:line="240" w:lineRule="auto"/>
        <w:jc w:val="both"/>
        <w:rPr>
          <w:rFonts w:ascii="Trebuchet MS" w:eastAsia="Times New Roman" w:hAnsi="Trebuchet MS" w:cs="Arial"/>
          <w:bCs/>
          <w:color w:val="000000"/>
          <w:sz w:val="24"/>
          <w:szCs w:val="24"/>
        </w:rPr>
      </w:pPr>
      <w:r w:rsidRPr="0099003C">
        <w:rPr>
          <w:rFonts w:ascii="Trebuchet MS" w:eastAsia="Times New Roman" w:hAnsi="Trebuchet MS" w:cs="Arial"/>
          <w:bCs/>
          <w:color w:val="000000"/>
          <w:sz w:val="24"/>
          <w:szCs w:val="24"/>
        </w:rPr>
        <w:t xml:space="preserve">          - în conformitate cu decizia: pentru proiectul propus  </w:t>
      </w:r>
      <w:r w:rsidRPr="0099003C">
        <w:rPr>
          <w:rFonts w:ascii="Trebuchet MS" w:eastAsia="Times New Roman" w:hAnsi="Trebuchet MS" w:cs="Arial"/>
          <w:bCs/>
          <w:color w:val="000000"/>
          <w:sz w:val="24"/>
          <w:szCs w:val="24"/>
          <w:u w:val="single"/>
        </w:rPr>
        <w:t>nu este necesara elaborarea SEICA</w:t>
      </w:r>
      <w:r w:rsidRPr="0099003C">
        <w:rPr>
          <w:rFonts w:ascii="Trebuchet MS" w:eastAsia="Times New Roman" w:hAnsi="Trebuchet MS" w:cs="Arial"/>
          <w:bCs/>
          <w:color w:val="000000"/>
          <w:sz w:val="24"/>
          <w:szCs w:val="24"/>
        </w:rPr>
        <w:t xml:space="preserve">, decizie eliberata de catre Administrația Națională „ Apele Române „ - Administrația Bazinală de Apă Someș Tisa - Sistemul de Gospodărire a Apelor Sălaj Nr. </w:t>
      </w:r>
      <w:r w:rsidR="00F43BEA">
        <w:rPr>
          <w:rFonts w:ascii="Trebuchet MS" w:eastAsia="Times New Roman" w:hAnsi="Trebuchet MS" w:cs="Arial"/>
          <w:bCs/>
          <w:color w:val="000000"/>
          <w:sz w:val="24"/>
          <w:szCs w:val="24"/>
        </w:rPr>
        <w:t>Sj - 4/30.01.2024</w:t>
      </w:r>
      <w:r w:rsidRPr="0099003C">
        <w:rPr>
          <w:rFonts w:ascii="Trebuchet MS" w:eastAsia="Times New Roman" w:hAnsi="Trebuchet MS" w:cs="Arial"/>
          <w:bCs/>
          <w:color w:val="000000"/>
          <w:sz w:val="24"/>
          <w:szCs w:val="24"/>
        </w:rPr>
        <w:t>, înregis</w:t>
      </w:r>
      <w:r w:rsidR="00A86337">
        <w:rPr>
          <w:rFonts w:ascii="Trebuchet MS" w:eastAsia="Times New Roman" w:hAnsi="Trebuchet MS" w:cs="Arial"/>
          <w:bCs/>
          <w:color w:val="000000"/>
          <w:sz w:val="24"/>
          <w:szCs w:val="24"/>
        </w:rPr>
        <w:t>trată la A.P.M Salaj cu nr. 653/</w:t>
      </w:r>
      <w:r w:rsidRPr="0099003C">
        <w:rPr>
          <w:rFonts w:ascii="Trebuchet MS" w:eastAsia="Times New Roman" w:hAnsi="Trebuchet MS" w:cs="Arial"/>
          <w:bCs/>
          <w:color w:val="000000"/>
          <w:sz w:val="24"/>
          <w:szCs w:val="24"/>
        </w:rPr>
        <w:t>3</w:t>
      </w:r>
      <w:r w:rsidR="00A86337">
        <w:rPr>
          <w:rFonts w:ascii="Trebuchet MS" w:eastAsia="Times New Roman" w:hAnsi="Trebuchet MS" w:cs="Arial"/>
          <w:bCs/>
          <w:color w:val="000000"/>
          <w:sz w:val="24"/>
          <w:szCs w:val="24"/>
        </w:rPr>
        <w:t>9.01.2024</w:t>
      </w:r>
      <w:r w:rsidRPr="0099003C">
        <w:rPr>
          <w:rFonts w:ascii="Trebuchet MS" w:eastAsia="Times New Roman" w:hAnsi="Trebuchet MS" w:cs="Arial"/>
          <w:bCs/>
          <w:color w:val="000000"/>
          <w:sz w:val="24"/>
          <w:szCs w:val="24"/>
        </w:rPr>
        <w:t>, decizie justificată prin următoarele: realizarea lucrărilor prezentate în proiect nu are influență asupra corpului de apă ;</w:t>
      </w:r>
    </w:p>
    <w:p w14:paraId="12C6C1F5" w14:textId="1B9C809E" w:rsidR="00170C42" w:rsidRPr="0099003C" w:rsidRDefault="00170C42" w:rsidP="00201795">
      <w:pPr>
        <w:spacing w:after="0" w:line="240" w:lineRule="auto"/>
        <w:jc w:val="both"/>
        <w:rPr>
          <w:rFonts w:ascii="Trebuchet MS" w:eastAsia="Times New Roman" w:hAnsi="Trebuchet MS" w:cs="Arial"/>
          <w:bCs/>
          <w:color w:val="000000"/>
          <w:sz w:val="24"/>
          <w:szCs w:val="24"/>
        </w:rPr>
      </w:pPr>
    </w:p>
    <w:p w14:paraId="139A6E88" w14:textId="0B9414F6" w:rsidR="00201795" w:rsidRPr="000671C1" w:rsidRDefault="00201795" w:rsidP="00201795">
      <w:pPr>
        <w:autoSpaceDE w:val="0"/>
        <w:autoSpaceDN w:val="0"/>
        <w:adjustRightInd w:val="0"/>
        <w:spacing w:after="0" w:line="240" w:lineRule="auto"/>
        <w:jc w:val="both"/>
        <w:rPr>
          <w:rFonts w:ascii="Trebuchet MS" w:hAnsi="Trebuchet MS" w:cs="Arial"/>
          <w:b/>
          <w:noProof/>
          <w:sz w:val="24"/>
          <w:szCs w:val="24"/>
          <w:lang w:eastAsia="x-none"/>
        </w:rPr>
      </w:pPr>
      <w:r w:rsidRPr="000671C1">
        <w:rPr>
          <w:rFonts w:ascii="Trebuchet MS" w:hAnsi="Trebuchet MS" w:cs="Arial"/>
          <w:b/>
          <w:noProof/>
          <w:sz w:val="24"/>
          <w:szCs w:val="24"/>
          <w:lang w:eastAsia="x-none"/>
        </w:rPr>
        <w:t xml:space="preserve">-  Respectarea măsurilor și condițiilor de realizare a proiectului în conformitate cu  Avizul de Gospodărire  a  </w:t>
      </w:r>
      <w:r w:rsidRPr="00B557AD">
        <w:rPr>
          <w:rFonts w:ascii="Trebuchet MS" w:hAnsi="Trebuchet MS" w:cs="Arial"/>
          <w:b/>
          <w:noProof/>
          <w:sz w:val="24"/>
          <w:szCs w:val="24"/>
          <w:lang w:eastAsia="x-none"/>
        </w:rPr>
        <w:t>Ape</w:t>
      </w:r>
      <w:r w:rsidR="00F16794" w:rsidRPr="00B557AD">
        <w:rPr>
          <w:rFonts w:ascii="Trebuchet MS" w:hAnsi="Trebuchet MS" w:cs="Arial"/>
          <w:b/>
          <w:noProof/>
          <w:sz w:val="24"/>
          <w:szCs w:val="24"/>
          <w:lang w:eastAsia="x-none"/>
        </w:rPr>
        <w:t xml:space="preserve">lor  </w:t>
      </w:r>
      <w:r w:rsidR="00EF46DF" w:rsidRPr="00EF46DF">
        <w:rPr>
          <w:rFonts w:ascii="Trebuchet MS" w:hAnsi="Trebuchet MS" w:cs="Arial"/>
          <w:b/>
          <w:noProof/>
          <w:color w:val="FF0000"/>
          <w:sz w:val="24"/>
          <w:szCs w:val="24"/>
          <w:lang w:eastAsia="x-none"/>
        </w:rPr>
        <w:t>( Proiect )</w:t>
      </w:r>
      <w:r w:rsidRPr="00EF46DF">
        <w:rPr>
          <w:rFonts w:ascii="Trebuchet MS" w:hAnsi="Trebuchet MS" w:cs="Arial"/>
          <w:b/>
          <w:noProof/>
          <w:color w:val="FF0000"/>
          <w:sz w:val="24"/>
          <w:szCs w:val="24"/>
          <w:lang w:eastAsia="x-none"/>
        </w:rPr>
        <w:t xml:space="preserve">, </w:t>
      </w:r>
      <w:r w:rsidRPr="00B557AD">
        <w:rPr>
          <w:rFonts w:ascii="Trebuchet MS" w:hAnsi="Trebuchet MS" w:cs="Arial"/>
          <w:b/>
          <w:noProof/>
          <w:sz w:val="24"/>
          <w:szCs w:val="24"/>
          <w:lang w:eastAsia="x-none"/>
        </w:rPr>
        <w:t xml:space="preserve">eliberat  </w:t>
      </w:r>
      <w:r w:rsidRPr="000671C1">
        <w:rPr>
          <w:rFonts w:ascii="Trebuchet MS" w:hAnsi="Trebuchet MS" w:cs="Arial"/>
          <w:b/>
          <w:noProof/>
          <w:sz w:val="24"/>
          <w:szCs w:val="24"/>
          <w:lang w:eastAsia="x-none"/>
        </w:rPr>
        <w:t>de Administrația  Naț</w:t>
      </w:r>
      <w:r w:rsidR="00E72BDD">
        <w:rPr>
          <w:rFonts w:ascii="Trebuchet MS" w:hAnsi="Trebuchet MS" w:cs="Arial"/>
          <w:b/>
          <w:noProof/>
          <w:sz w:val="24"/>
          <w:szCs w:val="24"/>
          <w:lang w:eastAsia="x-none"/>
        </w:rPr>
        <w:t xml:space="preserve">ională  - Apele Române </w:t>
      </w:r>
      <w:r w:rsidRPr="000671C1">
        <w:rPr>
          <w:rFonts w:ascii="Trebuchet MS" w:hAnsi="Trebuchet MS" w:cs="Arial"/>
          <w:b/>
          <w:noProof/>
          <w:sz w:val="24"/>
          <w:szCs w:val="24"/>
          <w:lang w:eastAsia="x-none"/>
        </w:rPr>
        <w:t xml:space="preserve">  -  Sistemul de Gospodărire a Apelor Sălaj, astfel:</w:t>
      </w:r>
    </w:p>
    <w:p w14:paraId="26CBD5A7" w14:textId="77777777" w:rsidR="00201795" w:rsidRPr="0099003C" w:rsidRDefault="00201795"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328926D" w14:textId="1A790B95" w:rsidR="000E2E8B" w:rsidRPr="00C64020" w:rsidRDefault="000E2E8B" w:rsidP="000E2E8B">
      <w:pPr>
        <w:spacing w:after="0"/>
        <w:jc w:val="both"/>
        <w:rPr>
          <w:rFonts w:ascii="Trebuchet MS" w:hAnsi="Trebuchet MS" w:cs="Arial"/>
          <w:bCs/>
          <w:color w:val="000000"/>
          <w:sz w:val="24"/>
          <w:szCs w:val="24"/>
        </w:rPr>
      </w:pPr>
      <w:r w:rsidRPr="00C64020">
        <w:rPr>
          <w:rFonts w:ascii="Trebuchet MS" w:hAnsi="Trebuchet MS" w:cs="Arial"/>
          <w:sz w:val="24"/>
          <w:szCs w:val="24"/>
          <w:lang w:val="es-ES"/>
        </w:rPr>
        <w:t xml:space="preserve">     1.</w:t>
      </w:r>
      <w:r w:rsidR="00023ADC">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Începerea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execuţiei</w:t>
      </w:r>
      <w:proofErr w:type="spellEnd"/>
      <w:r w:rsidRPr="00C64020">
        <w:rPr>
          <w:rFonts w:ascii="Trebuchet MS" w:hAnsi="Trebuchet MS" w:cs="Arial"/>
          <w:sz w:val="24"/>
          <w:szCs w:val="24"/>
          <w:lang w:val="es-ES"/>
        </w:rPr>
        <w:t xml:space="preserve"> se va </w:t>
      </w:r>
      <w:proofErr w:type="spellStart"/>
      <w:r w:rsidRPr="00C64020">
        <w:rPr>
          <w:rFonts w:ascii="Trebuchet MS" w:hAnsi="Trebuchet MS" w:cs="Arial"/>
          <w:sz w:val="24"/>
          <w:szCs w:val="24"/>
          <w:lang w:val="es-ES"/>
        </w:rPr>
        <w:t>anunţa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cu</w:t>
      </w:r>
      <w:proofErr w:type="spellEnd"/>
      <w:r w:rsidRPr="00C64020">
        <w:rPr>
          <w:rFonts w:ascii="Trebuchet MS" w:hAnsi="Trebuchet MS" w:cs="Arial"/>
          <w:sz w:val="24"/>
          <w:szCs w:val="24"/>
          <w:lang w:val="es-ES"/>
        </w:rPr>
        <w:t xml:space="preserve"> 10 </w:t>
      </w:r>
      <w:proofErr w:type="spellStart"/>
      <w:r w:rsidRPr="00C64020">
        <w:rPr>
          <w:rFonts w:ascii="Trebuchet MS" w:hAnsi="Trebuchet MS" w:cs="Arial"/>
          <w:sz w:val="24"/>
          <w:szCs w:val="24"/>
          <w:lang w:val="es-ES"/>
        </w:rPr>
        <w:t>zile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înainte</w:t>
      </w:r>
      <w:proofErr w:type="spellEnd"/>
      <w:r w:rsidRPr="00C64020">
        <w:rPr>
          <w:rFonts w:ascii="Trebuchet MS" w:hAnsi="Trebuchet MS" w:cs="Arial"/>
          <w:sz w:val="24"/>
          <w:szCs w:val="24"/>
          <w:lang w:val="es-ES"/>
        </w:rPr>
        <w:t xml:space="preserve"> la </w:t>
      </w:r>
      <w:proofErr w:type="spellStart"/>
      <w:r w:rsidRPr="00C64020">
        <w:rPr>
          <w:rFonts w:ascii="Trebuchet MS" w:hAnsi="Trebuchet MS" w:cs="Arial"/>
          <w:sz w:val="24"/>
          <w:szCs w:val="24"/>
          <w:lang w:val="es-ES"/>
        </w:rPr>
        <w:t>Sistemul</w:t>
      </w:r>
      <w:proofErr w:type="spellEnd"/>
      <w:r w:rsidRPr="00C64020">
        <w:rPr>
          <w:rFonts w:ascii="Trebuchet MS" w:hAnsi="Trebuchet MS" w:cs="Arial"/>
          <w:sz w:val="24"/>
          <w:szCs w:val="24"/>
          <w:lang w:val="es-ES"/>
        </w:rPr>
        <w:t xml:space="preserve"> de </w:t>
      </w:r>
      <w:proofErr w:type="spellStart"/>
      <w:r w:rsidRPr="00C64020">
        <w:rPr>
          <w:rFonts w:ascii="Trebuchet MS" w:hAnsi="Trebuchet MS" w:cs="Arial"/>
          <w:sz w:val="24"/>
          <w:szCs w:val="24"/>
          <w:lang w:val="es-ES"/>
        </w:rPr>
        <w:t>Gospodărire</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Apelor</w:t>
      </w:r>
      <w:proofErr w:type="spellEnd"/>
      <w:r w:rsidRPr="00C64020">
        <w:rPr>
          <w:rFonts w:ascii="Trebuchet MS" w:hAnsi="Trebuchet MS" w:cs="Arial"/>
          <w:sz w:val="24"/>
          <w:szCs w:val="24"/>
          <w:lang w:val="es-ES"/>
        </w:rPr>
        <w:t xml:space="preserve"> Sălaj.</w:t>
      </w:r>
      <w:r w:rsidRPr="00C64020">
        <w:rPr>
          <w:rFonts w:ascii="Trebuchet MS" w:hAnsi="Trebuchet MS" w:cs="Arial"/>
          <w:bCs/>
          <w:color w:val="000000"/>
          <w:sz w:val="24"/>
          <w:szCs w:val="24"/>
        </w:rPr>
        <w:t xml:space="preserve"> Înainte de începerea execuției lucrărilor de traversare a cursurilor de apă, beneficiarul va întocmi de comun acord cu Sistemul de Gospodărire a Apelor Sălaj, graficul privind execuția lucrărilor, în care vor fi prevăzute: perioada și durata de execuție, măsuri și mijloace de intervenție operativă în caz de necesitate (viituri, accidente, fenomene hidrometeorologice periculoase), responsabilități și termene de intervenție.</w:t>
      </w:r>
    </w:p>
    <w:p w14:paraId="36862B34" w14:textId="248EC3DA" w:rsidR="000E2E8B" w:rsidRPr="00C64020" w:rsidRDefault="000E2E8B" w:rsidP="000E2E8B">
      <w:pPr>
        <w:spacing w:after="0"/>
        <w:jc w:val="both"/>
        <w:rPr>
          <w:rFonts w:ascii="Trebuchet MS" w:hAnsi="Trebuchet MS" w:cs="Arial"/>
          <w:sz w:val="24"/>
          <w:szCs w:val="24"/>
          <w:lang w:val="es-ES"/>
        </w:rPr>
      </w:pPr>
      <w:r w:rsidRPr="00C64020">
        <w:rPr>
          <w:rFonts w:ascii="Trebuchet MS" w:hAnsi="Trebuchet MS" w:cs="Arial"/>
          <w:bCs/>
          <w:color w:val="000000"/>
          <w:sz w:val="24"/>
          <w:szCs w:val="24"/>
        </w:rPr>
        <w:lastRenderedPageBreak/>
        <w:t xml:space="preserve">     2.</w:t>
      </w:r>
      <w:r w:rsidR="00023ADC">
        <w:rPr>
          <w:rFonts w:ascii="Trebuchet MS" w:hAnsi="Trebuchet MS" w:cs="Arial"/>
          <w:bCs/>
          <w:color w:val="000000"/>
          <w:sz w:val="24"/>
          <w:szCs w:val="24"/>
        </w:rPr>
        <w:t xml:space="preserve"> </w:t>
      </w:r>
      <w:r w:rsidRPr="00C64020">
        <w:rPr>
          <w:rFonts w:ascii="Trebuchet MS" w:hAnsi="Trebuchet MS" w:cs="Arial"/>
          <w:bCs/>
          <w:color w:val="000000"/>
          <w:sz w:val="24"/>
          <w:szCs w:val="24"/>
        </w:rPr>
        <w:t>Lucrările de traversare a cursurilor de apă se vor executa în perioade de ape mici.</w:t>
      </w:r>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Beneficiarul</w:t>
      </w:r>
      <w:proofErr w:type="spellEnd"/>
      <w:r w:rsidRPr="00C64020">
        <w:rPr>
          <w:rFonts w:ascii="Trebuchet MS" w:hAnsi="Trebuchet MS" w:cs="Arial"/>
          <w:sz w:val="24"/>
          <w:szCs w:val="24"/>
          <w:lang w:val="es-ES"/>
        </w:rPr>
        <w:t xml:space="preserve"> va fi </w:t>
      </w:r>
      <w:proofErr w:type="spellStart"/>
      <w:r w:rsidRPr="00C64020">
        <w:rPr>
          <w:rFonts w:ascii="Trebuchet MS" w:hAnsi="Trebuchet MS" w:cs="Arial"/>
          <w:sz w:val="24"/>
          <w:szCs w:val="24"/>
          <w:lang w:val="es-ES"/>
        </w:rPr>
        <w:t>pregătit</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permanent</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pentru</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lua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măsuri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și</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face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lucrări</w:t>
      </w:r>
      <w:proofErr w:type="spellEnd"/>
      <w:r w:rsidRPr="00C64020">
        <w:rPr>
          <w:rFonts w:ascii="Trebuchet MS" w:hAnsi="Trebuchet MS" w:cs="Arial"/>
          <w:sz w:val="24"/>
          <w:szCs w:val="24"/>
          <w:lang w:val="es-ES"/>
        </w:rPr>
        <w:t xml:space="preserve"> de </w:t>
      </w:r>
      <w:proofErr w:type="spellStart"/>
      <w:r w:rsidRPr="00C64020">
        <w:rPr>
          <w:rFonts w:ascii="Trebuchet MS" w:hAnsi="Trebuchet MS" w:cs="Arial"/>
          <w:sz w:val="24"/>
          <w:szCs w:val="24"/>
          <w:lang w:val="es-ES"/>
        </w:rPr>
        <w:t>apărare</w:t>
      </w:r>
      <w:proofErr w:type="spellEnd"/>
      <w:r w:rsidRPr="00C64020">
        <w:rPr>
          <w:rFonts w:ascii="Trebuchet MS" w:hAnsi="Trebuchet MS" w:cs="Arial"/>
          <w:sz w:val="24"/>
          <w:szCs w:val="24"/>
          <w:lang w:val="es-ES"/>
        </w:rPr>
        <w:t xml:space="preserve"> la </w:t>
      </w:r>
      <w:proofErr w:type="spellStart"/>
      <w:r w:rsidRPr="00C64020">
        <w:rPr>
          <w:rFonts w:ascii="Trebuchet MS" w:hAnsi="Trebuchet MS" w:cs="Arial"/>
          <w:b/>
          <w:sz w:val="24"/>
          <w:szCs w:val="24"/>
          <w:lang w:val="es-ES"/>
        </w:rPr>
        <w:t>viituri</w:t>
      </w:r>
      <w:proofErr w:type="spellEnd"/>
      <w:r w:rsidRPr="00C64020">
        <w:rPr>
          <w:rFonts w:ascii="Trebuchet MS" w:hAnsi="Trebuchet MS" w:cs="Arial"/>
          <w:b/>
          <w:sz w:val="24"/>
          <w:szCs w:val="24"/>
          <w:lang w:val="es-ES"/>
        </w:rPr>
        <w:t xml:space="preserve"> </w:t>
      </w:r>
      <w:r w:rsidRPr="00C64020">
        <w:rPr>
          <w:rFonts w:ascii="Trebuchet MS" w:hAnsi="Trebuchet MS" w:cs="Arial"/>
          <w:sz w:val="24"/>
          <w:szCs w:val="24"/>
          <w:lang w:val="es-ES"/>
        </w:rPr>
        <w:t xml:space="preserve">a </w:t>
      </w:r>
      <w:proofErr w:type="spellStart"/>
      <w:r w:rsidRPr="00C64020">
        <w:rPr>
          <w:rFonts w:ascii="Trebuchet MS" w:hAnsi="Trebuchet MS" w:cs="Arial"/>
          <w:sz w:val="24"/>
          <w:szCs w:val="24"/>
          <w:lang w:val="es-ES"/>
        </w:rPr>
        <w:t>obiectivului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aflat</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în</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execuție</w:t>
      </w:r>
      <w:proofErr w:type="spellEnd"/>
      <w:r w:rsidRPr="00C64020">
        <w:rPr>
          <w:rFonts w:ascii="Trebuchet MS" w:hAnsi="Trebuchet MS" w:cs="Arial"/>
          <w:sz w:val="24"/>
          <w:szCs w:val="24"/>
          <w:lang w:val="es-ES"/>
        </w:rPr>
        <w:t>.</w:t>
      </w:r>
      <w:r w:rsidRPr="00C64020">
        <w:rPr>
          <w:rFonts w:ascii="Trebuchet MS" w:hAnsi="Trebuchet MS" w:cs="Arial"/>
          <w:sz w:val="24"/>
          <w:szCs w:val="24"/>
        </w:rPr>
        <w:t xml:space="preserve"> Orice avarie survenită la lucrări în timpul execuției sau exploatării acestora, datorită fenomenelor hidro-meteorologice periculoase independente de activitatea de întreținere și exploatare a lucrărilor hidrotehnice, intră în sarcina beneficiarului.</w:t>
      </w:r>
    </w:p>
    <w:p w14:paraId="543427EE" w14:textId="491F531A" w:rsidR="000E2E8B" w:rsidRPr="00C64020" w:rsidRDefault="000E2E8B" w:rsidP="000E2E8B">
      <w:pPr>
        <w:spacing w:after="0"/>
        <w:jc w:val="both"/>
        <w:rPr>
          <w:rFonts w:ascii="Trebuchet MS" w:hAnsi="Trebuchet MS" w:cs="Arial"/>
          <w:sz w:val="24"/>
          <w:szCs w:val="24"/>
          <w:lang w:val="es-ES"/>
        </w:rPr>
      </w:pPr>
      <w:r w:rsidRPr="00C64020">
        <w:rPr>
          <w:rFonts w:ascii="Trebuchet MS" w:hAnsi="Trebuchet MS" w:cs="Arial"/>
          <w:sz w:val="24"/>
          <w:szCs w:val="24"/>
          <w:lang w:val="es-ES"/>
        </w:rPr>
        <w:t xml:space="preserve">     3.</w:t>
      </w:r>
      <w:r w:rsidR="00023ADC">
        <w:rPr>
          <w:rFonts w:ascii="Trebuchet MS" w:hAnsi="Trebuchet MS" w:cs="Arial"/>
          <w:sz w:val="24"/>
          <w:szCs w:val="24"/>
          <w:lang w:val="es-ES"/>
        </w:rPr>
        <w:t xml:space="preserve"> </w:t>
      </w:r>
      <w:r w:rsidRPr="00C64020">
        <w:rPr>
          <w:rFonts w:ascii="Trebuchet MS" w:hAnsi="Trebuchet MS" w:cs="Arial"/>
          <w:sz w:val="24"/>
          <w:szCs w:val="24"/>
          <w:lang w:val="es-ES"/>
        </w:rPr>
        <w:t xml:space="preserve">Este </w:t>
      </w:r>
      <w:proofErr w:type="spellStart"/>
      <w:r w:rsidRPr="00C64020">
        <w:rPr>
          <w:rFonts w:ascii="Trebuchet MS" w:hAnsi="Trebuchet MS" w:cs="Arial"/>
          <w:sz w:val="24"/>
          <w:szCs w:val="24"/>
          <w:lang w:val="es-ES"/>
        </w:rPr>
        <w:t>interzisă</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degradarea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albiei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și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malurilor</w:t>
      </w:r>
      <w:proofErr w:type="spellEnd"/>
      <w:r w:rsidRPr="00C64020">
        <w:rPr>
          <w:rFonts w:ascii="Trebuchet MS" w:hAnsi="Trebuchet MS" w:cs="Arial"/>
          <w:sz w:val="24"/>
          <w:szCs w:val="24"/>
          <w:lang w:val="es-ES"/>
        </w:rPr>
        <w:t xml:space="preserve"> pe </w:t>
      </w:r>
      <w:proofErr w:type="spellStart"/>
      <w:r w:rsidRPr="00C64020">
        <w:rPr>
          <w:rFonts w:ascii="Trebuchet MS" w:hAnsi="Trebuchet MS" w:cs="Arial"/>
          <w:sz w:val="24"/>
          <w:szCs w:val="24"/>
          <w:lang w:val="es-ES"/>
        </w:rPr>
        <w:t>parcursul</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execuției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lucrărilor</w:t>
      </w:r>
      <w:proofErr w:type="spellEnd"/>
      <w:r w:rsidRPr="00C64020">
        <w:rPr>
          <w:rFonts w:ascii="Trebuchet MS" w:hAnsi="Trebuchet MS" w:cs="Arial"/>
          <w:sz w:val="24"/>
          <w:szCs w:val="24"/>
          <w:lang w:val="es-ES"/>
        </w:rPr>
        <w:t xml:space="preserve">. </w:t>
      </w:r>
    </w:p>
    <w:p w14:paraId="6FECBE95" w14:textId="2C5A105F" w:rsidR="000E2E8B" w:rsidRPr="00C64020" w:rsidRDefault="000E2E8B" w:rsidP="000E2E8B">
      <w:pPr>
        <w:spacing w:after="0"/>
        <w:jc w:val="both"/>
        <w:rPr>
          <w:rFonts w:ascii="Trebuchet MS" w:hAnsi="Trebuchet MS" w:cs="Arial"/>
          <w:sz w:val="24"/>
          <w:szCs w:val="24"/>
          <w:lang w:val="it-IT"/>
        </w:rPr>
      </w:pPr>
      <w:r w:rsidRPr="00C64020">
        <w:rPr>
          <w:rFonts w:ascii="Trebuchet MS" w:hAnsi="Trebuchet MS" w:cs="Arial"/>
          <w:bCs/>
          <w:color w:val="000000"/>
          <w:sz w:val="24"/>
          <w:szCs w:val="24"/>
        </w:rPr>
        <w:t xml:space="preserve">     4.</w:t>
      </w:r>
      <w:r w:rsidR="00023ADC">
        <w:rPr>
          <w:rFonts w:ascii="Trebuchet MS" w:hAnsi="Trebuchet MS" w:cs="Arial"/>
          <w:bCs/>
          <w:color w:val="000000"/>
          <w:sz w:val="24"/>
          <w:szCs w:val="24"/>
        </w:rPr>
        <w:t xml:space="preserve"> </w:t>
      </w:r>
      <w:r w:rsidRPr="00C64020">
        <w:rPr>
          <w:rFonts w:ascii="Trebuchet MS" w:hAnsi="Trebuchet MS" w:cs="Arial"/>
          <w:bCs/>
          <w:color w:val="000000"/>
          <w:sz w:val="24"/>
          <w:szCs w:val="24"/>
        </w:rPr>
        <w:t xml:space="preserve">Beneficiarul, prin intermediul constructorului, are obligația ca pe toată perioada de realizare a lucrărilor de traversare să asigure </w:t>
      </w:r>
      <w:r w:rsidRPr="00C64020">
        <w:rPr>
          <w:rFonts w:ascii="Trebuchet MS" w:hAnsi="Trebuchet MS" w:cs="Arial"/>
          <w:b/>
          <w:bCs/>
          <w:color w:val="000000"/>
          <w:sz w:val="24"/>
          <w:szCs w:val="24"/>
        </w:rPr>
        <w:t>scurgerea</w:t>
      </w:r>
      <w:r w:rsidRPr="00C64020">
        <w:rPr>
          <w:rFonts w:ascii="Trebuchet MS" w:hAnsi="Trebuchet MS" w:cs="Arial"/>
          <w:bCs/>
          <w:color w:val="000000"/>
          <w:sz w:val="24"/>
          <w:szCs w:val="24"/>
        </w:rPr>
        <w:t xml:space="preserve"> normală a apelor în albiile minore ale cursurilor de apă, fără a produce disfuncționalități ce ar putea afecta terenurile riverane,</w:t>
      </w:r>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staționarea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utilajelor</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în</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albie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fiind</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interzisă</w:t>
      </w:r>
      <w:proofErr w:type="spellEnd"/>
      <w:r w:rsidRPr="00C64020">
        <w:rPr>
          <w:rFonts w:ascii="Trebuchet MS" w:hAnsi="Trebuchet MS" w:cs="Arial"/>
          <w:sz w:val="24"/>
          <w:szCs w:val="24"/>
          <w:lang w:val="es-ES"/>
        </w:rPr>
        <w:t>,</w:t>
      </w:r>
      <w:r w:rsidRPr="00C64020">
        <w:rPr>
          <w:rFonts w:ascii="Trebuchet MS" w:hAnsi="Trebuchet MS" w:cs="Arial"/>
          <w:bCs/>
          <w:color w:val="000000"/>
          <w:sz w:val="24"/>
          <w:szCs w:val="24"/>
        </w:rPr>
        <w:t xml:space="preserve"> iar după terminarea lucrărilor să ia toate măsurile necesare pentru refacerea profilului albiei, acolo unde aceasta a fost afectat de execuția lucrărilor.</w:t>
      </w:r>
      <w:r w:rsidRPr="00C64020">
        <w:rPr>
          <w:rFonts w:ascii="Trebuchet MS" w:hAnsi="Trebuchet MS" w:cs="Arial"/>
          <w:sz w:val="24"/>
          <w:szCs w:val="24"/>
          <w:lang w:val="es-ES"/>
        </w:rPr>
        <w:t xml:space="preserve"> De </w:t>
      </w:r>
      <w:proofErr w:type="spellStart"/>
      <w:r w:rsidRPr="00C64020">
        <w:rPr>
          <w:rFonts w:ascii="Trebuchet MS" w:hAnsi="Trebuchet MS" w:cs="Arial"/>
          <w:sz w:val="24"/>
          <w:szCs w:val="24"/>
          <w:lang w:val="es-ES"/>
        </w:rPr>
        <w:t>asemenea</w:t>
      </w:r>
      <w:proofErr w:type="spellEnd"/>
      <w:r w:rsidRPr="00C64020">
        <w:rPr>
          <w:rFonts w:ascii="Trebuchet MS" w:hAnsi="Trebuchet MS" w:cs="Arial"/>
          <w:sz w:val="24"/>
          <w:szCs w:val="24"/>
          <w:lang w:val="es-ES"/>
        </w:rPr>
        <w:t xml:space="preserve"> se </w:t>
      </w:r>
      <w:proofErr w:type="spellStart"/>
      <w:r w:rsidRPr="00C64020">
        <w:rPr>
          <w:rFonts w:ascii="Trebuchet MS" w:hAnsi="Trebuchet MS" w:cs="Arial"/>
          <w:sz w:val="24"/>
          <w:szCs w:val="24"/>
          <w:lang w:val="es-ES"/>
        </w:rPr>
        <w:t>vor</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lua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măsuri</w:t>
      </w:r>
      <w:proofErr w:type="spellEnd"/>
      <w:r w:rsidRPr="00C64020">
        <w:rPr>
          <w:rFonts w:ascii="Trebuchet MS" w:hAnsi="Trebuchet MS" w:cs="Arial"/>
          <w:sz w:val="24"/>
          <w:szCs w:val="24"/>
          <w:lang w:val="es-ES"/>
        </w:rPr>
        <w:t xml:space="preserve"> de </w:t>
      </w:r>
      <w:proofErr w:type="spellStart"/>
      <w:r w:rsidRPr="00C64020">
        <w:rPr>
          <w:rFonts w:ascii="Trebuchet MS" w:hAnsi="Trebuchet MS" w:cs="Arial"/>
          <w:sz w:val="24"/>
          <w:szCs w:val="24"/>
          <w:lang w:val="es-ES"/>
        </w:rPr>
        <w:t>prevenire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și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combatere</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poluărilor</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accidentale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în</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special</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cu</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produse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petroliere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urmare</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exploatării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utilajelor</w:t>
      </w:r>
      <w:proofErr w:type="spellEnd"/>
      <w:r w:rsidRPr="00C64020">
        <w:rPr>
          <w:rFonts w:ascii="Trebuchet MS" w:hAnsi="Trebuchet MS" w:cs="Arial"/>
          <w:sz w:val="24"/>
          <w:szCs w:val="24"/>
          <w:lang w:val="es-ES"/>
        </w:rPr>
        <w:t xml:space="preserve">. </w:t>
      </w:r>
      <w:r w:rsidRPr="00C64020">
        <w:rPr>
          <w:rFonts w:ascii="Trebuchet MS" w:hAnsi="Trebuchet MS" w:cs="Arial"/>
          <w:sz w:val="24"/>
          <w:szCs w:val="24"/>
        </w:rPr>
        <w:t>La terminarea lucrărilor se vor dezafecta și reda folosinței inițiale terenurile ocupate provizoriu cu drumuri de acces și platforme de lucru.</w:t>
      </w:r>
    </w:p>
    <w:p w14:paraId="68585443" w14:textId="151C7DE8" w:rsidR="000E2E8B" w:rsidRPr="00C64020" w:rsidRDefault="000E2E8B" w:rsidP="000E2E8B">
      <w:pPr>
        <w:spacing w:after="0"/>
        <w:jc w:val="both"/>
        <w:rPr>
          <w:rFonts w:ascii="Trebuchet MS" w:hAnsi="Trebuchet MS" w:cs="Arial"/>
          <w:sz w:val="24"/>
          <w:szCs w:val="24"/>
          <w:lang w:val="es-ES"/>
        </w:rPr>
      </w:pPr>
      <w:r w:rsidRPr="00C64020">
        <w:rPr>
          <w:rFonts w:ascii="Trebuchet MS" w:hAnsi="Trebuchet MS" w:cs="Arial"/>
          <w:sz w:val="24"/>
          <w:szCs w:val="24"/>
          <w:lang w:val="es-ES"/>
        </w:rPr>
        <w:t xml:space="preserve">     5.</w:t>
      </w:r>
      <w:r w:rsidR="00023ADC">
        <w:rPr>
          <w:rFonts w:ascii="Trebuchet MS" w:hAnsi="Trebuchet MS" w:cs="Arial"/>
          <w:sz w:val="24"/>
          <w:szCs w:val="24"/>
          <w:lang w:val="es-ES"/>
        </w:rPr>
        <w:t xml:space="preserve"> </w:t>
      </w:r>
      <w:r w:rsidRPr="00C64020">
        <w:rPr>
          <w:rFonts w:ascii="Trebuchet MS" w:hAnsi="Trebuchet MS" w:cs="Arial"/>
          <w:sz w:val="24"/>
          <w:szCs w:val="24"/>
          <w:lang w:val="es-ES"/>
        </w:rPr>
        <w:t xml:space="preserve">Se va respecta </w:t>
      </w:r>
      <w:proofErr w:type="spellStart"/>
      <w:r w:rsidRPr="00C64020">
        <w:rPr>
          <w:rFonts w:ascii="Trebuchet MS" w:hAnsi="Trebuchet MS" w:cs="Arial"/>
          <w:sz w:val="24"/>
          <w:szCs w:val="24"/>
          <w:lang w:val="es-ES"/>
        </w:rPr>
        <w:t>regimul</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restricționat</w:t>
      </w:r>
      <w:proofErr w:type="spellEnd"/>
      <w:r w:rsidRPr="00C64020">
        <w:rPr>
          <w:rFonts w:ascii="Trebuchet MS" w:hAnsi="Trebuchet MS" w:cs="Arial"/>
          <w:sz w:val="24"/>
          <w:szCs w:val="24"/>
          <w:lang w:val="es-ES"/>
        </w:rPr>
        <w:t xml:space="preserve"> de </w:t>
      </w:r>
      <w:proofErr w:type="spellStart"/>
      <w:r w:rsidRPr="00C64020">
        <w:rPr>
          <w:rFonts w:ascii="Trebuchet MS" w:hAnsi="Trebuchet MS" w:cs="Arial"/>
          <w:sz w:val="24"/>
          <w:szCs w:val="24"/>
          <w:lang w:val="es-ES"/>
        </w:rPr>
        <w:t>folosire</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terenurilor</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în</w:t>
      </w:r>
      <w:proofErr w:type="spellEnd"/>
      <w:r w:rsidRPr="00C64020">
        <w:rPr>
          <w:rFonts w:ascii="Trebuchet MS" w:hAnsi="Trebuchet MS" w:cs="Arial"/>
          <w:sz w:val="24"/>
          <w:szCs w:val="24"/>
          <w:lang w:val="es-ES"/>
        </w:rPr>
        <w:t xml:space="preserve"> zona de </w:t>
      </w:r>
      <w:proofErr w:type="spellStart"/>
      <w:r w:rsidRPr="00C64020">
        <w:rPr>
          <w:rFonts w:ascii="Trebuchet MS" w:hAnsi="Trebuchet MS" w:cs="Arial"/>
          <w:sz w:val="24"/>
          <w:szCs w:val="24"/>
          <w:lang w:val="es-ES"/>
        </w:rPr>
        <w:t>protecție</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cursurilor</w:t>
      </w:r>
      <w:proofErr w:type="spellEnd"/>
      <w:r w:rsidRPr="00C64020">
        <w:rPr>
          <w:rFonts w:ascii="Trebuchet MS" w:hAnsi="Trebuchet MS" w:cs="Arial"/>
          <w:sz w:val="24"/>
          <w:szCs w:val="24"/>
          <w:lang w:val="es-ES"/>
        </w:rPr>
        <w:t xml:space="preserve"> de </w:t>
      </w:r>
      <w:proofErr w:type="spellStart"/>
      <w:r w:rsidRPr="00C64020">
        <w:rPr>
          <w:rFonts w:ascii="Trebuchet MS" w:hAnsi="Trebuchet MS" w:cs="Arial"/>
          <w:sz w:val="24"/>
          <w:szCs w:val="24"/>
          <w:lang w:val="es-ES"/>
        </w:rPr>
        <w:t>apă</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conform</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prevederilor</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Legii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Apelor</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nr</w:t>
      </w:r>
      <w:proofErr w:type="spellEnd"/>
      <w:r w:rsidRPr="00C64020">
        <w:rPr>
          <w:rFonts w:ascii="Trebuchet MS" w:hAnsi="Trebuchet MS" w:cs="Arial"/>
          <w:sz w:val="24"/>
          <w:szCs w:val="24"/>
          <w:lang w:val="es-ES"/>
        </w:rPr>
        <w:t xml:space="preserve">. 107/1996, </w:t>
      </w:r>
      <w:proofErr w:type="spellStart"/>
      <w:r w:rsidRPr="00C64020">
        <w:rPr>
          <w:rFonts w:ascii="Trebuchet MS" w:hAnsi="Trebuchet MS" w:cs="Arial"/>
          <w:sz w:val="24"/>
          <w:szCs w:val="24"/>
          <w:lang w:val="es-ES"/>
        </w:rPr>
        <w:t>cu</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modificările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și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completările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ulterioare</w:t>
      </w:r>
      <w:proofErr w:type="spellEnd"/>
      <w:r w:rsidRPr="00C64020">
        <w:rPr>
          <w:rFonts w:ascii="Trebuchet MS" w:hAnsi="Trebuchet MS" w:cs="Arial"/>
          <w:sz w:val="24"/>
          <w:szCs w:val="24"/>
          <w:lang w:val="es-ES"/>
        </w:rPr>
        <w:t xml:space="preserve">, Anexa </w:t>
      </w:r>
      <w:proofErr w:type="spellStart"/>
      <w:r w:rsidRPr="00C64020">
        <w:rPr>
          <w:rFonts w:ascii="Trebuchet MS" w:hAnsi="Trebuchet MS" w:cs="Arial"/>
          <w:sz w:val="24"/>
          <w:szCs w:val="24"/>
          <w:lang w:val="es-ES"/>
        </w:rPr>
        <w:t>nr</w:t>
      </w:r>
      <w:proofErr w:type="spellEnd"/>
      <w:r w:rsidRPr="00C64020">
        <w:rPr>
          <w:rFonts w:ascii="Trebuchet MS" w:hAnsi="Trebuchet MS" w:cs="Arial"/>
          <w:sz w:val="24"/>
          <w:szCs w:val="24"/>
          <w:lang w:val="es-ES"/>
        </w:rPr>
        <w:t>. 2.</w:t>
      </w:r>
    </w:p>
    <w:p w14:paraId="1FA56B2E" w14:textId="53D5482B" w:rsidR="000E2E8B" w:rsidRPr="00C64020" w:rsidRDefault="000E2E8B" w:rsidP="000E2E8B">
      <w:pPr>
        <w:spacing w:after="0"/>
        <w:jc w:val="both"/>
        <w:rPr>
          <w:rFonts w:ascii="Trebuchet MS" w:hAnsi="Trebuchet MS" w:cs="Arial"/>
          <w:sz w:val="24"/>
          <w:szCs w:val="24"/>
          <w:lang w:val="es-ES"/>
        </w:rPr>
      </w:pPr>
      <w:r w:rsidRPr="00C64020">
        <w:rPr>
          <w:rFonts w:ascii="Trebuchet MS" w:hAnsi="Trebuchet MS" w:cs="Arial"/>
          <w:sz w:val="24"/>
          <w:szCs w:val="24"/>
          <w:lang w:val="es-ES"/>
        </w:rPr>
        <w:t xml:space="preserve">     6</w:t>
      </w:r>
      <w:r w:rsidRPr="00C64020">
        <w:rPr>
          <w:rFonts w:ascii="Trebuchet MS" w:eastAsia="Times New Roman" w:hAnsi="Trebuchet MS" w:cs="Arial"/>
          <w:bCs/>
          <w:noProof/>
          <w:color w:val="000000"/>
          <w:sz w:val="24"/>
          <w:szCs w:val="24"/>
        </w:rPr>
        <w:t>.</w:t>
      </w:r>
      <w:r w:rsidR="00023ADC">
        <w:rPr>
          <w:rFonts w:ascii="Trebuchet MS" w:eastAsia="Times New Roman" w:hAnsi="Trebuchet MS" w:cs="Arial"/>
          <w:bCs/>
          <w:noProof/>
          <w:color w:val="000000"/>
          <w:sz w:val="24"/>
          <w:szCs w:val="24"/>
        </w:rPr>
        <w:t xml:space="preserve"> </w:t>
      </w:r>
      <w:r w:rsidRPr="00C64020">
        <w:rPr>
          <w:rFonts w:ascii="Trebuchet MS" w:eastAsia="Times New Roman" w:hAnsi="Trebuchet MS" w:cs="Arial"/>
          <w:bCs/>
          <w:noProof/>
          <w:color w:val="000000"/>
          <w:sz w:val="24"/>
          <w:szCs w:val="24"/>
        </w:rPr>
        <w:t xml:space="preserve">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apă. </w:t>
      </w:r>
      <w:r w:rsidRPr="00C64020">
        <w:rPr>
          <w:rFonts w:ascii="Trebuchet MS" w:hAnsi="Trebuchet MS" w:cs="Arial"/>
          <w:sz w:val="24"/>
          <w:szCs w:val="24"/>
          <w:lang w:val="es-ES"/>
        </w:rPr>
        <w:t xml:space="preserve">De </w:t>
      </w:r>
      <w:proofErr w:type="spellStart"/>
      <w:r w:rsidRPr="00C64020">
        <w:rPr>
          <w:rFonts w:ascii="Trebuchet MS" w:hAnsi="Trebuchet MS" w:cs="Arial"/>
          <w:sz w:val="24"/>
          <w:szCs w:val="24"/>
          <w:lang w:val="es-ES"/>
        </w:rPr>
        <w:t>asemenea</w:t>
      </w:r>
      <w:proofErr w:type="spellEnd"/>
      <w:r w:rsidRPr="00C64020">
        <w:rPr>
          <w:rFonts w:ascii="Trebuchet MS" w:hAnsi="Trebuchet MS" w:cs="Arial"/>
          <w:sz w:val="24"/>
          <w:szCs w:val="24"/>
          <w:lang w:val="es-ES"/>
        </w:rPr>
        <w:t xml:space="preserve"> se </w:t>
      </w:r>
      <w:proofErr w:type="spellStart"/>
      <w:r w:rsidRPr="00C64020">
        <w:rPr>
          <w:rFonts w:ascii="Trebuchet MS" w:hAnsi="Trebuchet MS" w:cs="Arial"/>
          <w:sz w:val="24"/>
          <w:szCs w:val="24"/>
          <w:lang w:val="es-ES"/>
        </w:rPr>
        <w:t>vor</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lua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măsuri</w:t>
      </w:r>
      <w:proofErr w:type="spellEnd"/>
      <w:r w:rsidRPr="00C64020">
        <w:rPr>
          <w:rFonts w:ascii="Trebuchet MS" w:hAnsi="Trebuchet MS" w:cs="Arial"/>
          <w:sz w:val="24"/>
          <w:szCs w:val="24"/>
          <w:lang w:val="es-ES"/>
        </w:rPr>
        <w:t xml:space="preserve"> de </w:t>
      </w:r>
      <w:proofErr w:type="spellStart"/>
      <w:r w:rsidRPr="00C64020">
        <w:rPr>
          <w:rFonts w:ascii="Trebuchet MS" w:hAnsi="Trebuchet MS" w:cs="Arial"/>
          <w:sz w:val="24"/>
          <w:szCs w:val="24"/>
          <w:lang w:val="es-ES"/>
        </w:rPr>
        <w:t>prevenire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și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combatere</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poluărilor</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accidentale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în</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special</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cu</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produse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petroliere</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ca</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urmare</w:t>
      </w:r>
      <w:proofErr w:type="spellEnd"/>
      <w:r w:rsidRPr="00C64020">
        <w:rPr>
          <w:rFonts w:ascii="Trebuchet MS" w:hAnsi="Trebuchet MS" w:cs="Arial"/>
          <w:sz w:val="24"/>
          <w:szCs w:val="24"/>
          <w:lang w:val="es-ES"/>
        </w:rPr>
        <w:t xml:space="preserve"> a </w:t>
      </w:r>
      <w:proofErr w:type="spellStart"/>
      <w:r w:rsidRPr="00C64020">
        <w:rPr>
          <w:rFonts w:ascii="Trebuchet MS" w:hAnsi="Trebuchet MS" w:cs="Arial"/>
          <w:sz w:val="24"/>
          <w:szCs w:val="24"/>
          <w:lang w:val="es-ES"/>
        </w:rPr>
        <w:t>exploatării</w:t>
      </w:r>
      <w:proofErr w:type="spellEnd"/>
      <w:r w:rsidRPr="00C64020">
        <w:rPr>
          <w:rFonts w:ascii="Trebuchet MS" w:hAnsi="Trebuchet MS" w:cs="Arial"/>
          <w:sz w:val="24"/>
          <w:szCs w:val="24"/>
          <w:lang w:val="es-ES"/>
        </w:rPr>
        <w:t xml:space="preserve"> </w:t>
      </w:r>
      <w:proofErr w:type="spellStart"/>
      <w:r w:rsidRPr="00C64020">
        <w:rPr>
          <w:rFonts w:ascii="Trebuchet MS" w:hAnsi="Trebuchet MS" w:cs="Arial"/>
          <w:sz w:val="24"/>
          <w:szCs w:val="24"/>
          <w:lang w:val="es-ES"/>
        </w:rPr>
        <w:t>utilajelor</w:t>
      </w:r>
      <w:proofErr w:type="spellEnd"/>
      <w:r w:rsidRPr="00C64020">
        <w:rPr>
          <w:rFonts w:ascii="Trebuchet MS" w:hAnsi="Trebuchet MS" w:cs="Arial"/>
          <w:sz w:val="24"/>
          <w:szCs w:val="24"/>
          <w:lang w:val="es-ES"/>
        </w:rPr>
        <w:t xml:space="preserve">. </w:t>
      </w:r>
    </w:p>
    <w:p w14:paraId="280D7936" w14:textId="191F8585" w:rsidR="000E2E8B" w:rsidRPr="00C64020" w:rsidRDefault="000E2E8B" w:rsidP="000E2E8B">
      <w:pPr>
        <w:spacing w:after="0"/>
        <w:jc w:val="both"/>
        <w:rPr>
          <w:rFonts w:ascii="Trebuchet MS" w:hAnsi="Trebuchet MS" w:cs="Arial"/>
          <w:sz w:val="24"/>
          <w:szCs w:val="24"/>
          <w:lang w:val="it-IT"/>
        </w:rPr>
      </w:pPr>
      <w:r w:rsidRPr="00C64020">
        <w:rPr>
          <w:rFonts w:ascii="Trebuchet MS" w:hAnsi="Trebuchet MS" w:cs="Arial"/>
          <w:sz w:val="24"/>
          <w:szCs w:val="24"/>
        </w:rPr>
        <w:t xml:space="preserve">     7.</w:t>
      </w:r>
      <w:r w:rsidR="00855B4B">
        <w:rPr>
          <w:rFonts w:ascii="Trebuchet MS" w:hAnsi="Trebuchet MS" w:cs="Arial"/>
          <w:sz w:val="24"/>
          <w:szCs w:val="24"/>
        </w:rPr>
        <w:t xml:space="preserve"> </w:t>
      </w:r>
      <w:r w:rsidRPr="00C64020">
        <w:rPr>
          <w:rFonts w:ascii="Trebuchet MS" w:hAnsi="Trebuchet MS" w:cs="Arial"/>
          <w:sz w:val="24"/>
          <w:szCs w:val="24"/>
        </w:rPr>
        <w:t>La terminarea lucrărilor se vor dezafecta și reda folosinței inițiale terenurile ocupate provizoriu cu drumuri de acces și platforme de lucru.</w:t>
      </w:r>
    </w:p>
    <w:p w14:paraId="27EFDA9F" w14:textId="422B6E2A" w:rsidR="000E2E8B" w:rsidRPr="00C64020" w:rsidRDefault="000E2E8B" w:rsidP="000E2E8B">
      <w:pPr>
        <w:spacing w:after="0"/>
        <w:jc w:val="both"/>
        <w:rPr>
          <w:rFonts w:ascii="Trebuchet MS" w:hAnsi="Trebuchet MS" w:cs="Arial"/>
          <w:sz w:val="24"/>
          <w:szCs w:val="24"/>
          <w:lang w:val="it-IT"/>
        </w:rPr>
      </w:pPr>
      <w:r w:rsidRPr="00C64020">
        <w:rPr>
          <w:rFonts w:ascii="Trebuchet MS" w:hAnsi="Trebuchet MS" w:cs="Arial"/>
          <w:sz w:val="24"/>
          <w:szCs w:val="24"/>
        </w:rPr>
        <w:t xml:space="preserve">     8.</w:t>
      </w:r>
      <w:r w:rsidR="00855B4B">
        <w:rPr>
          <w:rFonts w:ascii="Trebuchet MS" w:hAnsi="Trebuchet MS" w:cs="Arial"/>
          <w:sz w:val="24"/>
          <w:szCs w:val="24"/>
        </w:rPr>
        <w:t xml:space="preserve"> </w:t>
      </w:r>
      <w:r w:rsidRPr="00C64020">
        <w:rPr>
          <w:rFonts w:ascii="Trebuchet MS" w:hAnsi="Trebuchet MS" w:cs="Arial"/>
          <w:sz w:val="24"/>
          <w:szCs w:val="24"/>
        </w:rPr>
        <w:t>În cazul producerii unor daune de orice fel riveranilor, beneficiarul va suporta integral cheltuielile generate de remedierea acestora.</w:t>
      </w:r>
    </w:p>
    <w:p w14:paraId="37A2BC9C" w14:textId="4EEB568D" w:rsidR="000E2E8B" w:rsidRPr="00C64020" w:rsidRDefault="000E2E8B" w:rsidP="000E2E8B">
      <w:pPr>
        <w:spacing w:after="0"/>
        <w:jc w:val="both"/>
        <w:rPr>
          <w:rFonts w:ascii="Trebuchet MS" w:hAnsi="Trebuchet MS" w:cs="Arial"/>
          <w:sz w:val="24"/>
          <w:szCs w:val="24"/>
          <w:lang w:val="it-IT"/>
        </w:rPr>
      </w:pPr>
      <w:r w:rsidRPr="00C64020">
        <w:rPr>
          <w:rFonts w:ascii="Trebuchet MS" w:hAnsi="Trebuchet MS" w:cs="Arial"/>
          <w:sz w:val="24"/>
          <w:szCs w:val="24"/>
          <w:lang w:val="it-IT"/>
        </w:rPr>
        <w:t xml:space="preserve">     9.</w:t>
      </w:r>
      <w:r w:rsidR="00855B4B">
        <w:rPr>
          <w:rFonts w:ascii="Trebuchet MS" w:hAnsi="Trebuchet MS" w:cs="Arial"/>
          <w:sz w:val="24"/>
          <w:szCs w:val="24"/>
          <w:lang w:val="it-IT"/>
        </w:rPr>
        <w:t xml:space="preserve"> </w:t>
      </w:r>
      <w:r w:rsidRPr="00C64020">
        <w:rPr>
          <w:rFonts w:ascii="Trebuchet MS" w:hAnsi="Trebuchet MS" w:cs="Arial"/>
          <w:sz w:val="24"/>
          <w:szCs w:val="24"/>
          <w:lang w:val="it-IT"/>
        </w:rPr>
        <w:t xml:space="preserve">Dacă </w:t>
      </w:r>
      <w:r w:rsidRPr="00C64020">
        <w:rPr>
          <w:rFonts w:ascii="Trebuchet MS" w:hAnsi="Trebuchet MS" w:cs="Arial"/>
          <w:sz w:val="24"/>
          <w:szCs w:val="24"/>
        </w:rPr>
        <w:t>înainte de data începerii execuției lucrărilor sau pe parcursul execuției acestora apare</w:t>
      </w:r>
      <w:r w:rsidRPr="00C64020">
        <w:rPr>
          <w:rFonts w:ascii="Trebuchet MS" w:hAnsi="Trebuchet MS" w:cs="Arial"/>
          <w:bCs/>
          <w:sz w:val="24"/>
          <w:szCs w:val="24"/>
        </w:rPr>
        <w:t xml:space="preserve"> orice situație în care este necesară modificarea avizului de gospodărire a apelor, titularul de investiție va solicita </w:t>
      </w:r>
      <w:r w:rsidRPr="00C64020">
        <w:rPr>
          <w:rFonts w:ascii="Trebuchet MS" w:hAnsi="Trebuchet MS" w:cs="Arial"/>
          <w:sz w:val="24"/>
          <w:szCs w:val="24"/>
        </w:rPr>
        <w:t>Aviz de gospodărire a apelor modificator, conform prevederilor legale</w:t>
      </w:r>
      <w:r w:rsidRPr="00C64020">
        <w:rPr>
          <w:rFonts w:ascii="Trebuchet MS" w:hAnsi="Trebuchet MS" w:cs="Arial"/>
          <w:sz w:val="24"/>
          <w:szCs w:val="24"/>
          <w:lang w:val="it-IT"/>
        </w:rPr>
        <w:t>.</w:t>
      </w:r>
    </w:p>
    <w:p w14:paraId="792A8502" w14:textId="56D917B3" w:rsidR="000E2E8B" w:rsidRPr="00C64020" w:rsidRDefault="000E2E8B" w:rsidP="000E2E8B">
      <w:pPr>
        <w:spacing w:after="0"/>
        <w:jc w:val="both"/>
        <w:rPr>
          <w:rFonts w:ascii="Trebuchet MS" w:hAnsi="Trebuchet MS" w:cs="Arial"/>
          <w:sz w:val="24"/>
          <w:szCs w:val="24"/>
          <w:lang w:val="it-IT"/>
        </w:rPr>
      </w:pPr>
      <w:r w:rsidRPr="00C64020">
        <w:rPr>
          <w:rFonts w:ascii="Trebuchet MS" w:hAnsi="Trebuchet MS" w:cs="Arial"/>
          <w:sz w:val="24"/>
          <w:szCs w:val="24"/>
          <w:lang w:val="it-IT"/>
        </w:rPr>
        <w:t xml:space="preserve">    10.</w:t>
      </w:r>
      <w:r w:rsidR="001720C5">
        <w:rPr>
          <w:rFonts w:ascii="Trebuchet MS" w:hAnsi="Trebuchet MS" w:cs="Arial"/>
          <w:sz w:val="24"/>
          <w:szCs w:val="24"/>
          <w:lang w:val="it-IT"/>
        </w:rPr>
        <w:t xml:space="preserve"> </w:t>
      </w:r>
      <w:r w:rsidRPr="00C64020">
        <w:rPr>
          <w:rFonts w:ascii="Trebuchet MS" w:hAnsi="Trebuchet MS" w:cs="Arial"/>
          <w:sz w:val="24"/>
          <w:szCs w:val="24"/>
          <w:lang w:val="it-IT"/>
        </w:rPr>
        <w:t>Recepția lucrărilor se va face în prezența delegatului Sistemului de Gospodărire a Apelor Sălaj.</w:t>
      </w:r>
    </w:p>
    <w:p w14:paraId="2AC39B11" w14:textId="086CAE4F" w:rsidR="000E2E8B" w:rsidRPr="00C64020" w:rsidRDefault="000E2E8B" w:rsidP="000E2E8B">
      <w:pPr>
        <w:spacing w:after="0"/>
        <w:jc w:val="both"/>
        <w:rPr>
          <w:rFonts w:ascii="Trebuchet MS" w:hAnsi="Trebuchet MS" w:cs="Arial"/>
          <w:sz w:val="24"/>
          <w:szCs w:val="24"/>
          <w:lang w:val="it-IT"/>
        </w:rPr>
      </w:pPr>
      <w:r w:rsidRPr="00C64020">
        <w:rPr>
          <w:rFonts w:ascii="Trebuchet MS" w:hAnsi="Trebuchet MS" w:cs="Arial"/>
          <w:sz w:val="24"/>
          <w:szCs w:val="24"/>
        </w:rPr>
        <w:t xml:space="preserve">    11.</w:t>
      </w:r>
      <w:r w:rsidR="001720C5">
        <w:rPr>
          <w:rFonts w:ascii="Trebuchet MS" w:hAnsi="Trebuchet MS" w:cs="Arial"/>
          <w:sz w:val="24"/>
          <w:szCs w:val="24"/>
        </w:rPr>
        <w:t xml:space="preserve"> </w:t>
      </w:r>
      <w:r w:rsidRPr="00C64020">
        <w:rPr>
          <w:rFonts w:ascii="Trebuchet MS" w:hAnsi="Trebuchet MS" w:cs="Arial"/>
          <w:sz w:val="24"/>
          <w:szCs w:val="24"/>
        </w:rPr>
        <w:t>La punerea în funcţiune a lucrărilor avizate beneficiarul va solicita și va obţine autorizaţia de gospodărire a apelor, conform prevederilor Legii Apelor nr. 107/1996 cu modificările și completările ulterioare.</w:t>
      </w:r>
    </w:p>
    <w:p w14:paraId="2D20AFEC" w14:textId="77777777" w:rsidR="000E2E8B" w:rsidRPr="00C64020" w:rsidRDefault="000E2E8B" w:rsidP="000E2E8B">
      <w:pPr>
        <w:spacing w:after="0"/>
        <w:ind w:firstLine="426"/>
        <w:jc w:val="both"/>
        <w:rPr>
          <w:rFonts w:ascii="Trebuchet MS" w:hAnsi="Trebuchet MS" w:cs="Arial"/>
          <w:sz w:val="24"/>
          <w:szCs w:val="24"/>
        </w:rPr>
      </w:pPr>
      <w:r w:rsidRPr="00C64020">
        <w:rPr>
          <w:rFonts w:ascii="Trebuchet MS" w:hAnsi="Trebuchet MS" w:cs="Arial"/>
          <w:sz w:val="24"/>
          <w:szCs w:val="24"/>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14:paraId="5A09B4EB" w14:textId="77777777" w:rsidR="000E2E8B" w:rsidRPr="00C64020" w:rsidRDefault="000E2E8B" w:rsidP="000E2E8B">
      <w:pPr>
        <w:spacing w:after="0"/>
        <w:ind w:firstLine="426"/>
        <w:jc w:val="both"/>
        <w:rPr>
          <w:rFonts w:ascii="Trebuchet MS" w:hAnsi="Trebuchet MS" w:cs="Arial"/>
          <w:sz w:val="24"/>
          <w:szCs w:val="24"/>
        </w:rPr>
      </w:pPr>
      <w:r w:rsidRPr="00C64020">
        <w:rPr>
          <w:rFonts w:ascii="Trebuchet MS" w:hAnsi="Trebuchet MS" w:cs="Arial"/>
          <w:sz w:val="24"/>
          <w:szCs w:val="24"/>
        </w:rPr>
        <w:t>Avizul de gospodărire a apelor este aviz conform şi trebuie respectat ca atare de către titularul de proiect, proiectant şi constructor, la contractarea şi execuţia lucrărilor aferente proiectului.</w:t>
      </w:r>
    </w:p>
    <w:p w14:paraId="416E8073" w14:textId="0D15C3E6" w:rsidR="000E2E8B" w:rsidRDefault="000E2E8B" w:rsidP="000E2E8B">
      <w:pPr>
        <w:spacing w:after="0"/>
        <w:ind w:firstLine="426"/>
        <w:jc w:val="both"/>
        <w:rPr>
          <w:rFonts w:ascii="Trebuchet MS" w:hAnsi="Trebuchet MS" w:cs="Arial"/>
          <w:sz w:val="24"/>
          <w:szCs w:val="24"/>
        </w:rPr>
      </w:pPr>
      <w:r w:rsidRPr="00C64020">
        <w:rPr>
          <w:rFonts w:ascii="Trebuchet MS" w:hAnsi="Trebuchet MS" w:cs="Arial"/>
          <w:sz w:val="24"/>
          <w:szCs w:val="24"/>
        </w:rPr>
        <w:t xml:space="preserve">Nerespectarea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14:paraId="17091870" w14:textId="77777777" w:rsidR="00BE642E" w:rsidRPr="00C64020" w:rsidRDefault="00BE642E" w:rsidP="000E2E8B">
      <w:pPr>
        <w:spacing w:after="0"/>
        <w:ind w:firstLine="426"/>
        <w:jc w:val="both"/>
        <w:rPr>
          <w:rFonts w:ascii="Trebuchet MS" w:hAnsi="Trebuchet MS" w:cs="Arial"/>
          <w:sz w:val="24"/>
          <w:szCs w:val="24"/>
        </w:rPr>
      </w:pPr>
    </w:p>
    <w:p w14:paraId="67EE4448" w14:textId="27EA2828" w:rsidR="00201795" w:rsidRPr="0099003C" w:rsidRDefault="00201795"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ABE6050" w14:textId="77777777" w:rsidR="00201795" w:rsidRPr="0099003C" w:rsidRDefault="00201795" w:rsidP="00201795">
      <w:pPr>
        <w:autoSpaceDE w:val="0"/>
        <w:autoSpaceDN w:val="0"/>
        <w:adjustRightInd w:val="0"/>
        <w:spacing w:after="0" w:line="240" w:lineRule="auto"/>
        <w:jc w:val="both"/>
        <w:rPr>
          <w:rFonts w:ascii="Trebuchet MS" w:hAnsi="Trebuchet MS" w:cs="Arial"/>
          <w:b/>
          <w:noProof/>
          <w:sz w:val="24"/>
          <w:szCs w:val="24"/>
        </w:rPr>
      </w:pPr>
      <w:r w:rsidRPr="0099003C">
        <w:rPr>
          <w:rFonts w:ascii="Trebuchet MS" w:eastAsia="Times New Roman" w:hAnsi="Trebuchet MS" w:cs="Arial"/>
          <w:b/>
          <w:noProof/>
          <w:sz w:val="24"/>
          <w:szCs w:val="24"/>
          <w:lang w:eastAsia="en-GB"/>
        </w:rPr>
        <w:t>Caracteristicile proiectului şi/sau condiţiile de realizare a proiectului</w:t>
      </w:r>
      <w:r w:rsidRPr="0099003C">
        <w:rPr>
          <w:rFonts w:ascii="Trebuchet MS" w:hAnsi="Trebuchet MS" w:cs="Arial"/>
          <w:b/>
          <w:noProof/>
          <w:sz w:val="24"/>
          <w:szCs w:val="24"/>
        </w:rPr>
        <w:t>:</w:t>
      </w:r>
    </w:p>
    <w:p w14:paraId="3481B4F4"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Respectarea prevederilor art. 20 alin</w:t>
      </w:r>
      <w:r w:rsidRPr="0099003C">
        <w:rPr>
          <w:rFonts w:ascii="Trebuchet MS" w:hAnsi="Trebuchet MS" w:cs="Arial"/>
          <w:sz w:val="24"/>
          <w:szCs w:val="24"/>
          <w:lang w:val="ro-RO"/>
        </w:rPr>
        <w:t xml:space="preserve">. (1) din </w:t>
      </w:r>
      <w:r w:rsidRPr="0099003C">
        <w:rPr>
          <w:rFonts w:ascii="Trebuchet MS" w:hAnsi="Trebuchet MS" w:cs="Arial"/>
          <w:sz w:val="24"/>
          <w:szCs w:val="24"/>
          <w:lang w:val="ro-RO" w:eastAsia="ro-RO"/>
        </w:rPr>
        <w:t>Legea nr. 292/2018</w:t>
      </w:r>
      <w:r w:rsidRPr="0099003C">
        <w:rPr>
          <w:rFonts w:ascii="Trebuchet MS" w:hAnsi="Trebuchet MS" w:cs="Arial"/>
          <w:sz w:val="24"/>
          <w:szCs w:val="24"/>
          <w:lang w:val="ro-RO"/>
        </w:rPr>
        <w:t>: "</w:t>
      </w:r>
      <w:r w:rsidRPr="0099003C">
        <w:rPr>
          <w:rFonts w:ascii="Trebuchet MS" w:hAnsi="Trebuchet MS"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9003C">
        <w:rPr>
          <w:rFonts w:ascii="Trebuchet MS" w:hAnsi="Trebuchet MS" w:cs="Arial"/>
          <w:sz w:val="24"/>
          <w:szCs w:val="24"/>
          <w:lang w:val="ro-RO"/>
        </w:rPr>
        <w:t>."</w:t>
      </w:r>
    </w:p>
    <w:p w14:paraId="6F07D0F3"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19E7F217"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Colectarea selectiva și controlată a deșeurilor pe categorii, valorificarea celor reciclabile și eliminarea celor nerecuperabile prin firme specializate și autorizate, conform  OUG nr. 92/2021, privind regimul deseurilor.</w:t>
      </w:r>
    </w:p>
    <w:p w14:paraId="723F20EA"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Respectarea prevederilor actelor/avizelor emise de alte autorităţi pentru prezentul proiect.</w:t>
      </w:r>
    </w:p>
    <w:p w14:paraId="7ADE9290"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Respectarea prevederilor Ord. 119/2014, cu modificările ulterioare, privind nivelul de zgomot.</w:t>
      </w:r>
    </w:p>
    <w:p w14:paraId="47A98B55"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Înterzicerea depozitării direct pe sol a deşeurilor sau a materialelor cu pericol de poluare.</w:t>
      </w:r>
    </w:p>
    <w:p w14:paraId="4E5320CF"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Luarea tuturor măsurilor de prevenire eficientă a poluării, care să asigure că nicio poluare importantă nu va fi cauzată.</w:t>
      </w:r>
    </w:p>
    <w:p w14:paraId="661E7260"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3916AA29"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Prevenirea accidentelor și limitarea consecințelor acesora.</w:t>
      </w:r>
    </w:p>
    <w:p w14:paraId="358AC634"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Se vor lua toate măsurile necesare pentru a preveni producerea de pulberi (praf) în toate fazele proiectului.</w:t>
      </w:r>
    </w:p>
    <w:p w14:paraId="27E29488"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Să supravegheze desfășurarea activității, astfel încât să nu se producă fenomene de poluare.</w:t>
      </w:r>
    </w:p>
    <w:p w14:paraId="3A68DE81"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Se interzice depozitarea pe amplasament de substanțe și preparate periculoase.</w:t>
      </w:r>
    </w:p>
    <w:p w14:paraId="642CBE12"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Menținerea în stare de curățenie a spațiului destinat implementării proiectului, fără depozitări necontrolate de deșeuri.</w:t>
      </w:r>
    </w:p>
    <w:p w14:paraId="2384B61F"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Asigurarea refacerii mediului în toată zona de implementare a proiectului.</w:t>
      </w:r>
    </w:p>
    <w:p w14:paraId="354B8739"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Se impune respectarea cu strictețe a amplasamentului, fără extinderi sau modificări ulterioare.</w:t>
      </w:r>
    </w:p>
    <w:p w14:paraId="71445036" w14:textId="14DF9269" w:rsidR="00201795"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179DDA4C" w14:textId="14AB70F9" w:rsidR="008B701C" w:rsidRPr="000A6727" w:rsidRDefault="008B701C" w:rsidP="008B701C">
      <w:pPr>
        <w:autoSpaceDE w:val="0"/>
        <w:autoSpaceDN w:val="0"/>
        <w:adjustRightInd w:val="0"/>
        <w:spacing w:after="0" w:line="240" w:lineRule="auto"/>
        <w:jc w:val="both"/>
        <w:rPr>
          <w:rFonts w:ascii="Trebuchet MS" w:hAnsi="Trebuchet MS" w:cs="Arial"/>
          <w:b/>
          <w:noProof/>
          <w:sz w:val="24"/>
          <w:szCs w:val="24"/>
        </w:rPr>
      </w:pPr>
      <w:r w:rsidRPr="000A6727">
        <w:rPr>
          <w:rFonts w:ascii="Trebuchet MS" w:hAnsi="Trebuchet MS" w:cs="Arial"/>
          <w:b/>
          <w:noProof/>
          <w:sz w:val="24"/>
          <w:szCs w:val="24"/>
        </w:rPr>
        <w:t xml:space="preserve">      </w:t>
      </w:r>
      <w:r w:rsidRPr="000A6727">
        <w:rPr>
          <w:rFonts w:ascii="Trebuchet MS" w:hAnsi="Trebuchet MS" w:cs="Arial"/>
          <w:noProof/>
          <w:sz w:val="24"/>
          <w:szCs w:val="24"/>
        </w:rPr>
        <w:t xml:space="preserve"> </w:t>
      </w:r>
      <w:r w:rsidR="00C16319" w:rsidRPr="000A6727">
        <w:rPr>
          <w:rFonts w:ascii="Trebuchet MS" w:hAnsi="Trebuchet MS" w:cs="Arial"/>
          <w:noProof/>
          <w:sz w:val="24"/>
          <w:szCs w:val="24"/>
        </w:rPr>
        <w:t xml:space="preserve"> </w:t>
      </w:r>
      <w:r w:rsidRPr="000A6727">
        <w:rPr>
          <w:rFonts w:ascii="Trebuchet MS" w:hAnsi="Trebuchet MS" w:cs="Arial"/>
          <w:noProof/>
          <w:sz w:val="24"/>
          <w:szCs w:val="24"/>
        </w:rPr>
        <w:t>-</w:t>
      </w:r>
      <w:r w:rsidRPr="000A6727">
        <w:rPr>
          <w:rFonts w:ascii="Trebuchet MS" w:hAnsi="Trebuchet MS" w:cs="Arial"/>
          <w:b/>
          <w:noProof/>
          <w:sz w:val="24"/>
          <w:szCs w:val="24"/>
        </w:rPr>
        <w:t xml:space="preserve"> Conform prevederilor Ord. nr. 1798/2007, cu modificările ulterioare, titularul are obligația ca la finalizarea investiției și la punerea în funcțiune a obiectivului să solicite și să obțină autorizația de mediu/revizuirea autorizației de mediu, după caz.</w:t>
      </w:r>
    </w:p>
    <w:p w14:paraId="64C621E6" w14:textId="6E993531" w:rsidR="00201795"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 xml:space="preserve">Conform art. 43, alin. 3-4 din anexa. nr. 5 la procedură, din </w:t>
      </w:r>
      <w:r w:rsidRPr="0099003C">
        <w:rPr>
          <w:rFonts w:ascii="Trebuchet MS" w:hAnsi="Trebuchet MS" w:cs="Arial"/>
          <w:sz w:val="24"/>
          <w:szCs w:val="24"/>
          <w:lang w:val="ro-RO" w:eastAsia="ro-RO"/>
        </w:rPr>
        <w:t xml:space="preserve">Legea nr. 292/2018 </w:t>
      </w:r>
      <w:r w:rsidRPr="0099003C">
        <w:rPr>
          <w:rFonts w:ascii="Trebuchet MS" w:hAnsi="Trebuchet MS" w:cs="Arial"/>
          <w:sz w:val="24"/>
          <w:szCs w:val="24"/>
          <w:lang w:val="ro-RO"/>
        </w:rPr>
        <w:t xml:space="preserve">privind evaluarea impactului anumitor proiecte publice şi private asupra mediului: </w:t>
      </w:r>
      <w:r w:rsidRPr="0099003C">
        <w:rPr>
          <w:rFonts w:ascii="Trebuchet MS" w:hAnsi="Trebuchet MS" w:cs="Arial"/>
          <w:bCs/>
          <w:sz w:val="24"/>
          <w:szCs w:val="24"/>
          <w:lang w:val="ro-RO"/>
        </w:rPr>
        <w:t>(3)</w:t>
      </w:r>
      <w:r w:rsidRPr="0099003C">
        <w:rPr>
          <w:rFonts w:ascii="Trebuchet MS" w:hAnsi="Trebuchet MS"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9003C">
        <w:rPr>
          <w:rFonts w:ascii="Trebuchet MS" w:hAnsi="Trebuchet MS" w:cs="Arial"/>
          <w:bCs/>
          <w:sz w:val="24"/>
          <w:szCs w:val="24"/>
          <w:lang w:val="ro-RO"/>
        </w:rPr>
        <w:t>(4)</w:t>
      </w:r>
      <w:r w:rsidRPr="0099003C">
        <w:rPr>
          <w:rFonts w:ascii="Trebuchet MS" w:hAnsi="Trebuchet MS" w:cs="Arial"/>
          <w:sz w:val="24"/>
          <w:szCs w:val="24"/>
          <w:lang w:val="ro-RO"/>
        </w:rPr>
        <w:t xml:space="preserve"> Procesul-verbal întocmit în situaţia prevăzută la alin. (3) se </w:t>
      </w:r>
      <w:r w:rsidRPr="0099003C">
        <w:rPr>
          <w:rFonts w:ascii="Trebuchet MS" w:hAnsi="Trebuchet MS" w:cs="Arial"/>
          <w:noProof/>
          <w:sz w:val="24"/>
          <w:szCs w:val="24"/>
          <w:lang w:val="ro-RO"/>
        </w:rPr>
        <w:t>anexează şi face parte integrantă din procesul-verbal de recepţie la terminarea lucrărilor.</w:t>
      </w:r>
    </w:p>
    <w:p w14:paraId="069A9D81" w14:textId="30B5A660" w:rsidR="00A80E69" w:rsidRDefault="00A80E69" w:rsidP="00A80E69">
      <w:pPr>
        <w:autoSpaceDE w:val="0"/>
        <w:autoSpaceDN w:val="0"/>
        <w:adjustRightInd w:val="0"/>
        <w:spacing w:after="0" w:line="240" w:lineRule="auto"/>
        <w:jc w:val="both"/>
        <w:rPr>
          <w:rFonts w:ascii="Trebuchet MS" w:hAnsi="Trebuchet MS" w:cs="Arial"/>
          <w:noProof/>
          <w:sz w:val="24"/>
          <w:szCs w:val="24"/>
        </w:rPr>
      </w:pPr>
    </w:p>
    <w:p w14:paraId="43BC7775" w14:textId="77777777" w:rsidR="00A80E69" w:rsidRPr="00A80E69" w:rsidRDefault="00A80E69" w:rsidP="00A80E69">
      <w:pPr>
        <w:autoSpaceDE w:val="0"/>
        <w:autoSpaceDN w:val="0"/>
        <w:adjustRightInd w:val="0"/>
        <w:spacing w:after="0" w:line="240" w:lineRule="auto"/>
        <w:jc w:val="both"/>
        <w:rPr>
          <w:rFonts w:ascii="Trebuchet MS" w:hAnsi="Trebuchet MS" w:cs="Arial"/>
          <w:noProof/>
          <w:sz w:val="24"/>
          <w:szCs w:val="24"/>
        </w:rPr>
      </w:pPr>
    </w:p>
    <w:p w14:paraId="03438693" w14:textId="79E59336" w:rsidR="00281C75" w:rsidRPr="0099003C" w:rsidRDefault="00201795" w:rsidP="009712DB">
      <w:pPr>
        <w:spacing w:after="0" w:line="240" w:lineRule="auto"/>
        <w:ind w:firstLine="360"/>
        <w:jc w:val="both"/>
        <w:rPr>
          <w:rFonts w:ascii="Trebuchet MS" w:eastAsia="Times New Roman" w:hAnsi="Trebuchet MS" w:cs="Arial"/>
          <w:noProof/>
          <w:sz w:val="24"/>
          <w:szCs w:val="24"/>
          <w:lang w:eastAsia="en-GB"/>
        </w:rPr>
      </w:pPr>
      <w:r w:rsidRPr="0099003C">
        <w:rPr>
          <w:rFonts w:ascii="Trebuchet MS" w:eastAsia="Times New Roman" w:hAnsi="Trebuchet MS" w:cs="Arial"/>
          <w:noProof/>
          <w:sz w:val="24"/>
          <w:szCs w:val="24"/>
          <w:lang w:eastAsia="en-GB"/>
        </w:rPr>
        <w:lastRenderedPageBreak/>
        <w:t xml:space="preserve"> </w:t>
      </w:r>
      <w:r w:rsidR="009712DB">
        <w:rPr>
          <w:rFonts w:ascii="Trebuchet MS" w:eastAsia="Times New Roman" w:hAnsi="Trebuchet MS" w:cs="Arial"/>
          <w:noProof/>
          <w:sz w:val="24"/>
          <w:szCs w:val="24"/>
          <w:lang w:eastAsia="en-GB"/>
        </w:rPr>
        <w:t xml:space="preserve">   </w:t>
      </w:r>
      <w:r w:rsidRPr="0099003C">
        <w:rPr>
          <w:rFonts w:ascii="Trebuchet MS" w:eastAsia="Times New Roman" w:hAnsi="Trebuchet MS" w:cs="Arial"/>
          <w:noProof/>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8C32D66" w14:textId="65E167DD" w:rsidR="00201795" w:rsidRPr="0099003C" w:rsidRDefault="00DD6473" w:rsidP="00201795">
      <w:pPr>
        <w:spacing w:after="0" w:line="240" w:lineRule="auto"/>
        <w:jc w:val="both"/>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 xml:space="preserve">        </w:t>
      </w:r>
      <w:r w:rsidR="00201795" w:rsidRPr="0099003C">
        <w:rPr>
          <w:rFonts w:ascii="Trebuchet MS" w:eastAsia="Times New Roman" w:hAnsi="Trebuchet MS" w:cs="Arial"/>
          <w:noProof/>
          <w:sz w:val="24"/>
          <w:szCs w:val="24"/>
          <w:lang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2B152AF" w14:textId="77777777" w:rsidR="00201795" w:rsidRPr="0099003C" w:rsidRDefault="00201795" w:rsidP="00201795">
      <w:pPr>
        <w:spacing w:after="0" w:line="240" w:lineRule="auto"/>
        <w:jc w:val="both"/>
        <w:rPr>
          <w:rFonts w:ascii="Trebuchet MS" w:eastAsia="Times New Roman" w:hAnsi="Trebuchet MS" w:cs="Arial"/>
          <w:noProof/>
          <w:sz w:val="24"/>
          <w:szCs w:val="24"/>
          <w:lang w:eastAsia="en-GB"/>
        </w:rPr>
      </w:pPr>
      <w:r w:rsidRPr="0099003C">
        <w:rPr>
          <w:rFonts w:ascii="Trebuchet MS" w:eastAsia="Times New Roman" w:hAnsi="Trebuchet MS" w:cs="Arial"/>
          <w:noProof/>
          <w:sz w:val="24"/>
          <w:szCs w:val="24"/>
          <w:lang w:eastAsia="en-GB"/>
        </w:rPr>
        <w:t xml:space="preserve">         Se poate adresa instanţei de contencios administrativ competente şi orice organizaţie neguvernamentală care îndeplineşte condiţiile prevăzute la art. 2 din </w:t>
      </w:r>
      <w:r w:rsidRPr="0099003C">
        <w:rPr>
          <w:rFonts w:ascii="Trebuchet MS" w:hAnsi="Trebuchet MS" w:cs="Arial"/>
          <w:sz w:val="24"/>
          <w:szCs w:val="24"/>
          <w:lang w:eastAsia="ro-RO"/>
        </w:rPr>
        <w:t>Legea nr. 292/2018</w:t>
      </w:r>
      <w:r w:rsidRPr="0099003C">
        <w:rPr>
          <w:rFonts w:ascii="Trebuchet MS" w:eastAsia="Times New Roman" w:hAnsi="Trebuchet MS" w:cs="Arial"/>
          <w:noProof/>
          <w:sz w:val="24"/>
          <w:szCs w:val="24"/>
          <w:lang w:eastAsia="en-GB"/>
        </w:rPr>
        <w:t xml:space="preserve"> privind evaluarea impactului anumitor proiecte publice şi private asupra mediului, considerându-se că acestea sunt vătămate într-un drept al lor sau într-un interes legitim.</w:t>
      </w:r>
    </w:p>
    <w:p w14:paraId="27BDD8FF" w14:textId="061943B4" w:rsidR="00201795" w:rsidRPr="0099003C" w:rsidRDefault="00DD6473" w:rsidP="00201795">
      <w:pPr>
        <w:spacing w:after="0" w:line="240" w:lineRule="auto"/>
        <w:jc w:val="both"/>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 xml:space="preserve">        </w:t>
      </w:r>
      <w:r w:rsidR="00201795" w:rsidRPr="0099003C">
        <w:rPr>
          <w:rFonts w:ascii="Trebuchet MS" w:eastAsia="Times New Roman" w:hAnsi="Trebuchet MS" w:cs="Arial"/>
          <w:noProof/>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A77FEA8" w14:textId="0F4690AA" w:rsidR="00E93111" w:rsidRPr="0099003C" w:rsidRDefault="00201795" w:rsidP="00201795">
      <w:pPr>
        <w:spacing w:after="0" w:line="240" w:lineRule="auto"/>
        <w:jc w:val="both"/>
        <w:rPr>
          <w:rFonts w:ascii="Trebuchet MS" w:eastAsia="Times New Roman" w:hAnsi="Trebuchet MS" w:cs="Arial"/>
          <w:noProof/>
          <w:sz w:val="24"/>
          <w:szCs w:val="24"/>
          <w:lang w:eastAsia="en-GB"/>
        </w:rPr>
      </w:pPr>
      <w:r w:rsidRPr="0099003C">
        <w:rPr>
          <w:rFonts w:ascii="Trebuchet MS" w:eastAsia="Times New Roman" w:hAnsi="Trebuchet MS" w:cs="Arial"/>
          <w:noProof/>
          <w:sz w:val="24"/>
          <w:szCs w:val="24"/>
          <w:lang w:eastAsia="en-GB"/>
        </w:rPr>
        <w:t xml:space="preserve">        </w:t>
      </w:r>
      <w:r w:rsidR="00DD6473">
        <w:rPr>
          <w:rFonts w:ascii="Trebuchet MS" w:eastAsia="Times New Roman" w:hAnsi="Trebuchet MS" w:cs="Arial"/>
          <w:noProof/>
          <w:sz w:val="24"/>
          <w:szCs w:val="24"/>
          <w:lang w:eastAsia="en-GB"/>
        </w:rPr>
        <w:t xml:space="preserve">  </w:t>
      </w:r>
      <w:r w:rsidRPr="0099003C">
        <w:rPr>
          <w:rFonts w:ascii="Trebuchet MS" w:eastAsia="Times New Roman" w:hAnsi="Trebuchet MS" w:cs="Arial"/>
          <w:noProof/>
          <w:sz w:val="24"/>
          <w:szCs w:val="24"/>
          <w:lang w:eastAsia="en-GB"/>
        </w:rPr>
        <w:t xml:space="preserve">Înainte de a se adresa instanţei de contencios administrativ competente, persoanele prevăzute la art. 21 din </w:t>
      </w:r>
      <w:r w:rsidRPr="0099003C">
        <w:rPr>
          <w:rFonts w:ascii="Trebuchet MS" w:hAnsi="Trebuchet MS" w:cs="Arial"/>
          <w:sz w:val="24"/>
          <w:szCs w:val="24"/>
          <w:lang w:eastAsia="ro-RO"/>
        </w:rPr>
        <w:t>Legea nr. 292/2018</w:t>
      </w:r>
      <w:r w:rsidRPr="0099003C">
        <w:rPr>
          <w:rFonts w:ascii="Trebuchet MS" w:eastAsia="Times New Roman" w:hAnsi="Trebuchet MS" w:cs="Arial"/>
          <w:noProof/>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C1E7711" w14:textId="14ECF965" w:rsidR="008952FC" w:rsidRPr="0099003C" w:rsidRDefault="004E6EBF" w:rsidP="00201795">
      <w:pPr>
        <w:spacing w:after="0" w:line="240" w:lineRule="auto"/>
        <w:jc w:val="both"/>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 xml:space="preserve">        </w:t>
      </w:r>
      <w:r w:rsidR="00201795" w:rsidRPr="0099003C">
        <w:rPr>
          <w:rFonts w:ascii="Trebuchet MS" w:eastAsia="Times New Roman" w:hAnsi="Trebuchet MS" w:cs="Arial"/>
          <w:noProof/>
          <w:sz w:val="24"/>
          <w:szCs w:val="24"/>
          <w:lang w:eastAsia="en-GB"/>
        </w:rPr>
        <w:t>Autoritatea publică emitentă are obligaţia de a răspunde la plângerea prealabilă prevăzută la art. 22 alin. (1) în termen de 30 de zile de la data înregistrării acesteia la acea autoritate.</w:t>
      </w:r>
    </w:p>
    <w:p w14:paraId="25A4E2B6" w14:textId="77777777" w:rsidR="00201795" w:rsidRPr="0099003C" w:rsidRDefault="00201795" w:rsidP="00201795">
      <w:pPr>
        <w:spacing w:after="0" w:line="240" w:lineRule="auto"/>
        <w:jc w:val="both"/>
        <w:rPr>
          <w:rFonts w:ascii="Trebuchet MS" w:eastAsia="Times New Roman" w:hAnsi="Trebuchet MS" w:cs="Arial"/>
          <w:noProof/>
          <w:sz w:val="24"/>
          <w:szCs w:val="24"/>
          <w:lang w:eastAsia="en-GB"/>
        </w:rPr>
      </w:pPr>
      <w:r w:rsidRPr="0099003C">
        <w:rPr>
          <w:rFonts w:ascii="Trebuchet MS" w:eastAsia="Times New Roman" w:hAnsi="Trebuchet MS" w:cs="Arial"/>
          <w:noProof/>
          <w:sz w:val="24"/>
          <w:szCs w:val="24"/>
          <w:lang w:eastAsia="en-GB"/>
        </w:rPr>
        <w:t>        Procedura de soluţionare a plângerii prealabile prevăzută la art. 22 alin. (1) este gratuită şi trebuie să fie echitabilă, rapidă şi corectă.</w:t>
      </w:r>
    </w:p>
    <w:p w14:paraId="419A1577" w14:textId="77777777" w:rsidR="00201795" w:rsidRPr="0099003C" w:rsidRDefault="00201795" w:rsidP="00201795">
      <w:pPr>
        <w:autoSpaceDE w:val="0"/>
        <w:autoSpaceDN w:val="0"/>
        <w:adjustRightInd w:val="0"/>
        <w:spacing w:after="0" w:line="240" w:lineRule="auto"/>
        <w:jc w:val="both"/>
        <w:rPr>
          <w:rFonts w:ascii="Trebuchet MS" w:hAnsi="Trebuchet MS" w:cs="Arial"/>
          <w:noProof/>
          <w:sz w:val="24"/>
          <w:szCs w:val="24"/>
        </w:rPr>
      </w:pPr>
      <w:r w:rsidRPr="0099003C">
        <w:rPr>
          <w:rFonts w:ascii="Trebuchet MS" w:hAnsi="Trebuchet MS" w:cs="Arial"/>
          <w:noProof/>
          <w:sz w:val="24"/>
          <w:szCs w:val="24"/>
        </w:rPr>
        <w:t xml:space="preserve">         Prezenta decizie poate fi contestată în conformitate cu prevederile </w:t>
      </w:r>
      <w:r w:rsidRPr="0099003C">
        <w:rPr>
          <w:rFonts w:ascii="Trebuchet MS" w:hAnsi="Trebuchet MS" w:cs="Arial"/>
          <w:sz w:val="24"/>
          <w:szCs w:val="24"/>
          <w:lang w:eastAsia="ro-RO"/>
        </w:rPr>
        <w:t>Legii nr. 292/2018</w:t>
      </w:r>
      <w:r w:rsidRPr="0099003C">
        <w:rPr>
          <w:rFonts w:ascii="Trebuchet MS" w:eastAsia="Times New Roman" w:hAnsi="Trebuchet MS" w:cs="Arial"/>
          <w:noProof/>
          <w:sz w:val="24"/>
          <w:szCs w:val="24"/>
          <w:lang w:eastAsia="en-GB"/>
        </w:rPr>
        <w:t xml:space="preserve"> privind evaluarea impactului anumitor proiecte publice şi private asupra mediului</w:t>
      </w:r>
      <w:r w:rsidRPr="0099003C">
        <w:rPr>
          <w:rFonts w:ascii="Trebuchet MS" w:hAnsi="Trebuchet MS" w:cs="Arial"/>
          <w:b/>
          <w:sz w:val="24"/>
          <w:szCs w:val="24"/>
          <w:lang w:eastAsia="ro-RO"/>
        </w:rPr>
        <w:t xml:space="preserve"> </w:t>
      </w:r>
      <w:r w:rsidRPr="0099003C">
        <w:rPr>
          <w:rFonts w:ascii="Trebuchet MS" w:hAnsi="Trebuchet MS" w:cs="Arial"/>
          <w:noProof/>
          <w:sz w:val="24"/>
          <w:szCs w:val="24"/>
        </w:rPr>
        <w:t>şi ale Legii contenciosului administrativ nr. 554/2004, cu modificările şi completările ulterioare.</w:t>
      </w:r>
    </w:p>
    <w:p w14:paraId="4F365CA8" w14:textId="2D9AC38A"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xml:space="preserve">         </w:t>
      </w:r>
      <w:r w:rsidR="004E6EBF">
        <w:rPr>
          <w:rFonts w:ascii="Trebuchet MS" w:hAnsi="Trebuchet MS" w:cs="Arial"/>
          <w:sz w:val="24"/>
          <w:szCs w:val="24"/>
        </w:rPr>
        <w:t xml:space="preserve"> </w:t>
      </w:r>
      <w:r w:rsidRPr="0099003C">
        <w:rPr>
          <w:rFonts w:ascii="Trebuchet MS" w:hAnsi="Trebuchet MS" w:cs="Arial"/>
          <w:sz w:val="24"/>
          <w:szCs w:val="24"/>
        </w:rPr>
        <w:t>Prezentul act nu exonerează de răspundere titularul, proiectantul si/sau constructorul în cazul producerii unor accidente în timpul execuţiei lucrărilor sau exploatării acestora.</w:t>
      </w:r>
    </w:p>
    <w:p w14:paraId="738D7E7B" w14:textId="77777777" w:rsidR="00201795" w:rsidRPr="0099003C" w:rsidRDefault="00201795" w:rsidP="00201795">
      <w:pPr>
        <w:autoSpaceDE w:val="0"/>
        <w:autoSpaceDN w:val="0"/>
        <w:adjustRightInd w:val="0"/>
        <w:spacing w:after="0" w:line="240" w:lineRule="auto"/>
        <w:jc w:val="both"/>
        <w:rPr>
          <w:rFonts w:ascii="Trebuchet MS" w:hAnsi="Trebuchet MS" w:cs="Arial"/>
          <w:noProof/>
          <w:sz w:val="24"/>
          <w:szCs w:val="24"/>
        </w:rPr>
      </w:pPr>
    </w:p>
    <w:p w14:paraId="07E481D3" w14:textId="429DC03F" w:rsidR="00D23669" w:rsidRDefault="00D23669" w:rsidP="006B540A">
      <w:pPr>
        <w:spacing w:after="0" w:line="240" w:lineRule="auto"/>
        <w:rPr>
          <w:rFonts w:ascii="Trebuchet MS" w:hAnsi="Trebuchet MS" w:cs="Arial"/>
          <w:b/>
          <w:bCs/>
          <w:sz w:val="28"/>
          <w:szCs w:val="28"/>
        </w:rPr>
      </w:pPr>
    </w:p>
    <w:p w14:paraId="3AB32141" w14:textId="1595FF02" w:rsidR="00201795" w:rsidRPr="0045789A" w:rsidRDefault="00397D8A" w:rsidP="00397D8A">
      <w:pPr>
        <w:spacing w:after="0" w:line="240" w:lineRule="auto"/>
        <w:rPr>
          <w:rFonts w:ascii="Trebuchet MS" w:hAnsi="Trebuchet MS" w:cs="Arial"/>
          <w:b/>
          <w:bCs/>
          <w:sz w:val="28"/>
          <w:szCs w:val="28"/>
        </w:rPr>
      </w:pPr>
      <w:r>
        <w:rPr>
          <w:rFonts w:ascii="Trebuchet MS" w:hAnsi="Trebuchet MS" w:cs="Arial"/>
          <w:b/>
          <w:bCs/>
          <w:sz w:val="28"/>
          <w:szCs w:val="28"/>
        </w:rPr>
        <w:t xml:space="preserve">                                         </w:t>
      </w:r>
      <w:r w:rsidR="00201795" w:rsidRPr="0045789A">
        <w:rPr>
          <w:rFonts w:ascii="Trebuchet MS" w:hAnsi="Trebuchet MS" w:cs="Arial"/>
          <w:b/>
          <w:bCs/>
          <w:sz w:val="28"/>
          <w:szCs w:val="28"/>
        </w:rPr>
        <w:t>DIRECTOR  EXECUTIV,</w:t>
      </w:r>
    </w:p>
    <w:p w14:paraId="050F9FD8" w14:textId="282CC1E0" w:rsidR="00201795" w:rsidRPr="0045789A" w:rsidRDefault="00201795" w:rsidP="00201795">
      <w:pPr>
        <w:spacing w:after="0" w:line="240" w:lineRule="auto"/>
        <w:rPr>
          <w:rFonts w:ascii="Trebuchet MS" w:hAnsi="Trebuchet MS" w:cs="Arial"/>
          <w:b/>
          <w:bCs/>
          <w:sz w:val="28"/>
          <w:szCs w:val="28"/>
        </w:rPr>
      </w:pPr>
      <w:r w:rsidRPr="0045789A">
        <w:rPr>
          <w:rFonts w:ascii="Trebuchet MS" w:hAnsi="Trebuchet MS" w:cs="Arial"/>
          <w:b/>
          <w:bCs/>
          <w:sz w:val="28"/>
          <w:szCs w:val="28"/>
        </w:rPr>
        <w:t xml:space="preserve">                        </w:t>
      </w:r>
      <w:r w:rsidR="0045789A">
        <w:rPr>
          <w:rFonts w:ascii="Trebuchet MS" w:hAnsi="Trebuchet MS" w:cs="Arial"/>
          <w:b/>
          <w:bCs/>
          <w:sz w:val="28"/>
          <w:szCs w:val="28"/>
        </w:rPr>
        <w:t xml:space="preserve">                 </w:t>
      </w:r>
      <w:r w:rsidRPr="0045789A">
        <w:rPr>
          <w:rFonts w:ascii="Trebuchet MS" w:hAnsi="Trebuchet MS" w:cs="Arial"/>
          <w:b/>
          <w:bCs/>
          <w:sz w:val="28"/>
          <w:szCs w:val="28"/>
        </w:rPr>
        <w:t>dr. ing. Aurica GREC</w:t>
      </w:r>
    </w:p>
    <w:p w14:paraId="4373E428" w14:textId="14D8BC9D" w:rsidR="00201795" w:rsidRDefault="00201795" w:rsidP="00201795">
      <w:pPr>
        <w:spacing w:after="0" w:line="360" w:lineRule="auto"/>
        <w:jc w:val="both"/>
        <w:rPr>
          <w:rFonts w:ascii="Trebuchet MS" w:hAnsi="Trebuchet MS" w:cs="Arial"/>
          <w:b/>
          <w:bCs/>
          <w:sz w:val="28"/>
          <w:szCs w:val="28"/>
        </w:rPr>
      </w:pPr>
      <w:r w:rsidRPr="0045789A">
        <w:rPr>
          <w:rFonts w:ascii="Trebuchet MS" w:hAnsi="Trebuchet MS" w:cs="Arial"/>
          <w:b/>
          <w:bCs/>
          <w:sz w:val="28"/>
          <w:szCs w:val="28"/>
        </w:rPr>
        <w:t xml:space="preserve">         </w:t>
      </w:r>
    </w:p>
    <w:p w14:paraId="1EC70D7E" w14:textId="54A61A4F" w:rsidR="00201795" w:rsidRDefault="00201795" w:rsidP="00201795">
      <w:pPr>
        <w:spacing w:after="0" w:line="240" w:lineRule="auto"/>
        <w:jc w:val="both"/>
        <w:rPr>
          <w:rFonts w:ascii="Trebuchet MS" w:hAnsi="Trebuchet MS" w:cs="Arial"/>
          <w:bCs/>
          <w:sz w:val="24"/>
          <w:szCs w:val="24"/>
        </w:rPr>
      </w:pPr>
    </w:p>
    <w:p w14:paraId="034C37AC" w14:textId="77777777" w:rsidR="006F6EB9" w:rsidRDefault="006F6EB9" w:rsidP="00201795">
      <w:pPr>
        <w:spacing w:after="0" w:line="240" w:lineRule="auto"/>
        <w:jc w:val="both"/>
        <w:rPr>
          <w:rFonts w:ascii="Trebuchet MS" w:hAnsi="Trebuchet MS" w:cs="Arial"/>
          <w:bCs/>
          <w:sz w:val="24"/>
          <w:szCs w:val="24"/>
        </w:rPr>
      </w:pPr>
    </w:p>
    <w:p w14:paraId="778CDF0C" w14:textId="54F83BA0" w:rsidR="00201795" w:rsidRPr="0099003C" w:rsidRDefault="00201795" w:rsidP="00201795">
      <w:pPr>
        <w:spacing w:after="0" w:line="240" w:lineRule="auto"/>
        <w:jc w:val="both"/>
        <w:rPr>
          <w:rFonts w:ascii="Trebuchet MS" w:hAnsi="Trebuchet MS" w:cs="Arial"/>
          <w:bCs/>
          <w:sz w:val="24"/>
          <w:szCs w:val="24"/>
        </w:rPr>
      </w:pPr>
    </w:p>
    <w:p w14:paraId="7255D33B" w14:textId="77777777" w:rsidR="00201795" w:rsidRPr="0099003C" w:rsidRDefault="00201795" w:rsidP="00201795">
      <w:pPr>
        <w:spacing w:after="0" w:line="240" w:lineRule="auto"/>
        <w:jc w:val="both"/>
        <w:rPr>
          <w:rFonts w:ascii="Trebuchet MS" w:hAnsi="Trebuchet MS" w:cs="Arial"/>
          <w:b/>
          <w:bCs/>
          <w:sz w:val="24"/>
          <w:szCs w:val="24"/>
        </w:rPr>
      </w:pPr>
      <w:r w:rsidRPr="0099003C">
        <w:rPr>
          <w:rFonts w:ascii="Trebuchet MS" w:hAnsi="Trebuchet MS" w:cs="Arial"/>
          <w:b/>
          <w:bCs/>
          <w:sz w:val="24"/>
          <w:szCs w:val="24"/>
        </w:rPr>
        <w:t xml:space="preserve">Şef  Serviciu Avize, Acorduri, Autorizații, </w:t>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t xml:space="preserve">                       </w:t>
      </w:r>
    </w:p>
    <w:p w14:paraId="619572A5" w14:textId="77777777" w:rsidR="00201795" w:rsidRPr="0099003C" w:rsidRDefault="00201795" w:rsidP="00201795">
      <w:pPr>
        <w:spacing w:after="0" w:line="240" w:lineRule="auto"/>
        <w:jc w:val="both"/>
        <w:outlineLvl w:val="0"/>
        <w:rPr>
          <w:rFonts w:ascii="Trebuchet MS" w:hAnsi="Trebuchet MS" w:cs="Arial"/>
          <w:bCs/>
          <w:sz w:val="24"/>
          <w:szCs w:val="24"/>
        </w:rPr>
      </w:pPr>
      <w:r w:rsidRPr="0099003C">
        <w:rPr>
          <w:rFonts w:ascii="Trebuchet MS" w:hAnsi="Trebuchet MS" w:cs="Arial"/>
          <w:bCs/>
          <w:sz w:val="24"/>
          <w:szCs w:val="24"/>
        </w:rPr>
        <w:t>ing. Gizella Balint</w:t>
      </w:r>
    </w:p>
    <w:p w14:paraId="3D5C19A7" w14:textId="33D32D18" w:rsidR="00201795" w:rsidRDefault="00201795" w:rsidP="00201795">
      <w:pPr>
        <w:spacing w:after="0" w:line="240" w:lineRule="auto"/>
        <w:jc w:val="both"/>
        <w:outlineLvl w:val="0"/>
        <w:rPr>
          <w:rFonts w:ascii="Trebuchet MS" w:hAnsi="Trebuchet MS" w:cs="Arial"/>
          <w:b/>
          <w:bCs/>
          <w:sz w:val="24"/>
          <w:szCs w:val="24"/>
        </w:rPr>
      </w:pPr>
    </w:p>
    <w:p w14:paraId="4775C6E9" w14:textId="77777777" w:rsidR="006F6EB9" w:rsidRPr="0099003C" w:rsidRDefault="006F6EB9" w:rsidP="00201795">
      <w:pPr>
        <w:spacing w:after="0" w:line="240" w:lineRule="auto"/>
        <w:jc w:val="both"/>
        <w:outlineLvl w:val="0"/>
        <w:rPr>
          <w:rFonts w:ascii="Trebuchet MS" w:hAnsi="Trebuchet MS" w:cs="Arial"/>
          <w:b/>
          <w:bCs/>
          <w:sz w:val="24"/>
          <w:szCs w:val="24"/>
        </w:rPr>
      </w:pPr>
    </w:p>
    <w:p w14:paraId="3DF9FBF0" w14:textId="18DBB736" w:rsidR="00201795" w:rsidRPr="0099003C" w:rsidRDefault="00201795" w:rsidP="00201795">
      <w:pPr>
        <w:spacing w:after="0" w:line="240" w:lineRule="auto"/>
        <w:jc w:val="both"/>
        <w:outlineLvl w:val="0"/>
        <w:rPr>
          <w:rFonts w:ascii="Trebuchet MS" w:hAnsi="Trebuchet MS" w:cs="Arial"/>
          <w:b/>
          <w:bCs/>
          <w:sz w:val="24"/>
          <w:szCs w:val="24"/>
        </w:rPr>
      </w:pPr>
    </w:p>
    <w:p w14:paraId="3A42EC3F" w14:textId="77777777" w:rsidR="00201795" w:rsidRPr="0099003C" w:rsidRDefault="00201795" w:rsidP="00201795">
      <w:pPr>
        <w:spacing w:after="0" w:line="240" w:lineRule="auto"/>
        <w:jc w:val="both"/>
        <w:rPr>
          <w:rFonts w:ascii="Trebuchet MS" w:hAnsi="Trebuchet MS" w:cs="Arial"/>
          <w:b/>
          <w:bCs/>
          <w:color w:val="000000" w:themeColor="text1"/>
          <w:sz w:val="24"/>
          <w:szCs w:val="24"/>
        </w:rPr>
      </w:pPr>
      <w:r w:rsidRPr="0099003C">
        <w:rPr>
          <w:rFonts w:ascii="Trebuchet MS" w:hAnsi="Trebuchet MS" w:cs="Arial"/>
          <w:b/>
          <w:bCs/>
          <w:color w:val="000000" w:themeColor="text1"/>
          <w:sz w:val="24"/>
          <w:szCs w:val="24"/>
        </w:rPr>
        <w:t xml:space="preserve">Întocmit, </w:t>
      </w:r>
    </w:p>
    <w:p w14:paraId="410F8107" w14:textId="0C4A27C1" w:rsidR="00B52082" w:rsidRPr="001948C5" w:rsidRDefault="00201795" w:rsidP="001948C5">
      <w:pPr>
        <w:spacing w:after="0" w:line="360" w:lineRule="auto"/>
        <w:jc w:val="both"/>
        <w:rPr>
          <w:rFonts w:ascii="Trebuchet MS" w:hAnsi="Trebuchet MS"/>
          <w:color w:val="000000" w:themeColor="text1"/>
          <w:sz w:val="24"/>
          <w:szCs w:val="24"/>
        </w:rPr>
      </w:pPr>
      <w:r w:rsidRPr="0099003C">
        <w:rPr>
          <w:rFonts w:ascii="Trebuchet MS" w:hAnsi="Trebuchet MS" w:cs="Arial"/>
          <w:bCs/>
          <w:color w:val="000000" w:themeColor="text1"/>
          <w:sz w:val="24"/>
          <w:szCs w:val="24"/>
        </w:rPr>
        <w:t>ing. Alina Brândușan</w:t>
      </w:r>
    </w:p>
    <w:sectPr w:rsidR="00B52082" w:rsidRPr="001948C5" w:rsidSect="002C6689">
      <w:headerReference w:type="default" r:id="rId8"/>
      <w:footerReference w:type="default" r:id="rId9"/>
      <w:headerReference w:type="first" r:id="rId10"/>
      <w:footerReference w:type="first" r:id="rId11"/>
      <w:pgSz w:w="11906" w:h="16838" w:code="9"/>
      <w:pgMar w:top="-433" w:right="1080" w:bottom="1276" w:left="1080" w:header="0" w:footer="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3F77E" w14:textId="77777777" w:rsidR="00ED3047" w:rsidRDefault="00ED3047" w:rsidP="00143ACD">
      <w:pPr>
        <w:spacing w:after="0" w:line="240" w:lineRule="auto"/>
      </w:pPr>
      <w:r>
        <w:separator/>
      </w:r>
    </w:p>
  </w:endnote>
  <w:endnote w:type="continuationSeparator" w:id="0">
    <w:p w14:paraId="73421AC5" w14:textId="77777777" w:rsidR="00ED3047" w:rsidRDefault="00ED304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2872FEF5"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F61FA9">
                      <w:rPr>
                        <w:sz w:val="16"/>
                        <w:szCs w:val="16"/>
                      </w:rPr>
                      <w:t xml:space="preserve">                  </w:t>
                    </w:r>
                    <w:r w:rsidR="001948C5">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640E02">
                      <w:rPr>
                        <w:b/>
                        <w:bCs/>
                        <w:noProof/>
                        <w:sz w:val="16"/>
                        <w:szCs w:val="16"/>
                      </w:rPr>
                      <w:t>8</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640E02">
                      <w:rPr>
                        <w:b/>
                        <w:bCs/>
                        <w:noProof/>
                        <w:sz w:val="16"/>
                        <w:szCs w:val="16"/>
                      </w:rPr>
                      <w:t>8</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ED3047"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185E5791" w:rsidR="007824FA" w:rsidRPr="007824FA" w:rsidRDefault="007824FA" w:rsidP="007824FA">
    <w:pPr>
      <w:pStyle w:val="Footer1"/>
      <w:rPr>
        <w:sz w:val="16"/>
        <w:szCs w:val="16"/>
      </w:rPr>
    </w:pPr>
    <w:r>
      <w:rPr>
        <w:sz w:val="16"/>
        <w:szCs w:val="16"/>
      </w:rPr>
      <w:t xml:space="preserve">      </w:t>
    </w:r>
    <w:r w:rsidRPr="007824FA">
      <w:rPr>
        <w:sz w:val="16"/>
        <w:szCs w:val="16"/>
      </w:rPr>
      <w:t xml:space="preserve">AGENȚIA </w:t>
    </w:r>
    <w:r w:rsidRPr="007824FA">
      <w:rPr>
        <w:sz w:val="16"/>
        <w:szCs w:val="16"/>
      </w:rPr>
      <w:t xml:space="preserve">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sidR="00BA1DE1">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640E02">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640E02">
              <w:rPr>
                <w:b/>
                <w:bCs/>
                <w:noProof/>
                <w:sz w:val="16"/>
                <w:szCs w:val="16"/>
              </w:rPr>
              <w:t>8</w:t>
            </w:r>
            <w:r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DF84" w14:textId="77777777" w:rsidR="00ED3047" w:rsidRDefault="00ED3047" w:rsidP="00143ACD">
      <w:pPr>
        <w:spacing w:after="0" w:line="240" w:lineRule="auto"/>
      </w:pPr>
      <w:r>
        <w:separator/>
      </w:r>
    </w:p>
  </w:footnote>
  <w:footnote w:type="continuationSeparator" w:id="0">
    <w:p w14:paraId="7F3D9FB2" w14:textId="77777777" w:rsidR="00ED3047" w:rsidRDefault="00ED304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3EB6"/>
    <w:rsid w:val="00004DD9"/>
    <w:rsid w:val="00006573"/>
    <w:rsid w:val="0000767E"/>
    <w:rsid w:val="00007B44"/>
    <w:rsid w:val="000204DD"/>
    <w:rsid w:val="00020927"/>
    <w:rsid w:val="00020F03"/>
    <w:rsid w:val="00023ADC"/>
    <w:rsid w:val="00027899"/>
    <w:rsid w:val="000303F6"/>
    <w:rsid w:val="00042469"/>
    <w:rsid w:val="00042C21"/>
    <w:rsid w:val="00051626"/>
    <w:rsid w:val="00061FA0"/>
    <w:rsid w:val="00063A38"/>
    <w:rsid w:val="00065CE2"/>
    <w:rsid w:val="00066C47"/>
    <w:rsid w:val="000671C1"/>
    <w:rsid w:val="00073E4A"/>
    <w:rsid w:val="000767C5"/>
    <w:rsid w:val="00080019"/>
    <w:rsid w:val="00081C34"/>
    <w:rsid w:val="00084F05"/>
    <w:rsid w:val="0008530B"/>
    <w:rsid w:val="00087B93"/>
    <w:rsid w:val="00090D0C"/>
    <w:rsid w:val="00090DB5"/>
    <w:rsid w:val="00094737"/>
    <w:rsid w:val="00094A29"/>
    <w:rsid w:val="00095EFE"/>
    <w:rsid w:val="000A1687"/>
    <w:rsid w:val="000A4DA7"/>
    <w:rsid w:val="000A51F5"/>
    <w:rsid w:val="000A6727"/>
    <w:rsid w:val="000A6F43"/>
    <w:rsid w:val="000B0FA3"/>
    <w:rsid w:val="000B11BB"/>
    <w:rsid w:val="000B42F2"/>
    <w:rsid w:val="000B479B"/>
    <w:rsid w:val="000B56F6"/>
    <w:rsid w:val="000B766D"/>
    <w:rsid w:val="000C3EE4"/>
    <w:rsid w:val="000D1CCE"/>
    <w:rsid w:val="000E29A7"/>
    <w:rsid w:val="000E2E8B"/>
    <w:rsid w:val="000E6493"/>
    <w:rsid w:val="000F0AA0"/>
    <w:rsid w:val="00104B63"/>
    <w:rsid w:val="001106DF"/>
    <w:rsid w:val="00114C23"/>
    <w:rsid w:val="00116065"/>
    <w:rsid w:val="00116F4B"/>
    <w:rsid w:val="00117DEB"/>
    <w:rsid w:val="00124488"/>
    <w:rsid w:val="00130E33"/>
    <w:rsid w:val="0013297C"/>
    <w:rsid w:val="001412F4"/>
    <w:rsid w:val="00143ACD"/>
    <w:rsid w:val="00146F30"/>
    <w:rsid w:val="0015070A"/>
    <w:rsid w:val="00167490"/>
    <w:rsid w:val="00170C42"/>
    <w:rsid w:val="001720C5"/>
    <w:rsid w:val="00184E8C"/>
    <w:rsid w:val="00190315"/>
    <w:rsid w:val="001948C5"/>
    <w:rsid w:val="00196989"/>
    <w:rsid w:val="001A6F50"/>
    <w:rsid w:val="001B47C8"/>
    <w:rsid w:val="001D0B0A"/>
    <w:rsid w:val="001D77FC"/>
    <w:rsid w:val="001E1084"/>
    <w:rsid w:val="001E48D2"/>
    <w:rsid w:val="001F2F92"/>
    <w:rsid w:val="001F48A0"/>
    <w:rsid w:val="00201795"/>
    <w:rsid w:val="0020697D"/>
    <w:rsid w:val="0020757D"/>
    <w:rsid w:val="00215809"/>
    <w:rsid w:val="00216655"/>
    <w:rsid w:val="00220A05"/>
    <w:rsid w:val="00222892"/>
    <w:rsid w:val="00222F12"/>
    <w:rsid w:val="0023399E"/>
    <w:rsid w:val="00236447"/>
    <w:rsid w:val="00262DB6"/>
    <w:rsid w:val="00266E03"/>
    <w:rsid w:val="00270BD0"/>
    <w:rsid w:val="002715DC"/>
    <w:rsid w:val="00271ABA"/>
    <w:rsid w:val="00281C75"/>
    <w:rsid w:val="002875D0"/>
    <w:rsid w:val="00290853"/>
    <w:rsid w:val="00292875"/>
    <w:rsid w:val="00297881"/>
    <w:rsid w:val="002A3A1A"/>
    <w:rsid w:val="002B76C9"/>
    <w:rsid w:val="002C6689"/>
    <w:rsid w:val="002C71D4"/>
    <w:rsid w:val="002C77D2"/>
    <w:rsid w:val="002D0975"/>
    <w:rsid w:val="002D19BC"/>
    <w:rsid w:val="002E0869"/>
    <w:rsid w:val="002E1022"/>
    <w:rsid w:val="002E3337"/>
    <w:rsid w:val="002E3B7D"/>
    <w:rsid w:val="002F4CAA"/>
    <w:rsid w:val="002F51CD"/>
    <w:rsid w:val="002F5441"/>
    <w:rsid w:val="00300479"/>
    <w:rsid w:val="00307204"/>
    <w:rsid w:val="00314651"/>
    <w:rsid w:val="0031729F"/>
    <w:rsid w:val="00324C43"/>
    <w:rsid w:val="00340FC5"/>
    <w:rsid w:val="00341C08"/>
    <w:rsid w:val="00354326"/>
    <w:rsid w:val="00354588"/>
    <w:rsid w:val="00355E75"/>
    <w:rsid w:val="00356FD9"/>
    <w:rsid w:val="003633DB"/>
    <w:rsid w:val="003666E8"/>
    <w:rsid w:val="003740CE"/>
    <w:rsid w:val="00375B0C"/>
    <w:rsid w:val="00376FE0"/>
    <w:rsid w:val="0038431C"/>
    <w:rsid w:val="0039203E"/>
    <w:rsid w:val="00392593"/>
    <w:rsid w:val="00394CDF"/>
    <w:rsid w:val="00397D8A"/>
    <w:rsid w:val="003A0A92"/>
    <w:rsid w:val="003B4B4A"/>
    <w:rsid w:val="003B5016"/>
    <w:rsid w:val="003C123B"/>
    <w:rsid w:val="003C268F"/>
    <w:rsid w:val="003C6DA4"/>
    <w:rsid w:val="003E3E6E"/>
    <w:rsid w:val="003F1906"/>
    <w:rsid w:val="00407B95"/>
    <w:rsid w:val="00407CDA"/>
    <w:rsid w:val="004105C8"/>
    <w:rsid w:val="00412DF1"/>
    <w:rsid w:val="00421CB0"/>
    <w:rsid w:val="00424784"/>
    <w:rsid w:val="00430071"/>
    <w:rsid w:val="0043029E"/>
    <w:rsid w:val="00431F13"/>
    <w:rsid w:val="00433289"/>
    <w:rsid w:val="00433369"/>
    <w:rsid w:val="0043772A"/>
    <w:rsid w:val="00440F32"/>
    <w:rsid w:val="0044252A"/>
    <w:rsid w:val="00451AA1"/>
    <w:rsid w:val="0045789A"/>
    <w:rsid w:val="00461DE7"/>
    <w:rsid w:val="00472BCB"/>
    <w:rsid w:val="004811C1"/>
    <w:rsid w:val="00482EF6"/>
    <w:rsid w:val="00487300"/>
    <w:rsid w:val="004905D1"/>
    <w:rsid w:val="00497D83"/>
    <w:rsid w:val="004B15DD"/>
    <w:rsid w:val="004B7417"/>
    <w:rsid w:val="004C0CE7"/>
    <w:rsid w:val="004C5CF3"/>
    <w:rsid w:val="004C6E4A"/>
    <w:rsid w:val="004C7186"/>
    <w:rsid w:val="004D14DB"/>
    <w:rsid w:val="004D1E2D"/>
    <w:rsid w:val="004D5273"/>
    <w:rsid w:val="004E6EBF"/>
    <w:rsid w:val="004E7723"/>
    <w:rsid w:val="004F0F51"/>
    <w:rsid w:val="004F42C9"/>
    <w:rsid w:val="004F4634"/>
    <w:rsid w:val="00501268"/>
    <w:rsid w:val="00504B3A"/>
    <w:rsid w:val="00506AE6"/>
    <w:rsid w:val="005168EA"/>
    <w:rsid w:val="00517630"/>
    <w:rsid w:val="00517B69"/>
    <w:rsid w:val="00520258"/>
    <w:rsid w:val="0052235F"/>
    <w:rsid w:val="005242FC"/>
    <w:rsid w:val="0053065D"/>
    <w:rsid w:val="00532F21"/>
    <w:rsid w:val="0053671A"/>
    <w:rsid w:val="00543952"/>
    <w:rsid w:val="00550CF7"/>
    <w:rsid w:val="005530E1"/>
    <w:rsid w:val="005559EA"/>
    <w:rsid w:val="00563EE5"/>
    <w:rsid w:val="005673C0"/>
    <w:rsid w:val="00567FE5"/>
    <w:rsid w:val="0058006B"/>
    <w:rsid w:val="00580A03"/>
    <w:rsid w:val="00585BC8"/>
    <w:rsid w:val="00585E65"/>
    <w:rsid w:val="005863C9"/>
    <w:rsid w:val="00594E08"/>
    <w:rsid w:val="005A4321"/>
    <w:rsid w:val="005A6866"/>
    <w:rsid w:val="005B0DC1"/>
    <w:rsid w:val="005B23EE"/>
    <w:rsid w:val="005B2EA2"/>
    <w:rsid w:val="005C7BAF"/>
    <w:rsid w:val="005D147C"/>
    <w:rsid w:val="005E3944"/>
    <w:rsid w:val="005E6611"/>
    <w:rsid w:val="005E7341"/>
    <w:rsid w:val="005E7949"/>
    <w:rsid w:val="005F5671"/>
    <w:rsid w:val="0060009D"/>
    <w:rsid w:val="006057B9"/>
    <w:rsid w:val="0060672F"/>
    <w:rsid w:val="00612A6D"/>
    <w:rsid w:val="0062763E"/>
    <w:rsid w:val="00631BF9"/>
    <w:rsid w:val="006336E3"/>
    <w:rsid w:val="00635A2E"/>
    <w:rsid w:val="00640E02"/>
    <w:rsid w:val="00641A37"/>
    <w:rsid w:val="0064766F"/>
    <w:rsid w:val="00653DA0"/>
    <w:rsid w:val="00661CE7"/>
    <w:rsid w:val="006627D7"/>
    <w:rsid w:val="00665BE5"/>
    <w:rsid w:val="00672A3B"/>
    <w:rsid w:val="00674BFB"/>
    <w:rsid w:val="00675D2C"/>
    <w:rsid w:val="0067631B"/>
    <w:rsid w:val="00677F77"/>
    <w:rsid w:val="006832A8"/>
    <w:rsid w:val="00684CFC"/>
    <w:rsid w:val="00690F7C"/>
    <w:rsid w:val="006A33E3"/>
    <w:rsid w:val="006B0714"/>
    <w:rsid w:val="006B2279"/>
    <w:rsid w:val="006B540A"/>
    <w:rsid w:val="006B5F9B"/>
    <w:rsid w:val="006B77DD"/>
    <w:rsid w:val="006C4B95"/>
    <w:rsid w:val="006C5F95"/>
    <w:rsid w:val="006C7A9C"/>
    <w:rsid w:val="006D26A8"/>
    <w:rsid w:val="006D2D0C"/>
    <w:rsid w:val="006D47C6"/>
    <w:rsid w:val="006D498F"/>
    <w:rsid w:val="006D65DB"/>
    <w:rsid w:val="006F30F7"/>
    <w:rsid w:val="006F6EB9"/>
    <w:rsid w:val="006F7095"/>
    <w:rsid w:val="00701A59"/>
    <w:rsid w:val="007035C4"/>
    <w:rsid w:val="00711CAC"/>
    <w:rsid w:val="00713AC7"/>
    <w:rsid w:val="00713B72"/>
    <w:rsid w:val="007278B8"/>
    <w:rsid w:val="00733B88"/>
    <w:rsid w:val="0073549F"/>
    <w:rsid w:val="00735A5C"/>
    <w:rsid w:val="00736DF1"/>
    <w:rsid w:val="00741357"/>
    <w:rsid w:val="00743356"/>
    <w:rsid w:val="00751CDB"/>
    <w:rsid w:val="00755761"/>
    <w:rsid w:val="00757F83"/>
    <w:rsid w:val="00774ABC"/>
    <w:rsid w:val="007818D4"/>
    <w:rsid w:val="007824FA"/>
    <w:rsid w:val="0078271A"/>
    <w:rsid w:val="00786A47"/>
    <w:rsid w:val="007905A1"/>
    <w:rsid w:val="007943D5"/>
    <w:rsid w:val="007A43DA"/>
    <w:rsid w:val="007A4B2F"/>
    <w:rsid w:val="007B0C82"/>
    <w:rsid w:val="007B112C"/>
    <w:rsid w:val="007B3E82"/>
    <w:rsid w:val="007C089D"/>
    <w:rsid w:val="007C0D48"/>
    <w:rsid w:val="007D31F5"/>
    <w:rsid w:val="007D4A5C"/>
    <w:rsid w:val="007E1167"/>
    <w:rsid w:val="007E4CFC"/>
    <w:rsid w:val="007E6483"/>
    <w:rsid w:val="007E6E71"/>
    <w:rsid w:val="007F4886"/>
    <w:rsid w:val="0080585C"/>
    <w:rsid w:val="00814D19"/>
    <w:rsid w:val="0081504B"/>
    <w:rsid w:val="008152E6"/>
    <w:rsid w:val="008165DE"/>
    <w:rsid w:val="00817B91"/>
    <w:rsid w:val="00825FE2"/>
    <w:rsid w:val="008310DF"/>
    <w:rsid w:val="00843281"/>
    <w:rsid w:val="0084431D"/>
    <w:rsid w:val="00846499"/>
    <w:rsid w:val="008475B7"/>
    <w:rsid w:val="008507D9"/>
    <w:rsid w:val="0085176B"/>
    <w:rsid w:val="00851D88"/>
    <w:rsid w:val="00855B4B"/>
    <w:rsid w:val="008631FB"/>
    <w:rsid w:val="008661E8"/>
    <w:rsid w:val="008729AE"/>
    <w:rsid w:val="00883A6A"/>
    <w:rsid w:val="00886A47"/>
    <w:rsid w:val="008952FC"/>
    <w:rsid w:val="008A1664"/>
    <w:rsid w:val="008A3A5C"/>
    <w:rsid w:val="008A46DB"/>
    <w:rsid w:val="008B701C"/>
    <w:rsid w:val="008C0093"/>
    <w:rsid w:val="008C43A0"/>
    <w:rsid w:val="008C6643"/>
    <w:rsid w:val="008C7811"/>
    <w:rsid w:val="008D246C"/>
    <w:rsid w:val="008D2662"/>
    <w:rsid w:val="008D55B2"/>
    <w:rsid w:val="008E19DC"/>
    <w:rsid w:val="008E3716"/>
    <w:rsid w:val="008E6E77"/>
    <w:rsid w:val="008F1236"/>
    <w:rsid w:val="008F1AF5"/>
    <w:rsid w:val="0090061B"/>
    <w:rsid w:val="00904775"/>
    <w:rsid w:val="0090483A"/>
    <w:rsid w:val="0090631D"/>
    <w:rsid w:val="00907097"/>
    <w:rsid w:val="00910A5F"/>
    <w:rsid w:val="00913552"/>
    <w:rsid w:val="009142A5"/>
    <w:rsid w:val="00924F24"/>
    <w:rsid w:val="00941CB3"/>
    <w:rsid w:val="00943AD5"/>
    <w:rsid w:val="0094453A"/>
    <w:rsid w:val="00946669"/>
    <w:rsid w:val="00946952"/>
    <w:rsid w:val="009573CA"/>
    <w:rsid w:val="009700C1"/>
    <w:rsid w:val="009712DB"/>
    <w:rsid w:val="00972916"/>
    <w:rsid w:val="0098434B"/>
    <w:rsid w:val="009866BC"/>
    <w:rsid w:val="00987540"/>
    <w:rsid w:val="0099003C"/>
    <w:rsid w:val="009913ED"/>
    <w:rsid w:val="00997CD4"/>
    <w:rsid w:val="009A30F7"/>
    <w:rsid w:val="009A6151"/>
    <w:rsid w:val="009B1078"/>
    <w:rsid w:val="009B215F"/>
    <w:rsid w:val="009B359E"/>
    <w:rsid w:val="009B480A"/>
    <w:rsid w:val="009C0172"/>
    <w:rsid w:val="009C0FAD"/>
    <w:rsid w:val="009D4D5E"/>
    <w:rsid w:val="009F558A"/>
    <w:rsid w:val="00A02B1B"/>
    <w:rsid w:val="00A047F6"/>
    <w:rsid w:val="00A0719A"/>
    <w:rsid w:val="00A171CD"/>
    <w:rsid w:val="00A22BC8"/>
    <w:rsid w:val="00A24B95"/>
    <w:rsid w:val="00A30931"/>
    <w:rsid w:val="00A448BD"/>
    <w:rsid w:val="00A52C65"/>
    <w:rsid w:val="00A562A1"/>
    <w:rsid w:val="00A60D37"/>
    <w:rsid w:val="00A63781"/>
    <w:rsid w:val="00A64A6B"/>
    <w:rsid w:val="00A65BF1"/>
    <w:rsid w:val="00A7428D"/>
    <w:rsid w:val="00A77AB8"/>
    <w:rsid w:val="00A77F43"/>
    <w:rsid w:val="00A80E69"/>
    <w:rsid w:val="00A86337"/>
    <w:rsid w:val="00A906B5"/>
    <w:rsid w:val="00A92647"/>
    <w:rsid w:val="00A92A59"/>
    <w:rsid w:val="00A952C7"/>
    <w:rsid w:val="00AA00FD"/>
    <w:rsid w:val="00AA2A98"/>
    <w:rsid w:val="00AB28F6"/>
    <w:rsid w:val="00AB525F"/>
    <w:rsid w:val="00AB6793"/>
    <w:rsid w:val="00AC6CA8"/>
    <w:rsid w:val="00AD17F9"/>
    <w:rsid w:val="00AD50B8"/>
    <w:rsid w:val="00AD5EF2"/>
    <w:rsid w:val="00AE007A"/>
    <w:rsid w:val="00B0228A"/>
    <w:rsid w:val="00B02292"/>
    <w:rsid w:val="00B036B2"/>
    <w:rsid w:val="00B061C1"/>
    <w:rsid w:val="00B06460"/>
    <w:rsid w:val="00B0791B"/>
    <w:rsid w:val="00B10324"/>
    <w:rsid w:val="00B11AC3"/>
    <w:rsid w:val="00B1616E"/>
    <w:rsid w:val="00B17798"/>
    <w:rsid w:val="00B20FD5"/>
    <w:rsid w:val="00B32A8F"/>
    <w:rsid w:val="00B372E9"/>
    <w:rsid w:val="00B40363"/>
    <w:rsid w:val="00B411E6"/>
    <w:rsid w:val="00B452A4"/>
    <w:rsid w:val="00B50A4A"/>
    <w:rsid w:val="00B52082"/>
    <w:rsid w:val="00B52847"/>
    <w:rsid w:val="00B534B3"/>
    <w:rsid w:val="00B557AD"/>
    <w:rsid w:val="00B562B7"/>
    <w:rsid w:val="00B5743E"/>
    <w:rsid w:val="00B64FDE"/>
    <w:rsid w:val="00B65F4F"/>
    <w:rsid w:val="00B66053"/>
    <w:rsid w:val="00B67C9C"/>
    <w:rsid w:val="00B736A5"/>
    <w:rsid w:val="00B76CFB"/>
    <w:rsid w:val="00B80C64"/>
    <w:rsid w:val="00B8534D"/>
    <w:rsid w:val="00B85803"/>
    <w:rsid w:val="00B90015"/>
    <w:rsid w:val="00B901B3"/>
    <w:rsid w:val="00B90245"/>
    <w:rsid w:val="00B91134"/>
    <w:rsid w:val="00B91A19"/>
    <w:rsid w:val="00B979F9"/>
    <w:rsid w:val="00BA00CF"/>
    <w:rsid w:val="00BA1D37"/>
    <w:rsid w:val="00BA1DE1"/>
    <w:rsid w:val="00BA7EEF"/>
    <w:rsid w:val="00BB004A"/>
    <w:rsid w:val="00BB33DA"/>
    <w:rsid w:val="00BC145F"/>
    <w:rsid w:val="00BC1B81"/>
    <w:rsid w:val="00BE0746"/>
    <w:rsid w:val="00BE5DF4"/>
    <w:rsid w:val="00BE642E"/>
    <w:rsid w:val="00BE6F82"/>
    <w:rsid w:val="00C02DFA"/>
    <w:rsid w:val="00C03292"/>
    <w:rsid w:val="00C0592E"/>
    <w:rsid w:val="00C0756B"/>
    <w:rsid w:val="00C16319"/>
    <w:rsid w:val="00C207D9"/>
    <w:rsid w:val="00C21AFD"/>
    <w:rsid w:val="00C270F8"/>
    <w:rsid w:val="00C33D86"/>
    <w:rsid w:val="00C3769A"/>
    <w:rsid w:val="00C417F1"/>
    <w:rsid w:val="00C50D72"/>
    <w:rsid w:val="00C545F6"/>
    <w:rsid w:val="00C5562D"/>
    <w:rsid w:val="00C600F5"/>
    <w:rsid w:val="00C61733"/>
    <w:rsid w:val="00C64020"/>
    <w:rsid w:val="00C6656C"/>
    <w:rsid w:val="00C754B1"/>
    <w:rsid w:val="00C7597E"/>
    <w:rsid w:val="00C76F67"/>
    <w:rsid w:val="00C82B0B"/>
    <w:rsid w:val="00C85728"/>
    <w:rsid w:val="00C941CF"/>
    <w:rsid w:val="00C95D35"/>
    <w:rsid w:val="00C95E51"/>
    <w:rsid w:val="00C9648A"/>
    <w:rsid w:val="00C96F97"/>
    <w:rsid w:val="00CA7854"/>
    <w:rsid w:val="00CB13A4"/>
    <w:rsid w:val="00CB231F"/>
    <w:rsid w:val="00CB24F7"/>
    <w:rsid w:val="00CB571A"/>
    <w:rsid w:val="00CB6D8D"/>
    <w:rsid w:val="00CC7253"/>
    <w:rsid w:val="00CD0E82"/>
    <w:rsid w:val="00CD4195"/>
    <w:rsid w:val="00CE19A5"/>
    <w:rsid w:val="00CF67BF"/>
    <w:rsid w:val="00D0099C"/>
    <w:rsid w:val="00D00CA4"/>
    <w:rsid w:val="00D01083"/>
    <w:rsid w:val="00D0627D"/>
    <w:rsid w:val="00D11489"/>
    <w:rsid w:val="00D14824"/>
    <w:rsid w:val="00D1499F"/>
    <w:rsid w:val="00D165BF"/>
    <w:rsid w:val="00D23669"/>
    <w:rsid w:val="00D356FA"/>
    <w:rsid w:val="00D37347"/>
    <w:rsid w:val="00D41783"/>
    <w:rsid w:val="00D4784D"/>
    <w:rsid w:val="00D51A8E"/>
    <w:rsid w:val="00D535A6"/>
    <w:rsid w:val="00D62259"/>
    <w:rsid w:val="00D72450"/>
    <w:rsid w:val="00D73E53"/>
    <w:rsid w:val="00D82440"/>
    <w:rsid w:val="00D8381D"/>
    <w:rsid w:val="00D95F97"/>
    <w:rsid w:val="00D967ED"/>
    <w:rsid w:val="00DA7853"/>
    <w:rsid w:val="00DB333A"/>
    <w:rsid w:val="00DB7C4C"/>
    <w:rsid w:val="00DC15D7"/>
    <w:rsid w:val="00DD2A49"/>
    <w:rsid w:val="00DD6473"/>
    <w:rsid w:val="00DE0157"/>
    <w:rsid w:val="00DE3692"/>
    <w:rsid w:val="00DE6C72"/>
    <w:rsid w:val="00DE792C"/>
    <w:rsid w:val="00DF2D26"/>
    <w:rsid w:val="00DF5EEC"/>
    <w:rsid w:val="00E05701"/>
    <w:rsid w:val="00E07801"/>
    <w:rsid w:val="00E22FE2"/>
    <w:rsid w:val="00E2545F"/>
    <w:rsid w:val="00E27D6A"/>
    <w:rsid w:val="00E30BA6"/>
    <w:rsid w:val="00E36EDF"/>
    <w:rsid w:val="00E53D0C"/>
    <w:rsid w:val="00E70BC0"/>
    <w:rsid w:val="00E72BDD"/>
    <w:rsid w:val="00E74DE3"/>
    <w:rsid w:val="00E77759"/>
    <w:rsid w:val="00E802CE"/>
    <w:rsid w:val="00E82CD9"/>
    <w:rsid w:val="00E82DC6"/>
    <w:rsid w:val="00E84F3C"/>
    <w:rsid w:val="00E90AEC"/>
    <w:rsid w:val="00E93111"/>
    <w:rsid w:val="00E9492C"/>
    <w:rsid w:val="00E9553D"/>
    <w:rsid w:val="00EA23C1"/>
    <w:rsid w:val="00EA5A86"/>
    <w:rsid w:val="00EB069C"/>
    <w:rsid w:val="00EB1DDA"/>
    <w:rsid w:val="00EC077C"/>
    <w:rsid w:val="00EC0BCB"/>
    <w:rsid w:val="00EC23BF"/>
    <w:rsid w:val="00EC2811"/>
    <w:rsid w:val="00EC4BFC"/>
    <w:rsid w:val="00ED25D0"/>
    <w:rsid w:val="00ED3047"/>
    <w:rsid w:val="00ED45DD"/>
    <w:rsid w:val="00EE03EE"/>
    <w:rsid w:val="00EE1E21"/>
    <w:rsid w:val="00EE200D"/>
    <w:rsid w:val="00EE5DEE"/>
    <w:rsid w:val="00EF08D6"/>
    <w:rsid w:val="00EF46DF"/>
    <w:rsid w:val="00EF55C3"/>
    <w:rsid w:val="00EF59FF"/>
    <w:rsid w:val="00F04E92"/>
    <w:rsid w:val="00F059F8"/>
    <w:rsid w:val="00F06A20"/>
    <w:rsid w:val="00F0708A"/>
    <w:rsid w:val="00F1090C"/>
    <w:rsid w:val="00F16794"/>
    <w:rsid w:val="00F23C9C"/>
    <w:rsid w:val="00F23E54"/>
    <w:rsid w:val="00F25A10"/>
    <w:rsid w:val="00F261F4"/>
    <w:rsid w:val="00F270A8"/>
    <w:rsid w:val="00F40BE0"/>
    <w:rsid w:val="00F43BEA"/>
    <w:rsid w:val="00F50543"/>
    <w:rsid w:val="00F55070"/>
    <w:rsid w:val="00F61FA9"/>
    <w:rsid w:val="00F65689"/>
    <w:rsid w:val="00F73F94"/>
    <w:rsid w:val="00F837AA"/>
    <w:rsid w:val="00F83E65"/>
    <w:rsid w:val="00F9571F"/>
    <w:rsid w:val="00FA3B9B"/>
    <w:rsid w:val="00FA4087"/>
    <w:rsid w:val="00FA7CF6"/>
    <w:rsid w:val="00FB1616"/>
    <w:rsid w:val="00FB1D26"/>
    <w:rsid w:val="00FB5C16"/>
    <w:rsid w:val="00FC67C5"/>
    <w:rsid w:val="00FD079B"/>
    <w:rsid w:val="00FD1ABD"/>
    <w:rsid w:val="00FD431D"/>
    <w:rsid w:val="00FD5B2A"/>
    <w:rsid w:val="00FE4F58"/>
    <w:rsid w:val="00FE6943"/>
    <w:rsid w:val="00FE7FB0"/>
    <w:rsid w:val="00FF1867"/>
    <w:rsid w:val="00FF2B69"/>
    <w:rsid w:val="00FF390B"/>
    <w:rsid w:val="00FF4C0E"/>
    <w:rsid w:val="00FF5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2F54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9">
    <w:name w:val="heading 9"/>
    <w:basedOn w:val="Normal"/>
    <w:next w:val="Normal"/>
    <w:link w:val="Heading9Char"/>
    <w:uiPriority w:val="9"/>
    <w:semiHidden/>
    <w:unhideWhenUsed/>
    <w:qFormat/>
    <w:rsid w:val="00794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2F5441"/>
    <w:rPr>
      <w:rFonts w:ascii="TimesNewRomanPSMT" w:eastAsia="Times New Roman" w:hAnsi="TimesNewRomanPSMT" w:cs="Times New Roman"/>
      <w:sz w:val="28"/>
      <w:szCs w:val="28"/>
      <w:lang w:eastAsia="ro-RO"/>
      <w14:ligatures w14:val="none"/>
    </w:rPr>
  </w:style>
  <w:style w:type="character" w:customStyle="1" w:styleId="Heading9Char">
    <w:name w:val="Heading 9 Char"/>
    <w:basedOn w:val="DefaultParagraphFont"/>
    <w:link w:val="Heading9"/>
    <w:uiPriority w:val="9"/>
    <w:semiHidden/>
    <w:rsid w:val="007943D5"/>
    <w:rPr>
      <w:rFonts w:asciiTheme="majorHAnsi" w:eastAsiaTheme="majorEastAsia" w:hAnsiTheme="majorHAnsi" w:cstheme="majorBidi"/>
      <w:i/>
      <w:iCs/>
      <w:color w:val="272727" w:themeColor="text1" w:themeTint="D8"/>
      <w:sz w:val="21"/>
      <w:szCs w:val="21"/>
    </w:rPr>
  </w:style>
  <w:style w:type="character" w:customStyle="1" w:styleId="tpa1">
    <w:name w:val="tpa1"/>
    <w:basedOn w:val="DefaultParagraphFont"/>
    <w:rsid w:val="007943D5"/>
  </w:style>
  <w:style w:type="character" w:customStyle="1" w:styleId="tli1">
    <w:name w:val="tli1"/>
    <w:basedOn w:val="DefaultParagraphFont"/>
    <w:rsid w:val="007943D5"/>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201795"/>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rsid w:val="00201795"/>
    <w:pPr>
      <w:spacing w:after="120" w:line="240" w:lineRule="auto"/>
    </w:pPr>
    <w:rPr>
      <w:rFonts w:ascii="Times New Roman" w:eastAsia="Times New Roman" w:hAnsi="Times New Roman" w:cs="Times New Roman"/>
      <w:sz w:val="20"/>
      <w:szCs w:val="20"/>
      <w:lang w:val="en-GB"/>
      <w14:ligatures w14:val="none"/>
    </w:rPr>
  </w:style>
  <w:style w:type="character" w:customStyle="1" w:styleId="BodyTextChar">
    <w:name w:val="Body Text Char"/>
    <w:basedOn w:val="DefaultParagraphFont"/>
    <w:link w:val="BodyText"/>
    <w:rsid w:val="00201795"/>
    <w:rPr>
      <w:rFonts w:ascii="Times New Roman" w:eastAsia="Times New Roman" w:hAnsi="Times New Roman" w:cs="Times New Roman"/>
      <w:sz w:val="20"/>
      <w:szCs w:val="20"/>
      <w:lang w:val="en-GB"/>
      <w14:ligatures w14:val="none"/>
    </w:rPr>
  </w:style>
  <w:style w:type="character" w:customStyle="1" w:styleId="FontStyle44">
    <w:name w:val="Font Style44"/>
    <w:rsid w:val="00201795"/>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qFormat/>
    <w:rsid w:val="00201795"/>
    <w:rPr>
      <w:rFonts w:ascii="Calibri" w:eastAsia="Calibri" w:hAnsi="Calibri" w:cs="Times New Roman"/>
      <w:lang w:val="en-US"/>
      <w14:ligatures w14:val="none"/>
    </w:rPr>
  </w:style>
  <w:style w:type="character" w:styleId="Strong">
    <w:name w:val="Strong"/>
    <w:uiPriority w:val="22"/>
    <w:qFormat/>
    <w:rsid w:val="00B45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7DE7-4329-4E1A-8D18-AE0694B0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3984</Words>
  <Characters>22714</Characters>
  <Application>Microsoft Office Word</Application>
  <DocSecurity>0</DocSecurity>
  <Lines>189</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BRANDUSAN ALINA</cp:lastModifiedBy>
  <cp:revision>1597</cp:revision>
  <cp:lastPrinted>2024-04-03T07:35:00Z</cp:lastPrinted>
  <dcterms:created xsi:type="dcterms:W3CDTF">2024-01-22T11:28:00Z</dcterms:created>
  <dcterms:modified xsi:type="dcterms:W3CDTF">2024-06-19T05:47:00Z</dcterms:modified>
</cp:coreProperties>
</file>