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6F4ACD" w:rsidRDefault="005A6C47" w:rsidP="005A6C47">
      <w:pPr>
        <w:spacing w:after="0" w:line="240" w:lineRule="auto"/>
        <w:jc w:val="both"/>
        <w:rPr>
          <w:rFonts w:ascii="Times New Roman" w:hAnsi="Times New Roman"/>
          <w:b/>
          <w:bCs/>
          <w:sz w:val="28"/>
          <w:szCs w:val="28"/>
        </w:rPr>
      </w:pPr>
    </w:p>
    <w:p w:rsidR="005A6C47"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431046" w:rsidRDefault="00431046" w:rsidP="00431046">
      <w:pPr>
        <w:rPr>
          <w:lang w:val="ro-RO" w:eastAsia="ro-RO"/>
        </w:rPr>
      </w:pPr>
    </w:p>
    <w:p w:rsidR="00431046" w:rsidRPr="006F6A3E" w:rsidRDefault="00431046" w:rsidP="00431046">
      <w:pPr>
        <w:rPr>
          <w:rFonts w:ascii="Times New Roman" w:hAnsi="Times New Roman"/>
          <w:b/>
          <w:color w:val="000000" w:themeColor="text1"/>
          <w:sz w:val="28"/>
          <w:szCs w:val="28"/>
          <w:lang w:val="ro-RO" w:eastAsia="ro-RO"/>
        </w:rPr>
      </w:pPr>
      <w:r w:rsidRPr="006F6A3E">
        <w:rPr>
          <w:color w:val="000000" w:themeColor="text1"/>
          <w:lang w:val="ro-RO" w:eastAsia="ro-RO"/>
        </w:rPr>
        <w:t xml:space="preserve">                                               </w:t>
      </w:r>
      <w:r w:rsidR="005436B5" w:rsidRPr="006F6A3E">
        <w:rPr>
          <w:color w:val="000000" w:themeColor="text1"/>
          <w:lang w:val="ro-RO" w:eastAsia="ro-RO"/>
        </w:rPr>
        <w:t xml:space="preserve">                         </w:t>
      </w:r>
      <w:r w:rsidR="006F6A3E">
        <w:rPr>
          <w:color w:val="000000" w:themeColor="text1"/>
          <w:lang w:val="ro-RO" w:eastAsia="ro-RO"/>
        </w:rPr>
        <w:t xml:space="preserve">  </w:t>
      </w:r>
      <w:r w:rsidR="00547B08" w:rsidRPr="006F6A3E">
        <w:rPr>
          <w:color w:val="000000" w:themeColor="text1"/>
          <w:lang w:val="ro-RO" w:eastAsia="ro-RO"/>
        </w:rPr>
        <w:t xml:space="preserve">  </w:t>
      </w:r>
      <w:r w:rsidR="00221DDA">
        <w:rPr>
          <w:color w:val="000000" w:themeColor="text1"/>
          <w:lang w:val="ro-RO" w:eastAsia="ro-RO"/>
        </w:rPr>
        <w:t xml:space="preserve">       </w:t>
      </w:r>
      <w:r w:rsidR="00221DDA">
        <w:rPr>
          <w:rFonts w:ascii="Times New Roman" w:hAnsi="Times New Roman"/>
          <w:b/>
          <w:color w:val="000000" w:themeColor="text1"/>
          <w:sz w:val="28"/>
          <w:szCs w:val="28"/>
          <w:lang w:val="ro-RO" w:eastAsia="ro-RO"/>
        </w:rPr>
        <w:t xml:space="preserve">PROIECT </w:t>
      </w:r>
    </w:p>
    <w:p w:rsidR="005A6C47" w:rsidRPr="00D818ED" w:rsidRDefault="005A6C47" w:rsidP="006F4ACD">
      <w:pPr>
        <w:pStyle w:val="Heading2"/>
        <w:tabs>
          <w:tab w:val="center" w:pos="4987"/>
          <w:tab w:val="left" w:pos="7650"/>
        </w:tabs>
        <w:spacing w:before="0" w:after="0" w:line="240" w:lineRule="auto"/>
        <w:rPr>
          <w:rFonts w:ascii="Arial" w:hAnsi="Arial" w:cs="Arial"/>
          <w:i w:val="0"/>
          <w:color w:val="000000" w:themeColor="text1"/>
          <w:lang w:val="ro-RO"/>
        </w:rPr>
      </w:pP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4671F7" w:rsidRDefault="005A6C47" w:rsidP="005A6C47">
      <w:pPr>
        <w:autoSpaceDE w:val="0"/>
        <w:spacing w:after="0" w:line="240" w:lineRule="auto"/>
        <w:ind w:firstLine="540"/>
        <w:jc w:val="both"/>
        <w:rPr>
          <w:rFonts w:ascii="Arial" w:hAnsi="Arial" w:cs="Arial"/>
          <w:sz w:val="24"/>
          <w:szCs w:val="24"/>
          <w:lang w:val="ro-RO" w:eastAsia="ro-RO"/>
        </w:rPr>
      </w:pPr>
      <w:r w:rsidRPr="004671F7">
        <w:rPr>
          <w:rFonts w:ascii="Arial" w:hAnsi="Arial" w:cs="Arial"/>
          <w:sz w:val="24"/>
          <w:szCs w:val="24"/>
          <w:lang w:val="ro-RO"/>
        </w:rPr>
        <w:t>Ca urmare a solicitării de emitere a acordului de mediu adresate de</w:t>
      </w:r>
      <w:r w:rsidRPr="004671F7">
        <w:rPr>
          <w:rFonts w:ascii="Arial" w:hAnsi="Arial" w:cs="Arial"/>
          <w:b/>
          <w:sz w:val="24"/>
          <w:szCs w:val="24"/>
          <w:lang w:val="ro-RO"/>
        </w:rPr>
        <w:t xml:space="preserve"> </w:t>
      </w:r>
      <w:r w:rsidR="00346817" w:rsidRPr="004671F7">
        <w:rPr>
          <w:rFonts w:ascii="Arial" w:hAnsi="Arial" w:cs="Arial"/>
          <w:b/>
          <w:sz w:val="24"/>
          <w:szCs w:val="24"/>
          <w:lang w:val="ro-RO"/>
        </w:rPr>
        <w:t xml:space="preserve">COMUNA BUCIUMI </w:t>
      </w:r>
      <w:r w:rsidR="00E73F9E" w:rsidRPr="004671F7">
        <w:rPr>
          <w:rFonts w:ascii="Arial" w:hAnsi="Arial" w:cs="Arial"/>
          <w:b/>
          <w:sz w:val="24"/>
          <w:szCs w:val="24"/>
          <w:lang w:val="ro-RO"/>
        </w:rPr>
        <w:t xml:space="preserve"> </w:t>
      </w:r>
      <w:r w:rsidR="00E73F9E" w:rsidRPr="004671F7">
        <w:rPr>
          <w:rFonts w:ascii="Arial" w:hAnsi="Arial" w:cs="Arial"/>
          <w:sz w:val="24"/>
          <w:szCs w:val="24"/>
          <w:lang w:val="ro-RO"/>
        </w:rPr>
        <w:t xml:space="preserve">cu în sediul în </w:t>
      </w:r>
      <w:r w:rsidR="00346817" w:rsidRPr="004671F7">
        <w:rPr>
          <w:rFonts w:ascii="Arial" w:hAnsi="Arial" w:cs="Arial"/>
          <w:sz w:val="24"/>
          <w:szCs w:val="24"/>
          <w:lang w:val="ro-RO"/>
        </w:rPr>
        <w:t xml:space="preserve">județul Sălaj,  loc. Buciumi, nr. 124, com. Buciumi, </w:t>
      </w:r>
      <w:r w:rsidR="004E226F" w:rsidRPr="004671F7">
        <w:rPr>
          <w:rFonts w:ascii="Arial" w:hAnsi="Arial" w:cs="Arial"/>
          <w:sz w:val="24"/>
          <w:szCs w:val="24"/>
          <w:lang w:val="ro-RO"/>
        </w:rPr>
        <w:t xml:space="preserve"> </w:t>
      </w:r>
      <w:r w:rsidRPr="004671F7">
        <w:rPr>
          <w:rFonts w:ascii="Arial" w:hAnsi="Arial" w:cs="Arial"/>
          <w:sz w:val="24"/>
          <w:szCs w:val="24"/>
          <w:lang w:val="ro-RO"/>
        </w:rPr>
        <w:t xml:space="preserve">înregistrată la APM Salaj cu nr. </w:t>
      </w:r>
      <w:r w:rsidR="00346817" w:rsidRPr="004671F7">
        <w:rPr>
          <w:rFonts w:ascii="Arial" w:hAnsi="Arial" w:cs="Arial"/>
          <w:sz w:val="24"/>
          <w:szCs w:val="24"/>
          <w:lang w:val="ro-RO"/>
        </w:rPr>
        <w:t>8588</w:t>
      </w:r>
      <w:r w:rsidR="001454BD" w:rsidRPr="004671F7">
        <w:rPr>
          <w:rFonts w:ascii="Arial" w:hAnsi="Arial" w:cs="Arial"/>
          <w:sz w:val="24"/>
          <w:szCs w:val="24"/>
          <w:lang w:val="ro-RO"/>
        </w:rPr>
        <w:t xml:space="preserve"> din </w:t>
      </w:r>
      <w:r w:rsidR="00346817" w:rsidRPr="004671F7">
        <w:rPr>
          <w:rFonts w:ascii="Arial" w:hAnsi="Arial" w:cs="Arial"/>
          <w:sz w:val="24"/>
          <w:szCs w:val="24"/>
          <w:lang w:val="ro-RO"/>
        </w:rPr>
        <w:t>22</w:t>
      </w:r>
      <w:r w:rsidR="00547B08" w:rsidRPr="004671F7">
        <w:rPr>
          <w:rFonts w:ascii="Arial" w:hAnsi="Arial" w:cs="Arial"/>
          <w:sz w:val="24"/>
          <w:szCs w:val="24"/>
          <w:lang w:val="ro-RO"/>
        </w:rPr>
        <w:t>.11.2022</w:t>
      </w:r>
      <w:r w:rsidRPr="004671F7">
        <w:rPr>
          <w:rFonts w:ascii="Arial" w:hAnsi="Arial" w:cs="Arial"/>
          <w:sz w:val="24"/>
          <w:szCs w:val="24"/>
          <w:lang w:val="ro-RO"/>
        </w:rPr>
        <w:t xml:space="preserve">, </w:t>
      </w:r>
      <w:r w:rsidRPr="004671F7">
        <w:rPr>
          <w:rFonts w:ascii="Arial" w:hAnsi="Arial" w:cs="Arial"/>
          <w:sz w:val="24"/>
          <w:szCs w:val="24"/>
          <w:lang w:val="ro-RO" w:eastAsia="ro-RO"/>
        </w:rPr>
        <w:t>în baza:</w:t>
      </w:r>
    </w:p>
    <w:p w:rsidR="005A6C47" w:rsidRPr="004671F7" w:rsidRDefault="005A6C47" w:rsidP="005A6C47">
      <w:pPr>
        <w:autoSpaceDE w:val="0"/>
        <w:spacing w:before="120" w:after="0" w:line="240" w:lineRule="auto"/>
        <w:ind w:firstLine="539"/>
        <w:jc w:val="both"/>
        <w:rPr>
          <w:rFonts w:ascii="Arial" w:hAnsi="Arial" w:cs="Arial"/>
          <w:sz w:val="24"/>
          <w:szCs w:val="24"/>
          <w:lang w:val="ro-RO"/>
        </w:rPr>
      </w:pPr>
      <w:r w:rsidRPr="004671F7">
        <w:rPr>
          <w:rFonts w:ascii="Arial" w:hAnsi="Arial" w:cs="Arial"/>
          <w:sz w:val="24"/>
          <w:szCs w:val="24"/>
          <w:lang w:val="ro-RO" w:eastAsia="ro-RO"/>
        </w:rPr>
        <w:t>-</w:t>
      </w:r>
      <w:r w:rsidRPr="004671F7">
        <w:rPr>
          <w:rFonts w:ascii="Arial" w:hAnsi="Arial" w:cs="Arial"/>
          <w:b/>
          <w:sz w:val="24"/>
          <w:szCs w:val="24"/>
          <w:lang w:val="ro-RO" w:eastAsia="ro-RO"/>
        </w:rPr>
        <w:t xml:space="preserve"> Legii nr. 292/2018 </w:t>
      </w:r>
      <w:r w:rsidRPr="004671F7">
        <w:rPr>
          <w:rFonts w:ascii="Arial" w:hAnsi="Arial" w:cs="Arial"/>
          <w:sz w:val="24"/>
          <w:szCs w:val="24"/>
          <w:lang w:val="ro-RO" w:eastAsia="ro-RO"/>
        </w:rPr>
        <w:t>privind evaluarea impactului anumitor proiecte publice şi private asupra mediului, și a</w:t>
      </w:r>
    </w:p>
    <w:p w:rsidR="005A6C47" w:rsidRPr="004671F7"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4671F7">
        <w:rPr>
          <w:rFonts w:ascii="Arial" w:hAnsi="Arial" w:cs="Arial"/>
          <w:b/>
          <w:sz w:val="24"/>
          <w:szCs w:val="24"/>
          <w:lang w:val="ro-RO"/>
        </w:rPr>
        <w:t>Ordonanţei de Urgenţă a Guvernului nr. 57/2007</w:t>
      </w:r>
      <w:r w:rsidRPr="004671F7">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4671F7">
        <w:rPr>
          <w:rFonts w:ascii="Arial" w:hAnsi="Arial" w:cs="Arial"/>
          <w:b/>
          <w:sz w:val="24"/>
          <w:szCs w:val="24"/>
          <w:lang w:val="ro-RO"/>
        </w:rPr>
        <w:t>Legea nr. 49/2011</w:t>
      </w:r>
      <w:r w:rsidRPr="004671F7">
        <w:rPr>
          <w:rFonts w:ascii="Arial" w:hAnsi="Arial" w:cs="Arial"/>
          <w:sz w:val="24"/>
          <w:szCs w:val="24"/>
          <w:lang w:val="ro-RO"/>
        </w:rPr>
        <w:t>, cu modificările și completările ulterioare,</w:t>
      </w:r>
    </w:p>
    <w:p w:rsidR="00BD084C" w:rsidRPr="004671F7"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4671F7">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346817" w:rsidRPr="004671F7">
        <w:rPr>
          <w:rFonts w:ascii="Arial" w:hAnsi="Arial" w:cs="Arial"/>
          <w:sz w:val="24"/>
          <w:szCs w:val="24"/>
          <w:lang w:val="ro-RO"/>
        </w:rPr>
        <w:t>11.05</w:t>
      </w:r>
      <w:r w:rsidR="00431046" w:rsidRPr="004671F7">
        <w:rPr>
          <w:rFonts w:ascii="Arial" w:hAnsi="Arial" w:cs="Arial"/>
          <w:sz w:val="24"/>
          <w:szCs w:val="24"/>
          <w:lang w:val="ro-RO"/>
        </w:rPr>
        <w:t>.2023</w:t>
      </w:r>
      <w:r w:rsidRPr="004671F7">
        <w:rPr>
          <w:rFonts w:ascii="Arial" w:hAnsi="Arial" w:cs="Arial"/>
          <w:sz w:val="24"/>
          <w:szCs w:val="24"/>
          <w:lang w:val="ro-RO"/>
        </w:rPr>
        <w:t xml:space="preserve">, că proiectul: </w:t>
      </w:r>
      <w:r w:rsidR="00346817" w:rsidRPr="004671F7">
        <w:rPr>
          <w:rFonts w:ascii="Arial" w:hAnsi="Arial" w:cs="Arial"/>
          <w:b/>
          <w:sz w:val="24"/>
          <w:szCs w:val="24"/>
          <w:lang w:val="ro-RO"/>
        </w:rPr>
        <w:t>CONSTRUIRE PODURI ȘI PUNTE PIETONALĂ ÎN COMUNA BUCIUMI, JUDEȚUL SĂLAJ</w:t>
      </w:r>
      <w:r w:rsidR="008628C2" w:rsidRPr="004671F7">
        <w:rPr>
          <w:rFonts w:ascii="Arial" w:hAnsi="Arial" w:cs="Arial"/>
          <w:b/>
          <w:i/>
          <w:sz w:val="24"/>
          <w:szCs w:val="24"/>
          <w:lang w:val="ro-RO"/>
        </w:rPr>
        <w:t>,</w:t>
      </w:r>
      <w:r w:rsidR="008628C2" w:rsidRPr="004671F7">
        <w:rPr>
          <w:rFonts w:ascii="Arial" w:hAnsi="Arial" w:cs="Arial"/>
          <w:b/>
          <w:sz w:val="24"/>
          <w:szCs w:val="24"/>
          <w:lang w:val="ro-RO"/>
        </w:rPr>
        <w:t xml:space="preserve"> </w:t>
      </w:r>
      <w:r w:rsidR="008628C2" w:rsidRPr="004671F7">
        <w:rPr>
          <w:rFonts w:ascii="Arial" w:hAnsi="Arial" w:cs="Arial"/>
          <w:sz w:val="24"/>
          <w:szCs w:val="24"/>
          <w:lang w:val="ro-RO"/>
        </w:rPr>
        <w:t xml:space="preserve">propus a fi amplasat în jud. Sălaj, </w:t>
      </w:r>
      <w:r w:rsidR="00346817" w:rsidRPr="004671F7">
        <w:rPr>
          <w:rFonts w:ascii="Arial" w:hAnsi="Arial" w:cs="Arial"/>
          <w:sz w:val="24"/>
          <w:szCs w:val="24"/>
          <w:lang w:val="ro-RO"/>
        </w:rPr>
        <w:t xml:space="preserve"> intrvilan, </w:t>
      </w:r>
      <w:r w:rsidR="008628C2" w:rsidRPr="004671F7">
        <w:rPr>
          <w:rFonts w:ascii="Arial" w:hAnsi="Arial" w:cs="Arial"/>
          <w:sz w:val="24"/>
          <w:szCs w:val="24"/>
          <w:lang w:val="ro-RO"/>
        </w:rPr>
        <w:t>com.</w:t>
      </w:r>
      <w:r w:rsidR="00346817" w:rsidRPr="004671F7">
        <w:rPr>
          <w:rFonts w:ascii="Arial" w:hAnsi="Arial" w:cs="Arial"/>
          <w:sz w:val="24"/>
          <w:szCs w:val="24"/>
          <w:lang w:val="ro-RO"/>
        </w:rPr>
        <w:t xml:space="preserve"> Buciumi, localitatea Buciumi și Bodia </w:t>
      </w:r>
      <w:r w:rsidRPr="004671F7">
        <w:rPr>
          <w:rFonts w:ascii="Arial" w:hAnsi="Arial" w:cs="Arial"/>
          <w:sz w:val="24"/>
          <w:szCs w:val="24"/>
          <w:lang w:val="ro-RO"/>
        </w:rPr>
        <w:t xml:space="preserve">, </w:t>
      </w:r>
      <w:r w:rsidR="007946B2" w:rsidRPr="004671F7">
        <w:rPr>
          <w:rFonts w:ascii="Arial" w:hAnsi="Arial" w:cs="Arial"/>
          <w:sz w:val="24"/>
          <w:szCs w:val="24"/>
          <w:lang w:val="ro-RO"/>
        </w:rPr>
        <w:t xml:space="preserve"> </w:t>
      </w:r>
      <w:r w:rsidR="002F4EF2" w:rsidRPr="004671F7">
        <w:rPr>
          <w:rFonts w:ascii="Arial" w:hAnsi="Arial" w:cs="Arial"/>
          <w:sz w:val="24"/>
          <w:szCs w:val="24"/>
          <w:lang w:val="ro-RO"/>
        </w:rPr>
        <w:t>.</w:t>
      </w:r>
      <w:r w:rsidR="005436B5" w:rsidRPr="004671F7">
        <w:rPr>
          <w:rFonts w:ascii="Arial" w:hAnsi="Arial" w:cs="Arial"/>
          <w:sz w:val="24"/>
          <w:szCs w:val="24"/>
          <w:lang w:val="ro-RO"/>
        </w:rPr>
        <w:t xml:space="preserve"> </w:t>
      </w:r>
    </w:p>
    <w:p w:rsidR="00BD084C" w:rsidRPr="004671F7"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4671F7" w:rsidRDefault="00E31703" w:rsidP="00BD084C">
      <w:pPr>
        <w:autoSpaceDE w:val="0"/>
        <w:autoSpaceDN w:val="0"/>
        <w:adjustRightInd w:val="0"/>
        <w:spacing w:after="0" w:line="240" w:lineRule="auto"/>
        <w:jc w:val="center"/>
        <w:rPr>
          <w:rFonts w:ascii="Arial" w:hAnsi="Arial" w:cs="Arial"/>
          <w:b/>
          <w:sz w:val="24"/>
          <w:szCs w:val="24"/>
          <w:lang w:val="ro-RO"/>
        </w:rPr>
      </w:pPr>
      <w:r w:rsidRPr="004671F7">
        <w:rPr>
          <w:rFonts w:ascii="Arial" w:hAnsi="Arial" w:cs="Arial"/>
          <w:b/>
          <w:sz w:val="24"/>
          <w:szCs w:val="24"/>
          <w:lang w:val="ro-RO"/>
        </w:rPr>
        <w:t>nu se supune evaluării impactului asupra mediului şi nu se supune evaluării impactului asupra corpurilor de apă.</w:t>
      </w:r>
    </w:p>
    <w:p w:rsidR="00BD084C" w:rsidRPr="004671F7"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4671F7"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4671F7">
        <w:rPr>
          <w:rFonts w:ascii="Arial" w:hAnsi="Arial" w:cs="Arial"/>
          <w:sz w:val="24"/>
          <w:szCs w:val="24"/>
          <w:lang w:val="ro-RO"/>
        </w:rPr>
        <w:t>Justificarea prezentei decizii:</w:t>
      </w:r>
    </w:p>
    <w:p w:rsidR="005A6C47" w:rsidRPr="004671F7" w:rsidRDefault="005A6C47" w:rsidP="005A6C47">
      <w:pPr>
        <w:autoSpaceDE w:val="0"/>
        <w:autoSpaceDN w:val="0"/>
        <w:adjustRightInd w:val="0"/>
        <w:spacing w:before="120" w:after="0" w:line="240" w:lineRule="auto"/>
        <w:jc w:val="both"/>
        <w:rPr>
          <w:rFonts w:ascii="Arial" w:hAnsi="Arial" w:cs="Arial"/>
          <w:sz w:val="24"/>
          <w:szCs w:val="24"/>
          <w:lang w:val="ro-RO"/>
        </w:rPr>
      </w:pPr>
      <w:r w:rsidRPr="004671F7">
        <w:rPr>
          <w:rFonts w:ascii="Arial" w:hAnsi="Arial" w:cs="Arial"/>
          <w:sz w:val="24"/>
          <w:szCs w:val="24"/>
          <w:lang w:val="ro-RO"/>
        </w:rPr>
        <w:t xml:space="preserve">   </w:t>
      </w:r>
      <w:r w:rsidR="00FE73CC" w:rsidRPr="004671F7">
        <w:rPr>
          <w:rFonts w:ascii="Arial" w:hAnsi="Arial" w:cs="Arial"/>
          <w:b/>
          <w:sz w:val="24"/>
          <w:szCs w:val="24"/>
          <w:lang w:val="ro-RO"/>
        </w:rPr>
        <w:t xml:space="preserve">I. </w:t>
      </w:r>
      <w:r w:rsidRPr="004671F7">
        <w:rPr>
          <w:rFonts w:ascii="Arial" w:hAnsi="Arial" w:cs="Arial"/>
          <w:noProof/>
          <w:sz w:val="24"/>
          <w:szCs w:val="24"/>
          <w:lang w:val="ro-RO"/>
        </w:rPr>
        <w:t>Motivele care au stat la baza luării deciziei etapei de încadrare în procedura de evaluare a impactului asupra mediului sunt următoarele:</w:t>
      </w:r>
    </w:p>
    <w:p w:rsidR="005A6C47" w:rsidRPr="004671F7" w:rsidRDefault="005A6C47" w:rsidP="005A6C47">
      <w:pPr>
        <w:autoSpaceDE w:val="0"/>
        <w:autoSpaceDN w:val="0"/>
        <w:adjustRightInd w:val="0"/>
        <w:spacing w:before="120" w:after="0" w:line="240" w:lineRule="auto"/>
        <w:jc w:val="both"/>
        <w:rPr>
          <w:rFonts w:ascii="Arial" w:hAnsi="Arial" w:cs="Arial"/>
          <w:sz w:val="24"/>
          <w:szCs w:val="24"/>
          <w:lang w:val="ro-RO"/>
        </w:rPr>
      </w:pPr>
      <w:r w:rsidRPr="004671F7">
        <w:rPr>
          <w:rFonts w:ascii="Arial" w:hAnsi="Arial" w:cs="Arial"/>
          <w:b/>
          <w:sz w:val="24"/>
          <w:szCs w:val="24"/>
          <w:lang w:val="ro-RO"/>
        </w:rPr>
        <w:t>a)</w:t>
      </w:r>
      <w:r w:rsidRPr="004671F7">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4671F7">
        <w:rPr>
          <w:rFonts w:ascii="Arial" w:hAnsi="Arial" w:cs="Arial"/>
          <w:sz w:val="24"/>
          <w:szCs w:val="24"/>
          <w:lang w:val="ro-RO"/>
        </w:rPr>
        <w:t xml:space="preserve">Anexa 2, la </w:t>
      </w:r>
      <w:r w:rsidR="007946B2" w:rsidRPr="004671F7">
        <w:rPr>
          <w:rFonts w:ascii="Arial" w:hAnsi="Arial" w:cs="Arial"/>
          <w:sz w:val="24"/>
          <w:szCs w:val="24"/>
          <w:lang w:val="ro-RO"/>
        </w:rPr>
        <w:t xml:space="preserve">pct </w:t>
      </w:r>
      <w:r w:rsidR="00C349B2" w:rsidRPr="004671F7">
        <w:rPr>
          <w:rFonts w:ascii="Arial" w:hAnsi="Arial" w:cs="Arial"/>
          <w:sz w:val="24"/>
          <w:szCs w:val="24"/>
          <w:lang w:val="ro-RO"/>
        </w:rPr>
        <w:t>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4671F7">
        <w:rPr>
          <w:rFonts w:ascii="Arial" w:hAnsi="Arial" w:cs="Arial"/>
          <w:sz w:val="24"/>
          <w:szCs w:val="24"/>
          <w:lang w:val="ro-RO"/>
        </w:rPr>
        <w:t>;</w:t>
      </w:r>
    </w:p>
    <w:p w:rsidR="00D03A48" w:rsidRPr="004671F7" w:rsidRDefault="00D03A48" w:rsidP="00D03A48">
      <w:pPr>
        <w:autoSpaceDE w:val="0"/>
        <w:autoSpaceDN w:val="0"/>
        <w:adjustRightInd w:val="0"/>
        <w:spacing w:after="0" w:line="240" w:lineRule="auto"/>
        <w:jc w:val="both"/>
        <w:rPr>
          <w:rFonts w:ascii="Arial" w:hAnsi="Arial" w:cs="Arial"/>
          <w:sz w:val="24"/>
          <w:szCs w:val="24"/>
          <w:lang w:val="ro-RO"/>
        </w:rPr>
      </w:pPr>
      <w:r w:rsidRPr="004671F7">
        <w:rPr>
          <w:rFonts w:ascii="Arial" w:hAnsi="Arial" w:cs="Arial"/>
          <w:sz w:val="24"/>
          <w:szCs w:val="24"/>
          <w:lang w:val="ro-RO"/>
        </w:rPr>
        <w:t>- autorităţile reprezentate în comisia de analiză tehnică nu au avut obiecţii/observaţii în ceea ce priveşte proiectul în cauză;</w:t>
      </w:r>
    </w:p>
    <w:p w:rsidR="00D03A48" w:rsidRPr="004671F7" w:rsidRDefault="00D03A48" w:rsidP="00D03A48">
      <w:pPr>
        <w:autoSpaceDE w:val="0"/>
        <w:autoSpaceDN w:val="0"/>
        <w:adjustRightInd w:val="0"/>
        <w:spacing w:after="0" w:line="240" w:lineRule="auto"/>
        <w:jc w:val="both"/>
        <w:rPr>
          <w:rFonts w:ascii="Arial" w:hAnsi="Arial" w:cs="Arial"/>
          <w:sz w:val="24"/>
          <w:szCs w:val="24"/>
          <w:lang w:val="ro-RO"/>
        </w:rPr>
      </w:pPr>
      <w:r w:rsidRPr="004671F7">
        <w:rPr>
          <w:rFonts w:ascii="Arial" w:hAnsi="Arial" w:cs="Arial"/>
          <w:sz w:val="24"/>
          <w:szCs w:val="24"/>
          <w:lang w:val="ro-RO"/>
        </w:rPr>
        <w:t xml:space="preserve">- prezenta solicitare a fost mediatizată prin publicare anunţ în ziarul </w:t>
      </w:r>
      <w:r w:rsidR="00346817" w:rsidRPr="004671F7">
        <w:rPr>
          <w:rFonts w:ascii="Arial" w:hAnsi="Arial" w:cs="Arial"/>
          <w:sz w:val="24"/>
          <w:szCs w:val="24"/>
          <w:lang w:val="ro-RO"/>
        </w:rPr>
        <w:t xml:space="preserve">Graiul </w:t>
      </w:r>
      <w:r w:rsidR="007946B2" w:rsidRPr="004671F7">
        <w:rPr>
          <w:rFonts w:ascii="Arial" w:hAnsi="Arial" w:cs="Arial"/>
          <w:sz w:val="24"/>
          <w:szCs w:val="24"/>
          <w:lang w:val="ro-RO"/>
        </w:rPr>
        <w:t xml:space="preserve"> Sălaj</w:t>
      </w:r>
      <w:r w:rsidR="00346817" w:rsidRPr="004671F7">
        <w:rPr>
          <w:rFonts w:ascii="Arial" w:hAnsi="Arial" w:cs="Arial"/>
          <w:sz w:val="24"/>
          <w:szCs w:val="24"/>
          <w:lang w:val="ro-RO"/>
        </w:rPr>
        <w:t>ului</w:t>
      </w:r>
      <w:r w:rsidRPr="004671F7">
        <w:rPr>
          <w:rFonts w:ascii="Arial" w:hAnsi="Arial" w:cs="Arial"/>
          <w:sz w:val="24"/>
          <w:szCs w:val="24"/>
          <w:lang w:val="ro-RO"/>
        </w:rPr>
        <w:t xml:space="preserve">, afişare şi înregistrare anunţ la sediul Primăriei </w:t>
      </w:r>
      <w:r w:rsidR="00201B3E" w:rsidRPr="004671F7">
        <w:rPr>
          <w:rFonts w:ascii="Arial" w:hAnsi="Arial" w:cs="Arial"/>
          <w:sz w:val="24"/>
          <w:szCs w:val="24"/>
          <w:lang w:val="ro-RO"/>
        </w:rPr>
        <w:t xml:space="preserve">Comunei </w:t>
      </w:r>
      <w:r w:rsidR="00346817" w:rsidRPr="004671F7">
        <w:rPr>
          <w:rFonts w:ascii="Arial" w:hAnsi="Arial" w:cs="Arial"/>
          <w:sz w:val="24"/>
          <w:szCs w:val="24"/>
          <w:lang w:val="ro-RO"/>
        </w:rPr>
        <w:t>Buciumi</w:t>
      </w:r>
      <w:r w:rsidRPr="004671F7">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4671F7" w:rsidRDefault="00D03A48" w:rsidP="00D03A48">
      <w:pPr>
        <w:autoSpaceDE w:val="0"/>
        <w:autoSpaceDN w:val="0"/>
        <w:adjustRightInd w:val="0"/>
        <w:spacing w:after="0" w:line="240" w:lineRule="auto"/>
        <w:jc w:val="both"/>
        <w:rPr>
          <w:rFonts w:ascii="Arial" w:hAnsi="Arial" w:cs="Arial"/>
          <w:sz w:val="24"/>
          <w:szCs w:val="24"/>
          <w:lang w:val="ro-RO"/>
        </w:rPr>
      </w:pPr>
      <w:r w:rsidRPr="004671F7">
        <w:rPr>
          <w:rFonts w:ascii="Arial" w:hAnsi="Arial" w:cs="Arial"/>
          <w:sz w:val="24"/>
          <w:szCs w:val="24"/>
          <w:lang w:val="ro-RO"/>
        </w:rPr>
        <w:t>- în urma mediatizării nu au fost înregistrate observaţii/obiecţii din partea publicului privind proiectul în cauză;</w:t>
      </w:r>
    </w:p>
    <w:p w:rsidR="004012D9" w:rsidRPr="004671F7" w:rsidRDefault="00D03A48" w:rsidP="00D03A48">
      <w:pPr>
        <w:autoSpaceDE w:val="0"/>
        <w:autoSpaceDN w:val="0"/>
        <w:adjustRightInd w:val="0"/>
        <w:spacing w:after="0" w:line="240" w:lineRule="auto"/>
        <w:jc w:val="both"/>
        <w:rPr>
          <w:rFonts w:ascii="Arial" w:hAnsi="Arial" w:cs="Arial"/>
          <w:sz w:val="24"/>
          <w:szCs w:val="24"/>
          <w:lang w:val="ro-RO"/>
        </w:rPr>
      </w:pPr>
      <w:r w:rsidRPr="004671F7">
        <w:rPr>
          <w:rFonts w:ascii="Arial" w:hAnsi="Arial" w:cs="Arial"/>
          <w:sz w:val="24"/>
          <w:szCs w:val="24"/>
          <w:lang w:val="ro-RO"/>
        </w:rPr>
        <w:lastRenderedPageBreak/>
        <w:t xml:space="preserve">- </w:t>
      </w:r>
      <w:r w:rsidR="00581260" w:rsidRPr="004671F7">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77864" w:rsidRPr="004671F7" w:rsidRDefault="00277864" w:rsidP="005A6C47">
      <w:pPr>
        <w:spacing w:before="120" w:after="0" w:line="240" w:lineRule="auto"/>
        <w:jc w:val="both"/>
        <w:rPr>
          <w:rFonts w:ascii="Arial" w:hAnsi="Arial" w:cs="Arial"/>
          <w:b/>
          <w:sz w:val="24"/>
          <w:szCs w:val="24"/>
          <w:lang w:val="ro-RO"/>
        </w:rPr>
      </w:pPr>
    </w:p>
    <w:p w:rsidR="005A6C47" w:rsidRPr="004671F7" w:rsidRDefault="005A6C47" w:rsidP="005A6C47">
      <w:pPr>
        <w:spacing w:before="120" w:after="0" w:line="240" w:lineRule="auto"/>
        <w:jc w:val="both"/>
        <w:rPr>
          <w:rFonts w:ascii="Arial" w:hAnsi="Arial" w:cs="Arial"/>
          <w:sz w:val="24"/>
          <w:szCs w:val="24"/>
          <w:lang w:val="ro-RO"/>
        </w:rPr>
      </w:pPr>
      <w:r w:rsidRPr="004671F7">
        <w:rPr>
          <w:rFonts w:ascii="Arial" w:hAnsi="Arial" w:cs="Arial"/>
          <w:b/>
          <w:sz w:val="24"/>
          <w:szCs w:val="24"/>
          <w:lang w:val="ro-RO"/>
        </w:rPr>
        <w:t xml:space="preserve">b) </w:t>
      </w:r>
      <w:r w:rsidRPr="004671F7">
        <w:rPr>
          <w:rFonts w:ascii="Arial" w:hAnsi="Arial" w:cs="Arial"/>
          <w:sz w:val="24"/>
          <w:szCs w:val="24"/>
          <w:lang w:val="ro-RO"/>
        </w:rPr>
        <w:t>Caracteristicile proiectului:</w:t>
      </w:r>
    </w:p>
    <w:p w:rsidR="005A6C47" w:rsidRPr="004671F7" w:rsidRDefault="005A6C47" w:rsidP="005A6C47">
      <w:pPr>
        <w:spacing w:after="0" w:line="240" w:lineRule="auto"/>
        <w:ind w:firstLine="284"/>
        <w:jc w:val="both"/>
        <w:rPr>
          <w:rFonts w:ascii="Arial" w:hAnsi="Arial" w:cs="Arial"/>
          <w:sz w:val="24"/>
          <w:szCs w:val="24"/>
          <w:lang w:val="ro-RO"/>
        </w:rPr>
      </w:pPr>
      <w:r w:rsidRPr="004671F7">
        <w:rPr>
          <w:rFonts w:ascii="Arial" w:hAnsi="Arial" w:cs="Arial"/>
          <w:bCs/>
          <w:noProof/>
          <w:sz w:val="24"/>
          <w:szCs w:val="24"/>
          <w:lang w:val="ro-RO"/>
        </w:rPr>
        <w:t>b</w:t>
      </w:r>
      <w:r w:rsidRPr="004671F7">
        <w:rPr>
          <w:rFonts w:ascii="Arial" w:hAnsi="Arial" w:cs="Arial"/>
          <w:bCs/>
          <w:noProof/>
          <w:sz w:val="24"/>
          <w:szCs w:val="24"/>
          <w:vertAlign w:val="subscript"/>
          <w:lang w:val="ro-RO"/>
        </w:rPr>
        <w:t>1</w:t>
      </w:r>
      <w:r w:rsidRPr="004671F7">
        <w:rPr>
          <w:rFonts w:ascii="Arial" w:hAnsi="Arial" w:cs="Arial"/>
          <w:bCs/>
          <w:noProof/>
          <w:sz w:val="24"/>
          <w:szCs w:val="24"/>
          <w:lang w:val="ro-RO"/>
        </w:rPr>
        <w:t>)</w:t>
      </w:r>
      <w:r w:rsidRPr="004671F7">
        <w:rPr>
          <w:rFonts w:ascii="Arial" w:hAnsi="Arial" w:cs="Arial"/>
          <w:noProof/>
          <w:sz w:val="24"/>
          <w:szCs w:val="24"/>
          <w:lang w:val="ro-RO"/>
        </w:rPr>
        <w:t> dimensiunea şi concepţia întregului proiect:</w:t>
      </w:r>
    </w:p>
    <w:p w:rsidR="006C4C39" w:rsidRPr="004671F7" w:rsidRDefault="009A2A7B" w:rsidP="005436B5">
      <w:pPr>
        <w:tabs>
          <w:tab w:val="left" w:pos="180"/>
        </w:tabs>
        <w:spacing w:after="0" w:line="240" w:lineRule="auto"/>
        <w:jc w:val="both"/>
        <w:rPr>
          <w:rFonts w:ascii="Arial" w:hAnsi="Arial" w:cs="Arial"/>
          <w:color w:val="000000" w:themeColor="text1"/>
          <w:sz w:val="24"/>
          <w:szCs w:val="24"/>
          <w:lang w:val="ro-RO"/>
        </w:rPr>
      </w:pPr>
      <w:r w:rsidRPr="004671F7">
        <w:rPr>
          <w:rFonts w:ascii="Arial" w:hAnsi="Arial" w:cs="Arial"/>
          <w:color w:val="000000" w:themeColor="text1"/>
          <w:sz w:val="24"/>
          <w:szCs w:val="24"/>
          <w:lang w:val="ro-RO"/>
        </w:rPr>
        <w:t>Conform memoriului de prezentare și a</w:t>
      </w:r>
      <w:r w:rsidR="006C4C39" w:rsidRPr="004671F7">
        <w:rPr>
          <w:rFonts w:ascii="Arial" w:hAnsi="Arial" w:cs="Arial"/>
          <w:color w:val="000000" w:themeColor="text1"/>
          <w:sz w:val="24"/>
          <w:szCs w:val="24"/>
          <w:lang w:val="ro-RO"/>
        </w:rPr>
        <w:t>vizului de gospodărire a apelor:</w:t>
      </w:r>
    </w:p>
    <w:p w:rsidR="00346817" w:rsidRPr="004671F7" w:rsidRDefault="006C4C39" w:rsidP="00042C95">
      <w:pPr>
        <w:tabs>
          <w:tab w:val="left" w:pos="180"/>
        </w:tabs>
        <w:spacing w:after="0" w:line="240" w:lineRule="auto"/>
        <w:jc w:val="both"/>
        <w:rPr>
          <w:rFonts w:ascii="Arial" w:hAnsi="Arial" w:cs="Arial"/>
          <w:color w:val="000000" w:themeColor="text1"/>
          <w:sz w:val="24"/>
          <w:szCs w:val="24"/>
        </w:rPr>
      </w:pPr>
      <w:r w:rsidRPr="004671F7">
        <w:rPr>
          <w:rFonts w:ascii="Arial" w:hAnsi="Arial" w:cs="Arial"/>
          <w:color w:val="000000" w:themeColor="text1"/>
          <w:sz w:val="24"/>
          <w:szCs w:val="24"/>
          <w:lang w:val="ro-RO"/>
        </w:rPr>
        <w:t>P</w:t>
      </w:r>
      <w:r w:rsidR="005A6C47" w:rsidRPr="004671F7">
        <w:rPr>
          <w:rFonts w:ascii="Arial" w:hAnsi="Arial" w:cs="Arial"/>
          <w:color w:val="000000" w:themeColor="text1"/>
          <w:sz w:val="24"/>
          <w:szCs w:val="24"/>
          <w:lang w:val="ro-RO"/>
        </w:rPr>
        <w:t xml:space="preserve">rin proiect </w:t>
      </w:r>
      <w:r w:rsidR="006F4ACD" w:rsidRPr="004671F7">
        <w:rPr>
          <w:rFonts w:ascii="Arial" w:hAnsi="Arial" w:cs="Arial"/>
          <w:color w:val="000000" w:themeColor="text1"/>
          <w:sz w:val="24"/>
          <w:szCs w:val="24"/>
          <w:lang w:val="ro-RO"/>
        </w:rPr>
        <w:t>se propun următoarele lucră</w:t>
      </w:r>
      <w:r w:rsidR="00440217" w:rsidRPr="004671F7">
        <w:rPr>
          <w:rFonts w:ascii="Arial" w:hAnsi="Arial" w:cs="Arial"/>
          <w:color w:val="000000" w:themeColor="text1"/>
          <w:sz w:val="24"/>
          <w:szCs w:val="24"/>
          <w:lang w:val="ro-RO"/>
        </w:rPr>
        <w:t xml:space="preserve">ri </w:t>
      </w:r>
      <w:r w:rsidR="00440217" w:rsidRPr="004671F7">
        <w:rPr>
          <w:rFonts w:ascii="Arial" w:hAnsi="Arial" w:cs="Arial"/>
          <w:color w:val="000000" w:themeColor="text1"/>
          <w:sz w:val="24"/>
          <w:szCs w:val="24"/>
        </w:rPr>
        <w:t>:</w:t>
      </w:r>
    </w:p>
    <w:p w:rsidR="00346817" w:rsidRPr="004671F7" w:rsidRDefault="00346817" w:rsidP="00042C95">
      <w:pPr>
        <w:tabs>
          <w:tab w:val="left" w:pos="180"/>
        </w:tabs>
        <w:spacing w:after="0" w:line="240" w:lineRule="auto"/>
        <w:jc w:val="both"/>
        <w:rPr>
          <w:rFonts w:ascii="Arial" w:hAnsi="Arial" w:cs="Arial"/>
          <w:sz w:val="24"/>
          <w:szCs w:val="24"/>
          <w:lang w:val="ro-RO"/>
        </w:rPr>
      </w:pPr>
    </w:p>
    <w:p w:rsidR="00346817" w:rsidRPr="004671F7" w:rsidRDefault="00346817" w:rsidP="00346817">
      <w:pPr>
        <w:spacing w:after="0" w:line="240" w:lineRule="auto"/>
        <w:jc w:val="both"/>
        <w:rPr>
          <w:rFonts w:ascii="Arial" w:hAnsi="Arial" w:cs="Arial"/>
          <w:sz w:val="24"/>
          <w:szCs w:val="24"/>
          <w:lang w:val="it-IT"/>
        </w:rPr>
      </w:pPr>
      <w:r w:rsidRPr="004671F7">
        <w:rPr>
          <w:rFonts w:ascii="Arial" w:hAnsi="Arial" w:cs="Arial"/>
          <w:b/>
          <w:sz w:val="24"/>
          <w:szCs w:val="24"/>
          <w:lang w:val="es-ES"/>
        </w:rPr>
        <w:t>scurgerea apelor</w:t>
      </w:r>
      <w:r w:rsidRPr="004671F7">
        <w:rPr>
          <w:rFonts w:ascii="Arial" w:hAnsi="Arial" w:cs="Arial"/>
          <w:sz w:val="24"/>
          <w:szCs w:val="24"/>
          <w:lang w:val="it-IT"/>
        </w:rPr>
        <w:t>:</w:t>
      </w:r>
    </w:p>
    <w:p w:rsidR="00346817" w:rsidRPr="004671F7" w:rsidRDefault="00346817" w:rsidP="00346817">
      <w:pPr>
        <w:spacing w:after="0"/>
        <w:ind w:left="-426" w:firstLine="1146"/>
        <w:jc w:val="both"/>
        <w:rPr>
          <w:rFonts w:ascii="Arial" w:eastAsia="MS Mincho" w:hAnsi="Arial" w:cs="Arial"/>
          <w:sz w:val="24"/>
          <w:szCs w:val="24"/>
          <w:lang w:val="it-IT" w:eastAsia="ja-JP"/>
        </w:rPr>
      </w:pPr>
      <w:r w:rsidRPr="004671F7">
        <w:rPr>
          <w:rFonts w:ascii="Arial" w:hAnsi="Arial" w:cs="Arial"/>
          <w:sz w:val="24"/>
          <w:szCs w:val="24"/>
        </w:rPr>
        <w:t xml:space="preserve">- </w:t>
      </w:r>
      <w:proofErr w:type="gramStart"/>
      <w:r w:rsidRPr="004671F7">
        <w:rPr>
          <w:rFonts w:ascii="Arial" w:hAnsi="Arial" w:cs="Arial"/>
          <w:b/>
          <w:sz w:val="24"/>
          <w:szCs w:val="24"/>
        </w:rPr>
        <w:t>construire  poduri</w:t>
      </w:r>
      <w:proofErr w:type="gramEnd"/>
      <w:r w:rsidRPr="004671F7">
        <w:rPr>
          <w:rFonts w:ascii="Arial" w:hAnsi="Arial" w:cs="Arial"/>
          <w:b/>
          <w:sz w:val="24"/>
          <w:szCs w:val="24"/>
        </w:rPr>
        <w:t xml:space="preserve"> noi</w:t>
      </w:r>
      <w:r w:rsidRPr="004671F7">
        <w:rPr>
          <w:rFonts w:ascii="Arial" w:hAnsi="Arial" w:cs="Arial"/>
          <w:sz w:val="24"/>
          <w:szCs w:val="24"/>
        </w:rPr>
        <w:t xml:space="preserve">, </w:t>
      </w:r>
      <w:r w:rsidRPr="004671F7">
        <w:rPr>
          <w:rFonts w:ascii="Arial" w:hAnsi="Arial" w:cs="Arial"/>
          <w:b/>
          <w:sz w:val="24"/>
          <w:szCs w:val="24"/>
        </w:rPr>
        <w:t xml:space="preserve">în intravilanul localității Bodia </w:t>
      </w:r>
      <w:r w:rsidRPr="004671F7">
        <w:rPr>
          <w:rFonts w:ascii="Arial" w:hAnsi="Arial" w:cs="Arial"/>
          <w:sz w:val="24"/>
          <w:szCs w:val="24"/>
          <w:lang w:val="pt-BR"/>
        </w:rPr>
        <w:t>(</w:t>
      </w:r>
      <w:r w:rsidRPr="004671F7">
        <w:rPr>
          <w:rFonts w:ascii="Arial" w:hAnsi="Arial" w:cs="Arial"/>
          <w:sz w:val="24"/>
          <w:szCs w:val="24"/>
        </w:rPr>
        <w:t xml:space="preserve">strada: La Stație, La Hornaru) </w:t>
      </w:r>
      <w:r w:rsidRPr="004671F7">
        <w:rPr>
          <w:rFonts w:ascii="Arial" w:hAnsi="Arial" w:cs="Arial"/>
          <w:b/>
          <w:sz w:val="24"/>
          <w:szCs w:val="24"/>
        </w:rPr>
        <w:t>și construire  punte pietonală și pod nou</w:t>
      </w:r>
      <w:r w:rsidRPr="004671F7">
        <w:rPr>
          <w:rFonts w:ascii="Arial" w:hAnsi="Arial" w:cs="Arial"/>
          <w:sz w:val="24"/>
          <w:szCs w:val="24"/>
        </w:rPr>
        <w:t xml:space="preserve">, </w:t>
      </w:r>
      <w:r w:rsidRPr="004671F7">
        <w:rPr>
          <w:rFonts w:ascii="Arial" w:hAnsi="Arial" w:cs="Arial"/>
          <w:b/>
          <w:sz w:val="24"/>
          <w:szCs w:val="24"/>
        </w:rPr>
        <w:t>în intravilanul localității Buciumi</w:t>
      </w:r>
      <w:r w:rsidRPr="004671F7">
        <w:rPr>
          <w:rFonts w:ascii="Arial" w:hAnsi="Arial" w:cs="Arial"/>
          <w:sz w:val="24"/>
          <w:szCs w:val="24"/>
          <w:lang w:val="pt-BR"/>
        </w:rPr>
        <w:t xml:space="preserve"> (</w:t>
      </w:r>
      <w:r w:rsidRPr="004671F7">
        <w:rPr>
          <w:rFonts w:ascii="Arial" w:hAnsi="Arial" w:cs="Arial"/>
          <w:sz w:val="24"/>
          <w:szCs w:val="24"/>
        </w:rPr>
        <w:t xml:space="preserve">strada: La Magdaș, Valea Starpă), comuna Buciumi,  jud. Sălaj, peste cursurile de </w:t>
      </w:r>
      <w:proofErr w:type="gramStart"/>
      <w:r w:rsidRPr="004671F7">
        <w:rPr>
          <w:rFonts w:ascii="Arial" w:hAnsi="Arial" w:cs="Arial"/>
          <w:sz w:val="24"/>
          <w:szCs w:val="24"/>
        </w:rPr>
        <w:t>apă</w:t>
      </w:r>
      <w:proofErr w:type="gramEnd"/>
      <w:r w:rsidRPr="004671F7">
        <w:rPr>
          <w:rFonts w:ascii="Arial" w:hAnsi="Arial" w:cs="Arial"/>
          <w:sz w:val="24"/>
          <w:szCs w:val="24"/>
        </w:rPr>
        <w:t xml:space="preserve"> v</w:t>
      </w:r>
      <w:r w:rsidRPr="004671F7">
        <w:rPr>
          <w:rFonts w:ascii="Arial" w:hAnsi="Arial" w:cs="Arial"/>
          <w:sz w:val="24"/>
          <w:szCs w:val="24"/>
          <w:lang w:val="it-IT"/>
        </w:rPr>
        <w:t xml:space="preserve">. Agrij </w:t>
      </w:r>
      <w:r w:rsidRPr="004671F7">
        <w:rPr>
          <w:rFonts w:ascii="Arial" w:hAnsi="Arial" w:cs="Arial"/>
          <w:sz w:val="24"/>
          <w:szCs w:val="24"/>
        </w:rPr>
        <w:t>(cod cadastral: II-1.049.00.00.00.0), și p. Sângiorgiu</w:t>
      </w:r>
      <w:r w:rsidRPr="004671F7">
        <w:rPr>
          <w:rFonts w:ascii="Arial" w:hAnsi="Arial" w:cs="Arial"/>
          <w:sz w:val="24"/>
          <w:szCs w:val="24"/>
          <w:lang w:val="it-IT"/>
        </w:rPr>
        <w:t xml:space="preserve"> </w:t>
      </w:r>
      <w:r w:rsidRPr="004671F7">
        <w:rPr>
          <w:rFonts w:ascii="Arial" w:hAnsi="Arial" w:cs="Arial"/>
          <w:sz w:val="24"/>
          <w:szCs w:val="24"/>
        </w:rPr>
        <w:t xml:space="preserve">(II-1.049.01.00.00.0), </w:t>
      </w:r>
      <w:r w:rsidRPr="004671F7">
        <w:rPr>
          <w:rFonts w:ascii="Arial" w:eastAsia="MS Mincho" w:hAnsi="Arial" w:cs="Arial"/>
          <w:sz w:val="24"/>
          <w:szCs w:val="24"/>
          <w:lang w:eastAsia="ja-JP"/>
        </w:rPr>
        <w:t>astfel</w:t>
      </w:r>
      <w:r w:rsidRPr="004671F7">
        <w:rPr>
          <w:rFonts w:ascii="Arial" w:eastAsia="MS Mincho" w:hAnsi="Arial" w:cs="Arial"/>
          <w:sz w:val="24"/>
          <w:szCs w:val="24"/>
          <w:lang w:val="it-IT" w:eastAsia="ja-JP"/>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1949"/>
        <w:gridCol w:w="1942"/>
        <w:gridCol w:w="764"/>
        <w:gridCol w:w="999"/>
      </w:tblGrid>
      <w:tr w:rsidR="00346817" w:rsidRPr="004671F7" w:rsidTr="00885AF1">
        <w:trPr>
          <w:trHeight w:val="315"/>
        </w:trPr>
        <w:tc>
          <w:tcPr>
            <w:tcW w:w="4255" w:type="dxa"/>
            <w:vMerge w:val="restart"/>
            <w:shd w:val="clear" w:color="auto" w:fill="auto"/>
            <w:vAlign w:val="center"/>
          </w:tcPr>
          <w:p w:rsidR="00346817" w:rsidRPr="004671F7" w:rsidRDefault="00346817" w:rsidP="00885AF1">
            <w:pPr>
              <w:spacing w:line="240" w:lineRule="auto"/>
              <w:ind w:left="-426"/>
              <w:jc w:val="center"/>
              <w:rPr>
                <w:rFonts w:ascii="Arial" w:eastAsia="MS Mincho" w:hAnsi="Arial" w:cs="Arial"/>
                <w:b/>
                <w:sz w:val="24"/>
                <w:szCs w:val="24"/>
                <w:lang w:val="es-ES" w:eastAsia="ja-JP"/>
              </w:rPr>
            </w:pPr>
            <w:r w:rsidRPr="004671F7">
              <w:rPr>
                <w:rFonts w:ascii="Arial" w:eastAsia="MS Mincho" w:hAnsi="Arial" w:cs="Arial"/>
                <w:b/>
                <w:sz w:val="24"/>
                <w:szCs w:val="24"/>
                <w:lang w:val="es-ES" w:eastAsia="ja-JP"/>
              </w:rPr>
              <w:t xml:space="preserve">Amplasare </w:t>
            </w:r>
            <w:r w:rsidRPr="004671F7">
              <w:rPr>
                <w:rFonts w:ascii="Arial" w:hAnsi="Arial" w:cs="Arial"/>
                <w:b/>
                <w:sz w:val="24"/>
                <w:szCs w:val="24"/>
                <w:lang w:val="es-ES"/>
              </w:rPr>
              <w:t>poduri/punte pietonală</w:t>
            </w:r>
          </w:p>
        </w:tc>
        <w:tc>
          <w:tcPr>
            <w:tcW w:w="3891" w:type="dxa"/>
            <w:gridSpan w:val="2"/>
            <w:shd w:val="clear" w:color="auto" w:fill="auto"/>
            <w:vAlign w:val="center"/>
          </w:tcPr>
          <w:p w:rsidR="00346817" w:rsidRPr="004671F7" w:rsidRDefault="00346817" w:rsidP="00885AF1">
            <w:pPr>
              <w:spacing w:line="240" w:lineRule="auto"/>
              <w:ind w:left="-426"/>
              <w:jc w:val="center"/>
              <w:rPr>
                <w:rFonts w:ascii="Arial" w:eastAsia="MS Mincho" w:hAnsi="Arial" w:cs="Arial"/>
                <w:b/>
                <w:sz w:val="24"/>
                <w:szCs w:val="24"/>
                <w:lang w:val="es-ES" w:eastAsia="ja-JP"/>
              </w:rPr>
            </w:pPr>
            <w:r w:rsidRPr="004671F7">
              <w:rPr>
                <w:rFonts w:ascii="Arial" w:eastAsia="MS Mincho" w:hAnsi="Arial" w:cs="Arial"/>
                <w:b/>
                <w:sz w:val="24"/>
                <w:szCs w:val="24"/>
                <w:lang w:val="es-ES" w:eastAsia="ja-JP"/>
              </w:rPr>
              <w:t xml:space="preserve">    Coordonate topografice Stereo 70</w:t>
            </w:r>
          </w:p>
        </w:tc>
        <w:tc>
          <w:tcPr>
            <w:tcW w:w="764" w:type="dxa"/>
            <w:vMerge w:val="restart"/>
            <w:shd w:val="clear" w:color="auto" w:fill="auto"/>
            <w:vAlign w:val="center"/>
          </w:tcPr>
          <w:p w:rsidR="00346817" w:rsidRPr="004671F7" w:rsidRDefault="00346817" w:rsidP="00885AF1">
            <w:pPr>
              <w:spacing w:after="0" w:line="240" w:lineRule="auto"/>
              <w:jc w:val="center"/>
              <w:rPr>
                <w:rFonts w:ascii="Arial" w:eastAsia="MS Mincho" w:hAnsi="Arial" w:cs="Arial"/>
                <w:b/>
                <w:sz w:val="24"/>
                <w:szCs w:val="24"/>
                <w:vertAlign w:val="subscript"/>
                <w:lang w:val="es-ES" w:eastAsia="ja-JP"/>
              </w:rPr>
            </w:pPr>
            <w:r w:rsidRPr="004671F7">
              <w:rPr>
                <w:rFonts w:ascii="Arial" w:eastAsia="MS Mincho" w:hAnsi="Arial" w:cs="Arial"/>
                <w:b/>
                <w:sz w:val="24"/>
                <w:szCs w:val="24"/>
                <w:lang w:val="es-ES" w:eastAsia="ja-JP"/>
              </w:rPr>
              <w:t>Nr. Pct.</w:t>
            </w:r>
          </w:p>
        </w:tc>
        <w:tc>
          <w:tcPr>
            <w:tcW w:w="722" w:type="dxa"/>
            <w:vMerge w:val="restart"/>
          </w:tcPr>
          <w:p w:rsidR="00346817" w:rsidRPr="004671F7" w:rsidRDefault="00346817" w:rsidP="00885AF1">
            <w:pPr>
              <w:spacing w:after="0" w:line="240" w:lineRule="auto"/>
              <w:jc w:val="center"/>
              <w:rPr>
                <w:rFonts w:ascii="Arial" w:eastAsia="MS Mincho" w:hAnsi="Arial" w:cs="Arial"/>
                <w:b/>
                <w:sz w:val="24"/>
                <w:szCs w:val="24"/>
                <w:vertAlign w:val="subscript"/>
                <w:lang w:val="es-ES" w:eastAsia="ja-JP"/>
              </w:rPr>
            </w:pPr>
            <w:r w:rsidRPr="004671F7">
              <w:rPr>
                <w:rFonts w:ascii="Arial" w:eastAsia="MS Mincho" w:hAnsi="Arial" w:cs="Arial"/>
                <w:b/>
                <w:sz w:val="24"/>
                <w:szCs w:val="24"/>
                <w:lang w:val="es-ES" w:eastAsia="ja-JP"/>
              </w:rPr>
              <w:t>Q</w:t>
            </w:r>
            <w:r w:rsidRPr="004671F7">
              <w:rPr>
                <w:rFonts w:ascii="Arial" w:eastAsia="MS Mincho" w:hAnsi="Arial" w:cs="Arial"/>
                <w:b/>
                <w:sz w:val="24"/>
                <w:szCs w:val="24"/>
                <w:vertAlign w:val="subscript"/>
                <w:lang w:val="es-ES" w:eastAsia="ja-JP"/>
              </w:rPr>
              <w:t>max.1%</w:t>
            </w:r>
          </w:p>
          <w:p w:rsidR="00346817" w:rsidRPr="004671F7" w:rsidRDefault="00346817" w:rsidP="00885AF1">
            <w:pPr>
              <w:spacing w:after="0" w:line="240" w:lineRule="auto"/>
              <w:jc w:val="center"/>
              <w:rPr>
                <w:rFonts w:ascii="Arial" w:eastAsia="MS Mincho" w:hAnsi="Arial" w:cs="Arial"/>
                <w:b/>
                <w:sz w:val="24"/>
                <w:szCs w:val="24"/>
                <w:lang w:val="es-ES" w:eastAsia="ja-JP"/>
              </w:rPr>
            </w:pPr>
            <w:r w:rsidRPr="004671F7">
              <w:rPr>
                <w:rFonts w:ascii="Arial" w:eastAsia="MS Mincho" w:hAnsi="Arial" w:cs="Arial"/>
                <w:b/>
                <w:sz w:val="24"/>
                <w:szCs w:val="24"/>
                <w:lang w:val="es-ES" w:eastAsia="ja-JP"/>
              </w:rPr>
              <w:t>m</w:t>
            </w:r>
            <w:r w:rsidRPr="004671F7">
              <w:rPr>
                <w:rFonts w:ascii="Arial" w:eastAsia="MS Mincho" w:hAnsi="Arial" w:cs="Arial"/>
                <w:b/>
                <w:sz w:val="24"/>
                <w:szCs w:val="24"/>
                <w:vertAlign w:val="superscript"/>
                <w:lang w:val="es-ES" w:eastAsia="ja-JP"/>
              </w:rPr>
              <w:t>3</w:t>
            </w:r>
            <w:r w:rsidRPr="004671F7">
              <w:rPr>
                <w:rFonts w:ascii="Arial" w:eastAsia="MS Mincho" w:hAnsi="Arial" w:cs="Arial"/>
                <w:b/>
                <w:sz w:val="24"/>
                <w:szCs w:val="24"/>
                <w:lang w:val="es-ES" w:eastAsia="ja-JP"/>
              </w:rPr>
              <w:t>/s</w:t>
            </w:r>
          </w:p>
        </w:tc>
      </w:tr>
      <w:tr w:rsidR="00346817" w:rsidRPr="004671F7" w:rsidTr="00885AF1">
        <w:trPr>
          <w:trHeight w:val="206"/>
        </w:trPr>
        <w:tc>
          <w:tcPr>
            <w:tcW w:w="4255" w:type="dxa"/>
            <w:vMerge/>
            <w:shd w:val="clear" w:color="auto" w:fill="auto"/>
            <w:vAlign w:val="center"/>
          </w:tcPr>
          <w:p w:rsidR="00346817" w:rsidRPr="004671F7" w:rsidRDefault="00346817" w:rsidP="00885AF1">
            <w:pPr>
              <w:spacing w:line="240" w:lineRule="auto"/>
              <w:ind w:left="-426"/>
              <w:jc w:val="center"/>
              <w:rPr>
                <w:rFonts w:ascii="Arial" w:eastAsia="MS Mincho" w:hAnsi="Arial" w:cs="Arial"/>
                <w:sz w:val="24"/>
                <w:szCs w:val="24"/>
                <w:lang w:val="es-ES" w:eastAsia="ja-JP"/>
              </w:rPr>
            </w:pPr>
          </w:p>
        </w:tc>
        <w:tc>
          <w:tcPr>
            <w:tcW w:w="3891" w:type="dxa"/>
            <w:gridSpan w:val="2"/>
            <w:shd w:val="clear" w:color="auto" w:fill="auto"/>
            <w:vAlign w:val="center"/>
          </w:tcPr>
          <w:p w:rsidR="00346817" w:rsidRPr="004671F7" w:rsidRDefault="00346817" w:rsidP="00885AF1">
            <w:pPr>
              <w:spacing w:line="240" w:lineRule="auto"/>
              <w:ind w:left="-426"/>
              <w:jc w:val="center"/>
              <w:rPr>
                <w:rFonts w:ascii="Arial" w:eastAsia="MS Mincho" w:hAnsi="Arial" w:cs="Arial"/>
                <w:b/>
                <w:sz w:val="24"/>
                <w:szCs w:val="24"/>
                <w:lang w:val="es-ES" w:eastAsia="ja-JP"/>
              </w:rPr>
            </w:pPr>
            <w:r w:rsidRPr="004671F7">
              <w:rPr>
                <w:rFonts w:ascii="Arial" w:eastAsia="MS Mincho" w:hAnsi="Arial" w:cs="Arial"/>
                <w:i/>
                <w:sz w:val="24"/>
                <w:szCs w:val="24"/>
                <w:lang w:val="es-ES" w:eastAsia="ja-JP"/>
              </w:rPr>
              <w:t>în ax</w:t>
            </w:r>
          </w:p>
        </w:tc>
        <w:tc>
          <w:tcPr>
            <w:tcW w:w="764" w:type="dxa"/>
            <w:vMerge/>
            <w:shd w:val="clear" w:color="auto" w:fill="auto"/>
            <w:vAlign w:val="center"/>
          </w:tcPr>
          <w:p w:rsidR="00346817" w:rsidRPr="004671F7" w:rsidRDefault="00346817" w:rsidP="00885AF1">
            <w:pPr>
              <w:spacing w:line="240" w:lineRule="auto"/>
              <w:ind w:left="-426"/>
              <w:jc w:val="center"/>
              <w:rPr>
                <w:rFonts w:ascii="Arial" w:eastAsia="MS Mincho" w:hAnsi="Arial" w:cs="Arial"/>
                <w:sz w:val="24"/>
                <w:szCs w:val="24"/>
                <w:lang w:val="es-ES" w:eastAsia="ja-JP"/>
              </w:rPr>
            </w:pPr>
          </w:p>
        </w:tc>
        <w:tc>
          <w:tcPr>
            <w:tcW w:w="722" w:type="dxa"/>
            <w:vMerge/>
          </w:tcPr>
          <w:p w:rsidR="00346817" w:rsidRPr="004671F7" w:rsidRDefault="00346817" w:rsidP="00885AF1">
            <w:pPr>
              <w:spacing w:line="240" w:lineRule="auto"/>
              <w:ind w:left="-426"/>
              <w:jc w:val="center"/>
              <w:rPr>
                <w:rFonts w:ascii="Arial" w:eastAsia="MS Mincho" w:hAnsi="Arial" w:cs="Arial"/>
                <w:sz w:val="24"/>
                <w:szCs w:val="24"/>
                <w:lang w:val="es-ES" w:eastAsia="ja-JP"/>
              </w:rPr>
            </w:pPr>
          </w:p>
        </w:tc>
      </w:tr>
      <w:tr w:rsidR="00346817" w:rsidRPr="004671F7" w:rsidTr="00885AF1">
        <w:trPr>
          <w:trHeight w:val="1400"/>
        </w:trPr>
        <w:tc>
          <w:tcPr>
            <w:tcW w:w="4255" w:type="dxa"/>
            <w:shd w:val="clear" w:color="auto" w:fill="auto"/>
            <w:vAlign w:val="center"/>
          </w:tcPr>
          <w:p w:rsidR="00346817" w:rsidRPr="004671F7" w:rsidRDefault="00346817" w:rsidP="00885AF1">
            <w:pPr>
              <w:spacing w:after="0" w:line="240" w:lineRule="auto"/>
              <w:jc w:val="both"/>
              <w:rPr>
                <w:rFonts w:ascii="Arial" w:eastAsia="MS Mincho" w:hAnsi="Arial" w:cs="Arial"/>
                <w:sz w:val="24"/>
                <w:szCs w:val="24"/>
                <w:lang w:val="es-ES" w:eastAsia="ja-JP"/>
              </w:rPr>
            </w:pPr>
            <w:r w:rsidRPr="004671F7">
              <w:rPr>
                <w:rFonts w:ascii="Arial" w:hAnsi="Arial" w:cs="Arial"/>
                <w:sz w:val="24"/>
                <w:szCs w:val="24"/>
              </w:rPr>
              <w:t>Pod pe str. La Stație</w:t>
            </w:r>
            <w:r w:rsidRPr="004671F7">
              <w:rPr>
                <w:rFonts w:ascii="Arial" w:hAnsi="Arial" w:cs="Arial"/>
                <w:sz w:val="24"/>
                <w:szCs w:val="24"/>
                <w:lang w:val="es-ES"/>
              </w:rPr>
              <w:t>,</w:t>
            </w:r>
            <w:r w:rsidRPr="004671F7">
              <w:rPr>
                <w:rFonts w:ascii="Arial" w:hAnsi="Arial" w:cs="Arial"/>
                <w:sz w:val="24"/>
                <w:szCs w:val="24"/>
              </w:rPr>
              <w:t xml:space="preserve"> (Ob.01)</w:t>
            </w:r>
            <w:r w:rsidRPr="004671F7">
              <w:rPr>
                <w:rFonts w:ascii="Arial" w:hAnsi="Arial" w:cs="Arial"/>
                <w:sz w:val="24"/>
                <w:szCs w:val="24"/>
                <w:lang w:val="es-ES"/>
              </w:rPr>
              <w:t xml:space="preserve"> </w:t>
            </w:r>
            <w:r w:rsidRPr="004671F7">
              <w:rPr>
                <w:rFonts w:ascii="Arial" w:hAnsi="Arial" w:cs="Arial"/>
                <w:sz w:val="24"/>
                <w:szCs w:val="24"/>
                <w:lang w:val="pt-BR"/>
              </w:rPr>
              <w:t xml:space="preserve">în intravilanul loc. </w:t>
            </w:r>
            <w:r w:rsidRPr="004671F7">
              <w:rPr>
                <w:rFonts w:ascii="Arial" w:hAnsi="Arial" w:cs="Arial"/>
                <w:b/>
                <w:sz w:val="24"/>
                <w:szCs w:val="24"/>
                <w:lang w:val="pt-BR"/>
              </w:rPr>
              <w:t>Bodia</w:t>
            </w:r>
            <w:r w:rsidRPr="004671F7">
              <w:rPr>
                <w:rFonts w:ascii="Arial" w:hAnsi="Arial" w:cs="Arial"/>
                <w:sz w:val="24"/>
                <w:szCs w:val="24"/>
              </w:rPr>
              <w:t xml:space="preserve">, </w:t>
            </w:r>
            <w:r w:rsidRPr="004671F7">
              <w:rPr>
                <w:rFonts w:ascii="Arial" w:hAnsi="Arial" w:cs="Arial"/>
                <w:i/>
                <w:sz w:val="24"/>
                <w:szCs w:val="24"/>
              </w:rPr>
              <w:t>comuna Buciumi, județul Sălaj</w:t>
            </w:r>
            <w:r w:rsidRPr="004671F7">
              <w:rPr>
                <w:rFonts w:ascii="Arial" w:hAnsi="Arial" w:cs="Arial"/>
                <w:sz w:val="24"/>
                <w:szCs w:val="24"/>
              </w:rPr>
              <w:t xml:space="preserve">, peste cursul de apă </w:t>
            </w:r>
            <w:r w:rsidRPr="004671F7">
              <w:rPr>
                <w:rFonts w:ascii="Arial" w:hAnsi="Arial" w:cs="Arial"/>
                <w:sz w:val="24"/>
                <w:szCs w:val="24"/>
                <w:lang w:val="it-IT"/>
              </w:rPr>
              <w:t xml:space="preserve">r. Agrij </w:t>
            </w:r>
            <w:r w:rsidRPr="004671F7">
              <w:rPr>
                <w:rFonts w:ascii="Arial" w:hAnsi="Arial" w:cs="Arial"/>
                <w:sz w:val="24"/>
                <w:szCs w:val="24"/>
              </w:rPr>
              <w:t>(II-1.049.00.00.00.0)</w:t>
            </w:r>
          </w:p>
        </w:tc>
        <w:tc>
          <w:tcPr>
            <w:tcW w:w="1949"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619813,973</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619820,513</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619819,291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619751,751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619806,767</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619813,307</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619812,086</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619805,543</w:t>
            </w:r>
          </w:p>
        </w:tc>
        <w:tc>
          <w:tcPr>
            <w:tcW w:w="1942"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353618,006</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353620,921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353623,661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353620,746</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353634,173</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353637,088</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353639,828</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353636,914</w:t>
            </w:r>
          </w:p>
        </w:tc>
        <w:tc>
          <w:tcPr>
            <w:tcW w:w="764"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2</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4</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5</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7</w:t>
            </w:r>
          </w:p>
          <w:p w:rsidR="00346817" w:rsidRPr="004671F7" w:rsidRDefault="00346817" w:rsidP="00885AF1">
            <w:pPr>
              <w:spacing w:line="240" w:lineRule="auto"/>
              <w:jc w:val="center"/>
              <w:rPr>
                <w:rFonts w:ascii="Arial" w:hAnsi="Arial" w:cs="Arial"/>
                <w:sz w:val="24"/>
                <w:szCs w:val="24"/>
              </w:rPr>
            </w:pPr>
            <w:r w:rsidRPr="004671F7">
              <w:rPr>
                <w:rFonts w:ascii="Arial" w:hAnsi="Arial" w:cs="Arial"/>
                <w:sz w:val="24"/>
                <w:szCs w:val="24"/>
              </w:rPr>
              <w:t>8</w:t>
            </w:r>
          </w:p>
        </w:tc>
        <w:tc>
          <w:tcPr>
            <w:tcW w:w="722" w:type="dxa"/>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161</w:t>
            </w:r>
          </w:p>
        </w:tc>
      </w:tr>
      <w:tr w:rsidR="00346817" w:rsidRPr="004671F7" w:rsidTr="00885AF1">
        <w:trPr>
          <w:trHeight w:val="20"/>
        </w:trPr>
        <w:tc>
          <w:tcPr>
            <w:tcW w:w="4255" w:type="dxa"/>
            <w:shd w:val="clear" w:color="auto" w:fill="auto"/>
            <w:vAlign w:val="center"/>
          </w:tcPr>
          <w:p w:rsidR="00346817" w:rsidRPr="004671F7" w:rsidRDefault="00346817" w:rsidP="00885AF1">
            <w:pPr>
              <w:spacing w:after="0" w:line="240" w:lineRule="auto"/>
              <w:jc w:val="both"/>
              <w:rPr>
                <w:rFonts w:ascii="Arial" w:hAnsi="Arial" w:cs="Arial"/>
                <w:sz w:val="24"/>
                <w:szCs w:val="24"/>
              </w:rPr>
            </w:pPr>
            <w:r w:rsidRPr="004671F7">
              <w:rPr>
                <w:rFonts w:ascii="Arial" w:hAnsi="Arial" w:cs="Arial"/>
                <w:sz w:val="24"/>
                <w:szCs w:val="24"/>
              </w:rPr>
              <w:t>Pod pe str. La Hornaru</w:t>
            </w:r>
            <w:r w:rsidRPr="004671F7">
              <w:rPr>
                <w:rFonts w:ascii="Arial" w:hAnsi="Arial" w:cs="Arial"/>
                <w:sz w:val="24"/>
                <w:szCs w:val="24"/>
                <w:lang w:val="es-ES"/>
              </w:rPr>
              <w:t>, (</w:t>
            </w:r>
            <w:r w:rsidRPr="004671F7">
              <w:rPr>
                <w:rFonts w:ascii="Arial" w:hAnsi="Arial" w:cs="Arial"/>
                <w:sz w:val="24"/>
                <w:szCs w:val="24"/>
              </w:rPr>
              <w:t>Ob.02)</w:t>
            </w:r>
            <w:r w:rsidRPr="004671F7">
              <w:rPr>
                <w:rFonts w:ascii="Arial" w:hAnsi="Arial" w:cs="Arial"/>
                <w:sz w:val="24"/>
                <w:szCs w:val="24"/>
                <w:lang w:val="es-ES"/>
              </w:rPr>
              <w:t xml:space="preserve"> </w:t>
            </w:r>
            <w:r w:rsidRPr="004671F7">
              <w:rPr>
                <w:rFonts w:ascii="Arial" w:hAnsi="Arial" w:cs="Arial"/>
                <w:sz w:val="24"/>
                <w:szCs w:val="24"/>
                <w:lang w:val="pt-BR"/>
              </w:rPr>
              <w:t xml:space="preserve">în intravilanul loc. </w:t>
            </w:r>
            <w:r w:rsidRPr="004671F7">
              <w:rPr>
                <w:rFonts w:ascii="Arial" w:hAnsi="Arial" w:cs="Arial"/>
                <w:b/>
                <w:sz w:val="24"/>
                <w:szCs w:val="24"/>
                <w:lang w:val="pt-BR"/>
              </w:rPr>
              <w:t>Bodia</w:t>
            </w:r>
            <w:r w:rsidRPr="004671F7">
              <w:rPr>
                <w:rFonts w:ascii="Arial" w:hAnsi="Arial" w:cs="Arial"/>
                <w:sz w:val="24"/>
                <w:szCs w:val="24"/>
              </w:rPr>
              <w:t xml:space="preserve">, </w:t>
            </w:r>
            <w:r w:rsidRPr="004671F7">
              <w:rPr>
                <w:rFonts w:ascii="Arial" w:hAnsi="Arial" w:cs="Arial"/>
                <w:i/>
                <w:sz w:val="24"/>
                <w:szCs w:val="24"/>
              </w:rPr>
              <w:t>comuna Buciumi, județul Sălaj</w:t>
            </w:r>
            <w:r w:rsidRPr="004671F7">
              <w:rPr>
                <w:rFonts w:ascii="Arial" w:hAnsi="Arial" w:cs="Arial"/>
                <w:sz w:val="24"/>
                <w:szCs w:val="24"/>
              </w:rPr>
              <w:t xml:space="preserve">, peste cursul de apă </w:t>
            </w:r>
            <w:r w:rsidRPr="004671F7">
              <w:rPr>
                <w:rFonts w:ascii="Arial" w:hAnsi="Arial" w:cs="Arial"/>
                <w:sz w:val="24"/>
                <w:szCs w:val="24"/>
                <w:lang w:val="it-IT"/>
              </w:rPr>
              <w:t xml:space="preserve">r. Agrij </w:t>
            </w:r>
            <w:r w:rsidRPr="004671F7">
              <w:rPr>
                <w:rFonts w:ascii="Arial" w:hAnsi="Arial" w:cs="Arial"/>
                <w:sz w:val="24"/>
                <w:szCs w:val="24"/>
              </w:rPr>
              <w:t>(II-1.049.00.00.00.0)</w:t>
            </w:r>
          </w:p>
        </w:tc>
        <w:tc>
          <w:tcPr>
            <w:tcW w:w="1949"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619506,875</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619510,344</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619507,918</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619504,449</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619494,401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619497,870</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619485,444</w:t>
            </w:r>
          </w:p>
          <w:p w:rsidR="00346817" w:rsidRPr="004671F7" w:rsidRDefault="00346817" w:rsidP="00885AF1">
            <w:pPr>
              <w:spacing w:after="0" w:line="240" w:lineRule="auto"/>
              <w:jc w:val="center"/>
              <w:rPr>
                <w:rFonts w:ascii="Arial" w:eastAsia="MS Mincho" w:hAnsi="Arial" w:cs="Arial"/>
                <w:sz w:val="24"/>
                <w:szCs w:val="24"/>
                <w:lang w:val="es-ES" w:eastAsia="ja-JP"/>
              </w:rPr>
            </w:pPr>
            <w:r w:rsidRPr="004671F7">
              <w:rPr>
                <w:rFonts w:ascii="Arial" w:hAnsi="Arial" w:cs="Arial"/>
                <w:sz w:val="24"/>
                <w:szCs w:val="24"/>
              </w:rPr>
              <w:t>619491,975</w:t>
            </w:r>
          </w:p>
        </w:tc>
        <w:tc>
          <w:tcPr>
            <w:tcW w:w="1942"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353233,162</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353240,565</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353242,447</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353235,044</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353242,839</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353250,242</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353252,124</w:t>
            </w:r>
          </w:p>
          <w:p w:rsidR="00346817" w:rsidRPr="004671F7" w:rsidRDefault="00346817" w:rsidP="00885AF1">
            <w:pPr>
              <w:spacing w:line="240" w:lineRule="auto"/>
              <w:jc w:val="center"/>
              <w:rPr>
                <w:rFonts w:ascii="Arial" w:eastAsia="MS Mincho" w:hAnsi="Arial" w:cs="Arial"/>
                <w:sz w:val="24"/>
                <w:szCs w:val="24"/>
                <w:lang w:val="es-ES" w:eastAsia="ja-JP"/>
              </w:rPr>
            </w:pPr>
            <w:r w:rsidRPr="004671F7">
              <w:rPr>
                <w:rFonts w:ascii="Arial" w:hAnsi="Arial" w:cs="Arial"/>
                <w:sz w:val="24"/>
                <w:szCs w:val="24"/>
              </w:rPr>
              <w:t>353244,721</w:t>
            </w:r>
          </w:p>
        </w:tc>
        <w:tc>
          <w:tcPr>
            <w:tcW w:w="764"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2</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4</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5</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7</w:t>
            </w:r>
          </w:p>
          <w:p w:rsidR="00346817" w:rsidRPr="004671F7" w:rsidRDefault="00346817" w:rsidP="00885AF1">
            <w:pPr>
              <w:spacing w:line="240" w:lineRule="auto"/>
              <w:jc w:val="center"/>
              <w:rPr>
                <w:rFonts w:ascii="Arial" w:eastAsia="MS Mincho" w:hAnsi="Arial" w:cs="Arial"/>
                <w:sz w:val="24"/>
                <w:szCs w:val="24"/>
                <w:lang w:val="es-ES" w:eastAsia="ja-JP"/>
              </w:rPr>
            </w:pPr>
            <w:r w:rsidRPr="004671F7">
              <w:rPr>
                <w:rFonts w:ascii="Arial" w:hAnsi="Arial" w:cs="Arial"/>
                <w:sz w:val="24"/>
                <w:szCs w:val="24"/>
              </w:rPr>
              <w:t>8</w:t>
            </w:r>
          </w:p>
        </w:tc>
        <w:tc>
          <w:tcPr>
            <w:tcW w:w="722" w:type="dxa"/>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160</w:t>
            </w:r>
          </w:p>
        </w:tc>
      </w:tr>
      <w:tr w:rsidR="00346817" w:rsidRPr="004671F7" w:rsidTr="00885AF1">
        <w:trPr>
          <w:trHeight w:val="20"/>
        </w:trPr>
        <w:tc>
          <w:tcPr>
            <w:tcW w:w="4255" w:type="dxa"/>
            <w:shd w:val="clear" w:color="auto" w:fill="auto"/>
            <w:vAlign w:val="center"/>
          </w:tcPr>
          <w:p w:rsidR="00346817" w:rsidRPr="004671F7" w:rsidRDefault="00346817" w:rsidP="00885AF1">
            <w:pPr>
              <w:spacing w:after="0" w:line="240" w:lineRule="auto"/>
              <w:jc w:val="both"/>
              <w:rPr>
                <w:rFonts w:ascii="Arial" w:hAnsi="Arial" w:cs="Arial"/>
                <w:sz w:val="24"/>
                <w:szCs w:val="24"/>
              </w:rPr>
            </w:pPr>
            <w:r w:rsidRPr="004671F7">
              <w:rPr>
                <w:rFonts w:ascii="Arial" w:hAnsi="Arial" w:cs="Arial"/>
                <w:sz w:val="24"/>
                <w:szCs w:val="24"/>
              </w:rPr>
              <w:t>Punte pietonală pe str. La Magdaș</w:t>
            </w:r>
            <w:r w:rsidRPr="004671F7">
              <w:rPr>
                <w:rFonts w:ascii="Arial" w:hAnsi="Arial" w:cs="Arial"/>
                <w:sz w:val="24"/>
                <w:szCs w:val="24"/>
                <w:lang w:val="es-ES"/>
              </w:rPr>
              <w:t>, (</w:t>
            </w:r>
            <w:r w:rsidRPr="004671F7">
              <w:rPr>
                <w:rFonts w:ascii="Arial" w:hAnsi="Arial" w:cs="Arial"/>
                <w:sz w:val="24"/>
                <w:szCs w:val="24"/>
              </w:rPr>
              <w:t>Ob.03)</w:t>
            </w:r>
            <w:r w:rsidRPr="004671F7">
              <w:rPr>
                <w:rFonts w:ascii="Arial" w:hAnsi="Arial" w:cs="Arial"/>
                <w:sz w:val="24"/>
                <w:szCs w:val="24"/>
                <w:lang w:val="es-ES"/>
              </w:rPr>
              <w:t xml:space="preserve"> </w:t>
            </w:r>
            <w:r w:rsidRPr="004671F7">
              <w:rPr>
                <w:rFonts w:ascii="Arial" w:hAnsi="Arial" w:cs="Arial"/>
                <w:sz w:val="24"/>
                <w:szCs w:val="24"/>
                <w:lang w:val="pt-BR"/>
              </w:rPr>
              <w:t xml:space="preserve">în intravilanul loc. </w:t>
            </w:r>
            <w:r w:rsidRPr="004671F7">
              <w:rPr>
                <w:rFonts w:ascii="Arial" w:hAnsi="Arial" w:cs="Arial"/>
                <w:b/>
                <w:sz w:val="24"/>
                <w:szCs w:val="24"/>
                <w:lang w:val="pt-BR"/>
              </w:rPr>
              <w:t>Buciumi</w:t>
            </w:r>
            <w:r w:rsidRPr="004671F7">
              <w:rPr>
                <w:rFonts w:ascii="Arial" w:hAnsi="Arial" w:cs="Arial"/>
                <w:sz w:val="24"/>
                <w:szCs w:val="24"/>
              </w:rPr>
              <w:t xml:space="preserve">,  </w:t>
            </w:r>
            <w:r w:rsidRPr="004671F7">
              <w:rPr>
                <w:rFonts w:ascii="Arial" w:hAnsi="Arial" w:cs="Arial"/>
                <w:i/>
                <w:sz w:val="24"/>
                <w:szCs w:val="24"/>
              </w:rPr>
              <w:t>comuna Buciumi, județul Sălaj</w:t>
            </w:r>
            <w:r w:rsidRPr="004671F7">
              <w:rPr>
                <w:rFonts w:ascii="Arial" w:hAnsi="Arial" w:cs="Arial"/>
                <w:sz w:val="24"/>
                <w:szCs w:val="24"/>
              </w:rPr>
              <w:t>, peste cursul de apă  p. Sângiorgiu</w:t>
            </w:r>
            <w:r w:rsidRPr="004671F7">
              <w:rPr>
                <w:rFonts w:ascii="Arial" w:hAnsi="Arial" w:cs="Arial"/>
                <w:sz w:val="24"/>
                <w:szCs w:val="24"/>
                <w:lang w:val="it-IT"/>
              </w:rPr>
              <w:t xml:space="preserve"> </w:t>
            </w:r>
            <w:r w:rsidRPr="004671F7">
              <w:rPr>
                <w:rFonts w:ascii="Arial" w:hAnsi="Arial" w:cs="Arial"/>
                <w:sz w:val="24"/>
                <w:szCs w:val="24"/>
              </w:rPr>
              <w:t>(II-1.049.01.00.00.0)</w:t>
            </w:r>
          </w:p>
        </w:tc>
        <w:tc>
          <w:tcPr>
            <w:tcW w:w="1949"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617916,242</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617917,234</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617915,161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617914,189</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619806,767</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617903,120</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617902,059</w:t>
            </w:r>
          </w:p>
          <w:p w:rsidR="00346817" w:rsidRPr="004671F7" w:rsidRDefault="00346817" w:rsidP="00885AF1">
            <w:pPr>
              <w:spacing w:after="0" w:line="240" w:lineRule="auto"/>
              <w:jc w:val="center"/>
              <w:rPr>
                <w:rFonts w:ascii="Arial" w:eastAsia="MS Mincho" w:hAnsi="Arial" w:cs="Arial"/>
                <w:sz w:val="24"/>
                <w:szCs w:val="24"/>
                <w:lang w:val="es-ES" w:eastAsia="ja-JP"/>
              </w:rPr>
            </w:pPr>
            <w:r w:rsidRPr="004671F7">
              <w:rPr>
                <w:rFonts w:ascii="Arial" w:hAnsi="Arial" w:cs="Arial"/>
                <w:sz w:val="24"/>
                <w:szCs w:val="24"/>
              </w:rPr>
              <w:t>617901,067</w:t>
            </w:r>
          </w:p>
        </w:tc>
        <w:tc>
          <w:tcPr>
            <w:tcW w:w="1942"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352327,574</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352329,538</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352330,575</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352328,611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352334,201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352336,164</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352337,201</w:t>
            </w:r>
          </w:p>
          <w:p w:rsidR="00346817" w:rsidRPr="004671F7" w:rsidRDefault="00346817" w:rsidP="00885AF1">
            <w:pPr>
              <w:spacing w:line="240" w:lineRule="auto"/>
              <w:jc w:val="center"/>
              <w:rPr>
                <w:rFonts w:ascii="Arial" w:eastAsia="MS Mincho" w:hAnsi="Arial" w:cs="Arial"/>
                <w:sz w:val="24"/>
                <w:szCs w:val="24"/>
                <w:lang w:val="es-ES" w:eastAsia="ja-JP"/>
              </w:rPr>
            </w:pPr>
            <w:r w:rsidRPr="004671F7">
              <w:rPr>
                <w:rFonts w:ascii="Arial" w:hAnsi="Arial" w:cs="Arial"/>
                <w:sz w:val="24"/>
                <w:szCs w:val="24"/>
              </w:rPr>
              <w:t>352335,238</w:t>
            </w:r>
          </w:p>
        </w:tc>
        <w:tc>
          <w:tcPr>
            <w:tcW w:w="764"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2</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4</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5</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7</w:t>
            </w:r>
          </w:p>
          <w:p w:rsidR="00346817" w:rsidRPr="004671F7" w:rsidRDefault="00346817" w:rsidP="00885AF1">
            <w:pPr>
              <w:spacing w:line="240" w:lineRule="auto"/>
              <w:jc w:val="center"/>
              <w:rPr>
                <w:rFonts w:ascii="Arial" w:eastAsia="MS Mincho" w:hAnsi="Arial" w:cs="Arial"/>
                <w:sz w:val="24"/>
                <w:szCs w:val="24"/>
                <w:lang w:val="es-ES" w:eastAsia="ja-JP"/>
              </w:rPr>
            </w:pPr>
            <w:r w:rsidRPr="004671F7">
              <w:rPr>
                <w:rFonts w:ascii="Arial" w:hAnsi="Arial" w:cs="Arial"/>
                <w:sz w:val="24"/>
                <w:szCs w:val="24"/>
              </w:rPr>
              <w:t>8</w:t>
            </w:r>
          </w:p>
        </w:tc>
        <w:tc>
          <w:tcPr>
            <w:tcW w:w="722" w:type="dxa"/>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105</w:t>
            </w:r>
          </w:p>
        </w:tc>
      </w:tr>
      <w:tr w:rsidR="00346817" w:rsidRPr="004671F7" w:rsidTr="00885AF1">
        <w:trPr>
          <w:trHeight w:val="20"/>
        </w:trPr>
        <w:tc>
          <w:tcPr>
            <w:tcW w:w="4255" w:type="dxa"/>
            <w:shd w:val="clear" w:color="auto" w:fill="auto"/>
            <w:vAlign w:val="center"/>
          </w:tcPr>
          <w:p w:rsidR="00346817" w:rsidRPr="004671F7" w:rsidRDefault="00346817" w:rsidP="00885AF1">
            <w:pPr>
              <w:spacing w:after="0" w:line="240" w:lineRule="auto"/>
              <w:jc w:val="both"/>
              <w:rPr>
                <w:rFonts w:ascii="Arial" w:hAnsi="Arial" w:cs="Arial"/>
                <w:sz w:val="24"/>
                <w:szCs w:val="24"/>
              </w:rPr>
            </w:pPr>
            <w:r w:rsidRPr="004671F7">
              <w:rPr>
                <w:rFonts w:ascii="Arial" w:hAnsi="Arial" w:cs="Arial"/>
                <w:sz w:val="24"/>
                <w:szCs w:val="24"/>
              </w:rPr>
              <w:t>Pod pe str. Valea Starpă</w:t>
            </w:r>
            <w:r w:rsidRPr="004671F7">
              <w:rPr>
                <w:rFonts w:ascii="Arial" w:hAnsi="Arial" w:cs="Arial"/>
                <w:sz w:val="24"/>
                <w:szCs w:val="24"/>
                <w:lang w:val="es-ES"/>
              </w:rPr>
              <w:t>, (</w:t>
            </w:r>
            <w:r w:rsidRPr="004671F7">
              <w:rPr>
                <w:rFonts w:ascii="Arial" w:hAnsi="Arial" w:cs="Arial"/>
                <w:sz w:val="24"/>
                <w:szCs w:val="24"/>
              </w:rPr>
              <w:t>Ob.04)</w:t>
            </w:r>
            <w:r w:rsidRPr="004671F7">
              <w:rPr>
                <w:rFonts w:ascii="Arial" w:hAnsi="Arial" w:cs="Arial"/>
                <w:sz w:val="24"/>
                <w:szCs w:val="24"/>
                <w:lang w:val="es-ES"/>
              </w:rPr>
              <w:t xml:space="preserve"> </w:t>
            </w:r>
            <w:r w:rsidRPr="004671F7">
              <w:rPr>
                <w:rFonts w:ascii="Arial" w:hAnsi="Arial" w:cs="Arial"/>
                <w:sz w:val="24"/>
                <w:szCs w:val="24"/>
                <w:lang w:val="pt-BR"/>
              </w:rPr>
              <w:t xml:space="preserve">în intravilanul loc. </w:t>
            </w:r>
            <w:r w:rsidRPr="004671F7">
              <w:rPr>
                <w:rFonts w:ascii="Arial" w:hAnsi="Arial" w:cs="Arial"/>
                <w:b/>
                <w:sz w:val="24"/>
                <w:szCs w:val="24"/>
                <w:lang w:val="pt-BR"/>
              </w:rPr>
              <w:t>Buciumi</w:t>
            </w:r>
            <w:r w:rsidRPr="004671F7">
              <w:rPr>
                <w:rFonts w:ascii="Arial" w:hAnsi="Arial" w:cs="Arial"/>
                <w:sz w:val="24"/>
                <w:szCs w:val="24"/>
              </w:rPr>
              <w:t xml:space="preserve">,  </w:t>
            </w:r>
            <w:r w:rsidRPr="004671F7">
              <w:rPr>
                <w:rFonts w:ascii="Arial" w:hAnsi="Arial" w:cs="Arial"/>
                <w:i/>
                <w:sz w:val="24"/>
                <w:szCs w:val="24"/>
              </w:rPr>
              <w:t>comuna Buciumi, județul Sălaj</w:t>
            </w:r>
            <w:r w:rsidRPr="004671F7">
              <w:rPr>
                <w:rFonts w:ascii="Arial" w:hAnsi="Arial" w:cs="Arial"/>
                <w:sz w:val="24"/>
                <w:szCs w:val="24"/>
              </w:rPr>
              <w:t>, peste cursul de apă p. Sângiorgiu</w:t>
            </w:r>
            <w:r w:rsidRPr="004671F7">
              <w:rPr>
                <w:rFonts w:ascii="Arial" w:hAnsi="Arial" w:cs="Arial"/>
                <w:sz w:val="24"/>
                <w:szCs w:val="24"/>
                <w:lang w:val="it-IT"/>
              </w:rPr>
              <w:t xml:space="preserve"> </w:t>
            </w:r>
            <w:r w:rsidRPr="004671F7">
              <w:rPr>
                <w:rFonts w:ascii="Arial" w:hAnsi="Arial" w:cs="Arial"/>
                <w:sz w:val="24"/>
                <w:szCs w:val="24"/>
              </w:rPr>
              <w:t>(II-1.049.01.00.00.0)</w:t>
            </w:r>
          </w:p>
        </w:tc>
        <w:tc>
          <w:tcPr>
            <w:tcW w:w="1949"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617953,911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617948,466</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617946,794</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617952,238</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617948,096</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lastRenderedPageBreak/>
              <w:t>617942,651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617940,979</w:t>
            </w:r>
          </w:p>
          <w:p w:rsidR="00346817" w:rsidRPr="004671F7" w:rsidRDefault="00346817" w:rsidP="00885AF1">
            <w:pPr>
              <w:spacing w:after="0" w:line="240" w:lineRule="auto"/>
              <w:jc w:val="center"/>
              <w:rPr>
                <w:rFonts w:ascii="Arial" w:eastAsia="MS Mincho" w:hAnsi="Arial" w:cs="Arial"/>
                <w:sz w:val="24"/>
                <w:szCs w:val="24"/>
                <w:lang w:val="es-ES" w:eastAsia="ja-JP"/>
              </w:rPr>
            </w:pPr>
            <w:r w:rsidRPr="004671F7">
              <w:rPr>
                <w:rFonts w:ascii="Arial" w:hAnsi="Arial" w:cs="Arial"/>
                <w:sz w:val="24"/>
                <w:szCs w:val="24"/>
              </w:rPr>
              <w:t>617946,423</w:t>
            </w:r>
          </w:p>
        </w:tc>
        <w:tc>
          <w:tcPr>
            <w:tcW w:w="1942"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lastRenderedPageBreak/>
              <w:t>351538,615</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351541,276</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351539,346</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351536,685</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351531,904</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lastRenderedPageBreak/>
              <w:t>351534,569</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351532,638</w:t>
            </w:r>
          </w:p>
          <w:p w:rsidR="00346817" w:rsidRPr="004671F7" w:rsidRDefault="00346817" w:rsidP="00885AF1">
            <w:pPr>
              <w:spacing w:line="240" w:lineRule="auto"/>
              <w:jc w:val="center"/>
              <w:rPr>
                <w:rFonts w:ascii="Arial" w:eastAsia="MS Mincho" w:hAnsi="Arial" w:cs="Arial"/>
                <w:sz w:val="24"/>
                <w:szCs w:val="24"/>
                <w:lang w:val="es-ES" w:eastAsia="ja-JP"/>
              </w:rPr>
            </w:pPr>
            <w:r w:rsidRPr="004671F7">
              <w:rPr>
                <w:rFonts w:ascii="Arial" w:hAnsi="Arial" w:cs="Arial"/>
                <w:sz w:val="24"/>
                <w:szCs w:val="24"/>
              </w:rPr>
              <w:t>351529,978</w:t>
            </w:r>
          </w:p>
        </w:tc>
        <w:tc>
          <w:tcPr>
            <w:tcW w:w="764" w:type="dxa"/>
            <w:shd w:val="clear" w:color="auto" w:fill="auto"/>
            <w:vAlign w:val="center"/>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lastRenderedPageBreak/>
              <w:t>1</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2</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3</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4</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5</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lastRenderedPageBreak/>
              <w:t>6</w:t>
            </w:r>
          </w:p>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t>7</w:t>
            </w:r>
          </w:p>
          <w:p w:rsidR="00346817" w:rsidRPr="004671F7" w:rsidRDefault="00346817" w:rsidP="00885AF1">
            <w:pPr>
              <w:spacing w:line="240" w:lineRule="auto"/>
              <w:jc w:val="center"/>
              <w:rPr>
                <w:rFonts w:ascii="Arial" w:eastAsia="MS Mincho" w:hAnsi="Arial" w:cs="Arial"/>
                <w:sz w:val="24"/>
                <w:szCs w:val="24"/>
                <w:lang w:val="es-ES" w:eastAsia="ja-JP"/>
              </w:rPr>
            </w:pPr>
            <w:r w:rsidRPr="004671F7">
              <w:rPr>
                <w:rFonts w:ascii="Arial" w:hAnsi="Arial" w:cs="Arial"/>
                <w:sz w:val="24"/>
                <w:szCs w:val="24"/>
              </w:rPr>
              <w:t>8</w:t>
            </w:r>
          </w:p>
        </w:tc>
        <w:tc>
          <w:tcPr>
            <w:tcW w:w="722" w:type="dxa"/>
          </w:tcPr>
          <w:p w:rsidR="00346817" w:rsidRPr="004671F7" w:rsidRDefault="00346817" w:rsidP="00885AF1">
            <w:pPr>
              <w:spacing w:after="0" w:line="240" w:lineRule="auto"/>
              <w:jc w:val="center"/>
              <w:rPr>
                <w:rFonts w:ascii="Arial" w:hAnsi="Arial" w:cs="Arial"/>
                <w:sz w:val="24"/>
                <w:szCs w:val="24"/>
              </w:rPr>
            </w:pPr>
            <w:r w:rsidRPr="004671F7">
              <w:rPr>
                <w:rFonts w:ascii="Arial" w:hAnsi="Arial" w:cs="Arial"/>
                <w:sz w:val="24"/>
                <w:szCs w:val="24"/>
              </w:rPr>
              <w:lastRenderedPageBreak/>
              <w:t>81,4</w:t>
            </w:r>
          </w:p>
        </w:tc>
      </w:tr>
    </w:tbl>
    <w:p w:rsidR="00346817" w:rsidRPr="004671F7" w:rsidRDefault="00346817" w:rsidP="00346817">
      <w:pPr>
        <w:spacing w:after="0"/>
        <w:ind w:left="-426" w:firstLine="1146"/>
        <w:jc w:val="both"/>
        <w:rPr>
          <w:rFonts w:ascii="Arial" w:eastAsia="MS Mincho" w:hAnsi="Arial" w:cs="Arial"/>
          <w:sz w:val="24"/>
          <w:szCs w:val="24"/>
          <w:lang w:val="it-IT" w:eastAsia="ja-JP"/>
        </w:rPr>
      </w:pPr>
    </w:p>
    <w:p w:rsidR="00346817" w:rsidRPr="004671F7" w:rsidRDefault="00346817" w:rsidP="00346817">
      <w:pPr>
        <w:spacing w:after="0" w:line="240" w:lineRule="auto"/>
        <w:ind w:firstLine="567"/>
        <w:jc w:val="both"/>
        <w:rPr>
          <w:rFonts w:ascii="Arial" w:eastAsia="MS Mincho" w:hAnsi="Arial" w:cs="Arial"/>
          <w:sz w:val="24"/>
          <w:szCs w:val="24"/>
          <w:lang w:val="it-IT" w:eastAsia="ja-JP"/>
        </w:rPr>
      </w:pPr>
      <w:r w:rsidRPr="004671F7">
        <w:rPr>
          <w:rFonts w:ascii="Arial" w:eastAsia="MS Mincho" w:hAnsi="Arial" w:cs="Arial"/>
          <w:sz w:val="24"/>
          <w:szCs w:val="24"/>
          <w:lang w:val="it-IT" w:eastAsia="ja-JP"/>
        </w:rPr>
        <w:t>Coordonate STEREO 70: pct 1-4 mal stâng; pct. 5-8 mal drept;</w:t>
      </w:r>
    </w:p>
    <w:p w:rsidR="00346817" w:rsidRPr="004671F7" w:rsidRDefault="00346817" w:rsidP="00346817">
      <w:pPr>
        <w:spacing w:after="0"/>
        <w:ind w:left="-426" w:firstLine="1146"/>
        <w:jc w:val="both"/>
        <w:rPr>
          <w:rFonts w:ascii="Arial" w:eastAsia="MS Mincho" w:hAnsi="Arial" w:cs="Arial"/>
          <w:sz w:val="24"/>
          <w:szCs w:val="24"/>
          <w:lang w:val="it-IT" w:eastAsia="ja-JP"/>
        </w:rPr>
      </w:pPr>
    </w:p>
    <w:p w:rsidR="00346817" w:rsidRPr="004671F7" w:rsidRDefault="00346817" w:rsidP="00346817">
      <w:pPr>
        <w:spacing w:after="0" w:line="240" w:lineRule="auto"/>
        <w:ind w:left="-426" w:firstLine="567"/>
        <w:jc w:val="both"/>
        <w:rPr>
          <w:rFonts w:ascii="Arial" w:eastAsia="MS Mincho" w:hAnsi="Arial" w:cs="Arial"/>
          <w:b/>
          <w:sz w:val="24"/>
          <w:szCs w:val="24"/>
          <w:lang w:val="it-IT" w:eastAsia="ja-JP"/>
        </w:rPr>
      </w:pPr>
      <w:r w:rsidRPr="004671F7">
        <w:rPr>
          <w:rFonts w:ascii="Arial" w:eastAsia="MS Mincho" w:hAnsi="Arial" w:cs="Arial"/>
          <w:b/>
          <w:sz w:val="24"/>
          <w:szCs w:val="24"/>
          <w:lang w:eastAsia="ja-JP"/>
        </w:rPr>
        <w:t>După execuția cele 3 poduri și p</w:t>
      </w:r>
      <w:r w:rsidRPr="004671F7">
        <w:rPr>
          <w:rFonts w:ascii="Arial" w:hAnsi="Arial" w:cs="Arial"/>
          <w:b/>
          <w:sz w:val="24"/>
          <w:szCs w:val="24"/>
        </w:rPr>
        <w:t xml:space="preserve">unte pietonală, lucrările </w:t>
      </w:r>
      <w:r w:rsidRPr="004671F7">
        <w:rPr>
          <w:rFonts w:ascii="Arial" w:eastAsia="MS Mincho" w:hAnsi="Arial" w:cs="Arial"/>
          <w:b/>
          <w:sz w:val="24"/>
          <w:szCs w:val="24"/>
          <w:lang w:eastAsia="ja-JP"/>
        </w:rPr>
        <w:t>vor avea următoarele caracteristici</w:t>
      </w:r>
      <w:r w:rsidRPr="004671F7">
        <w:rPr>
          <w:rFonts w:ascii="Arial" w:eastAsia="MS Mincho" w:hAnsi="Arial" w:cs="Arial"/>
          <w:b/>
          <w:sz w:val="24"/>
          <w:szCs w:val="24"/>
          <w:lang w:val="it-IT" w:eastAsia="ja-JP"/>
        </w:rPr>
        <w:t>:</w:t>
      </w:r>
    </w:p>
    <w:p w:rsidR="00346817" w:rsidRPr="004671F7" w:rsidRDefault="00346817" w:rsidP="00346817">
      <w:pPr>
        <w:spacing w:after="0"/>
        <w:ind w:left="-426" w:firstLine="1146"/>
        <w:jc w:val="both"/>
        <w:rPr>
          <w:rFonts w:ascii="Arial" w:eastAsia="MS Mincho" w:hAnsi="Arial" w:cs="Arial"/>
          <w:sz w:val="24"/>
          <w:szCs w:val="24"/>
          <w:lang w:val="it-IT" w:eastAsia="ja-JP"/>
        </w:rPr>
      </w:pPr>
    </w:p>
    <w:p w:rsidR="00346817" w:rsidRPr="004671F7" w:rsidRDefault="00346817" w:rsidP="00346817">
      <w:pPr>
        <w:spacing w:after="0" w:line="240" w:lineRule="auto"/>
        <w:ind w:left="-426" w:firstLine="567"/>
        <w:jc w:val="both"/>
        <w:rPr>
          <w:rFonts w:ascii="Arial" w:eastAsia="MS Mincho" w:hAnsi="Arial" w:cs="Arial"/>
          <w:b/>
          <w:sz w:val="24"/>
          <w:szCs w:val="24"/>
          <w:u w:val="single"/>
          <w:lang w:val="it-IT" w:eastAsia="ja-JP"/>
        </w:rPr>
      </w:pPr>
      <w:r w:rsidRPr="004671F7">
        <w:rPr>
          <w:rFonts w:ascii="Arial" w:hAnsi="Arial" w:cs="Arial"/>
          <w:b/>
          <w:sz w:val="24"/>
          <w:szCs w:val="24"/>
          <w:u w:val="single"/>
        </w:rPr>
        <w:t>Ob.01</w:t>
      </w:r>
      <w:r w:rsidRPr="004671F7">
        <w:rPr>
          <w:rFonts w:ascii="Arial" w:hAnsi="Arial" w:cs="Arial"/>
          <w:sz w:val="24"/>
          <w:szCs w:val="24"/>
          <w:u w:val="single"/>
        </w:rPr>
        <w:t xml:space="preserve">-Pod pe str. </w:t>
      </w:r>
      <w:r w:rsidRPr="004671F7">
        <w:rPr>
          <w:rFonts w:ascii="Arial" w:hAnsi="Arial" w:cs="Arial"/>
          <w:b/>
          <w:sz w:val="24"/>
          <w:szCs w:val="24"/>
          <w:u w:val="single"/>
        </w:rPr>
        <w:t>La Stație</w:t>
      </w:r>
      <w:r w:rsidRPr="004671F7">
        <w:rPr>
          <w:rFonts w:ascii="Arial" w:hAnsi="Arial" w:cs="Arial"/>
          <w:sz w:val="24"/>
          <w:szCs w:val="24"/>
          <w:u w:val="single"/>
          <w:lang w:val="es-ES"/>
        </w:rPr>
        <w:t xml:space="preserve">, </w:t>
      </w:r>
      <w:r w:rsidRPr="004671F7">
        <w:rPr>
          <w:rFonts w:ascii="Arial" w:hAnsi="Arial" w:cs="Arial"/>
          <w:sz w:val="24"/>
          <w:szCs w:val="24"/>
          <w:u w:val="single"/>
          <w:lang w:val="pt-BR"/>
        </w:rPr>
        <w:t>în intravilanul loc. Bodia</w:t>
      </w:r>
      <w:r w:rsidRPr="004671F7">
        <w:rPr>
          <w:rFonts w:ascii="Arial" w:hAnsi="Arial" w:cs="Arial"/>
          <w:sz w:val="24"/>
          <w:szCs w:val="24"/>
          <w:u w:val="single"/>
        </w:rPr>
        <w:t xml:space="preserve">,  </w:t>
      </w:r>
      <w:r w:rsidRPr="004671F7">
        <w:rPr>
          <w:rFonts w:ascii="Arial" w:hAnsi="Arial" w:cs="Arial"/>
          <w:i/>
          <w:sz w:val="24"/>
          <w:szCs w:val="24"/>
          <w:u w:val="single"/>
        </w:rPr>
        <w:t>comuna Buciumi, județul Sălaj</w:t>
      </w:r>
      <w:r w:rsidRPr="004671F7">
        <w:rPr>
          <w:rFonts w:ascii="Arial" w:hAnsi="Arial" w:cs="Arial"/>
          <w:sz w:val="24"/>
          <w:szCs w:val="24"/>
          <w:u w:val="single"/>
        </w:rPr>
        <w:t xml:space="preserve">, peste cursul de apă </w:t>
      </w:r>
      <w:r w:rsidRPr="004671F7">
        <w:rPr>
          <w:rFonts w:ascii="Arial" w:hAnsi="Arial" w:cs="Arial"/>
          <w:b/>
          <w:sz w:val="24"/>
          <w:szCs w:val="24"/>
          <w:u w:val="single"/>
          <w:lang w:val="it-IT"/>
        </w:rPr>
        <w:t>r. Agrij</w:t>
      </w:r>
      <w:r w:rsidRPr="004671F7">
        <w:rPr>
          <w:rFonts w:ascii="Arial" w:hAnsi="Arial" w:cs="Arial"/>
          <w:sz w:val="24"/>
          <w:szCs w:val="24"/>
          <w:u w:val="single"/>
          <w:lang w:val="it-IT"/>
        </w:rPr>
        <w:t xml:space="preserve"> </w:t>
      </w:r>
      <w:r w:rsidRPr="004671F7">
        <w:rPr>
          <w:rFonts w:ascii="Arial" w:hAnsi="Arial" w:cs="Arial"/>
          <w:sz w:val="24"/>
          <w:szCs w:val="24"/>
          <w:u w:val="single"/>
        </w:rPr>
        <w:t>(</w:t>
      </w:r>
      <w:r w:rsidRPr="004671F7">
        <w:rPr>
          <w:rFonts w:ascii="Arial" w:hAnsi="Arial" w:cs="Arial"/>
          <w:sz w:val="24"/>
          <w:szCs w:val="24"/>
        </w:rPr>
        <w:t>II-1.049.00.00.00.0)</w:t>
      </w:r>
    </w:p>
    <w:p w:rsidR="00346817" w:rsidRPr="004671F7" w:rsidRDefault="00346817" w:rsidP="00346817">
      <w:pPr>
        <w:spacing w:after="0" w:line="240" w:lineRule="auto"/>
        <w:ind w:left="-426" w:firstLine="567"/>
        <w:jc w:val="both"/>
        <w:rPr>
          <w:rFonts w:ascii="Arial" w:eastAsia="MS Mincho" w:hAnsi="Arial" w:cs="Arial"/>
          <w:b/>
          <w:sz w:val="24"/>
          <w:szCs w:val="24"/>
          <w:lang w:val="it-IT" w:eastAsia="ja-JP"/>
        </w:rPr>
      </w:pP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lungimea</w:t>
      </w:r>
      <w:proofErr w:type="gramEnd"/>
      <w:r w:rsidRPr="004671F7">
        <w:rPr>
          <w:rFonts w:ascii="Arial" w:eastAsia="MS Mincho" w:hAnsi="Arial" w:cs="Arial"/>
          <w:sz w:val="24"/>
          <w:szCs w:val="24"/>
          <w:lang w:eastAsia="ja-JP"/>
        </w:rPr>
        <w:t xml:space="preserve"> în axul drumului L= 18,90 m, lumina podului = 16,50 m, lățimea L</w:t>
      </w:r>
      <w:r w:rsidRPr="004671F7">
        <w:rPr>
          <w:rFonts w:ascii="Arial" w:eastAsia="MS Mincho" w:hAnsi="Arial" w:cs="Arial"/>
          <w:sz w:val="24"/>
          <w:szCs w:val="24"/>
          <w:vertAlign w:val="subscript"/>
          <w:lang w:eastAsia="ja-JP"/>
        </w:rPr>
        <w:t>în firul apei</w:t>
      </w:r>
      <w:r w:rsidRPr="004671F7">
        <w:rPr>
          <w:rFonts w:ascii="Arial" w:eastAsia="MS Mincho" w:hAnsi="Arial" w:cs="Arial"/>
          <w:sz w:val="24"/>
          <w:szCs w:val="24"/>
          <w:lang w:eastAsia="ja-JP"/>
        </w:rPr>
        <w:t xml:space="preserve"> = 17,90 m (inclusiv pereu), lățimea suprastructurii l=6,87 m, lățimea părții carosabile 5 m;</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intrados: +315,212 mdMN, (cotă corespunzătoare nivelului debitului cu probabilitatea de 1%, Q</w:t>
      </w:r>
      <w:r w:rsidRPr="004671F7">
        <w:rPr>
          <w:rFonts w:ascii="Arial" w:eastAsia="MS Mincho" w:hAnsi="Arial" w:cs="Arial"/>
          <w:sz w:val="24"/>
          <w:szCs w:val="24"/>
          <w:vertAlign w:val="subscript"/>
          <w:lang w:eastAsia="ja-JP"/>
        </w:rPr>
        <w:t>1%</w:t>
      </w:r>
      <w:r w:rsidRPr="004671F7">
        <w:rPr>
          <w:rFonts w:ascii="Arial" w:eastAsia="MS Mincho" w:hAnsi="Arial" w:cs="Arial"/>
          <w:sz w:val="24"/>
          <w:szCs w:val="24"/>
          <w:lang w:eastAsia="ja-JP"/>
        </w:rPr>
        <w:t>=1</w:t>
      </w:r>
      <w:r w:rsidRPr="004671F7">
        <w:rPr>
          <w:rFonts w:ascii="Arial" w:eastAsia="MS Mincho" w:hAnsi="Arial" w:cs="Arial"/>
          <w:sz w:val="24"/>
          <w:szCs w:val="24"/>
          <w:lang w:val="es-ES" w:eastAsia="ja-JP"/>
        </w:rPr>
        <w:t>61 m</w:t>
      </w:r>
      <w:r w:rsidRPr="004671F7">
        <w:rPr>
          <w:rFonts w:ascii="Arial" w:eastAsia="MS Mincho" w:hAnsi="Arial" w:cs="Arial"/>
          <w:sz w:val="24"/>
          <w:szCs w:val="24"/>
          <w:vertAlign w:val="superscript"/>
          <w:lang w:val="es-ES" w:eastAsia="ja-JP"/>
        </w:rPr>
        <w:t>3</w:t>
      </w:r>
      <w:r w:rsidRPr="004671F7">
        <w:rPr>
          <w:rFonts w:ascii="Arial" w:eastAsia="MS Mincho" w:hAnsi="Arial" w:cs="Arial"/>
          <w:sz w:val="24"/>
          <w:szCs w:val="24"/>
          <w:lang w:val="es-ES" w:eastAsia="ja-JP"/>
        </w:rPr>
        <w:t xml:space="preserve">/s este de </w:t>
      </w:r>
      <w:r w:rsidRPr="004671F7">
        <w:rPr>
          <w:rFonts w:ascii="Arial" w:eastAsia="MS Mincho" w:hAnsi="Arial" w:cs="Arial"/>
          <w:sz w:val="24"/>
          <w:szCs w:val="24"/>
          <w:lang w:eastAsia="ja-JP"/>
        </w:rPr>
        <w:t>313,755 mdMN) și înălțimea liberă de trecere a apei este de 1,32 m;</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talveg proiectat în axul podului: +310,775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oblicitatea</w:t>
      </w:r>
      <w:proofErr w:type="gramEnd"/>
      <w:r w:rsidRPr="004671F7">
        <w:rPr>
          <w:rFonts w:ascii="Arial" w:eastAsia="MS Mincho" w:hAnsi="Arial" w:cs="Arial"/>
          <w:sz w:val="24"/>
          <w:szCs w:val="24"/>
          <w:lang w:eastAsia="ja-JP"/>
        </w:rPr>
        <w:t xml:space="preserve"> podului: 0</w:t>
      </w:r>
      <w:r w:rsidRPr="004671F7">
        <w:rPr>
          <w:rFonts w:ascii="Arial" w:eastAsia="MS Mincho" w:hAnsi="Arial" w:cs="Arial"/>
          <w:sz w:val="24"/>
          <w:szCs w:val="24"/>
          <w:vertAlign w:val="superscript"/>
          <w:lang w:eastAsia="ja-JP"/>
        </w:rPr>
        <w:t>0</w:t>
      </w:r>
      <w:r w:rsidRPr="004671F7">
        <w:rPr>
          <w:rFonts w:ascii="Arial" w:eastAsia="MS Mincho" w:hAnsi="Arial" w:cs="Arial"/>
          <w:sz w:val="24"/>
          <w:szCs w:val="24"/>
          <w:lang w:eastAsia="ja-JP"/>
        </w:rPr>
        <w:t>;</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lățimea părții rutiere carosabile: l= 5</w:t>
      </w:r>
      <w:proofErr w:type="gramStart"/>
      <w:r w:rsidRPr="004671F7">
        <w:rPr>
          <w:rFonts w:ascii="Arial" w:eastAsia="MS Mincho" w:hAnsi="Arial" w:cs="Arial"/>
          <w:sz w:val="24"/>
          <w:szCs w:val="24"/>
          <w:lang w:eastAsia="ja-JP"/>
        </w:rPr>
        <w:t>,0</w:t>
      </w:r>
      <w:proofErr w:type="gramEnd"/>
      <w:r w:rsidRPr="004671F7">
        <w:rPr>
          <w:rFonts w:ascii="Arial" w:eastAsia="MS Mincho" w:hAnsi="Arial" w:cs="Arial"/>
          <w:sz w:val="24"/>
          <w:szCs w:val="24"/>
          <w:lang w:eastAsia="ja-JP"/>
        </w:rPr>
        <w:t xml:space="preserve"> m;</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proiectată în axul podului: +316,445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de fundare culee mal stâng: +307,475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de fundare culee mal drept: +307,750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NAE pentru Q</w:t>
      </w:r>
      <w:r w:rsidRPr="004671F7">
        <w:rPr>
          <w:rFonts w:ascii="Arial" w:eastAsia="MS Mincho" w:hAnsi="Arial" w:cs="Arial"/>
          <w:sz w:val="24"/>
          <w:szCs w:val="24"/>
          <w:vertAlign w:val="subscript"/>
          <w:lang w:eastAsia="ja-JP"/>
        </w:rPr>
        <w:t>1%</w:t>
      </w:r>
      <w:r w:rsidRPr="004671F7">
        <w:rPr>
          <w:rFonts w:ascii="Arial" w:eastAsia="MS Mincho" w:hAnsi="Arial" w:cs="Arial"/>
          <w:sz w:val="24"/>
          <w:szCs w:val="24"/>
          <w:lang w:eastAsia="ja-JP"/>
        </w:rPr>
        <w:t xml:space="preserve"> în dreptul podului: +313,755 mdMN; </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garda</w:t>
      </w:r>
      <w:proofErr w:type="gramEnd"/>
      <w:r w:rsidRPr="004671F7">
        <w:rPr>
          <w:rFonts w:ascii="Arial" w:eastAsia="MS Mincho" w:hAnsi="Arial" w:cs="Arial"/>
          <w:sz w:val="24"/>
          <w:szCs w:val="24"/>
          <w:lang w:eastAsia="ja-JP"/>
        </w:rPr>
        <w:t xml:space="preserve"> podului: la cota +316,218 mdMN în partea stângă, respectiv +316,395 mdMN în partea dreaptă;</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- 1 trotuar pe partea dreaptă cu lățimea de 1</w:t>
      </w:r>
      <w:proofErr w:type="gramStart"/>
      <w:r w:rsidRPr="004671F7">
        <w:rPr>
          <w:rFonts w:ascii="Arial" w:eastAsia="MS Mincho" w:hAnsi="Arial" w:cs="Arial"/>
          <w:sz w:val="24"/>
          <w:szCs w:val="24"/>
          <w:lang w:eastAsia="ja-JP"/>
        </w:rPr>
        <w:t>,2</w:t>
      </w:r>
      <w:proofErr w:type="gramEnd"/>
      <w:r w:rsidRPr="004671F7">
        <w:rPr>
          <w:rFonts w:ascii="Arial" w:eastAsia="MS Mincho" w:hAnsi="Arial" w:cs="Arial"/>
          <w:sz w:val="24"/>
          <w:szCs w:val="24"/>
          <w:lang w:eastAsia="ja-JP"/>
        </w:rPr>
        <w:t xml:space="preserve"> m, inclusiv bordură înaltă; </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r w:rsidRPr="004671F7">
        <w:rPr>
          <w:rFonts w:ascii="Arial" w:eastAsia="MS Mincho" w:hAnsi="Arial" w:cs="Arial"/>
          <w:b/>
          <w:sz w:val="24"/>
          <w:szCs w:val="24"/>
          <w:lang w:eastAsia="ja-JP"/>
        </w:rPr>
        <w:t>infrastructura:</w:t>
      </w:r>
      <w:r w:rsidRPr="004671F7">
        <w:rPr>
          <w:rFonts w:ascii="Arial" w:eastAsia="MS Mincho" w:hAnsi="Arial" w:cs="Arial"/>
          <w:sz w:val="24"/>
          <w:szCs w:val="24"/>
          <w:lang w:eastAsia="ja-JP"/>
        </w:rPr>
        <w:t xml:space="preserve"> va fi alcătuită din fundații directe din beton clasa C20/25, cu dimensiunile fundațiilor culeelor : (7,16x3,00x2,00) m. Elevațiile culeelor vor avea înălțimea de 5,40 m și grosimea de 1,20 m. Lungimea elevațiilor va fi de 6,90 m. Clasa betonului va fi C25/30. </w:t>
      </w:r>
      <w:proofErr w:type="gramStart"/>
      <w:r w:rsidRPr="004671F7">
        <w:rPr>
          <w:rFonts w:ascii="Arial" w:eastAsia="MS Mincho" w:hAnsi="Arial" w:cs="Arial"/>
          <w:sz w:val="24"/>
          <w:szCs w:val="24"/>
          <w:lang w:eastAsia="ja-JP"/>
        </w:rPr>
        <w:t>Se vor realiza ziduri întoarse din BA C25/30 cu lățimea de 42 cm și înălțimea de 4,85 m. Fundațiile sferturilor de con – fundații directe, continue, turnate monolit cu înălțimea de 90 cm și lățimea de 50 cm, clasa beton C20/25, care vor fi pereate cu beton în grosime de 15 cm  așezate pe un strat de balast de 10 cm. Apa din spatele elevațiilor va fi evacuată prin barbacane, cu diametru Dn 110 mm;</w:t>
      </w:r>
      <w:proofErr w:type="gramEnd"/>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b/>
          <w:sz w:val="24"/>
          <w:szCs w:val="24"/>
          <w:lang w:eastAsia="ja-JP"/>
        </w:rPr>
        <w:t>suprastructura</w:t>
      </w:r>
      <w:proofErr w:type="gramEnd"/>
      <w:r w:rsidRPr="004671F7">
        <w:rPr>
          <w:rFonts w:ascii="Arial" w:eastAsia="MS Mincho" w:hAnsi="Arial" w:cs="Arial"/>
          <w:b/>
          <w:sz w:val="24"/>
          <w:szCs w:val="24"/>
          <w:lang w:eastAsia="ja-JP"/>
        </w:rPr>
        <w:t>:</w:t>
      </w:r>
      <w:r w:rsidRPr="004671F7">
        <w:rPr>
          <w:rFonts w:ascii="Arial" w:eastAsia="MS Mincho" w:hAnsi="Arial" w:cs="Arial"/>
          <w:sz w:val="24"/>
          <w:szCs w:val="24"/>
          <w:lang w:eastAsia="ja-JP"/>
        </w:rPr>
        <w:t xml:space="preserve"> va avea o lungime L= 18,90 m și o lățime l= 6,87 m. Se vor dispune aparate de reazem din neopren sub cele 12 buc. grinzile prefabricate de </w:t>
      </w:r>
      <w:proofErr w:type="gramStart"/>
      <w:r w:rsidRPr="004671F7">
        <w:rPr>
          <w:rFonts w:ascii="Arial" w:eastAsia="MS Mincho" w:hAnsi="Arial" w:cs="Arial"/>
          <w:sz w:val="24"/>
          <w:szCs w:val="24"/>
          <w:lang w:eastAsia="ja-JP"/>
        </w:rPr>
        <w:t>tip ”</w:t>
      </w:r>
      <w:proofErr w:type="gramEnd"/>
      <w:r w:rsidRPr="004671F7">
        <w:rPr>
          <w:rFonts w:ascii="Arial" w:eastAsia="MS Mincho" w:hAnsi="Arial" w:cs="Arial"/>
          <w:sz w:val="24"/>
          <w:szCs w:val="24"/>
          <w:lang w:eastAsia="ja-JP"/>
        </w:rPr>
        <w:t xml:space="preserve">I” cu corzi aderente, cu lungimea L= 18,00 m și înălțimea h= 0,80 m. Placa de suprabetonare cu înălțimi variabile 15÷21 cm din BA C30/37. Se va realiza 1 trotuar cu lățimea l=1,00 m. Peste placa de suprabetonare se va realiza o hidroizolație cu grosimea de 1,00 cm peste care se va turna 2 straturi de beton asfaltic BAP16, 4 cm fiecare, panta transversală tip acoperiș 2,5%, panta longitudinală 1%. Podul </w:t>
      </w:r>
      <w:proofErr w:type="gramStart"/>
      <w:r w:rsidRPr="004671F7">
        <w:rPr>
          <w:rFonts w:ascii="Arial" w:eastAsia="MS Mincho" w:hAnsi="Arial" w:cs="Arial"/>
          <w:sz w:val="24"/>
          <w:szCs w:val="24"/>
          <w:lang w:eastAsia="ja-JP"/>
        </w:rPr>
        <w:t>va</w:t>
      </w:r>
      <w:proofErr w:type="gramEnd"/>
      <w:r w:rsidRPr="004671F7">
        <w:rPr>
          <w:rFonts w:ascii="Arial" w:eastAsia="MS Mincho" w:hAnsi="Arial" w:cs="Arial"/>
          <w:sz w:val="24"/>
          <w:szCs w:val="24"/>
          <w:lang w:eastAsia="ja-JP"/>
        </w:rPr>
        <w:t xml:space="preserve"> fi mărginit de parapet metalic pe partea cu trotuar și parapet deformabil lateral tip combinat;</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b/>
          <w:sz w:val="24"/>
          <w:szCs w:val="24"/>
          <w:lang w:eastAsia="ja-JP"/>
        </w:rPr>
        <w:t>racordarea</w:t>
      </w:r>
      <w:proofErr w:type="gramEnd"/>
      <w:r w:rsidRPr="004671F7">
        <w:rPr>
          <w:rFonts w:ascii="Arial" w:eastAsia="MS Mincho" w:hAnsi="Arial" w:cs="Arial"/>
          <w:b/>
          <w:sz w:val="24"/>
          <w:szCs w:val="24"/>
          <w:lang w:eastAsia="ja-JP"/>
        </w:rPr>
        <w:t xml:space="preserve"> cu terasamentele:</w:t>
      </w:r>
      <w:r w:rsidRPr="004671F7">
        <w:rPr>
          <w:rFonts w:ascii="Arial" w:eastAsia="MS Mincho" w:hAnsi="Arial" w:cs="Arial"/>
          <w:sz w:val="24"/>
          <w:szCs w:val="24"/>
          <w:lang w:eastAsia="ja-JP"/>
        </w:rPr>
        <w:t xml:space="preserve"> se vor realiza prin plăci de racordare cu dimensiunile: 2,00x0,97x0,20 m și grinzi de rezemare monolite cu secțiunea: 35x35 cm, din beton armat C 20/25, așezate pe un prism de piatră brută spartă;</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b/>
          <w:sz w:val="24"/>
          <w:szCs w:val="24"/>
          <w:lang w:eastAsia="ja-JP"/>
        </w:rPr>
        <w:t>amenajare</w:t>
      </w:r>
      <w:proofErr w:type="gramEnd"/>
      <w:r w:rsidRPr="004671F7">
        <w:rPr>
          <w:rFonts w:ascii="Arial" w:eastAsia="MS Mincho" w:hAnsi="Arial" w:cs="Arial"/>
          <w:b/>
          <w:sz w:val="24"/>
          <w:szCs w:val="24"/>
          <w:lang w:eastAsia="ja-JP"/>
        </w:rPr>
        <w:t xml:space="preserve"> albie: </w:t>
      </w:r>
      <w:r w:rsidRPr="004671F7">
        <w:rPr>
          <w:rFonts w:ascii="Arial" w:eastAsia="MS Mincho" w:hAnsi="Arial" w:cs="Arial"/>
          <w:sz w:val="24"/>
          <w:szCs w:val="24"/>
          <w:lang w:eastAsia="ja-JP"/>
        </w:rPr>
        <w:t xml:space="preserve"> se vor realiza lucrări de amenajare a albiei, prin curățirea acesteia, în zonele unde s-au format depuneri, fără modificarea lățimii albiei sau adâncirea acesteia. Se va asigura secțiunea optimă de scurgere a apei prin albie în limita a două lungimi ale lucrărilor de </w:t>
      </w:r>
      <w:proofErr w:type="gramStart"/>
      <w:r w:rsidRPr="004671F7">
        <w:rPr>
          <w:rFonts w:ascii="Arial" w:eastAsia="MS Mincho" w:hAnsi="Arial" w:cs="Arial"/>
          <w:sz w:val="24"/>
          <w:szCs w:val="24"/>
          <w:lang w:eastAsia="ja-JP"/>
        </w:rPr>
        <w:t>artă(</w:t>
      </w:r>
      <w:proofErr w:type="gramEnd"/>
      <w:r w:rsidRPr="004671F7">
        <w:rPr>
          <w:rFonts w:ascii="Arial" w:eastAsia="MS Mincho" w:hAnsi="Arial" w:cs="Arial"/>
          <w:sz w:val="24"/>
          <w:szCs w:val="24"/>
          <w:lang w:eastAsia="ja-JP"/>
        </w:rPr>
        <w:t>pod) în albia majoră amonte și în limita unei lungimi a lucrării în albia minoră în aval. Pe o lungime de 5</w:t>
      </w:r>
      <w:proofErr w:type="gramStart"/>
      <w:r w:rsidRPr="004671F7">
        <w:rPr>
          <w:rFonts w:ascii="Arial" w:eastAsia="MS Mincho" w:hAnsi="Arial" w:cs="Arial"/>
          <w:sz w:val="24"/>
          <w:szCs w:val="24"/>
          <w:lang w:eastAsia="ja-JP"/>
        </w:rPr>
        <w:t>,0</w:t>
      </w:r>
      <w:proofErr w:type="gramEnd"/>
      <w:r w:rsidRPr="004671F7">
        <w:rPr>
          <w:rFonts w:ascii="Arial" w:eastAsia="MS Mincho" w:hAnsi="Arial" w:cs="Arial"/>
          <w:sz w:val="24"/>
          <w:szCs w:val="24"/>
          <w:lang w:eastAsia="ja-JP"/>
        </w:rPr>
        <w:t xml:space="preserve"> m de pod atât amonte cât și aval pereu din piatră brută rostuită cu mortar de 20 cm grosime pe un strat de balast de 10 cm, mărgint de 2 buc. </w:t>
      </w:r>
      <w:proofErr w:type="gramStart"/>
      <w:r w:rsidRPr="004671F7">
        <w:rPr>
          <w:rFonts w:ascii="Arial" w:eastAsia="MS Mincho" w:hAnsi="Arial" w:cs="Arial"/>
          <w:sz w:val="24"/>
          <w:szCs w:val="24"/>
          <w:lang w:eastAsia="ja-JP"/>
        </w:rPr>
        <w:t>pinteni</w:t>
      </w:r>
      <w:proofErr w:type="gramEnd"/>
      <w:r w:rsidRPr="004671F7">
        <w:rPr>
          <w:rFonts w:ascii="Arial" w:eastAsia="MS Mincho" w:hAnsi="Arial" w:cs="Arial"/>
          <w:sz w:val="24"/>
          <w:szCs w:val="24"/>
          <w:lang w:eastAsia="ja-JP"/>
        </w:rPr>
        <w:t xml:space="preserve"> (C25/30) cu dimensiunile 18,10x0,5x1,0m.</w:t>
      </w:r>
    </w:p>
    <w:p w:rsidR="00346817" w:rsidRPr="004671F7" w:rsidRDefault="00346817" w:rsidP="00346817">
      <w:pPr>
        <w:spacing w:after="0" w:line="240" w:lineRule="auto"/>
        <w:ind w:left="-426" w:firstLine="567"/>
        <w:jc w:val="both"/>
        <w:rPr>
          <w:rFonts w:ascii="Arial" w:hAnsi="Arial" w:cs="Arial"/>
          <w:b/>
          <w:sz w:val="24"/>
          <w:szCs w:val="24"/>
          <w:u w:val="single"/>
        </w:rPr>
      </w:pPr>
    </w:p>
    <w:p w:rsidR="00346817" w:rsidRPr="004671F7" w:rsidRDefault="00346817" w:rsidP="00346817">
      <w:pPr>
        <w:spacing w:after="0" w:line="240" w:lineRule="auto"/>
        <w:ind w:left="-426" w:firstLine="567"/>
        <w:jc w:val="both"/>
        <w:rPr>
          <w:rFonts w:ascii="Arial" w:eastAsia="MS Mincho" w:hAnsi="Arial" w:cs="Arial"/>
          <w:b/>
          <w:sz w:val="24"/>
          <w:szCs w:val="24"/>
          <w:u w:val="single"/>
          <w:lang w:val="it-IT" w:eastAsia="ja-JP"/>
        </w:rPr>
      </w:pPr>
      <w:r w:rsidRPr="004671F7">
        <w:rPr>
          <w:rFonts w:ascii="Arial" w:hAnsi="Arial" w:cs="Arial"/>
          <w:b/>
          <w:sz w:val="24"/>
          <w:szCs w:val="24"/>
          <w:u w:val="single"/>
        </w:rPr>
        <w:t>Ob.02</w:t>
      </w:r>
      <w:r w:rsidRPr="004671F7">
        <w:rPr>
          <w:rFonts w:ascii="Arial" w:hAnsi="Arial" w:cs="Arial"/>
          <w:sz w:val="24"/>
          <w:szCs w:val="24"/>
          <w:u w:val="single"/>
        </w:rPr>
        <w:t xml:space="preserve">-Pod pe str. </w:t>
      </w:r>
      <w:r w:rsidRPr="004671F7">
        <w:rPr>
          <w:rFonts w:ascii="Arial" w:hAnsi="Arial" w:cs="Arial"/>
          <w:b/>
          <w:sz w:val="24"/>
          <w:szCs w:val="24"/>
          <w:u w:val="single"/>
        </w:rPr>
        <w:t>La Hornaru</w:t>
      </w:r>
      <w:r w:rsidRPr="004671F7">
        <w:rPr>
          <w:rFonts w:ascii="Arial" w:hAnsi="Arial" w:cs="Arial"/>
          <w:sz w:val="24"/>
          <w:szCs w:val="24"/>
          <w:u w:val="single"/>
          <w:lang w:val="es-ES"/>
        </w:rPr>
        <w:t xml:space="preserve">, </w:t>
      </w:r>
      <w:r w:rsidRPr="004671F7">
        <w:rPr>
          <w:rFonts w:ascii="Arial" w:hAnsi="Arial" w:cs="Arial"/>
          <w:sz w:val="24"/>
          <w:szCs w:val="24"/>
          <w:u w:val="single"/>
          <w:lang w:val="pt-BR"/>
        </w:rPr>
        <w:t>în intravilanul loc. Bodia</w:t>
      </w:r>
      <w:r w:rsidRPr="004671F7">
        <w:rPr>
          <w:rFonts w:ascii="Arial" w:hAnsi="Arial" w:cs="Arial"/>
          <w:sz w:val="24"/>
          <w:szCs w:val="24"/>
          <w:u w:val="single"/>
        </w:rPr>
        <w:t xml:space="preserve">,  </w:t>
      </w:r>
      <w:r w:rsidRPr="004671F7">
        <w:rPr>
          <w:rFonts w:ascii="Arial" w:hAnsi="Arial" w:cs="Arial"/>
          <w:i/>
          <w:sz w:val="24"/>
          <w:szCs w:val="24"/>
          <w:u w:val="single"/>
        </w:rPr>
        <w:t>comuna Buciumi, județul Sălaj</w:t>
      </w:r>
      <w:r w:rsidRPr="004671F7">
        <w:rPr>
          <w:rFonts w:ascii="Arial" w:hAnsi="Arial" w:cs="Arial"/>
          <w:sz w:val="24"/>
          <w:szCs w:val="24"/>
          <w:u w:val="single"/>
        </w:rPr>
        <w:t xml:space="preserve">, peste cursul de apă </w:t>
      </w:r>
      <w:r w:rsidRPr="004671F7">
        <w:rPr>
          <w:rFonts w:ascii="Arial" w:hAnsi="Arial" w:cs="Arial"/>
          <w:b/>
          <w:sz w:val="24"/>
          <w:szCs w:val="24"/>
          <w:u w:val="single"/>
          <w:lang w:val="it-IT"/>
        </w:rPr>
        <w:t>r. Agrij</w:t>
      </w:r>
      <w:r w:rsidRPr="004671F7">
        <w:rPr>
          <w:rFonts w:ascii="Arial" w:hAnsi="Arial" w:cs="Arial"/>
          <w:sz w:val="24"/>
          <w:szCs w:val="24"/>
          <w:u w:val="single"/>
          <w:lang w:val="it-IT"/>
        </w:rPr>
        <w:t xml:space="preserve"> </w:t>
      </w:r>
      <w:r w:rsidRPr="004671F7">
        <w:rPr>
          <w:rFonts w:ascii="Arial" w:hAnsi="Arial" w:cs="Arial"/>
          <w:sz w:val="24"/>
          <w:szCs w:val="24"/>
          <w:u w:val="single"/>
        </w:rPr>
        <w:t>(</w:t>
      </w:r>
      <w:r w:rsidRPr="004671F7">
        <w:rPr>
          <w:rFonts w:ascii="Arial" w:hAnsi="Arial" w:cs="Arial"/>
          <w:sz w:val="24"/>
          <w:szCs w:val="24"/>
        </w:rPr>
        <w:t>II-1.049.00.00.00.0)</w:t>
      </w:r>
    </w:p>
    <w:p w:rsidR="00346817" w:rsidRPr="004671F7" w:rsidRDefault="00346817" w:rsidP="00346817">
      <w:pPr>
        <w:spacing w:after="0" w:line="240" w:lineRule="auto"/>
        <w:ind w:left="-426" w:firstLine="567"/>
        <w:jc w:val="both"/>
        <w:rPr>
          <w:rFonts w:ascii="Arial" w:eastAsia="MS Mincho" w:hAnsi="Arial" w:cs="Arial"/>
          <w:b/>
          <w:sz w:val="24"/>
          <w:szCs w:val="24"/>
          <w:lang w:val="it-IT" w:eastAsia="ja-JP"/>
        </w:rPr>
      </w:pP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lungimea</w:t>
      </w:r>
      <w:proofErr w:type="gramEnd"/>
      <w:r w:rsidRPr="004671F7">
        <w:rPr>
          <w:rFonts w:ascii="Arial" w:eastAsia="MS Mincho" w:hAnsi="Arial" w:cs="Arial"/>
          <w:sz w:val="24"/>
          <w:szCs w:val="24"/>
          <w:lang w:eastAsia="ja-JP"/>
        </w:rPr>
        <w:t xml:space="preserve"> suprastructurii L=16,675 m, lumina = 14,50 m, lățimea L</w:t>
      </w:r>
      <w:r w:rsidRPr="004671F7">
        <w:rPr>
          <w:rFonts w:ascii="Arial" w:eastAsia="MS Mincho" w:hAnsi="Arial" w:cs="Arial"/>
          <w:sz w:val="24"/>
          <w:szCs w:val="24"/>
          <w:vertAlign w:val="subscript"/>
          <w:lang w:eastAsia="ja-JP"/>
        </w:rPr>
        <w:t>în firul apei</w:t>
      </w:r>
      <w:r w:rsidRPr="004671F7">
        <w:rPr>
          <w:rFonts w:ascii="Arial" w:eastAsia="MS Mincho" w:hAnsi="Arial" w:cs="Arial"/>
          <w:sz w:val="24"/>
          <w:szCs w:val="24"/>
          <w:lang w:eastAsia="ja-JP"/>
        </w:rPr>
        <w:t xml:space="preserve"> = 18,00 m (inclusiv pereu), lățimea suprastructurii l= 7,90 m, lățimea părții carosabile 5 m;</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intrados: +318,77 mdMN, (cotă corespunzătoare nivelului debitului cu probabilitatea de 1% , Q</w:t>
      </w:r>
      <w:r w:rsidRPr="004671F7">
        <w:rPr>
          <w:rFonts w:ascii="Arial" w:eastAsia="MS Mincho" w:hAnsi="Arial" w:cs="Arial"/>
          <w:sz w:val="24"/>
          <w:szCs w:val="24"/>
          <w:vertAlign w:val="subscript"/>
          <w:lang w:eastAsia="ja-JP"/>
        </w:rPr>
        <w:t>1%</w:t>
      </w:r>
      <w:r w:rsidRPr="004671F7">
        <w:rPr>
          <w:rFonts w:ascii="Arial" w:eastAsia="MS Mincho" w:hAnsi="Arial" w:cs="Arial"/>
          <w:sz w:val="24"/>
          <w:szCs w:val="24"/>
          <w:lang w:eastAsia="ja-JP"/>
        </w:rPr>
        <w:t>=1</w:t>
      </w:r>
      <w:r w:rsidRPr="004671F7">
        <w:rPr>
          <w:rFonts w:ascii="Arial" w:eastAsia="MS Mincho" w:hAnsi="Arial" w:cs="Arial"/>
          <w:sz w:val="24"/>
          <w:szCs w:val="24"/>
          <w:lang w:val="es-ES" w:eastAsia="ja-JP"/>
        </w:rPr>
        <w:t>60 m</w:t>
      </w:r>
      <w:r w:rsidRPr="004671F7">
        <w:rPr>
          <w:rFonts w:ascii="Arial" w:eastAsia="MS Mincho" w:hAnsi="Arial" w:cs="Arial"/>
          <w:sz w:val="24"/>
          <w:szCs w:val="24"/>
          <w:vertAlign w:val="superscript"/>
          <w:lang w:val="es-ES" w:eastAsia="ja-JP"/>
        </w:rPr>
        <w:t>3</w:t>
      </w:r>
      <w:r w:rsidRPr="004671F7">
        <w:rPr>
          <w:rFonts w:ascii="Arial" w:eastAsia="MS Mincho" w:hAnsi="Arial" w:cs="Arial"/>
          <w:sz w:val="24"/>
          <w:szCs w:val="24"/>
          <w:lang w:val="es-ES" w:eastAsia="ja-JP"/>
        </w:rPr>
        <w:t xml:space="preserve">/s este de </w:t>
      </w:r>
      <w:r w:rsidRPr="004671F7">
        <w:rPr>
          <w:rFonts w:ascii="Arial" w:eastAsia="MS Mincho" w:hAnsi="Arial" w:cs="Arial"/>
          <w:sz w:val="24"/>
          <w:szCs w:val="24"/>
          <w:lang w:eastAsia="ja-JP"/>
        </w:rPr>
        <w:t>317,45 mdMN</w:t>
      </w:r>
      <w:r w:rsidRPr="004671F7">
        <w:rPr>
          <w:rFonts w:ascii="Arial" w:eastAsia="MS Mincho" w:hAnsi="Arial" w:cs="Arial"/>
          <w:sz w:val="24"/>
          <w:szCs w:val="24"/>
          <w:lang w:val="es-ES" w:eastAsia="ja-JP"/>
        </w:rPr>
        <w:t xml:space="preserve">) </w:t>
      </w:r>
      <w:r w:rsidRPr="004671F7">
        <w:rPr>
          <w:rFonts w:ascii="Arial" w:eastAsia="MS Mincho" w:hAnsi="Arial" w:cs="Arial"/>
          <w:sz w:val="24"/>
          <w:szCs w:val="24"/>
          <w:lang w:eastAsia="ja-JP"/>
        </w:rPr>
        <w:t>și înălțimea liberă de trecere a apei este de 1,18 m;</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talveg proiectat în axul podului: +314,13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oblicitatea</w:t>
      </w:r>
      <w:proofErr w:type="gramEnd"/>
      <w:r w:rsidRPr="004671F7">
        <w:rPr>
          <w:rFonts w:ascii="Arial" w:eastAsia="MS Mincho" w:hAnsi="Arial" w:cs="Arial"/>
          <w:sz w:val="24"/>
          <w:szCs w:val="24"/>
          <w:lang w:eastAsia="ja-JP"/>
        </w:rPr>
        <w:t xml:space="preserve"> podului : 12,80</w:t>
      </w:r>
      <w:r w:rsidRPr="004671F7">
        <w:rPr>
          <w:rFonts w:ascii="Arial" w:eastAsia="MS Mincho" w:hAnsi="Arial" w:cs="Arial"/>
          <w:sz w:val="24"/>
          <w:szCs w:val="24"/>
          <w:vertAlign w:val="superscript"/>
          <w:lang w:eastAsia="ja-JP"/>
        </w:rPr>
        <w:t>0</w:t>
      </w:r>
      <w:r w:rsidRPr="004671F7">
        <w:rPr>
          <w:rFonts w:ascii="Arial" w:eastAsia="MS Mincho" w:hAnsi="Arial" w:cs="Arial"/>
          <w:sz w:val="24"/>
          <w:szCs w:val="24"/>
          <w:lang w:eastAsia="ja-JP"/>
        </w:rPr>
        <w:t>;</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lățimea părții rutiere carosabile: l = 5</w:t>
      </w:r>
      <w:proofErr w:type="gramStart"/>
      <w:r w:rsidRPr="004671F7">
        <w:rPr>
          <w:rFonts w:ascii="Arial" w:eastAsia="MS Mincho" w:hAnsi="Arial" w:cs="Arial"/>
          <w:sz w:val="24"/>
          <w:szCs w:val="24"/>
          <w:lang w:eastAsia="ja-JP"/>
        </w:rPr>
        <w:t>,0</w:t>
      </w:r>
      <w:proofErr w:type="gramEnd"/>
      <w:r w:rsidRPr="004671F7">
        <w:rPr>
          <w:rFonts w:ascii="Arial" w:eastAsia="MS Mincho" w:hAnsi="Arial" w:cs="Arial"/>
          <w:sz w:val="24"/>
          <w:szCs w:val="24"/>
          <w:lang w:eastAsia="ja-JP"/>
        </w:rPr>
        <w:t xml:space="preserve"> m;</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proiectată în axul podului: +319,896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de fundare culee mal stâng: +310,53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de fundare culee mal drept: +310,685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NAE pentru Q</w:t>
      </w:r>
      <w:r w:rsidRPr="004671F7">
        <w:rPr>
          <w:rFonts w:ascii="Arial" w:eastAsia="MS Mincho" w:hAnsi="Arial" w:cs="Arial"/>
          <w:sz w:val="24"/>
          <w:szCs w:val="24"/>
          <w:vertAlign w:val="subscript"/>
          <w:lang w:eastAsia="ja-JP"/>
        </w:rPr>
        <w:t>1%</w:t>
      </w:r>
      <w:r w:rsidRPr="004671F7">
        <w:rPr>
          <w:rFonts w:ascii="Arial" w:eastAsia="MS Mincho" w:hAnsi="Arial" w:cs="Arial"/>
          <w:sz w:val="24"/>
          <w:szCs w:val="24"/>
          <w:lang w:eastAsia="ja-JP"/>
        </w:rPr>
        <w:t xml:space="preserve"> în dreptul podului : +317,45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garda</w:t>
      </w:r>
      <w:proofErr w:type="gramEnd"/>
      <w:r w:rsidRPr="004671F7">
        <w:rPr>
          <w:rFonts w:ascii="Arial" w:eastAsia="MS Mincho" w:hAnsi="Arial" w:cs="Arial"/>
          <w:sz w:val="24"/>
          <w:szCs w:val="24"/>
          <w:lang w:eastAsia="ja-JP"/>
        </w:rPr>
        <w:t xml:space="preserve"> podului: la cota +319,62 mdMN în partea stângă, respectiv +319,80 mdMN în partea dreaptă;</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- 2 trotuare:  cu lățimea l=1</w:t>
      </w:r>
      <w:proofErr w:type="gramStart"/>
      <w:r w:rsidRPr="004671F7">
        <w:rPr>
          <w:rFonts w:ascii="Arial" w:eastAsia="MS Mincho" w:hAnsi="Arial" w:cs="Arial"/>
          <w:sz w:val="24"/>
          <w:szCs w:val="24"/>
          <w:lang w:eastAsia="ja-JP"/>
        </w:rPr>
        <w:t>,2</w:t>
      </w:r>
      <w:proofErr w:type="gramEnd"/>
      <w:r w:rsidRPr="004671F7">
        <w:rPr>
          <w:rFonts w:ascii="Arial" w:eastAsia="MS Mincho" w:hAnsi="Arial" w:cs="Arial"/>
          <w:sz w:val="24"/>
          <w:szCs w:val="24"/>
          <w:lang w:eastAsia="ja-JP"/>
        </w:rPr>
        <w:t xml:space="preserve"> m, fiecare, inclusiv bordură înaltă; </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r w:rsidRPr="004671F7">
        <w:rPr>
          <w:rFonts w:ascii="Arial" w:eastAsia="MS Mincho" w:hAnsi="Arial" w:cs="Arial"/>
          <w:b/>
          <w:sz w:val="24"/>
          <w:szCs w:val="24"/>
          <w:lang w:eastAsia="ja-JP"/>
        </w:rPr>
        <w:t>infrastructura:</w:t>
      </w:r>
      <w:r w:rsidRPr="004671F7">
        <w:rPr>
          <w:rFonts w:ascii="Arial" w:eastAsia="MS Mincho" w:hAnsi="Arial" w:cs="Arial"/>
          <w:sz w:val="24"/>
          <w:szCs w:val="24"/>
          <w:lang w:eastAsia="ja-JP"/>
        </w:rPr>
        <w:t xml:space="preserve"> va fi alcătuită din fundații directe din BA C20/25,  cu dimensiunile fundațiilor culeelor (8,20x3,00x2,50) m. Elevațiile culeelor vor avea înălțimea de 5,40 m și grosimea de 1,20 m. Lungimea elevațiilor va fi de 8,0 m. Clasa betonului va fi C25/30. </w:t>
      </w:r>
      <w:proofErr w:type="gramStart"/>
      <w:r w:rsidRPr="004671F7">
        <w:rPr>
          <w:rFonts w:ascii="Arial" w:eastAsia="MS Mincho" w:hAnsi="Arial" w:cs="Arial"/>
          <w:sz w:val="24"/>
          <w:szCs w:val="24"/>
          <w:lang w:eastAsia="ja-JP"/>
        </w:rPr>
        <w:t>Dimensiunile fundațiilor aripilor din BA C25/30: (5,00x2,50x1,25) m. Elevația aripilor va fi cu înălțimea 6,42 m pe o lungime de 1,0 m după care scade la 3,75 m pe o lungime de 4,0 m Lățimea aripilor la nivelul fundațiilor va fi de 0,97 m iar lățimea la partea superioară de 0,37 m. Lungimea elevațiilor va fi de 5,00 m. Apa din spatele elevațiilor va fi evacuată prin barbacane, cu diametru Dn 110 mm;</w:t>
      </w:r>
      <w:proofErr w:type="gramEnd"/>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b/>
          <w:sz w:val="24"/>
          <w:szCs w:val="24"/>
          <w:lang w:eastAsia="ja-JP"/>
        </w:rPr>
        <w:t>suprastructura</w:t>
      </w:r>
      <w:proofErr w:type="gramEnd"/>
      <w:r w:rsidRPr="004671F7">
        <w:rPr>
          <w:rFonts w:ascii="Arial" w:eastAsia="MS Mincho" w:hAnsi="Arial" w:cs="Arial"/>
          <w:b/>
          <w:sz w:val="24"/>
          <w:szCs w:val="24"/>
          <w:lang w:eastAsia="ja-JP"/>
        </w:rPr>
        <w:t>:</w:t>
      </w:r>
      <w:r w:rsidRPr="004671F7">
        <w:rPr>
          <w:rFonts w:ascii="Arial" w:eastAsia="MS Mincho" w:hAnsi="Arial" w:cs="Arial"/>
          <w:sz w:val="24"/>
          <w:szCs w:val="24"/>
          <w:lang w:eastAsia="ja-JP"/>
        </w:rPr>
        <w:t xml:space="preserve"> va  avea o lungime L = 16,675 m iar lățimea l= 7,90 m. Se vor dispune aparate de reazem din neopren sub grinzile prefabricate în număr de 14 buc. Dintre care </w:t>
      </w:r>
      <w:proofErr w:type="gramStart"/>
      <w:r w:rsidRPr="004671F7">
        <w:rPr>
          <w:rFonts w:ascii="Arial" w:eastAsia="MS Mincho" w:hAnsi="Arial" w:cs="Arial"/>
          <w:sz w:val="24"/>
          <w:szCs w:val="24"/>
          <w:lang w:eastAsia="ja-JP"/>
        </w:rPr>
        <w:t>7</w:t>
      </w:r>
      <w:proofErr w:type="gramEnd"/>
      <w:r w:rsidRPr="004671F7">
        <w:rPr>
          <w:rFonts w:ascii="Arial" w:eastAsia="MS Mincho" w:hAnsi="Arial" w:cs="Arial"/>
          <w:sz w:val="24"/>
          <w:szCs w:val="24"/>
          <w:lang w:eastAsia="ja-JP"/>
        </w:rPr>
        <w:t xml:space="preserve"> fixe, 7 mobile. 7 buc grinzi prefabricate </w:t>
      </w:r>
      <w:proofErr w:type="gramStart"/>
      <w:r w:rsidRPr="004671F7">
        <w:rPr>
          <w:rFonts w:ascii="Arial" w:eastAsia="MS Mincho" w:hAnsi="Arial" w:cs="Arial"/>
          <w:sz w:val="24"/>
          <w:szCs w:val="24"/>
          <w:lang w:eastAsia="ja-JP"/>
        </w:rPr>
        <w:t>tip ”</w:t>
      </w:r>
      <w:proofErr w:type="gramEnd"/>
      <w:r w:rsidRPr="004671F7">
        <w:rPr>
          <w:rFonts w:ascii="Arial" w:eastAsia="MS Mincho" w:hAnsi="Arial" w:cs="Arial"/>
          <w:sz w:val="24"/>
          <w:szCs w:val="24"/>
          <w:lang w:eastAsia="ja-JP"/>
        </w:rPr>
        <w:t xml:space="preserve">I” cu corzi aderente, cu lungimea L= 16,0  m și înălțimea h= 0,72 m, rezemate pe bancheta cuzineților prin intermediul aparatelor de reazem. Placa de suprabetonare cu înălțimi variabile 15÷21 cm din BA C30/37. Se vor realiza 2 trotuare cu lățimea de 1,00 m. Peste placa de suprabetonare se va realiza o hidroizolație cu grosimea de 1,00 cm peste care se va turna 2 straturi de beton asfaltic BAP16, 4 cm fiecare, panta transversală tip acoperiș 2,5%, panta longitudinală 1%. Podul </w:t>
      </w:r>
      <w:proofErr w:type="gramStart"/>
      <w:r w:rsidRPr="004671F7">
        <w:rPr>
          <w:rFonts w:ascii="Arial" w:eastAsia="MS Mincho" w:hAnsi="Arial" w:cs="Arial"/>
          <w:sz w:val="24"/>
          <w:szCs w:val="24"/>
          <w:lang w:eastAsia="ja-JP"/>
        </w:rPr>
        <w:t>va</w:t>
      </w:r>
      <w:proofErr w:type="gramEnd"/>
      <w:r w:rsidRPr="004671F7">
        <w:rPr>
          <w:rFonts w:ascii="Arial" w:eastAsia="MS Mincho" w:hAnsi="Arial" w:cs="Arial"/>
          <w:sz w:val="24"/>
          <w:szCs w:val="24"/>
          <w:lang w:eastAsia="ja-JP"/>
        </w:rPr>
        <w:t xml:space="preserve"> fi mărginit de parapeți metalici pe ambele părți;</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r w:rsidRPr="004671F7">
        <w:rPr>
          <w:rFonts w:ascii="Arial" w:eastAsia="MS Mincho" w:hAnsi="Arial" w:cs="Arial"/>
          <w:b/>
          <w:sz w:val="24"/>
          <w:szCs w:val="24"/>
          <w:lang w:eastAsia="ja-JP"/>
        </w:rPr>
        <w:t>racordarea cu terasamentele:</w:t>
      </w:r>
      <w:r w:rsidRPr="004671F7">
        <w:rPr>
          <w:rFonts w:ascii="Arial" w:eastAsia="MS Mincho" w:hAnsi="Arial" w:cs="Arial"/>
          <w:sz w:val="24"/>
          <w:szCs w:val="24"/>
          <w:lang w:eastAsia="ja-JP"/>
        </w:rPr>
        <w:t xml:space="preserve"> se vor realiza prin plăci de racordare cu dimensiunile:(2,00x0,97x0,20) m și grinzi de rezemare monolite cu o secțiune de 35x35 cm, din beton armat C20/25, așezate pe un prism de piatră brută spartă;</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b/>
          <w:sz w:val="24"/>
          <w:szCs w:val="24"/>
          <w:lang w:eastAsia="ja-JP"/>
        </w:rPr>
        <w:t>amenajare</w:t>
      </w:r>
      <w:proofErr w:type="gramEnd"/>
      <w:r w:rsidRPr="004671F7">
        <w:rPr>
          <w:rFonts w:ascii="Arial" w:eastAsia="MS Mincho" w:hAnsi="Arial" w:cs="Arial"/>
          <w:b/>
          <w:sz w:val="24"/>
          <w:szCs w:val="24"/>
          <w:lang w:eastAsia="ja-JP"/>
        </w:rPr>
        <w:t xml:space="preserve"> albie: </w:t>
      </w:r>
      <w:r w:rsidRPr="004671F7">
        <w:rPr>
          <w:rFonts w:ascii="Arial" w:eastAsia="MS Mincho" w:hAnsi="Arial" w:cs="Arial"/>
          <w:sz w:val="24"/>
          <w:szCs w:val="24"/>
          <w:lang w:eastAsia="ja-JP"/>
        </w:rPr>
        <w:t xml:space="preserve">se vor realiza lucrări de amenajare a albiei, prin curățirea acesteia, în zonele unde s-au format depuneri, fără modificarea lățimii albiei sau adâncirea acesteia. Se va asigura secțiunea optimă de scurgere a apei prin albie în limita a două lungimi ale lucrărilor de </w:t>
      </w:r>
      <w:proofErr w:type="gramStart"/>
      <w:r w:rsidRPr="004671F7">
        <w:rPr>
          <w:rFonts w:ascii="Arial" w:eastAsia="MS Mincho" w:hAnsi="Arial" w:cs="Arial"/>
          <w:sz w:val="24"/>
          <w:szCs w:val="24"/>
          <w:lang w:eastAsia="ja-JP"/>
        </w:rPr>
        <w:t>artă(</w:t>
      </w:r>
      <w:proofErr w:type="gramEnd"/>
      <w:r w:rsidRPr="004671F7">
        <w:rPr>
          <w:rFonts w:ascii="Arial" w:eastAsia="MS Mincho" w:hAnsi="Arial" w:cs="Arial"/>
          <w:sz w:val="24"/>
          <w:szCs w:val="24"/>
          <w:lang w:eastAsia="ja-JP"/>
        </w:rPr>
        <w:t xml:space="preserve">pod) în albia majoră amonte și în limita unei lungimi a lucrării în albia minoră în aval. Pe o lungime de 5,0 m de pod atât amonte cât și aval, pereu din piatră brută rostuită cu mortar de 20 cm grosime așezat pe un strat de balast de 10 cm, mărgint de 2 buc. </w:t>
      </w:r>
      <w:proofErr w:type="gramStart"/>
      <w:r w:rsidRPr="004671F7">
        <w:rPr>
          <w:rFonts w:ascii="Arial" w:eastAsia="MS Mincho" w:hAnsi="Arial" w:cs="Arial"/>
          <w:sz w:val="24"/>
          <w:szCs w:val="24"/>
          <w:lang w:eastAsia="ja-JP"/>
        </w:rPr>
        <w:t>pinteni</w:t>
      </w:r>
      <w:proofErr w:type="gramEnd"/>
      <w:r w:rsidRPr="004671F7">
        <w:rPr>
          <w:rFonts w:ascii="Arial" w:eastAsia="MS Mincho" w:hAnsi="Arial" w:cs="Arial"/>
          <w:sz w:val="24"/>
          <w:szCs w:val="24"/>
          <w:lang w:eastAsia="ja-JP"/>
        </w:rPr>
        <w:t xml:space="preserve"> (C25/30) cu dimensiunile 18,00x0,5x1,0m.</w:t>
      </w:r>
    </w:p>
    <w:p w:rsidR="00346817" w:rsidRPr="004671F7" w:rsidRDefault="00346817" w:rsidP="00346817">
      <w:pPr>
        <w:spacing w:after="0" w:line="240" w:lineRule="auto"/>
        <w:ind w:left="-426"/>
        <w:jc w:val="both"/>
        <w:rPr>
          <w:rFonts w:ascii="Arial" w:eastAsia="MS Mincho" w:hAnsi="Arial" w:cs="Arial"/>
          <w:sz w:val="24"/>
          <w:szCs w:val="24"/>
          <w:lang w:eastAsia="ja-JP"/>
        </w:rPr>
      </w:pPr>
    </w:p>
    <w:p w:rsidR="00346817" w:rsidRPr="004671F7" w:rsidRDefault="00346817" w:rsidP="00346817">
      <w:pPr>
        <w:spacing w:after="0" w:line="240" w:lineRule="auto"/>
        <w:ind w:left="-426" w:firstLine="567"/>
        <w:jc w:val="both"/>
        <w:rPr>
          <w:rFonts w:ascii="Arial" w:eastAsia="MS Mincho" w:hAnsi="Arial" w:cs="Arial"/>
          <w:b/>
          <w:sz w:val="24"/>
          <w:szCs w:val="24"/>
          <w:u w:val="single"/>
          <w:lang w:val="it-IT" w:eastAsia="ja-JP"/>
        </w:rPr>
      </w:pPr>
      <w:r w:rsidRPr="004671F7">
        <w:rPr>
          <w:rFonts w:ascii="Arial" w:hAnsi="Arial" w:cs="Arial"/>
          <w:b/>
          <w:sz w:val="24"/>
          <w:szCs w:val="24"/>
          <w:u w:val="single"/>
        </w:rPr>
        <w:t>Ob.03</w:t>
      </w:r>
      <w:r w:rsidRPr="004671F7">
        <w:rPr>
          <w:rFonts w:ascii="Arial" w:hAnsi="Arial" w:cs="Arial"/>
          <w:sz w:val="24"/>
          <w:szCs w:val="24"/>
          <w:u w:val="single"/>
        </w:rPr>
        <w:t xml:space="preserve">-Punte pietonală pe strada </w:t>
      </w:r>
      <w:r w:rsidRPr="004671F7">
        <w:rPr>
          <w:rFonts w:ascii="Arial" w:hAnsi="Arial" w:cs="Arial"/>
          <w:b/>
          <w:sz w:val="24"/>
          <w:szCs w:val="24"/>
          <w:u w:val="single"/>
        </w:rPr>
        <w:t>La Magdas</w:t>
      </w:r>
      <w:r w:rsidRPr="004671F7">
        <w:rPr>
          <w:rFonts w:ascii="Arial" w:hAnsi="Arial" w:cs="Arial"/>
          <w:sz w:val="24"/>
          <w:szCs w:val="24"/>
          <w:u w:val="single"/>
          <w:lang w:val="es-ES"/>
        </w:rPr>
        <w:t xml:space="preserve">, </w:t>
      </w:r>
      <w:r w:rsidRPr="004671F7">
        <w:rPr>
          <w:rFonts w:ascii="Arial" w:hAnsi="Arial" w:cs="Arial"/>
          <w:sz w:val="24"/>
          <w:szCs w:val="24"/>
          <w:u w:val="single"/>
          <w:lang w:val="pt-BR"/>
        </w:rPr>
        <w:t>în intravilanul loc. Buciumi</w:t>
      </w:r>
      <w:r w:rsidRPr="004671F7">
        <w:rPr>
          <w:rFonts w:ascii="Arial" w:hAnsi="Arial" w:cs="Arial"/>
          <w:sz w:val="24"/>
          <w:szCs w:val="24"/>
          <w:u w:val="single"/>
        </w:rPr>
        <w:t xml:space="preserve">,  </w:t>
      </w:r>
      <w:r w:rsidRPr="004671F7">
        <w:rPr>
          <w:rFonts w:ascii="Arial" w:hAnsi="Arial" w:cs="Arial"/>
          <w:i/>
          <w:sz w:val="24"/>
          <w:szCs w:val="24"/>
          <w:u w:val="single"/>
        </w:rPr>
        <w:t>comuna Buciumi, județul Sălaj</w:t>
      </w:r>
      <w:r w:rsidRPr="004671F7">
        <w:rPr>
          <w:rFonts w:ascii="Arial" w:hAnsi="Arial" w:cs="Arial"/>
          <w:sz w:val="24"/>
          <w:szCs w:val="24"/>
          <w:u w:val="single"/>
        </w:rPr>
        <w:t>, peste cursul de apă p. Sângiorgiu</w:t>
      </w:r>
      <w:r w:rsidRPr="004671F7">
        <w:rPr>
          <w:rFonts w:ascii="Arial" w:hAnsi="Arial" w:cs="Arial"/>
          <w:sz w:val="24"/>
          <w:szCs w:val="24"/>
          <w:lang w:val="it-IT"/>
        </w:rPr>
        <w:t xml:space="preserve"> </w:t>
      </w:r>
      <w:r w:rsidRPr="004671F7">
        <w:rPr>
          <w:rFonts w:ascii="Arial" w:hAnsi="Arial" w:cs="Arial"/>
          <w:sz w:val="24"/>
          <w:szCs w:val="24"/>
        </w:rPr>
        <w:t>(II-1.049.01.00.00.0)</w:t>
      </w:r>
    </w:p>
    <w:p w:rsidR="00346817" w:rsidRPr="004671F7" w:rsidRDefault="00346817" w:rsidP="00346817">
      <w:pPr>
        <w:spacing w:after="0" w:line="240" w:lineRule="auto"/>
        <w:ind w:left="-426" w:firstLine="567"/>
        <w:jc w:val="both"/>
        <w:rPr>
          <w:rFonts w:ascii="Arial" w:eastAsia="MS Mincho" w:hAnsi="Arial" w:cs="Arial"/>
          <w:b/>
          <w:sz w:val="24"/>
          <w:szCs w:val="24"/>
          <w:lang w:val="it-IT" w:eastAsia="ja-JP"/>
        </w:rPr>
      </w:pP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lungimea</w:t>
      </w:r>
      <w:proofErr w:type="gramEnd"/>
      <w:r w:rsidRPr="004671F7">
        <w:rPr>
          <w:rFonts w:ascii="Arial" w:eastAsia="MS Mincho" w:hAnsi="Arial" w:cs="Arial"/>
          <w:sz w:val="24"/>
          <w:szCs w:val="24"/>
          <w:lang w:eastAsia="ja-JP"/>
        </w:rPr>
        <w:t xml:space="preserve"> suprastructurii L=15,0 m, lumina = 14,00 m, lățimea suprastructurii: l=1,60 m, lățimea părții pietonale = 1,3 m, lățimea L</w:t>
      </w:r>
      <w:r w:rsidRPr="004671F7">
        <w:rPr>
          <w:rFonts w:ascii="Arial" w:eastAsia="MS Mincho" w:hAnsi="Arial" w:cs="Arial"/>
          <w:sz w:val="24"/>
          <w:szCs w:val="24"/>
          <w:vertAlign w:val="subscript"/>
          <w:lang w:eastAsia="ja-JP"/>
        </w:rPr>
        <w:t>în firul apei</w:t>
      </w:r>
      <w:r w:rsidRPr="004671F7">
        <w:rPr>
          <w:rFonts w:ascii="Arial" w:eastAsia="MS Mincho" w:hAnsi="Arial" w:cs="Arial"/>
          <w:sz w:val="24"/>
          <w:szCs w:val="24"/>
          <w:lang w:eastAsia="ja-JP"/>
        </w:rPr>
        <w:t xml:space="preserve"> = 7,0 m (inclusiv pereu);</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cotă intrados: +334,013 mdMN, cotă corespunzătoare nivelului debitului cu probabilitatea de 1</w:t>
      </w:r>
      <w:proofErr w:type="gramStart"/>
      <w:r w:rsidRPr="004671F7">
        <w:rPr>
          <w:rFonts w:ascii="Arial" w:eastAsia="MS Mincho" w:hAnsi="Arial" w:cs="Arial"/>
          <w:sz w:val="24"/>
          <w:szCs w:val="24"/>
          <w:lang w:eastAsia="ja-JP"/>
        </w:rPr>
        <w:t>% ,</w:t>
      </w:r>
      <w:proofErr w:type="gramEnd"/>
      <w:r w:rsidRPr="004671F7">
        <w:rPr>
          <w:rFonts w:ascii="Arial" w:eastAsia="MS Mincho" w:hAnsi="Arial" w:cs="Arial"/>
          <w:sz w:val="24"/>
          <w:szCs w:val="24"/>
          <w:lang w:eastAsia="ja-JP"/>
        </w:rPr>
        <w:t xml:space="preserve"> Q</w:t>
      </w:r>
      <w:r w:rsidRPr="004671F7">
        <w:rPr>
          <w:rFonts w:ascii="Arial" w:eastAsia="MS Mincho" w:hAnsi="Arial" w:cs="Arial"/>
          <w:sz w:val="24"/>
          <w:szCs w:val="24"/>
          <w:vertAlign w:val="subscript"/>
          <w:lang w:eastAsia="ja-JP"/>
        </w:rPr>
        <w:t>1%</w:t>
      </w:r>
      <w:r w:rsidRPr="004671F7">
        <w:rPr>
          <w:rFonts w:ascii="Arial" w:eastAsia="MS Mincho" w:hAnsi="Arial" w:cs="Arial"/>
          <w:sz w:val="24"/>
          <w:szCs w:val="24"/>
          <w:lang w:eastAsia="ja-JP"/>
        </w:rPr>
        <w:t>=1</w:t>
      </w:r>
      <w:r w:rsidRPr="004671F7">
        <w:rPr>
          <w:rFonts w:ascii="Arial" w:eastAsia="MS Mincho" w:hAnsi="Arial" w:cs="Arial"/>
          <w:sz w:val="24"/>
          <w:szCs w:val="24"/>
          <w:lang w:val="es-ES" w:eastAsia="ja-JP"/>
        </w:rPr>
        <w:t>05 m</w:t>
      </w:r>
      <w:r w:rsidRPr="004671F7">
        <w:rPr>
          <w:rFonts w:ascii="Arial" w:eastAsia="MS Mincho" w:hAnsi="Arial" w:cs="Arial"/>
          <w:sz w:val="24"/>
          <w:szCs w:val="24"/>
          <w:vertAlign w:val="superscript"/>
          <w:lang w:val="es-ES" w:eastAsia="ja-JP"/>
        </w:rPr>
        <w:t>3</w:t>
      </w:r>
      <w:r w:rsidRPr="004671F7">
        <w:rPr>
          <w:rFonts w:ascii="Arial" w:eastAsia="MS Mincho" w:hAnsi="Arial" w:cs="Arial"/>
          <w:sz w:val="24"/>
          <w:szCs w:val="24"/>
          <w:lang w:val="es-ES" w:eastAsia="ja-JP"/>
        </w:rPr>
        <w:t xml:space="preserve">/s, este de </w:t>
      </w:r>
      <w:r w:rsidRPr="004671F7">
        <w:rPr>
          <w:rFonts w:ascii="Arial" w:eastAsia="MS Mincho" w:hAnsi="Arial" w:cs="Arial"/>
          <w:sz w:val="24"/>
          <w:szCs w:val="24"/>
          <w:lang w:eastAsia="ja-JP"/>
        </w:rPr>
        <w:t>332,388 mdMN</w:t>
      </w:r>
      <w:r w:rsidRPr="004671F7">
        <w:rPr>
          <w:rFonts w:ascii="Arial" w:eastAsia="MS Mincho" w:hAnsi="Arial" w:cs="Arial"/>
          <w:sz w:val="24"/>
          <w:szCs w:val="24"/>
          <w:lang w:val="es-ES" w:eastAsia="ja-JP"/>
        </w:rPr>
        <w:t xml:space="preserve">)) </w:t>
      </w:r>
      <w:r w:rsidRPr="004671F7">
        <w:rPr>
          <w:rFonts w:ascii="Arial" w:eastAsia="MS Mincho" w:hAnsi="Arial" w:cs="Arial"/>
          <w:sz w:val="24"/>
          <w:szCs w:val="24"/>
          <w:lang w:eastAsia="ja-JP"/>
        </w:rPr>
        <w:t>și înălțimea liberă de trecere a apei este de 1,62 m;</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talveg proiectat în axul podului: +329,888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oblicitatea</w:t>
      </w:r>
      <w:proofErr w:type="gramEnd"/>
      <w:r w:rsidRPr="004671F7">
        <w:rPr>
          <w:rFonts w:ascii="Arial" w:eastAsia="MS Mincho" w:hAnsi="Arial" w:cs="Arial"/>
          <w:sz w:val="24"/>
          <w:szCs w:val="24"/>
          <w:lang w:eastAsia="ja-JP"/>
        </w:rPr>
        <w:t xml:space="preserve"> podului: 0</w:t>
      </w:r>
      <w:r w:rsidRPr="004671F7">
        <w:rPr>
          <w:rFonts w:ascii="Arial" w:eastAsia="MS Mincho" w:hAnsi="Arial" w:cs="Arial"/>
          <w:sz w:val="24"/>
          <w:szCs w:val="24"/>
          <w:vertAlign w:val="superscript"/>
          <w:lang w:eastAsia="ja-JP"/>
        </w:rPr>
        <w:t>0</w:t>
      </w:r>
      <w:r w:rsidRPr="004671F7">
        <w:rPr>
          <w:rFonts w:ascii="Arial" w:eastAsia="MS Mincho" w:hAnsi="Arial" w:cs="Arial"/>
          <w:sz w:val="24"/>
          <w:szCs w:val="24"/>
          <w:lang w:eastAsia="ja-JP"/>
        </w:rPr>
        <w:t>;</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lastRenderedPageBreak/>
        <w:t xml:space="preserve">- </w:t>
      </w:r>
      <w:proofErr w:type="gramStart"/>
      <w:r w:rsidRPr="004671F7">
        <w:rPr>
          <w:rFonts w:ascii="Arial" w:eastAsia="MS Mincho" w:hAnsi="Arial" w:cs="Arial"/>
          <w:sz w:val="24"/>
          <w:szCs w:val="24"/>
          <w:lang w:eastAsia="ja-JP"/>
        </w:rPr>
        <w:t>înălțimea</w:t>
      </w:r>
      <w:proofErr w:type="gramEnd"/>
      <w:r w:rsidRPr="004671F7">
        <w:rPr>
          <w:rFonts w:ascii="Arial" w:eastAsia="MS Mincho" w:hAnsi="Arial" w:cs="Arial"/>
          <w:sz w:val="24"/>
          <w:szCs w:val="24"/>
          <w:lang w:eastAsia="ja-JP"/>
        </w:rPr>
        <w:t xml:space="preserve"> de construcție: h=0,55 m (diferența între nivelul superior al căii și punctul cel mai de jos al suprastructurii);</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proiectată în axul podului: +334,565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de fundare culee mal stâng și drept: +327,576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NAE pentru Q</w:t>
      </w:r>
      <w:r w:rsidRPr="004671F7">
        <w:rPr>
          <w:rFonts w:ascii="Arial" w:eastAsia="MS Mincho" w:hAnsi="Arial" w:cs="Arial"/>
          <w:sz w:val="24"/>
          <w:szCs w:val="24"/>
          <w:vertAlign w:val="subscript"/>
          <w:lang w:eastAsia="ja-JP"/>
        </w:rPr>
        <w:t>1%</w:t>
      </w:r>
      <w:r w:rsidRPr="004671F7">
        <w:rPr>
          <w:rFonts w:ascii="Arial" w:eastAsia="MS Mincho" w:hAnsi="Arial" w:cs="Arial"/>
          <w:sz w:val="24"/>
          <w:szCs w:val="24"/>
          <w:lang w:eastAsia="ja-JP"/>
        </w:rPr>
        <w:t xml:space="preserve"> în dreptul podului : +332,388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garda</w:t>
      </w:r>
      <w:proofErr w:type="gramEnd"/>
      <w:r w:rsidRPr="004671F7">
        <w:rPr>
          <w:rFonts w:ascii="Arial" w:eastAsia="MS Mincho" w:hAnsi="Arial" w:cs="Arial"/>
          <w:sz w:val="24"/>
          <w:szCs w:val="24"/>
          <w:lang w:eastAsia="ja-JP"/>
        </w:rPr>
        <w:t xml:space="preserve"> podului: la cota +333,988 mdMN în ambele părți ale punții pietonale.</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 xml:space="preserve">- </w:t>
      </w:r>
      <w:r w:rsidRPr="004671F7">
        <w:rPr>
          <w:rFonts w:ascii="Arial" w:eastAsia="MS Mincho" w:hAnsi="Arial" w:cs="Arial"/>
          <w:b/>
          <w:sz w:val="24"/>
          <w:szCs w:val="24"/>
          <w:lang w:eastAsia="ja-JP"/>
        </w:rPr>
        <w:t>infrastructura:</w:t>
      </w:r>
      <w:r w:rsidRPr="004671F7">
        <w:rPr>
          <w:rFonts w:ascii="Arial" w:eastAsia="MS Mincho" w:hAnsi="Arial" w:cs="Arial"/>
          <w:sz w:val="24"/>
          <w:szCs w:val="24"/>
          <w:lang w:eastAsia="ja-JP"/>
        </w:rPr>
        <w:t xml:space="preserve"> va fi alcătuită din fundații directe pentru culei, din beton clasa C20/25, cu dimensiunile: (2,20x2,30x1,70) m. Elevațiile culeelor din beton clasa C25/30, vor avea înălțimea de 4,51 m, grosimea de 1,13 m și lungimea de 2,0 m. Fundațiile aripilor se vor realiza din BA C20/25 cu dimensiunile: (2,50x1,70x1,25) m. Elevația aripilor se vor realiza din beton monolit C25/30, cu înălțimea 4,51 m pe o lungime de 0,5 m după care scade la 3,01 m pe o lungime de 2,0 m. Lățimea aripilor la nivelul fundațiilor va fi de 0,63 m, iar lățimea la partea superioară de 0,35 m. Lungimea elevațiilor va fi de 2,50 m.</w:t>
      </w:r>
      <w:proofErr w:type="gramEnd"/>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b/>
          <w:sz w:val="24"/>
          <w:szCs w:val="24"/>
          <w:lang w:eastAsia="ja-JP"/>
        </w:rPr>
        <w:t>suprastructura</w:t>
      </w:r>
      <w:proofErr w:type="gramEnd"/>
      <w:r w:rsidRPr="004671F7">
        <w:rPr>
          <w:rFonts w:ascii="Arial" w:eastAsia="MS Mincho" w:hAnsi="Arial" w:cs="Arial"/>
          <w:b/>
          <w:sz w:val="24"/>
          <w:szCs w:val="24"/>
          <w:lang w:eastAsia="ja-JP"/>
        </w:rPr>
        <w:t>:</w:t>
      </w:r>
      <w:r w:rsidRPr="004671F7">
        <w:rPr>
          <w:rFonts w:ascii="Arial" w:eastAsia="MS Mincho" w:hAnsi="Arial" w:cs="Arial"/>
          <w:sz w:val="24"/>
          <w:szCs w:val="24"/>
          <w:lang w:eastAsia="ja-JP"/>
        </w:rPr>
        <w:t xml:space="preserve"> 2 buc. </w:t>
      </w:r>
      <w:proofErr w:type="gramStart"/>
      <w:r w:rsidRPr="004671F7">
        <w:rPr>
          <w:rFonts w:ascii="Arial" w:eastAsia="MS Mincho" w:hAnsi="Arial" w:cs="Arial"/>
          <w:sz w:val="24"/>
          <w:szCs w:val="24"/>
          <w:lang w:eastAsia="ja-JP"/>
        </w:rPr>
        <w:t>grinzi</w:t>
      </w:r>
      <w:proofErr w:type="gramEnd"/>
      <w:r w:rsidRPr="004671F7">
        <w:rPr>
          <w:rFonts w:ascii="Arial" w:eastAsia="MS Mincho" w:hAnsi="Arial" w:cs="Arial"/>
          <w:sz w:val="24"/>
          <w:szCs w:val="24"/>
          <w:lang w:eastAsia="ja-JP"/>
        </w:rPr>
        <w:t xml:space="preserve"> metalice HEA 400 cu inimă plină, cu lungimea L= 15,00 m și lățimea l= 1,60 m, rezemate pe bancheta cuzinetilor. Pe grinzile metalice se </w:t>
      </w:r>
      <w:proofErr w:type="gramStart"/>
      <w:r w:rsidRPr="004671F7">
        <w:rPr>
          <w:rFonts w:ascii="Arial" w:eastAsia="MS Mincho" w:hAnsi="Arial" w:cs="Arial"/>
          <w:sz w:val="24"/>
          <w:szCs w:val="24"/>
          <w:lang w:eastAsia="ja-JP"/>
        </w:rPr>
        <w:t>va</w:t>
      </w:r>
      <w:proofErr w:type="gramEnd"/>
      <w:r w:rsidRPr="004671F7">
        <w:rPr>
          <w:rFonts w:ascii="Arial" w:eastAsia="MS Mincho" w:hAnsi="Arial" w:cs="Arial"/>
          <w:sz w:val="24"/>
          <w:szCs w:val="24"/>
          <w:lang w:eastAsia="ja-JP"/>
        </w:rPr>
        <w:t xml:space="preserve"> dispune tabla cutată trapezoidală de planșeu. Se vor suda conectorii cu înălțimea de 12 cm și diametru de 12 mm și se va turna beton armat (clasa</w:t>
      </w:r>
      <w:proofErr w:type="gramStart"/>
      <w:r w:rsidRPr="004671F7">
        <w:rPr>
          <w:rFonts w:ascii="Arial" w:eastAsia="MS Mincho" w:hAnsi="Arial" w:cs="Arial"/>
          <w:sz w:val="24"/>
          <w:szCs w:val="24"/>
          <w:lang w:eastAsia="ja-JP"/>
        </w:rPr>
        <w:t>:C30</w:t>
      </w:r>
      <w:proofErr w:type="gramEnd"/>
      <w:r w:rsidRPr="004671F7">
        <w:rPr>
          <w:rFonts w:ascii="Arial" w:eastAsia="MS Mincho" w:hAnsi="Arial" w:cs="Arial"/>
          <w:sz w:val="24"/>
          <w:szCs w:val="24"/>
          <w:lang w:eastAsia="ja-JP"/>
        </w:rPr>
        <w:t>/37) care va constitui placa de suprabetonare, cu h</w:t>
      </w:r>
      <w:r w:rsidRPr="004671F7">
        <w:rPr>
          <w:rFonts w:ascii="Arial" w:eastAsia="MS Mincho" w:hAnsi="Arial" w:cs="Arial"/>
          <w:sz w:val="24"/>
          <w:szCs w:val="24"/>
          <w:vertAlign w:val="subscript"/>
          <w:lang w:eastAsia="ja-JP"/>
        </w:rPr>
        <w:t>max</w:t>
      </w:r>
      <w:r w:rsidRPr="004671F7">
        <w:rPr>
          <w:rFonts w:ascii="Arial" w:eastAsia="MS Mincho" w:hAnsi="Arial" w:cs="Arial"/>
          <w:sz w:val="24"/>
          <w:szCs w:val="24"/>
          <w:lang w:eastAsia="ja-JP"/>
        </w:rPr>
        <w:t xml:space="preserve">=16 cm. Panta transversală  0%, panta longitudinală 0%. Puntea pietonală </w:t>
      </w:r>
      <w:proofErr w:type="gramStart"/>
      <w:r w:rsidRPr="004671F7">
        <w:rPr>
          <w:rFonts w:ascii="Arial" w:eastAsia="MS Mincho" w:hAnsi="Arial" w:cs="Arial"/>
          <w:sz w:val="24"/>
          <w:szCs w:val="24"/>
          <w:lang w:eastAsia="ja-JP"/>
        </w:rPr>
        <w:t>va</w:t>
      </w:r>
      <w:proofErr w:type="gramEnd"/>
      <w:r w:rsidRPr="004671F7">
        <w:rPr>
          <w:rFonts w:ascii="Arial" w:eastAsia="MS Mincho" w:hAnsi="Arial" w:cs="Arial"/>
          <w:sz w:val="24"/>
          <w:szCs w:val="24"/>
          <w:lang w:eastAsia="ja-JP"/>
        </w:rPr>
        <w:t xml:space="preserve"> fi mărginit de parapeți metalici pe ambele părți;</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b/>
          <w:sz w:val="24"/>
          <w:szCs w:val="24"/>
          <w:lang w:eastAsia="ja-JP"/>
        </w:rPr>
        <w:t>racordarea</w:t>
      </w:r>
      <w:proofErr w:type="gramEnd"/>
      <w:r w:rsidRPr="004671F7">
        <w:rPr>
          <w:rFonts w:ascii="Arial" w:eastAsia="MS Mincho" w:hAnsi="Arial" w:cs="Arial"/>
          <w:b/>
          <w:sz w:val="24"/>
          <w:szCs w:val="24"/>
          <w:lang w:eastAsia="ja-JP"/>
        </w:rPr>
        <w:t xml:space="preserve"> cu terasamentele:</w:t>
      </w:r>
      <w:r w:rsidRPr="004671F7">
        <w:rPr>
          <w:rFonts w:ascii="Arial" w:eastAsia="MS Mincho" w:hAnsi="Arial" w:cs="Arial"/>
          <w:sz w:val="24"/>
          <w:szCs w:val="24"/>
          <w:lang w:eastAsia="ja-JP"/>
        </w:rPr>
        <w:t xml:space="preserve"> strat de balast compactat dispus pe drenul din piatră brută din spatele elevației;</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b/>
          <w:sz w:val="24"/>
          <w:szCs w:val="24"/>
          <w:lang w:eastAsia="ja-JP"/>
        </w:rPr>
        <w:t>amenajare</w:t>
      </w:r>
      <w:proofErr w:type="gramEnd"/>
      <w:r w:rsidRPr="004671F7">
        <w:rPr>
          <w:rFonts w:ascii="Arial" w:eastAsia="MS Mincho" w:hAnsi="Arial" w:cs="Arial"/>
          <w:b/>
          <w:sz w:val="24"/>
          <w:szCs w:val="24"/>
          <w:lang w:eastAsia="ja-JP"/>
        </w:rPr>
        <w:t xml:space="preserve"> albie: </w:t>
      </w:r>
      <w:r w:rsidRPr="004671F7">
        <w:rPr>
          <w:rFonts w:ascii="Arial" w:eastAsia="MS Mincho" w:hAnsi="Arial" w:cs="Arial"/>
          <w:sz w:val="24"/>
          <w:szCs w:val="24"/>
          <w:lang w:eastAsia="ja-JP"/>
        </w:rPr>
        <w:t xml:space="preserve">se vor realiza lucrări de amenajare a albiei, prin curățirea acesteia, în zonele unde s-au format depuneri, fără modificarea lățimii albiei sau adâncirea acesteia. Se va asigura secțiunea optimă de scurgere a apei prin albie în limita a două lungimi ale lucrărilor de </w:t>
      </w:r>
      <w:proofErr w:type="gramStart"/>
      <w:r w:rsidRPr="004671F7">
        <w:rPr>
          <w:rFonts w:ascii="Arial" w:eastAsia="MS Mincho" w:hAnsi="Arial" w:cs="Arial"/>
          <w:sz w:val="24"/>
          <w:szCs w:val="24"/>
          <w:lang w:eastAsia="ja-JP"/>
        </w:rPr>
        <w:t>artă(</w:t>
      </w:r>
      <w:proofErr w:type="gramEnd"/>
      <w:r w:rsidRPr="004671F7">
        <w:rPr>
          <w:rFonts w:ascii="Arial" w:eastAsia="MS Mincho" w:hAnsi="Arial" w:cs="Arial"/>
          <w:sz w:val="24"/>
          <w:szCs w:val="24"/>
          <w:lang w:eastAsia="ja-JP"/>
        </w:rPr>
        <w:t xml:space="preserve">punte pietonală) în albia majoră amonte și în limita unei lungimi a lucrării în albia minoră în aval. Pe o lungime de 2,50 m de </w:t>
      </w:r>
      <w:r w:rsidRPr="004671F7">
        <w:rPr>
          <w:rFonts w:ascii="Arial" w:hAnsi="Arial" w:cs="Arial"/>
          <w:sz w:val="24"/>
          <w:szCs w:val="24"/>
        </w:rPr>
        <w:t>puntea pietonală</w:t>
      </w:r>
      <w:r w:rsidRPr="004671F7">
        <w:rPr>
          <w:rFonts w:ascii="Arial" w:eastAsia="MS Mincho" w:hAnsi="Arial" w:cs="Arial"/>
          <w:sz w:val="24"/>
          <w:szCs w:val="24"/>
          <w:lang w:eastAsia="ja-JP"/>
        </w:rPr>
        <w:t xml:space="preserve"> atât amonte cât și aval se va realiza pereu din piatră brută rostuită cu mortar de 20 cm grosime așezat pe un strat de balast de 10 cm , mărgint de 2 buc. </w:t>
      </w:r>
      <w:proofErr w:type="gramStart"/>
      <w:r w:rsidRPr="004671F7">
        <w:rPr>
          <w:rFonts w:ascii="Arial" w:eastAsia="MS Mincho" w:hAnsi="Arial" w:cs="Arial"/>
          <w:sz w:val="24"/>
          <w:szCs w:val="24"/>
          <w:lang w:eastAsia="ja-JP"/>
        </w:rPr>
        <w:t>pinteni</w:t>
      </w:r>
      <w:proofErr w:type="gramEnd"/>
      <w:r w:rsidRPr="004671F7">
        <w:rPr>
          <w:rFonts w:ascii="Arial" w:eastAsia="MS Mincho" w:hAnsi="Arial" w:cs="Arial"/>
          <w:sz w:val="24"/>
          <w:szCs w:val="24"/>
          <w:lang w:eastAsia="ja-JP"/>
        </w:rPr>
        <w:t xml:space="preserve"> (C20/25) cu dimensiunile 15,00x0,5x1,0m.</w:t>
      </w:r>
    </w:p>
    <w:p w:rsidR="00346817" w:rsidRPr="004671F7" w:rsidRDefault="00346817" w:rsidP="00346817">
      <w:pPr>
        <w:spacing w:after="0" w:line="240" w:lineRule="auto"/>
        <w:ind w:left="-426"/>
        <w:jc w:val="both"/>
        <w:rPr>
          <w:rFonts w:ascii="Arial" w:eastAsia="MS Mincho" w:hAnsi="Arial" w:cs="Arial"/>
          <w:sz w:val="24"/>
          <w:szCs w:val="24"/>
          <w:lang w:eastAsia="ja-JP"/>
        </w:rPr>
      </w:pPr>
    </w:p>
    <w:p w:rsidR="00346817" w:rsidRPr="004671F7" w:rsidRDefault="00346817" w:rsidP="00346817">
      <w:pPr>
        <w:spacing w:after="0" w:line="240" w:lineRule="auto"/>
        <w:ind w:left="-426" w:firstLine="567"/>
        <w:jc w:val="both"/>
        <w:rPr>
          <w:rFonts w:ascii="Arial" w:eastAsia="MS Mincho" w:hAnsi="Arial" w:cs="Arial"/>
          <w:b/>
          <w:sz w:val="24"/>
          <w:szCs w:val="24"/>
          <w:lang w:val="it-IT" w:eastAsia="ja-JP"/>
        </w:rPr>
      </w:pPr>
      <w:r w:rsidRPr="004671F7">
        <w:rPr>
          <w:rFonts w:ascii="Arial" w:hAnsi="Arial" w:cs="Arial"/>
          <w:b/>
          <w:sz w:val="24"/>
          <w:szCs w:val="24"/>
          <w:u w:val="single"/>
        </w:rPr>
        <w:t>Ob.04</w:t>
      </w:r>
      <w:r w:rsidRPr="004671F7">
        <w:rPr>
          <w:rFonts w:ascii="Arial" w:hAnsi="Arial" w:cs="Arial"/>
          <w:sz w:val="24"/>
          <w:szCs w:val="24"/>
          <w:u w:val="single"/>
        </w:rPr>
        <w:t xml:space="preserve">-Pod </w:t>
      </w:r>
      <w:r w:rsidRPr="004671F7">
        <w:rPr>
          <w:rFonts w:ascii="Arial" w:hAnsi="Arial" w:cs="Arial"/>
          <w:sz w:val="24"/>
          <w:szCs w:val="24"/>
          <w:u w:val="single"/>
          <w:lang w:val="pt-BR"/>
        </w:rPr>
        <w:t>în intravilanul loc. Buciumi</w:t>
      </w:r>
      <w:r w:rsidRPr="004671F7">
        <w:rPr>
          <w:rFonts w:ascii="Arial" w:hAnsi="Arial" w:cs="Arial"/>
          <w:sz w:val="24"/>
          <w:szCs w:val="24"/>
          <w:u w:val="single"/>
        </w:rPr>
        <w:t xml:space="preserve">, pe str. </w:t>
      </w:r>
      <w:r w:rsidRPr="004671F7">
        <w:rPr>
          <w:rFonts w:ascii="Arial" w:hAnsi="Arial" w:cs="Arial"/>
          <w:b/>
          <w:sz w:val="24"/>
          <w:szCs w:val="24"/>
          <w:u w:val="single"/>
        </w:rPr>
        <w:t>Valea Starpă</w:t>
      </w:r>
      <w:r w:rsidRPr="004671F7">
        <w:rPr>
          <w:rFonts w:ascii="Arial" w:hAnsi="Arial" w:cs="Arial"/>
          <w:sz w:val="24"/>
          <w:szCs w:val="24"/>
          <w:u w:val="single"/>
        </w:rPr>
        <w:t xml:space="preserve"> </w:t>
      </w:r>
      <w:r w:rsidRPr="004671F7">
        <w:rPr>
          <w:rFonts w:ascii="Arial" w:hAnsi="Arial" w:cs="Arial"/>
          <w:i/>
          <w:sz w:val="24"/>
          <w:szCs w:val="24"/>
          <w:u w:val="single"/>
        </w:rPr>
        <w:t>comuna Buciumi, județul Sălaj</w:t>
      </w:r>
      <w:r w:rsidRPr="004671F7">
        <w:rPr>
          <w:rFonts w:ascii="Arial" w:hAnsi="Arial" w:cs="Arial"/>
          <w:sz w:val="24"/>
          <w:szCs w:val="24"/>
          <w:u w:val="single"/>
        </w:rPr>
        <w:t xml:space="preserve">, peste cursul de </w:t>
      </w:r>
      <w:proofErr w:type="gramStart"/>
      <w:r w:rsidRPr="004671F7">
        <w:rPr>
          <w:rFonts w:ascii="Arial" w:hAnsi="Arial" w:cs="Arial"/>
          <w:sz w:val="24"/>
          <w:szCs w:val="24"/>
          <w:u w:val="single"/>
        </w:rPr>
        <w:t>apă</w:t>
      </w:r>
      <w:proofErr w:type="gramEnd"/>
      <w:r w:rsidRPr="004671F7">
        <w:rPr>
          <w:rFonts w:ascii="Arial" w:hAnsi="Arial" w:cs="Arial"/>
          <w:sz w:val="24"/>
          <w:szCs w:val="24"/>
          <w:u w:val="single"/>
        </w:rPr>
        <w:t xml:space="preserve"> p. Sângiorgiu</w:t>
      </w:r>
      <w:r w:rsidRPr="004671F7">
        <w:rPr>
          <w:rFonts w:ascii="Arial" w:hAnsi="Arial" w:cs="Arial"/>
          <w:sz w:val="24"/>
          <w:szCs w:val="24"/>
          <w:lang w:val="it-IT"/>
        </w:rPr>
        <w:t xml:space="preserve"> </w:t>
      </w:r>
      <w:r w:rsidRPr="004671F7">
        <w:rPr>
          <w:rFonts w:ascii="Arial" w:hAnsi="Arial" w:cs="Arial"/>
          <w:sz w:val="24"/>
          <w:szCs w:val="24"/>
        </w:rPr>
        <w:t>(II-1.049.01.00.00.0)</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lungimea</w:t>
      </w:r>
      <w:proofErr w:type="gramEnd"/>
      <w:r w:rsidRPr="004671F7">
        <w:rPr>
          <w:rFonts w:ascii="Arial" w:eastAsia="MS Mincho" w:hAnsi="Arial" w:cs="Arial"/>
          <w:sz w:val="24"/>
          <w:szCs w:val="24"/>
          <w:lang w:eastAsia="ja-JP"/>
        </w:rPr>
        <w:t xml:space="preserve"> suprastructurii L=9,50 m, lumina = 7,95 m, lățimea suprastructurii l=6,0 m, lățimea L</w:t>
      </w:r>
      <w:r w:rsidRPr="004671F7">
        <w:rPr>
          <w:rFonts w:ascii="Arial" w:eastAsia="MS Mincho" w:hAnsi="Arial" w:cs="Arial"/>
          <w:sz w:val="24"/>
          <w:szCs w:val="24"/>
          <w:vertAlign w:val="subscript"/>
          <w:lang w:eastAsia="ja-JP"/>
        </w:rPr>
        <w:t>în firul apei</w:t>
      </w:r>
      <w:r w:rsidRPr="004671F7">
        <w:rPr>
          <w:rFonts w:ascii="Arial" w:eastAsia="MS Mincho" w:hAnsi="Arial" w:cs="Arial"/>
          <w:sz w:val="24"/>
          <w:szCs w:val="24"/>
          <w:lang w:eastAsia="ja-JP"/>
        </w:rPr>
        <w:t xml:space="preserve"> = 15,96 m (inclusiv pereu), lățimea părții rutiere carosabile 4 m;</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intrados: +342,249 mdMN, cotă corespunzătoare nivelului debitului cu probabilitatea de 1% , Q</w:t>
      </w:r>
      <w:r w:rsidRPr="004671F7">
        <w:rPr>
          <w:rFonts w:ascii="Arial" w:eastAsia="MS Mincho" w:hAnsi="Arial" w:cs="Arial"/>
          <w:sz w:val="24"/>
          <w:szCs w:val="24"/>
          <w:vertAlign w:val="subscript"/>
          <w:lang w:eastAsia="ja-JP"/>
        </w:rPr>
        <w:t>1%</w:t>
      </w:r>
      <w:r w:rsidRPr="004671F7">
        <w:rPr>
          <w:rFonts w:ascii="Arial" w:eastAsia="MS Mincho" w:hAnsi="Arial" w:cs="Arial"/>
          <w:sz w:val="24"/>
          <w:szCs w:val="24"/>
          <w:lang w:eastAsia="ja-JP"/>
        </w:rPr>
        <w:t>=81,4</w:t>
      </w:r>
      <w:r w:rsidRPr="004671F7">
        <w:rPr>
          <w:rFonts w:ascii="Arial" w:eastAsia="MS Mincho" w:hAnsi="Arial" w:cs="Arial"/>
          <w:sz w:val="24"/>
          <w:szCs w:val="24"/>
          <w:lang w:val="es-ES" w:eastAsia="ja-JP"/>
        </w:rPr>
        <w:t xml:space="preserve"> m</w:t>
      </w:r>
      <w:r w:rsidRPr="004671F7">
        <w:rPr>
          <w:rFonts w:ascii="Arial" w:eastAsia="MS Mincho" w:hAnsi="Arial" w:cs="Arial"/>
          <w:sz w:val="24"/>
          <w:szCs w:val="24"/>
          <w:vertAlign w:val="superscript"/>
          <w:lang w:val="es-ES" w:eastAsia="ja-JP"/>
        </w:rPr>
        <w:t>3</w:t>
      </w:r>
      <w:r w:rsidRPr="004671F7">
        <w:rPr>
          <w:rFonts w:ascii="Arial" w:eastAsia="MS Mincho" w:hAnsi="Arial" w:cs="Arial"/>
          <w:sz w:val="24"/>
          <w:szCs w:val="24"/>
          <w:lang w:val="es-ES" w:eastAsia="ja-JP"/>
        </w:rPr>
        <w:t xml:space="preserve">/s este de </w:t>
      </w:r>
      <w:r w:rsidRPr="004671F7">
        <w:rPr>
          <w:rFonts w:ascii="Arial" w:eastAsia="MS Mincho" w:hAnsi="Arial" w:cs="Arial"/>
          <w:sz w:val="24"/>
          <w:szCs w:val="24"/>
          <w:lang w:eastAsia="ja-JP"/>
        </w:rPr>
        <w:t>+341,429 mdMN</w:t>
      </w:r>
      <w:r w:rsidRPr="004671F7">
        <w:rPr>
          <w:rFonts w:ascii="Arial" w:eastAsia="MS Mincho" w:hAnsi="Arial" w:cs="Arial"/>
          <w:sz w:val="24"/>
          <w:szCs w:val="24"/>
          <w:lang w:val="es-ES" w:eastAsia="ja-JP"/>
        </w:rPr>
        <w:t xml:space="preserve"> </w:t>
      </w:r>
      <w:r w:rsidRPr="004671F7">
        <w:rPr>
          <w:rFonts w:ascii="Arial" w:eastAsia="MS Mincho" w:hAnsi="Arial" w:cs="Arial"/>
          <w:sz w:val="24"/>
          <w:szCs w:val="24"/>
          <w:lang w:eastAsia="ja-JP"/>
        </w:rPr>
        <w:t>și înălțimea liberă de trecere a apei este de 0,82 m;</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talveg proiectat în axul podului: +339,389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oblicitatea</w:t>
      </w:r>
      <w:proofErr w:type="gramEnd"/>
      <w:r w:rsidRPr="004671F7">
        <w:rPr>
          <w:rFonts w:ascii="Arial" w:eastAsia="MS Mincho" w:hAnsi="Arial" w:cs="Arial"/>
          <w:sz w:val="24"/>
          <w:szCs w:val="24"/>
          <w:lang w:eastAsia="ja-JP"/>
        </w:rPr>
        <w:t xml:space="preserve"> podului: 14,80</w:t>
      </w:r>
      <w:r w:rsidRPr="004671F7">
        <w:rPr>
          <w:rFonts w:ascii="Arial" w:eastAsia="MS Mincho" w:hAnsi="Arial" w:cs="Arial"/>
          <w:sz w:val="24"/>
          <w:szCs w:val="24"/>
          <w:vertAlign w:val="superscript"/>
          <w:lang w:eastAsia="ja-JP"/>
        </w:rPr>
        <w:t>0</w:t>
      </w:r>
      <w:r w:rsidRPr="004671F7">
        <w:rPr>
          <w:rFonts w:ascii="Arial" w:eastAsia="MS Mincho" w:hAnsi="Arial" w:cs="Arial"/>
          <w:sz w:val="24"/>
          <w:szCs w:val="24"/>
          <w:lang w:eastAsia="ja-JP"/>
        </w:rPr>
        <w:t>;</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înălțimea</w:t>
      </w:r>
      <w:proofErr w:type="gramEnd"/>
      <w:r w:rsidRPr="004671F7">
        <w:rPr>
          <w:rFonts w:ascii="Arial" w:eastAsia="MS Mincho" w:hAnsi="Arial" w:cs="Arial"/>
          <w:sz w:val="24"/>
          <w:szCs w:val="24"/>
          <w:lang w:eastAsia="ja-JP"/>
        </w:rPr>
        <w:t xml:space="preserve"> de construcție: 0,74 m, diferența între nivelul superior al căii și punctul cel mai de jos al suprastructurii;</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proiectată în axul podului: +343,099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de fundare culee mal stâng și drept: +336,829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cotă</w:t>
      </w:r>
      <w:proofErr w:type="gramEnd"/>
      <w:r w:rsidRPr="004671F7">
        <w:rPr>
          <w:rFonts w:ascii="Arial" w:eastAsia="MS Mincho" w:hAnsi="Arial" w:cs="Arial"/>
          <w:sz w:val="24"/>
          <w:szCs w:val="24"/>
          <w:lang w:eastAsia="ja-JP"/>
        </w:rPr>
        <w:t xml:space="preserve"> NAE pentru Q</w:t>
      </w:r>
      <w:r w:rsidRPr="004671F7">
        <w:rPr>
          <w:rFonts w:ascii="Arial" w:eastAsia="MS Mincho" w:hAnsi="Arial" w:cs="Arial"/>
          <w:sz w:val="24"/>
          <w:szCs w:val="24"/>
          <w:vertAlign w:val="subscript"/>
          <w:lang w:eastAsia="ja-JP"/>
        </w:rPr>
        <w:t>1%</w:t>
      </w:r>
      <w:r w:rsidRPr="004671F7">
        <w:rPr>
          <w:rFonts w:ascii="Arial" w:eastAsia="MS Mincho" w:hAnsi="Arial" w:cs="Arial"/>
          <w:sz w:val="24"/>
          <w:szCs w:val="24"/>
          <w:lang w:eastAsia="ja-JP"/>
        </w:rPr>
        <w:t xml:space="preserve"> în dreptul podului : +341,429 mdMN;</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- 1 trotuar pe partea stângă a podului cu lățimea de 1</w:t>
      </w:r>
      <w:proofErr w:type="gramStart"/>
      <w:r w:rsidRPr="004671F7">
        <w:rPr>
          <w:rFonts w:ascii="Arial" w:eastAsia="MS Mincho" w:hAnsi="Arial" w:cs="Arial"/>
          <w:sz w:val="24"/>
          <w:szCs w:val="24"/>
          <w:lang w:eastAsia="ja-JP"/>
        </w:rPr>
        <w:t>,1</w:t>
      </w:r>
      <w:proofErr w:type="gramEnd"/>
      <w:r w:rsidRPr="004671F7">
        <w:rPr>
          <w:rFonts w:ascii="Arial" w:eastAsia="MS Mincho" w:hAnsi="Arial" w:cs="Arial"/>
          <w:sz w:val="24"/>
          <w:szCs w:val="24"/>
          <w:lang w:eastAsia="ja-JP"/>
        </w:rPr>
        <w:t xml:space="preserve"> m. </w:t>
      </w:r>
    </w:p>
    <w:p w:rsidR="00346817" w:rsidRPr="004671F7" w:rsidRDefault="00346817" w:rsidP="00346817">
      <w:pPr>
        <w:spacing w:after="0" w:line="240" w:lineRule="auto"/>
        <w:ind w:left="-426"/>
        <w:jc w:val="both"/>
        <w:rPr>
          <w:rFonts w:ascii="Arial" w:eastAsia="MS Mincho" w:hAnsi="Arial" w:cs="Arial"/>
          <w:sz w:val="24"/>
          <w:szCs w:val="24"/>
          <w:lang w:eastAsia="ja-JP"/>
        </w:rPr>
      </w:pPr>
      <w:proofErr w:type="gramStart"/>
      <w:r w:rsidRPr="004671F7">
        <w:rPr>
          <w:rFonts w:ascii="Arial" w:eastAsia="MS Mincho" w:hAnsi="Arial" w:cs="Arial"/>
          <w:sz w:val="24"/>
          <w:szCs w:val="24"/>
          <w:lang w:eastAsia="ja-JP"/>
        </w:rPr>
        <w:t xml:space="preserve">- </w:t>
      </w:r>
      <w:r w:rsidRPr="004671F7">
        <w:rPr>
          <w:rFonts w:ascii="Arial" w:eastAsia="MS Mincho" w:hAnsi="Arial" w:cs="Arial"/>
          <w:b/>
          <w:sz w:val="24"/>
          <w:szCs w:val="24"/>
          <w:lang w:eastAsia="ja-JP"/>
        </w:rPr>
        <w:t>infrastructura:</w:t>
      </w:r>
      <w:r w:rsidRPr="004671F7">
        <w:rPr>
          <w:rFonts w:ascii="Arial" w:eastAsia="MS Mincho" w:hAnsi="Arial" w:cs="Arial"/>
          <w:sz w:val="24"/>
          <w:szCs w:val="24"/>
          <w:lang w:eastAsia="ja-JP"/>
        </w:rPr>
        <w:t xml:space="preserve"> va fi alcătuită din fundații directe pentru fundațiile culeelor din beton clasa C20/25, cu dimensiunile: (6,06x2,50x2,00) m. Elevațiile culeelor din beton C25/30 vor avea înălțimea de 3,39 m și grosimea maximă de 1,33 m. Lungimea elevațiilor va fi de 5,86 m. Fundațiile aripilor turnate monolit din beton clasa C20/25 vor fi cu dimensiunile 5,00x1,70x1,25 m. Elevația aripilor din beton  Clasa C25/30 vor fi cu înălțimea 3,67 m pe o lungime de 1,0 m după care scade la 2,16 m pe o lungime de 4,0 m Lățimea aripilor la nivelul fundațiilor va fi de 0,56 m, iar lățimea la partea superioară de  0,35 m. Lungimea elevațiilor va fi de 5,00 m. Apa din spatele elevațiilor va fi evacuată prin barbacane, cu diametru Dn 110 mm;</w:t>
      </w:r>
      <w:proofErr w:type="gramEnd"/>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lastRenderedPageBreak/>
        <w:t xml:space="preserve">- </w:t>
      </w:r>
      <w:proofErr w:type="gramStart"/>
      <w:r w:rsidRPr="004671F7">
        <w:rPr>
          <w:rFonts w:ascii="Arial" w:eastAsia="MS Mincho" w:hAnsi="Arial" w:cs="Arial"/>
          <w:b/>
          <w:sz w:val="24"/>
          <w:szCs w:val="24"/>
          <w:lang w:eastAsia="ja-JP"/>
        </w:rPr>
        <w:t>suprastructura</w:t>
      </w:r>
      <w:proofErr w:type="gramEnd"/>
      <w:r w:rsidRPr="004671F7">
        <w:rPr>
          <w:rFonts w:ascii="Arial" w:eastAsia="MS Mincho" w:hAnsi="Arial" w:cs="Arial"/>
          <w:b/>
          <w:sz w:val="24"/>
          <w:szCs w:val="24"/>
          <w:lang w:eastAsia="ja-JP"/>
        </w:rPr>
        <w:t>:</w:t>
      </w:r>
      <w:r w:rsidRPr="004671F7">
        <w:rPr>
          <w:rFonts w:ascii="Arial" w:eastAsia="MS Mincho" w:hAnsi="Arial" w:cs="Arial"/>
          <w:sz w:val="24"/>
          <w:szCs w:val="24"/>
          <w:lang w:eastAsia="ja-JP"/>
        </w:rPr>
        <w:t xml:space="preserve"> va  avea o lungime L =  9,5 m iar lățimea l= 6,0 m. Se vor dispune aparate de reazem din neopren sub grinzile prefabricate, 18 buc. , dintre care 9 buc. </w:t>
      </w:r>
      <w:proofErr w:type="gramStart"/>
      <w:r w:rsidRPr="004671F7">
        <w:rPr>
          <w:rFonts w:ascii="Arial" w:eastAsia="MS Mincho" w:hAnsi="Arial" w:cs="Arial"/>
          <w:sz w:val="24"/>
          <w:szCs w:val="24"/>
          <w:lang w:eastAsia="ja-JP"/>
        </w:rPr>
        <w:t>fixe</w:t>
      </w:r>
      <w:proofErr w:type="gramEnd"/>
      <w:r w:rsidRPr="004671F7">
        <w:rPr>
          <w:rFonts w:ascii="Arial" w:eastAsia="MS Mincho" w:hAnsi="Arial" w:cs="Arial"/>
          <w:sz w:val="24"/>
          <w:szCs w:val="24"/>
          <w:lang w:eastAsia="ja-JP"/>
        </w:rPr>
        <w:t xml:space="preserve"> respectiv 9 buc. </w:t>
      </w:r>
      <w:proofErr w:type="gramStart"/>
      <w:r w:rsidRPr="004671F7">
        <w:rPr>
          <w:rFonts w:ascii="Arial" w:eastAsia="MS Mincho" w:hAnsi="Arial" w:cs="Arial"/>
          <w:sz w:val="24"/>
          <w:szCs w:val="24"/>
          <w:lang w:eastAsia="ja-JP"/>
        </w:rPr>
        <w:t>mobile</w:t>
      </w:r>
      <w:proofErr w:type="gramEnd"/>
      <w:r w:rsidRPr="004671F7">
        <w:rPr>
          <w:rFonts w:ascii="Arial" w:eastAsia="MS Mincho" w:hAnsi="Arial" w:cs="Arial"/>
          <w:sz w:val="24"/>
          <w:szCs w:val="24"/>
          <w:lang w:eastAsia="ja-JP"/>
        </w:rPr>
        <w:t xml:space="preserve">. </w:t>
      </w:r>
      <w:proofErr w:type="gramStart"/>
      <w:r w:rsidRPr="004671F7">
        <w:rPr>
          <w:rFonts w:ascii="Arial" w:eastAsia="MS Mincho" w:hAnsi="Arial" w:cs="Arial"/>
          <w:sz w:val="24"/>
          <w:szCs w:val="24"/>
          <w:lang w:eastAsia="ja-JP"/>
        </w:rPr>
        <w:t>Un</w:t>
      </w:r>
      <w:proofErr w:type="gramEnd"/>
      <w:r w:rsidRPr="004671F7">
        <w:rPr>
          <w:rFonts w:ascii="Arial" w:eastAsia="MS Mincho" w:hAnsi="Arial" w:cs="Arial"/>
          <w:sz w:val="24"/>
          <w:szCs w:val="24"/>
          <w:lang w:eastAsia="ja-JP"/>
        </w:rPr>
        <w:t xml:space="preserve"> număr de 9 buc. </w:t>
      </w:r>
      <w:proofErr w:type="gramStart"/>
      <w:r w:rsidRPr="004671F7">
        <w:rPr>
          <w:rFonts w:ascii="Arial" w:eastAsia="MS Mincho" w:hAnsi="Arial" w:cs="Arial"/>
          <w:sz w:val="24"/>
          <w:szCs w:val="24"/>
          <w:lang w:eastAsia="ja-JP"/>
        </w:rPr>
        <w:t>grinzi</w:t>
      </w:r>
      <w:proofErr w:type="gramEnd"/>
      <w:r w:rsidRPr="004671F7">
        <w:rPr>
          <w:rFonts w:ascii="Arial" w:eastAsia="MS Mincho" w:hAnsi="Arial" w:cs="Arial"/>
          <w:sz w:val="24"/>
          <w:szCs w:val="24"/>
          <w:lang w:eastAsia="ja-JP"/>
        </w:rPr>
        <w:t xml:space="preserve"> prefabricate, cu secțiunea T întors cu corzi aderente având lungimea L= 9,0  m și înălțimea h= 0,42 m, vor fi rezemate pe bancheta cuzineților prin intermediul reazemelor de neopren. Placa de suprabetonare </w:t>
      </w:r>
      <w:proofErr w:type="gramStart"/>
      <w:r w:rsidRPr="004671F7">
        <w:rPr>
          <w:rFonts w:ascii="Arial" w:eastAsia="MS Mincho" w:hAnsi="Arial" w:cs="Arial"/>
          <w:sz w:val="24"/>
          <w:szCs w:val="24"/>
          <w:lang w:eastAsia="ja-JP"/>
        </w:rPr>
        <w:t>va</w:t>
      </w:r>
      <w:proofErr w:type="gramEnd"/>
      <w:r w:rsidRPr="004671F7">
        <w:rPr>
          <w:rFonts w:ascii="Arial" w:eastAsia="MS Mincho" w:hAnsi="Arial" w:cs="Arial"/>
          <w:sz w:val="24"/>
          <w:szCs w:val="24"/>
          <w:lang w:eastAsia="ja-JP"/>
        </w:rPr>
        <w:t xml:space="preserve"> fi cu înălțimi variabile de 13÷19 cm din BA C30/37. </w:t>
      </w:r>
      <w:proofErr w:type="gramStart"/>
      <w:r w:rsidRPr="004671F7">
        <w:rPr>
          <w:rFonts w:ascii="Arial" w:eastAsia="MS Mincho" w:hAnsi="Arial" w:cs="Arial"/>
          <w:sz w:val="24"/>
          <w:szCs w:val="24"/>
          <w:lang w:eastAsia="ja-JP"/>
        </w:rPr>
        <w:t>Peste placa de suprabetonare se va realiza o hidroizolație cu grosimea de 1,00 cm peste care se va turna o șapă de protecție  hidroizolație cu grosimea de 5 cm. Calea de rulare auto pe pod va fi alcătuit din 2 straturi de asfalt cu grosimea de 4 cm, fiecare, BAP16, panta transversală tip acoperiș 2,5%, panta longitudinală 0%.</w:t>
      </w:r>
      <w:proofErr w:type="gramEnd"/>
      <w:r w:rsidRPr="004671F7">
        <w:rPr>
          <w:rFonts w:ascii="Arial" w:eastAsia="MS Mincho" w:hAnsi="Arial" w:cs="Arial"/>
          <w:sz w:val="24"/>
          <w:szCs w:val="24"/>
          <w:lang w:eastAsia="ja-JP"/>
        </w:rPr>
        <w:t xml:space="preserve"> Se va realiza 1 trotuar cu lățimea de 1</w:t>
      </w:r>
      <w:proofErr w:type="gramStart"/>
      <w:r w:rsidRPr="004671F7">
        <w:rPr>
          <w:rFonts w:ascii="Arial" w:eastAsia="MS Mincho" w:hAnsi="Arial" w:cs="Arial"/>
          <w:sz w:val="24"/>
          <w:szCs w:val="24"/>
          <w:lang w:eastAsia="ja-JP"/>
        </w:rPr>
        <w:t>,10</w:t>
      </w:r>
      <w:proofErr w:type="gramEnd"/>
      <w:r w:rsidRPr="004671F7">
        <w:rPr>
          <w:rFonts w:ascii="Arial" w:eastAsia="MS Mincho" w:hAnsi="Arial" w:cs="Arial"/>
          <w:sz w:val="24"/>
          <w:szCs w:val="24"/>
          <w:lang w:eastAsia="ja-JP"/>
        </w:rPr>
        <w:t xml:space="preserve"> m despărțită de calea rutieră prin bordură înaltă. Podul </w:t>
      </w:r>
      <w:proofErr w:type="gramStart"/>
      <w:r w:rsidRPr="004671F7">
        <w:rPr>
          <w:rFonts w:ascii="Arial" w:eastAsia="MS Mincho" w:hAnsi="Arial" w:cs="Arial"/>
          <w:sz w:val="24"/>
          <w:szCs w:val="24"/>
          <w:lang w:eastAsia="ja-JP"/>
        </w:rPr>
        <w:t>va</w:t>
      </w:r>
      <w:proofErr w:type="gramEnd"/>
      <w:r w:rsidRPr="004671F7">
        <w:rPr>
          <w:rFonts w:ascii="Arial" w:eastAsia="MS Mincho" w:hAnsi="Arial" w:cs="Arial"/>
          <w:sz w:val="24"/>
          <w:szCs w:val="24"/>
          <w:lang w:eastAsia="ja-JP"/>
        </w:rPr>
        <w:t xml:space="preserve"> fi mărginit de parapet metalic pe partea cu trotuar și parapet deformabil lateral tip combinat;</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r w:rsidRPr="004671F7">
        <w:rPr>
          <w:rFonts w:ascii="Arial" w:eastAsia="MS Mincho" w:hAnsi="Arial" w:cs="Arial"/>
          <w:b/>
          <w:sz w:val="24"/>
          <w:szCs w:val="24"/>
          <w:lang w:eastAsia="ja-JP"/>
        </w:rPr>
        <w:t>racordarea cu terasamentele:</w:t>
      </w:r>
      <w:r w:rsidRPr="004671F7">
        <w:rPr>
          <w:rFonts w:ascii="Arial" w:eastAsia="MS Mincho" w:hAnsi="Arial" w:cs="Arial"/>
          <w:sz w:val="24"/>
          <w:szCs w:val="24"/>
          <w:lang w:eastAsia="ja-JP"/>
        </w:rPr>
        <w:t xml:space="preserve"> prin plăci de racordare 2,00x0,97x0,20 m și grinzi de rezemare monolite cu o secțiunea de 35x35 cm, din beton armat C20/25, așezate pe un prism de piatră brută spartă;</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b/>
          <w:sz w:val="24"/>
          <w:szCs w:val="24"/>
          <w:lang w:eastAsia="ja-JP"/>
        </w:rPr>
        <w:t>amenajare</w:t>
      </w:r>
      <w:proofErr w:type="gramEnd"/>
      <w:r w:rsidRPr="004671F7">
        <w:rPr>
          <w:rFonts w:ascii="Arial" w:eastAsia="MS Mincho" w:hAnsi="Arial" w:cs="Arial"/>
          <w:b/>
          <w:sz w:val="24"/>
          <w:szCs w:val="24"/>
          <w:lang w:eastAsia="ja-JP"/>
        </w:rPr>
        <w:t xml:space="preserve"> albie: </w:t>
      </w:r>
      <w:r w:rsidRPr="004671F7">
        <w:rPr>
          <w:rFonts w:ascii="Arial" w:eastAsia="MS Mincho" w:hAnsi="Arial" w:cs="Arial"/>
          <w:sz w:val="24"/>
          <w:szCs w:val="24"/>
          <w:lang w:eastAsia="ja-JP"/>
        </w:rPr>
        <w:t xml:space="preserve"> se vor realiza lucrări de amenajare a albiei, prin curățirea acesteia, în zonele unde s-au format depuneri, fără modificarea lățimii albiei sau adâncirea acesteia. Se va asigura secțiunea optimă de scurgere a apei prin albie în limita a două lungimi ale lucrărilor de </w:t>
      </w:r>
      <w:proofErr w:type="gramStart"/>
      <w:r w:rsidRPr="004671F7">
        <w:rPr>
          <w:rFonts w:ascii="Arial" w:eastAsia="MS Mincho" w:hAnsi="Arial" w:cs="Arial"/>
          <w:sz w:val="24"/>
          <w:szCs w:val="24"/>
          <w:lang w:eastAsia="ja-JP"/>
        </w:rPr>
        <w:t>artă(</w:t>
      </w:r>
      <w:proofErr w:type="gramEnd"/>
      <w:r w:rsidRPr="004671F7">
        <w:rPr>
          <w:rFonts w:ascii="Arial" w:eastAsia="MS Mincho" w:hAnsi="Arial" w:cs="Arial"/>
          <w:sz w:val="24"/>
          <w:szCs w:val="24"/>
          <w:lang w:eastAsia="ja-JP"/>
        </w:rPr>
        <w:t>pod) în albia majoră amonte și în limita unei lungimi a lucrării în albia minoră în aval. Pe o lungime de 5</w:t>
      </w:r>
      <w:proofErr w:type="gramStart"/>
      <w:r w:rsidRPr="004671F7">
        <w:rPr>
          <w:rFonts w:ascii="Arial" w:eastAsia="MS Mincho" w:hAnsi="Arial" w:cs="Arial"/>
          <w:sz w:val="24"/>
          <w:szCs w:val="24"/>
          <w:lang w:eastAsia="ja-JP"/>
        </w:rPr>
        <w:t>,0</w:t>
      </w:r>
      <w:proofErr w:type="gramEnd"/>
      <w:r w:rsidRPr="004671F7">
        <w:rPr>
          <w:rFonts w:ascii="Arial" w:eastAsia="MS Mincho" w:hAnsi="Arial" w:cs="Arial"/>
          <w:sz w:val="24"/>
          <w:szCs w:val="24"/>
          <w:lang w:eastAsia="ja-JP"/>
        </w:rPr>
        <w:t xml:space="preserve"> m de </w:t>
      </w:r>
      <w:r w:rsidRPr="004671F7">
        <w:rPr>
          <w:rFonts w:ascii="Arial" w:hAnsi="Arial" w:cs="Arial"/>
          <w:sz w:val="24"/>
          <w:szCs w:val="24"/>
        </w:rPr>
        <w:t>podul nou,</w:t>
      </w:r>
      <w:r w:rsidRPr="004671F7">
        <w:rPr>
          <w:rFonts w:ascii="Arial" w:eastAsia="MS Mincho" w:hAnsi="Arial" w:cs="Arial"/>
          <w:sz w:val="24"/>
          <w:szCs w:val="24"/>
          <w:lang w:eastAsia="ja-JP"/>
        </w:rPr>
        <w:t xml:space="preserve"> atât amonte cât și aval se va executa pereu din piatră brută rostuită cu mortar de 20 cm grosime așezat pe un strat de balast de 10 cm.</w:t>
      </w:r>
    </w:p>
    <w:p w:rsidR="00346817" w:rsidRPr="004671F7" w:rsidRDefault="00346817" w:rsidP="00346817">
      <w:pPr>
        <w:spacing w:after="0" w:line="240" w:lineRule="auto"/>
        <w:ind w:left="-426"/>
        <w:jc w:val="both"/>
        <w:rPr>
          <w:rFonts w:ascii="Arial" w:eastAsia="MS Mincho" w:hAnsi="Arial" w:cs="Arial"/>
          <w:sz w:val="24"/>
          <w:szCs w:val="24"/>
          <w:lang w:eastAsia="ja-JP"/>
        </w:rPr>
      </w:pPr>
      <w:r w:rsidRPr="004671F7">
        <w:rPr>
          <w:rFonts w:ascii="Arial" w:eastAsia="MS Mincho" w:hAnsi="Arial" w:cs="Arial"/>
          <w:sz w:val="24"/>
          <w:szCs w:val="24"/>
          <w:lang w:eastAsia="ja-JP"/>
        </w:rPr>
        <w:t xml:space="preserve">- </w:t>
      </w:r>
      <w:proofErr w:type="gramStart"/>
      <w:r w:rsidRPr="004671F7">
        <w:rPr>
          <w:rFonts w:ascii="Arial" w:eastAsia="MS Mincho" w:hAnsi="Arial" w:cs="Arial"/>
          <w:b/>
          <w:sz w:val="24"/>
          <w:szCs w:val="24"/>
          <w:lang w:eastAsia="ja-JP"/>
        </w:rPr>
        <w:t>amenajare</w:t>
      </w:r>
      <w:proofErr w:type="gramEnd"/>
      <w:r w:rsidRPr="004671F7">
        <w:rPr>
          <w:rFonts w:ascii="Arial" w:eastAsia="MS Mincho" w:hAnsi="Arial" w:cs="Arial"/>
          <w:b/>
          <w:sz w:val="24"/>
          <w:szCs w:val="24"/>
          <w:lang w:eastAsia="ja-JP"/>
        </w:rPr>
        <w:t xml:space="preserve"> maluri: </w:t>
      </w:r>
      <w:r w:rsidRPr="004671F7">
        <w:rPr>
          <w:rFonts w:ascii="Arial" w:eastAsia="MS Mincho" w:hAnsi="Arial" w:cs="Arial"/>
          <w:sz w:val="24"/>
          <w:szCs w:val="24"/>
          <w:lang w:eastAsia="ja-JP"/>
        </w:rPr>
        <w:t xml:space="preserve">se vor realiza lucrări de punere în siguranță a malurilor prin realizarea unor aripi  cu lungimea de 5 m, atât amonte cât și aval de podul nou. </w:t>
      </w:r>
    </w:p>
    <w:p w:rsidR="00346817" w:rsidRPr="004671F7" w:rsidRDefault="00346817" w:rsidP="00042C95">
      <w:pPr>
        <w:tabs>
          <w:tab w:val="left" w:pos="180"/>
        </w:tabs>
        <w:spacing w:after="0" w:line="240" w:lineRule="auto"/>
        <w:jc w:val="both"/>
        <w:rPr>
          <w:rFonts w:ascii="Arial" w:hAnsi="Arial" w:cs="Arial"/>
          <w:sz w:val="24"/>
          <w:szCs w:val="24"/>
          <w:lang w:val="ro-RO"/>
        </w:rPr>
      </w:pPr>
    </w:p>
    <w:p w:rsidR="005A6C47" w:rsidRPr="004671F7" w:rsidRDefault="005A6C47" w:rsidP="00A74036">
      <w:pPr>
        <w:spacing w:after="0" w:line="240" w:lineRule="auto"/>
        <w:ind w:firstLine="270"/>
        <w:jc w:val="both"/>
        <w:rPr>
          <w:rFonts w:ascii="Arial" w:hAnsi="Arial" w:cs="Arial"/>
          <w:noProof/>
          <w:sz w:val="24"/>
          <w:szCs w:val="24"/>
          <w:lang w:val="ro-RO"/>
        </w:rPr>
      </w:pPr>
      <w:r w:rsidRPr="004671F7">
        <w:rPr>
          <w:rFonts w:ascii="Arial" w:hAnsi="Arial" w:cs="Arial"/>
          <w:bCs/>
          <w:noProof/>
          <w:sz w:val="24"/>
          <w:szCs w:val="24"/>
          <w:lang w:val="ro-RO"/>
        </w:rPr>
        <w:t>b</w:t>
      </w:r>
      <w:r w:rsidRPr="004671F7">
        <w:rPr>
          <w:rFonts w:ascii="Arial" w:hAnsi="Arial" w:cs="Arial"/>
          <w:bCs/>
          <w:noProof/>
          <w:sz w:val="24"/>
          <w:szCs w:val="24"/>
          <w:vertAlign w:val="subscript"/>
          <w:lang w:val="ro-RO"/>
        </w:rPr>
        <w:t>2</w:t>
      </w:r>
      <w:r w:rsidRPr="004671F7">
        <w:rPr>
          <w:rFonts w:ascii="Arial" w:hAnsi="Arial" w:cs="Arial"/>
          <w:bCs/>
          <w:noProof/>
          <w:sz w:val="24"/>
          <w:szCs w:val="24"/>
          <w:lang w:val="ro-RO"/>
        </w:rPr>
        <w:t>)</w:t>
      </w:r>
      <w:r w:rsidRPr="004671F7">
        <w:rPr>
          <w:rFonts w:ascii="Arial" w:hAnsi="Arial" w:cs="Arial"/>
          <w:noProof/>
          <w:sz w:val="24"/>
          <w:szCs w:val="24"/>
          <w:lang w:val="ro-RO"/>
        </w:rPr>
        <w:t xml:space="preserve"> cumularea cu alte proiecte existente şi/sau aprobate: </w:t>
      </w:r>
      <w:r w:rsidRPr="004671F7">
        <w:rPr>
          <w:rFonts w:ascii="Arial" w:hAnsi="Arial" w:cs="Arial"/>
          <w:sz w:val="24"/>
          <w:szCs w:val="24"/>
          <w:lang w:val="ro-RO"/>
        </w:rPr>
        <w:t xml:space="preserve">- </w:t>
      </w:r>
      <w:r w:rsidR="007D5985" w:rsidRPr="004671F7">
        <w:rPr>
          <w:rFonts w:ascii="Arial" w:hAnsi="Arial" w:cs="Arial"/>
          <w:noProof/>
          <w:sz w:val="24"/>
          <w:szCs w:val="24"/>
        </w:rPr>
        <w:t>lucrările necesare realizării proiectului nu se suprapun cu alte proiecte existente sau planificate în zonă</w:t>
      </w:r>
      <w:r w:rsidR="007D5985" w:rsidRPr="004671F7">
        <w:rPr>
          <w:rFonts w:ascii="Arial" w:hAnsi="Arial" w:cs="Arial"/>
          <w:noProof/>
          <w:sz w:val="24"/>
          <w:szCs w:val="24"/>
          <w:lang w:val="ro-RO"/>
        </w:rPr>
        <w:t>;</w:t>
      </w:r>
    </w:p>
    <w:p w:rsidR="00074DA0" w:rsidRPr="004671F7" w:rsidRDefault="005A6C47" w:rsidP="00074DA0">
      <w:pPr>
        <w:spacing w:after="0" w:line="240" w:lineRule="auto"/>
        <w:ind w:firstLine="284"/>
        <w:jc w:val="both"/>
        <w:rPr>
          <w:rFonts w:ascii="Arial" w:hAnsi="Arial" w:cs="Arial"/>
          <w:noProof/>
          <w:sz w:val="24"/>
          <w:szCs w:val="24"/>
          <w:lang w:val="ro-RO"/>
        </w:rPr>
      </w:pPr>
      <w:r w:rsidRPr="004671F7">
        <w:rPr>
          <w:rFonts w:ascii="Arial" w:hAnsi="Arial" w:cs="Arial"/>
          <w:bCs/>
          <w:noProof/>
          <w:sz w:val="24"/>
          <w:szCs w:val="24"/>
          <w:lang w:val="ro-RO"/>
        </w:rPr>
        <w:t>b</w:t>
      </w:r>
      <w:r w:rsidRPr="004671F7">
        <w:rPr>
          <w:rFonts w:ascii="Arial" w:hAnsi="Arial" w:cs="Arial"/>
          <w:bCs/>
          <w:noProof/>
          <w:sz w:val="24"/>
          <w:szCs w:val="24"/>
          <w:vertAlign w:val="subscript"/>
          <w:lang w:val="ro-RO"/>
        </w:rPr>
        <w:t>3</w:t>
      </w:r>
      <w:r w:rsidRPr="004671F7">
        <w:rPr>
          <w:rFonts w:ascii="Arial" w:hAnsi="Arial" w:cs="Arial"/>
          <w:bCs/>
          <w:noProof/>
          <w:sz w:val="24"/>
          <w:szCs w:val="24"/>
          <w:lang w:val="ro-RO"/>
        </w:rPr>
        <w:t>)</w:t>
      </w:r>
      <w:r w:rsidRPr="004671F7">
        <w:rPr>
          <w:rFonts w:ascii="Arial" w:hAnsi="Arial" w:cs="Arial"/>
          <w:noProof/>
          <w:sz w:val="24"/>
          <w:szCs w:val="24"/>
          <w:lang w:val="ro-RO"/>
        </w:rPr>
        <w:t> utilizarea resurselor naturale, în special a solului, a terenurilor, a apei şi a biodiversităţii:</w:t>
      </w:r>
      <w:r w:rsidR="00074DA0" w:rsidRPr="004671F7">
        <w:rPr>
          <w:rFonts w:ascii="Arial" w:hAnsi="Arial" w:cs="Arial"/>
          <w:noProof/>
          <w:sz w:val="24"/>
          <w:szCs w:val="24"/>
          <w:lang w:val="ro-RO"/>
        </w:rPr>
        <w:t xml:space="preserve"> în perioada de execuţie se vor folosi cantităţi de balast</w:t>
      </w:r>
      <w:r w:rsidR="00D66F6D" w:rsidRPr="004671F7">
        <w:rPr>
          <w:rFonts w:ascii="Arial" w:hAnsi="Arial" w:cs="Arial"/>
          <w:noProof/>
          <w:sz w:val="24"/>
          <w:szCs w:val="24"/>
          <w:lang w:val="ro-RO"/>
        </w:rPr>
        <w:t>, piatră spartă, pământ vegetal</w:t>
      </w:r>
      <w:r w:rsidR="006F4ACD" w:rsidRPr="004671F7">
        <w:rPr>
          <w:rFonts w:ascii="Arial" w:hAnsi="Arial" w:cs="Arial"/>
          <w:noProof/>
          <w:sz w:val="24"/>
          <w:szCs w:val="24"/>
        </w:rPr>
        <w:t>;</w:t>
      </w:r>
    </w:p>
    <w:p w:rsidR="002A1944" w:rsidRPr="004671F7" w:rsidRDefault="00074DA0" w:rsidP="00074DA0">
      <w:pPr>
        <w:spacing w:after="0" w:line="240" w:lineRule="auto"/>
        <w:ind w:firstLine="284"/>
        <w:jc w:val="both"/>
        <w:rPr>
          <w:rFonts w:ascii="Arial" w:hAnsi="Arial" w:cs="Arial"/>
          <w:bCs/>
          <w:noProof/>
          <w:sz w:val="24"/>
          <w:szCs w:val="24"/>
          <w:lang w:val="ro-RO"/>
        </w:rPr>
      </w:pPr>
      <w:r w:rsidRPr="004671F7">
        <w:rPr>
          <w:rFonts w:ascii="Arial" w:hAnsi="Arial" w:cs="Arial"/>
          <w:bCs/>
          <w:noProof/>
          <w:sz w:val="24"/>
          <w:szCs w:val="24"/>
          <w:lang w:val="ro-RO"/>
        </w:rPr>
        <w:t>La terminarea lucrărilor de execuție se vo</w:t>
      </w:r>
      <w:r w:rsidR="00802159" w:rsidRPr="004671F7">
        <w:rPr>
          <w:rFonts w:ascii="Arial" w:hAnsi="Arial" w:cs="Arial"/>
          <w:bCs/>
          <w:noProof/>
          <w:sz w:val="24"/>
          <w:szCs w:val="24"/>
          <w:lang w:val="ro-RO"/>
        </w:rPr>
        <w:t>r reface zonele or</w:t>
      </w:r>
      <w:r w:rsidR="006F4ACD" w:rsidRPr="004671F7">
        <w:rPr>
          <w:rFonts w:ascii="Arial" w:hAnsi="Arial" w:cs="Arial"/>
          <w:bCs/>
          <w:noProof/>
          <w:sz w:val="24"/>
          <w:szCs w:val="24"/>
          <w:lang w:val="ro-RO"/>
        </w:rPr>
        <w:t>g</w:t>
      </w:r>
      <w:r w:rsidR="00802159" w:rsidRPr="004671F7">
        <w:rPr>
          <w:rFonts w:ascii="Arial" w:hAnsi="Arial" w:cs="Arial"/>
          <w:bCs/>
          <w:noProof/>
          <w:sz w:val="24"/>
          <w:szCs w:val="24"/>
          <w:lang w:val="ro-RO"/>
        </w:rPr>
        <w:t>anizării de șa</w:t>
      </w:r>
      <w:r w:rsidRPr="004671F7">
        <w:rPr>
          <w:rFonts w:ascii="Arial" w:hAnsi="Arial" w:cs="Arial"/>
          <w:bCs/>
          <w:noProof/>
          <w:sz w:val="24"/>
          <w:szCs w:val="24"/>
          <w:lang w:val="ro-RO"/>
        </w:rPr>
        <w:t>ntier, eventualele drumuri tehnologice sau orice alte lucrări care ocupă teren în afar</w:t>
      </w:r>
      <w:r w:rsidR="006F4ACD" w:rsidRPr="004671F7">
        <w:rPr>
          <w:rFonts w:ascii="Arial" w:hAnsi="Arial" w:cs="Arial"/>
          <w:bCs/>
          <w:noProof/>
          <w:sz w:val="24"/>
          <w:szCs w:val="24"/>
          <w:lang w:val="ro-RO"/>
        </w:rPr>
        <w:t>a zonei de siguranță a drumului;</w:t>
      </w:r>
    </w:p>
    <w:p w:rsidR="005436B5" w:rsidRPr="004671F7" w:rsidRDefault="005A6C47" w:rsidP="005436B5">
      <w:pPr>
        <w:spacing w:after="0" w:line="240" w:lineRule="auto"/>
        <w:jc w:val="both"/>
        <w:rPr>
          <w:rFonts w:ascii="Arial" w:hAnsi="Arial" w:cs="Arial"/>
          <w:noProof/>
          <w:sz w:val="24"/>
          <w:szCs w:val="24"/>
          <w:lang w:val="fr-FR"/>
        </w:rPr>
      </w:pPr>
      <w:r w:rsidRPr="004671F7">
        <w:rPr>
          <w:rFonts w:ascii="Arial" w:hAnsi="Arial" w:cs="Arial"/>
          <w:bCs/>
          <w:noProof/>
          <w:sz w:val="24"/>
          <w:szCs w:val="24"/>
          <w:lang w:val="ro-RO"/>
        </w:rPr>
        <w:t>b</w:t>
      </w:r>
      <w:r w:rsidRPr="004671F7">
        <w:rPr>
          <w:rFonts w:ascii="Arial" w:hAnsi="Arial" w:cs="Arial"/>
          <w:bCs/>
          <w:noProof/>
          <w:sz w:val="24"/>
          <w:szCs w:val="24"/>
          <w:vertAlign w:val="subscript"/>
          <w:lang w:val="ro-RO"/>
        </w:rPr>
        <w:t>4</w:t>
      </w:r>
      <w:r w:rsidRPr="004671F7">
        <w:rPr>
          <w:rFonts w:ascii="Arial" w:hAnsi="Arial" w:cs="Arial"/>
          <w:bCs/>
          <w:noProof/>
          <w:sz w:val="24"/>
          <w:szCs w:val="24"/>
          <w:lang w:val="ro-RO"/>
        </w:rPr>
        <w:t>)</w:t>
      </w:r>
      <w:r w:rsidRPr="004671F7">
        <w:rPr>
          <w:rFonts w:ascii="Arial" w:hAnsi="Arial" w:cs="Arial"/>
          <w:noProof/>
          <w:sz w:val="24"/>
          <w:szCs w:val="24"/>
          <w:lang w:val="ro-RO"/>
        </w:rPr>
        <w:t> </w:t>
      </w:r>
      <w:r w:rsidR="005436B5" w:rsidRPr="004671F7">
        <w:rPr>
          <w:rFonts w:ascii="Arial" w:hAnsi="Arial" w:cs="Arial"/>
          <w:noProof/>
          <w:sz w:val="24"/>
          <w:szCs w:val="24"/>
          <w:lang w:val="ro-RO"/>
        </w:rPr>
        <w:t>vor rezulta deşeuri specifice lucrărilor de construcţii care vor fi gestionate</w:t>
      </w:r>
      <w:r w:rsidR="005436B5" w:rsidRPr="004671F7">
        <w:rPr>
          <w:rFonts w:ascii="Arial" w:hAnsi="Arial" w:cs="Arial"/>
          <w:sz w:val="24"/>
          <w:szCs w:val="24"/>
          <w:lang w:val="ro-RO"/>
        </w:rPr>
        <w:t xml:space="preserve"> conform Legii nr. respectarea prevederilor </w:t>
      </w:r>
      <w:r w:rsidR="005436B5" w:rsidRPr="004671F7">
        <w:rPr>
          <w:rFonts w:ascii="Arial" w:hAnsi="Arial" w:cs="Arial"/>
          <w:color w:val="000000"/>
          <w:sz w:val="24"/>
          <w:szCs w:val="24"/>
          <w:lang w:val="ro-RO"/>
        </w:rPr>
        <w:t xml:space="preserve">OUG nr.92/2021 privind regimul deşeurilor, </w:t>
      </w:r>
      <w:r w:rsidR="005436B5" w:rsidRPr="004671F7">
        <w:rPr>
          <w:rFonts w:ascii="Arial" w:hAnsi="Arial" w:cs="Arial"/>
          <w:bCs/>
          <w:sz w:val="24"/>
          <w:szCs w:val="24"/>
          <w:lang w:val="ro-RO"/>
        </w:rPr>
        <w:t xml:space="preserve"> cu modificările ulterioare, </w:t>
      </w:r>
      <w:r w:rsidR="005436B5" w:rsidRPr="004671F7">
        <w:rPr>
          <w:rFonts w:ascii="Arial" w:hAnsi="Arial" w:cs="Arial"/>
          <w:bCs/>
          <w:color w:val="000000"/>
          <w:sz w:val="24"/>
          <w:szCs w:val="24"/>
          <w:lang w:val="ro-RO"/>
        </w:rPr>
        <w:t>aprobată prin Legea nr.17/2023,</w:t>
      </w:r>
      <w:r w:rsidR="005436B5" w:rsidRPr="004671F7">
        <w:rPr>
          <w:rFonts w:ascii="Arial" w:hAnsi="Arial" w:cs="Arial"/>
          <w:bCs/>
          <w:sz w:val="24"/>
          <w:szCs w:val="24"/>
          <w:lang w:val="ro-RO"/>
        </w:rPr>
        <w:t xml:space="preserve"> acestea vor fi </w:t>
      </w:r>
      <w:r w:rsidR="005436B5" w:rsidRPr="004671F7">
        <w:rPr>
          <w:rFonts w:ascii="Arial" w:hAnsi="Arial" w:cs="Arial"/>
          <w:bCs/>
          <w:iCs/>
          <w:sz w:val="24"/>
          <w:szCs w:val="24"/>
          <w:lang w:val="ro-RO"/>
        </w:rPr>
        <w:t>colectate selectiv și se vor valorifica/elimina numai prin operatori economici autorizați</w:t>
      </w:r>
      <w:r w:rsidR="005436B5" w:rsidRPr="004671F7">
        <w:rPr>
          <w:rFonts w:ascii="Arial" w:hAnsi="Arial" w:cs="Arial"/>
          <w:noProof/>
          <w:sz w:val="24"/>
          <w:szCs w:val="24"/>
          <w:lang w:val="fr-FR"/>
        </w:rPr>
        <w:t>;</w:t>
      </w:r>
    </w:p>
    <w:p w:rsidR="005436B5" w:rsidRPr="004671F7" w:rsidRDefault="005436B5" w:rsidP="005A6C47">
      <w:pPr>
        <w:spacing w:after="0" w:line="240" w:lineRule="auto"/>
        <w:ind w:firstLine="284"/>
        <w:jc w:val="both"/>
        <w:rPr>
          <w:rFonts w:ascii="Arial" w:hAnsi="Arial" w:cs="Arial"/>
          <w:noProof/>
          <w:sz w:val="24"/>
          <w:szCs w:val="24"/>
          <w:lang w:val="ro-RO"/>
        </w:rPr>
      </w:pPr>
    </w:p>
    <w:p w:rsidR="005A6C47" w:rsidRPr="004671F7" w:rsidRDefault="005436B5" w:rsidP="005A6C47">
      <w:pPr>
        <w:spacing w:after="0" w:line="240" w:lineRule="auto"/>
        <w:ind w:firstLine="284"/>
        <w:jc w:val="both"/>
        <w:rPr>
          <w:rFonts w:ascii="Arial" w:hAnsi="Arial" w:cs="Arial"/>
          <w:sz w:val="24"/>
          <w:szCs w:val="24"/>
          <w:lang w:val="ro-RO"/>
        </w:rPr>
      </w:pPr>
      <w:r w:rsidRPr="004671F7">
        <w:rPr>
          <w:rFonts w:ascii="Arial" w:hAnsi="Arial" w:cs="Arial"/>
          <w:bCs/>
          <w:noProof/>
          <w:sz w:val="24"/>
          <w:szCs w:val="24"/>
          <w:lang w:val="ro-RO"/>
        </w:rPr>
        <w:t xml:space="preserve"> </w:t>
      </w:r>
      <w:r w:rsidR="005A6C47" w:rsidRPr="004671F7">
        <w:rPr>
          <w:rFonts w:ascii="Arial" w:hAnsi="Arial" w:cs="Arial"/>
          <w:bCs/>
          <w:noProof/>
          <w:sz w:val="24"/>
          <w:szCs w:val="24"/>
          <w:lang w:val="ro-RO"/>
        </w:rPr>
        <w:t>b</w:t>
      </w:r>
      <w:r w:rsidR="005A6C47" w:rsidRPr="004671F7">
        <w:rPr>
          <w:rFonts w:ascii="Arial" w:hAnsi="Arial" w:cs="Arial"/>
          <w:bCs/>
          <w:noProof/>
          <w:sz w:val="24"/>
          <w:szCs w:val="24"/>
          <w:vertAlign w:val="subscript"/>
          <w:lang w:val="ro-RO"/>
        </w:rPr>
        <w:t>5</w:t>
      </w:r>
      <w:r w:rsidR="005A6C47" w:rsidRPr="004671F7">
        <w:rPr>
          <w:rFonts w:ascii="Arial" w:hAnsi="Arial" w:cs="Arial"/>
          <w:bCs/>
          <w:noProof/>
          <w:sz w:val="24"/>
          <w:szCs w:val="24"/>
          <w:lang w:val="ro-RO"/>
        </w:rPr>
        <w:t>)</w:t>
      </w:r>
      <w:r w:rsidR="005A6C47" w:rsidRPr="004671F7">
        <w:rPr>
          <w:rFonts w:ascii="Arial" w:hAnsi="Arial" w:cs="Arial"/>
          <w:noProof/>
          <w:sz w:val="24"/>
          <w:szCs w:val="24"/>
          <w:lang w:val="ro-RO"/>
        </w:rPr>
        <w:t xml:space="preserve"> poluarea şi alte efecte negative: </w:t>
      </w:r>
    </w:p>
    <w:p w:rsidR="00A74036" w:rsidRPr="004671F7" w:rsidRDefault="00A74036" w:rsidP="00A74036">
      <w:pPr>
        <w:spacing w:after="0" w:line="240" w:lineRule="auto"/>
        <w:ind w:firstLine="284"/>
        <w:jc w:val="both"/>
        <w:rPr>
          <w:rFonts w:ascii="Arial" w:hAnsi="Arial" w:cs="Arial"/>
          <w:b/>
          <w:bCs/>
          <w:noProof/>
          <w:sz w:val="24"/>
          <w:szCs w:val="24"/>
          <w:lang w:val="ro-RO"/>
        </w:rPr>
      </w:pPr>
      <w:r w:rsidRPr="004671F7">
        <w:rPr>
          <w:rFonts w:ascii="Arial" w:hAnsi="Arial" w:cs="Arial"/>
          <w:bCs/>
          <w:noProof/>
          <w:sz w:val="24"/>
          <w:szCs w:val="24"/>
          <w:lang w:val="ro-RO"/>
        </w:rPr>
        <w:t>Se vor lua toate măsurile necesare să fie respectate toate prevederile legilor în vigoare, atât pe timpul execuției lucrărilor, cât și pe t</w:t>
      </w:r>
      <w:r w:rsidR="006F4ACD" w:rsidRPr="004671F7">
        <w:rPr>
          <w:rFonts w:ascii="Arial" w:hAnsi="Arial" w:cs="Arial"/>
          <w:bCs/>
          <w:noProof/>
          <w:sz w:val="24"/>
          <w:szCs w:val="24"/>
          <w:lang w:val="ro-RO"/>
        </w:rPr>
        <w:t>impul funcționării construcției;</w:t>
      </w:r>
      <w:r w:rsidRPr="004671F7">
        <w:rPr>
          <w:rFonts w:ascii="Arial" w:hAnsi="Arial" w:cs="Arial"/>
          <w:b/>
          <w:bCs/>
          <w:noProof/>
          <w:sz w:val="24"/>
          <w:szCs w:val="24"/>
          <w:lang w:val="ro-RO"/>
        </w:rPr>
        <w:t xml:space="preserve"> </w:t>
      </w:r>
    </w:p>
    <w:p w:rsidR="009E2AC9" w:rsidRPr="004671F7" w:rsidRDefault="009E2AC9" w:rsidP="00765B15">
      <w:pPr>
        <w:spacing w:after="0" w:line="240" w:lineRule="auto"/>
        <w:jc w:val="both"/>
        <w:rPr>
          <w:rFonts w:ascii="Arial" w:hAnsi="Arial" w:cs="Arial"/>
          <w:bCs/>
          <w:noProof/>
          <w:sz w:val="24"/>
          <w:szCs w:val="24"/>
          <w:lang w:val="ro-RO"/>
        </w:rPr>
      </w:pPr>
    </w:p>
    <w:p w:rsidR="00A74036" w:rsidRPr="004671F7" w:rsidRDefault="00A74036" w:rsidP="009E2AC9">
      <w:pPr>
        <w:spacing w:after="0" w:line="240" w:lineRule="auto"/>
        <w:ind w:firstLine="426"/>
        <w:jc w:val="both"/>
        <w:rPr>
          <w:rFonts w:ascii="Arial" w:hAnsi="Arial" w:cs="Arial"/>
          <w:b/>
          <w:bCs/>
          <w:noProof/>
          <w:sz w:val="24"/>
          <w:szCs w:val="24"/>
          <w:lang w:val="ro-RO"/>
        </w:rPr>
      </w:pPr>
      <w:r w:rsidRPr="004671F7">
        <w:rPr>
          <w:rFonts w:ascii="Arial" w:hAnsi="Arial" w:cs="Arial"/>
          <w:b/>
          <w:bCs/>
          <w:noProof/>
          <w:sz w:val="24"/>
          <w:szCs w:val="24"/>
          <w:lang w:val="ro-RO"/>
        </w:rPr>
        <w:t>Măsuri pentru protecția calității apelor:</w:t>
      </w:r>
    </w:p>
    <w:p w:rsidR="00885AF1" w:rsidRPr="004671F7" w:rsidRDefault="00885AF1" w:rsidP="009E2AC9">
      <w:pPr>
        <w:spacing w:after="0" w:line="240" w:lineRule="auto"/>
        <w:ind w:firstLine="426"/>
        <w:jc w:val="both"/>
        <w:rPr>
          <w:rFonts w:ascii="Arial" w:hAnsi="Arial" w:cs="Arial"/>
          <w:b/>
          <w:bCs/>
          <w:noProof/>
          <w:sz w:val="24"/>
          <w:szCs w:val="24"/>
          <w:lang w:val="ro-RO"/>
        </w:rPr>
      </w:pPr>
    </w:p>
    <w:p w:rsidR="00885AF1" w:rsidRPr="004671F7" w:rsidRDefault="00885AF1" w:rsidP="009E2AC9">
      <w:pPr>
        <w:spacing w:after="0" w:line="240" w:lineRule="auto"/>
        <w:ind w:firstLine="426"/>
        <w:jc w:val="both"/>
        <w:rPr>
          <w:rFonts w:ascii="Arial" w:hAnsi="Arial" w:cs="Arial"/>
          <w:b/>
          <w:bCs/>
          <w:noProof/>
          <w:sz w:val="24"/>
          <w:szCs w:val="24"/>
          <w:lang w:val="ro-RO"/>
        </w:rPr>
      </w:pPr>
    </w:p>
    <w:p w:rsidR="00885AF1" w:rsidRPr="004671F7" w:rsidRDefault="00885AF1" w:rsidP="00885AF1">
      <w:pPr>
        <w:pStyle w:val="AText"/>
        <w:spacing w:after="0"/>
        <w:rPr>
          <w:rFonts w:ascii="Arial" w:hAnsi="Arial" w:cs="Arial"/>
          <w:sz w:val="24"/>
          <w:szCs w:val="24"/>
          <w:lang w:eastAsia="en-GB"/>
        </w:rPr>
      </w:pPr>
      <w:r w:rsidRPr="004671F7">
        <w:rPr>
          <w:rFonts w:ascii="Arial" w:hAnsi="Arial" w:cs="Arial"/>
          <w:sz w:val="24"/>
          <w:szCs w:val="24"/>
          <w:lang w:eastAsia="en-GB"/>
        </w:rPr>
        <w:t xml:space="preserve">In perioada de execuție a lucrărilor, sursele posibile de poluare a apelor pot fi următoarele: </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 xml:space="preserve">Apele meteorice din zona carosabila si din zona de șantier (inclusiv zone de depozitare) </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Apele meteorice din zona clădirilor si platformelor betonate, convențional curate;</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Manipularea si stocarea deșeurilor din construcții determina emisii specifice fiecărui tip de material si fiecărei operații de construcții;</w:t>
      </w:r>
    </w:p>
    <w:p w:rsidR="00885AF1" w:rsidRPr="004671F7" w:rsidRDefault="00885AF1" w:rsidP="00885AF1">
      <w:pPr>
        <w:pStyle w:val="AText"/>
        <w:spacing w:after="0"/>
        <w:rPr>
          <w:rFonts w:ascii="Arial" w:hAnsi="Arial" w:cs="Arial"/>
          <w:sz w:val="24"/>
          <w:szCs w:val="24"/>
          <w:lang w:eastAsia="en-GB"/>
        </w:rPr>
      </w:pPr>
      <w:r w:rsidRPr="004671F7">
        <w:rPr>
          <w:rFonts w:ascii="Arial" w:hAnsi="Arial" w:cs="Arial"/>
          <w:sz w:val="24"/>
          <w:szCs w:val="24"/>
          <w:lang w:eastAsia="en-GB"/>
        </w:rPr>
        <w:t xml:space="preserve">Pentru diminuarea impactului asupra calității apelor, se vor aplica următoarele masuri de diminuare. </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lastRenderedPageBreak/>
        <w:t xml:space="preserve">organizarea de șantier si stocarea deșeurilor din construcții in vrac nu se va realiza in apropierea șanțurilor de garda si gurilor de colectare a apelor pluviale </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dotarea cu material absorbant si intervenție imediata in cazul in care se observa scurgeri, menținerea autovehiculelor într-o buna stare tehnica, staționarea acestora pe platforme betonate;</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utilajele si vehiculele nu se vor spală pe amplasament</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 xml:space="preserve">ca măsura de protecție se interzice, pe cat posibil reparațiile utilajelor pe amplasament </w:t>
      </w:r>
    </w:p>
    <w:p w:rsidR="00885AF1" w:rsidRPr="004671F7" w:rsidRDefault="00885AF1" w:rsidP="00885AF1">
      <w:pPr>
        <w:pStyle w:val="Bullet"/>
        <w:rPr>
          <w:rFonts w:ascii="Arial" w:hAnsi="Arial" w:cs="Arial"/>
          <w:sz w:val="24"/>
          <w:szCs w:val="24"/>
          <w:lang w:eastAsia="en-GB"/>
        </w:rPr>
      </w:pPr>
      <w:r w:rsidRPr="004671F7">
        <w:rPr>
          <w:rFonts w:ascii="Arial" w:hAnsi="Arial" w:cs="Arial"/>
          <w:sz w:val="24"/>
          <w:szCs w:val="24"/>
          <w:lang w:eastAsia="en-GB"/>
        </w:rPr>
        <w:t>se recomanda lăsarea cat mai puțin timp expuse a excavațiilor deschise</w:t>
      </w:r>
    </w:p>
    <w:p w:rsidR="00885AF1" w:rsidRPr="004671F7" w:rsidRDefault="00885AF1" w:rsidP="00885AF1">
      <w:pPr>
        <w:pStyle w:val="AText"/>
        <w:rPr>
          <w:rFonts w:ascii="Arial" w:hAnsi="Arial" w:cs="Arial"/>
          <w:sz w:val="24"/>
          <w:szCs w:val="24"/>
        </w:rPr>
      </w:pPr>
      <w:r w:rsidRPr="004671F7">
        <w:rPr>
          <w:rFonts w:ascii="Arial" w:hAnsi="Arial" w:cs="Arial"/>
          <w:sz w:val="24"/>
          <w:szCs w:val="24"/>
        </w:rPr>
        <w:t>Așa cum s-a menționat și anterior, proiectul nu implica evacuarea de ape uzate sau epurate în emisar natural. Evacuarea apelor uzate se va realiza in rețeaua de canalizare interioara si apoi in rețeaua centralizata.</w:t>
      </w:r>
    </w:p>
    <w:p w:rsidR="00885AF1" w:rsidRPr="004671F7" w:rsidRDefault="00885AF1" w:rsidP="00885AF1">
      <w:pPr>
        <w:pStyle w:val="AText"/>
        <w:rPr>
          <w:rFonts w:ascii="Arial" w:hAnsi="Arial" w:cs="Arial"/>
          <w:sz w:val="24"/>
          <w:szCs w:val="24"/>
        </w:rPr>
      </w:pPr>
      <w:r w:rsidRPr="004671F7">
        <w:rPr>
          <w:rFonts w:ascii="Arial" w:hAnsi="Arial" w:cs="Arial"/>
          <w:sz w:val="24"/>
          <w:szCs w:val="24"/>
        </w:rPr>
        <w:t>In perioada de implementare a proiectului se vor adopta masuri pentru evitarea eroziunii hidraulice a suprafețelor excavate sau a depozitelor temporare de pământ, precum si a materialelor solubile sau antrenabile cu apa.</w:t>
      </w:r>
    </w:p>
    <w:p w:rsidR="00885AF1" w:rsidRPr="004671F7" w:rsidRDefault="00885AF1" w:rsidP="00885AF1">
      <w:pPr>
        <w:pStyle w:val="AText"/>
        <w:rPr>
          <w:rFonts w:ascii="Arial" w:hAnsi="Arial" w:cs="Arial"/>
          <w:sz w:val="24"/>
          <w:szCs w:val="24"/>
        </w:rPr>
      </w:pPr>
      <w:r w:rsidRPr="004671F7">
        <w:rPr>
          <w:rFonts w:ascii="Arial" w:hAnsi="Arial" w:cs="Arial"/>
          <w:sz w:val="24"/>
          <w:szCs w:val="24"/>
        </w:rPr>
        <w:t>Personalul va fi instruit corespunzător. Utilajele ce vor deservi activitățile desfășurate vor trebui sa dețină toate inspecțiile tehnice necesare care sa ateste funcționarea corespunzătoare a tuturor echipamentelor ce pot genera scurgeri de lubrifianți sau produse petroliere.</w:t>
      </w:r>
    </w:p>
    <w:p w:rsidR="00885AF1" w:rsidRPr="004671F7" w:rsidRDefault="00885AF1" w:rsidP="00885AF1">
      <w:pPr>
        <w:pStyle w:val="AText"/>
        <w:rPr>
          <w:rFonts w:ascii="Arial" w:hAnsi="Arial" w:cs="Arial"/>
          <w:sz w:val="24"/>
          <w:szCs w:val="24"/>
        </w:rPr>
      </w:pPr>
      <w:r w:rsidRPr="004671F7">
        <w:rPr>
          <w:rFonts w:ascii="Arial" w:hAnsi="Arial" w:cs="Arial"/>
          <w:sz w:val="24"/>
          <w:szCs w:val="24"/>
        </w:rPr>
        <w:t>In aceste condiții riscul producerii unui accident poate fi considerat minim, iar probabilitatea producerii unei poluări cu hidrocarburi va fi redusa.</w:t>
      </w:r>
    </w:p>
    <w:p w:rsidR="00885AF1" w:rsidRPr="004671F7" w:rsidRDefault="00885AF1" w:rsidP="00885AF1">
      <w:pPr>
        <w:pStyle w:val="AText"/>
        <w:spacing w:after="0"/>
        <w:rPr>
          <w:rFonts w:ascii="Arial" w:hAnsi="Arial" w:cs="Arial"/>
          <w:sz w:val="24"/>
          <w:szCs w:val="24"/>
          <w:lang w:eastAsia="en-GB"/>
        </w:rPr>
      </w:pPr>
      <w:r w:rsidRPr="004671F7">
        <w:rPr>
          <w:rFonts w:ascii="Arial" w:hAnsi="Arial" w:cs="Arial"/>
          <w:sz w:val="24"/>
          <w:szCs w:val="24"/>
          <w:lang w:eastAsia="en-GB"/>
        </w:rPr>
        <w:t>In condițiile respectării masurilor de protecție impuse, apreciem ca:</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rPr>
        <w:t>impactul</w:t>
      </w:r>
      <w:r w:rsidRPr="004671F7">
        <w:rPr>
          <w:rFonts w:ascii="Arial" w:hAnsi="Arial" w:cs="Arial"/>
          <w:sz w:val="24"/>
          <w:szCs w:val="24"/>
          <w:lang w:eastAsia="en-GB"/>
        </w:rPr>
        <w:t xml:space="preserve"> asupra apei subterane (condiții calitative si cantitative) va fi scăzut;</w:t>
      </w:r>
    </w:p>
    <w:p w:rsidR="00C02EDB" w:rsidRPr="004671F7" w:rsidRDefault="00885AF1" w:rsidP="00885AF1">
      <w:pPr>
        <w:pStyle w:val="Bullet"/>
        <w:rPr>
          <w:rFonts w:ascii="Arial" w:hAnsi="Arial" w:cs="Arial"/>
          <w:sz w:val="24"/>
          <w:szCs w:val="24"/>
          <w:lang w:eastAsia="en-GB"/>
        </w:rPr>
      </w:pPr>
      <w:r w:rsidRPr="004671F7">
        <w:rPr>
          <w:rFonts w:ascii="Arial" w:hAnsi="Arial" w:cs="Arial"/>
          <w:sz w:val="24"/>
          <w:szCs w:val="24"/>
          <w:lang w:eastAsia="en-GB"/>
        </w:rPr>
        <w:t xml:space="preserve">impactul asupra calității apelor de suprafața va fi scăzut, dar antrenarea suplimentara de materii in suspensie nu poate fi exclusa. </w:t>
      </w:r>
    </w:p>
    <w:p w:rsidR="00F2248B" w:rsidRPr="004671F7" w:rsidRDefault="00A74036" w:rsidP="00087978">
      <w:pPr>
        <w:pStyle w:val="ListParagraph"/>
        <w:tabs>
          <w:tab w:val="left" w:pos="1134"/>
        </w:tabs>
        <w:spacing w:after="0" w:line="240" w:lineRule="auto"/>
        <w:ind w:left="0" w:firstLine="426"/>
        <w:jc w:val="both"/>
        <w:rPr>
          <w:rFonts w:ascii="Arial" w:hAnsi="Arial" w:cs="Arial"/>
          <w:b/>
          <w:bCs/>
          <w:noProof/>
          <w:sz w:val="24"/>
          <w:szCs w:val="24"/>
          <w:lang w:val="ro-RO"/>
        </w:rPr>
      </w:pPr>
      <w:r w:rsidRPr="004671F7">
        <w:rPr>
          <w:rFonts w:ascii="Arial" w:hAnsi="Arial" w:cs="Arial"/>
          <w:b/>
          <w:bCs/>
          <w:noProof/>
          <w:sz w:val="24"/>
          <w:szCs w:val="24"/>
          <w:lang w:val="ro-RO"/>
        </w:rPr>
        <w:t>Măsuri pentru protecția aerului:</w:t>
      </w:r>
    </w:p>
    <w:p w:rsidR="00885AF1" w:rsidRPr="004671F7" w:rsidRDefault="005436B5" w:rsidP="00885AF1">
      <w:pPr>
        <w:pStyle w:val="BIU13"/>
        <w:rPr>
          <w:rFonts w:ascii="Arial" w:hAnsi="Arial" w:cs="Arial"/>
          <w:i w:val="0"/>
          <w:sz w:val="24"/>
          <w:szCs w:val="24"/>
          <w:u w:val="none"/>
        </w:rPr>
      </w:pPr>
      <w:r w:rsidRPr="004671F7">
        <w:rPr>
          <w:rFonts w:ascii="Arial" w:hAnsi="Arial" w:cs="Arial"/>
          <w:i w:val="0"/>
          <w:noProof/>
          <w:sz w:val="24"/>
          <w:szCs w:val="24"/>
          <w:u w:val="none"/>
        </w:rPr>
        <w:t>-</w:t>
      </w:r>
      <w:r w:rsidR="00A07C8E" w:rsidRPr="004671F7">
        <w:rPr>
          <w:rFonts w:ascii="Arial" w:hAnsi="Arial" w:cs="Arial"/>
          <w:i w:val="0"/>
          <w:sz w:val="24"/>
          <w:szCs w:val="24"/>
          <w:u w:val="none"/>
        </w:rPr>
        <w:t xml:space="preserve"> </w:t>
      </w:r>
      <w:r w:rsidR="00885AF1" w:rsidRPr="004671F7">
        <w:rPr>
          <w:rFonts w:ascii="Arial" w:hAnsi="Arial" w:cs="Arial"/>
          <w:i w:val="0"/>
          <w:sz w:val="24"/>
          <w:szCs w:val="24"/>
          <w:u w:val="none"/>
        </w:rPr>
        <w:t>Sursele de poluanți pentru aer, poluanți, inclusiv surse de mirosuri:</w:t>
      </w:r>
    </w:p>
    <w:p w:rsidR="00885AF1" w:rsidRPr="004671F7" w:rsidRDefault="00885AF1" w:rsidP="00885AF1">
      <w:pPr>
        <w:pStyle w:val="AText"/>
        <w:spacing w:after="0"/>
        <w:rPr>
          <w:rFonts w:ascii="Arial" w:hAnsi="Arial" w:cs="Arial"/>
          <w:sz w:val="24"/>
          <w:szCs w:val="24"/>
          <w:lang w:eastAsia="en-GB"/>
        </w:rPr>
      </w:pPr>
      <w:r w:rsidRPr="004671F7">
        <w:rPr>
          <w:rFonts w:ascii="Arial" w:hAnsi="Arial" w:cs="Arial"/>
          <w:sz w:val="24"/>
          <w:szCs w:val="24"/>
          <w:lang w:eastAsia="en-GB"/>
        </w:rPr>
        <w:t>Sursele de emisie aferente activităților de construire sunt in general surse fugitive, nedirijate.</w:t>
      </w:r>
    </w:p>
    <w:p w:rsidR="00885AF1" w:rsidRPr="004671F7" w:rsidRDefault="00885AF1" w:rsidP="00885AF1">
      <w:pPr>
        <w:pStyle w:val="AText"/>
        <w:spacing w:after="0"/>
        <w:rPr>
          <w:rFonts w:ascii="Arial" w:hAnsi="Arial" w:cs="Arial"/>
          <w:sz w:val="24"/>
          <w:szCs w:val="24"/>
          <w:lang w:eastAsia="en-GB"/>
        </w:rPr>
      </w:pPr>
    </w:p>
    <w:p w:rsidR="00885AF1" w:rsidRPr="004671F7" w:rsidRDefault="00885AF1" w:rsidP="00885AF1">
      <w:pPr>
        <w:pStyle w:val="AText"/>
        <w:spacing w:after="0"/>
        <w:rPr>
          <w:rFonts w:ascii="Arial" w:hAnsi="Arial" w:cs="Arial"/>
          <w:sz w:val="24"/>
          <w:szCs w:val="24"/>
          <w:lang w:eastAsia="en-GB"/>
        </w:rPr>
      </w:pPr>
      <w:r w:rsidRPr="004671F7">
        <w:rPr>
          <w:rFonts w:ascii="Arial" w:hAnsi="Arial" w:cs="Arial"/>
          <w:sz w:val="24"/>
          <w:szCs w:val="24"/>
          <w:lang w:eastAsia="en-GB"/>
        </w:rPr>
        <w:t>Din activitatea de construire rezulta emisii cu caracter tehnologic reprezentate prin:</w:t>
      </w:r>
    </w:p>
    <w:p w:rsidR="00885AF1" w:rsidRPr="004671F7" w:rsidRDefault="00885AF1" w:rsidP="00885AF1">
      <w:pPr>
        <w:pStyle w:val="Bullet"/>
        <w:spacing w:after="0"/>
        <w:rPr>
          <w:rFonts w:ascii="Arial" w:hAnsi="Arial" w:cs="Arial"/>
          <w:iCs/>
          <w:sz w:val="24"/>
          <w:szCs w:val="24"/>
          <w:lang w:eastAsia="en-GB"/>
        </w:rPr>
      </w:pPr>
      <w:r w:rsidRPr="004671F7">
        <w:rPr>
          <w:rFonts w:ascii="Arial" w:hAnsi="Arial" w:cs="Arial"/>
          <w:iCs/>
          <w:sz w:val="24"/>
          <w:szCs w:val="24"/>
          <w:lang w:eastAsia="en-GB"/>
        </w:rPr>
        <w:t>Emisii provenite din activitatea de construire</w:t>
      </w:r>
    </w:p>
    <w:p w:rsidR="00885AF1" w:rsidRPr="004671F7" w:rsidRDefault="00885AF1" w:rsidP="00885AF1">
      <w:pPr>
        <w:pStyle w:val="AText"/>
        <w:numPr>
          <w:ilvl w:val="0"/>
          <w:numId w:val="20"/>
        </w:numPr>
        <w:spacing w:after="0"/>
        <w:rPr>
          <w:rFonts w:ascii="Arial" w:hAnsi="Arial" w:cs="Arial"/>
          <w:sz w:val="24"/>
          <w:szCs w:val="24"/>
          <w:lang w:eastAsia="en-GB"/>
        </w:rPr>
      </w:pPr>
      <w:r w:rsidRPr="004671F7">
        <w:rPr>
          <w:rFonts w:ascii="Arial" w:hAnsi="Arial" w:cs="Arial"/>
          <w:sz w:val="24"/>
          <w:szCs w:val="24"/>
          <w:lang w:eastAsia="en-GB"/>
        </w:rPr>
        <w:t xml:space="preserve">emisii de pulberi din procesul de săpături, terasări, compactări ale terenului, </w:t>
      </w:r>
    </w:p>
    <w:p w:rsidR="00885AF1" w:rsidRPr="004671F7" w:rsidRDefault="00885AF1" w:rsidP="00885AF1">
      <w:pPr>
        <w:pStyle w:val="AText"/>
        <w:numPr>
          <w:ilvl w:val="0"/>
          <w:numId w:val="20"/>
        </w:numPr>
        <w:spacing w:after="0"/>
        <w:rPr>
          <w:rFonts w:ascii="Arial" w:hAnsi="Arial" w:cs="Arial"/>
          <w:sz w:val="24"/>
          <w:szCs w:val="24"/>
          <w:lang w:eastAsia="en-GB"/>
        </w:rPr>
      </w:pPr>
      <w:r w:rsidRPr="004671F7">
        <w:rPr>
          <w:rFonts w:ascii="Arial" w:hAnsi="Arial" w:cs="Arial"/>
          <w:sz w:val="24"/>
          <w:szCs w:val="24"/>
          <w:lang w:eastAsia="en-GB"/>
        </w:rPr>
        <w:t>emisii provenite din manevrarea și stocarea agregatelor (moloz)</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iCs/>
          <w:sz w:val="24"/>
          <w:szCs w:val="24"/>
          <w:lang w:eastAsia="en-GB"/>
        </w:rPr>
        <w:t>Emisii provenite din funcționarea utilajelor si autovehiculelor folosite la activitatea de construire</w:t>
      </w:r>
    </w:p>
    <w:p w:rsidR="00885AF1" w:rsidRPr="004671F7" w:rsidRDefault="00885AF1" w:rsidP="00885AF1">
      <w:pPr>
        <w:pStyle w:val="AText"/>
        <w:numPr>
          <w:ilvl w:val="0"/>
          <w:numId w:val="21"/>
        </w:numPr>
        <w:spacing w:after="0"/>
        <w:rPr>
          <w:rFonts w:ascii="Arial" w:hAnsi="Arial" w:cs="Arial"/>
          <w:sz w:val="24"/>
          <w:szCs w:val="24"/>
          <w:lang w:eastAsia="en-GB"/>
        </w:rPr>
      </w:pPr>
      <w:r w:rsidRPr="004671F7">
        <w:rPr>
          <w:rFonts w:ascii="Arial" w:hAnsi="Arial" w:cs="Arial"/>
          <w:sz w:val="24"/>
          <w:szCs w:val="24"/>
          <w:lang w:eastAsia="en-GB"/>
        </w:rPr>
        <w:t>emisii din arderea combustibililor în motoarele autovehiculelor;</w:t>
      </w:r>
    </w:p>
    <w:p w:rsidR="00885AF1" w:rsidRPr="004671F7" w:rsidRDefault="00885AF1" w:rsidP="00885AF1">
      <w:pPr>
        <w:pStyle w:val="AText"/>
        <w:numPr>
          <w:ilvl w:val="0"/>
          <w:numId w:val="21"/>
        </w:numPr>
        <w:rPr>
          <w:rFonts w:ascii="Arial" w:hAnsi="Arial" w:cs="Arial"/>
          <w:sz w:val="24"/>
          <w:szCs w:val="24"/>
          <w:lang w:eastAsia="en-GB"/>
        </w:rPr>
      </w:pPr>
      <w:r w:rsidRPr="004671F7">
        <w:rPr>
          <w:rFonts w:ascii="Arial" w:hAnsi="Arial" w:cs="Arial"/>
          <w:sz w:val="24"/>
          <w:szCs w:val="24"/>
          <w:lang w:eastAsia="en-GB"/>
        </w:rPr>
        <w:t>emisii de praf din circulația autovehiculelor</w:t>
      </w:r>
    </w:p>
    <w:p w:rsidR="00885AF1" w:rsidRPr="004671F7" w:rsidRDefault="00885AF1" w:rsidP="00885AF1">
      <w:pPr>
        <w:pStyle w:val="BIU13"/>
        <w:rPr>
          <w:rFonts w:ascii="Arial" w:hAnsi="Arial" w:cs="Arial"/>
          <w:i w:val="0"/>
          <w:sz w:val="24"/>
          <w:szCs w:val="24"/>
          <w:u w:val="none"/>
        </w:rPr>
      </w:pPr>
      <w:r w:rsidRPr="004671F7">
        <w:rPr>
          <w:rFonts w:ascii="Arial" w:hAnsi="Arial" w:cs="Arial"/>
          <w:i w:val="0"/>
          <w:sz w:val="24"/>
          <w:szCs w:val="24"/>
          <w:u w:val="none"/>
        </w:rPr>
        <w:t>Instalațiile pentru reținerea și dispersia poluanților în atmosferă;</w:t>
      </w:r>
    </w:p>
    <w:p w:rsidR="00885AF1" w:rsidRPr="004671F7" w:rsidRDefault="00885AF1" w:rsidP="00885AF1">
      <w:pPr>
        <w:pStyle w:val="AText"/>
        <w:spacing w:after="0"/>
        <w:rPr>
          <w:rFonts w:ascii="Arial" w:hAnsi="Arial" w:cs="Arial"/>
          <w:sz w:val="24"/>
          <w:szCs w:val="24"/>
          <w:lang w:eastAsia="en-GB"/>
        </w:rPr>
      </w:pPr>
      <w:r w:rsidRPr="004671F7">
        <w:rPr>
          <w:rFonts w:ascii="Arial" w:hAnsi="Arial" w:cs="Arial"/>
          <w:sz w:val="24"/>
          <w:szCs w:val="24"/>
          <w:lang w:eastAsia="en-GB"/>
        </w:rPr>
        <w:t xml:space="preserve">Pentru diminuarea impactului asupra calității aerului, se vor aplica următoarele masuri de diminuare. </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 xml:space="preserve">stropirea cu apa a cailor circulabile din șantier, a materialelor cu conținut pulverulent depozitate vrac. </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 xml:space="preserve">se va evita aruncarea resturilor de moloz si a elementelor de construcție de la înălțime, pentru a nu se împrăștia pe paviment și genera astfel cantități suplimentare de praf; </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lastRenderedPageBreak/>
        <w:t>se recomanda stocarea materialelor în grămezi cat mai compacte (raport suprafața/volum cat mai mic)</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deșeurile vor fi evacuate cat mai repede de pe amplasament;</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lucrările cu potențial ridicat de generare a prafului (compactare, manipulări de materiale pulverulente) se vor evita a se realiza in zilele cu vânt puternic. Se vor programa lucrările in funcție de prognoza meteo.</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utilajele folosite in activitatea de construire trebuise sa fie moderne si întreținute corespunzător si verificate din punct de vedere al noxelor (revizia tehnica la zi).</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la staționare, autovehiculele vor avea motorul oprit;</w:t>
      </w:r>
    </w:p>
    <w:p w:rsidR="00885AF1" w:rsidRPr="004671F7" w:rsidRDefault="00885AF1" w:rsidP="00885AF1">
      <w:pPr>
        <w:pStyle w:val="Bullet"/>
        <w:rPr>
          <w:rFonts w:ascii="Arial" w:hAnsi="Arial" w:cs="Arial"/>
          <w:sz w:val="24"/>
          <w:szCs w:val="24"/>
          <w:lang w:eastAsia="en-GB"/>
        </w:rPr>
      </w:pPr>
      <w:r w:rsidRPr="004671F7">
        <w:rPr>
          <w:rFonts w:ascii="Arial" w:hAnsi="Arial" w:cs="Arial"/>
          <w:sz w:val="24"/>
          <w:szCs w:val="24"/>
          <w:lang w:eastAsia="en-GB"/>
        </w:rPr>
        <w:t>se vor stabili trasee circulabile cat mai scurte si se vor impune limite de viteza pentru reducerea antrenării pulberilor</w:t>
      </w:r>
    </w:p>
    <w:p w:rsidR="003875A2" w:rsidRPr="004671F7" w:rsidRDefault="00885AF1" w:rsidP="00885AF1">
      <w:pPr>
        <w:pStyle w:val="AText"/>
        <w:rPr>
          <w:rFonts w:ascii="Arial" w:hAnsi="Arial" w:cs="Arial"/>
          <w:sz w:val="24"/>
          <w:szCs w:val="24"/>
        </w:rPr>
      </w:pPr>
      <w:r w:rsidRPr="004671F7">
        <w:rPr>
          <w:rFonts w:ascii="Arial" w:hAnsi="Arial" w:cs="Arial"/>
          <w:sz w:val="24"/>
          <w:szCs w:val="24"/>
          <w:lang w:eastAsia="en-GB"/>
        </w:rPr>
        <w:t xml:space="preserve">Apreciem ca in condițiile </w:t>
      </w:r>
      <w:r w:rsidRPr="004671F7">
        <w:rPr>
          <w:rFonts w:ascii="Arial" w:hAnsi="Arial" w:cs="Arial"/>
          <w:sz w:val="24"/>
          <w:szCs w:val="24"/>
        </w:rPr>
        <w:t>aplicării</w:t>
      </w:r>
      <w:r w:rsidRPr="004671F7">
        <w:rPr>
          <w:rFonts w:ascii="Arial" w:hAnsi="Arial" w:cs="Arial"/>
          <w:sz w:val="24"/>
          <w:szCs w:val="24"/>
          <w:lang w:eastAsia="en-GB"/>
        </w:rPr>
        <w:t xml:space="preserve"> masurilor de mai sus impactul proiectului asupra calității aerului va fi minim, riscul depășirii limitelor legale in zonele sensibile fiind scăzut</w:t>
      </w:r>
    </w:p>
    <w:p w:rsidR="00087978" w:rsidRPr="004671F7" w:rsidRDefault="00087978" w:rsidP="00BA4209">
      <w:pPr>
        <w:tabs>
          <w:tab w:val="left" w:pos="1134"/>
        </w:tabs>
        <w:spacing w:after="0" w:line="240" w:lineRule="auto"/>
        <w:jc w:val="both"/>
        <w:rPr>
          <w:rFonts w:ascii="Arial" w:hAnsi="Arial" w:cs="Arial"/>
          <w:bCs/>
          <w:noProof/>
          <w:sz w:val="24"/>
          <w:szCs w:val="24"/>
          <w:lang w:val="ro-RO"/>
        </w:rPr>
      </w:pPr>
    </w:p>
    <w:p w:rsidR="00A74036" w:rsidRPr="004671F7" w:rsidRDefault="00A74036" w:rsidP="00AE6357">
      <w:pPr>
        <w:tabs>
          <w:tab w:val="left" w:pos="1134"/>
        </w:tabs>
        <w:spacing w:after="0" w:line="240" w:lineRule="auto"/>
        <w:ind w:firstLine="426"/>
        <w:jc w:val="both"/>
        <w:rPr>
          <w:rFonts w:ascii="Arial" w:hAnsi="Arial" w:cs="Arial"/>
          <w:b/>
          <w:bCs/>
          <w:noProof/>
          <w:sz w:val="24"/>
          <w:szCs w:val="24"/>
          <w:lang w:val="ro-RO"/>
        </w:rPr>
      </w:pPr>
      <w:r w:rsidRPr="004671F7">
        <w:rPr>
          <w:rFonts w:ascii="Arial" w:hAnsi="Arial" w:cs="Arial"/>
          <w:b/>
          <w:bCs/>
          <w:noProof/>
          <w:sz w:val="24"/>
          <w:szCs w:val="24"/>
          <w:lang w:val="ro-RO"/>
        </w:rPr>
        <w:t>Măsuri pentru protecția împotriva zgomotului și vibrațiilor:</w:t>
      </w: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885AF1">
      <w:pPr>
        <w:pStyle w:val="BIU13"/>
        <w:rPr>
          <w:rFonts w:ascii="Arial" w:hAnsi="Arial" w:cs="Arial"/>
          <w:sz w:val="24"/>
          <w:szCs w:val="24"/>
        </w:rPr>
      </w:pPr>
      <w:r w:rsidRPr="004671F7">
        <w:rPr>
          <w:rFonts w:ascii="Arial" w:hAnsi="Arial" w:cs="Arial"/>
          <w:sz w:val="24"/>
          <w:szCs w:val="24"/>
        </w:rPr>
        <w:t>Sursele de zgomot și de vibrații;</w:t>
      </w:r>
    </w:p>
    <w:p w:rsidR="00885AF1" w:rsidRPr="004671F7" w:rsidRDefault="00885AF1" w:rsidP="00885AF1">
      <w:pPr>
        <w:pStyle w:val="AText"/>
        <w:rPr>
          <w:rFonts w:ascii="Arial" w:hAnsi="Arial" w:cs="Arial"/>
          <w:sz w:val="24"/>
          <w:szCs w:val="24"/>
          <w:lang w:eastAsia="en-GB"/>
        </w:rPr>
      </w:pPr>
      <w:r w:rsidRPr="004671F7">
        <w:rPr>
          <w:rFonts w:ascii="Arial" w:hAnsi="Arial" w:cs="Arial"/>
          <w:sz w:val="24"/>
          <w:szCs w:val="24"/>
          <w:lang w:eastAsia="en-GB"/>
        </w:rPr>
        <w:t>In timpul realizării lucrărilor, sursele de zgomot si de vibrații, ar putea fi reprezentate de mijloacele de transport si echipamentele cu care constructorul își desfășoară activitatea.</w:t>
      </w:r>
    </w:p>
    <w:p w:rsidR="00885AF1" w:rsidRPr="004671F7" w:rsidRDefault="00885AF1" w:rsidP="00885AF1">
      <w:pPr>
        <w:pStyle w:val="BIU13"/>
        <w:rPr>
          <w:rFonts w:ascii="Arial" w:hAnsi="Arial" w:cs="Arial"/>
          <w:sz w:val="24"/>
          <w:szCs w:val="24"/>
        </w:rPr>
      </w:pPr>
      <w:r w:rsidRPr="004671F7">
        <w:rPr>
          <w:rFonts w:ascii="Arial" w:hAnsi="Arial" w:cs="Arial"/>
          <w:sz w:val="24"/>
          <w:szCs w:val="24"/>
        </w:rPr>
        <w:t>Amenajările și dotările pentru protecția împotriva zgomotului și vibrațiilor;</w:t>
      </w:r>
    </w:p>
    <w:p w:rsidR="00885AF1" w:rsidRPr="004671F7" w:rsidRDefault="00885AF1" w:rsidP="00885AF1">
      <w:pPr>
        <w:pStyle w:val="AText"/>
        <w:rPr>
          <w:rFonts w:ascii="Arial" w:hAnsi="Arial" w:cs="Arial"/>
          <w:sz w:val="24"/>
          <w:szCs w:val="24"/>
          <w:lang w:eastAsia="en-GB"/>
        </w:rPr>
      </w:pPr>
      <w:r w:rsidRPr="004671F7">
        <w:rPr>
          <w:rFonts w:ascii="Arial" w:hAnsi="Arial" w:cs="Arial"/>
          <w:sz w:val="24"/>
          <w:szCs w:val="24"/>
          <w:lang w:eastAsia="en-GB"/>
        </w:rPr>
        <w:t>Pentru a evita producerea poluării fonice, toate utilajele care produc zgomot si/sau vibrații vor fi menținute in stare buna de funcționare.</w:t>
      </w:r>
    </w:p>
    <w:p w:rsidR="00885AF1" w:rsidRPr="004671F7" w:rsidRDefault="00885AF1" w:rsidP="00885AF1">
      <w:pPr>
        <w:pStyle w:val="AText"/>
        <w:rPr>
          <w:rFonts w:ascii="Arial" w:hAnsi="Arial" w:cs="Arial"/>
          <w:sz w:val="24"/>
          <w:szCs w:val="24"/>
          <w:lang w:eastAsia="en-GB"/>
        </w:rPr>
      </w:pPr>
      <w:r w:rsidRPr="004671F7">
        <w:rPr>
          <w:rFonts w:ascii="Arial" w:hAnsi="Arial" w:cs="Arial"/>
          <w:sz w:val="24"/>
          <w:szCs w:val="24"/>
          <w:lang w:eastAsia="en-GB"/>
        </w:rPr>
        <w:t>Apreciem ca față de împrejurimi impactul zgomotului si al vibrațiilor este nesemnificativ si nu va afecta negativ populația din zona. Impactul zgomotului si vibrațiilor pe durata lucrărilor de construcție are caracter temporar.</w:t>
      </w:r>
    </w:p>
    <w:p w:rsidR="00885AF1" w:rsidRPr="004671F7" w:rsidRDefault="00885AF1" w:rsidP="00885AF1">
      <w:pPr>
        <w:pStyle w:val="AText"/>
        <w:spacing w:after="0"/>
        <w:rPr>
          <w:rFonts w:ascii="Arial" w:hAnsi="Arial" w:cs="Arial"/>
          <w:sz w:val="24"/>
          <w:szCs w:val="24"/>
          <w:lang w:eastAsia="en-GB"/>
        </w:rPr>
      </w:pPr>
      <w:r w:rsidRPr="004671F7">
        <w:rPr>
          <w:rFonts w:ascii="Arial" w:hAnsi="Arial" w:cs="Arial"/>
          <w:sz w:val="24"/>
          <w:szCs w:val="24"/>
          <w:lang w:eastAsia="en-GB"/>
        </w:rPr>
        <w:t>Totodată, pentru diminuarea impactului asupra comunității, se vor aplica următoarele masuri de protecție:</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nu se vor efectua lucrări noaptea (inclusiv transporturi);</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utilizarea de utilaje si instalații moderne, cu un nivel scăzut de zgomot generat;</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organizarea de șantier nu se va amplasa in vecinătatea ariilor protejate;</w:t>
      </w:r>
    </w:p>
    <w:p w:rsidR="00885AF1" w:rsidRPr="004671F7" w:rsidRDefault="00885AF1" w:rsidP="00885AF1">
      <w:pPr>
        <w:pStyle w:val="Bullet"/>
        <w:rPr>
          <w:rFonts w:ascii="Arial" w:hAnsi="Arial" w:cs="Arial"/>
          <w:sz w:val="24"/>
          <w:szCs w:val="24"/>
          <w:lang w:eastAsia="en-GB"/>
        </w:rPr>
      </w:pPr>
      <w:r w:rsidRPr="004671F7">
        <w:rPr>
          <w:rFonts w:ascii="Arial" w:hAnsi="Arial" w:cs="Arial"/>
          <w:sz w:val="24"/>
          <w:szCs w:val="24"/>
          <w:lang w:eastAsia="en-GB"/>
        </w:rPr>
        <w:t>in caz de zgomot puternic personalul va fi dotat cu mijloace individuale de protecție la zgomot;</w:t>
      </w:r>
    </w:p>
    <w:p w:rsidR="00885AF1" w:rsidRPr="004671F7" w:rsidRDefault="00885AF1" w:rsidP="00885AF1">
      <w:pPr>
        <w:pStyle w:val="AText"/>
        <w:rPr>
          <w:rFonts w:ascii="Arial" w:hAnsi="Arial" w:cs="Arial"/>
          <w:sz w:val="24"/>
          <w:szCs w:val="24"/>
          <w:lang w:eastAsia="en-GB"/>
        </w:rPr>
      </w:pPr>
      <w:r w:rsidRPr="004671F7">
        <w:rPr>
          <w:rFonts w:ascii="Arial" w:hAnsi="Arial" w:cs="Arial"/>
          <w:sz w:val="24"/>
          <w:szCs w:val="24"/>
        </w:rPr>
        <w:t>In timpul realizării obiectivului, cu toate masurile de protecție propuse, poate exista un impact rezidual negativ de scurta durata, impact inerent activității de șantier.</w:t>
      </w: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885AF1" w:rsidRPr="004671F7" w:rsidRDefault="00885AF1" w:rsidP="00AE6357">
      <w:pPr>
        <w:tabs>
          <w:tab w:val="left" w:pos="1134"/>
        </w:tabs>
        <w:spacing w:after="0" w:line="240" w:lineRule="auto"/>
        <w:ind w:firstLine="426"/>
        <w:jc w:val="both"/>
        <w:rPr>
          <w:rFonts w:ascii="Arial" w:hAnsi="Arial" w:cs="Arial"/>
          <w:b/>
          <w:bCs/>
          <w:noProof/>
          <w:sz w:val="24"/>
          <w:szCs w:val="24"/>
          <w:lang w:val="ro-RO"/>
        </w:rPr>
      </w:pPr>
    </w:p>
    <w:p w:rsidR="00EC763D" w:rsidRPr="004671F7"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4671F7">
        <w:rPr>
          <w:rFonts w:ascii="Arial" w:hAnsi="Arial" w:cs="Arial"/>
          <w:b/>
          <w:bCs/>
          <w:noProof/>
          <w:sz w:val="24"/>
          <w:szCs w:val="24"/>
          <w:lang w:val="ro-RO"/>
        </w:rPr>
        <w:t>Măsuri pentru protecția solului și subsolului:</w:t>
      </w:r>
    </w:p>
    <w:p w:rsidR="002E6014" w:rsidRPr="004671F7" w:rsidRDefault="002E6014" w:rsidP="00AE6357">
      <w:pPr>
        <w:pStyle w:val="ListParagraph"/>
        <w:tabs>
          <w:tab w:val="left" w:pos="1134"/>
        </w:tabs>
        <w:spacing w:after="0" w:line="240" w:lineRule="auto"/>
        <w:ind w:left="851" w:hanging="425"/>
        <w:jc w:val="both"/>
        <w:rPr>
          <w:rFonts w:ascii="Arial" w:hAnsi="Arial" w:cs="Arial"/>
          <w:b/>
          <w:bCs/>
          <w:noProof/>
          <w:sz w:val="24"/>
          <w:szCs w:val="24"/>
          <w:lang w:val="ro-RO"/>
        </w:rPr>
      </w:pPr>
    </w:p>
    <w:p w:rsidR="00885AF1" w:rsidRPr="004671F7" w:rsidRDefault="00885AF1" w:rsidP="00885AF1">
      <w:pPr>
        <w:pStyle w:val="BIU13"/>
        <w:rPr>
          <w:rFonts w:ascii="Arial" w:hAnsi="Arial" w:cs="Arial"/>
          <w:i w:val="0"/>
          <w:sz w:val="24"/>
          <w:szCs w:val="24"/>
          <w:u w:val="none"/>
        </w:rPr>
      </w:pPr>
      <w:bookmarkStart w:id="0" w:name="_GoBack"/>
      <w:bookmarkEnd w:id="0"/>
      <w:r w:rsidRPr="004671F7">
        <w:rPr>
          <w:rFonts w:ascii="Arial" w:hAnsi="Arial" w:cs="Arial"/>
          <w:i w:val="0"/>
          <w:sz w:val="24"/>
          <w:szCs w:val="24"/>
          <w:u w:val="none"/>
        </w:rPr>
        <w:t>Sursele de poluanți pentru sol, subsol, ape freatice și de adâncime:</w:t>
      </w:r>
    </w:p>
    <w:p w:rsidR="00885AF1" w:rsidRPr="004671F7" w:rsidRDefault="00885AF1" w:rsidP="00885AF1">
      <w:pPr>
        <w:pStyle w:val="AText"/>
        <w:spacing w:after="0"/>
        <w:rPr>
          <w:rFonts w:ascii="Arial" w:hAnsi="Arial" w:cs="Arial"/>
          <w:bCs/>
          <w:sz w:val="24"/>
          <w:szCs w:val="24"/>
          <w:lang w:eastAsia="en-GB"/>
        </w:rPr>
      </w:pPr>
      <w:r w:rsidRPr="004671F7">
        <w:rPr>
          <w:rFonts w:ascii="Arial" w:hAnsi="Arial" w:cs="Arial"/>
          <w:sz w:val="24"/>
          <w:szCs w:val="24"/>
          <w:lang w:eastAsia="en-GB"/>
        </w:rPr>
        <w:t>Pe durata de execuție a lucrărilor, sursele de poluare a solului pot fi:</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activitățile desfășurate in cadrul organizării de șantier. In acest caz sursele potențiale de poluare a solului sunt:</w:t>
      </w:r>
    </w:p>
    <w:p w:rsidR="00885AF1" w:rsidRPr="004671F7" w:rsidRDefault="00885AF1" w:rsidP="00885AF1">
      <w:pPr>
        <w:pStyle w:val="Bullet"/>
        <w:numPr>
          <w:ilvl w:val="0"/>
          <w:numId w:val="22"/>
        </w:numPr>
        <w:spacing w:after="0"/>
        <w:ind w:left="851" w:hanging="284"/>
        <w:rPr>
          <w:rFonts w:ascii="Arial" w:hAnsi="Arial" w:cs="Arial"/>
          <w:sz w:val="24"/>
          <w:szCs w:val="24"/>
          <w:lang w:eastAsia="en-GB"/>
        </w:rPr>
      </w:pPr>
      <w:r w:rsidRPr="004671F7">
        <w:rPr>
          <w:rFonts w:ascii="Arial" w:hAnsi="Arial" w:cs="Arial"/>
          <w:sz w:val="24"/>
          <w:szCs w:val="24"/>
          <w:lang w:eastAsia="en-GB"/>
        </w:rPr>
        <w:t>stocarea si manipularea unor substanțe potențial poluatoare pentru sol. In aceasta categorie sunt incluse: carburanți, uleiuri etc.;</w:t>
      </w:r>
    </w:p>
    <w:p w:rsidR="00885AF1" w:rsidRPr="004671F7" w:rsidRDefault="00885AF1" w:rsidP="00885AF1">
      <w:pPr>
        <w:pStyle w:val="Bullet"/>
        <w:numPr>
          <w:ilvl w:val="0"/>
          <w:numId w:val="22"/>
        </w:numPr>
        <w:spacing w:after="0"/>
        <w:ind w:left="851" w:hanging="284"/>
        <w:rPr>
          <w:rFonts w:ascii="Arial" w:hAnsi="Arial" w:cs="Arial"/>
          <w:sz w:val="24"/>
          <w:szCs w:val="24"/>
          <w:lang w:eastAsia="en-GB"/>
        </w:rPr>
      </w:pPr>
      <w:r w:rsidRPr="004671F7">
        <w:rPr>
          <w:rFonts w:ascii="Arial" w:hAnsi="Arial" w:cs="Arial"/>
          <w:sz w:val="24"/>
          <w:szCs w:val="24"/>
          <w:lang w:eastAsia="en-GB"/>
        </w:rPr>
        <w:t>operațiile de aprovizionare si alimentare a utilajelor sau mijloacelor de transport cu combustibil;</w:t>
      </w:r>
    </w:p>
    <w:p w:rsidR="00885AF1" w:rsidRPr="004671F7" w:rsidRDefault="00885AF1" w:rsidP="00885AF1">
      <w:pPr>
        <w:pStyle w:val="Bullet"/>
        <w:numPr>
          <w:ilvl w:val="0"/>
          <w:numId w:val="22"/>
        </w:numPr>
        <w:spacing w:after="0"/>
        <w:ind w:left="851" w:hanging="284"/>
        <w:rPr>
          <w:rFonts w:ascii="Arial" w:hAnsi="Arial" w:cs="Arial"/>
          <w:sz w:val="24"/>
          <w:szCs w:val="24"/>
          <w:lang w:eastAsia="en-GB"/>
        </w:rPr>
      </w:pPr>
      <w:r w:rsidRPr="004671F7">
        <w:rPr>
          <w:rFonts w:ascii="Arial" w:hAnsi="Arial" w:cs="Arial"/>
          <w:sz w:val="24"/>
          <w:szCs w:val="24"/>
          <w:lang w:eastAsia="en-GB"/>
        </w:rPr>
        <w:t xml:space="preserve">depozitarea deșeurilor rezultate. </w:t>
      </w:r>
    </w:p>
    <w:p w:rsidR="00885AF1" w:rsidRPr="004671F7" w:rsidRDefault="00885AF1" w:rsidP="00885AF1">
      <w:pPr>
        <w:pStyle w:val="Bullet"/>
        <w:numPr>
          <w:ilvl w:val="0"/>
          <w:numId w:val="22"/>
        </w:numPr>
        <w:spacing w:after="0"/>
        <w:ind w:left="851" w:hanging="284"/>
        <w:rPr>
          <w:rFonts w:ascii="Arial" w:hAnsi="Arial" w:cs="Arial"/>
          <w:sz w:val="24"/>
          <w:szCs w:val="24"/>
          <w:lang w:eastAsia="en-GB"/>
        </w:rPr>
      </w:pPr>
      <w:r w:rsidRPr="004671F7">
        <w:rPr>
          <w:rFonts w:ascii="Arial" w:hAnsi="Arial" w:cs="Arial"/>
          <w:sz w:val="24"/>
          <w:szCs w:val="24"/>
          <w:lang w:eastAsia="en-GB"/>
        </w:rPr>
        <w:t>apele uzate rezultate</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funcționarea utilajelor in zona fronturilor de lucru. Suplimentar, aici exista riscul pierderilor accidentale de ulei sau combustibil ca urmare a unor defecțiuni tehnice survenite la utilaje.</w:t>
      </w:r>
    </w:p>
    <w:p w:rsidR="00885AF1" w:rsidRPr="004671F7" w:rsidRDefault="00885AF1" w:rsidP="00885AF1">
      <w:pPr>
        <w:pStyle w:val="Bullet"/>
        <w:rPr>
          <w:rFonts w:ascii="Arial" w:hAnsi="Arial" w:cs="Arial"/>
          <w:sz w:val="24"/>
          <w:szCs w:val="24"/>
          <w:lang w:eastAsia="en-GB"/>
        </w:rPr>
      </w:pPr>
      <w:r w:rsidRPr="004671F7">
        <w:rPr>
          <w:rFonts w:ascii="Arial" w:hAnsi="Arial" w:cs="Arial"/>
          <w:sz w:val="24"/>
          <w:szCs w:val="24"/>
          <w:lang w:eastAsia="en-GB"/>
        </w:rPr>
        <w:t>traficul de vehicule grele prin emisiile de substanțe poluante degajate in atmosfera din arderea combustibilului.</w:t>
      </w:r>
    </w:p>
    <w:p w:rsidR="00885AF1" w:rsidRPr="004671F7" w:rsidRDefault="00885AF1" w:rsidP="00885AF1">
      <w:pPr>
        <w:pStyle w:val="BIU13"/>
        <w:rPr>
          <w:rFonts w:ascii="Arial" w:hAnsi="Arial" w:cs="Arial"/>
          <w:sz w:val="24"/>
          <w:szCs w:val="24"/>
        </w:rPr>
      </w:pPr>
      <w:r w:rsidRPr="004671F7">
        <w:rPr>
          <w:rFonts w:ascii="Arial" w:hAnsi="Arial" w:cs="Arial"/>
          <w:sz w:val="24"/>
          <w:szCs w:val="24"/>
        </w:rPr>
        <w:t>Lucrările și dotările pentru protecția solului și a subsolului:</w:t>
      </w:r>
    </w:p>
    <w:p w:rsidR="00885AF1" w:rsidRPr="004671F7" w:rsidRDefault="00885AF1" w:rsidP="00885AF1">
      <w:pPr>
        <w:pStyle w:val="AText"/>
        <w:spacing w:after="0"/>
        <w:rPr>
          <w:rFonts w:ascii="Arial" w:hAnsi="Arial" w:cs="Arial"/>
          <w:sz w:val="24"/>
          <w:szCs w:val="24"/>
          <w:lang w:eastAsia="en-GB"/>
        </w:rPr>
      </w:pPr>
      <w:r w:rsidRPr="004671F7">
        <w:rPr>
          <w:rFonts w:ascii="Arial" w:hAnsi="Arial" w:cs="Arial"/>
          <w:sz w:val="24"/>
          <w:szCs w:val="24"/>
          <w:lang w:eastAsia="en-GB"/>
        </w:rPr>
        <w:t xml:space="preserve">Pentru diminuarea impactului asupra solului si subsolul se vor lua următoarele masuri: </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deșeurile rezultate din activitatea de construcție trebuie colectate in containere si pubele, amplasate in locuri special destinate acestui scop, pe platforme betonate, si evacuate cat mai repede;</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nu se permite stocarea in vrac, in grămezi deschise, decât a deșeurilor nepericuloase, si stabile, precum: betoane, moloz, deșeuri metalice;</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toate deșeurile periculoase vor fi stocate in spatii betonate, acoperite, in containere adecvate</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grămezile de deșeuri de construcții cu conținut de produse pulverulente vor fi stropite periodic pentru evitarea angrenării de pulberi;</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in cazul producerii de scurgerile de ulei/combustibil/alte produse chimice se va acționa imediat cu mijloace absorbante. Daca este cazul se va curata zona afectata iar pământul contaminat va fi excavat si preluat pentru depozitare, tratare sau eliminare de către firme autorizate.</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apele uzate rezultate din cadrul organizării de șantier se vor evacua controlat si se va evita deversarea lor la sol;</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toate produsele de natura chimica utilizate vor fi amplasate in spatii amenajate, ferite de acțiunea ploii sau vântului. Daca vor exista rezervoare de combustibil/ulei pe amplasament acestea vor fi amplasate pe platforme etanșe, eventual dotate cu sisteme de reținere a hidrocarburilor;</w:t>
      </w:r>
    </w:p>
    <w:p w:rsidR="00885AF1" w:rsidRPr="004671F7" w:rsidRDefault="00885AF1" w:rsidP="00885AF1">
      <w:pPr>
        <w:pStyle w:val="Bullet"/>
        <w:spacing w:after="0"/>
        <w:rPr>
          <w:rFonts w:ascii="Arial" w:hAnsi="Arial" w:cs="Arial"/>
          <w:sz w:val="24"/>
          <w:szCs w:val="24"/>
          <w:lang w:eastAsia="en-GB"/>
        </w:rPr>
      </w:pPr>
      <w:r w:rsidRPr="004671F7">
        <w:rPr>
          <w:rFonts w:ascii="Arial" w:hAnsi="Arial" w:cs="Arial"/>
          <w:sz w:val="24"/>
          <w:szCs w:val="24"/>
          <w:lang w:eastAsia="en-GB"/>
        </w:rPr>
        <w:t>solul fertil va fi stocat separat si reutilizat pe amplasament;</w:t>
      </w:r>
    </w:p>
    <w:p w:rsidR="00885AF1" w:rsidRPr="004671F7" w:rsidRDefault="00885AF1" w:rsidP="00885AF1">
      <w:pPr>
        <w:pStyle w:val="Bullet"/>
        <w:rPr>
          <w:rFonts w:ascii="Arial" w:hAnsi="Arial" w:cs="Arial"/>
          <w:sz w:val="24"/>
          <w:szCs w:val="24"/>
          <w:lang w:eastAsia="en-GB"/>
        </w:rPr>
      </w:pPr>
      <w:r w:rsidRPr="004671F7">
        <w:rPr>
          <w:rFonts w:ascii="Arial" w:hAnsi="Arial" w:cs="Arial"/>
          <w:sz w:val="24"/>
          <w:szCs w:val="24"/>
          <w:lang w:eastAsia="en-GB"/>
        </w:rPr>
        <w:t>alte masuri de protecție aferente capitolelor Apă și Deșeuri sunt valabile si pentru diminuarea impactului asupra solului.</w:t>
      </w:r>
    </w:p>
    <w:p w:rsidR="002E6014" w:rsidRPr="004671F7" w:rsidRDefault="002E6014" w:rsidP="002E6014">
      <w:pPr>
        <w:spacing w:after="0" w:line="240" w:lineRule="auto"/>
        <w:rPr>
          <w:rFonts w:ascii="Arial" w:eastAsiaTheme="minorEastAsia" w:hAnsi="Arial" w:cs="Arial"/>
          <w:color w:val="000000" w:themeColor="text1"/>
          <w:sz w:val="24"/>
          <w:szCs w:val="24"/>
          <w:lang w:val="en-GB" w:eastAsia="en-GB"/>
        </w:rPr>
      </w:pPr>
    </w:p>
    <w:p w:rsidR="002E6014" w:rsidRPr="004671F7" w:rsidRDefault="002E6014" w:rsidP="002E6014">
      <w:pPr>
        <w:spacing w:after="0" w:line="240" w:lineRule="auto"/>
        <w:jc w:val="both"/>
        <w:rPr>
          <w:rFonts w:ascii="Arial" w:eastAsia="Times New Roman" w:hAnsi="Arial" w:cs="Arial"/>
          <w:b/>
          <w:bCs/>
          <w:color w:val="000000" w:themeColor="text1"/>
          <w:sz w:val="24"/>
          <w:szCs w:val="24"/>
          <w:lang w:val="en-GB" w:eastAsia="en-GB"/>
        </w:rPr>
      </w:pPr>
      <w:r w:rsidRPr="004671F7">
        <w:rPr>
          <w:rFonts w:ascii="Arial" w:eastAsia="Times New Roman" w:hAnsi="Arial" w:cs="Arial"/>
          <w:b/>
          <w:bCs/>
          <w:color w:val="000000" w:themeColor="text1"/>
          <w:sz w:val="24"/>
          <w:szCs w:val="24"/>
          <w:lang w:val="en-GB" w:eastAsia="en-GB"/>
        </w:rPr>
        <w:lastRenderedPageBreak/>
        <w:t>  </w:t>
      </w:r>
    </w:p>
    <w:p w:rsidR="000D598C" w:rsidRPr="004671F7" w:rsidRDefault="005749C7" w:rsidP="000D598C">
      <w:pPr>
        <w:spacing w:before="120" w:after="0" w:line="240" w:lineRule="auto"/>
        <w:ind w:firstLine="284"/>
        <w:jc w:val="both"/>
        <w:rPr>
          <w:rFonts w:ascii="Arial" w:hAnsi="Arial" w:cs="Arial"/>
          <w:bCs/>
          <w:noProof/>
          <w:sz w:val="24"/>
          <w:szCs w:val="24"/>
          <w:lang w:val="ro-RO"/>
        </w:rPr>
      </w:pPr>
      <w:r w:rsidRPr="004671F7">
        <w:rPr>
          <w:rFonts w:ascii="Arial" w:hAnsi="Arial" w:cs="Arial"/>
          <w:b/>
          <w:bCs/>
          <w:noProof/>
          <w:sz w:val="24"/>
          <w:szCs w:val="24"/>
          <w:lang w:val="ro-RO"/>
        </w:rPr>
        <w:t>Lucrări necesare organizării de șantier:</w:t>
      </w:r>
      <w:r w:rsidRPr="004671F7">
        <w:rPr>
          <w:rFonts w:ascii="Arial" w:hAnsi="Arial" w:cs="Arial"/>
          <w:bCs/>
          <w:noProof/>
          <w:sz w:val="24"/>
          <w:szCs w:val="24"/>
          <w:lang w:val="ro-RO"/>
        </w:rPr>
        <w:t xml:space="preserve"> </w:t>
      </w:r>
    </w:p>
    <w:p w:rsidR="00885AF1" w:rsidRPr="004671F7" w:rsidRDefault="00885AF1" w:rsidP="00885AF1">
      <w:pPr>
        <w:spacing w:before="120" w:after="0" w:line="240" w:lineRule="auto"/>
        <w:jc w:val="both"/>
        <w:rPr>
          <w:rFonts w:ascii="Arial" w:hAnsi="Arial" w:cs="Arial"/>
          <w:bCs/>
          <w:noProof/>
          <w:sz w:val="24"/>
          <w:szCs w:val="24"/>
          <w:lang w:val="ro-RO"/>
        </w:rPr>
      </w:pPr>
    </w:p>
    <w:p w:rsidR="00885AF1" w:rsidRPr="004671F7" w:rsidRDefault="00885AF1" w:rsidP="00885AF1">
      <w:pPr>
        <w:pStyle w:val="AText"/>
        <w:rPr>
          <w:rFonts w:ascii="Arial" w:hAnsi="Arial" w:cs="Arial"/>
          <w:sz w:val="24"/>
          <w:szCs w:val="24"/>
        </w:rPr>
      </w:pPr>
      <w:r w:rsidRPr="004671F7">
        <w:rPr>
          <w:rFonts w:ascii="Arial" w:hAnsi="Arial" w:cs="Arial"/>
          <w:sz w:val="24"/>
          <w:szCs w:val="24"/>
        </w:rPr>
        <w:t xml:space="preserve">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 </w:t>
      </w:r>
    </w:p>
    <w:p w:rsidR="00885AF1" w:rsidRPr="004671F7" w:rsidRDefault="00885AF1" w:rsidP="00885AF1">
      <w:pPr>
        <w:pStyle w:val="AText"/>
        <w:spacing w:after="0"/>
        <w:rPr>
          <w:rFonts w:ascii="Arial" w:hAnsi="Arial" w:cs="Arial"/>
          <w:sz w:val="24"/>
          <w:szCs w:val="24"/>
        </w:rPr>
      </w:pPr>
      <w:r w:rsidRPr="004671F7">
        <w:rPr>
          <w:rFonts w:ascii="Arial" w:hAnsi="Arial" w:cs="Arial"/>
          <w:sz w:val="24"/>
          <w:szCs w:val="24"/>
        </w:rPr>
        <w:t>Se vor întocmi grafice de execuție a lucrărilor.</w:t>
      </w:r>
    </w:p>
    <w:p w:rsidR="00885AF1" w:rsidRPr="004671F7" w:rsidRDefault="00885AF1" w:rsidP="00885AF1">
      <w:pPr>
        <w:pStyle w:val="AText"/>
        <w:spacing w:after="0"/>
        <w:rPr>
          <w:rFonts w:ascii="Arial" w:hAnsi="Arial" w:cs="Arial"/>
          <w:sz w:val="24"/>
          <w:szCs w:val="24"/>
        </w:rPr>
      </w:pPr>
      <w:r w:rsidRPr="004671F7">
        <w:rPr>
          <w:rFonts w:ascii="Arial" w:hAnsi="Arial" w:cs="Arial"/>
          <w:sz w:val="24"/>
          <w:szCs w:val="24"/>
        </w:rPr>
        <w:t>Se vor lua masuri specifice privind protecția și securitatea muncii:</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zonele periculoase vor fi marcate cu placaje și inscripții;</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toate dispozitivele, mecanismele și utilajele vor fi verificate în conformitate cu normele în vigoare;</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asigurarea cu forță de munca calificata și care să cunoască măsurile de protecție a muncii în vigoare.</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împrejmuirea incintei de lucru cu un gard provizoriu din stâlpi de țeavă și plasă de sârmă și poartă de acces din cadru metalic și plasă de sârmă.</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realizarea unui branșament electric îngropat de la rețeaua electrică existentă.</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realizarea unei platforme din balast compactat prevăzută cu pante spre exterior, pentru depozitarea agregatelor utilizate la prepararea loco-obiect a betoanelor și mortarelor.</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realizarea unui banc de lucru pentru îndreptarea, tăierea și fasonarea oțelului beton.</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realizarea unei platforme de lucru pentru pozarea malaxorului pentru prepararea betoanelor și mortarelor loco-obiect.</w:t>
      </w:r>
    </w:p>
    <w:p w:rsidR="00885AF1" w:rsidRPr="004671F7" w:rsidRDefault="00885AF1" w:rsidP="00885AF1">
      <w:pPr>
        <w:pStyle w:val="Bullet"/>
        <w:rPr>
          <w:rFonts w:ascii="Arial" w:hAnsi="Arial" w:cs="Arial"/>
          <w:sz w:val="24"/>
          <w:szCs w:val="24"/>
        </w:rPr>
      </w:pPr>
      <w:r w:rsidRPr="004671F7">
        <w:rPr>
          <w:rFonts w:ascii="Arial" w:hAnsi="Arial" w:cs="Arial"/>
          <w:sz w:val="24"/>
          <w:szCs w:val="24"/>
        </w:rPr>
        <w:t>branșament existent la rețeaua proprie de alimentare cu apa.</w:t>
      </w:r>
    </w:p>
    <w:p w:rsidR="00885AF1" w:rsidRPr="004671F7" w:rsidRDefault="00885AF1" w:rsidP="00885AF1">
      <w:pPr>
        <w:pStyle w:val="AText"/>
        <w:rPr>
          <w:rFonts w:ascii="Arial" w:hAnsi="Arial" w:cs="Arial"/>
          <w:sz w:val="24"/>
          <w:szCs w:val="24"/>
        </w:rPr>
      </w:pPr>
      <w:r w:rsidRPr="004671F7">
        <w:rPr>
          <w:rFonts w:ascii="Arial" w:hAnsi="Arial" w:cs="Arial"/>
          <w:sz w:val="24"/>
          <w:szCs w:val="24"/>
        </w:rPr>
        <w:t xml:space="preserve">Pentru protecția mediului înconjurător se vor respecta prevederile actelor normative cu privire la organizarea de șantier, depozitarea combustibililor, a deșeurilor în locuri special amenajate. La executarea lucrărilor se vor folosi numai utilaje și mijloace de transport ce corespund din punct de vedere tehnic în vederea evitării poluării mediului cu noxe sau materiale de construcție în vrac. Se va asigura managementul corespunzător al deșeurilor. </w:t>
      </w:r>
    </w:p>
    <w:p w:rsidR="00885AF1" w:rsidRPr="004671F7" w:rsidRDefault="00885AF1" w:rsidP="00885AF1">
      <w:pPr>
        <w:pStyle w:val="AText"/>
        <w:rPr>
          <w:rFonts w:ascii="Arial" w:hAnsi="Arial" w:cs="Arial"/>
          <w:sz w:val="24"/>
          <w:szCs w:val="24"/>
        </w:rPr>
      </w:pPr>
      <w:r w:rsidRPr="004671F7">
        <w:rPr>
          <w:rFonts w:ascii="Arial" w:hAnsi="Arial" w:cs="Arial"/>
          <w:sz w:val="24"/>
          <w:szCs w:val="24"/>
        </w:rPr>
        <w:t>Organizarea de șantier se va realiza în interiorul amplasamentului, executantului revenindu-i în exclusivitate responsabilitatea modului cum își organizează șantierul.</w:t>
      </w:r>
    </w:p>
    <w:p w:rsidR="00885AF1" w:rsidRPr="004671F7" w:rsidRDefault="00885AF1" w:rsidP="00885AF1">
      <w:pPr>
        <w:pStyle w:val="AText"/>
        <w:spacing w:after="0"/>
        <w:rPr>
          <w:rFonts w:ascii="Arial" w:hAnsi="Arial" w:cs="Arial"/>
          <w:sz w:val="24"/>
          <w:szCs w:val="24"/>
        </w:rPr>
      </w:pPr>
      <w:r w:rsidRPr="004671F7">
        <w:rPr>
          <w:rFonts w:ascii="Arial" w:hAnsi="Arial" w:cs="Arial"/>
          <w:sz w:val="24"/>
          <w:szCs w:val="24"/>
        </w:rPr>
        <w:t>Contractantul lucrărilor de execuție este responsabil și are obligația sa asigure construirea spatiilor necesare activității de supraveghere a execuției, testare precum și pentru depozitarea materialelor necesare realizării investiției.</w:t>
      </w:r>
    </w:p>
    <w:p w:rsidR="00885AF1" w:rsidRPr="004671F7" w:rsidRDefault="00885AF1" w:rsidP="00885AF1">
      <w:pPr>
        <w:pStyle w:val="AText"/>
        <w:spacing w:after="0"/>
        <w:rPr>
          <w:rFonts w:ascii="Arial" w:hAnsi="Arial" w:cs="Arial"/>
          <w:sz w:val="24"/>
          <w:szCs w:val="24"/>
        </w:rPr>
      </w:pPr>
    </w:p>
    <w:p w:rsidR="00885AF1" w:rsidRPr="004671F7" w:rsidRDefault="00885AF1" w:rsidP="00885AF1">
      <w:pPr>
        <w:pStyle w:val="AText"/>
        <w:spacing w:after="0"/>
        <w:rPr>
          <w:rFonts w:ascii="Arial" w:hAnsi="Arial" w:cs="Arial"/>
          <w:bCs/>
          <w:sz w:val="24"/>
          <w:szCs w:val="24"/>
        </w:rPr>
      </w:pPr>
      <w:r w:rsidRPr="004671F7">
        <w:rPr>
          <w:rFonts w:ascii="Arial" w:hAnsi="Arial" w:cs="Arial"/>
          <w:bCs/>
          <w:sz w:val="24"/>
          <w:szCs w:val="24"/>
        </w:rPr>
        <w:t>P</w:t>
      </w:r>
      <w:r w:rsidRPr="004671F7">
        <w:rPr>
          <w:rFonts w:ascii="Arial" w:hAnsi="Arial" w:cs="Arial"/>
          <w:sz w:val="24"/>
          <w:szCs w:val="24"/>
        </w:rPr>
        <w:t>rincipalele masuri care trebuie avute în vedere la execuția lucrărilor:</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personalul muncitor sa aibă cunoștințele profesionale și cele de protecția muncii specifice lucrărilor ce se executa, precum și cunoștințe privind acordarea primului ajutor în caz de accident;</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se vor face instructaje și verificări ale cunoștințelor referitoare la NTS cu toți oamenii care iau parte la procesul de realizare a investiției ; instruirea este obligatorie atât pentru personalul de pe șantier, cat și pentru cel care vine ocazional pe șantier în interes personal sau de serviciu;</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lastRenderedPageBreak/>
        <w:t>pentru evitarea accidentelor personalul va purta echipamente de protecție corespunzătoare în timpul lucrului sau circulației pe șantier;</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se vor monta plăcuțe avertizoare pentru locurile periculoase;</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lucrătorii vor fi instruiți pentru lucrul la înălțime, luându-se masuri de protecție pentru lucrul pe schela, conform normelor in vigoare. Se interzic improvizațiile pe schela. Pe timp nefavorabil (ploi, vânt puternic, ceata, temperaturi scăzute) lucrările se vor întrerupe.</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 xml:space="preserve">lucrările de construire se vor desfășura fără afectarea parcelelor învecinate și numai cu personal calificat. </w:t>
      </w:r>
    </w:p>
    <w:p w:rsidR="00885AF1" w:rsidRPr="004671F7" w:rsidRDefault="00885AF1" w:rsidP="00885AF1">
      <w:pPr>
        <w:pStyle w:val="Bullet"/>
        <w:spacing w:after="0"/>
        <w:rPr>
          <w:rFonts w:ascii="Arial" w:hAnsi="Arial" w:cs="Arial"/>
          <w:sz w:val="24"/>
          <w:szCs w:val="24"/>
        </w:rPr>
      </w:pPr>
      <w:r w:rsidRPr="004671F7">
        <w:rPr>
          <w:rFonts w:ascii="Arial" w:hAnsi="Arial" w:cs="Arial"/>
          <w:sz w:val="24"/>
          <w:szCs w:val="24"/>
        </w:rPr>
        <w:t xml:space="preserve">pentru accesul utilajelor de montaj și echipamentului necesar realizării lucrărilor propuse se vor folosi accesele existente. </w:t>
      </w:r>
    </w:p>
    <w:p w:rsidR="00885AF1" w:rsidRPr="004671F7" w:rsidRDefault="00885AF1" w:rsidP="00885AF1">
      <w:pPr>
        <w:pStyle w:val="Bullet"/>
        <w:rPr>
          <w:rFonts w:ascii="Arial" w:hAnsi="Arial" w:cs="Arial"/>
          <w:sz w:val="24"/>
          <w:szCs w:val="24"/>
        </w:rPr>
      </w:pPr>
      <w:r w:rsidRPr="004671F7">
        <w:rPr>
          <w:rFonts w:ascii="Arial" w:hAnsi="Arial" w:cs="Arial"/>
          <w:sz w:val="24"/>
          <w:szCs w:val="24"/>
        </w:rPr>
        <w:t>construcțiile și echipamentele provizorii necesare executării lucrărilor se vor amplasa în locuri special amenajate.</w:t>
      </w:r>
    </w:p>
    <w:p w:rsidR="00885AF1" w:rsidRPr="004671F7" w:rsidRDefault="00885AF1" w:rsidP="00885AF1">
      <w:pPr>
        <w:pStyle w:val="AText"/>
        <w:rPr>
          <w:rFonts w:ascii="Arial" w:hAnsi="Arial" w:cs="Arial"/>
          <w:sz w:val="24"/>
          <w:szCs w:val="24"/>
        </w:rPr>
      </w:pPr>
      <w:r w:rsidRPr="004671F7">
        <w:rPr>
          <w:rFonts w:ascii="Arial" w:hAnsi="Arial" w:cs="Arial"/>
          <w:sz w:val="24"/>
          <w:szCs w:val="24"/>
        </w:rPr>
        <w:t>Pentru alimentarea cu energie electrica a organizării de șantier se va face un racord din branșamentul existent pe amplasament, în funcție de soluția propusa de către furnizorul de energie electrica.</w:t>
      </w:r>
    </w:p>
    <w:p w:rsidR="00885AF1" w:rsidRPr="004671F7" w:rsidRDefault="00885AF1" w:rsidP="00885AF1">
      <w:pPr>
        <w:pStyle w:val="AText"/>
        <w:rPr>
          <w:rFonts w:ascii="Arial" w:hAnsi="Arial" w:cs="Arial"/>
          <w:sz w:val="24"/>
          <w:szCs w:val="24"/>
        </w:rPr>
      </w:pPr>
      <w:r w:rsidRPr="004671F7">
        <w:rPr>
          <w:rFonts w:ascii="Arial" w:hAnsi="Arial" w:cs="Arial"/>
          <w:sz w:val="24"/>
          <w:szCs w:val="24"/>
        </w:rPr>
        <w:t>Contractantul execuției este responsabil pentru curățenia în incinta zonei unde se executa lucrările propuse.</w:t>
      </w:r>
    </w:p>
    <w:p w:rsidR="00885AF1" w:rsidRPr="004671F7" w:rsidRDefault="00885AF1" w:rsidP="00885AF1">
      <w:pPr>
        <w:pStyle w:val="AText"/>
        <w:rPr>
          <w:rFonts w:ascii="Arial" w:hAnsi="Arial" w:cs="Arial"/>
          <w:i/>
          <w:iCs/>
          <w:sz w:val="24"/>
          <w:szCs w:val="24"/>
          <w:u w:val="single"/>
          <w:lang w:eastAsia="en-GB"/>
        </w:rPr>
      </w:pPr>
      <w:r w:rsidRPr="004671F7">
        <w:rPr>
          <w:rFonts w:ascii="Arial" w:hAnsi="Arial" w:cs="Arial"/>
          <w:sz w:val="24"/>
          <w:szCs w:val="24"/>
        </w:rPr>
        <w:t>La execuția lucrărilor de construcție aferente prezentului proiect, constructorul va lua toate masurile necesare pentru respectarea normelor actuale de protecție și securitate a muncii.</w:t>
      </w:r>
    </w:p>
    <w:p w:rsidR="00885AF1" w:rsidRPr="004671F7" w:rsidRDefault="00885AF1" w:rsidP="00885AF1">
      <w:pPr>
        <w:pStyle w:val="BIU13"/>
        <w:rPr>
          <w:rFonts w:ascii="Arial" w:hAnsi="Arial" w:cs="Arial"/>
          <w:i w:val="0"/>
          <w:sz w:val="24"/>
          <w:szCs w:val="24"/>
          <w:u w:val="none"/>
        </w:rPr>
      </w:pPr>
      <w:r w:rsidRPr="004671F7">
        <w:rPr>
          <w:rFonts w:ascii="Arial" w:hAnsi="Arial" w:cs="Arial"/>
          <w:i w:val="0"/>
          <w:sz w:val="24"/>
          <w:szCs w:val="24"/>
          <w:u w:val="none"/>
        </w:rPr>
        <w:t>Localizarea organizării de șantier:</w:t>
      </w:r>
    </w:p>
    <w:p w:rsidR="00885AF1" w:rsidRPr="004671F7" w:rsidRDefault="00885AF1" w:rsidP="00885AF1">
      <w:pPr>
        <w:pStyle w:val="AText"/>
        <w:rPr>
          <w:rFonts w:ascii="Arial" w:hAnsi="Arial" w:cs="Arial"/>
          <w:bCs/>
          <w:i/>
          <w:iCs/>
          <w:sz w:val="24"/>
          <w:szCs w:val="24"/>
          <w:u w:val="single"/>
          <w:lang w:eastAsia="en-GB"/>
        </w:rPr>
      </w:pPr>
      <w:r w:rsidRPr="004671F7">
        <w:rPr>
          <w:rFonts w:ascii="Arial" w:hAnsi="Arial" w:cs="Arial"/>
          <w:sz w:val="24"/>
          <w:szCs w:val="24"/>
        </w:rPr>
        <w:t xml:space="preserve">Organizarea de șantier se va realiza În incinta amplasamentului propus pentru investiție, situat în Comuna Buciumi, Localitatea Bodia si Buciumi, Jud. Salaj. </w:t>
      </w:r>
    </w:p>
    <w:p w:rsidR="00885AF1" w:rsidRPr="004671F7" w:rsidRDefault="00885AF1" w:rsidP="00885AF1">
      <w:pPr>
        <w:pStyle w:val="BIU13"/>
        <w:rPr>
          <w:rFonts w:ascii="Arial" w:hAnsi="Arial" w:cs="Arial"/>
          <w:i w:val="0"/>
          <w:sz w:val="24"/>
          <w:szCs w:val="24"/>
          <w:u w:val="none"/>
        </w:rPr>
      </w:pPr>
      <w:r w:rsidRPr="004671F7">
        <w:rPr>
          <w:rFonts w:ascii="Arial" w:hAnsi="Arial" w:cs="Arial"/>
          <w:i w:val="0"/>
          <w:sz w:val="24"/>
          <w:szCs w:val="24"/>
          <w:u w:val="none"/>
        </w:rPr>
        <w:t>Descrierea impactului asupra mediului a lucrărilor organizării de șantier;</w:t>
      </w:r>
    </w:p>
    <w:p w:rsidR="00885AF1" w:rsidRPr="004671F7" w:rsidRDefault="00885AF1" w:rsidP="00885AF1">
      <w:pPr>
        <w:pStyle w:val="AText"/>
        <w:rPr>
          <w:rFonts w:ascii="Arial" w:hAnsi="Arial" w:cs="Arial"/>
          <w:sz w:val="24"/>
          <w:szCs w:val="24"/>
        </w:rPr>
      </w:pPr>
      <w:r w:rsidRPr="004671F7">
        <w:rPr>
          <w:rFonts w:ascii="Arial" w:hAnsi="Arial" w:cs="Arial"/>
          <w:sz w:val="24"/>
          <w:szCs w:val="24"/>
        </w:rPr>
        <w:t>Pe tot parcursul lucrărilor se va avea în vedere asigurarea curățeniei atât în șantier cat și în incinta organizării de șantier, iar la finalizarea lucrărilor constructorul va executa lucrările necesare aducerii terenului ocupat de acestea la stadiul inițial.</w:t>
      </w:r>
    </w:p>
    <w:p w:rsidR="00885AF1" w:rsidRPr="004671F7" w:rsidRDefault="00885AF1" w:rsidP="00885AF1">
      <w:pPr>
        <w:pStyle w:val="BIU13"/>
        <w:keepNext w:val="0"/>
        <w:rPr>
          <w:rFonts w:ascii="Arial" w:hAnsi="Arial" w:cs="Arial"/>
          <w:i w:val="0"/>
          <w:sz w:val="24"/>
          <w:szCs w:val="24"/>
          <w:u w:val="none"/>
        </w:rPr>
      </w:pPr>
      <w:r w:rsidRPr="004671F7">
        <w:rPr>
          <w:rFonts w:ascii="Arial" w:hAnsi="Arial" w:cs="Arial"/>
          <w:i w:val="0"/>
          <w:sz w:val="24"/>
          <w:szCs w:val="24"/>
          <w:u w:val="none"/>
        </w:rPr>
        <w:t>Surse de poluanți și instalații pentru reținerea, evacuarea și dispersia poluanților în mediu în timpul organizării de șantier</w:t>
      </w:r>
      <w:r w:rsidRPr="004671F7">
        <w:rPr>
          <w:rFonts w:ascii="Arial" w:hAnsi="Arial" w:cs="Arial"/>
          <w:i w:val="0"/>
          <w:iCs/>
          <w:sz w:val="24"/>
          <w:szCs w:val="24"/>
          <w:u w:val="none"/>
        </w:rPr>
        <w:t xml:space="preserve"> – Nu este cazul.</w:t>
      </w:r>
    </w:p>
    <w:p w:rsidR="00885AF1" w:rsidRPr="004671F7" w:rsidRDefault="00885AF1" w:rsidP="00885AF1">
      <w:pPr>
        <w:pStyle w:val="BIU13"/>
        <w:rPr>
          <w:rFonts w:ascii="Arial" w:hAnsi="Arial" w:cs="Arial"/>
          <w:i w:val="0"/>
          <w:sz w:val="24"/>
          <w:szCs w:val="24"/>
          <w:u w:val="none"/>
        </w:rPr>
      </w:pPr>
      <w:r w:rsidRPr="004671F7">
        <w:rPr>
          <w:rFonts w:ascii="Arial" w:hAnsi="Arial" w:cs="Arial"/>
          <w:i w:val="0"/>
          <w:sz w:val="24"/>
          <w:szCs w:val="24"/>
          <w:u w:val="none"/>
        </w:rPr>
        <w:t>Dotări și măsuri prevăzute pentru controlul emisiilor de poluanți în mediu</w:t>
      </w:r>
    </w:p>
    <w:p w:rsidR="00885AF1" w:rsidRPr="004671F7" w:rsidRDefault="00885AF1" w:rsidP="00885AF1">
      <w:pPr>
        <w:pStyle w:val="AText"/>
        <w:rPr>
          <w:rFonts w:ascii="Arial" w:hAnsi="Arial" w:cs="Arial"/>
          <w:sz w:val="24"/>
          <w:szCs w:val="24"/>
        </w:rPr>
      </w:pPr>
      <w:r w:rsidRPr="004671F7">
        <w:rPr>
          <w:rFonts w:ascii="Arial" w:hAnsi="Arial" w:cs="Arial"/>
          <w:sz w:val="24"/>
          <w:szCs w:val="24"/>
        </w:rPr>
        <w:t xml:space="preserve">Mașinile și utilajele folosite la execuția lucrărilor vor fi dotate cu filtre de particule și echipamente ce vor asigura limitele legale de noxe emise în atmosferă.  Platformele din incinta amplasamentului vor fi în permanență stropite cu apă pentru a împiedica ridicarea prafului. </w:t>
      </w:r>
    </w:p>
    <w:p w:rsidR="00885AF1" w:rsidRPr="004671F7" w:rsidRDefault="00885AF1" w:rsidP="00885AF1">
      <w:pPr>
        <w:pStyle w:val="AText"/>
        <w:rPr>
          <w:rFonts w:ascii="Arial" w:hAnsi="Arial" w:cs="Arial"/>
          <w:sz w:val="24"/>
          <w:szCs w:val="24"/>
        </w:rPr>
      </w:pPr>
      <w:r w:rsidRPr="004671F7">
        <w:rPr>
          <w:rFonts w:ascii="Arial" w:hAnsi="Arial" w:cs="Arial"/>
          <w:sz w:val="24"/>
          <w:szCs w:val="24"/>
        </w:rPr>
        <w:t>Deșeurile de material lemnos se vor arde iar rumegușul se va transporta la containerul de colectare a gunoiului menajer. Capetele de bare din oțel beton se vor colecta într-un container se vor transporta la o unitate de colectare a deșeurilor metalice tip REMAT. Resturile de betoane și mortare proaspete se colectează și se utilizează în umpluturi. Excesul de pământ rezultat din săpături se va transporta în locuri special amenajate. Nu se utilizează produse toxice sau alte produse ce pot produce vicii ale mediului.</w:t>
      </w:r>
    </w:p>
    <w:p w:rsidR="00885AF1" w:rsidRPr="004671F7" w:rsidRDefault="00885AF1" w:rsidP="004671F7">
      <w:pPr>
        <w:pStyle w:val="AText"/>
        <w:rPr>
          <w:rFonts w:ascii="Arial" w:hAnsi="Arial" w:cs="Arial"/>
          <w:sz w:val="24"/>
          <w:szCs w:val="24"/>
        </w:rPr>
      </w:pPr>
      <w:r w:rsidRPr="004671F7">
        <w:rPr>
          <w:rFonts w:ascii="Arial" w:hAnsi="Arial" w:cs="Arial"/>
          <w:sz w:val="24"/>
          <w:szCs w:val="24"/>
        </w:rPr>
        <w:t>Toate deșeurile generate vor fi gestionate cu respectarea cerințelor legale și a cerințelor stabilite prin procedurile interne.</w:t>
      </w:r>
    </w:p>
    <w:p w:rsidR="00885AF1" w:rsidRPr="004671F7" w:rsidRDefault="00885AF1" w:rsidP="000D598C">
      <w:pPr>
        <w:spacing w:before="120" w:after="0" w:line="240" w:lineRule="auto"/>
        <w:ind w:firstLine="284"/>
        <w:jc w:val="both"/>
        <w:rPr>
          <w:rFonts w:ascii="Arial" w:hAnsi="Arial" w:cs="Arial"/>
          <w:bCs/>
          <w:noProof/>
          <w:sz w:val="24"/>
          <w:szCs w:val="24"/>
          <w:lang w:val="ro-RO"/>
        </w:rPr>
      </w:pPr>
    </w:p>
    <w:p w:rsidR="00A74036" w:rsidRPr="004671F7" w:rsidRDefault="00A74036" w:rsidP="006C2B64">
      <w:pPr>
        <w:spacing w:after="0" w:line="240" w:lineRule="auto"/>
        <w:ind w:firstLine="284"/>
        <w:jc w:val="both"/>
        <w:rPr>
          <w:rFonts w:ascii="Arial" w:hAnsi="Arial" w:cs="Arial"/>
          <w:noProof/>
          <w:sz w:val="24"/>
          <w:szCs w:val="24"/>
          <w:lang w:val="ro-RO"/>
        </w:rPr>
      </w:pPr>
      <w:r w:rsidRPr="004671F7">
        <w:rPr>
          <w:rFonts w:ascii="Arial" w:hAnsi="Arial" w:cs="Arial"/>
          <w:bCs/>
          <w:noProof/>
          <w:sz w:val="24"/>
          <w:szCs w:val="24"/>
          <w:lang w:val="ro-RO"/>
        </w:rPr>
        <w:t>b</w:t>
      </w:r>
      <w:r w:rsidRPr="004671F7">
        <w:rPr>
          <w:rFonts w:ascii="Arial" w:hAnsi="Arial" w:cs="Arial"/>
          <w:bCs/>
          <w:noProof/>
          <w:sz w:val="24"/>
          <w:szCs w:val="24"/>
          <w:vertAlign w:val="subscript"/>
          <w:lang w:val="ro-RO"/>
        </w:rPr>
        <w:t>6</w:t>
      </w:r>
      <w:r w:rsidRPr="004671F7">
        <w:rPr>
          <w:rFonts w:ascii="Arial" w:hAnsi="Arial" w:cs="Arial"/>
          <w:bCs/>
          <w:noProof/>
          <w:sz w:val="24"/>
          <w:szCs w:val="24"/>
          <w:lang w:val="ro-RO"/>
        </w:rPr>
        <w:t>)</w:t>
      </w:r>
      <w:r w:rsidRPr="004671F7">
        <w:rPr>
          <w:rFonts w:ascii="Arial" w:hAnsi="Arial" w:cs="Arial"/>
          <w:noProof/>
          <w:sz w:val="24"/>
          <w:szCs w:val="24"/>
          <w:lang w:val="ro-RO"/>
        </w:rPr>
        <w:t> riscurile de accidente majore şi/sau dezastre relevante pentru proiectul în cauză, inclusiv cele cauzate de schimbările climatice, conform informaţiilor ştiinţifice:</w:t>
      </w:r>
      <w:r w:rsidR="0011231B" w:rsidRPr="004671F7">
        <w:rPr>
          <w:rFonts w:ascii="Arial" w:hAnsi="Arial" w:cs="Arial"/>
          <w:noProof/>
          <w:sz w:val="24"/>
          <w:szCs w:val="24"/>
          <w:lang w:val="ro-RO"/>
        </w:rPr>
        <w:t>-</w:t>
      </w:r>
      <w:r w:rsidRPr="004671F7">
        <w:rPr>
          <w:rFonts w:ascii="Arial" w:hAnsi="Arial" w:cs="Arial"/>
          <w:noProof/>
          <w:sz w:val="24"/>
          <w:szCs w:val="24"/>
          <w:lang w:val="ro-RO"/>
        </w:rPr>
        <w:t xml:space="preserve"> nu este cazul, proiectul nu</w:t>
      </w:r>
      <w:r w:rsidRPr="004671F7">
        <w:rPr>
          <w:rFonts w:ascii="Arial" w:eastAsia="Times New Roman" w:hAnsi="Arial" w:cs="Arial"/>
          <w:sz w:val="24"/>
          <w:szCs w:val="24"/>
          <w:lang w:val="ro-RO" w:eastAsia="en-GB"/>
        </w:rPr>
        <w:t xml:space="preserve"> </w:t>
      </w:r>
      <w:r w:rsidRPr="004671F7">
        <w:rPr>
          <w:rFonts w:ascii="Arial" w:hAnsi="Arial" w:cs="Arial"/>
          <w:noProof/>
          <w:sz w:val="24"/>
          <w:szCs w:val="24"/>
          <w:lang w:val="ro-RO"/>
        </w:rPr>
        <w:t xml:space="preserve">intră sub incidenţa legislaţiei privind controlul activităţilor care prezintă pericole de accidente majore în care sunt </w:t>
      </w:r>
      <w:r w:rsidR="0011231B" w:rsidRPr="004671F7">
        <w:rPr>
          <w:rFonts w:ascii="Arial" w:hAnsi="Arial" w:cs="Arial"/>
          <w:noProof/>
          <w:sz w:val="24"/>
          <w:szCs w:val="24"/>
          <w:lang w:val="ro-RO"/>
        </w:rPr>
        <w:t>implicate substanţe periculoase;</w:t>
      </w:r>
    </w:p>
    <w:p w:rsidR="00C02EDB" w:rsidRPr="004671F7" w:rsidRDefault="00A74036" w:rsidP="006C2B64">
      <w:pPr>
        <w:spacing w:after="0" w:line="240" w:lineRule="auto"/>
        <w:ind w:firstLine="284"/>
        <w:jc w:val="both"/>
        <w:rPr>
          <w:rFonts w:ascii="Arial" w:hAnsi="Arial" w:cs="Arial"/>
          <w:bCs/>
          <w:noProof/>
          <w:sz w:val="24"/>
          <w:szCs w:val="24"/>
          <w:lang w:val="ro-RO"/>
        </w:rPr>
      </w:pPr>
      <w:r w:rsidRPr="004671F7">
        <w:rPr>
          <w:rFonts w:ascii="Arial" w:hAnsi="Arial" w:cs="Arial"/>
          <w:bCs/>
          <w:noProof/>
          <w:sz w:val="24"/>
          <w:szCs w:val="24"/>
          <w:lang w:val="ro-RO"/>
        </w:rPr>
        <w:t>b</w:t>
      </w:r>
      <w:r w:rsidRPr="004671F7">
        <w:rPr>
          <w:rFonts w:ascii="Arial" w:hAnsi="Arial" w:cs="Arial"/>
          <w:bCs/>
          <w:noProof/>
          <w:sz w:val="24"/>
          <w:szCs w:val="24"/>
          <w:vertAlign w:val="subscript"/>
          <w:lang w:val="ro-RO"/>
        </w:rPr>
        <w:t>7</w:t>
      </w:r>
      <w:r w:rsidRPr="004671F7">
        <w:rPr>
          <w:rFonts w:ascii="Arial" w:hAnsi="Arial" w:cs="Arial"/>
          <w:bCs/>
          <w:noProof/>
          <w:sz w:val="24"/>
          <w:szCs w:val="24"/>
          <w:lang w:val="ro-RO"/>
        </w:rPr>
        <w:t>)</w:t>
      </w:r>
      <w:r w:rsidRPr="004671F7">
        <w:rPr>
          <w:rFonts w:ascii="Arial" w:hAnsi="Arial" w:cs="Arial"/>
          <w:noProof/>
          <w:sz w:val="24"/>
          <w:szCs w:val="24"/>
          <w:lang w:val="ro-RO"/>
        </w:rPr>
        <w:t> riscurile pent</w:t>
      </w:r>
      <w:r w:rsidR="0011231B" w:rsidRPr="004671F7">
        <w:rPr>
          <w:rFonts w:ascii="Arial" w:hAnsi="Arial" w:cs="Arial"/>
          <w:noProof/>
          <w:sz w:val="24"/>
          <w:szCs w:val="24"/>
          <w:lang w:val="ro-RO"/>
        </w:rPr>
        <w:t xml:space="preserve">ru sănătatea umană - </w:t>
      </w:r>
      <w:r w:rsidRPr="004671F7">
        <w:rPr>
          <w:rFonts w:ascii="Arial" w:hAnsi="Arial" w:cs="Arial"/>
          <w:noProof/>
          <w:sz w:val="24"/>
          <w:szCs w:val="24"/>
          <w:lang w:val="ro-RO"/>
        </w:rPr>
        <w:t xml:space="preserve"> din cauza contaminării ap</w:t>
      </w:r>
      <w:r w:rsidR="0011231B" w:rsidRPr="004671F7">
        <w:rPr>
          <w:rFonts w:ascii="Arial" w:hAnsi="Arial" w:cs="Arial"/>
          <w:noProof/>
          <w:sz w:val="24"/>
          <w:szCs w:val="24"/>
          <w:lang w:val="ro-RO"/>
        </w:rPr>
        <w:t>ei sau a poluării atmosferice,</w:t>
      </w:r>
      <w:r w:rsidRPr="004671F7">
        <w:rPr>
          <w:rFonts w:ascii="Arial" w:hAnsi="Arial" w:cs="Arial"/>
          <w:noProof/>
          <w:sz w:val="24"/>
          <w:szCs w:val="24"/>
          <w:lang w:val="ro-RO"/>
        </w:rPr>
        <w:t xml:space="preserve"> se vor lua toate măsurile necesare să fie respectate toate prevederile legilor în vigoare atât pe timpul execuției lucrărilor cât și pe t</w:t>
      </w:r>
      <w:r w:rsidR="004262C9" w:rsidRPr="004671F7">
        <w:rPr>
          <w:rFonts w:ascii="Arial" w:hAnsi="Arial" w:cs="Arial"/>
          <w:noProof/>
          <w:sz w:val="24"/>
          <w:szCs w:val="24"/>
          <w:lang w:val="ro-RO"/>
        </w:rPr>
        <w:t>impul funcționării construcției</w:t>
      </w:r>
      <w:r w:rsidR="0011231B" w:rsidRPr="004671F7">
        <w:rPr>
          <w:rFonts w:ascii="Arial" w:hAnsi="Arial" w:cs="Arial"/>
          <w:bCs/>
          <w:noProof/>
          <w:sz w:val="24"/>
          <w:szCs w:val="24"/>
          <w:lang w:val="ro-RO"/>
        </w:rPr>
        <w:t>;</w:t>
      </w:r>
      <w:r w:rsidR="005A6C47" w:rsidRPr="004671F7">
        <w:rPr>
          <w:rFonts w:ascii="Arial" w:hAnsi="Arial" w:cs="Arial"/>
          <w:b/>
          <w:bCs/>
          <w:noProof/>
          <w:sz w:val="24"/>
          <w:szCs w:val="24"/>
          <w:lang w:val="ro-RO"/>
        </w:rPr>
        <w:t xml:space="preserve"> </w:t>
      </w:r>
    </w:p>
    <w:p w:rsidR="005A6C47" w:rsidRPr="004671F7" w:rsidRDefault="005A6C47" w:rsidP="006C2B64">
      <w:pPr>
        <w:suppressAutoHyphens/>
        <w:spacing w:before="120" w:after="0"/>
        <w:jc w:val="both"/>
        <w:rPr>
          <w:rFonts w:ascii="Arial" w:hAnsi="Arial" w:cs="Arial"/>
          <w:b/>
          <w:noProof/>
          <w:sz w:val="24"/>
          <w:szCs w:val="24"/>
          <w:lang w:val="ro-RO"/>
        </w:rPr>
      </w:pPr>
      <w:r w:rsidRPr="004671F7">
        <w:rPr>
          <w:rFonts w:ascii="Arial" w:hAnsi="Arial" w:cs="Arial"/>
          <w:b/>
          <w:bCs/>
          <w:noProof/>
          <w:sz w:val="24"/>
          <w:szCs w:val="24"/>
          <w:lang w:val="ro-RO"/>
        </w:rPr>
        <w:t xml:space="preserve">c) </w:t>
      </w:r>
      <w:r w:rsidRPr="004671F7">
        <w:rPr>
          <w:rFonts w:ascii="Arial" w:hAnsi="Arial" w:cs="Arial"/>
          <w:noProof/>
          <w:sz w:val="24"/>
          <w:szCs w:val="24"/>
          <w:lang w:val="ro-RO"/>
        </w:rPr>
        <w:t>Amplasarea proiectelor:</w:t>
      </w:r>
    </w:p>
    <w:p w:rsidR="00A469C7" w:rsidRPr="004671F7" w:rsidRDefault="005A6C47" w:rsidP="006C2B64">
      <w:pPr>
        <w:spacing w:after="0" w:line="240" w:lineRule="auto"/>
        <w:ind w:firstLine="284"/>
        <w:jc w:val="both"/>
        <w:rPr>
          <w:rFonts w:ascii="Arial" w:hAnsi="Arial" w:cs="Arial"/>
          <w:color w:val="000000" w:themeColor="text1"/>
          <w:sz w:val="24"/>
          <w:szCs w:val="24"/>
        </w:rPr>
      </w:pPr>
      <w:r w:rsidRPr="004671F7">
        <w:rPr>
          <w:rFonts w:ascii="Arial" w:hAnsi="Arial" w:cs="Arial"/>
          <w:bCs/>
          <w:noProof/>
          <w:sz w:val="24"/>
          <w:szCs w:val="24"/>
          <w:lang w:val="ro-RO"/>
        </w:rPr>
        <w:t>c</w:t>
      </w:r>
      <w:r w:rsidRPr="004671F7">
        <w:rPr>
          <w:rFonts w:ascii="Arial" w:hAnsi="Arial" w:cs="Arial"/>
          <w:bCs/>
          <w:noProof/>
          <w:sz w:val="24"/>
          <w:szCs w:val="24"/>
          <w:vertAlign w:val="subscript"/>
          <w:lang w:val="ro-RO"/>
        </w:rPr>
        <w:t>1</w:t>
      </w:r>
      <w:r w:rsidRPr="004671F7">
        <w:rPr>
          <w:rFonts w:ascii="Arial" w:hAnsi="Arial" w:cs="Arial"/>
          <w:bCs/>
          <w:noProof/>
          <w:sz w:val="24"/>
          <w:szCs w:val="24"/>
          <w:lang w:val="ro-RO"/>
        </w:rPr>
        <w:t>)</w:t>
      </w:r>
      <w:r w:rsidRPr="004671F7">
        <w:rPr>
          <w:rFonts w:ascii="Arial" w:hAnsi="Arial" w:cs="Arial"/>
          <w:noProof/>
          <w:sz w:val="24"/>
          <w:szCs w:val="24"/>
          <w:lang w:val="ro-RO"/>
        </w:rPr>
        <w:t> utilizarea actuală şi aprobată a terenurilor:</w:t>
      </w:r>
      <w:r w:rsidRPr="004671F7">
        <w:rPr>
          <w:rFonts w:ascii="Arial" w:hAnsi="Arial" w:cs="Arial"/>
          <w:sz w:val="24"/>
          <w:szCs w:val="24"/>
          <w:lang w:val="ro-RO"/>
        </w:rPr>
        <w:t xml:space="preserve"> terenul aferent lucrărilor propuse conform certificatului de urbanism nr. </w:t>
      </w:r>
      <w:r w:rsidR="004671F7" w:rsidRPr="004671F7">
        <w:rPr>
          <w:rFonts w:ascii="Arial" w:hAnsi="Arial" w:cs="Arial"/>
          <w:sz w:val="24"/>
          <w:szCs w:val="24"/>
          <w:lang w:val="ro-RO"/>
        </w:rPr>
        <w:t>27</w:t>
      </w:r>
      <w:r w:rsidRPr="004671F7">
        <w:rPr>
          <w:rFonts w:ascii="Arial" w:hAnsi="Arial" w:cs="Arial"/>
          <w:sz w:val="24"/>
          <w:szCs w:val="24"/>
          <w:lang w:val="ro-RO"/>
        </w:rPr>
        <w:t xml:space="preserve"> din </w:t>
      </w:r>
      <w:r w:rsidR="004671F7" w:rsidRPr="004671F7">
        <w:rPr>
          <w:rFonts w:ascii="Arial" w:hAnsi="Arial" w:cs="Arial"/>
          <w:sz w:val="24"/>
          <w:szCs w:val="24"/>
          <w:lang w:val="ro-RO"/>
        </w:rPr>
        <w:t>31.10</w:t>
      </w:r>
      <w:r w:rsidR="002E6014" w:rsidRPr="004671F7">
        <w:rPr>
          <w:rFonts w:ascii="Arial" w:hAnsi="Arial" w:cs="Arial"/>
          <w:sz w:val="24"/>
          <w:szCs w:val="24"/>
          <w:lang w:val="ro-RO"/>
        </w:rPr>
        <w:t>.2022</w:t>
      </w:r>
      <w:r w:rsidR="008230F0" w:rsidRPr="004671F7">
        <w:rPr>
          <w:rFonts w:ascii="Arial" w:hAnsi="Arial" w:cs="Arial"/>
          <w:sz w:val="24"/>
          <w:szCs w:val="24"/>
          <w:lang w:val="ro-RO"/>
        </w:rPr>
        <w:t xml:space="preserve"> </w:t>
      </w:r>
      <w:r w:rsidR="004671F7" w:rsidRPr="004671F7">
        <w:rPr>
          <w:rFonts w:ascii="Arial" w:hAnsi="Arial" w:cs="Arial"/>
          <w:sz w:val="24"/>
          <w:szCs w:val="24"/>
          <w:lang w:val="ro-RO"/>
        </w:rPr>
        <w:t>emis de Primăria Comunei Buciumi</w:t>
      </w:r>
      <w:r w:rsidR="008230F0" w:rsidRPr="004671F7">
        <w:rPr>
          <w:rFonts w:ascii="Arial" w:hAnsi="Arial" w:cs="Arial"/>
          <w:sz w:val="24"/>
          <w:szCs w:val="24"/>
          <w:lang w:val="ro-RO"/>
        </w:rPr>
        <w:t xml:space="preserve"> ,</w:t>
      </w:r>
      <w:r w:rsidR="002E6014" w:rsidRPr="004671F7">
        <w:rPr>
          <w:rFonts w:ascii="Arial" w:hAnsi="Arial" w:cs="Arial"/>
          <w:sz w:val="24"/>
          <w:szCs w:val="24"/>
          <w:lang w:val="ro-RO"/>
        </w:rPr>
        <w:t xml:space="preserve"> amplasamentul obiectivului de investiție propus se regăseș</w:t>
      </w:r>
      <w:r w:rsidR="004671F7" w:rsidRPr="004671F7">
        <w:rPr>
          <w:rFonts w:ascii="Arial" w:hAnsi="Arial" w:cs="Arial"/>
          <w:sz w:val="24"/>
          <w:szCs w:val="24"/>
          <w:lang w:val="ro-RO"/>
        </w:rPr>
        <w:t>te în intravilan</w:t>
      </w:r>
      <w:r w:rsidR="0049753A" w:rsidRPr="004671F7">
        <w:rPr>
          <w:rFonts w:ascii="Arial" w:hAnsi="Arial" w:cs="Arial"/>
          <w:color w:val="000000" w:themeColor="text1"/>
          <w:sz w:val="24"/>
          <w:szCs w:val="24"/>
        </w:rPr>
        <w:t>;</w:t>
      </w:r>
    </w:p>
    <w:p w:rsidR="005A6C47" w:rsidRPr="004671F7" w:rsidRDefault="005A6C47" w:rsidP="006C2B64">
      <w:pPr>
        <w:spacing w:after="0" w:line="240" w:lineRule="auto"/>
        <w:ind w:firstLine="284"/>
        <w:jc w:val="both"/>
        <w:rPr>
          <w:rFonts w:ascii="Arial" w:hAnsi="Arial" w:cs="Arial"/>
          <w:noProof/>
          <w:sz w:val="24"/>
          <w:szCs w:val="24"/>
          <w:lang w:val="ro-RO"/>
        </w:rPr>
      </w:pPr>
      <w:r w:rsidRPr="004671F7">
        <w:rPr>
          <w:rFonts w:ascii="Arial" w:hAnsi="Arial" w:cs="Arial"/>
          <w:bCs/>
          <w:noProof/>
          <w:sz w:val="24"/>
          <w:szCs w:val="24"/>
          <w:lang w:val="ro-RO"/>
        </w:rPr>
        <w:t>c</w:t>
      </w:r>
      <w:r w:rsidRPr="004671F7">
        <w:rPr>
          <w:rFonts w:ascii="Arial" w:hAnsi="Arial" w:cs="Arial"/>
          <w:bCs/>
          <w:noProof/>
          <w:sz w:val="24"/>
          <w:szCs w:val="24"/>
          <w:vertAlign w:val="subscript"/>
          <w:lang w:val="ro-RO"/>
        </w:rPr>
        <w:t>2</w:t>
      </w:r>
      <w:r w:rsidRPr="004671F7">
        <w:rPr>
          <w:rFonts w:ascii="Arial" w:hAnsi="Arial" w:cs="Arial"/>
          <w:bCs/>
          <w:noProof/>
          <w:sz w:val="24"/>
          <w:szCs w:val="24"/>
          <w:lang w:val="ro-RO"/>
        </w:rPr>
        <w:t xml:space="preserve">) </w:t>
      </w:r>
      <w:r w:rsidRPr="004671F7">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49753A" w:rsidRPr="004671F7">
        <w:rPr>
          <w:rFonts w:ascii="Arial" w:hAnsi="Arial" w:cs="Arial"/>
          <w:noProof/>
          <w:sz w:val="24"/>
          <w:szCs w:val="24"/>
          <w:lang w:val="ro-RO"/>
        </w:rPr>
        <w:t>-</w:t>
      </w:r>
      <w:r w:rsidR="000B4AFC" w:rsidRPr="004671F7">
        <w:rPr>
          <w:rFonts w:ascii="Arial" w:hAnsi="Arial" w:cs="Arial"/>
          <w:noProof/>
          <w:sz w:val="24"/>
          <w:szCs w:val="24"/>
          <w:lang w:val="ro-RO"/>
        </w:rPr>
        <w:t>nu este cazul</w:t>
      </w:r>
      <w:r w:rsidRPr="004671F7">
        <w:rPr>
          <w:rFonts w:ascii="Arial" w:hAnsi="Arial" w:cs="Arial"/>
          <w:noProof/>
          <w:sz w:val="24"/>
          <w:szCs w:val="24"/>
          <w:lang w:val="ro-RO"/>
        </w:rPr>
        <w:t xml:space="preserve">; </w:t>
      </w:r>
    </w:p>
    <w:p w:rsidR="005A6C47" w:rsidRPr="004671F7" w:rsidRDefault="005A6C47" w:rsidP="006C2B64">
      <w:pPr>
        <w:spacing w:after="0" w:line="240" w:lineRule="auto"/>
        <w:ind w:firstLine="284"/>
        <w:jc w:val="both"/>
        <w:rPr>
          <w:rFonts w:ascii="Arial" w:hAnsi="Arial" w:cs="Arial"/>
          <w:noProof/>
          <w:sz w:val="24"/>
          <w:szCs w:val="24"/>
          <w:lang w:val="ro-RO"/>
        </w:rPr>
      </w:pPr>
      <w:r w:rsidRPr="004671F7">
        <w:rPr>
          <w:rFonts w:ascii="Arial" w:hAnsi="Arial" w:cs="Arial"/>
          <w:bCs/>
          <w:noProof/>
          <w:sz w:val="24"/>
          <w:szCs w:val="24"/>
          <w:lang w:val="ro-RO"/>
        </w:rPr>
        <w:t>c</w:t>
      </w:r>
      <w:r w:rsidRPr="004671F7">
        <w:rPr>
          <w:rFonts w:ascii="Arial" w:hAnsi="Arial" w:cs="Arial"/>
          <w:bCs/>
          <w:noProof/>
          <w:sz w:val="24"/>
          <w:szCs w:val="24"/>
          <w:vertAlign w:val="subscript"/>
          <w:lang w:val="ro-RO"/>
        </w:rPr>
        <w:t>3</w:t>
      </w:r>
      <w:r w:rsidRPr="004671F7">
        <w:rPr>
          <w:rFonts w:ascii="Arial" w:hAnsi="Arial" w:cs="Arial"/>
          <w:bCs/>
          <w:noProof/>
          <w:sz w:val="24"/>
          <w:szCs w:val="24"/>
          <w:lang w:val="ro-RO"/>
        </w:rPr>
        <w:t xml:space="preserve">) </w:t>
      </w:r>
      <w:r w:rsidRPr="004671F7">
        <w:rPr>
          <w:rFonts w:ascii="Arial" w:hAnsi="Arial" w:cs="Arial"/>
          <w:noProof/>
          <w:sz w:val="24"/>
          <w:szCs w:val="24"/>
          <w:lang w:val="ro-RO"/>
        </w:rPr>
        <w:t>capacitatea de absorbţie a mediului natural, acordându-se o atenţie specială următoarelor zone:</w:t>
      </w:r>
    </w:p>
    <w:p w:rsidR="005A6C47" w:rsidRPr="004671F7" w:rsidRDefault="005A6C47" w:rsidP="006C2B64">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4671F7">
        <w:rPr>
          <w:rFonts w:ascii="Arial" w:hAnsi="Arial" w:cs="Arial"/>
          <w:noProof/>
          <w:color w:val="000000" w:themeColor="text1"/>
          <w:sz w:val="24"/>
          <w:szCs w:val="24"/>
          <w:lang w:val="ro-RO"/>
        </w:rPr>
        <w:t>zone umede, zone riverane, guri ale râurilor:</w:t>
      </w:r>
      <w:r w:rsidR="005B3588" w:rsidRPr="004671F7">
        <w:rPr>
          <w:rFonts w:ascii="Arial" w:hAnsi="Arial" w:cs="Arial"/>
          <w:noProof/>
          <w:color w:val="000000" w:themeColor="text1"/>
          <w:sz w:val="24"/>
          <w:szCs w:val="24"/>
          <w:lang w:val="ro-RO"/>
        </w:rPr>
        <w:t xml:space="preserve"> </w:t>
      </w:r>
      <w:r w:rsidR="00A07C8E" w:rsidRPr="004671F7">
        <w:rPr>
          <w:rFonts w:ascii="Arial" w:hAnsi="Arial" w:cs="Arial"/>
          <w:bCs/>
          <w:noProof/>
          <w:color w:val="000000" w:themeColor="text1"/>
          <w:sz w:val="24"/>
          <w:szCs w:val="24"/>
          <w:lang w:val="ro-RO"/>
        </w:rPr>
        <w:t xml:space="preserve"> nu este cazul </w:t>
      </w:r>
      <w:r w:rsidRPr="004671F7">
        <w:rPr>
          <w:rFonts w:ascii="Arial" w:hAnsi="Arial" w:cs="Arial"/>
          <w:noProof/>
          <w:color w:val="000000" w:themeColor="text1"/>
          <w:sz w:val="24"/>
          <w:szCs w:val="24"/>
          <w:lang w:val="ro-RO"/>
        </w:rPr>
        <w:t>;</w:t>
      </w:r>
    </w:p>
    <w:p w:rsidR="005A6C47" w:rsidRPr="004671F7" w:rsidRDefault="005A6C47" w:rsidP="006C2B64">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4671F7">
        <w:rPr>
          <w:rFonts w:ascii="Arial" w:hAnsi="Arial" w:cs="Arial"/>
          <w:noProof/>
          <w:color w:val="000000" w:themeColor="text1"/>
          <w:sz w:val="24"/>
          <w:szCs w:val="24"/>
          <w:lang w:val="ro-RO"/>
        </w:rPr>
        <w:t>zone costiere şi mediul marin: nu este cazul;</w:t>
      </w:r>
    </w:p>
    <w:p w:rsidR="005A6C47" w:rsidRPr="004671F7"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4671F7">
        <w:rPr>
          <w:rFonts w:ascii="Arial" w:hAnsi="Arial" w:cs="Arial"/>
          <w:noProof/>
          <w:sz w:val="24"/>
          <w:szCs w:val="24"/>
          <w:lang w:val="ro-RO"/>
        </w:rPr>
        <w:t xml:space="preserve">zonele montane şi forestiere: </w:t>
      </w:r>
      <w:r w:rsidR="00E55F0A" w:rsidRPr="004671F7">
        <w:rPr>
          <w:rFonts w:ascii="Arial" w:hAnsi="Arial" w:cs="Arial"/>
          <w:noProof/>
          <w:sz w:val="24"/>
          <w:szCs w:val="24"/>
          <w:lang w:val="ro-RO"/>
        </w:rPr>
        <w:t>nu este cazul;</w:t>
      </w:r>
    </w:p>
    <w:p w:rsidR="005A6C47" w:rsidRPr="004671F7" w:rsidRDefault="005A6C47" w:rsidP="006C2B64">
      <w:pPr>
        <w:pStyle w:val="ListParagraph"/>
        <w:numPr>
          <w:ilvl w:val="0"/>
          <w:numId w:val="3"/>
        </w:numPr>
        <w:spacing w:after="0" w:line="240" w:lineRule="auto"/>
        <w:ind w:left="1134" w:hanging="425"/>
        <w:jc w:val="both"/>
        <w:rPr>
          <w:rFonts w:ascii="Arial" w:hAnsi="Arial" w:cs="Arial"/>
          <w:noProof/>
          <w:sz w:val="24"/>
          <w:szCs w:val="24"/>
          <w:lang w:val="ro-RO"/>
        </w:rPr>
      </w:pPr>
      <w:r w:rsidRPr="004671F7">
        <w:rPr>
          <w:rFonts w:ascii="Arial" w:hAnsi="Arial" w:cs="Arial"/>
          <w:noProof/>
          <w:sz w:val="24"/>
          <w:szCs w:val="24"/>
          <w:lang w:val="ro-RO"/>
        </w:rPr>
        <w:t xml:space="preserve">arii naturale protejate de interes naţional, comunitar, internaţional: </w:t>
      </w:r>
      <w:r w:rsidR="000B4AFC" w:rsidRPr="004671F7">
        <w:rPr>
          <w:rFonts w:ascii="Arial" w:hAnsi="Arial" w:cs="Arial"/>
          <w:noProof/>
          <w:sz w:val="24"/>
          <w:szCs w:val="24"/>
          <w:lang w:val="ro-RO"/>
        </w:rPr>
        <w:t>nu este cazul</w:t>
      </w:r>
      <w:r w:rsidR="00423F28" w:rsidRPr="004671F7">
        <w:rPr>
          <w:rFonts w:ascii="Arial" w:hAnsi="Arial" w:cs="Arial"/>
          <w:noProof/>
          <w:sz w:val="24"/>
          <w:szCs w:val="24"/>
          <w:lang w:val="ro-RO"/>
        </w:rPr>
        <w:t>;</w:t>
      </w:r>
    </w:p>
    <w:p w:rsidR="005A6C47" w:rsidRPr="004671F7"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4671F7">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49753A" w:rsidRPr="004671F7">
        <w:rPr>
          <w:rFonts w:ascii="Arial" w:hAnsi="Arial" w:cs="Arial"/>
          <w:noProof/>
          <w:sz w:val="24"/>
          <w:szCs w:val="24"/>
          <w:lang w:val="ro-RO"/>
        </w:rPr>
        <w:t xml:space="preserve">- </w:t>
      </w:r>
      <w:r w:rsidR="000B4AFC" w:rsidRPr="004671F7">
        <w:rPr>
          <w:rFonts w:ascii="Arial" w:hAnsi="Arial" w:cs="Arial"/>
          <w:noProof/>
          <w:sz w:val="24"/>
          <w:szCs w:val="24"/>
          <w:lang w:val="ro-RO"/>
        </w:rPr>
        <w:t>nu este cazul</w:t>
      </w:r>
      <w:r w:rsidR="00C14FC7" w:rsidRPr="004671F7">
        <w:rPr>
          <w:rFonts w:ascii="Arial" w:hAnsi="Arial" w:cs="Arial"/>
          <w:noProof/>
          <w:sz w:val="24"/>
          <w:szCs w:val="24"/>
          <w:lang w:val="ro-RO"/>
        </w:rPr>
        <w:t>;</w:t>
      </w:r>
    </w:p>
    <w:p w:rsidR="005A6C47" w:rsidRPr="004671F7"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4671F7">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49753A" w:rsidRPr="004671F7">
        <w:rPr>
          <w:rFonts w:ascii="Arial" w:hAnsi="Arial" w:cs="Arial"/>
          <w:noProof/>
          <w:sz w:val="24"/>
          <w:szCs w:val="24"/>
          <w:lang w:val="ro-RO"/>
        </w:rPr>
        <w:t xml:space="preserve">- </w:t>
      </w:r>
      <w:r w:rsidRPr="004671F7">
        <w:rPr>
          <w:rFonts w:ascii="Arial" w:hAnsi="Arial" w:cs="Arial"/>
          <w:noProof/>
          <w:sz w:val="24"/>
          <w:szCs w:val="24"/>
          <w:lang w:val="ro-RO"/>
        </w:rPr>
        <w:t xml:space="preserve"> nu este cazul;</w:t>
      </w:r>
    </w:p>
    <w:p w:rsidR="005A6C47" w:rsidRPr="004671F7"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4671F7">
        <w:rPr>
          <w:rFonts w:ascii="Arial" w:hAnsi="Arial" w:cs="Arial"/>
          <w:noProof/>
          <w:sz w:val="24"/>
          <w:szCs w:val="24"/>
          <w:lang w:val="ro-RO"/>
        </w:rPr>
        <w:t xml:space="preserve">zonele cu o densitate mare a populaţiei: </w:t>
      </w:r>
      <w:r w:rsidR="0049753A" w:rsidRPr="004671F7">
        <w:rPr>
          <w:rFonts w:ascii="Arial" w:hAnsi="Arial" w:cs="Arial"/>
          <w:noProof/>
          <w:sz w:val="24"/>
          <w:szCs w:val="24"/>
          <w:lang w:val="ro-RO"/>
        </w:rPr>
        <w:t xml:space="preserve">- </w:t>
      </w:r>
      <w:r w:rsidRPr="004671F7">
        <w:rPr>
          <w:rFonts w:ascii="Arial" w:hAnsi="Arial" w:cs="Arial"/>
          <w:noProof/>
          <w:sz w:val="24"/>
          <w:szCs w:val="24"/>
          <w:lang w:val="ro-RO"/>
        </w:rPr>
        <w:t>nu este cazul;</w:t>
      </w:r>
    </w:p>
    <w:p w:rsidR="00D91B61" w:rsidRPr="004671F7"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4671F7">
        <w:rPr>
          <w:rFonts w:ascii="Arial" w:hAnsi="Arial" w:cs="Arial"/>
          <w:noProof/>
          <w:sz w:val="24"/>
          <w:szCs w:val="24"/>
          <w:lang w:val="ro-RO"/>
        </w:rPr>
        <w:t xml:space="preserve">peisaje şi situri importante din punct de vedere istoric, cultural sau arheologic: </w:t>
      </w:r>
      <w:r w:rsidR="0049753A" w:rsidRPr="004671F7">
        <w:rPr>
          <w:rFonts w:ascii="Arial" w:hAnsi="Arial" w:cs="Arial"/>
          <w:noProof/>
          <w:sz w:val="24"/>
          <w:szCs w:val="24"/>
          <w:lang w:val="ro-RO"/>
        </w:rPr>
        <w:t>-</w:t>
      </w:r>
      <w:r w:rsidRPr="004671F7">
        <w:rPr>
          <w:rFonts w:ascii="Arial" w:hAnsi="Arial" w:cs="Arial"/>
          <w:noProof/>
          <w:sz w:val="24"/>
          <w:szCs w:val="24"/>
          <w:lang w:val="ro-RO"/>
        </w:rPr>
        <w:t>nu este cazul.</w:t>
      </w:r>
      <w:r w:rsidRPr="004671F7">
        <w:rPr>
          <w:rFonts w:ascii="Arial" w:hAnsi="Arial" w:cs="Arial"/>
          <w:b/>
          <w:bCs/>
          <w:noProof/>
          <w:sz w:val="24"/>
          <w:szCs w:val="24"/>
          <w:lang w:val="ro-RO"/>
        </w:rPr>
        <w:t>   </w:t>
      </w:r>
    </w:p>
    <w:p w:rsidR="005A6C47" w:rsidRPr="004671F7" w:rsidRDefault="005A6C47" w:rsidP="005A6C47">
      <w:pPr>
        <w:spacing w:before="120" w:after="0" w:line="240" w:lineRule="auto"/>
        <w:jc w:val="both"/>
        <w:rPr>
          <w:rFonts w:ascii="Arial" w:hAnsi="Arial" w:cs="Arial"/>
          <w:noProof/>
          <w:sz w:val="24"/>
          <w:szCs w:val="24"/>
          <w:lang w:val="ro-RO"/>
        </w:rPr>
      </w:pPr>
      <w:r w:rsidRPr="004671F7">
        <w:rPr>
          <w:rFonts w:ascii="Arial" w:hAnsi="Arial" w:cs="Arial"/>
          <w:b/>
          <w:bCs/>
          <w:noProof/>
          <w:sz w:val="24"/>
          <w:szCs w:val="24"/>
          <w:lang w:val="ro-RO"/>
        </w:rPr>
        <w:t>d)</w:t>
      </w:r>
      <w:r w:rsidRPr="004671F7">
        <w:rPr>
          <w:rFonts w:ascii="Arial" w:hAnsi="Arial" w:cs="Arial"/>
          <w:bCs/>
          <w:noProof/>
          <w:sz w:val="24"/>
          <w:szCs w:val="24"/>
          <w:lang w:val="ro-RO"/>
        </w:rPr>
        <w:t xml:space="preserve"> </w:t>
      </w:r>
      <w:r w:rsidRPr="004671F7">
        <w:rPr>
          <w:rFonts w:ascii="Arial" w:hAnsi="Arial" w:cs="Arial"/>
          <w:noProof/>
          <w:sz w:val="24"/>
          <w:szCs w:val="24"/>
          <w:lang w:val="ro-RO"/>
        </w:rPr>
        <w:t>Tipurile şi caracteristicile impactului potenţial:</w:t>
      </w:r>
    </w:p>
    <w:p w:rsidR="005A6C47" w:rsidRPr="004671F7" w:rsidRDefault="005A6C47" w:rsidP="005A6C47">
      <w:pPr>
        <w:spacing w:after="0" w:line="240" w:lineRule="auto"/>
        <w:ind w:firstLine="284"/>
        <w:jc w:val="both"/>
        <w:rPr>
          <w:rFonts w:ascii="Arial" w:hAnsi="Arial" w:cs="Arial"/>
          <w:noProof/>
          <w:sz w:val="24"/>
          <w:szCs w:val="24"/>
          <w:lang w:val="ro-RO"/>
        </w:rPr>
      </w:pPr>
      <w:r w:rsidRPr="004671F7">
        <w:rPr>
          <w:rFonts w:ascii="Arial" w:hAnsi="Arial" w:cs="Arial"/>
          <w:sz w:val="24"/>
          <w:szCs w:val="24"/>
          <w:lang w:val="ro-RO"/>
        </w:rPr>
        <w:t>d</w:t>
      </w:r>
      <w:r w:rsidRPr="004671F7">
        <w:rPr>
          <w:rFonts w:ascii="Arial" w:hAnsi="Arial" w:cs="Arial"/>
          <w:sz w:val="24"/>
          <w:szCs w:val="24"/>
          <w:vertAlign w:val="subscript"/>
          <w:lang w:val="ro-RO"/>
        </w:rPr>
        <w:t>1</w:t>
      </w:r>
      <w:r w:rsidRPr="004671F7">
        <w:rPr>
          <w:rFonts w:ascii="Arial" w:hAnsi="Arial" w:cs="Arial"/>
          <w:sz w:val="24"/>
          <w:szCs w:val="24"/>
          <w:lang w:val="ro-RO"/>
        </w:rPr>
        <w:t xml:space="preserve">) </w:t>
      </w:r>
      <w:r w:rsidRPr="004671F7">
        <w:rPr>
          <w:rFonts w:ascii="Arial" w:hAnsi="Arial" w:cs="Arial"/>
          <w:noProof/>
          <w:sz w:val="24"/>
          <w:szCs w:val="24"/>
          <w:lang w:val="ro-RO"/>
        </w:rPr>
        <w:t xml:space="preserve">importanţa şi extinderea spaţială a impactului - de exemplu, zona geografică şi dimensiunea populaţiei care poate fi afectată: </w:t>
      </w:r>
      <w:r w:rsidRPr="004671F7">
        <w:rPr>
          <w:rFonts w:ascii="Arial" w:hAnsi="Arial" w:cs="Arial"/>
          <w:sz w:val="24"/>
          <w:szCs w:val="24"/>
          <w:lang w:val="ro-RO"/>
        </w:rPr>
        <w:t>- punctual pe perioada de execuţie;</w:t>
      </w:r>
    </w:p>
    <w:p w:rsidR="005A6C47" w:rsidRPr="004671F7" w:rsidRDefault="005A6C47" w:rsidP="005A6C47">
      <w:pPr>
        <w:spacing w:after="0" w:line="240" w:lineRule="auto"/>
        <w:ind w:firstLine="284"/>
        <w:jc w:val="both"/>
        <w:rPr>
          <w:rFonts w:ascii="Arial" w:hAnsi="Arial" w:cs="Arial"/>
          <w:bCs/>
          <w:i/>
          <w:noProof/>
          <w:sz w:val="24"/>
          <w:szCs w:val="24"/>
          <w:lang w:val="ro-RO"/>
        </w:rPr>
      </w:pPr>
      <w:r w:rsidRPr="004671F7">
        <w:rPr>
          <w:rFonts w:ascii="Arial" w:hAnsi="Arial" w:cs="Arial"/>
          <w:bCs/>
          <w:noProof/>
          <w:sz w:val="24"/>
          <w:szCs w:val="24"/>
          <w:lang w:val="ro-RO"/>
        </w:rPr>
        <w:t>d</w:t>
      </w:r>
      <w:r w:rsidRPr="004671F7">
        <w:rPr>
          <w:rFonts w:ascii="Arial" w:hAnsi="Arial" w:cs="Arial"/>
          <w:bCs/>
          <w:noProof/>
          <w:sz w:val="24"/>
          <w:szCs w:val="24"/>
          <w:vertAlign w:val="subscript"/>
          <w:lang w:val="ro-RO"/>
        </w:rPr>
        <w:t>2</w:t>
      </w:r>
      <w:r w:rsidRPr="004671F7">
        <w:rPr>
          <w:rFonts w:ascii="Arial" w:hAnsi="Arial" w:cs="Arial"/>
          <w:bCs/>
          <w:noProof/>
          <w:sz w:val="24"/>
          <w:szCs w:val="24"/>
          <w:lang w:val="ro-RO"/>
        </w:rPr>
        <w:t xml:space="preserve">) natura impactului: </w:t>
      </w:r>
      <w:r w:rsidR="000B4AFC" w:rsidRPr="004671F7">
        <w:rPr>
          <w:rFonts w:ascii="Arial" w:hAnsi="Arial" w:cs="Arial"/>
          <w:bCs/>
          <w:noProof/>
          <w:sz w:val="24"/>
          <w:szCs w:val="24"/>
          <w:lang w:val="ro-RO"/>
        </w:rPr>
        <w:t>- impactul asupra zonei este temporar, pe termen scurt, doar pe perioada execuției</w:t>
      </w:r>
      <w:r w:rsidR="007C4CEE" w:rsidRPr="004671F7">
        <w:rPr>
          <w:rFonts w:ascii="Arial" w:hAnsi="Arial" w:cs="Arial"/>
          <w:bCs/>
          <w:noProof/>
          <w:sz w:val="24"/>
          <w:szCs w:val="24"/>
          <w:lang w:val="ro-RO"/>
        </w:rPr>
        <w:t>;</w:t>
      </w:r>
    </w:p>
    <w:p w:rsidR="005A6C47" w:rsidRPr="004671F7" w:rsidRDefault="005A6C47" w:rsidP="005A6C47">
      <w:pPr>
        <w:spacing w:after="0" w:line="240" w:lineRule="auto"/>
        <w:ind w:firstLine="284"/>
        <w:jc w:val="both"/>
        <w:rPr>
          <w:rFonts w:ascii="Arial" w:hAnsi="Arial" w:cs="Arial"/>
          <w:noProof/>
          <w:sz w:val="24"/>
          <w:szCs w:val="24"/>
          <w:lang w:val="ro-RO"/>
        </w:rPr>
      </w:pPr>
      <w:r w:rsidRPr="004671F7">
        <w:rPr>
          <w:rFonts w:ascii="Arial" w:hAnsi="Arial" w:cs="Arial"/>
          <w:sz w:val="24"/>
          <w:szCs w:val="24"/>
          <w:lang w:val="ro-RO"/>
        </w:rPr>
        <w:t>d</w:t>
      </w:r>
      <w:r w:rsidRPr="004671F7">
        <w:rPr>
          <w:rFonts w:ascii="Arial" w:hAnsi="Arial" w:cs="Arial"/>
          <w:sz w:val="24"/>
          <w:szCs w:val="24"/>
          <w:vertAlign w:val="subscript"/>
          <w:lang w:val="ro-RO"/>
        </w:rPr>
        <w:t>3</w:t>
      </w:r>
      <w:r w:rsidRPr="004671F7">
        <w:rPr>
          <w:rFonts w:ascii="Arial" w:hAnsi="Arial" w:cs="Arial"/>
          <w:sz w:val="24"/>
          <w:szCs w:val="24"/>
          <w:lang w:val="ro-RO"/>
        </w:rPr>
        <w:t xml:space="preserve">) </w:t>
      </w:r>
      <w:r w:rsidRPr="004671F7">
        <w:rPr>
          <w:rFonts w:ascii="Arial" w:hAnsi="Arial" w:cs="Arial"/>
          <w:noProof/>
          <w:sz w:val="24"/>
          <w:szCs w:val="24"/>
          <w:lang w:val="ro-RO"/>
        </w:rPr>
        <w:t xml:space="preserve">natura transfrontalieră a impactului: </w:t>
      </w:r>
      <w:r w:rsidRPr="004671F7">
        <w:rPr>
          <w:rFonts w:ascii="Arial" w:hAnsi="Arial" w:cs="Arial"/>
          <w:sz w:val="24"/>
          <w:szCs w:val="24"/>
          <w:lang w:val="ro-RO"/>
        </w:rPr>
        <w:t>- nu este cazul</w:t>
      </w:r>
      <w:r w:rsidRPr="004671F7">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4671F7" w:rsidRDefault="005A6C47" w:rsidP="005A6C47">
      <w:pPr>
        <w:spacing w:after="0" w:line="240" w:lineRule="auto"/>
        <w:ind w:firstLine="284"/>
        <w:jc w:val="both"/>
        <w:rPr>
          <w:rFonts w:ascii="Arial" w:hAnsi="Arial" w:cs="Arial"/>
          <w:noProof/>
          <w:sz w:val="24"/>
          <w:szCs w:val="24"/>
          <w:lang w:val="ro-RO"/>
        </w:rPr>
      </w:pPr>
      <w:r w:rsidRPr="004671F7">
        <w:rPr>
          <w:rFonts w:ascii="Arial" w:hAnsi="Arial" w:cs="Arial"/>
          <w:sz w:val="24"/>
          <w:szCs w:val="24"/>
          <w:lang w:val="ro-RO"/>
        </w:rPr>
        <w:t>d</w:t>
      </w:r>
      <w:r w:rsidRPr="004671F7">
        <w:rPr>
          <w:rFonts w:ascii="Arial" w:hAnsi="Arial" w:cs="Arial"/>
          <w:sz w:val="24"/>
          <w:szCs w:val="24"/>
          <w:vertAlign w:val="subscript"/>
          <w:lang w:val="ro-RO"/>
        </w:rPr>
        <w:t>4</w:t>
      </w:r>
      <w:r w:rsidRPr="004671F7">
        <w:rPr>
          <w:rFonts w:ascii="Arial" w:hAnsi="Arial" w:cs="Arial"/>
          <w:sz w:val="24"/>
          <w:szCs w:val="24"/>
          <w:lang w:val="ro-RO"/>
        </w:rPr>
        <w:t>)</w:t>
      </w:r>
      <w:r w:rsidRPr="004671F7">
        <w:rPr>
          <w:rFonts w:ascii="Arial" w:hAnsi="Arial" w:cs="Arial"/>
          <w:noProof/>
          <w:sz w:val="24"/>
          <w:szCs w:val="24"/>
          <w:lang w:val="ro-RO"/>
        </w:rPr>
        <w:t xml:space="preserve"> intensitatea şi complexitatea impactului: </w:t>
      </w:r>
      <w:r w:rsidRPr="004671F7">
        <w:rPr>
          <w:rFonts w:ascii="Arial" w:hAnsi="Arial" w:cs="Arial"/>
          <w:sz w:val="24"/>
          <w:szCs w:val="24"/>
          <w:lang w:val="ro-RO"/>
        </w:rPr>
        <w:t>- va fi mică pe perioada de execuţie şi funcţionare</w:t>
      </w:r>
      <w:r w:rsidRPr="004671F7">
        <w:rPr>
          <w:rFonts w:ascii="Arial" w:hAnsi="Arial" w:cs="Arial"/>
          <w:noProof/>
          <w:sz w:val="24"/>
          <w:szCs w:val="24"/>
          <w:lang w:val="ro-RO"/>
        </w:rPr>
        <w:t>;</w:t>
      </w:r>
    </w:p>
    <w:p w:rsidR="005A6C47" w:rsidRPr="004671F7" w:rsidRDefault="005A6C47" w:rsidP="005A6C47">
      <w:pPr>
        <w:spacing w:after="0" w:line="240" w:lineRule="auto"/>
        <w:ind w:firstLine="284"/>
        <w:jc w:val="both"/>
        <w:rPr>
          <w:rFonts w:ascii="Arial" w:hAnsi="Arial" w:cs="Arial"/>
          <w:noProof/>
          <w:sz w:val="24"/>
          <w:szCs w:val="24"/>
          <w:lang w:val="ro-RO"/>
        </w:rPr>
      </w:pPr>
      <w:r w:rsidRPr="004671F7">
        <w:rPr>
          <w:rFonts w:ascii="Arial" w:hAnsi="Arial" w:cs="Arial"/>
          <w:sz w:val="24"/>
          <w:szCs w:val="24"/>
          <w:lang w:val="ro-RO"/>
        </w:rPr>
        <w:t>d</w:t>
      </w:r>
      <w:r w:rsidRPr="004671F7">
        <w:rPr>
          <w:rFonts w:ascii="Arial" w:hAnsi="Arial" w:cs="Arial"/>
          <w:sz w:val="24"/>
          <w:szCs w:val="24"/>
          <w:vertAlign w:val="subscript"/>
          <w:lang w:val="ro-RO"/>
        </w:rPr>
        <w:t>5</w:t>
      </w:r>
      <w:r w:rsidRPr="004671F7">
        <w:rPr>
          <w:rFonts w:ascii="Arial" w:hAnsi="Arial" w:cs="Arial"/>
          <w:sz w:val="24"/>
          <w:szCs w:val="24"/>
          <w:lang w:val="ro-RO"/>
        </w:rPr>
        <w:t xml:space="preserve">) </w:t>
      </w:r>
      <w:r w:rsidRPr="004671F7">
        <w:rPr>
          <w:rFonts w:ascii="Arial" w:hAnsi="Arial" w:cs="Arial"/>
          <w:noProof/>
          <w:sz w:val="24"/>
          <w:szCs w:val="24"/>
          <w:lang w:val="ro-RO"/>
        </w:rPr>
        <w:t xml:space="preserve">probabilitatea impactului </w:t>
      </w:r>
      <w:r w:rsidRPr="004671F7">
        <w:rPr>
          <w:rFonts w:ascii="Arial" w:hAnsi="Arial" w:cs="Arial"/>
          <w:sz w:val="24"/>
          <w:szCs w:val="24"/>
          <w:lang w:val="ro-RO"/>
        </w:rPr>
        <w:t>- redusă, pe perioada de execuţie şi funcţionare</w:t>
      </w:r>
      <w:r w:rsidRPr="004671F7">
        <w:rPr>
          <w:rFonts w:ascii="Arial" w:hAnsi="Arial" w:cs="Arial"/>
          <w:noProof/>
          <w:sz w:val="24"/>
          <w:szCs w:val="24"/>
          <w:lang w:val="ro-RO"/>
        </w:rPr>
        <w:t xml:space="preserve">; </w:t>
      </w:r>
    </w:p>
    <w:p w:rsidR="005A6C47" w:rsidRPr="004671F7" w:rsidRDefault="005A6C47" w:rsidP="005A6C47">
      <w:pPr>
        <w:spacing w:after="0" w:line="240" w:lineRule="auto"/>
        <w:ind w:firstLine="284"/>
        <w:jc w:val="both"/>
        <w:rPr>
          <w:rFonts w:ascii="Arial" w:hAnsi="Arial" w:cs="Arial"/>
          <w:noProof/>
          <w:sz w:val="24"/>
          <w:szCs w:val="24"/>
          <w:lang w:val="ro-RO"/>
        </w:rPr>
      </w:pPr>
      <w:r w:rsidRPr="004671F7">
        <w:rPr>
          <w:rFonts w:ascii="Arial" w:hAnsi="Arial" w:cs="Arial"/>
          <w:sz w:val="24"/>
          <w:szCs w:val="24"/>
          <w:lang w:val="ro-RO"/>
        </w:rPr>
        <w:t>d</w:t>
      </w:r>
      <w:r w:rsidRPr="004671F7">
        <w:rPr>
          <w:rFonts w:ascii="Arial" w:hAnsi="Arial" w:cs="Arial"/>
          <w:sz w:val="24"/>
          <w:szCs w:val="24"/>
          <w:vertAlign w:val="subscript"/>
          <w:lang w:val="ro-RO"/>
        </w:rPr>
        <w:t>6</w:t>
      </w:r>
      <w:r w:rsidRPr="004671F7">
        <w:rPr>
          <w:rFonts w:ascii="Arial" w:hAnsi="Arial" w:cs="Arial"/>
          <w:sz w:val="24"/>
          <w:szCs w:val="24"/>
          <w:lang w:val="ro-RO"/>
        </w:rPr>
        <w:t xml:space="preserve">) </w:t>
      </w:r>
      <w:r w:rsidRPr="004671F7">
        <w:rPr>
          <w:rFonts w:ascii="Arial" w:hAnsi="Arial" w:cs="Arial"/>
          <w:noProof/>
          <w:sz w:val="24"/>
          <w:szCs w:val="24"/>
          <w:lang w:val="ro-RO"/>
        </w:rPr>
        <w:t xml:space="preserve">debutul, durata, frecvenţa şi reversibilitatea preconizate ale impactului: </w:t>
      </w:r>
      <w:r w:rsidRPr="004671F7">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4671F7">
        <w:rPr>
          <w:rFonts w:ascii="Arial" w:hAnsi="Arial" w:cs="Arial"/>
          <w:noProof/>
          <w:sz w:val="24"/>
          <w:szCs w:val="24"/>
          <w:lang w:val="ro-RO"/>
        </w:rPr>
        <w:t>;</w:t>
      </w:r>
    </w:p>
    <w:p w:rsidR="005A6C47" w:rsidRPr="004671F7" w:rsidRDefault="005A6C47" w:rsidP="005A6C47">
      <w:pPr>
        <w:spacing w:after="0" w:line="240" w:lineRule="auto"/>
        <w:ind w:firstLine="284"/>
        <w:jc w:val="both"/>
        <w:rPr>
          <w:rFonts w:ascii="Arial" w:hAnsi="Arial" w:cs="Arial"/>
          <w:noProof/>
          <w:sz w:val="24"/>
          <w:szCs w:val="24"/>
          <w:lang w:val="ro-RO"/>
        </w:rPr>
      </w:pPr>
      <w:r w:rsidRPr="004671F7">
        <w:rPr>
          <w:rFonts w:ascii="Arial" w:hAnsi="Arial" w:cs="Arial"/>
          <w:sz w:val="24"/>
          <w:szCs w:val="24"/>
          <w:lang w:val="ro-RO"/>
        </w:rPr>
        <w:t>d</w:t>
      </w:r>
      <w:r w:rsidRPr="004671F7">
        <w:rPr>
          <w:rFonts w:ascii="Arial" w:hAnsi="Arial" w:cs="Arial"/>
          <w:sz w:val="24"/>
          <w:szCs w:val="24"/>
          <w:vertAlign w:val="subscript"/>
          <w:lang w:val="ro-RO"/>
        </w:rPr>
        <w:t>7</w:t>
      </w:r>
      <w:r w:rsidRPr="004671F7">
        <w:rPr>
          <w:rFonts w:ascii="Arial" w:hAnsi="Arial" w:cs="Arial"/>
          <w:sz w:val="24"/>
          <w:szCs w:val="24"/>
          <w:lang w:val="ro-RO"/>
        </w:rPr>
        <w:t>)</w:t>
      </w:r>
      <w:r w:rsidRPr="004671F7">
        <w:rPr>
          <w:rFonts w:ascii="Arial" w:hAnsi="Arial" w:cs="Arial"/>
          <w:noProof/>
          <w:sz w:val="24"/>
          <w:szCs w:val="24"/>
          <w:lang w:val="ro-RO"/>
        </w:rPr>
        <w:t> cumularea impactului cu impactul altor proiecte existente şi/sau aprobate:</w:t>
      </w:r>
      <w:r w:rsidR="009F3E58" w:rsidRPr="004671F7">
        <w:rPr>
          <w:rFonts w:ascii="Arial" w:hAnsi="Arial" w:cs="Arial"/>
          <w:noProof/>
          <w:sz w:val="24"/>
          <w:szCs w:val="24"/>
          <w:lang w:val="ro-RO"/>
        </w:rPr>
        <w:t xml:space="preserve"> </w:t>
      </w:r>
      <w:r w:rsidR="0049753A" w:rsidRPr="004671F7">
        <w:rPr>
          <w:rFonts w:ascii="Arial" w:hAnsi="Arial" w:cs="Arial"/>
          <w:noProof/>
          <w:sz w:val="24"/>
          <w:szCs w:val="24"/>
          <w:lang w:val="ro-RO"/>
        </w:rPr>
        <w:t>-</w:t>
      </w:r>
      <w:r w:rsidR="009F3E58" w:rsidRPr="004671F7">
        <w:rPr>
          <w:rFonts w:ascii="Arial" w:hAnsi="Arial" w:cs="Arial"/>
          <w:noProof/>
          <w:sz w:val="24"/>
          <w:szCs w:val="24"/>
          <w:lang w:val="ro-RO"/>
        </w:rPr>
        <w:t>nu este cazul</w:t>
      </w:r>
      <w:r w:rsidRPr="004671F7">
        <w:rPr>
          <w:rFonts w:ascii="Arial" w:hAnsi="Arial" w:cs="Arial"/>
          <w:noProof/>
          <w:sz w:val="24"/>
          <w:szCs w:val="24"/>
          <w:lang w:val="ro-RO"/>
        </w:rPr>
        <w:t>;</w:t>
      </w:r>
    </w:p>
    <w:p w:rsidR="005A6C47" w:rsidRPr="004671F7" w:rsidRDefault="005A6C47" w:rsidP="005A6C47">
      <w:pPr>
        <w:spacing w:after="0" w:line="240" w:lineRule="auto"/>
        <w:ind w:firstLine="284"/>
        <w:jc w:val="both"/>
        <w:rPr>
          <w:rFonts w:ascii="Arial" w:hAnsi="Arial" w:cs="Arial"/>
          <w:noProof/>
          <w:sz w:val="24"/>
          <w:szCs w:val="24"/>
          <w:lang w:val="ro-RO"/>
        </w:rPr>
      </w:pPr>
      <w:r w:rsidRPr="004671F7">
        <w:rPr>
          <w:rFonts w:ascii="Arial" w:hAnsi="Arial" w:cs="Arial"/>
          <w:sz w:val="24"/>
          <w:szCs w:val="24"/>
          <w:lang w:val="ro-RO"/>
        </w:rPr>
        <w:lastRenderedPageBreak/>
        <w:t>d</w:t>
      </w:r>
      <w:r w:rsidRPr="004671F7">
        <w:rPr>
          <w:rFonts w:ascii="Arial" w:hAnsi="Arial" w:cs="Arial"/>
          <w:sz w:val="24"/>
          <w:szCs w:val="24"/>
          <w:vertAlign w:val="subscript"/>
          <w:lang w:val="ro-RO"/>
        </w:rPr>
        <w:t>8</w:t>
      </w:r>
      <w:r w:rsidRPr="004671F7">
        <w:rPr>
          <w:rFonts w:ascii="Arial" w:hAnsi="Arial" w:cs="Arial"/>
          <w:sz w:val="24"/>
          <w:szCs w:val="24"/>
          <w:lang w:val="ro-RO"/>
        </w:rPr>
        <w:t>)</w:t>
      </w:r>
      <w:r w:rsidRPr="004671F7">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4671F7"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4671F7">
        <w:rPr>
          <w:rFonts w:ascii="Arial" w:hAnsi="Arial" w:cs="Arial"/>
          <w:b/>
          <w:sz w:val="24"/>
          <w:szCs w:val="24"/>
          <w:lang w:val="ro-RO"/>
        </w:rPr>
        <w:t xml:space="preserve">II. </w:t>
      </w:r>
      <w:r w:rsidRPr="004671F7">
        <w:rPr>
          <w:rFonts w:ascii="Arial" w:hAnsi="Arial" w:cs="Arial"/>
          <w:sz w:val="24"/>
          <w:szCs w:val="24"/>
          <w:lang w:val="ro-RO"/>
        </w:rPr>
        <w:t>Motivele pe baza cărora s-a stabilit necesitatea neefectuării evaluării adecvate sunt următoarele:</w:t>
      </w:r>
      <w:r w:rsidR="00476A4C" w:rsidRPr="004671F7">
        <w:rPr>
          <w:rFonts w:ascii="Arial" w:hAnsi="Arial" w:cs="Arial"/>
          <w:noProof/>
          <w:sz w:val="24"/>
          <w:szCs w:val="24"/>
          <w:lang w:val="ro-RO"/>
        </w:rPr>
        <w:t xml:space="preserve"> - nu este cazul; </w:t>
      </w:r>
      <w:r w:rsidR="00C30759" w:rsidRPr="004671F7">
        <w:rPr>
          <w:rFonts w:ascii="Arial" w:hAnsi="Arial" w:cs="Arial"/>
          <w:noProof/>
          <w:sz w:val="24"/>
          <w:szCs w:val="24"/>
          <w:lang w:val="ro-RO"/>
        </w:rPr>
        <w:t xml:space="preserve">proiectul propus </w:t>
      </w:r>
      <w:r w:rsidR="00C30759" w:rsidRPr="004671F7">
        <w:rPr>
          <w:rFonts w:ascii="Arial" w:hAnsi="Arial" w:cs="Arial"/>
          <w:b/>
          <w:noProof/>
          <w:sz w:val="24"/>
          <w:szCs w:val="24"/>
          <w:u w:val="single"/>
          <w:lang w:val="ro-RO"/>
        </w:rPr>
        <w:t>nu intră</w:t>
      </w:r>
      <w:r w:rsidR="00C30759" w:rsidRPr="004671F7">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4671F7">
        <w:rPr>
          <w:rFonts w:ascii="Arial" w:hAnsi="Arial" w:cs="Arial"/>
          <w:noProof/>
          <w:sz w:val="24"/>
          <w:szCs w:val="24"/>
          <w:lang w:val="ro-RO"/>
        </w:rPr>
        <w:t>.</w:t>
      </w:r>
    </w:p>
    <w:p w:rsidR="005A6C47" w:rsidRPr="004671F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4671F7">
        <w:rPr>
          <w:rFonts w:ascii="Arial" w:hAnsi="Arial" w:cs="Arial"/>
          <w:b/>
          <w:sz w:val="24"/>
          <w:szCs w:val="24"/>
          <w:lang w:val="ro-RO"/>
        </w:rPr>
        <w:t xml:space="preserve">III. </w:t>
      </w:r>
      <w:r w:rsidRPr="004671F7">
        <w:rPr>
          <w:rFonts w:ascii="Arial" w:hAnsi="Arial" w:cs="Arial"/>
          <w:sz w:val="24"/>
          <w:szCs w:val="24"/>
          <w:lang w:val="ro-RO"/>
        </w:rPr>
        <w:t>Motivele pe baza cărora s-a stabilit necesitatea neefectuării evaluării impactului asupra corpurilor de apă</w:t>
      </w:r>
      <w:r w:rsidR="009961C2" w:rsidRPr="004671F7">
        <w:rPr>
          <w:rFonts w:ascii="Arial" w:hAnsi="Arial" w:cs="Arial"/>
          <w:sz w:val="24"/>
          <w:szCs w:val="24"/>
          <w:lang w:val="ro-RO"/>
        </w:rPr>
        <w:t xml:space="preserve">: </w:t>
      </w:r>
    </w:p>
    <w:p w:rsidR="009961C2" w:rsidRPr="004671F7"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4671F7">
        <w:rPr>
          <w:rFonts w:ascii="Arial" w:hAnsi="Arial" w:cs="Arial"/>
          <w:sz w:val="24"/>
          <w:szCs w:val="24"/>
          <w:lang w:val="ro-RO"/>
        </w:rPr>
        <w:t xml:space="preserve">- proiectul propus </w:t>
      </w:r>
      <w:r w:rsidRPr="004671F7">
        <w:rPr>
          <w:rFonts w:ascii="Arial" w:hAnsi="Arial" w:cs="Arial"/>
          <w:b/>
          <w:sz w:val="24"/>
          <w:szCs w:val="24"/>
          <w:u w:val="single"/>
          <w:lang w:val="ro-RO"/>
        </w:rPr>
        <w:t>intră</w:t>
      </w:r>
      <w:r w:rsidRPr="004671F7">
        <w:rPr>
          <w:rFonts w:ascii="Arial" w:hAnsi="Arial" w:cs="Arial"/>
          <w:sz w:val="24"/>
          <w:szCs w:val="24"/>
          <w:lang w:val="ro-RO"/>
        </w:rPr>
        <w:t xml:space="preserve"> sub incidenţa prevederilor art. 48 şi 54 din Legea apelor nr. 107/1996, cu modificările şi completările ulterioare;</w:t>
      </w:r>
    </w:p>
    <w:p w:rsidR="009961C2" w:rsidRPr="004671F7"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4671F7">
        <w:rPr>
          <w:rFonts w:ascii="Arial" w:hAnsi="Arial" w:cs="Arial"/>
          <w:sz w:val="24"/>
          <w:szCs w:val="24"/>
          <w:lang w:val="ro-RO"/>
        </w:rPr>
        <w:t xml:space="preserve">- în conformitate cu decizia: </w:t>
      </w:r>
      <w:r w:rsidRPr="004671F7">
        <w:rPr>
          <w:rFonts w:ascii="Arial" w:hAnsi="Arial" w:cs="Arial"/>
          <w:i/>
          <w:sz w:val="24"/>
          <w:szCs w:val="24"/>
          <w:lang w:val="ro-RO"/>
        </w:rPr>
        <w:t xml:space="preserve">pentru proiectul propus </w:t>
      </w:r>
      <w:r w:rsidRPr="004671F7">
        <w:rPr>
          <w:rFonts w:ascii="Arial" w:hAnsi="Arial" w:cs="Arial"/>
          <w:i/>
          <w:sz w:val="24"/>
          <w:szCs w:val="24"/>
          <w:u w:val="single"/>
          <w:lang w:val="ro-RO"/>
        </w:rPr>
        <w:t>nu este necesară elaborarea SEICA</w:t>
      </w:r>
      <w:r w:rsidRPr="004671F7">
        <w:rPr>
          <w:rFonts w:ascii="Arial" w:hAnsi="Arial" w:cs="Arial"/>
          <w:sz w:val="24"/>
          <w:szCs w:val="24"/>
          <w:lang w:val="ro-RO"/>
        </w:rPr>
        <w:t xml:space="preserve">, decizie eliberată de către Administrația Bazinală de Apă </w:t>
      </w:r>
      <w:r w:rsidR="006C2B64" w:rsidRPr="004671F7">
        <w:rPr>
          <w:rFonts w:ascii="Arial" w:hAnsi="Arial" w:cs="Arial"/>
          <w:color w:val="FF0000"/>
          <w:sz w:val="24"/>
          <w:szCs w:val="24"/>
          <w:lang w:val="ro-RO"/>
        </w:rPr>
        <w:t xml:space="preserve"> </w:t>
      </w:r>
      <w:r w:rsidR="00D818ED" w:rsidRPr="004671F7">
        <w:rPr>
          <w:rFonts w:ascii="Arial" w:hAnsi="Arial" w:cs="Arial"/>
          <w:color w:val="000000" w:themeColor="text1"/>
          <w:sz w:val="24"/>
          <w:szCs w:val="24"/>
          <w:lang w:val="ro-RO"/>
        </w:rPr>
        <w:t>Someș Tisa Sistemul de Gospodarire a apelor Salaj</w:t>
      </w:r>
      <w:r w:rsidR="004F782E" w:rsidRPr="004671F7">
        <w:rPr>
          <w:rFonts w:ascii="Arial" w:hAnsi="Arial" w:cs="Arial"/>
          <w:color w:val="000000" w:themeColor="text1"/>
          <w:sz w:val="24"/>
          <w:szCs w:val="24"/>
          <w:lang w:val="ro-RO"/>
        </w:rPr>
        <w:t>,</w:t>
      </w:r>
      <w:r w:rsidR="00303FDE" w:rsidRPr="004671F7">
        <w:rPr>
          <w:rFonts w:ascii="Arial" w:hAnsi="Arial" w:cs="Arial"/>
          <w:color w:val="000000" w:themeColor="text1"/>
          <w:sz w:val="24"/>
          <w:szCs w:val="24"/>
          <w:lang w:val="ro-RO"/>
        </w:rPr>
        <w:t xml:space="preserve"> </w:t>
      </w:r>
      <w:r w:rsidRPr="004671F7">
        <w:rPr>
          <w:rFonts w:ascii="Arial" w:hAnsi="Arial" w:cs="Arial"/>
          <w:sz w:val="24"/>
          <w:szCs w:val="24"/>
          <w:lang w:val="ro-RO"/>
        </w:rPr>
        <w:t xml:space="preserve">nr. </w:t>
      </w:r>
      <w:r w:rsidR="004671F7" w:rsidRPr="004671F7">
        <w:rPr>
          <w:rFonts w:ascii="Arial" w:hAnsi="Arial" w:cs="Arial"/>
          <w:sz w:val="24"/>
          <w:szCs w:val="24"/>
          <w:lang w:val="ro-RO"/>
        </w:rPr>
        <w:t>36/08.05.2023</w:t>
      </w:r>
      <w:r w:rsidR="00B72B0C" w:rsidRPr="004671F7">
        <w:rPr>
          <w:rFonts w:ascii="Arial" w:hAnsi="Arial" w:cs="Arial"/>
          <w:sz w:val="24"/>
          <w:szCs w:val="24"/>
          <w:lang w:val="ro-RO"/>
        </w:rPr>
        <w:t>/</w:t>
      </w:r>
      <w:r w:rsidR="00303FDE" w:rsidRPr="004671F7">
        <w:rPr>
          <w:rFonts w:ascii="Arial" w:hAnsi="Arial" w:cs="Arial"/>
          <w:sz w:val="24"/>
          <w:szCs w:val="24"/>
          <w:lang w:val="ro-RO"/>
        </w:rPr>
        <w:t xml:space="preserve"> </w:t>
      </w:r>
      <w:r w:rsidRPr="004671F7">
        <w:rPr>
          <w:rFonts w:ascii="Arial" w:hAnsi="Arial" w:cs="Arial"/>
          <w:sz w:val="24"/>
          <w:szCs w:val="24"/>
          <w:lang w:val="ro-RO"/>
        </w:rPr>
        <w:t xml:space="preserve">înregistrată la APM Sălaj cu nr. </w:t>
      </w:r>
      <w:r w:rsidR="004671F7" w:rsidRPr="004671F7">
        <w:rPr>
          <w:rFonts w:ascii="Arial" w:hAnsi="Arial" w:cs="Arial"/>
          <w:sz w:val="24"/>
          <w:szCs w:val="24"/>
          <w:lang w:val="ro-RO"/>
        </w:rPr>
        <w:t>3866/08.05.2023</w:t>
      </w:r>
      <w:r w:rsidRPr="004671F7">
        <w:rPr>
          <w:rFonts w:ascii="Arial" w:hAnsi="Arial" w:cs="Arial"/>
          <w:sz w:val="24"/>
          <w:szCs w:val="24"/>
          <w:lang w:val="ro-RO"/>
        </w:rPr>
        <w:t xml:space="preserve"> decizie justificată prin următoarele: lucrările </w:t>
      </w:r>
      <w:r w:rsidR="00303FDE" w:rsidRPr="004671F7">
        <w:rPr>
          <w:rFonts w:ascii="Arial" w:hAnsi="Arial" w:cs="Arial"/>
          <w:sz w:val="24"/>
          <w:szCs w:val="24"/>
          <w:lang w:val="ro-RO"/>
        </w:rPr>
        <w:t>prezentate</w:t>
      </w:r>
      <w:r w:rsidRPr="004671F7">
        <w:rPr>
          <w:rFonts w:ascii="Arial" w:hAnsi="Arial" w:cs="Arial"/>
          <w:sz w:val="24"/>
          <w:szCs w:val="24"/>
          <w:lang w:val="ro-RO"/>
        </w:rPr>
        <w:t xml:space="preserve"> în proiect nu </w:t>
      </w:r>
      <w:r w:rsidR="00303FDE" w:rsidRPr="004671F7">
        <w:rPr>
          <w:rFonts w:ascii="Arial" w:hAnsi="Arial" w:cs="Arial"/>
          <w:sz w:val="24"/>
          <w:szCs w:val="24"/>
          <w:lang w:val="ro-RO"/>
        </w:rPr>
        <w:t>are influență asupra corpului</w:t>
      </w:r>
      <w:r w:rsidRPr="004671F7">
        <w:rPr>
          <w:rFonts w:ascii="Arial" w:hAnsi="Arial" w:cs="Arial"/>
          <w:sz w:val="24"/>
          <w:szCs w:val="24"/>
          <w:lang w:val="ro-RO"/>
        </w:rPr>
        <w:t xml:space="preserve"> de apă;</w:t>
      </w:r>
    </w:p>
    <w:p w:rsidR="00627ADA" w:rsidRPr="004671F7" w:rsidRDefault="009961C2" w:rsidP="0063734D">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4671F7">
        <w:rPr>
          <w:rFonts w:ascii="Arial" w:hAnsi="Arial" w:cs="Arial"/>
          <w:sz w:val="24"/>
          <w:szCs w:val="24"/>
          <w:lang w:val="ro-RO"/>
        </w:rPr>
        <w:t xml:space="preserve">Respectarea </w:t>
      </w:r>
      <w:r w:rsidRPr="004671F7">
        <w:rPr>
          <w:rFonts w:ascii="Arial" w:eastAsia="Times New Roman" w:hAnsi="Arial" w:cs="Arial"/>
          <w:noProof/>
          <w:sz w:val="24"/>
          <w:szCs w:val="24"/>
          <w:lang w:val="ro-RO" w:eastAsia="en-GB"/>
        </w:rPr>
        <w:t>măsurilor şi condiţiilor de realizare a proiectului în conformitate cu</w:t>
      </w:r>
      <w:r w:rsidRPr="004671F7">
        <w:rPr>
          <w:rFonts w:ascii="Arial" w:hAnsi="Arial" w:cs="Arial"/>
          <w:sz w:val="24"/>
          <w:szCs w:val="24"/>
          <w:lang w:val="ro-RO"/>
        </w:rPr>
        <w:t xml:space="preserve"> </w:t>
      </w:r>
      <w:r w:rsidRPr="004671F7">
        <w:rPr>
          <w:rFonts w:ascii="Arial" w:hAnsi="Arial" w:cs="Arial"/>
          <w:i/>
          <w:color w:val="000000" w:themeColor="text1"/>
          <w:sz w:val="24"/>
          <w:szCs w:val="24"/>
          <w:u w:val="single"/>
          <w:lang w:val="ro-RO"/>
        </w:rPr>
        <w:t xml:space="preserve">Avizul </w:t>
      </w:r>
      <w:r w:rsidRPr="004671F7">
        <w:rPr>
          <w:rFonts w:ascii="Arial" w:hAnsi="Arial" w:cs="Arial"/>
          <w:i/>
          <w:color w:val="FF0000"/>
          <w:sz w:val="24"/>
          <w:szCs w:val="24"/>
          <w:u w:val="single"/>
          <w:lang w:val="ro-RO"/>
        </w:rPr>
        <w:t>d</w:t>
      </w:r>
      <w:r w:rsidR="00A85571" w:rsidRPr="004671F7">
        <w:rPr>
          <w:rFonts w:ascii="Arial" w:hAnsi="Arial" w:cs="Arial"/>
          <w:i/>
          <w:color w:val="FF0000"/>
          <w:sz w:val="24"/>
          <w:szCs w:val="24"/>
          <w:u w:val="single"/>
          <w:lang w:val="ro-RO"/>
        </w:rPr>
        <w:t>e gospodărire a apelor</w:t>
      </w:r>
      <w:r w:rsidR="005436B5" w:rsidRPr="004671F7">
        <w:rPr>
          <w:rFonts w:ascii="Arial" w:hAnsi="Arial" w:cs="Arial"/>
          <w:i/>
          <w:color w:val="FF0000"/>
          <w:sz w:val="24"/>
          <w:szCs w:val="24"/>
          <w:u w:val="single"/>
          <w:lang w:val="ro-RO"/>
        </w:rPr>
        <w:t xml:space="preserve"> SGA SJ</w:t>
      </w:r>
      <w:r w:rsidR="00A85571" w:rsidRPr="004671F7">
        <w:rPr>
          <w:rFonts w:ascii="Arial" w:hAnsi="Arial" w:cs="Arial"/>
          <w:i/>
          <w:color w:val="FF0000"/>
          <w:sz w:val="24"/>
          <w:szCs w:val="24"/>
          <w:u w:val="single"/>
          <w:lang w:val="ro-RO"/>
        </w:rPr>
        <w:t xml:space="preserve"> nr. </w:t>
      </w:r>
      <w:r w:rsidR="0049753A" w:rsidRPr="004671F7">
        <w:rPr>
          <w:rFonts w:ascii="Arial" w:hAnsi="Arial" w:cs="Arial"/>
          <w:i/>
          <w:color w:val="FF0000"/>
          <w:sz w:val="24"/>
          <w:szCs w:val="24"/>
          <w:u w:val="single"/>
          <w:lang w:val="ro-RO"/>
        </w:rPr>
        <w:t>39</w:t>
      </w:r>
      <w:r w:rsidR="00A85571" w:rsidRPr="004671F7">
        <w:rPr>
          <w:rFonts w:ascii="Arial" w:hAnsi="Arial" w:cs="Arial"/>
          <w:i/>
          <w:color w:val="FF0000"/>
          <w:sz w:val="24"/>
          <w:szCs w:val="24"/>
          <w:u w:val="single"/>
          <w:lang w:val="ro-RO"/>
        </w:rPr>
        <w:t xml:space="preserve"> din </w:t>
      </w:r>
      <w:r w:rsidR="005436B5" w:rsidRPr="004671F7">
        <w:rPr>
          <w:rFonts w:ascii="Arial" w:hAnsi="Arial" w:cs="Arial"/>
          <w:i/>
          <w:color w:val="FF0000"/>
          <w:sz w:val="24"/>
          <w:szCs w:val="24"/>
          <w:u w:val="single"/>
          <w:lang w:val="ro-RO"/>
        </w:rPr>
        <w:t>13.02.2023</w:t>
      </w:r>
      <w:r w:rsidRPr="004671F7">
        <w:rPr>
          <w:rFonts w:ascii="Arial" w:hAnsi="Arial" w:cs="Arial"/>
          <w:b/>
          <w:i/>
          <w:color w:val="FF0000"/>
          <w:sz w:val="24"/>
          <w:szCs w:val="24"/>
          <w:lang w:val="ro-RO"/>
        </w:rPr>
        <w:t>,</w:t>
      </w:r>
      <w:r w:rsidRPr="004671F7">
        <w:rPr>
          <w:rFonts w:ascii="Arial" w:hAnsi="Arial" w:cs="Arial"/>
          <w:b/>
          <w:i/>
          <w:color w:val="000000" w:themeColor="text1"/>
          <w:sz w:val="24"/>
          <w:szCs w:val="24"/>
          <w:lang w:val="ro-RO"/>
        </w:rPr>
        <w:t xml:space="preserve"> </w:t>
      </w:r>
      <w:r w:rsidRPr="004671F7">
        <w:rPr>
          <w:rFonts w:ascii="Arial" w:hAnsi="Arial" w:cs="Arial"/>
          <w:color w:val="000000" w:themeColor="text1"/>
          <w:sz w:val="24"/>
          <w:szCs w:val="24"/>
          <w:lang w:val="ro-RO"/>
        </w:rPr>
        <w:t xml:space="preserve">eliberat de Administrația Bazinală de Apă </w:t>
      </w:r>
      <w:r w:rsidR="005436B5" w:rsidRPr="004671F7">
        <w:rPr>
          <w:rFonts w:ascii="Arial" w:hAnsi="Arial" w:cs="Arial"/>
          <w:color w:val="000000" w:themeColor="text1"/>
          <w:sz w:val="24"/>
          <w:szCs w:val="24"/>
          <w:lang w:val="ro-RO"/>
        </w:rPr>
        <w:t>Somes Tisa , Sistemul de Gospodarire al Apelor Sălaj</w:t>
      </w:r>
      <w:r w:rsidR="009C6B0B" w:rsidRPr="004671F7">
        <w:rPr>
          <w:rFonts w:ascii="Arial" w:hAnsi="Arial" w:cs="Arial"/>
          <w:color w:val="000000" w:themeColor="text1"/>
          <w:sz w:val="24"/>
          <w:szCs w:val="24"/>
          <w:lang w:val="ro-RO"/>
        </w:rPr>
        <w:t>:</w:t>
      </w:r>
    </w:p>
    <w:p w:rsidR="00627ADA" w:rsidRPr="004671F7" w:rsidRDefault="00627ADA" w:rsidP="0063734D">
      <w:pPr>
        <w:tabs>
          <w:tab w:val="left" w:pos="851"/>
        </w:tabs>
        <w:spacing w:after="0" w:line="240" w:lineRule="auto"/>
        <w:jc w:val="both"/>
        <w:rPr>
          <w:rFonts w:ascii="Arial" w:hAnsi="Arial" w:cs="Arial"/>
          <w:sz w:val="24"/>
          <w:szCs w:val="24"/>
          <w:lang w:val="ro-RO"/>
        </w:rPr>
      </w:pPr>
    </w:p>
    <w:p w:rsidR="00627ADA" w:rsidRPr="004671F7" w:rsidRDefault="00627ADA" w:rsidP="00627ADA">
      <w:pPr>
        <w:spacing w:line="240" w:lineRule="auto"/>
        <w:jc w:val="center"/>
        <w:rPr>
          <w:rFonts w:ascii="Arial" w:hAnsi="Arial" w:cs="Arial"/>
          <w:b/>
          <w:i/>
          <w:sz w:val="24"/>
          <w:szCs w:val="24"/>
          <w:lang w:val="it-IT"/>
        </w:rPr>
      </w:pPr>
      <w:r w:rsidRPr="004671F7">
        <w:rPr>
          <w:rFonts w:ascii="Arial" w:hAnsi="Arial" w:cs="Arial"/>
          <w:b/>
          <w:i/>
          <w:sz w:val="24"/>
          <w:szCs w:val="24"/>
          <w:lang w:val="it-IT"/>
        </w:rPr>
        <w:t>Avizul de gospodărire a apelor se emite cu următoarele condiții:</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es-ES"/>
        </w:rPr>
      </w:pPr>
      <w:r w:rsidRPr="004671F7">
        <w:rPr>
          <w:rFonts w:ascii="Arial" w:hAnsi="Arial" w:cs="Arial"/>
          <w:sz w:val="24"/>
          <w:szCs w:val="24"/>
          <w:lang w:val="es-ES"/>
        </w:rPr>
        <w:t>Începerea execuţiei se va anunţa cu 10 zile înainte la Sistemul de Gospodărire a Apelor Sălaj.</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es-ES"/>
        </w:rPr>
      </w:pPr>
      <w:r w:rsidRPr="004671F7">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es-ES"/>
        </w:rPr>
      </w:pPr>
      <w:r w:rsidRPr="004671F7">
        <w:rPr>
          <w:rFonts w:ascii="Arial" w:hAnsi="Arial" w:cs="Arial"/>
          <w:sz w:val="24"/>
          <w:szCs w:val="24"/>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es-ES"/>
        </w:rPr>
      </w:pPr>
      <w:r w:rsidRPr="004671F7">
        <w:rPr>
          <w:rFonts w:ascii="Arial" w:hAnsi="Arial" w:cs="Arial"/>
          <w:sz w:val="24"/>
          <w:szCs w:val="24"/>
          <w:lang w:val="es-ES"/>
        </w:rPr>
        <w:t>Beneficiarul va fi pregătit permanent pentru a lua măsuri și a face lucrări de apărare la viituri a obiectivului aflat în execuție.</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es-ES"/>
        </w:rPr>
      </w:pPr>
      <w:r w:rsidRPr="004671F7">
        <w:rPr>
          <w:rFonts w:ascii="Arial" w:hAnsi="Arial" w:cs="Arial"/>
          <w:sz w:val="24"/>
          <w:szCs w:val="24"/>
          <w:lang w:val="es-ES"/>
        </w:rPr>
        <w:t>Pentru punerea în siguranță a lucrărilor de artă se vor lua măsuri de asigurare a stabilității albiei și malurilor în zona acestora.</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es-ES"/>
        </w:rPr>
      </w:pPr>
      <w:r w:rsidRPr="004671F7">
        <w:rPr>
          <w:rFonts w:ascii="Arial" w:hAnsi="Arial" w:cs="Arial"/>
          <w:sz w:val="24"/>
          <w:szCs w:val="24"/>
          <w:lang w:val="es-ES"/>
        </w:rPr>
        <w:t>Pe perioada execuției lucrărilor de investiții se interzice extracția de nisipuri și pietrișuri din albiile cursurilor de apă fără aviz și autorizație de gospodărire a apelor.</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it-IT"/>
        </w:rPr>
      </w:pPr>
      <w:r w:rsidRPr="004671F7">
        <w:rPr>
          <w:rFonts w:ascii="Arial" w:hAnsi="Arial" w:cs="Arial"/>
          <w:sz w:val="24"/>
          <w:szCs w:val="24"/>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it-IT"/>
        </w:rPr>
      </w:pPr>
      <w:r w:rsidRPr="004671F7">
        <w:rPr>
          <w:rFonts w:ascii="Arial" w:hAnsi="Arial" w:cs="Arial"/>
          <w:sz w:val="24"/>
          <w:szCs w:val="24"/>
        </w:rPr>
        <w:t>La terminarea lucrărilor se vor dezafecta și reda folosinței inițiale terenurile ocupate provizoriu cu drumuri de acces și platforme de lucru.</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it-IT"/>
        </w:rPr>
      </w:pPr>
      <w:r w:rsidRPr="004671F7">
        <w:rPr>
          <w:rFonts w:ascii="Arial" w:hAnsi="Arial" w:cs="Arial"/>
          <w:sz w:val="24"/>
          <w:szCs w:val="24"/>
        </w:rPr>
        <w:t xml:space="preserve">În cazul producerii unor daune de orice fel riveranilor, beneficiarul </w:t>
      </w:r>
      <w:proofErr w:type="gramStart"/>
      <w:r w:rsidRPr="004671F7">
        <w:rPr>
          <w:rFonts w:ascii="Arial" w:hAnsi="Arial" w:cs="Arial"/>
          <w:sz w:val="24"/>
          <w:szCs w:val="24"/>
        </w:rPr>
        <w:t>va</w:t>
      </w:r>
      <w:proofErr w:type="gramEnd"/>
      <w:r w:rsidRPr="004671F7">
        <w:rPr>
          <w:rFonts w:ascii="Arial" w:hAnsi="Arial" w:cs="Arial"/>
          <w:sz w:val="24"/>
          <w:szCs w:val="24"/>
        </w:rPr>
        <w:t xml:space="preserve"> suporta integral cheltuielile generate de remedierea acestora.</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it-IT"/>
        </w:rPr>
      </w:pPr>
      <w:r w:rsidRPr="004671F7">
        <w:rPr>
          <w:rFonts w:ascii="Arial" w:hAnsi="Arial" w:cs="Arial"/>
          <w:sz w:val="24"/>
          <w:szCs w:val="24"/>
          <w:lang w:val="it-IT"/>
        </w:rPr>
        <w:t xml:space="preserve">Dacă </w:t>
      </w:r>
      <w:r w:rsidRPr="004671F7">
        <w:rPr>
          <w:rFonts w:ascii="Arial" w:hAnsi="Arial" w:cs="Arial"/>
          <w:color w:val="000000"/>
          <w:sz w:val="24"/>
          <w:szCs w:val="24"/>
        </w:rPr>
        <w:t>înainte de data începerii execuției lucrărilor sau pe parcursul execuției acestora apare</w:t>
      </w:r>
      <w:r w:rsidRPr="004671F7">
        <w:rPr>
          <w:rFonts w:ascii="Arial" w:hAnsi="Arial" w:cs="Arial"/>
          <w:bCs/>
          <w:sz w:val="24"/>
          <w:szCs w:val="24"/>
        </w:rPr>
        <w:t xml:space="preserve"> orice situație în care este necesară modificarea avizului de gospodărire a apelor, titularul de investiție va solicita </w:t>
      </w:r>
      <w:r w:rsidRPr="004671F7">
        <w:rPr>
          <w:rFonts w:ascii="Arial" w:hAnsi="Arial" w:cs="Arial"/>
          <w:sz w:val="24"/>
          <w:szCs w:val="24"/>
        </w:rPr>
        <w:t xml:space="preserve">Aviz de gospodărire a apelor modificator, conform </w:t>
      </w:r>
      <w:r w:rsidRPr="004671F7">
        <w:rPr>
          <w:rFonts w:ascii="Arial" w:hAnsi="Arial" w:cs="Arial"/>
          <w:sz w:val="24"/>
          <w:szCs w:val="24"/>
          <w:lang w:val="it-IT"/>
        </w:rPr>
        <w:t>Ordinului MAP nr. 828/04.07.2019.</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it-IT"/>
        </w:rPr>
      </w:pPr>
      <w:r w:rsidRPr="004671F7">
        <w:rPr>
          <w:rFonts w:ascii="Arial" w:hAnsi="Arial" w:cs="Arial"/>
          <w:sz w:val="24"/>
          <w:szCs w:val="24"/>
          <w:lang w:val="it-IT"/>
        </w:rPr>
        <w:t>Recepția lucrărilor se va face în prezența delegatului Sistemului de Gospodărire a Apelor Sălaj.</w:t>
      </w:r>
    </w:p>
    <w:p w:rsidR="00627ADA" w:rsidRPr="004671F7" w:rsidRDefault="00627ADA" w:rsidP="00627ADA">
      <w:pPr>
        <w:pStyle w:val="ListParagraph"/>
        <w:numPr>
          <w:ilvl w:val="0"/>
          <w:numId w:val="18"/>
        </w:numPr>
        <w:spacing w:after="0" w:line="240" w:lineRule="auto"/>
        <w:ind w:left="357" w:hanging="357"/>
        <w:contextualSpacing/>
        <w:jc w:val="both"/>
        <w:rPr>
          <w:rFonts w:ascii="Arial" w:hAnsi="Arial" w:cs="Arial"/>
          <w:sz w:val="24"/>
          <w:szCs w:val="24"/>
          <w:lang w:val="it-IT"/>
        </w:rPr>
      </w:pPr>
      <w:r w:rsidRPr="004671F7">
        <w:rPr>
          <w:rFonts w:ascii="Arial" w:hAnsi="Arial" w:cs="Arial"/>
          <w:sz w:val="24"/>
          <w:szCs w:val="24"/>
        </w:rPr>
        <w:lastRenderedPageBreak/>
        <w:t xml:space="preserve">La punerea în funcţiune a lucrărilor avizate beneficiarul </w:t>
      </w:r>
      <w:proofErr w:type="gramStart"/>
      <w:r w:rsidRPr="004671F7">
        <w:rPr>
          <w:rFonts w:ascii="Arial" w:hAnsi="Arial" w:cs="Arial"/>
          <w:sz w:val="24"/>
          <w:szCs w:val="24"/>
        </w:rPr>
        <w:t>va</w:t>
      </w:r>
      <w:proofErr w:type="gramEnd"/>
      <w:r w:rsidRPr="004671F7">
        <w:rPr>
          <w:rFonts w:ascii="Arial" w:hAnsi="Arial" w:cs="Arial"/>
          <w:sz w:val="24"/>
          <w:szCs w:val="24"/>
        </w:rPr>
        <w:t xml:space="preserve"> solicita și va obţine autorizaţia de gospodărire a apelor, conform prevederilor Legii Apelor nr. </w:t>
      </w:r>
      <w:proofErr w:type="gramStart"/>
      <w:r w:rsidRPr="004671F7">
        <w:rPr>
          <w:rFonts w:ascii="Arial" w:hAnsi="Arial" w:cs="Arial"/>
          <w:sz w:val="24"/>
          <w:szCs w:val="24"/>
        </w:rPr>
        <w:t>107/1996</w:t>
      </w:r>
      <w:proofErr w:type="gramEnd"/>
      <w:r w:rsidRPr="004671F7">
        <w:rPr>
          <w:rFonts w:ascii="Arial" w:hAnsi="Arial" w:cs="Arial"/>
          <w:sz w:val="24"/>
          <w:szCs w:val="24"/>
        </w:rPr>
        <w:t xml:space="preserve"> cu modificările și completările ulterioare.</w:t>
      </w:r>
    </w:p>
    <w:p w:rsidR="00627ADA" w:rsidRPr="004671F7" w:rsidRDefault="00627ADA" w:rsidP="004671F7">
      <w:pPr>
        <w:spacing w:after="0" w:line="240" w:lineRule="auto"/>
        <w:ind w:firstLine="706"/>
        <w:jc w:val="both"/>
        <w:rPr>
          <w:rFonts w:ascii="Arial" w:hAnsi="Arial" w:cs="Arial"/>
          <w:sz w:val="24"/>
          <w:szCs w:val="24"/>
          <w:lang w:val="it-IT"/>
        </w:rPr>
      </w:pPr>
      <w:r w:rsidRPr="004671F7">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627ADA" w:rsidRPr="004671F7" w:rsidRDefault="00627ADA" w:rsidP="004671F7">
      <w:pPr>
        <w:spacing w:after="0" w:line="240" w:lineRule="auto"/>
        <w:ind w:firstLine="706"/>
        <w:jc w:val="both"/>
        <w:rPr>
          <w:rFonts w:ascii="Arial" w:hAnsi="Arial" w:cs="Arial"/>
          <w:sz w:val="24"/>
          <w:szCs w:val="24"/>
          <w:lang w:val="it-IT"/>
        </w:rPr>
      </w:pPr>
      <w:r w:rsidRPr="004671F7">
        <w:rPr>
          <w:rFonts w:ascii="Arial" w:hAnsi="Arial" w:cs="Arial"/>
          <w:sz w:val="24"/>
          <w:szCs w:val="24"/>
        </w:rPr>
        <w:t xml:space="preserve">Avizul de </w:t>
      </w:r>
      <w:r w:rsidRPr="004671F7">
        <w:rPr>
          <w:rFonts w:ascii="Arial" w:hAnsi="Arial" w:cs="Arial"/>
          <w:bCs/>
          <w:sz w:val="24"/>
          <w:szCs w:val="24"/>
        </w:rPr>
        <w:t xml:space="preserve">gospodărire </w:t>
      </w:r>
      <w:proofErr w:type="gramStart"/>
      <w:r w:rsidRPr="004671F7">
        <w:rPr>
          <w:rFonts w:ascii="Arial" w:hAnsi="Arial" w:cs="Arial"/>
          <w:bCs/>
          <w:sz w:val="24"/>
          <w:szCs w:val="24"/>
        </w:rPr>
        <w:t>a</w:t>
      </w:r>
      <w:proofErr w:type="gramEnd"/>
      <w:r w:rsidRPr="004671F7">
        <w:rPr>
          <w:rFonts w:ascii="Arial" w:hAnsi="Arial" w:cs="Arial"/>
          <w:bCs/>
          <w:sz w:val="24"/>
          <w:szCs w:val="24"/>
        </w:rPr>
        <w:t xml:space="preserve"> apelor este aviz conform şi trebuie respectat ca atare de către titularul de proiect, proiectant şi constructor, la contractarea şi execuţia lucrărilor aferente proiectului.</w:t>
      </w:r>
    </w:p>
    <w:p w:rsidR="00627ADA" w:rsidRPr="004671F7" w:rsidRDefault="00627ADA" w:rsidP="004671F7">
      <w:pPr>
        <w:pStyle w:val="BodyText"/>
        <w:tabs>
          <w:tab w:val="left" w:pos="709"/>
        </w:tabs>
        <w:spacing w:line="240" w:lineRule="auto"/>
        <w:ind w:firstLine="706"/>
        <w:rPr>
          <w:rFonts w:cs="Arial"/>
          <w:sz w:val="24"/>
          <w:szCs w:val="24"/>
          <w:lang w:val="it-IT"/>
        </w:rPr>
      </w:pPr>
      <w:r w:rsidRPr="004671F7">
        <w:rPr>
          <w:rFonts w:cs="Arial"/>
          <w:sz w:val="24"/>
          <w:szCs w:val="24"/>
          <w:lang w:val="it-IT"/>
        </w:rPr>
        <w:t xml:space="preserve">Nerespectarea prevederilor prezentului aviz atrage dupa sine răspunderea administrativă, dupa caz, precum și răspunderea civilă sau penală conform prevederilor Legii Apelor nr.107/1996, cu modificările și completările ulterioare, în cazul producerii de prejudicii persoanelor fizice și/sau juridice. </w:t>
      </w:r>
    </w:p>
    <w:p w:rsidR="00627ADA" w:rsidRPr="004671F7" w:rsidRDefault="00627ADA" w:rsidP="0063734D">
      <w:pPr>
        <w:tabs>
          <w:tab w:val="left" w:pos="851"/>
        </w:tabs>
        <w:spacing w:after="0" w:line="240" w:lineRule="auto"/>
        <w:jc w:val="both"/>
        <w:rPr>
          <w:rFonts w:ascii="Arial" w:hAnsi="Arial" w:cs="Arial"/>
          <w:sz w:val="24"/>
          <w:szCs w:val="24"/>
          <w:lang w:val="ro-RO"/>
        </w:rPr>
      </w:pPr>
    </w:p>
    <w:p w:rsidR="005A6C47" w:rsidRPr="004671F7" w:rsidRDefault="005A6C47" w:rsidP="005A6C47">
      <w:pPr>
        <w:autoSpaceDE w:val="0"/>
        <w:autoSpaceDN w:val="0"/>
        <w:adjustRightInd w:val="0"/>
        <w:spacing w:after="0" w:line="240" w:lineRule="auto"/>
        <w:jc w:val="both"/>
        <w:rPr>
          <w:rFonts w:ascii="Arial" w:hAnsi="Arial" w:cs="Arial"/>
          <w:noProof/>
          <w:sz w:val="24"/>
          <w:szCs w:val="24"/>
          <w:lang w:val="ro-RO"/>
        </w:rPr>
      </w:pPr>
      <w:r w:rsidRPr="004671F7">
        <w:rPr>
          <w:rFonts w:ascii="Arial" w:eastAsia="Times New Roman" w:hAnsi="Arial" w:cs="Arial"/>
          <w:b/>
          <w:noProof/>
          <w:sz w:val="24"/>
          <w:szCs w:val="24"/>
          <w:lang w:val="ro-RO" w:eastAsia="en-GB"/>
        </w:rPr>
        <w:t>Caracteristicile proiectului şi/sau condiţiile de realizare a proiectului</w:t>
      </w:r>
      <w:r w:rsidRPr="004671F7">
        <w:rPr>
          <w:rFonts w:ascii="Arial" w:hAnsi="Arial" w:cs="Arial"/>
          <w:noProof/>
          <w:sz w:val="24"/>
          <w:szCs w:val="24"/>
          <w:lang w:val="ro-RO"/>
        </w:rPr>
        <w:t>:</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noProof/>
          <w:sz w:val="24"/>
          <w:szCs w:val="24"/>
          <w:lang w:val="ro-RO"/>
        </w:rPr>
        <w:t>Respectarea prevederilor art. 20 alin</w:t>
      </w:r>
      <w:r w:rsidRPr="004671F7">
        <w:rPr>
          <w:rFonts w:ascii="Arial" w:hAnsi="Arial" w:cs="Arial"/>
          <w:sz w:val="24"/>
          <w:szCs w:val="24"/>
          <w:lang w:val="ro-RO"/>
        </w:rPr>
        <w:t xml:space="preserve">. (1) din </w:t>
      </w:r>
      <w:r w:rsidRPr="004671F7">
        <w:rPr>
          <w:rFonts w:ascii="Arial" w:hAnsi="Arial" w:cs="Arial"/>
          <w:sz w:val="24"/>
          <w:szCs w:val="24"/>
          <w:lang w:val="ro-RO" w:eastAsia="ro-RO"/>
        </w:rPr>
        <w:t xml:space="preserve">Legea nr. 292/2018, </w:t>
      </w:r>
      <w:r w:rsidRPr="004671F7">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4671F7" w:rsidRDefault="009F3E58"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sz w:val="24"/>
          <w:szCs w:val="24"/>
          <w:lang w:val="ro-RO"/>
        </w:rPr>
        <w:t xml:space="preserve">Conform art. 43, alin. 3-4 din anexa. nr. 5 la procedură, din </w:t>
      </w:r>
      <w:r w:rsidRPr="004671F7">
        <w:rPr>
          <w:rFonts w:ascii="Arial" w:hAnsi="Arial" w:cs="Arial"/>
          <w:sz w:val="24"/>
          <w:szCs w:val="24"/>
          <w:lang w:val="ro-RO" w:eastAsia="ro-RO"/>
        </w:rPr>
        <w:t xml:space="preserve">Legea nr. 292/2018 </w:t>
      </w:r>
      <w:r w:rsidRPr="004671F7">
        <w:rPr>
          <w:rFonts w:ascii="Arial" w:hAnsi="Arial" w:cs="Arial"/>
          <w:sz w:val="24"/>
          <w:szCs w:val="24"/>
          <w:lang w:val="ro-RO"/>
        </w:rPr>
        <w:t>privind evaluarea impactului anumitor proiecte publice şi private asupra mediului: ”</w:t>
      </w:r>
      <w:r w:rsidRPr="004671F7">
        <w:rPr>
          <w:rFonts w:ascii="Arial" w:hAnsi="Arial" w:cs="Arial"/>
          <w:bCs/>
          <w:sz w:val="24"/>
          <w:szCs w:val="24"/>
          <w:lang w:val="ro-RO"/>
        </w:rPr>
        <w:t>(3)</w:t>
      </w:r>
      <w:r w:rsidRPr="004671F7">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671F7">
        <w:rPr>
          <w:rFonts w:ascii="Arial" w:hAnsi="Arial" w:cs="Arial"/>
          <w:bCs/>
          <w:sz w:val="24"/>
          <w:szCs w:val="24"/>
          <w:lang w:val="ro-RO"/>
        </w:rPr>
        <w:t>(4)</w:t>
      </w:r>
      <w:r w:rsidRPr="004671F7">
        <w:rPr>
          <w:rFonts w:ascii="Arial" w:hAnsi="Arial" w:cs="Arial"/>
          <w:sz w:val="24"/>
          <w:szCs w:val="24"/>
          <w:lang w:val="ro-RO"/>
        </w:rPr>
        <w:t xml:space="preserve"> Procesul-verbal întocmit în situaţia prevăzută la alin. (3) se </w:t>
      </w:r>
      <w:r w:rsidRPr="004671F7">
        <w:rPr>
          <w:rFonts w:ascii="Arial" w:hAnsi="Arial" w:cs="Arial"/>
          <w:noProof/>
          <w:sz w:val="24"/>
          <w:szCs w:val="24"/>
          <w:lang w:val="ro-RO"/>
        </w:rPr>
        <w:t>anexează şi face parte integrantă din procesul-verbal de recepţie la terminarea lucrărilor.”</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sz w:val="24"/>
          <w:szCs w:val="24"/>
          <w:lang w:val="ro-RO"/>
        </w:rPr>
        <w:t>Colectarea deşeurilor rezultate pe durata execuţiei lucrărilor şi depozitarea/ valorificarea acestora cu respectarea prevederilor legisla</w:t>
      </w:r>
      <w:r w:rsidR="0063734D" w:rsidRPr="004671F7">
        <w:rPr>
          <w:rFonts w:ascii="Arial" w:hAnsi="Arial" w:cs="Arial"/>
          <w:sz w:val="24"/>
          <w:szCs w:val="24"/>
          <w:lang w:val="ro-RO"/>
        </w:rPr>
        <w:t>ţiei privind regimul deşeurilor;</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sz w:val="24"/>
          <w:szCs w:val="24"/>
          <w:lang w:val="ro-RO"/>
        </w:rPr>
        <w:t>Respectarea prevederilor actelor/avizelor emise de alte autori</w:t>
      </w:r>
      <w:r w:rsidR="0063734D" w:rsidRPr="004671F7">
        <w:rPr>
          <w:rFonts w:ascii="Arial" w:hAnsi="Arial" w:cs="Arial"/>
          <w:sz w:val="24"/>
          <w:szCs w:val="24"/>
          <w:lang w:val="ro-RO"/>
        </w:rPr>
        <w:t>tăţi pentru prezentul proiect;</w:t>
      </w:r>
    </w:p>
    <w:p w:rsidR="007C6B3F" w:rsidRPr="004671F7" w:rsidRDefault="005A6C47" w:rsidP="007C6B3F">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sz w:val="24"/>
          <w:szCs w:val="24"/>
          <w:lang w:val="ro-RO"/>
        </w:rPr>
        <w:t>Respectarea prevederilor Ord. nr. 119/2014, cu modificările ulteri</w:t>
      </w:r>
      <w:r w:rsidR="0063734D" w:rsidRPr="004671F7">
        <w:rPr>
          <w:rFonts w:ascii="Arial" w:hAnsi="Arial" w:cs="Arial"/>
          <w:sz w:val="24"/>
          <w:szCs w:val="24"/>
          <w:lang w:val="ro-RO"/>
        </w:rPr>
        <w:t>oare, privind nivelul de zgomot;</w:t>
      </w:r>
    </w:p>
    <w:p w:rsidR="007C6B3F" w:rsidRPr="004671F7" w:rsidRDefault="007C6B3F" w:rsidP="007C6B3F">
      <w:pPr>
        <w:autoSpaceDE w:val="0"/>
        <w:autoSpaceDN w:val="0"/>
        <w:adjustRightInd w:val="0"/>
        <w:spacing w:after="0" w:line="240" w:lineRule="auto"/>
        <w:jc w:val="both"/>
        <w:rPr>
          <w:rFonts w:ascii="Arial" w:hAnsi="Arial" w:cs="Arial"/>
          <w:noProof/>
          <w:sz w:val="24"/>
          <w:szCs w:val="24"/>
          <w:lang w:val="ro-RO"/>
        </w:rPr>
      </w:pP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sz w:val="24"/>
          <w:szCs w:val="24"/>
          <w:lang w:val="ro-RO"/>
        </w:rPr>
        <w:t>Interzicerea depozitării direct pe sol a deşeurilor sau a materialelor cu pericol de poluare.</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noProof/>
          <w:sz w:val="24"/>
          <w:szCs w:val="24"/>
          <w:lang w:val="ro-RO"/>
        </w:rPr>
        <w:t>Luarea tuturor măsurilor de prevenire eficientă a poluării, care să asigure că nicio polu</w:t>
      </w:r>
      <w:r w:rsidR="0063734D" w:rsidRPr="004671F7">
        <w:rPr>
          <w:rFonts w:ascii="Arial" w:hAnsi="Arial" w:cs="Arial"/>
          <w:noProof/>
          <w:sz w:val="24"/>
          <w:szCs w:val="24"/>
          <w:lang w:val="ro-RO"/>
        </w:rPr>
        <w:t>are importantă nu va fi cauzată;</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63734D" w:rsidRPr="004671F7">
        <w:rPr>
          <w:rFonts w:ascii="Arial" w:hAnsi="Arial" w:cs="Arial"/>
          <w:noProof/>
          <w:sz w:val="24"/>
          <w:szCs w:val="24"/>
          <w:lang w:val="ro-RO"/>
        </w:rPr>
        <w:t>ndu-se impactul asupra mediului;</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noProof/>
          <w:sz w:val="24"/>
          <w:szCs w:val="24"/>
          <w:lang w:val="ro-RO"/>
        </w:rPr>
        <w:t xml:space="preserve">Prevenirea accidentelor și </w:t>
      </w:r>
      <w:r w:rsidR="0063734D" w:rsidRPr="004671F7">
        <w:rPr>
          <w:rFonts w:ascii="Arial" w:hAnsi="Arial" w:cs="Arial"/>
          <w:noProof/>
          <w:sz w:val="24"/>
          <w:szCs w:val="24"/>
          <w:lang w:val="ro-RO"/>
        </w:rPr>
        <w:t>limitarea consecințelor acesora;</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noProof/>
          <w:sz w:val="24"/>
          <w:szCs w:val="24"/>
          <w:lang w:val="ro-RO"/>
        </w:rPr>
        <w:t>Să supravegheze desfășurarea activității, astfel încât să nu</w:t>
      </w:r>
      <w:r w:rsidR="0063734D" w:rsidRPr="004671F7">
        <w:rPr>
          <w:rFonts w:ascii="Arial" w:hAnsi="Arial" w:cs="Arial"/>
          <w:noProof/>
          <w:sz w:val="24"/>
          <w:szCs w:val="24"/>
          <w:lang w:val="ro-RO"/>
        </w:rPr>
        <w:t xml:space="preserve"> se producă fenomene de poluare;</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noProof/>
          <w:sz w:val="24"/>
          <w:szCs w:val="24"/>
          <w:lang w:val="ro-RO"/>
        </w:rPr>
        <w:t>Se interzice depozitarea pe amplasament de sub</w:t>
      </w:r>
      <w:r w:rsidR="0063734D" w:rsidRPr="004671F7">
        <w:rPr>
          <w:rFonts w:ascii="Arial" w:hAnsi="Arial" w:cs="Arial"/>
          <w:noProof/>
          <w:sz w:val="24"/>
          <w:szCs w:val="24"/>
          <w:lang w:val="ro-RO"/>
        </w:rPr>
        <w:t>stanțe și preparate periculoase;</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noProof/>
          <w:sz w:val="24"/>
          <w:szCs w:val="24"/>
          <w:lang w:val="ro-RO"/>
        </w:rPr>
        <w:t>Menținerea în stare de curățenie a spațiului destinat implementării proiectului, fără dep</w:t>
      </w:r>
      <w:r w:rsidR="0063734D" w:rsidRPr="004671F7">
        <w:rPr>
          <w:rFonts w:ascii="Arial" w:hAnsi="Arial" w:cs="Arial"/>
          <w:noProof/>
          <w:sz w:val="24"/>
          <w:szCs w:val="24"/>
          <w:lang w:val="ro-RO"/>
        </w:rPr>
        <w:t>ozitări necontrolate de deșeuri;</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noProof/>
          <w:sz w:val="24"/>
          <w:szCs w:val="24"/>
          <w:lang w:val="ro-RO"/>
        </w:rPr>
        <w:t>Asigurarea refacerii mediului în toată zona de implement</w:t>
      </w:r>
      <w:r w:rsidR="0063734D" w:rsidRPr="004671F7">
        <w:rPr>
          <w:rFonts w:ascii="Arial" w:hAnsi="Arial" w:cs="Arial"/>
          <w:noProof/>
          <w:sz w:val="24"/>
          <w:szCs w:val="24"/>
          <w:lang w:val="ro-RO"/>
        </w:rPr>
        <w:t>are a proiectului;</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noProof/>
          <w:sz w:val="24"/>
          <w:szCs w:val="24"/>
          <w:lang w:val="ro-RO"/>
        </w:rPr>
        <w:lastRenderedPageBreak/>
        <w:t>Se impune respectarea cu strictețe a amplasamentului, fără exti</w:t>
      </w:r>
      <w:r w:rsidR="0063734D" w:rsidRPr="004671F7">
        <w:rPr>
          <w:rFonts w:ascii="Arial" w:hAnsi="Arial" w:cs="Arial"/>
          <w:noProof/>
          <w:sz w:val="24"/>
          <w:szCs w:val="24"/>
          <w:lang w:val="ro-RO"/>
        </w:rPr>
        <w:t>nderi sau modificări ulterioare;</w:t>
      </w:r>
    </w:p>
    <w:p w:rsidR="005A6C47" w:rsidRPr="004671F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4671F7">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w:t>
      </w:r>
      <w:r w:rsidR="0063734D" w:rsidRPr="004671F7">
        <w:rPr>
          <w:rFonts w:ascii="Arial" w:hAnsi="Arial" w:cs="Arial"/>
          <w:noProof/>
          <w:sz w:val="24"/>
          <w:szCs w:val="24"/>
          <w:lang w:val="ro-RO"/>
        </w:rPr>
        <w:t>cipiului ”poluatorul plătește”;</w:t>
      </w:r>
    </w:p>
    <w:p w:rsidR="005A6C47" w:rsidRPr="004671F7" w:rsidRDefault="005A6C47" w:rsidP="005A6C47">
      <w:pPr>
        <w:spacing w:before="120" w:after="0" w:line="240" w:lineRule="auto"/>
        <w:jc w:val="both"/>
        <w:rPr>
          <w:rFonts w:ascii="Arial" w:eastAsia="Times New Roman" w:hAnsi="Arial" w:cs="Arial"/>
          <w:noProof/>
          <w:sz w:val="24"/>
          <w:szCs w:val="24"/>
          <w:lang w:val="ro-RO" w:eastAsia="en-GB"/>
        </w:rPr>
      </w:pPr>
      <w:r w:rsidRPr="004671F7">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63734D" w:rsidRPr="004671F7">
        <w:rPr>
          <w:rFonts w:ascii="Arial" w:eastAsia="Times New Roman" w:hAnsi="Arial" w:cs="Arial"/>
          <w:noProof/>
          <w:sz w:val="24"/>
          <w:szCs w:val="24"/>
          <w:lang w:val="ro-RO" w:eastAsia="en-GB"/>
        </w:rPr>
        <w:t>autoritatea competentă emitentă;</w:t>
      </w:r>
    </w:p>
    <w:p w:rsidR="005A6C47" w:rsidRPr="004671F7" w:rsidRDefault="005A6C47" w:rsidP="005A6C47">
      <w:pPr>
        <w:spacing w:before="120" w:after="0" w:line="240" w:lineRule="auto"/>
        <w:jc w:val="both"/>
        <w:rPr>
          <w:rFonts w:ascii="Arial" w:eastAsia="Times New Roman" w:hAnsi="Arial" w:cs="Arial"/>
          <w:noProof/>
          <w:sz w:val="24"/>
          <w:szCs w:val="24"/>
          <w:lang w:val="ro-RO" w:eastAsia="en-GB"/>
        </w:rPr>
      </w:pPr>
      <w:r w:rsidRPr="004671F7">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w:t>
      </w:r>
      <w:r w:rsidR="0063734D" w:rsidRPr="004671F7">
        <w:rPr>
          <w:rFonts w:ascii="Arial" w:eastAsia="Times New Roman" w:hAnsi="Arial" w:cs="Arial"/>
          <w:noProof/>
          <w:sz w:val="24"/>
          <w:szCs w:val="24"/>
          <w:lang w:val="ro-RO" w:eastAsia="en-GB"/>
        </w:rPr>
        <w:t>rile şi completările ulterioare;</w:t>
      </w:r>
    </w:p>
    <w:p w:rsidR="005A6C47" w:rsidRPr="004671F7" w:rsidRDefault="005A6C47" w:rsidP="005A6C47">
      <w:pPr>
        <w:spacing w:before="120" w:after="0" w:line="240" w:lineRule="auto"/>
        <w:jc w:val="both"/>
        <w:rPr>
          <w:rFonts w:ascii="Arial" w:eastAsia="Times New Roman" w:hAnsi="Arial" w:cs="Arial"/>
          <w:noProof/>
          <w:sz w:val="24"/>
          <w:szCs w:val="24"/>
          <w:lang w:val="ro-RO" w:eastAsia="en-GB"/>
        </w:rPr>
      </w:pPr>
      <w:r w:rsidRPr="004671F7">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4671F7">
        <w:rPr>
          <w:rFonts w:ascii="Arial" w:hAnsi="Arial" w:cs="Arial"/>
          <w:sz w:val="24"/>
          <w:szCs w:val="24"/>
          <w:lang w:val="ro-RO" w:eastAsia="ro-RO"/>
        </w:rPr>
        <w:t>Legea nr. 292/2018</w:t>
      </w:r>
      <w:r w:rsidRPr="004671F7">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w:t>
      </w:r>
      <w:r w:rsidR="0063734D" w:rsidRPr="004671F7">
        <w:rPr>
          <w:rFonts w:ascii="Arial" w:eastAsia="Times New Roman" w:hAnsi="Arial" w:cs="Arial"/>
          <w:noProof/>
          <w:sz w:val="24"/>
          <w:szCs w:val="24"/>
          <w:lang w:val="ro-RO" w:eastAsia="en-GB"/>
        </w:rPr>
        <w:t>lor sau într-un interes legitim;</w:t>
      </w:r>
    </w:p>
    <w:p w:rsidR="005A6C47" w:rsidRPr="004671F7" w:rsidRDefault="005A6C47" w:rsidP="005A6C47">
      <w:pPr>
        <w:spacing w:before="120" w:after="0" w:line="240" w:lineRule="auto"/>
        <w:jc w:val="both"/>
        <w:rPr>
          <w:rFonts w:ascii="Arial" w:eastAsia="Times New Roman" w:hAnsi="Arial" w:cs="Arial"/>
          <w:noProof/>
          <w:sz w:val="24"/>
          <w:szCs w:val="24"/>
          <w:lang w:val="ro-RO" w:eastAsia="en-GB"/>
        </w:rPr>
      </w:pPr>
      <w:r w:rsidRPr="004671F7">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w:t>
      </w:r>
      <w:r w:rsidR="0063734D" w:rsidRPr="004671F7">
        <w:rPr>
          <w:rFonts w:ascii="Arial" w:eastAsia="Times New Roman" w:hAnsi="Arial" w:cs="Arial"/>
          <w:noProof/>
          <w:sz w:val="24"/>
          <w:szCs w:val="24"/>
          <w:lang w:val="ro-RO" w:eastAsia="en-GB"/>
        </w:rPr>
        <w:t>citării aprobării de dezvoltare;</w:t>
      </w:r>
    </w:p>
    <w:p w:rsidR="00CE3663" w:rsidRPr="004671F7" w:rsidRDefault="005A6C47" w:rsidP="005A6C47">
      <w:pPr>
        <w:spacing w:before="120" w:after="0" w:line="240" w:lineRule="auto"/>
        <w:jc w:val="both"/>
        <w:rPr>
          <w:rFonts w:ascii="Arial" w:eastAsia="Times New Roman" w:hAnsi="Arial" w:cs="Arial"/>
          <w:noProof/>
          <w:sz w:val="24"/>
          <w:szCs w:val="24"/>
          <w:lang w:val="ro-RO" w:eastAsia="en-GB"/>
        </w:rPr>
      </w:pPr>
      <w:r w:rsidRPr="004671F7">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4671F7">
        <w:rPr>
          <w:rFonts w:ascii="Arial" w:hAnsi="Arial" w:cs="Arial"/>
          <w:sz w:val="24"/>
          <w:szCs w:val="24"/>
          <w:lang w:val="ro-RO" w:eastAsia="ro-RO"/>
        </w:rPr>
        <w:t>Legea nr. 292/2018</w:t>
      </w:r>
      <w:r w:rsidRPr="004671F7">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4671F7" w:rsidRDefault="005A6C47" w:rsidP="005A6C47">
      <w:pPr>
        <w:spacing w:before="120" w:after="0" w:line="240" w:lineRule="auto"/>
        <w:jc w:val="both"/>
        <w:rPr>
          <w:rFonts w:ascii="Arial" w:eastAsia="Times New Roman" w:hAnsi="Arial" w:cs="Arial"/>
          <w:noProof/>
          <w:sz w:val="24"/>
          <w:szCs w:val="24"/>
          <w:lang w:val="ro-RO" w:eastAsia="en-GB"/>
        </w:rPr>
      </w:pPr>
      <w:r w:rsidRPr="004671F7">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w:t>
      </w:r>
      <w:r w:rsidR="0063734D" w:rsidRPr="004671F7">
        <w:rPr>
          <w:rFonts w:ascii="Arial" w:eastAsia="Times New Roman" w:hAnsi="Arial" w:cs="Arial"/>
          <w:noProof/>
          <w:sz w:val="24"/>
          <w:szCs w:val="24"/>
          <w:lang w:val="ro-RO" w:eastAsia="en-GB"/>
        </w:rPr>
        <w:t>unoştinţa publicului a deciziei;</w:t>
      </w:r>
    </w:p>
    <w:p w:rsidR="007C6B3F" w:rsidRPr="004671F7" w:rsidRDefault="005A6C47" w:rsidP="005A6C47">
      <w:pPr>
        <w:spacing w:before="120" w:after="0" w:line="240" w:lineRule="auto"/>
        <w:jc w:val="both"/>
        <w:rPr>
          <w:rFonts w:ascii="Arial" w:eastAsia="Times New Roman" w:hAnsi="Arial" w:cs="Arial"/>
          <w:noProof/>
          <w:sz w:val="24"/>
          <w:szCs w:val="24"/>
          <w:lang w:val="ro-RO" w:eastAsia="en-GB"/>
        </w:rPr>
      </w:pPr>
      <w:r w:rsidRPr="004671F7">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w:t>
      </w:r>
      <w:r w:rsidR="0063734D" w:rsidRPr="004671F7">
        <w:rPr>
          <w:rFonts w:ascii="Arial" w:eastAsia="Times New Roman" w:hAnsi="Arial" w:cs="Arial"/>
          <w:noProof/>
          <w:sz w:val="24"/>
          <w:szCs w:val="24"/>
          <w:lang w:val="ro-RO" w:eastAsia="en-GB"/>
        </w:rPr>
        <w:t>rii acesteia la acea autoritate;</w:t>
      </w:r>
    </w:p>
    <w:p w:rsidR="005A6C47" w:rsidRPr="004671F7" w:rsidRDefault="005A6C47" w:rsidP="005A6C47">
      <w:pPr>
        <w:spacing w:before="120" w:after="0" w:line="240" w:lineRule="auto"/>
        <w:jc w:val="both"/>
        <w:rPr>
          <w:rFonts w:ascii="Arial" w:eastAsia="Times New Roman" w:hAnsi="Arial" w:cs="Arial"/>
          <w:noProof/>
          <w:sz w:val="24"/>
          <w:szCs w:val="24"/>
          <w:lang w:val="ro-RO" w:eastAsia="en-GB"/>
        </w:rPr>
      </w:pPr>
      <w:r w:rsidRPr="004671F7">
        <w:rPr>
          <w:rFonts w:ascii="Arial" w:eastAsia="Times New Roman" w:hAnsi="Arial" w:cs="Arial"/>
          <w:noProof/>
          <w:sz w:val="24"/>
          <w:szCs w:val="24"/>
          <w:lang w:val="ro-RO" w:eastAsia="en-GB"/>
        </w:rPr>
        <w:t>    Procedura de soluţionare a plângerii prealabile prevăzută la art. 22 alin. (1) este gratuită şi trebuie să fi</w:t>
      </w:r>
      <w:r w:rsidR="0063734D" w:rsidRPr="004671F7">
        <w:rPr>
          <w:rFonts w:ascii="Arial" w:eastAsia="Times New Roman" w:hAnsi="Arial" w:cs="Arial"/>
          <w:noProof/>
          <w:sz w:val="24"/>
          <w:szCs w:val="24"/>
          <w:lang w:val="ro-RO" w:eastAsia="en-GB"/>
        </w:rPr>
        <w:t>e echitabilă, rapidă şi corectă;</w:t>
      </w:r>
    </w:p>
    <w:p w:rsidR="005A6C47" w:rsidRPr="004671F7"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4671F7">
        <w:rPr>
          <w:rFonts w:ascii="Arial" w:hAnsi="Arial" w:cs="Arial"/>
          <w:noProof/>
          <w:sz w:val="24"/>
          <w:szCs w:val="24"/>
          <w:lang w:val="ro-RO"/>
        </w:rPr>
        <w:t xml:space="preserve">    Prezenta decizie poate fi contestată în conformitate cu prevederile </w:t>
      </w:r>
      <w:r w:rsidRPr="004671F7">
        <w:rPr>
          <w:rFonts w:ascii="Arial" w:hAnsi="Arial" w:cs="Arial"/>
          <w:sz w:val="24"/>
          <w:szCs w:val="24"/>
          <w:lang w:val="ro-RO" w:eastAsia="ro-RO"/>
        </w:rPr>
        <w:t>Legii nr. 292/2018</w:t>
      </w:r>
      <w:r w:rsidRPr="004671F7">
        <w:rPr>
          <w:rFonts w:ascii="Arial" w:eastAsia="Times New Roman" w:hAnsi="Arial" w:cs="Arial"/>
          <w:noProof/>
          <w:sz w:val="24"/>
          <w:szCs w:val="24"/>
          <w:lang w:val="ro-RO" w:eastAsia="en-GB"/>
        </w:rPr>
        <w:t xml:space="preserve"> privind evaluarea impactului anumitor proiecte publice şi private asupra mediului</w:t>
      </w:r>
      <w:r w:rsidRPr="004671F7">
        <w:rPr>
          <w:rFonts w:ascii="Arial" w:hAnsi="Arial" w:cs="Arial"/>
          <w:b/>
          <w:sz w:val="24"/>
          <w:szCs w:val="24"/>
          <w:lang w:val="ro-RO" w:eastAsia="ro-RO"/>
        </w:rPr>
        <w:t xml:space="preserve"> </w:t>
      </w:r>
      <w:r w:rsidRPr="004671F7">
        <w:rPr>
          <w:rFonts w:ascii="Arial" w:hAnsi="Arial" w:cs="Arial"/>
          <w:noProof/>
          <w:sz w:val="24"/>
          <w:szCs w:val="24"/>
          <w:lang w:val="ro-RO"/>
        </w:rPr>
        <w:t>şi ale Legii contenciosului administrativ nr. 554/2004, cu modificările şi completăril</w:t>
      </w:r>
      <w:r w:rsidR="0063734D" w:rsidRPr="004671F7">
        <w:rPr>
          <w:rFonts w:ascii="Arial" w:hAnsi="Arial" w:cs="Arial"/>
          <w:noProof/>
          <w:sz w:val="24"/>
          <w:szCs w:val="24"/>
          <w:lang w:val="ro-RO"/>
        </w:rPr>
        <w:t>e ulterioare;</w:t>
      </w:r>
    </w:p>
    <w:p w:rsidR="005A6C47" w:rsidRPr="004671F7"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4671F7">
        <w:rPr>
          <w:rFonts w:ascii="Arial" w:hAnsi="Arial" w:cs="Arial"/>
          <w:sz w:val="24"/>
          <w:szCs w:val="24"/>
          <w:lang w:val="ro-RO"/>
        </w:rPr>
        <w:t xml:space="preserve">    Prezentul act nu exonerează de răspundere titularul, proiectantul si/sau constructorul în cazul producerii unor accidente în timpul execuţiei lucr</w:t>
      </w:r>
      <w:r w:rsidR="0063734D" w:rsidRPr="004671F7">
        <w:rPr>
          <w:rFonts w:ascii="Arial" w:hAnsi="Arial" w:cs="Arial"/>
          <w:sz w:val="24"/>
          <w:szCs w:val="24"/>
          <w:lang w:val="ro-RO"/>
        </w:rPr>
        <w:t>ărilor sau exploatării acestora;</w:t>
      </w:r>
    </w:p>
    <w:p w:rsidR="005A6C47" w:rsidRPr="004671F7" w:rsidRDefault="005A6C47" w:rsidP="005A6C47">
      <w:pPr>
        <w:spacing w:after="0" w:line="360" w:lineRule="auto"/>
        <w:rPr>
          <w:rFonts w:ascii="Arial" w:hAnsi="Arial" w:cs="Arial"/>
          <w:b/>
          <w:bCs/>
          <w:sz w:val="24"/>
          <w:szCs w:val="24"/>
          <w:lang w:val="ro-RO"/>
        </w:rPr>
      </w:pPr>
    </w:p>
    <w:p w:rsidR="005A6C47" w:rsidRPr="004671F7" w:rsidRDefault="005A6C47" w:rsidP="005A6C47">
      <w:pPr>
        <w:spacing w:after="0" w:line="240" w:lineRule="auto"/>
        <w:jc w:val="center"/>
        <w:rPr>
          <w:rFonts w:ascii="Arial" w:hAnsi="Arial" w:cs="Arial"/>
          <w:b/>
          <w:bCs/>
          <w:sz w:val="24"/>
          <w:szCs w:val="24"/>
          <w:lang w:val="ro-RO"/>
        </w:rPr>
      </w:pPr>
    </w:p>
    <w:p w:rsidR="005A6C47" w:rsidRPr="004671F7" w:rsidRDefault="005A6C47" w:rsidP="005A6C47">
      <w:pPr>
        <w:spacing w:after="0" w:line="240" w:lineRule="auto"/>
        <w:jc w:val="center"/>
        <w:rPr>
          <w:rFonts w:ascii="Arial" w:hAnsi="Arial" w:cs="Arial"/>
          <w:b/>
          <w:bCs/>
          <w:sz w:val="24"/>
          <w:szCs w:val="24"/>
          <w:lang w:val="ro-RO"/>
        </w:rPr>
      </w:pPr>
      <w:r w:rsidRPr="004671F7">
        <w:rPr>
          <w:rFonts w:ascii="Arial" w:hAnsi="Arial" w:cs="Arial"/>
          <w:b/>
          <w:bCs/>
          <w:sz w:val="24"/>
          <w:szCs w:val="24"/>
          <w:lang w:val="ro-RO"/>
        </w:rPr>
        <w:t>DIRECTOR EXECUTIV</w:t>
      </w:r>
    </w:p>
    <w:p w:rsidR="005A6C47" w:rsidRPr="004671F7" w:rsidRDefault="005A6C47" w:rsidP="005A6C47">
      <w:pPr>
        <w:spacing w:after="0" w:line="240" w:lineRule="auto"/>
        <w:jc w:val="center"/>
        <w:rPr>
          <w:rFonts w:ascii="Arial" w:hAnsi="Arial" w:cs="Arial"/>
          <w:b/>
          <w:bCs/>
          <w:sz w:val="24"/>
          <w:szCs w:val="24"/>
          <w:lang w:val="ro-RO"/>
        </w:rPr>
      </w:pPr>
      <w:r w:rsidRPr="004671F7">
        <w:rPr>
          <w:rFonts w:ascii="Arial" w:hAnsi="Arial" w:cs="Arial"/>
          <w:b/>
          <w:bCs/>
          <w:sz w:val="24"/>
          <w:szCs w:val="24"/>
          <w:lang w:val="ro-RO"/>
        </w:rPr>
        <w:t>dr. ing. Aurica GREC</w:t>
      </w:r>
    </w:p>
    <w:p w:rsidR="005A6C47" w:rsidRPr="004671F7" w:rsidRDefault="005A6C47" w:rsidP="005A6C47">
      <w:pPr>
        <w:spacing w:after="0" w:line="360" w:lineRule="auto"/>
        <w:jc w:val="both"/>
        <w:rPr>
          <w:rFonts w:ascii="Arial" w:hAnsi="Arial" w:cs="Arial"/>
          <w:b/>
          <w:bCs/>
          <w:sz w:val="24"/>
          <w:szCs w:val="24"/>
          <w:lang w:val="ro-RO"/>
        </w:rPr>
      </w:pPr>
      <w:r w:rsidRPr="004671F7">
        <w:rPr>
          <w:rFonts w:ascii="Arial" w:hAnsi="Arial" w:cs="Arial"/>
          <w:b/>
          <w:bCs/>
          <w:sz w:val="24"/>
          <w:szCs w:val="24"/>
          <w:lang w:val="ro-RO"/>
        </w:rPr>
        <w:t xml:space="preserve">         </w:t>
      </w:r>
    </w:p>
    <w:p w:rsidR="004512E2" w:rsidRPr="004671F7" w:rsidRDefault="004512E2" w:rsidP="004512E2">
      <w:pPr>
        <w:spacing w:after="0" w:line="360" w:lineRule="auto"/>
        <w:jc w:val="both"/>
        <w:rPr>
          <w:rFonts w:ascii="Arial" w:hAnsi="Arial" w:cs="Arial"/>
          <w:b/>
          <w:bCs/>
          <w:sz w:val="24"/>
          <w:szCs w:val="24"/>
          <w:lang w:val="ro-RO"/>
        </w:rPr>
      </w:pPr>
      <w:r w:rsidRPr="004671F7">
        <w:rPr>
          <w:rFonts w:ascii="Arial" w:hAnsi="Arial" w:cs="Arial"/>
          <w:b/>
          <w:bCs/>
          <w:sz w:val="24"/>
          <w:szCs w:val="24"/>
          <w:lang w:val="ro-RO"/>
        </w:rPr>
        <w:t xml:space="preserve">      </w:t>
      </w:r>
    </w:p>
    <w:p w:rsidR="00994B53" w:rsidRPr="004671F7" w:rsidRDefault="00994B53" w:rsidP="004512E2">
      <w:pPr>
        <w:spacing w:after="0" w:line="360" w:lineRule="auto"/>
        <w:jc w:val="both"/>
        <w:rPr>
          <w:rFonts w:ascii="Arial" w:hAnsi="Arial" w:cs="Arial"/>
          <w:b/>
          <w:bCs/>
          <w:sz w:val="24"/>
          <w:szCs w:val="24"/>
          <w:lang w:val="ro-RO"/>
        </w:rPr>
      </w:pPr>
    </w:p>
    <w:p w:rsidR="005A6C47" w:rsidRPr="004671F7" w:rsidRDefault="005A6C47" w:rsidP="005A6C47">
      <w:pPr>
        <w:spacing w:after="0" w:line="240" w:lineRule="auto"/>
        <w:jc w:val="both"/>
        <w:outlineLvl w:val="0"/>
        <w:rPr>
          <w:rFonts w:ascii="Arial" w:hAnsi="Arial" w:cs="Arial"/>
          <w:b/>
          <w:bCs/>
          <w:sz w:val="24"/>
          <w:szCs w:val="24"/>
          <w:lang w:val="ro-RO"/>
        </w:rPr>
      </w:pPr>
    </w:p>
    <w:p w:rsidR="002F4EF2" w:rsidRPr="004671F7" w:rsidRDefault="002F4EF2" w:rsidP="005A6C47">
      <w:pPr>
        <w:spacing w:after="0" w:line="240" w:lineRule="auto"/>
        <w:jc w:val="both"/>
        <w:outlineLvl w:val="0"/>
        <w:rPr>
          <w:rFonts w:ascii="Arial" w:hAnsi="Arial" w:cs="Arial"/>
          <w:b/>
          <w:bCs/>
          <w:sz w:val="24"/>
          <w:szCs w:val="24"/>
          <w:lang w:val="ro-RO"/>
        </w:rPr>
      </w:pPr>
    </w:p>
    <w:p w:rsidR="00AF3FAC" w:rsidRPr="004671F7" w:rsidRDefault="00AF3FAC" w:rsidP="005A6C47">
      <w:pPr>
        <w:spacing w:after="0" w:line="240" w:lineRule="auto"/>
        <w:jc w:val="both"/>
        <w:outlineLvl w:val="0"/>
        <w:rPr>
          <w:rFonts w:ascii="Arial" w:hAnsi="Arial" w:cs="Arial"/>
          <w:b/>
          <w:bCs/>
          <w:sz w:val="24"/>
          <w:szCs w:val="24"/>
          <w:lang w:val="ro-RO"/>
        </w:rPr>
      </w:pPr>
    </w:p>
    <w:p w:rsidR="008230F0" w:rsidRPr="004671F7" w:rsidRDefault="008230F0" w:rsidP="005A6C47">
      <w:pPr>
        <w:spacing w:after="0" w:line="240" w:lineRule="auto"/>
        <w:jc w:val="both"/>
        <w:outlineLvl w:val="0"/>
        <w:rPr>
          <w:rFonts w:ascii="Arial" w:hAnsi="Arial" w:cs="Arial"/>
          <w:b/>
          <w:bCs/>
          <w:sz w:val="24"/>
          <w:szCs w:val="24"/>
          <w:lang w:val="ro-RO"/>
        </w:rPr>
      </w:pPr>
    </w:p>
    <w:p w:rsidR="008230F0" w:rsidRPr="004671F7" w:rsidRDefault="008230F0" w:rsidP="005A6C47">
      <w:pPr>
        <w:spacing w:after="0" w:line="240" w:lineRule="auto"/>
        <w:jc w:val="both"/>
        <w:outlineLvl w:val="0"/>
        <w:rPr>
          <w:rFonts w:ascii="Arial" w:hAnsi="Arial" w:cs="Arial"/>
          <w:b/>
          <w:bCs/>
          <w:sz w:val="24"/>
          <w:szCs w:val="24"/>
          <w:lang w:val="ro-RO"/>
        </w:rPr>
      </w:pPr>
    </w:p>
    <w:p w:rsidR="008230F0" w:rsidRPr="004671F7" w:rsidRDefault="008230F0" w:rsidP="005A6C47">
      <w:pPr>
        <w:spacing w:after="0" w:line="240" w:lineRule="auto"/>
        <w:jc w:val="both"/>
        <w:outlineLvl w:val="0"/>
        <w:rPr>
          <w:rFonts w:ascii="Arial" w:hAnsi="Arial" w:cs="Arial"/>
          <w:b/>
          <w:bCs/>
          <w:sz w:val="24"/>
          <w:szCs w:val="24"/>
          <w:lang w:val="ro-RO"/>
        </w:rPr>
      </w:pPr>
    </w:p>
    <w:p w:rsidR="008230F0" w:rsidRPr="004671F7" w:rsidRDefault="008230F0" w:rsidP="005A6C47">
      <w:pPr>
        <w:spacing w:after="0" w:line="240" w:lineRule="auto"/>
        <w:jc w:val="both"/>
        <w:outlineLvl w:val="0"/>
        <w:rPr>
          <w:rFonts w:ascii="Arial" w:hAnsi="Arial" w:cs="Arial"/>
          <w:b/>
          <w:bCs/>
          <w:sz w:val="24"/>
          <w:szCs w:val="24"/>
          <w:lang w:val="ro-RO"/>
        </w:rPr>
      </w:pPr>
    </w:p>
    <w:p w:rsidR="00AF3FAC" w:rsidRPr="004671F7" w:rsidRDefault="00AF3FAC" w:rsidP="005A6C47">
      <w:pPr>
        <w:spacing w:after="0" w:line="240" w:lineRule="auto"/>
        <w:jc w:val="both"/>
        <w:outlineLvl w:val="0"/>
        <w:rPr>
          <w:rFonts w:ascii="Arial" w:hAnsi="Arial" w:cs="Arial"/>
          <w:bCs/>
          <w:sz w:val="24"/>
          <w:szCs w:val="24"/>
          <w:lang w:val="ro-RO"/>
        </w:rPr>
      </w:pPr>
    </w:p>
    <w:p w:rsidR="005A6C47" w:rsidRPr="004671F7" w:rsidRDefault="005A6C47" w:rsidP="005A6C47">
      <w:pPr>
        <w:spacing w:after="0" w:line="240" w:lineRule="auto"/>
        <w:jc w:val="both"/>
        <w:outlineLvl w:val="0"/>
        <w:rPr>
          <w:rFonts w:ascii="Arial" w:hAnsi="Arial" w:cs="Arial"/>
          <w:bCs/>
          <w:color w:val="FF0000"/>
          <w:sz w:val="24"/>
          <w:szCs w:val="24"/>
          <w:lang w:val="ro-RO"/>
        </w:rPr>
      </w:pPr>
      <w:r w:rsidRPr="004671F7">
        <w:rPr>
          <w:rFonts w:ascii="Arial" w:hAnsi="Arial" w:cs="Arial"/>
          <w:bCs/>
          <w:sz w:val="24"/>
          <w:szCs w:val="24"/>
          <w:lang w:val="ro-RO"/>
        </w:rPr>
        <w:t xml:space="preserve">Şef Serviciu Avize, Acorduri, Autorizații, </w:t>
      </w:r>
      <w:r w:rsidRPr="004671F7">
        <w:rPr>
          <w:rFonts w:ascii="Arial" w:hAnsi="Arial" w:cs="Arial"/>
          <w:bCs/>
          <w:sz w:val="24"/>
          <w:szCs w:val="24"/>
          <w:lang w:val="ro-RO"/>
        </w:rPr>
        <w:tab/>
      </w:r>
      <w:r w:rsidRPr="004671F7">
        <w:rPr>
          <w:rFonts w:ascii="Arial" w:hAnsi="Arial" w:cs="Arial"/>
          <w:bCs/>
          <w:sz w:val="24"/>
          <w:szCs w:val="24"/>
          <w:lang w:val="ro-RO"/>
        </w:rPr>
        <w:tab/>
      </w:r>
      <w:r w:rsidRPr="004671F7">
        <w:rPr>
          <w:rFonts w:ascii="Arial" w:hAnsi="Arial" w:cs="Arial"/>
          <w:bCs/>
          <w:sz w:val="24"/>
          <w:szCs w:val="24"/>
          <w:lang w:val="ro-RO"/>
        </w:rPr>
        <w:tab/>
      </w:r>
      <w:r w:rsidRPr="004671F7">
        <w:rPr>
          <w:rFonts w:ascii="Arial" w:hAnsi="Arial" w:cs="Arial"/>
          <w:bCs/>
          <w:sz w:val="24"/>
          <w:szCs w:val="24"/>
          <w:lang w:val="ro-RO"/>
        </w:rPr>
        <w:tab/>
      </w:r>
      <w:r w:rsidRPr="004671F7">
        <w:rPr>
          <w:rFonts w:ascii="Arial" w:hAnsi="Arial" w:cs="Arial"/>
          <w:bCs/>
          <w:color w:val="FF0000"/>
          <w:sz w:val="24"/>
          <w:szCs w:val="24"/>
          <w:lang w:val="ro-RO"/>
        </w:rPr>
        <w:t xml:space="preserve">                       </w:t>
      </w:r>
    </w:p>
    <w:p w:rsidR="005A6C47" w:rsidRPr="004671F7" w:rsidRDefault="0063734D" w:rsidP="005A6C47">
      <w:pPr>
        <w:tabs>
          <w:tab w:val="left" w:pos="6979"/>
          <w:tab w:val="left" w:pos="7434"/>
        </w:tabs>
        <w:spacing w:after="0" w:line="240" w:lineRule="auto"/>
        <w:jc w:val="both"/>
        <w:outlineLvl w:val="0"/>
        <w:rPr>
          <w:rFonts w:ascii="Arial" w:hAnsi="Arial" w:cs="Arial"/>
          <w:b/>
          <w:bCs/>
          <w:sz w:val="24"/>
          <w:szCs w:val="24"/>
          <w:lang w:val="ro-RO"/>
        </w:rPr>
      </w:pPr>
      <w:r w:rsidRPr="004671F7">
        <w:rPr>
          <w:rFonts w:ascii="Arial" w:hAnsi="Arial" w:cs="Arial"/>
          <w:bCs/>
          <w:sz w:val="24"/>
          <w:szCs w:val="24"/>
          <w:lang w:val="ro-RO"/>
        </w:rPr>
        <w:t>ing. Gizella BALINT</w:t>
      </w:r>
      <w:r w:rsidR="00282EA6" w:rsidRPr="004671F7">
        <w:rPr>
          <w:rFonts w:ascii="Arial" w:hAnsi="Arial" w:cs="Arial"/>
          <w:bCs/>
          <w:sz w:val="24"/>
          <w:szCs w:val="24"/>
          <w:lang w:val="ro-RO"/>
        </w:rPr>
        <w:t xml:space="preserve">                                                                     </w:t>
      </w:r>
      <w:r w:rsidR="005A6C47" w:rsidRPr="004671F7">
        <w:rPr>
          <w:rFonts w:ascii="Arial" w:hAnsi="Arial" w:cs="Arial"/>
          <w:bCs/>
          <w:color w:val="FF0000"/>
          <w:sz w:val="24"/>
          <w:szCs w:val="24"/>
          <w:lang w:val="ro-RO"/>
        </w:rPr>
        <w:tab/>
      </w:r>
    </w:p>
    <w:p w:rsidR="005A6C47" w:rsidRPr="004671F7" w:rsidRDefault="005A6C47" w:rsidP="005A6C47">
      <w:pPr>
        <w:spacing w:after="0" w:line="240" w:lineRule="auto"/>
        <w:jc w:val="both"/>
        <w:rPr>
          <w:rFonts w:ascii="Arial" w:hAnsi="Arial" w:cs="Arial"/>
          <w:bCs/>
          <w:sz w:val="24"/>
          <w:szCs w:val="24"/>
          <w:lang w:val="ro-RO"/>
        </w:rPr>
      </w:pPr>
    </w:p>
    <w:p w:rsidR="005A6C47" w:rsidRPr="004671F7" w:rsidRDefault="005A6C47" w:rsidP="005A6C47">
      <w:pPr>
        <w:spacing w:after="0" w:line="240" w:lineRule="auto"/>
        <w:jc w:val="both"/>
        <w:rPr>
          <w:rFonts w:ascii="Arial" w:hAnsi="Arial" w:cs="Arial"/>
          <w:bCs/>
          <w:sz w:val="24"/>
          <w:szCs w:val="24"/>
          <w:lang w:val="ro-RO"/>
        </w:rPr>
      </w:pPr>
    </w:p>
    <w:p w:rsidR="008230F0" w:rsidRPr="004671F7" w:rsidRDefault="008230F0" w:rsidP="005A6C47">
      <w:pPr>
        <w:spacing w:after="0" w:line="240" w:lineRule="auto"/>
        <w:jc w:val="both"/>
        <w:rPr>
          <w:rFonts w:ascii="Arial" w:hAnsi="Arial" w:cs="Arial"/>
          <w:bCs/>
          <w:sz w:val="24"/>
          <w:szCs w:val="24"/>
          <w:lang w:val="ro-RO"/>
        </w:rPr>
      </w:pPr>
    </w:p>
    <w:p w:rsidR="008230F0" w:rsidRPr="004671F7" w:rsidRDefault="008230F0" w:rsidP="005A6C47">
      <w:pPr>
        <w:spacing w:after="0" w:line="240" w:lineRule="auto"/>
        <w:jc w:val="both"/>
        <w:rPr>
          <w:rFonts w:ascii="Arial" w:hAnsi="Arial" w:cs="Arial"/>
          <w:bCs/>
          <w:sz w:val="24"/>
          <w:szCs w:val="24"/>
          <w:lang w:val="ro-RO"/>
        </w:rPr>
      </w:pPr>
    </w:p>
    <w:p w:rsidR="008230F0" w:rsidRPr="004671F7" w:rsidRDefault="008230F0" w:rsidP="005A6C47">
      <w:pPr>
        <w:spacing w:after="0" w:line="240" w:lineRule="auto"/>
        <w:jc w:val="both"/>
        <w:rPr>
          <w:rFonts w:ascii="Arial" w:hAnsi="Arial" w:cs="Arial"/>
          <w:bCs/>
          <w:sz w:val="24"/>
          <w:szCs w:val="24"/>
          <w:lang w:val="ro-RO"/>
        </w:rPr>
      </w:pPr>
    </w:p>
    <w:p w:rsidR="00283E9F" w:rsidRPr="004671F7" w:rsidRDefault="00283E9F" w:rsidP="005A6C47">
      <w:pPr>
        <w:spacing w:after="0" w:line="240" w:lineRule="auto"/>
        <w:jc w:val="both"/>
        <w:rPr>
          <w:rFonts w:ascii="Arial" w:hAnsi="Arial" w:cs="Arial"/>
          <w:bCs/>
          <w:sz w:val="24"/>
          <w:szCs w:val="24"/>
          <w:lang w:val="ro-RO"/>
        </w:rPr>
      </w:pPr>
    </w:p>
    <w:p w:rsidR="00283E9F" w:rsidRPr="004671F7" w:rsidRDefault="00283E9F" w:rsidP="005A6C47">
      <w:pPr>
        <w:spacing w:after="0" w:line="240" w:lineRule="auto"/>
        <w:jc w:val="both"/>
        <w:rPr>
          <w:rFonts w:ascii="Arial" w:hAnsi="Arial" w:cs="Arial"/>
          <w:bCs/>
          <w:sz w:val="24"/>
          <w:szCs w:val="24"/>
          <w:lang w:val="ro-RO"/>
        </w:rPr>
      </w:pPr>
    </w:p>
    <w:p w:rsidR="007C6B3F" w:rsidRPr="004671F7" w:rsidRDefault="007C6B3F" w:rsidP="005A6C47">
      <w:pPr>
        <w:spacing w:after="0" w:line="240" w:lineRule="auto"/>
        <w:jc w:val="both"/>
        <w:rPr>
          <w:rFonts w:ascii="Arial" w:hAnsi="Arial" w:cs="Arial"/>
          <w:bCs/>
          <w:sz w:val="24"/>
          <w:szCs w:val="24"/>
          <w:lang w:val="ro-RO"/>
        </w:rPr>
      </w:pPr>
    </w:p>
    <w:p w:rsidR="007C6B3F" w:rsidRPr="004671F7" w:rsidRDefault="007C6B3F" w:rsidP="005A6C47">
      <w:pPr>
        <w:spacing w:after="0" w:line="240" w:lineRule="auto"/>
        <w:jc w:val="both"/>
        <w:rPr>
          <w:rFonts w:ascii="Arial" w:hAnsi="Arial" w:cs="Arial"/>
          <w:bCs/>
          <w:sz w:val="24"/>
          <w:szCs w:val="24"/>
          <w:lang w:val="ro-RO"/>
        </w:rPr>
      </w:pPr>
    </w:p>
    <w:p w:rsidR="007C6B3F" w:rsidRPr="004671F7" w:rsidRDefault="007C6B3F" w:rsidP="005A6C47">
      <w:pPr>
        <w:spacing w:after="0" w:line="240" w:lineRule="auto"/>
        <w:jc w:val="both"/>
        <w:rPr>
          <w:rFonts w:ascii="Arial" w:hAnsi="Arial" w:cs="Arial"/>
          <w:bCs/>
          <w:sz w:val="24"/>
          <w:szCs w:val="24"/>
          <w:lang w:val="ro-RO"/>
        </w:rPr>
      </w:pPr>
    </w:p>
    <w:p w:rsidR="007C6B3F" w:rsidRPr="004671F7" w:rsidRDefault="007C6B3F" w:rsidP="005A6C47">
      <w:pPr>
        <w:spacing w:after="0" w:line="240" w:lineRule="auto"/>
        <w:jc w:val="both"/>
        <w:rPr>
          <w:rFonts w:ascii="Arial" w:hAnsi="Arial" w:cs="Arial"/>
          <w:bCs/>
          <w:sz w:val="24"/>
          <w:szCs w:val="24"/>
          <w:lang w:val="ro-RO"/>
        </w:rPr>
      </w:pPr>
    </w:p>
    <w:p w:rsidR="007C6B3F" w:rsidRPr="004671F7" w:rsidRDefault="007C6B3F" w:rsidP="005A6C47">
      <w:pPr>
        <w:spacing w:after="0" w:line="240" w:lineRule="auto"/>
        <w:jc w:val="both"/>
        <w:rPr>
          <w:rFonts w:ascii="Arial" w:hAnsi="Arial" w:cs="Arial"/>
          <w:bCs/>
          <w:sz w:val="24"/>
          <w:szCs w:val="24"/>
          <w:lang w:val="ro-RO"/>
        </w:rPr>
      </w:pPr>
    </w:p>
    <w:p w:rsidR="00994B53" w:rsidRPr="004671F7" w:rsidRDefault="00994B53" w:rsidP="005A6C47">
      <w:pPr>
        <w:spacing w:after="0" w:line="240" w:lineRule="auto"/>
        <w:jc w:val="both"/>
        <w:rPr>
          <w:rFonts w:ascii="Arial" w:hAnsi="Arial" w:cs="Arial"/>
          <w:bCs/>
          <w:sz w:val="24"/>
          <w:szCs w:val="24"/>
          <w:lang w:val="ro-RO"/>
        </w:rPr>
      </w:pPr>
    </w:p>
    <w:p w:rsidR="005A6C47" w:rsidRPr="004671F7" w:rsidRDefault="005A6C47" w:rsidP="005A6C47">
      <w:pPr>
        <w:spacing w:after="0" w:line="240" w:lineRule="auto"/>
        <w:jc w:val="both"/>
        <w:rPr>
          <w:rFonts w:ascii="Arial" w:hAnsi="Arial" w:cs="Arial"/>
          <w:bCs/>
          <w:sz w:val="24"/>
          <w:szCs w:val="24"/>
          <w:lang w:val="ro-RO"/>
        </w:rPr>
      </w:pPr>
      <w:r w:rsidRPr="004671F7">
        <w:rPr>
          <w:rFonts w:ascii="Arial" w:hAnsi="Arial" w:cs="Arial"/>
          <w:bCs/>
          <w:sz w:val="24"/>
          <w:szCs w:val="24"/>
          <w:lang w:val="ro-RO"/>
        </w:rPr>
        <w:t xml:space="preserve">Întocmit, </w:t>
      </w:r>
    </w:p>
    <w:p w:rsidR="00DC68E1" w:rsidRPr="004671F7" w:rsidRDefault="001D0BC3" w:rsidP="004C20AF">
      <w:pPr>
        <w:spacing w:after="0" w:line="360" w:lineRule="auto"/>
        <w:jc w:val="both"/>
        <w:rPr>
          <w:rFonts w:ascii="Arial" w:hAnsi="Arial" w:cs="Arial"/>
          <w:b/>
          <w:bCs/>
          <w:sz w:val="24"/>
          <w:szCs w:val="24"/>
          <w:lang w:val="ro-RO"/>
        </w:rPr>
      </w:pPr>
      <w:r w:rsidRPr="004671F7">
        <w:rPr>
          <w:rFonts w:ascii="Arial" w:hAnsi="Arial" w:cs="Arial"/>
          <w:bCs/>
          <w:sz w:val="24"/>
          <w:szCs w:val="24"/>
          <w:lang w:val="ro-RO"/>
        </w:rPr>
        <w:t>ing. Filomela  Pop</w:t>
      </w:r>
    </w:p>
    <w:sectPr w:rsidR="00DC68E1" w:rsidRPr="004671F7"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F3D" w:rsidRDefault="00DC1F3D" w:rsidP="000B208E">
      <w:pPr>
        <w:spacing w:after="0" w:line="240" w:lineRule="auto"/>
      </w:pPr>
      <w:r>
        <w:separator/>
      </w:r>
    </w:p>
  </w:endnote>
  <w:endnote w:type="continuationSeparator" w:id="0">
    <w:p w:rsidR="00DC1F3D" w:rsidRDefault="00DC1F3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F1" w:rsidRDefault="00885AF1"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5AF1" w:rsidRDefault="00885AF1"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885AF1" w:rsidRPr="00792944" w:rsidRDefault="00885AF1"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6271743" r:id="rId2"/>
          </w:object>
        </w: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885AF1" w:rsidRPr="00792944" w:rsidRDefault="00885AF1"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885AF1" w:rsidRPr="00792944" w:rsidRDefault="00885AF1"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5AF1" w:rsidRPr="00792944" w:rsidTr="002D445C">
          <w:tc>
            <w:tcPr>
              <w:tcW w:w="8370" w:type="dxa"/>
              <w:shd w:val="clear" w:color="auto" w:fill="auto"/>
            </w:tcPr>
            <w:p w:rsidR="00885AF1" w:rsidRPr="00792944" w:rsidRDefault="00885AF1"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885AF1" w:rsidRPr="00792944" w:rsidRDefault="00885AF1">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4671F7">
          <w:rPr>
            <w:rFonts w:ascii="Times New Roman" w:hAnsi="Times New Roman"/>
            <w:noProof/>
            <w:sz w:val="24"/>
            <w:szCs w:val="24"/>
          </w:rPr>
          <w:t>3</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F1" w:rsidRPr="00171B9D" w:rsidRDefault="00885AF1"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6271745" r:id="rId2"/>
      </w:object>
    </w:r>
    <w:r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171B9D">
      <w:rPr>
        <w:rFonts w:ascii="Times New Roman" w:hAnsi="Times New Roman"/>
        <w:b/>
        <w:sz w:val="24"/>
        <w:szCs w:val="24"/>
      </w:rPr>
      <w:t>AGEN</w:t>
    </w:r>
    <w:r w:rsidRPr="00171B9D">
      <w:rPr>
        <w:rFonts w:ascii="Times New Roman" w:hAnsi="Times New Roman"/>
        <w:b/>
        <w:sz w:val="24"/>
        <w:szCs w:val="24"/>
        <w:lang w:val="ro-RO"/>
      </w:rPr>
      <w:t>ŢIA PENTRU PROTECŢIA MEDIULUI SĂLAJ</w:t>
    </w:r>
    <w:r w:rsidRPr="00171B9D">
      <w:rPr>
        <w:rFonts w:ascii="Times New Roman" w:hAnsi="Times New Roman"/>
        <w:sz w:val="24"/>
        <w:szCs w:val="24"/>
        <w:lang w:val="ro-RO"/>
      </w:rPr>
      <w:t xml:space="preserve"> </w:t>
    </w:r>
  </w:p>
  <w:p w:rsidR="00885AF1" w:rsidRPr="00171B9D" w:rsidRDefault="00885AF1"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885AF1" w:rsidRPr="00171B9D" w:rsidRDefault="00885AF1"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5AF1" w:rsidRPr="00171B9D" w:rsidTr="002D445C">
      <w:tc>
        <w:tcPr>
          <w:tcW w:w="8370" w:type="dxa"/>
          <w:shd w:val="clear" w:color="auto" w:fill="auto"/>
        </w:tcPr>
        <w:p w:rsidR="00885AF1" w:rsidRPr="00171B9D" w:rsidRDefault="00885AF1"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885AF1" w:rsidRPr="00781993" w:rsidRDefault="00885AF1"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4671F7">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F3D" w:rsidRDefault="00DC1F3D" w:rsidP="000B208E">
      <w:pPr>
        <w:spacing w:after="0" w:line="240" w:lineRule="auto"/>
      </w:pPr>
      <w:r>
        <w:separator/>
      </w:r>
    </w:p>
  </w:footnote>
  <w:footnote w:type="continuationSeparator" w:id="0">
    <w:p w:rsidR="00DC1F3D" w:rsidRDefault="00DC1F3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F1" w:rsidRPr="00D97B4B" w:rsidRDefault="00885AF1"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46271744" r:id="rId2"/>
      </w:object>
    </w:r>
    <w:r w:rsidRPr="00CE12D3">
      <w:rPr>
        <w:lang w:val="ro-RO"/>
      </w:rPr>
      <w:t xml:space="preserve">      </w:t>
    </w:r>
    <w:r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B4B">
      <w:rPr>
        <w:lang w:val="it-IT"/>
      </w:rPr>
      <w:t xml:space="preserve">                     </w:t>
    </w:r>
  </w:p>
  <w:p w:rsidR="00885AF1" w:rsidRPr="00D811BD" w:rsidRDefault="00885AF1"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885AF1" w:rsidRPr="00D97B4B" w:rsidRDefault="00885AF1"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85AF1" w:rsidRPr="00D97B4B" w:rsidTr="002D445C">
      <w:trPr>
        <w:trHeight w:val="692"/>
      </w:trPr>
      <w:tc>
        <w:tcPr>
          <w:tcW w:w="10031" w:type="dxa"/>
          <w:tcBorders>
            <w:top w:val="single" w:sz="8" w:space="0" w:color="000000"/>
            <w:bottom w:val="single" w:sz="8" w:space="0" w:color="000000"/>
          </w:tcBorders>
          <w:shd w:val="clear" w:color="auto" w:fill="auto"/>
          <w:vAlign w:val="center"/>
        </w:tcPr>
        <w:p w:rsidR="00885AF1" w:rsidRPr="00D97B4B" w:rsidRDefault="00885AF1"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885AF1" w:rsidRPr="0090788F" w:rsidRDefault="00885AF1"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927"/>
        </w:tabs>
        <w:ind w:left="927" w:hanging="360"/>
      </w:pPr>
      <w:rPr>
        <w:rFonts w:ascii="Times New Roman" w:hAnsi="Times New Roman" w:cs="Times New Roman"/>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62C0578"/>
    <w:multiLevelType w:val="hybridMultilevel"/>
    <w:tmpl w:val="7B002E6C"/>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3D0"/>
    <w:multiLevelType w:val="hybridMultilevel"/>
    <w:tmpl w:val="969088A8"/>
    <w:lvl w:ilvl="0" w:tplc="1E724E9A">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C4A3000"/>
    <w:multiLevelType w:val="hybridMultilevel"/>
    <w:tmpl w:val="120E0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49003BC4"/>
    <w:multiLevelType w:val="hybridMultilevel"/>
    <w:tmpl w:val="3540446C"/>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BB335A"/>
    <w:multiLevelType w:val="hybridMultilevel"/>
    <w:tmpl w:val="76146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DCC4187"/>
    <w:multiLevelType w:val="hybridMultilevel"/>
    <w:tmpl w:val="502C02D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F2513FE"/>
    <w:multiLevelType w:val="hybridMultilevel"/>
    <w:tmpl w:val="780ABB6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F507D54"/>
    <w:multiLevelType w:val="hybridMultilevel"/>
    <w:tmpl w:val="826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17"/>
  </w:num>
  <w:num w:numId="5">
    <w:abstractNumId w:val="20"/>
  </w:num>
  <w:num w:numId="6">
    <w:abstractNumId w:val="5"/>
  </w:num>
  <w:num w:numId="7">
    <w:abstractNumId w:val="16"/>
  </w:num>
  <w:num w:numId="8">
    <w:abstractNumId w:val="19"/>
  </w:num>
  <w:num w:numId="9">
    <w:abstractNumId w:val="7"/>
  </w:num>
  <w:num w:numId="10">
    <w:abstractNumId w:val="9"/>
  </w:num>
  <w:num w:numId="11">
    <w:abstractNumId w:val="13"/>
  </w:num>
  <w:num w:numId="12">
    <w:abstractNumId w:val="6"/>
  </w:num>
  <w:num w:numId="13">
    <w:abstractNumId w:val="12"/>
  </w:num>
  <w:num w:numId="14">
    <w:abstractNumId w:val="14"/>
  </w:num>
  <w:num w:numId="15">
    <w:abstractNumId w:val="21"/>
  </w:num>
  <w:num w:numId="16">
    <w:abstractNumId w:val="25"/>
  </w:num>
  <w:num w:numId="17">
    <w:abstractNumId w:val="0"/>
  </w:num>
  <w:num w:numId="18">
    <w:abstractNumId w:val="11"/>
  </w:num>
  <w:num w:numId="19">
    <w:abstractNumId w:val="22"/>
  </w:num>
  <w:num w:numId="20">
    <w:abstractNumId w:val="18"/>
  </w:num>
  <w:num w:numId="21">
    <w:abstractNumId w:val="23"/>
  </w:num>
  <w:num w:numId="2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2C95"/>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0535"/>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98C"/>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1BDF"/>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231B"/>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43B2"/>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72B9"/>
    <w:rsid w:val="001E1F17"/>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1DDA"/>
    <w:rsid w:val="00222266"/>
    <w:rsid w:val="00223C77"/>
    <w:rsid w:val="00225FE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3E9F"/>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6014"/>
    <w:rsid w:val="002E6257"/>
    <w:rsid w:val="002E7527"/>
    <w:rsid w:val="002F136A"/>
    <w:rsid w:val="002F1B98"/>
    <w:rsid w:val="002F2DD2"/>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817"/>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2"/>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6D4"/>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2769"/>
    <w:rsid w:val="004634C3"/>
    <w:rsid w:val="00463830"/>
    <w:rsid w:val="0046463F"/>
    <w:rsid w:val="0046583B"/>
    <w:rsid w:val="00465910"/>
    <w:rsid w:val="00466300"/>
    <w:rsid w:val="004671F7"/>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9753A"/>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28ED"/>
    <w:rsid w:val="005436B5"/>
    <w:rsid w:val="00544555"/>
    <w:rsid w:val="005448D5"/>
    <w:rsid w:val="00546C33"/>
    <w:rsid w:val="00546D1E"/>
    <w:rsid w:val="00547B08"/>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9E4"/>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ADA"/>
    <w:rsid w:val="00627D8E"/>
    <w:rsid w:val="00630610"/>
    <w:rsid w:val="00631395"/>
    <w:rsid w:val="0063153E"/>
    <w:rsid w:val="00631F45"/>
    <w:rsid w:val="0063250F"/>
    <w:rsid w:val="00632BEE"/>
    <w:rsid w:val="006333FB"/>
    <w:rsid w:val="006340F4"/>
    <w:rsid w:val="0063442D"/>
    <w:rsid w:val="00635592"/>
    <w:rsid w:val="00636A3C"/>
    <w:rsid w:val="0063734D"/>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A7493"/>
    <w:rsid w:val="006B0B33"/>
    <w:rsid w:val="006B0E6C"/>
    <w:rsid w:val="006B11F2"/>
    <w:rsid w:val="006B1C24"/>
    <w:rsid w:val="006B1D46"/>
    <w:rsid w:val="006B2549"/>
    <w:rsid w:val="006B4867"/>
    <w:rsid w:val="006B49FE"/>
    <w:rsid w:val="006B4D45"/>
    <w:rsid w:val="006B7540"/>
    <w:rsid w:val="006B7B9E"/>
    <w:rsid w:val="006C1CF9"/>
    <w:rsid w:val="006C2B64"/>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781"/>
    <w:rsid w:val="006F2E87"/>
    <w:rsid w:val="006F35CE"/>
    <w:rsid w:val="006F4036"/>
    <w:rsid w:val="006F4ACD"/>
    <w:rsid w:val="006F4F6C"/>
    <w:rsid w:val="006F6A3E"/>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B2"/>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6B3F"/>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0F0"/>
    <w:rsid w:val="00823CA5"/>
    <w:rsid w:val="00823DB6"/>
    <w:rsid w:val="008267E3"/>
    <w:rsid w:val="00827C01"/>
    <w:rsid w:val="00830C61"/>
    <w:rsid w:val="00831294"/>
    <w:rsid w:val="00831ED5"/>
    <w:rsid w:val="00831F93"/>
    <w:rsid w:val="0083291B"/>
    <w:rsid w:val="00832F56"/>
    <w:rsid w:val="00834928"/>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57CF6"/>
    <w:rsid w:val="008606D8"/>
    <w:rsid w:val="008628C2"/>
    <w:rsid w:val="00862A2F"/>
    <w:rsid w:val="00864544"/>
    <w:rsid w:val="00866505"/>
    <w:rsid w:val="0087014E"/>
    <w:rsid w:val="008725DA"/>
    <w:rsid w:val="00873D01"/>
    <w:rsid w:val="0087551C"/>
    <w:rsid w:val="00876DB7"/>
    <w:rsid w:val="008774D3"/>
    <w:rsid w:val="00880B5E"/>
    <w:rsid w:val="008823F4"/>
    <w:rsid w:val="00885AF1"/>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670"/>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09AC"/>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8B0"/>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6F2E"/>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7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20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0C95"/>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416C"/>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18ED"/>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1F3D"/>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20B"/>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3E7C"/>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028"/>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E7D70"/>
    <w:rsid w:val="00FF1D16"/>
    <w:rsid w:val="00FF1D77"/>
    <w:rsid w:val="00FF2323"/>
    <w:rsid w:val="00FF2852"/>
    <w:rsid w:val="00FF4488"/>
    <w:rsid w:val="00FF44C9"/>
    <w:rsid w:val="00FF5433"/>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7FFF8441"/>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 w:type="paragraph" w:customStyle="1" w:styleId="AText">
    <w:name w:val="AText"/>
    <w:basedOn w:val="Normal"/>
    <w:link w:val="ATextChar"/>
    <w:qFormat/>
    <w:rsid w:val="00885AF1"/>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885AF1"/>
    <w:rPr>
      <w:rFonts w:ascii="Arial Narrow" w:eastAsia="Times New Roman" w:hAnsi="Arial Narrow" w:cs="Times New Roman"/>
      <w:sz w:val="26"/>
      <w:szCs w:val="23"/>
      <w:lang w:val="ro-RO" w:eastAsia="ar-SA"/>
    </w:rPr>
  </w:style>
  <w:style w:type="paragraph" w:customStyle="1" w:styleId="Bullet">
    <w:name w:val="Bullet"/>
    <w:basedOn w:val="AText"/>
    <w:link w:val="BulletChar"/>
    <w:qFormat/>
    <w:rsid w:val="00885AF1"/>
    <w:pPr>
      <w:numPr>
        <w:numId w:val="19"/>
      </w:numPr>
    </w:pPr>
  </w:style>
  <w:style w:type="character" w:customStyle="1" w:styleId="BulletChar">
    <w:name w:val="Bullet Char"/>
    <w:link w:val="Bullet"/>
    <w:rsid w:val="00885AF1"/>
    <w:rPr>
      <w:rFonts w:ascii="Arial Narrow" w:eastAsia="Times New Roman" w:hAnsi="Arial Narrow" w:cs="Times New Roman"/>
      <w:sz w:val="26"/>
      <w:szCs w:val="23"/>
      <w:lang w:val="ro-RO" w:eastAsia="ar-SA"/>
    </w:rPr>
  </w:style>
  <w:style w:type="paragraph" w:customStyle="1" w:styleId="BIU13">
    <w:name w:val="BIU 13"/>
    <w:link w:val="BIU13Char"/>
    <w:qFormat/>
    <w:rsid w:val="00885AF1"/>
    <w:pPr>
      <w:keepNext/>
      <w:spacing w:after="60"/>
      <w:jc w:val="both"/>
    </w:pPr>
    <w:rPr>
      <w:rFonts w:ascii="Arial Narrow" w:eastAsia="Times New Roman" w:hAnsi="Arial Narrow" w:cs="Times New Roman"/>
      <w:bCs/>
      <w:i/>
      <w:sz w:val="26"/>
      <w:szCs w:val="23"/>
      <w:u w:val="single" w:color="7F7F7F"/>
      <w:lang w:val="ro-RO" w:eastAsia="en-GB"/>
    </w:rPr>
  </w:style>
  <w:style w:type="character" w:customStyle="1" w:styleId="BIU13Char">
    <w:name w:val="BIU 13 Char"/>
    <w:link w:val="BIU13"/>
    <w:rsid w:val="00885AF1"/>
    <w:rPr>
      <w:rFonts w:ascii="Arial Narrow" w:eastAsia="Times New Roman" w:hAnsi="Arial Narrow" w:cs="Times New Roman"/>
      <w:bCs/>
      <w:i/>
      <w:sz w:val="26"/>
      <w:szCs w:val="23"/>
      <w:u w:val="single" w:color="7F7F7F"/>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7121</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5</cp:revision>
  <cp:lastPrinted>2023-02-14T11:54:00Z</cp:lastPrinted>
  <dcterms:created xsi:type="dcterms:W3CDTF">2023-05-22T10:14:00Z</dcterms:created>
  <dcterms:modified xsi:type="dcterms:W3CDTF">2023-05-22T11:43:00Z</dcterms:modified>
</cp:coreProperties>
</file>