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C32BAF" w:rsidRDefault="003F404A" w:rsidP="003F404A">
      <w:pPr>
        <w:spacing w:after="0" w:line="240" w:lineRule="auto"/>
        <w:jc w:val="both"/>
        <w:rPr>
          <w:rFonts w:ascii="Times New Roman" w:hAnsi="Times New Roman"/>
          <w:b/>
          <w:bCs/>
          <w:sz w:val="28"/>
          <w:szCs w:val="28"/>
          <w:lang w:val="ro-RO"/>
        </w:rPr>
      </w:pPr>
    </w:p>
    <w:p w:rsidR="00790A1E" w:rsidRPr="00C32BAF" w:rsidRDefault="00790A1E" w:rsidP="003F404A">
      <w:pPr>
        <w:spacing w:after="0" w:line="240" w:lineRule="auto"/>
        <w:jc w:val="both"/>
        <w:rPr>
          <w:rFonts w:ascii="Times New Roman" w:hAnsi="Times New Roman"/>
          <w:b/>
          <w:bCs/>
          <w:sz w:val="28"/>
          <w:szCs w:val="28"/>
          <w:lang w:val="ro-RO"/>
        </w:rPr>
      </w:pPr>
    </w:p>
    <w:p w:rsidR="00790A1E" w:rsidRPr="00C32BAF" w:rsidRDefault="00790A1E" w:rsidP="003F404A">
      <w:pPr>
        <w:spacing w:after="0" w:line="240" w:lineRule="auto"/>
        <w:jc w:val="both"/>
        <w:rPr>
          <w:rFonts w:ascii="Times New Roman" w:hAnsi="Times New Roman"/>
          <w:b/>
          <w:bCs/>
          <w:sz w:val="28"/>
          <w:szCs w:val="28"/>
          <w:lang w:val="ro-RO"/>
        </w:rPr>
      </w:pPr>
    </w:p>
    <w:p w:rsidR="003F404A" w:rsidRPr="00C32BAF" w:rsidRDefault="003F404A" w:rsidP="003F404A">
      <w:pPr>
        <w:pStyle w:val="Heading1"/>
        <w:spacing w:after="120"/>
        <w:jc w:val="center"/>
        <w:rPr>
          <w:rFonts w:ascii="Arial" w:hAnsi="Arial" w:cs="Arial"/>
          <w:b/>
          <w:bCs/>
        </w:rPr>
      </w:pPr>
      <w:r w:rsidRPr="00C32BAF">
        <w:rPr>
          <w:rFonts w:ascii="Arial" w:hAnsi="Arial" w:cs="Arial"/>
          <w:b/>
        </w:rPr>
        <w:t>DECIZIA ETAPEI DE ÎNCADRARE</w:t>
      </w:r>
      <w:r w:rsidRPr="00C32BAF">
        <w:rPr>
          <w:rFonts w:ascii="Arial" w:hAnsi="Arial" w:cs="Arial"/>
          <w:b/>
          <w:bCs/>
        </w:rPr>
        <w:t xml:space="preserve"> </w:t>
      </w:r>
    </w:p>
    <w:p w:rsidR="007F688A" w:rsidRPr="00C32BAF" w:rsidRDefault="00405923" w:rsidP="00A54A3B">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proiect</w:t>
      </w:r>
    </w:p>
    <w:p w:rsidR="00790A1E" w:rsidRPr="00C32BAF" w:rsidRDefault="00790A1E" w:rsidP="00A54A3B">
      <w:pPr>
        <w:autoSpaceDE w:val="0"/>
        <w:spacing w:after="0" w:line="240" w:lineRule="auto"/>
        <w:ind w:firstLine="540"/>
        <w:jc w:val="both"/>
        <w:rPr>
          <w:rFonts w:ascii="Arial" w:hAnsi="Arial" w:cs="Arial"/>
          <w:sz w:val="24"/>
          <w:szCs w:val="24"/>
          <w:lang w:val="ro-RO"/>
        </w:rPr>
      </w:pPr>
    </w:p>
    <w:p w:rsidR="003F404A" w:rsidRPr="005066B0" w:rsidRDefault="003F404A" w:rsidP="005066B0">
      <w:pPr>
        <w:spacing w:after="0" w:line="240" w:lineRule="auto"/>
        <w:ind w:firstLine="720"/>
        <w:jc w:val="both"/>
        <w:rPr>
          <w:rFonts w:ascii="Arial" w:hAnsi="Arial" w:cs="Arial"/>
          <w:b/>
          <w:noProof/>
          <w:color w:val="000000" w:themeColor="text1"/>
          <w:sz w:val="24"/>
          <w:szCs w:val="24"/>
        </w:rPr>
      </w:pPr>
      <w:r w:rsidRPr="005066B0">
        <w:rPr>
          <w:rFonts w:ascii="Arial" w:hAnsi="Arial" w:cs="Arial"/>
          <w:color w:val="000000" w:themeColor="text1"/>
          <w:sz w:val="24"/>
          <w:szCs w:val="24"/>
          <w:lang w:val="ro-RO"/>
        </w:rPr>
        <w:t>Ca urmare a solicitării de emitere a acordului de mediu adresate de</w:t>
      </w:r>
      <w:r w:rsidR="003E62EE" w:rsidRPr="005066B0">
        <w:rPr>
          <w:rFonts w:ascii="Arial" w:hAnsi="Arial" w:cs="Arial"/>
          <w:color w:val="000000" w:themeColor="text1"/>
          <w:sz w:val="24"/>
          <w:szCs w:val="24"/>
          <w:lang w:val="ro-RO"/>
        </w:rPr>
        <w:t xml:space="preserve"> </w:t>
      </w:r>
      <w:r w:rsidR="00F83536">
        <w:rPr>
          <w:rFonts w:ascii="Arial" w:hAnsi="Arial" w:cs="Arial"/>
          <w:b/>
          <w:color w:val="000000" w:themeColor="text1"/>
          <w:sz w:val="24"/>
          <w:szCs w:val="24"/>
          <w:lang w:val="ro-RO"/>
        </w:rPr>
        <w:t xml:space="preserve">S.C.COMFRIG </w:t>
      </w:r>
      <w:r w:rsidR="003E62EE" w:rsidRPr="005066B0">
        <w:rPr>
          <w:rFonts w:ascii="Arial" w:hAnsi="Arial" w:cs="Arial"/>
          <w:b/>
          <w:color w:val="000000" w:themeColor="text1"/>
          <w:sz w:val="24"/>
          <w:szCs w:val="24"/>
          <w:lang w:val="ro-RO"/>
        </w:rPr>
        <w:t>S.R.L.</w:t>
      </w:r>
      <w:r w:rsidR="00D81875" w:rsidRPr="005066B0">
        <w:rPr>
          <w:rFonts w:ascii="Arial" w:hAnsi="Arial" w:cs="Arial"/>
          <w:b/>
          <w:color w:val="000000" w:themeColor="text1"/>
          <w:sz w:val="24"/>
          <w:szCs w:val="24"/>
          <w:lang w:val="ro-RO"/>
        </w:rPr>
        <w:t xml:space="preserve">, </w:t>
      </w:r>
      <w:r w:rsidR="005066B0" w:rsidRPr="005066B0">
        <w:rPr>
          <w:rFonts w:ascii="Arial" w:hAnsi="Arial" w:cs="Arial"/>
          <w:color w:val="000000" w:themeColor="text1"/>
          <w:sz w:val="24"/>
          <w:szCs w:val="24"/>
          <w:lang w:val="ro-RO"/>
        </w:rPr>
        <w:t xml:space="preserve">cu </w:t>
      </w:r>
      <w:r w:rsidR="00F83536">
        <w:rPr>
          <w:rFonts w:ascii="Arial" w:hAnsi="Arial" w:cs="Arial"/>
          <w:color w:val="000000" w:themeColor="text1"/>
          <w:sz w:val="24"/>
          <w:szCs w:val="24"/>
          <w:lang w:val="ro-RO"/>
        </w:rPr>
        <w:t>sediul în com. Crișeni</w:t>
      </w:r>
      <w:r w:rsidR="005066B0" w:rsidRPr="005066B0">
        <w:rPr>
          <w:rFonts w:ascii="Arial" w:hAnsi="Arial" w:cs="Arial"/>
          <w:color w:val="000000" w:themeColor="text1"/>
          <w:sz w:val="24"/>
          <w:szCs w:val="24"/>
          <w:lang w:val="ro-RO"/>
        </w:rPr>
        <w:t>,</w:t>
      </w:r>
      <w:r w:rsidR="00F83536">
        <w:rPr>
          <w:rFonts w:ascii="Arial" w:hAnsi="Arial" w:cs="Arial"/>
          <w:color w:val="000000" w:themeColor="text1"/>
          <w:sz w:val="24"/>
          <w:szCs w:val="24"/>
          <w:lang w:val="ro-RO"/>
        </w:rPr>
        <w:t>satul Crișeni, nr. 422,județul Sălaj</w:t>
      </w:r>
      <w:r w:rsidR="005066B0" w:rsidRPr="005066B0">
        <w:rPr>
          <w:rFonts w:ascii="Arial" w:hAnsi="Arial" w:cs="Arial"/>
          <w:color w:val="000000" w:themeColor="text1"/>
          <w:sz w:val="24"/>
          <w:szCs w:val="24"/>
          <w:lang w:val="ro-RO"/>
        </w:rPr>
        <w:t>, pentru proiectul: “</w:t>
      </w:r>
      <w:r w:rsidR="00F83536" w:rsidRPr="00F83536">
        <w:rPr>
          <w:rFonts w:ascii="Arial" w:hAnsi="Arial" w:cs="Arial"/>
          <w:b/>
          <w:i/>
          <w:color w:val="000000" w:themeColor="text1"/>
          <w:sz w:val="24"/>
          <w:szCs w:val="24"/>
          <w:lang w:val="ro-RO"/>
        </w:rPr>
        <w:t>Modificare soluție autorizată prin A.C. nr. 29/1 din 27.05.2020 prin realizare extindere la construcție autorizată</w:t>
      </w:r>
      <w:r w:rsidR="005066B0" w:rsidRPr="00F83536">
        <w:rPr>
          <w:rFonts w:ascii="Arial" w:hAnsi="Arial" w:cs="Arial"/>
          <w:b/>
          <w:i/>
          <w:color w:val="000000" w:themeColor="text1"/>
          <w:sz w:val="24"/>
          <w:szCs w:val="24"/>
        </w:rPr>
        <w:t>”,</w:t>
      </w:r>
      <w:r w:rsidR="005066B0" w:rsidRPr="005066B0">
        <w:rPr>
          <w:rFonts w:ascii="Arial" w:hAnsi="Arial" w:cs="Arial"/>
          <w:b/>
          <w:i/>
          <w:color w:val="000000" w:themeColor="text1"/>
          <w:sz w:val="24"/>
          <w:szCs w:val="24"/>
        </w:rPr>
        <w:t xml:space="preserve"> </w:t>
      </w:r>
      <w:r w:rsidR="005066B0" w:rsidRPr="005066B0">
        <w:rPr>
          <w:rFonts w:ascii="Arial" w:hAnsi="Arial" w:cs="Arial"/>
          <w:color w:val="000000" w:themeColor="text1"/>
          <w:sz w:val="24"/>
          <w:szCs w:val="24"/>
          <w:lang w:val="ro-RO"/>
        </w:rPr>
        <w:t xml:space="preserve">propus a fi amplasat în județul Sălaj, comuna </w:t>
      </w:r>
      <w:r w:rsidR="00F83536">
        <w:rPr>
          <w:rFonts w:ascii="Arial" w:hAnsi="Arial" w:cs="Arial"/>
          <w:color w:val="000000" w:themeColor="text1"/>
          <w:sz w:val="24"/>
          <w:szCs w:val="24"/>
          <w:lang w:val="ro-RO"/>
        </w:rPr>
        <w:t>Crișeni</w:t>
      </w:r>
      <w:r w:rsidR="005066B0" w:rsidRPr="005066B0">
        <w:rPr>
          <w:rFonts w:ascii="Arial" w:hAnsi="Arial" w:cs="Arial"/>
          <w:color w:val="000000" w:themeColor="text1"/>
          <w:sz w:val="24"/>
          <w:szCs w:val="24"/>
          <w:lang w:val="ro-RO"/>
        </w:rPr>
        <w:t>,</w:t>
      </w:r>
      <w:r w:rsidR="005066B0" w:rsidRPr="005066B0">
        <w:rPr>
          <w:color w:val="000000" w:themeColor="text1"/>
          <w:lang w:val="ro-RO"/>
        </w:rPr>
        <w:t xml:space="preserve"> </w:t>
      </w:r>
      <w:r w:rsidR="00F83536">
        <w:rPr>
          <w:rFonts w:ascii="Arial" w:hAnsi="Arial" w:cs="Arial"/>
          <w:color w:val="000000" w:themeColor="text1"/>
          <w:sz w:val="24"/>
          <w:szCs w:val="24"/>
          <w:lang w:val="ro-RO"/>
        </w:rPr>
        <w:t>satul Crișeni,  nr. 422</w:t>
      </w:r>
      <w:r w:rsidR="005066B0" w:rsidRPr="005066B0">
        <w:rPr>
          <w:rFonts w:ascii="Arial" w:hAnsi="Arial" w:cs="Arial"/>
          <w:color w:val="000000" w:themeColor="text1"/>
          <w:sz w:val="24"/>
          <w:szCs w:val="24"/>
          <w:lang w:val="ro-RO"/>
        </w:rPr>
        <w:t>, înregis</w:t>
      </w:r>
      <w:r w:rsidR="00F83536">
        <w:rPr>
          <w:rFonts w:ascii="Arial" w:hAnsi="Arial" w:cs="Arial"/>
          <w:color w:val="000000" w:themeColor="text1"/>
          <w:sz w:val="24"/>
          <w:szCs w:val="24"/>
          <w:lang w:val="ro-RO"/>
        </w:rPr>
        <w:t>trată la A.P.M Sălaj cu nr. 5186 din 19.06.2023</w:t>
      </w:r>
      <w:r w:rsidR="005066B0" w:rsidRPr="005066B0">
        <w:rPr>
          <w:rFonts w:ascii="Arial" w:hAnsi="Arial" w:cs="Arial"/>
          <w:color w:val="000000" w:themeColor="text1"/>
          <w:sz w:val="24"/>
          <w:szCs w:val="24"/>
          <w:lang w:val="ro-RO"/>
        </w:rPr>
        <w:t>,</w:t>
      </w:r>
      <w:r w:rsidRPr="005066B0">
        <w:rPr>
          <w:rFonts w:ascii="Arial" w:hAnsi="Arial" w:cs="Arial"/>
          <w:color w:val="000000" w:themeColor="text1"/>
          <w:sz w:val="24"/>
          <w:szCs w:val="24"/>
          <w:lang w:val="ro-RO"/>
        </w:rPr>
        <w:t xml:space="preserve">  în baza:</w:t>
      </w:r>
    </w:p>
    <w:p w:rsidR="003F404A" w:rsidRPr="005066B0" w:rsidRDefault="000F5E78" w:rsidP="00AA796F">
      <w:pPr>
        <w:pStyle w:val="ListParagraph"/>
        <w:numPr>
          <w:ilvl w:val="0"/>
          <w:numId w:val="1"/>
        </w:numPr>
        <w:autoSpaceDE w:val="0"/>
        <w:spacing w:after="0" w:line="240" w:lineRule="auto"/>
        <w:ind w:left="0" w:firstLine="539"/>
        <w:jc w:val="both"/>
        <w:rPr>
          <w:rFonts w:ascii="Arial" w:hAnsi="Arial" w:cs="Arial"/>
          <w:color w:val="000000" w:themeColor="text1"/>
          <w:sz w:val="24"/>
          <w:szCs w:val="24"/>
          <w:lang w:val="ro-RO" w:eastAsia="ro-RO"/>
        </w:rPr>
      </w:pPr>
      <w:r w:rsidRPr="005066B0">
        <w:rPr>
          <w:rFonts w:ascii="Arial" w:hAnsi="Arial" w:cs="Arial"/>
          <w:b/>
          <w:color w:val="000000" w:themeColor="text1"/>
          <w:sz w:val="24"/>
          <w:szCs w:val="24"/>
          <w:lang w:val="ro-RO" w:eastAsia="ro-RO"/>
        </w:rPr>
        <w:t xml:space="preserve">Legii nr. 292/2018 </w:t>
      </w:r>
      <w:r w:rsidRPr="005066B0">
        <w:rPr>
          <w:rFonts w:ascii="Arial" w:hAnsi="Arial" w:cs="Arial"/>
          <w:color w:val="000000" w:themeColor="text1"/>
          <w:sz w:val="24"/>
          <w:szCs w:val="24"/>
          <w:lang w:val="ro-RO" w:eastAsia="ro-RO"/>
        </w:rPr>
        <w:t xml:space="preserve">privind evaluarea impactului anumitor proiecte publice </w:t>
      </w:r>
      <w:r w:rsidR="00E7594D" w:rsidRPr="005066B0">
        <w:rPr>
          <w:rFonts w:ascii="Arial" w:hAnsi="Arial" w:cs="Arial"/>
          <w:color w:val="000000" w:themeColor="text1"/>
          <w:sz w:val="24"/>
          <w:szCs w:val="24"/>
          <w:lang w:val="ro-RO" w:eastAsia="ro-RO"/>
        </w:rPr>
        <w:t>si</w:t>
      </w:r>
      <w:r w:rsidRPr="005066B0">
        <w:rPr>
          <w:rFonts w:ascii="Arial" w:hAnsi="Arial" w:cs="Arial"/>
          <w:color w:val="000000" w:themeColor="text1"/>
          <w:sz w:val="24"/>
          <w:szCs w:val="24"/>
          <w:lang w:val="ro-RO" w:eastAsia="ro-RO"/>
        </w:rPr>
        <w:t xml:space="preserve"> private asupra mediului</w:t>
      </w:r>
      <w:r w:rsidR="008B753D" w:rsidRPr="005066B0">
        <w:rPr>
          <w:rFonts w:ascii="Arial" w:hAnsi="Arial" w:cs="Arial"/>
          <w:color w:val="000000" w:themeColor="text1"/>
          <w:sz w:val="24"/>
          <w:szCs w:val="24"/>
          <w:lang w:val="ro-RO" w:eastAsia="ro-RO"/>
        </w:rPr>
        <w:t xml:space="preserve">, </w:t>
      </w:r>
      <w:r w:rsidR="005F2990" w:rsidRPr="005066B0">
        <w:rPr>
          <w:rFonts w:ascii="Arial" w:hAnsi="Arial" w:cs="Arial"/>
          <w:color w:val="000000" w:themeColor="text1"/>
          <w:sz w:val="24"/>
          <w:szCs w:val="24"/>
          <w:lang w:val="ro-RO" w:eastAsia="ro-RO"/>
        </w:rPr>
        <w:t>ș</w:t>
      </w:r>
      <w:r w:rsidR="00E7594D" w:rsidRPr="005066B0">
        <w:rPr>
          <w:rFonts w:ascii="Arial" w:hAnsi="Arial" w:cs="Arial"/>
          <w:color w:val="000000" w:themeColor="text1"/>
          <w:sz w:val="24"/>
          <w:szCs w:val="24"/>
          <w:lang w:val="ro-RO" w:eastAsia="ro-RO"/>
        </w:rPr>
        <w:t>i</w:t>
      </w:r>
      <w:r w:rsidR="008B753D" w:rsidRPr="005066B0">
        <w:rPr>
          <w:rFonts w:ascii="Arial" w:hAnsi="Arial" w:cs="Arial"/>
          <w:color w:val="000000" w:themeColor="text1"/>
          <w:sz w:val="24"/>
          <w:szCs w:val="24"/>
          <w:lang w:val="ro-RO" w:eastAsia="ro-RO"/>
        </w:rPr>
        <w:t xml:space="preserve"> a</w:t>
      </w:r>
    </w:p>
    <w:p w:rsidR="003F404A" w:rsidRPr="005066B0" w:rsidRDefault="003F404A" w:rsidP="003F404A">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5066B0">
        <w:rPr>
          <w:rFonts w:ascii="Arial" w:hAnsi="Arial" w:cs="Arial"/>
          <w:b/>
          <w:color w:val="000000" w:themeColor="text1"/>
          <w:sz w:val="24"/>
          <w:szCs w:val="24"/>
          <w:lang w:val="ro-RO"/>
        </w:rPr>
        <w:t>Ordonanţei de Urgenţă a Guvernului nr. 57/2007</w:t>
      </w:r>
      <w:r w:rsidRPr="005066B0">
        <w:rPr>
          <w:rFonts w:ascii="Arial" w:hAnsi="Arial" w:cs="Arial"/>
          <w:color w:val="000000" w:themeColor="text1"/>
          <w:sz w:val="24"/>
          <w:szCs w:val="24"/>
          <w:lang w:val="ro-RO"/>
        </w:rPr>
        <w:t xml:space="preserve"> privind regimul ariilor naturale protejate, conservarea habitatelor naturale, a florei </w:t>
      </w:r>
      <w:r w:rsidR="00E7594D" w:rsidRPr="005066B0">
        <w:rPr>
          <w:rFonts w:ascii="Arial" w:hAnsi="Arial" w:cs="Arial"/>
          <w:color w:val="000000" w:themeColor="text1"/>
          <w:sz w:val="24"/>
          <w:szCs w:val="24"/>
          <w:lang w:val="ro-RO"/>
        </w:rPr>
        <w:t>si</w:t>
      </w:r>
      <w:r w:rsidRPr="005066B0">
        <w:rPr>
          <w:rFonts w:ascii="Arial" w:hAnsi="Arial" w:cs="Arial"/>
          <w:color w:val="000000" w:themeColor="text1"/>
          <w:sz w:val="24"/>
          <w:szCs w:val="24"/>
          <w:lang w:val="ro-RO"/>
        </w:rPr>
        <w:t xml:space="preserve"> faunei sǎlbatice, </w:t>
      </w:r>
      <w:r w:rsidR="00E70DA1" w:rsidRPr="005066B0">
        <w:rPr>
          <w:rFonts w:ascii="Arial" w:hAnsi="Arial" w:cs="Arial"/>
          <w:color w:val="000000" w:themeColor="text1"/>
          <w:sz w:val="24"/>
          <w:szCs w:val="24"/>
          <w:lang w:val="ro-RO"/>
        </w:rPr>
        <w:t xml:space="preserve">aprobată cu modificǎri </w:t>
      </w:r>
      <w:r w:rsidR="00E7594D" w:rsidRPr="005066B0">
        <w:rPr>
          <w:rFonts w:ascii="Arial" w:hAnsi="Arial" w:cs="Arial"/>
          <w:color w:val="000000" w:themeColor="text1"/>
          <w:sz w:val="24"/>
          <w:szCs w:val="24"/>
          <w:lang w:val="ro-RO"/>
        </w:rPr>
        <w:t>si</w:t>
      </w:r>
      <w:r w:rsidR="00E70DA1" w:rsidRPr="005066B0">
        <w:rPr>
          <w:rFonts w:ascii="Arial" w:hAnsi="Arial" w:cs="Arial"/>
          <w:color w:val="000000" w:themeColor="text1"/>
          <w:sz w:val="24"/>
          <w:szCs w:val="24"/>
          <w:lang w:val="ro-RO"/>
        </w:rPr>
        <w:t xml:space="preserve"> completǎri</w:t>
      </w:r>
      <w:r w:rsidRPr="005066B0">
        <w:rPr>
          <w:rFonts w:ascii="Arial" w:hAnsi="Arial" w:cs="Arial"/>
          <w:color w:val="000000" w:themeColor="text1"/>
          <w:sz w:val="24"/>
          <w:szCs w:val="24"/>
          <w:lang w:val="ro-RO"/>
        </w:rPr>
        <w:t xml:space="preserve"> prin </w:t>
      </w:r>
      <w:r w:rsidRPr="005066B0">
        <w:rPr>
          <w:rFonts w:ascii="Arial" w:hAnsi="Arial" w:cs="Arial"/>
          <w:b/>
          <w:color w:val="000000" w:themeColor="text1"/>
          <w:sz w:val="24"/>
          <w:szCs w:val="24"/>
          <w:lang w:val="ro-RO"/>
        </w:rPr>
        <w:t>Legea nr. 49/2011</w:t>
      </w:r>
      <w:r w:rsidRPr="005066B0">
        <w:rPr>
          <w:rFonts w:ascii="Arial" w:hAnsi="Arial" w:cs="Arial"/>
          <w:color w:val="000000" w:themeColor="text1"/>
          <w:sz w:val="24"/>
          <w:szCs w:val="24"/>
          <w:lang w:val="ro-RO"/>
        </w:rPr>
        <w:t>,</w:t>
      </w:r>
      <w:r w:rsidR="00E70DA1" w:rsidRPr="005066B0">
        <w:rPr>
          <w:rFonts w:ascii="Arial" w:hAnsi="Arial" w:cs="Arial"/>
          <w:color w:val="000000" w:themeColor="text1"/>
          <w:sz w:val="24"/>
          <w:szCs w:val="24"/>
          <w:lang w:val="ro-RO"/>
        </w:rPr>
        <w:t xml:space="preserve"> cu modificările </w:t>
      </w:r>
      <w:r w:rsidR="00E7594D" w:rsidRPr="005066B0">
        <w:rPr>
          <w:rFonts w:ascii="Arial" w:hAnsi="Arial" w:cs="Arial"/>
          <w:color w:val="000000" w:themeColor="text1"/>
          <w:sz w:val="24"/>
          <w:szCs w:val="24"/>
          <w:lang w:val="ro-RO"/>
        </w:rPr>
        <w:t>si</w:t>
      </w:r>
      <w:r w:rsidR="00E70DA1" w:rsidRPr="005066B0">
        <w:rPr>
          <w:rFonts w:ascii="Arial" w:hAnsi="Arial" w:cs="Arial"/>
          <w:color w:val="000000" w:themeColor="text1"/>
          <w:sz w:val="24"/>
          <w:szCs w:val="24"/>
          <w:lang w:val="ro-RO"/>
        </w:rPr>
        <w:t xml:space="preserve"> completările ulterioare,</w:t>
      </w:r>
    </w:p>
    <w:p w:rsidR="00DD1161" w:rsidRPr="005066B0" w:rsidRDefault="003F404A" w:rsidP="00790A1E">
      <w:pPr>
        <w:spacing w:after="0"/>
        <w:ind w:firstLine="539"/>
        <w:jc w:val="both"/>
        <w:rPr>
          <w:rFonts w:ascii="Arial" w:hAnsi="Arial" w:cs="Arial"/>
          <w:color w:val="000000" w:themeColor="text1"/>
          <w:sz w:val="24"/>
          <w:szCs w:val="24"/>
          <w:lang w:val="ro-RO"/>
        </w:rPr>
      </w:pPr>
      <w:r w:rsidRPr="005066B0">
        <w:rPr>
          <w:rFonts w:ascii="Arial" w:hAnsi="Arial" w:cs="Arial"/>
          <w:color w:val="000000" w:themeColor="text1"/>
          <w:sz w:val="24"/>
          <w:szCs w:val="24"/>
          <w:lang w:val="ro-RO"/>
        </w:rPr>
        <w:t>autoritatea competentă pentru protecţia mediului A</w:t>
      </w:r>
      <w:r w:rsidR="005066B0" w:rsidRPr="005066B0">
        <w:rPr>
          <w:rFonts w:ascii="Arial" w:hAnsi="Arial" w:cs="Arial"/>
          <w:color w:val="000000" w:themeColor="text1"/>
          <w:sz w:val="24"/>
          <w:szCs w:val="24"/>
          <w:lang w:val="ro-RO"/>
        </w:rPr>
        <w:t>.</w:t>
      </w:r>
      <w:r w:rsidRPr="005066B0">
        <w:rPr>
          <w:rFonts w:ascii="Arial" w:hAnsi="Arial" w:cs="Arial"/>
          <w:color w:val="000000" w:themeColor="text1"/>
          <w:sz w:val="24"/>
          <w:szCs w:val="24"/>
          <w:lang w:val="ro-RO"/>
        </w:rPr>
        <w:t>P</w:t>
      </w:r>
      <w:r w:rsidR="005066B0" w:rsidRPr="005066B0">
        <w:rPr>
          <w:rFonts w:ascii="Arial" w:hAnsi="Arial" w:cs="Arial"/>
          <w:color w:val="000000" w:themeColor="text1"/>
          <w:sz w:val="24"/>
          <w:szCs w:val="24"/>
          <w:lang w:val="ro-RO"/>
        </w:rPr>
        <w:t>.</w:t>
      </w:r>
      <w:r w:rsidRPr="005066B0">
        <w:rPr>
          <w:rFonts w:ascii="Arial" w:hAnsi="Arial" w:cs="Arial"/>
          <w:color w:val="000000" w:themeColor="text1"/>
          <w:sz w:val="24"/>
          <w:szCs w:val="24"/>
          <w:lang w:val="ro-RO"/>
        </w:rPr>
        <w:t>M</w:t>
      </w:r>
      <w:r w:rsidR="005066B0" w:rsidRPr="005066B0">
        <w:rPr>
          <w:rFonts w:ascii="Arial" w:hAnsi="Arial" w:cs="Arial"/>
          <w:color w:val="000000" w:themeColor="text1"/>
          <w:sz w:val="24"/>
          <w:szCs w:val="24"/>
          <w:lang w:val="ro-RO"/>
        </w:rPr>
        <w:t>.</w:t>
      </w:r>
      <w:r w:rsidRPr="005066B0">
        <w:rPr>
          <w:rFonts w:ascii="Arial" w:hAnsi="Arial" w:cs="Arial"/>
          <w:color w:val="000000" w:themeColor="text1"/>
          <w:sz w:val="24"/>
          <w:szCs w:val="24"/>
          <w:lang w:val="ro-RO"/>
        </w:rPr>
        <w:t xml:space="preserve"> Sălaj decide, ca urmare a consultărilo</w:t>
      </w:r>
      <w:r w:rsidR="00FF7388" w:rsidRPr="005066B0">
        <w:rPr>
          <w:rFonts w:ascii="Arial" w:hAnsi="Arial" w:cs="Arial"/>
          <w:color w:val="000000" w:themeColor="text1"/>
          <w:sz w:val="24"/>
          <w:szCs w:val="24"/>
          <w:lang w:val="ro-RO"/>
        </w:rPr>
        <w:t xml:space="preserve">r </w:t>
      </w:r>
      <w:r w:rsidR="00C866D0" w:rsidRPr="005066B0">
        <w:rPr>
          <w:rFonts w:ascii="Arial" w:hAnsi="Arial" w:cs="Arial"/>
          <w:color w:val="000000" w:themeColor="text1"/>
          <w:sz w:val="24"/>
          <w:szCs w:val="24"/>
          <w:lang w:val="ro-RO"/>
        </w:rPr>
        <w:t>desfăşurate în cadrul şedinţei</w:t>
      </w:r>
      <w:r w:rsidRPr="005066B0">
        <w:rPr>
          <w:rFonts w:ascii="Arial" w:hAnsi="Arial" w:cs="Arial"/>
          <w:color w:val="000000" w:themeColor="text1"/>
          <w:sz w:val="24"/>
          <w:szCs w:val="24"/>
          <w:lang w:val="ro-RO"/>
        </w:rPr>
        <w:t xml:space="preserve"> Comi</w:t>
      </w:r>
      <w:r w:rsidR="00E7594D" w:rsidRPr="005066B0">
        <w:rPr>
          <w:rFonts w:ascii="Arial" w:hAnsi="Arial" w:cs="Arial"/>
          <w:color w:val="000000" w:themeColor="text1"/>
          <w:sz w:val="24"/>
          <w:szCs w:val="24"/>
          <w:lang w:val="ro-RO"/>
        </w:rPr>
        <w:t>si</w:t>
      </w:r>
      <w:r w:rsidRPr="005066B0">
        <w:rPr>
          <w:rFonts w:ascii="Arial" w:hAnsi="Arial" w:cs="Arial"/>
          <w:color w:val="000000" w:themeColor="text1"/>
          <w:sz w:val="24"/>
          <w:szCs w:val="24"/>
          <w:lang w:val="ro-RO"/>
        </w:rPr>
        <w:t>ei de Analiză Tehnică din data de</w:t>
      </w:r>
      <w:r w:rsidR="00F83536">
        <w:rPr>
          <w:rFonts w:ascii="Arial" w:hAnsi="Arial" w:cs="Arial"/>
          <w:color w:val="000000" w:themeColor="text1"/>
          <w:sz w:val="24"/>
          <w:szCs w:val="24"/>
          <w:lang w:val="ro-RO"/>
        </w:rPr>
        <w:t xml:space="preserve"> 14</w:t>
      </w:r>
      <w:r w:rsidR="005066B0" w:rsidRPr="005066B0">
        <w:rPr>
          <w:rFonts w:ascii="Arial" w:hAnsi="Arial" w:cs="Arial"/>
          <w:color w:val="000000" w:themeColor="text1"/>
          <w:sz w:val="24"/>
          <w:szCs w:val="24"/>
          <w:lang w:val="ro-RO"/>
        </w:rPr>
        <w:t>.09.2023</w:t>
      </w:r>
      <w:r w:rsidR="00DB45F8" w:rsidRPr="005066B0">
        <w:rPr>
          <w:rFonts w:ascii="Arial" w:hAnsi="Arial" w:cs="Arial"/>
          <w:color w:val="000000" w:themeColor="text1"/>
          <w:sz w:val="24"/>
          <w:szCs w:val="24"/>
          <w:lang w:val="ro-RO"/>
        </w:rPr>
        <w:t xml:space="preserve">, </w:t>
      </w:r>
      <w:r w:rsidRPr="005066B0">
        <w:rPr>
          <w:rFonts w:ascii="Arial" w:hAnsi="Arial" w:cs="Arial"/>
          <w:color w:val="000000" w:themeColor="text1"/>
          <w:sz w:val="24"/>
          <w:szCs w:val="24"/>
          <w:lang w:val="ro-RO"/>
        </w:rPr>
        <w:t>că proiectul:</w:t>
      </w:r>
      <w:r w:rsidR="00FB693A" w:rsidRPr="005066B0">
        <w:rPr>
          <w:rFonts w:ascii="Arial" w:hAnsi="Arial" w:cs="Arial"/>
          <w:color w:val="000000" w:themeColor="text1"/>
          <w:sz w:val="24"/>
          <w:szCs w:val="24"/>
          <w:lang w:val="ro-RO"/>
        </w:rPr>
        <w:t xml:space="preserve"> </w:t>
      </w:r>
      <w:r w:rsidR="005066B0" w:rsidRPr="005066B0">
        <w:rPr>
          <w:rFonts w:ascii="Arial" w:hAnsi="Arial" w:cs="Arial"/>
          <w:color w:val="000000" w:themeColor="text1"/>
          <w:sz w:val="24"/>
          <w:szCs w:val="24"/>
          <w:lang w:val="ro-RO"/>
        </w:rPr>
        <w:t>“</w:t>
      </w:r>
      <w:r w:rsidR="00F83536" w:rsidRPr="00F83536">
        <w:rPr>
          <w:rFonts w:ascii="Arial" w:hAnsi="Arial" w:cs="Arial"/>
          <w:b/>
          <w:i/>
          <w:color w:val="000000" w:themeColor="text1"/>
          <w:sz w:val="24"/>
          <w:szCs w:val="24"/>
          <w:lang w:val="ro-RO"/>
        </w:rPr>
        <w:t xml:space="preserve"> </w:t>
      </w:r>
      <w:r w:rsidR="00F83536" w:rsidRPr="00F83536">
        <w:rPr>
          <w:rFonts w:ascii="Arial" w:hAnsi="Arial" w:cs="Arial"/>
          <w:b/>
          <w:i/>
          <w:color w:val="000000" w:themeColor="text1"/>
          <w:sz w:val="24"/>
          <w:szCs w:val="24"/>
          <w:lang w:val="ro-RO"/>
        </w:rPr>
        <w:t>Modificare soluție autorizată prin A.C. nr. 29/1 din 27.05.2020 prin realizare extindere la construcție autorizată</w:t>
      </w:r>
      <w:r w:rsidR="00F83536">
        <w:rPr>
          <w:rFonts w:ascii="Arial" w:hAnsi="Arial" w:cs="Arial"/>
          <w:i/>
          <w:color w:val="000000" w:themeColor="text1"/>
          <w:sz w:val="24"/>
          <w:szCs w:val="24"/>
          <w:lang w:val="ro-RO"/>
        </w:rPr>
        <w:t xml:space="preserve"> </w:t>
      </w:r>
      <w:r w:rsidR="005066B0" w:rsidRPr="005066B0">
        <w:rPr>
          <w:rFonts w:ascii="Arial" w:hAnsi="Arial" w:cs="Arial"/>
          <w:i/>
          <w:color w:val="000000" w:themeColor="text1"/>
          <w:sz w:val="24"/>
          <w:szCs w:val="24"/>
        </w:rPr>
        <w:t>”</w:t>
      </w:r>
      <w:r w:rsidR="005066B0" w:rsidRPr="005066B0">
        <w:rPr>
          <w:rFonts w:ascii="Arial" w:hAnsi="Arial" w:cs="Arial"/>
          <w:b/>
          <w:i/>
          <w:color w:val="000000" w:themeColor="text1"/>
          <w:sz w:val="24"/>
          <w:szCs w:val="24"/>
        </w:rPr>
        <w:t xml:space="preserve">, </w:t>
      </w:r>
      <w:r w:rsidR="005066B0" w:rsidRPr="005066B0">
        <w:rPr>
          <w:rFonts w:ascii="Arial" w:hAnsi="Arial" w:cs="Arial"/>
          <w:color w:val="000000" w:themeColor="text1"/>
          <w:sz w:val="24"/>
          <w:szCs w:val="24"/>
          <w:lang w:val="ro-RO"/>
        </w:rPr>
        <w:t>propus a fi amplasa</w:t>
      </w:r>
      <w:r w:rsidR="00F83536">
        <w:rPr>
          <w:rFonts w:ascii="Arial" w:hAnsi="Arial" w:cs="Arial"/>
          <w:color w:val="000000" w:themeColor="text1"/>
          <w:sz w:val="24"/>
          <w:szCs w:val="24"/>
          <w:lang w:val="ro-RO"/>
        </w:rPr>
        <w:t>t în județul Sălaj, comuna Crișeni, satul Crișeni</w:t>
      </w:r>
      <w:r w:rsidR="00FB693A" w:rsidRPr="005066B0">
        <w:rPr>
          <w:rFonts w:ascii="Arial" w:hAnsi="Arial" w:cs="Arial"/>
          <w:color w:val="000000" w:themeColor="text1"/>
          <w:sz w:val="24"/>
          <w:szCs w:val="24"/>
          <w:lang w:val="ro-RO"/>
        </w:rPr>
        <w:t>,</w:t>
      </w:r>
      <w:r w:rsidR="00F83536">
        <w:rPr>
          <w:rFonts w:ascii="Arial" w:hAnsi="Arial" w:cs="Arial"/>
          <w:color w:val="000000" w:themeColor="text1"/>
          <w:sz w:val="24"/>
          <w:szCs w:val="24"/>
          <w:lang w:val="ro-RO"/>
        </w:rPr>
        <w:t>nr. 422,</w:t>
      </w:r>
    </w:p>
    <w:p w:rsidR="00790A1E" w:rsidRPr="005066B0" w:rsidRDefault="00790A1E" w:rsidP="00790A1E">
      <w:pPr>
        <w:spacing w:before="120" w:after="0" w:line="240" w:lineRule="auto"/>
        <w:ind w:firstLine="539"/>
        <w:jc w:val="both"/>
        <w:rPr>
          <w:rFonts w:ascii="Arial" w:hAnsi="Arial" w:cs="Arial"/>
          <w:color w:val="000000" w:themeColor="text1"/>
          <w:sz w:val="24"/>
          <w:szCs w:val="24"/>
          <w:lang w:val="ro-RO"/>
        </w:rPr>
      </w:pPr>
    </w:p>
    <w:p w:rsidR="00E21369" w:rsidRPr="005066B0" w:rsidRDefault="003F404A" w:rsidP="00790A1E">
      <w:pPr>
        <w:autoSpaceDE w:val="0"/>
        <w:autoSpaceDN w:val="0"/>
        <w:adjustRightInd w:val="0"/>
        <w:spacing w:after="0" w:line="240" w:lineRule="auto"/>
        <w:ind w:firstLine="539"/>
        <w:jc w:val="center"/>
        <w:rPr>
          <w:rFonts w:ascii="Arial" w:hAnsi="Arial" w:cs="Arial"/>
          <w:b/>
          <w:i/>
          <w:color w:val="000000" w:themeColor="text1"/>
          <w:sz w:val="24"/>
          <w:szCs w:val="24"/>
          <w:lang w:val="ro-RO"/>
        </w:rPr>
      </w:pPr>
      <w:r w:rsidRPr="005066B0">
        <w:rPr>
          <w:rFonts w:ascii="Arial" w:hAnsi="Arial" w:cs="Arial"/>
          <w:b/>
          <w:i/>
          <w:color w:val="000000" w:themeColor="text1"/>
          <w:sz w:val="24"/>
          <w:szCs w:val="24"/>
          <w:lang w:val="ro-RO"/>
        </w:rPr>
        <w:t>nu se supune evaluării impactului asupra mediului.</w:t>
      </w:r>
    </w:p>
    <w:p w:rsidR="00790A1E" w:rsidRPr="00405923" w:rsidRDefault="00790A1E" w:rsidP="00790A1E">
      <w:pPr>
        <w:autoSpaceDE w:val="0"/>
        <w:autoSpaceDN w:val="0"/>
        <w:adjustRightInd w:val="0"/>
        <w:spacing w:before="120" w:after="0" w:line="240" w:lineRule="auto"/>
        <w:ind w:firstLine="539"/>
        <w:jc w:val="center"/>
        <w:rPr>
          <w:rFonts w:ascii="Arial" w:hAnsi="Arial" w:cs="Arial"/>
          <w:b/>
          <w:i/>
          <w:color w:val="FF0000"/>
          <w:sz w:val="24"/>
          <w:szCs w:val="24"/>
          <w:lang w:val="ro-RO"/>
        </w:rPr>
      </w:pPr>
    </w:p>
    <w:p w:rsidR="003F404A" w:rsidRPr="002F4EEF" w:rsidRDefault="003F404A" w:rsidP="003F404A">
      <w:pPr>
        <w:autoSpaceDE w:val="0"/>
        <w:autoSpaceDN w:val="0"/>
        <w:adjustRightInd w:val="0"/>
        <w:spacing w:after="0" w:line="240" w:lineRule="auto"/>
        <w:jc w:val="both"/>
        <w:rPr>
          <w:rFonts w:ascii="Arial" w:hAnsi="Arial" w:cs="Arial"/>
          <w:color w:val="000000" w:themeColor="text1"/>
          <w:sz w:val="24"/>
          <w:szCs w:val="24"/>
          <w:lang w:val="ro-RO"/>
        </w:rPr>
      </w:pPr>
      <w:r w:rsidRPr="002F4EEF">
        <w:rPr>
          <w:rFonts w:ascii="Arial" w:hAnsi="Arial" w:cs="Arial"/>
          <w:color w:val="000000" w:themeColor="text1"/>
          <w:sz w:val="24"/>
          <w:szCs w:val="24"/>
          <w:lang w:val="ro-RO"/>
        </w:rPr>
        <w:t>Justificarea prezentei decizii:</w:t>
      </w:r>
    </w:p>
    <w:p w:rsidR="00F67E4F" w:rsidRPr="002F4EEF" w:rsidRDefault="00AE1F83" w:rsidP="00F67E4F">
      <w:pPr>
        <w:autoSpaceDE w:val="0"/>
        <w:autoSpaceDN w:val="0"/>
        <w:adjustRightInd w:val="0"/>
        <w:spacing w:after="0" w:line="240" w:lineRule="auto"/>
        <w:jc w:val="both"/>
        <w:rPr>
          <w:rFonts w:ascii="Arial" w:hAnsi="Arial" w:cs="Arial"/>
          <w:b/>
          <w:color w:val="000000" w:themeColor="text1"/>
          <w:sz w:val="24"/>
          <w:szCs w:val="24"/>
          <w:lang w:val="ro-RO"/>
        </w:rPr>
      </w:pPr>
      <w:r w:rsidRPr="002F4EEF">
        <w:rPr>
          <w:rFonts w:ascii="Arial" w:hAnsi="Arial" w:cs="Arial"/>
          <w:b/>
          <w:noProof/>
          <w:color w:val="000000" w:themeColor="text1"/>
          <w:sz w:val="24"/>
          <w:szCs w:val="24"/>
          <w:lang w:val="ro-RO"/>
        </w:rPr>
        <w:t xml:space="preserve">   I. </w:t>
      </w:r>
      <w:r w:rsidR="00F67E4F" w:rsidRPr="002F4EEF">
        <w:rPr>
          <w:rFonts w:ascii="Arial" w:hAnsi="Arial" w:cs="Arial"/>
          <w:b/>
          <w:noProof/>
          <w:color w:val="000000" w:themeColor="text1"/>
          <w:sz w:val="24"/>
          <w:szCs w:val="24"/>
          <w:lang w:val="ro-RO"/>
        </w:rPr>
        <w:t>Motivele pe baza cărora s-a stabilit nece</w:t>
      </w:r>
      <w:r w:rsidR="00E7594D" w:rsidRPr="002F4EEF">
        <w:rPr>
          <w:rFonts w:ascii="Arial" w:hAnsi="Arial" w:cs="Arial"/>
          <w:b/>
          <w:noProof/>
          <w:color w:val="000000" w:themeColor="text1"/>
          <w:sz w:val="24"/>
          <w:szCs w:val="24"/>
          <w:lang w:val="ro-RO"/>
        </w:rPr>
        <w:t>si</w:t>
      </w:r>
      <w:r w:rsidR="00F67E4F" w:rsidRPr="002F4EEF">
        <w:rPr>
          <w:rFonts w:ascii="Arial" w:hAnsi="Arial" w:cs="Arial"/>
          <w:b/>
          <w:noProof/>
          <w:color w:val="000000" w:themeColor="text1"/>
          <w:sz w:val="24"/>
          <w:szCs w:val="24"/>
          <w:lang w:val="ro-RO"/>
        </w:rPr>
        <w:t xml:space="preserve">tatea neefectuării </w:t>
      </w:r>
      <w:r w:rsidR="00F67E4F" w:rsidRPr="002F4EEF">
        <w:rPr>
          <w:rFonts w:ascii="Arial" w:hAnsi="Arial" w:cs="Arial"/>
          <w:b/>
          <w:i/>
          <w:noProof/>
          <w:color w:val="000000" w:themeColor="text1"/>
          <w:sz w:val="24"/>
          <w:szCs w:val="24"/>
          <w:lang w:val="ro-RO"/>
        </w:rPr>
        <w:t>evaluării impactului asupra mediului</w:t>
      </w:r>
      <w:r w:rsidR="00F67E4F" w:rsidRPr="002F4EEF">
        <w:rPr>
          <w:rFonts w:ascii="Arial" w:hAnsi="Arial" w:cs="Arial"/>
          <w:b/>
          <w:noProof/>
          <w:color w:val="000000" w:themeColor="text1"/>
          <w:sz w:val="24"/>
          <w:szCs w:val="24"/>
          <w:lang w:val="ro-RO"/>
        </w:rPr>
        <w:t xml:space="preserve"> sunt următoarele:</w:t>
      </w:r>
    </w:p>
    <w:p w:rsidR="003F404A" w:rsidRPr="002F4EEF" w:rsidRDefault="003F404A" w:rsidP="0066370D">
      <w:pPr>
        <w:autoSpaceDE w:val="0"/>
        <w:autoSpaceDN w:val="0"/>
        <w:adjustRightInd w:val="0"/>
        <w:spacing w:before="120" w:after="0" w:line="240" w:lineRule="auto"/>
        <w:jc w:val="both"/>
        <w:rPr>
          <w:rFonts w:ascii="Arial" w:hAnsi="Arial" w:cs="Arial"/>
          <w:color w:val="000000" w:themeColor="text1"/>
          <w:sz w:val="24"/>
          <w:szCs w:val="24"/>
          <w:lang w:val="ro-RO"/>
        </w:rPr>
      </w:pPr>
      <w:r w:rsidRPr="002F4EEF">
        <w:rPr>
          <w:rFonts w:ascii="Arial" w:hAnsi="Arial" w:cs="Arial"/>
          <w:b/>
          <w:color w:val="000000" w:themeColor="text1"/>
          <w:sz w:val="24"/>
          <w:szCs w:val="24"/>
          <w:lang w:val="ro-RO"/>
        </w:rPr>
        <w:t>a)</w:t>
      </w:r>
      <w:r w:rsidRPr="002F4EEF">
        <w:rPr>
          <w:rFonts w:ascii="Arial" w:hAnsi="Arial" w:cs="Arial"/>
          <w:color w:val="000000" w:themeColor="text1"/>
          <w:sz w:val="24"/>
          <w:szCs w:val="24"/>
          <w:lang w:val="ro-RO"/>
        </w:rPr>
        <w:t xml:space="preserve"> Proiectul </w:t>
      </w:r>
      <w:r w:rsidR="00F56EB2" w:rsidRPr="002F4EEF">
        <w:rPr>
          <w:rFonts w:ascii="Arial" w:hAnsi="Arial" w:cs="Arial"/>
          <w:color w:val="000000" w:themeColor="text1"/>
          <w:sz w:val="24"/>
          <w:szCs w:val="24"/>
          <w:lang w:val="ro-RO"/>
        </w:rPr>
        <w:t xml:space="preserve">intră sub incidenţa </w:t>
      </w:r>
      <w:r w:rsidR="00302577" w:rsidRPr="002F4EEF">
        <w:rPr>
          <w:rFonts w:ascii="Arial" w:hAnsi="Arial" w:cs="Arial"/>
          <w:color w:val="000000" w:themeColor="text1"/>
          <w:sz w:val="24"/>
          <w:szCs w:val="24"/>
          <w:lang w:val="ro-RO"/>
        </w:rPr>
        <w:t xml:space="preserve">Legii nr. 292/2018 privind evaluarea impactului anumitor proiecte publice </w:t>
      </w:r>
      <w:r w:rsidR="00E7594D" w:rsidRPr="002F4EEF">
        <w:rPr>
          <w:rFonts w:ascii="Arial" w:hAnsi="Arial" w:cs="Arial"/>
          <w:color w:val="000000" w:themeColor="text1"/>
          <w:sz w:val="24"/>
          <w:szCs w:val="24"/>
          <w:lang w:val="ro-RO"/>
        </w:rPr>
        <w:t>si</w:t>
      </w:r>
      <w:r w:rsidR="00302577" w:rsidRPr="002F4EEF">
        <w:rPr>
          <w:rFonts w:ascii="Arial" w:hAnsi="Arial" w:cs="Arial"/>
          <w:color w:val="000000" w:themeColor="text1"/>
          <w:sz w:val="24"/>
          <w:szCs w:val="24"/>
          <w:lang w:val="ro-RO"/>
        </w:rPr>
        <w:t xml:space="preserve"> private asupra mediului, fiind încadrat în</w:t>
      </w:r>
      <w:r w:rsidR="009B747E" w:rsidRPr="002F4EEF">
        <w:rPr>
          <w:rFonts w:ascii="Arial" w:hAnsi="Arial" w:cs="Arial"/>
          <w:color w:val="000000" w:themeColor="text1"/>
          <w:sz w:val="24"/>
          <w:szCs w:val="24"/>
          <w:lang w:val="ro-RO"/>
        </w:rPr>
        <w:t xml:space="preserve"> </w:t>
      </w:r>
      <w:r w:rsidR="000431D2" w:rsidRPr="002F4EEF">
        <w:rPr>
          <w:rFonts w:ascii="Arial" w:hAnsi="Arial" w:cs="Arial"/>
          <w:color w:val="000000" w:themeColor="text1"/>
          <w:sz w:val="24"/>
          <w:szCs w:val="24"/>
          <w:lang w:val="ro-RO"/>
        </w:rPr>
        <w:t xml:space="preserve">Anexa nr. 2, la pct. </w:t>
      </w:r>
      <w:r w:rsidR="00D04836">
        <w:rPr>
          <w:rFonts w:ascii="Arial" w:hAnsi="Arial" w:cs="Arial"/>
          <w:color w:val="000000" w:themeColor="text1"/>
          <w:sz w:val="24"/>
          <w:szCs w:val="24"/>
          <w:lang w:val="ro-RO"/>
        </w:rPr>
        <w:t>10</w:t>
      </w:r>
      <w:r w:rsidR="00FB693A" w:rsidRPr="002F4EEF">
        <w:rPr>
          <w:rFonts w:ascii="Arial" w:hAnsi="Arial" w:cs="Arial"/>
          <w:color w:val="000000" w:themeColor="text1"/>
          <w:sz w:val="24"/>
          <w:szCs w:val="24"/>
          <w:lang w:val="ro-RO"/>
        </w:rPr>
        <w:t>, lit. a)</w:t>
      </w:r>
      <w:r w:rsidR="00C20420" w:rsidRPr="002F4EEF">
        <w:rPr>
          <w:rFonts w:ascii="Times New Roman" w:eastAsia="Times New Roman" w:hAnsi="Times New Roman"/>
          <w:color w:val="000000" w:themeColor="text1"/>
          <w:sz w:val="24"/>
          <w:szCs w:val="24"/>
          <w:lang w:val="ro-RO" w:eastAsia="en-GB"/>
        </w:rPr>
        <w:t xml:space="preserve"> </w:t>
      </w:r>
      <w:r w:rsidR="00C20420" w:rsidRPr="002F4EEF">
        <w:rPr>
          <w:rFonts w:ascii="Arial" w:hAnsi="Arial" w:cs="Arial"/>
          <w:color w:val="000000" w:themeColor="text1"/>
          <w:sz w:val="24"/>
          <w:szCs w:val="24"/>
          <w:lang w:val="ro-RO"/>
        </w:rPr>
        <w:t xml:space="preserve">– </w:t>
      </w:r>
      <w:r w:rsidR="00D04836">
        <w:rPr>
          <w:rFonts w:ascii="Arial" w:hAnsi="Arial" w:cs="Arial"/>
          <w:color w:val="000000" w:themeColor="text1"/>
          <w:sz w:val="24"/>
          <w:szCs w:val="24"/>
          <w:lang w:val="ro-RO"/>
        </w:rPr>
        <w:t>proiecte de dezvoltare a unităților/zonelor industriale , și pct. 13, lit. a) orice modificări sau extinderi altele decât cele prevăzute la pct. 24 din anexa nr. 1, ale proiectelor prevăzute în anexa nr. 1, sau în prezenta anexă , deja autorizate , executate sau în curs de a fi executate care pot avea efecte semnificative negative asupra mediului .</w:t>
      </w:r>
    </w:p>
    <w:p w:rsidR="003A282D" w:rsidRPr="002F4EEF" w:rsidRDefault="003A282D" w:rsidP="003A282D">
      <w:pPr>
        <w:autoSpaceDE w:val="0"/>
        <w:autoSpaceDN w:val="0"/>
        <w:adjustRightInd w:val="0"/>
        <w:spacing w:after="0" w:line="240" w:lineRule="auto"/>
        <w:jc w:val="both"/>
        <w:rPr>
          <w:rFonts w:ascii="Arial" w:hAnsi="Arial" w:cs="Arial"/>
          <w:color w:val="000000" w:themeColor="text1"/>
          <w:sz w:val="24"/>
          <w:szCs w:val="24"/>
          <w:lang w:val="ro-RO"/>
        </w:rPr>
      </w:pPr>
      <w:r w:rsidRPr="002F4EEF">
        <w:rPr>
          <w:rFonts w:ascii="Arial" w:hAnsi="Arial" w:cs="Arial"/>
          <w:color w:val="000000" w:themeColor="text1"/>
          <w:sz w:val="24"/>
          <w:szCs w:val="24"/>
          <w:lang w:val="ro-RO"/>
        </w:rPr>
        <w:t xml:space="preserve">- </w:t>
      </w:r>
      <w:r w:rsidR="003C05FC" w:rsidRPr="002F4EEF">
        <w:rPr>
          <w:rFonts w:ascii="Arial" w:hAnsi="Arial" w:cs="Arial"/>
          <w:color w:val="000000" w:themeColor="text1"/>
          <w:sz w:val="24"/>
          <w:szCs w:val="24"/>
          <w:lang w:val="ro-RO"/>
        </w:rPr>
        <w:t>autorităţile reprezentate în comi</w:t>
      </w:r>
      <w:r w:rsidR="00E7594D" w:rsidRPr="002F4EEF">
        <w:rPr>
          <w:rFonts w:ascii="Arial" w:hAnsi="Arial" w:cs="Arial"/>
          <w:color w:val="000000" w:themeColor="text1"/>
          <w:sz w:val="24"/>
          <w:szCs w:val="24"/>
          <w:lang w:val="ro-RO"/>
        </w:rPr>
        <w:t>si</w:t>
      </w:r>
      <w:r w:rsidR="003C05FC" w:rsidRPr="002F4EEF">
        <w:rPr>
          <w:rFonts w:ascii="Arial" w:hAnsi="Arial" w:cs="Arial"/>
          <w:color w:val="000000" w:themeColor="text1"/>
          <w:sz w:val="24"/>
          <w:szCs w:val="24"/>
          <w:lang w:val="ro-RO"/>
        </w:rPr>
        <w:t>a de analiză tehnică nu au avut obiecţii/observaţii în ceea ce priveşte proiectul în cauză în urma transmiterii punctelor de vedere</w:t>
      </w:r>
      <w:r w:rsidRPr="002F4EEF">
        <w:rPr>
          <w:rFonts w:ascii="Arial" w:hAnsi="Arial" w:cs="Arial"/>
          <w:color w:val="000000" w:themeColor="text1"/>
          <w:sz w:val="24"/>
          <w:szCs w:val="24"/>
          <w:lang w:val="ro-RO"/>
        </w:rPr>
        <w:t>;</w:t>
      </w:r>
    </w:p>
    <w:p w:rsidR="003A282D" w:rsidRPr="003E62EE" w:rsidRDefault="003A282D" w:rsidP="003A282D">
      <w:pPr>
        <w:autoSpaceDE w:val="0"/>
        <w:autoSpaceDN w:val="0"/>
        <w:adjustRightInd w:val="0"/>
        <w:spacing w:after="0" w:line="240" w:lineRule="auto"/>
        <w:jc w:val="both"/>
        <w:rPr>
          <w:rFonts w:ascii="Arial" w:hAnsi="Arial" w:cs="Arial"/>
          <w:color w:val="000000" w:themeColor="text1"/>
          <w:sz w:val="24"/>
          <w:szCs w:val="24"/>
          <w:lang w:val="ro-RO"/>
        </w:rPr>
      </w:pPr>
      <w:r w:rsidRPr="003E62EE">
        <w:rPr>
          <w:rFonts w:ascii="Arial" w:hAnsi="Arial" w:cs="Arial"/>
          <w:color w:val="000000" w:themeColor="text1"/>
          <w:sz w:val="24"/>
          <w:szCs w:val="24"/>
          <w:lang w:val="ro-RO"/>
        </w:rPr>
        <w:t>- prezenta solicitare a fost mediatizată</w:t>
      </w:r>
      <w:r w:rsidR="003E62EE" w:rsidRPr="003E62EE">
        <w:rPr>
          <w:rFonts w:ascii="Arial" w:hAnsi="Arial" w:cs="Arial"/>
          <w:color w:val="000000" w:themeColor="text1"/>
          <w:sz w:val="24"/>
          <w:szCs w:val="24"/>
          <w:lang w:val="ro-RO"/>
        </w:rPr>
        <w:t xml:space="preserve"> prin publicare anunţ în ziarul, Graiul Să</w:t>
      </w:r>
      <w:r w:rsidR="00D04836">
        <w:rPr>
          <w:rFonts w:ascii="Arial" w:hAnsi="Arial" w:cs="Arial"/>
          <w:color w:val="000000" w:themeColor="text1"/>
          <w:sz w:val="24"/>
          <w:szCs w:val="24"/>
          <w:lang w:val="ro-RO"/>
        </w:rPr>
        <w:t xml:space="preserve">lajului, </w:t>
      </w:r>
      <w:r w:rsidRPr="003E62EE">
        <w:rPr>
          <w:rFonts w:ascii="Arial" w:hAnsi="Arial" w:cs="Arial"/>
          <w:color w:val="000000" w:themeColor="text1"/>
          <w:sz w:val="24"/>
          <w:szCs w:val="24"/>
          <w:lang w:val="ro-RO"/>
        </w:rPr>
        <w:t xml:space="preserve"> afişare </w:t>
      </w:r>
      <w:r w:rsidR="00A944DA" w:rsidRPr="003E62EE">
        <w:rPr>
          <w:rFonts w:ascii="Arial" w:hAnsi="Arial" w:cs="Arial"/>
          <w:color w:val="000000" w:themeColor="text1"/>
          <w:sz w:val="24"/>
          <w:szCs w:val="24"/>
          <w:lang w:val="ro-RO"/>
        </w:rPr>
        <w:t>ș</w:t>
      </w:r>
      <w:r w:rsidR="00E7594D" w:rsidRPr="003E62EE">
        <w:rPr>
          <w:rFonts w:ascii="Arial" w:hAnsi="Arial" w:cs="Arial"/>
          <w:color w:val="000000" w:themeColor="text1"/>
          <w:sz w:val="24"/>
          <w:szCs w:val="24"/>
          <w:lang w:val="ro-RO"/>
        </w:rPr>
        <w:t>i</w:t>
      </w:r>
      <w:r w:rsidRPr="003E62EE">
        <w:rPr>
          <w:rFonts w:ascii="Arial" w:hAnsi="Arial" w:cs="Arial"/>
          <w:color w:val="000000" w:themeColor="text1"/>
          <w:sz w:val="24"/>
          <w:szCs w:val="24"/>
          <w:lang w:val="ro-RO"/>
        </w:rPr>
        <w:t xml:space="preserve"> înregistrare anunţ la sediul </w:t>
      </w:r>
      <w:r w:rsidR="00D350E8" w:rsidRPr="003E62EE">
        <w:rPr>
          <w:rFonts w:ascii="Arial" w:hAnsi="Arial" w:cs="Arial"/>
          <w:color w:val="000000" w:themeColor="text1"/>
          <w:sz w:val="24"/>
          <w:szCs w:val="24"/>
          <w:lang w:val="ro-RO"/>
        </w:rPr>
        <w:t xml:space="preserve">Primăriei </w:t>
      </w:r>
      <w:r w:rsidR="00D04836">
        <w:rPr>
          <w:rFonts w:ascii="Arial" w:hAnsi="Arial" w:cs="Arial"/>
          <w:color w:val="000000" w:themeColor="text1"/>
          <w:sz w:val="24"/>
          <w:szCs w:val="24"/>
          <w:lang w:val="ro-RO"/>
        </w:rPr>
        <w:t>Comunei Crișeni</w:t>
      </w:r>
      <w:r w:rsidR="007A6B54" w:rsidRPr="003E62EE">
        <w:rPr>
          <w:rFonts w:ascii="Arial" w:hAnsi="Arial" w:cs="Arial"/>
          <w:color w:val="000000" w:themeColor="text1"/>
          <w:sz w:val="24"/>
          <w:szCs w:val="24"/>
          <w:lang w:val="ro-RO"/>
        </w:rPr>
        <w:t xml:space="preserve">, </w:t>
      </w:r>
      <w:r w:rsidRPr="003E62EE">
        <w:rPr>
          <w:rFonts w:ascii="Arial" w:hAnsi="Arial" w:cs="Arial"/>
          <w:color w:val="000000" w:themeColor="text1"/>
          <w:sz w:val="24"/>
          <w:szCs w:val="24"/>
          <w:lang w:val="ro-RO"/>
        </w:rPr>
        <w:t xml:space="preserve">precum </w:t>
      </w:r>
      <w:r w:rsidR="000B77C1" w:rsidRPr="003E62EE">
        <w:rPr>
          <w:rFonts w:ascii="Arial" w:hAnsi="Arial" w:cs="Arial"/>
          <w:color w:val="000000" w:themeColor="text1"/>
          <w:sz w:val="24"/>
          <w:szCs w:val="24"/>
          <w:lang w:val="ro-RO"/>
        </w:rPr>
        <w:t>ș</w:t>
      </w:r>
      <w:r w:rsidR="00E7594D" w:rsidRPr="003E62EE">
        <w:rPr>
          <w:rFonts w:ascii="Arial" w:hAnsi="Arial" w:cs="Arial"/>
          <w:color w:val="000000" w:themeColor="text1"/>
          <w:sz w:val="24"/>
          <w:szCs w:val="24"/>
          <w:lang w:val="ro-RO"/>
        </w:rPr>
        <w:t>i</w:t>
      </w:r>
      <w:r w:rsidRPr="003E62EE">
        <w:rPr>
          <w:rFonts w:ascii="Arial" w:hAnsi="Arial" w:cs="Arial"/>
          <w:color w:val="000000" w:themeColor="text1"/>
          <w:sz w:val="24"/>
          <w:szCs w:val="24"/>
          <w:lang w:val="ro-RO"/>
        </w:rPr>
        <w:t xml:space="preserve"> la sediul </w:t>
      </w:r>
      <w:r w:rsidR="000B77C1" w:rsidRPr="003E62EE">
        <w:rPr>
          <w:rFonts w:ascii="Arial" w:hAnsi="Arial" w:cs="Arial"/>
          <w:color w:val="000000" w:themeColor="text1"/>
          <w:sz w:val="24"/>
          <w:szCs w:val="24"/>
          <w:lang w:val="ro-RO"/>
        </w:rPr>
        <w:t>ș</w:t>
      </w:r>
      <w:r w:rsidR="00E7594D" w:rsidRPr="003E62EE">
        <w:rPr>
          <w:rFonts w:ascii="Arial" w:hAnsi="Arial" w:cs="Arial"/>
          <w:color w:val="000000" w:themeColor="text1"/>
          <w:sz w:val="24"/>
          <w:szCs w:val="24"/>
          <w:lang w:val="ro-RO"/>
        </w:rPr>
        <w:t>i</w:t>
      </w:r>
      <w:r w:rsidRPr="003E62EE">
        <w:rPr>
          <w:rFonts w:ascii="Arial" w:hAnsi="Arial" w:cs="Arial"/>
          <w:color w:val="000000" w:themeColor="text1"/>
          <w:sz w:val="24"/>
          <w:szCs w:val="24"/>
          <w:lang w:val="ro-RO"/>
        </w:rPr>
        <w:t xml:space="preserve"> pe pagina de internet a A</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P</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M</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 xml:space="preserve"> Sălaj, iar proiectul de Decizie etapă de încadrare a fost postat pe pagina de internet a A</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P</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M</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 xml:space="preserve"> Sălaj;</w:t>
      </w:r>
    </w:p>
    <w:p w:rsidR="003A282D" w:rsidRPr="003E62EE" w:rsidRDefault="003A282D" w:rsidP="003E62EE">
      <w:pPr>
        <w:autoSpaceDE w:val="0"/>
        <w:autoSpaceDN w:val="0"/>
        <w:adjustRightInd w:val="0"/>
        <w:spacing w:after="0" w:line="240" w:lineRule="auto"/>
        <w:jc w:val="both"/>
        <w:rPr>
          <w:rFonts w:ascii="Arial" w:hAnsi="Arial" w:cs="Arial"/>
          <w:color w:val="000000" w:themeColor="text1"/>
          <w:sz w:val="24"/>
          <w:szCs w:val="24"/>
          <w:lang w:val="ro-RO"/>
        </w:rPr>
      </w:pPr>
      <w:r w:rsidRPr="003E62EE">
        <w:rPr>
          <w:rFonts w:ascii="Arial" w:hAnsi="Arial" w:cs="Arial"/>
          <w:color w:val="000000" w:themeColor="text1"/>
          <w:sz w:val="24"/>
          <w:szCs w:val="24"/>
          <w:lang w:val="ro-RO"/>
        </w:rPr>
        <w:t>-</w:t>
      </w:r>
      <w:r w:rsidRPr="00405923">
        <w:rPr>
          <w:rFonts w:ascii="Arial" w:hAnsi="Arial" w:cs="Arial"/>
          <w:color w:val="FF0000"/>
          <w:sz w:val="24"/>
          <w:szCs w:val="24"/>
          <w:lang w:val="ro-RO"/>
        </w:rPr>
        <w:t xml:space="preserve"> </w:t>
      </w:r>
      <w:r w:rsidRPr="003E62EE">
        <w:rPr>
          <w:rFonts w:ascii="Arial" w:hAnsi="Arial" w:cs="Arial"/>
          <w:color w:val="000000" w:themeColor="text1"/>
          <w:sz w:val="24"/>
          <w:szCs w:val="24"/>
          <w:lang w:val="ro-RO"/>
        </w:rPr>
        <w:t>în urma mediatizării nu au fost înregistrate observaţii/obiecţii din partea publicului privind proiectul în cauză;</w:t>
      </w:r>
    </w:p>
    <w:p w:rsidR="00790A1E" w:rsidRPr="003E62EE" w:rsidRDefault="007A6B54" w:rsidP="003E62EE">
      <w:pPr>
        <w:autoSpaceDE w:val="0"/>
        <w:autoSpaceDN w:val="0"/>
        <w:adjustRightInd w:val="0"/>
        <w:spacing w:after="0" w:line="240" w:lineRule="auto"/>
        <w:jc w:val="both"/>
        <w:rPr>
          <w:rFonts w:ascii="Arial" w:hAnsi="Arial" w:cs="Arial"/>
          <w:color w:val="000000" w:themeColor="text1"/>
          <w:sz w:val="24"/>
          <w:szCs w:val="24"/>
          <w:lang w:val="ro-RO"/>
        </w:rPr>
      </w:pPr>
      <w:r w:rsidRPr="003E62EE">
        <w:rPr>
          <w:rFonts w:ascii="Arial" w:hAnsi="Arial" w:cs="Arial"/>
          <w:color w:val="000000" w:themeColor="text1"/>
          <w:sz w:val="24"/>
          <w:szCs w:val="24"/>
          <w:lang w:val="ro-RO"/>
        </w:rPr>
        <w:lastRenderedPageBreak/>
        <w:t>- în  urma analizării caracteristicilor proiectului (mărime, producţia de deşeuri, emi</w:t>
      </w:r>
      <w:r w:rsidR="00E7594D" w:rsidRPr="003E62EE">
        <w:rPr>
          <w:rFonts w:ascii="Arial" w:hAnsi="Arial" w:cs="Arial"/>
          <w:color w:val="000000" w:themeColor="text1"/>
          <w:sz w:val="24"/>
          <w:szCs w:val="24"/>
          <w:lang w:val="ro-RO"/>
        </w:rPr>
        <w:t>si</w:t>
      </w:r>
      <w:r w:rsidRPr="003E62EE">
        <w:rPr>
          <w:rFonts w:ascii="Arial" w:hAnsi="Arial" w:cs="Arial"/>
          <w:color w:val="000000" w:themeColor="text1"/>
          <w:sz w:val="24"/>
          <w:szCs w:val="24"/>
          <w:lang w:val="ro-RO"/>
        </w:rPr>
        <w:t xml:space="preserve">i poluante, riscul de accidente), a localizării </w:t>
      </w:r>
      <w:r w:rsidR="006036F6" w:rsidRPr="003E62EE">
        <w:rPr>
          <w:rFonts w:ascii="Arial" w:hAnsi="Arial" w:cs="Arial"/>
          <w:color w:val="000000" w:themeColor="text1"/>
          <w:sz w:val="24"/>
          <w:szCs w:val="24"/>
          <w:lang w:val="ro-RO"/>
        </w:rPr>
        <w:t>ș</w:t>
      </w:r>
      <w:r w:rsidR="00E7594D" w:rsidRPr="003E62EE">
        <w:rPr>
          <w:rFonts w:ascii="Arial" w:hAnsi="Arial" w:cs="Arial"/>
          <w:color w:val="000000" w:themeColor="text1"/>
          <w:sz w:val="24"/>
          <w:szCs w:val="24"/>
          <w:lang w:val="ro-RO"/>
        </w:rPr>
        <w:t>i</w:t>
      </w:r>
      <w:r w:rsidRPr="003E62EE">
        <w:rPr>
          <w:rFonts w:ascii="Arial" w:hAnsi="Arial" w:cs="Arial"/>
          <w:color w:val="000000" w:themeColor="text1"/>
          <w:sz w:val="24"/>
          <w:szCs w:val="24"/>
          <w:lang w:val="ro-RO"/>
        </w:rPr>
        <w:t xml:space="preserve"> caracteristicilor imp</w:t>
      </w:r>
      <w:r w:rsidR="006036F6" w:rsidRPr="003E62EE">
        <w:rPr>
          <w:rFonts w:ascii="Arial" w:hAnsi="Arial" w:cs="Arial"/>
          <w:color w:val="000000" w:themeColor="text1"/>
          <w:sz w:val="24"/>
          <w:szCs w:val="24"/>
          <w:lang w:val="ro-RO"/>
        </w:rPr>
        <w:t xml:space="preserve">actului potenţial, s-a stabilit </w:t>
      </w:r>
      <w:r w:rsidRPr="003E62EE">
        <w:rPr>
          <w:rFonts w:ascii="Arial" w:hAnsi="Arial" w:cs="Arial"/>
          <w:color w:val="000000" w:themeColor="text1"/>
          <w:sz w:val="24"/>
          <w:szCs w:val="24"/>
          <w:lang w:val="ro-RO"/>
        </w:rPr>
        <w:t>că r</w:t>
      </w:r>
      <w:r w:rsidR="006036F6" w:rsidRPr="003E62EE">
        <w:rPr>
          <w:rFonts w:ascii="Arial" w:hAnsi="Arial" w:cs="Arial"/>
          <w:color w:val="000000" w:themeColor="text1"/>
          <w:sz w:val="24"/>
          <w:szCs w:val="24"/>
          <w:lang w:val="ro-RO"/>
        </w:rPr>
        <w:t xml:space="preserve">ealizarea acestuia nu va avea </w:t>
      </w:r>
      <w:r w:rsidRPr="003E62EE">
        <w:rPr>
          <w:rFonts w:ascii="Arial" w:hAnsi="Arial" w:cs="Arial"/>
          <w:color w:val="000000" w:themeColor="text1"/>
          <w:sz w:val="24"/>
          <w:szCs w:val="24"/>
          <w:lang w:val="ro-RO"/>
        </w:rPr>
        <w:t xml:space="preserve">un impact semnificativ asupra calităţii </w:t>
      </w:r>
      <w:r w:rsidR="00790A1E" w:rsidRPr="003E62EE">
        <w:rPr>
          <w:rFonts w:ascii="Arial" w:hAnsi="Arial" w:cs="Arial"/>
          <w:color w:val="000000" w:themeColor="text1"/>
          <w:sz w:val="24"/>
          <w:szCs w:val="24"/>
          <w:lang w:val="ro-RO"/>
        </w:rPr>
        <w:t>factorilor de mediu.</w:t>
      </w:r>
    </w:p>
    <w:p w:rsidR="003F404A" w:rsidRDefault="003F404A" w:rsidP="003E62EE">
      <w:pPr>
        <w:spacing w:after="0" w:line="240" w:lineRule="auto"/>
        <w:jc w:val="both"/>
        <w:rPr>
          <w:rFonts w:ascii="Arial" w:hAnsi="Arial" w:cs="Arial"/>
          <w:color w:val="000000" w:themeColor="text1"/>
          <w:sz w:val="24"/>
          <w:szCs w:val="24"/>
          <w:lang w:val="ro-RO"/>
        </w:rPr>
      </w:pPr>
      <w:r w:rsidRPr="003E62EE">
        <w:rPr>
          <w:rFonts w:ascii="Arial" w:hAnsi="Arial" w:cs="Arial"/>
          <w:b/>
          <w:color w:val="000000" w:themeColor="text1"/>
          <w:sz w:val="24"/>
          <w:szCs w:val="24"/>
          <w:lang w:val="ro-RO"/>
        </w:rPr>
        <w:t xml:space="preserve">b) </w:t>
      </w:r>
      <w:r w:rsidRPr="003E62EE">
        <w:rPr>
          <w:rFonts w:ascii="Arial" w:hAnsi="Arial" w:cs="Arial"/>
          <w:color w:val="000000" w:themeColor="text1"/>
          <w:sz w:val="24"/>
          <w:szCs w:val="24"/>
          <w:lang w:val="ro-RO"/>
        </w:rPr>
        <w:t>Caracteristicile proiectului:</w:t>
      </w:r>
    </w:p>
    <w:p w:rsidR="00B46C22" w:rsidRDefault="00B46C22" w:rsidP="003E62EE">
      <w:pPr>
        <w:spacing w:after="0" w:line="240" w:lineRule="auto"/>
        <w:jc w:val="both"/>
        <w:rPr>
          <w:rFonts w:ascii="Arial" w:hAnsi="Arial" w:cs="Arial"/>
          <w:color w:val="000000" w:themeColor="text1"/>
          <w:sz w:val="24"/>
          <w:szCs w:val="24"/>
          <w:lang w:val="ro-RO"/>
        </w:rPr>
      </w:pPr>
    </w:p>
    <w:p w:rsidR="00442016" w:rsidRDefault="00442016" w:rsidP="00442016">
      <w:pPr>
        <w:pStyle w:val="AText"/>
        <w:ind w:firstLine="720"/>
        <w:rPr>
          <w:rFonts w:ascii="Arial" w:hAnsi="Arial" w:cs="Arial"/>
          <w:sz w:val="24"/>
          <w:szCs w:val="24"/>
        </w:rPr>
      </w:pPr>
      <w:r>
        <w:rPr>
          <w:rFonts w:ascii="Arial" w:hAnsi="Arial" w:cs="Arial"/>
          <w:sz w:val="24"/>
          <w:szCs w:val="24"/>
        </w:rPr>
        <w:t xml:space="preserve">Prin proiect se propune </w:t>
      </w:r>
      <w:r>
        <w:rPr>
          <w:rFonts w:ascii="Arial" w:hAnsi="Arial" w:cs="Arial"/>
          <w:sz w:val="24"/>
          <w:szCs w:val="24"/>
          <w:lang w:val="en-US"/>
        </w:rPr>
        <w:t xml:space="preserve">: </w:t>
      </w:r>
    </w:p>
    <w:p w:rsidR="00442016" w:rsidRPr="00B26FD9" w:rsidRDefault="00442016" w:rsidP="00442016">
      <w:pPr>
        <w:pStyle w:val="AText"/>
        <w:ind w:firstLine="720"/>
        <w:rPr>
          <w:rFonts w:ascii="Arial" w:hAnsi="Arial" w:cs="Arial"/>
          <w:sz w:val="24"/>
          <w:szCs w:val="24"/>
        </w:rPr>
      </w:pPr>
      <w:r w:rsidRPr="00B26FD9">
        <w:rPr>
          <w:rFonts w:ascii="Arial" w:hAnsi="Arial" w:cs="Arial"/>
          <w:sz w:val="24"/>
          <w:szCs w:val="24"/>
        </w:rPr>
        <w:t>R</w:t>
      </w:r>
      <w:r w:rsidRPr="00B26FD9">
        <w:rPr>
          <w:rFonts w:ascii="Arial" w:hAnsi="Arial" w:cs="Arial"/>
          <w:sz w:val="24"/>
          <w:szCs w:val="24"/>
        </w:rPr>
        <w:t>ealizarea unei construcții la un nivel de finisare și dimensionare a spațiilor și volumelor care să respecte exigențele actuale la nivel național și comunitar. Construcția autorizata prin A.C. NR. 29/1 DIN 27.05.2020 are funcțiunea de “Hala cu destinația de producție confecții metalice”. Extinderea propusa va avea funcțiunea parțial ca si depozit confecții metalice si parțial ca si centru de instrucția pentru montaj rafturi metalice.</w:t>
      </w:r>
    </w:p>
    <w:p w:rsidR="00442016" w:rsidRPr="00B26FD9" w:rsidRDefault="00442016" w:rsidP="00442016">
      <w:pPr>
        <w:pStyle w:val="AText"/>
        <w:ind w:firstLine="720"/>
        <w:rPr>
          <w:rFonts w:ascii="Arial" w:hAnsi="Arial" w:cs="Arial"/>
          <w:sz w:val="24"/>
          <w:szCs w:val="24"/>
        </w:rPr>
      </w:pPr>
      <w:r w:rsidRPr="00B26FD9">
        <w:rPr>
          <w:rFonts w:ascii="Arial" w:hAnsi="Arial" w:cs="Arial"/>
          <w:sz w:val="24"/>
          <w:szCs w:val="24"/>
        </w:rPr>
        <w:t xml:space="preserve">Terenul în suprafață de 19.977 mp, aferent lucrărilor propuse, se află situat în intravilanul comunei Crișeni, nr.422, localitatea Crișeni (Parcele FRASINI), jud. Sălaj și este proprietatea beneficiarului, fiind înscris în Carte Funciară cu Nr. 54005. </w:t>
      </w:r>
      <w:bookmarkStart w:id="0" w:name="_Hlk140574646"/>
      <w:r w:rsidRPr="00B26FD9">
        <w:rPr>
          <w:rFonts w:ascii="Arial" w:hAnsi="Arial" w:cs="Arial"/>
          <w:sz w:val="24"/>
          <w:szCs w:val="24"/>
        </w:rPr>
        <w:t xml:space="preserve">Amplasamentul este situat în zona industrială a localității, iar accesul la teren se va realiza din drumul public de acces trecând peste parcela cu nr. CAD 51152 care se află în proprietatea beneficiarului Sc COMFRIG SRL </w:t>
      </w:r>
      <w:bookmarkEnd w:id="0"/>
    </w:p>
    <w:p w:rsidR="00442016" w:rsidRPr="00B26FD9" w:rsidRDefault="00442016" w:rsidP="00FA4B81">
      <w:pPr>
        <w:pStyle w:val="AText"/>
        <w:rPr>
          <w:rFonts w:ascii="Arial" w:hAnsi="Arial" w:cs="Arial"/>
          <w:sz w:val="24"/>
          <w:szCs w:val="24"/>
        </w:rPr>
      </w:pPr>
      <w:r w:rsidRPr="00B26FD9">
        <w:rPr>
          <w:rFonts w:ascii="Arial" w:hAnsi="Arial" w:cs="Arial"/>
          <w:sz w:val="24"/>
          <w:szCs w:val="24"/>
        </w:rPr>
        <w:t xml:space="preserve">Beneficiarul , </w:t>
      </w:r>
      <w:r w:rsidRPr="00B26FD9">
        <w:rPr>
          <w:rFonts w:ascii="Arial" w:hAnsi="Arial" w:cs="Arial"/>
          <w:sz w:val="24"/>
          <w:szCs w:val="24"/>
        </w:rPr>
        <w:t>dorește realizarea extinderii construcției hala metalica producție confecții metalice autorizate in 2020. Extinderea se va realiza in latura de nord-vest a construcției existente in paralel cu limita de proprietate.</w:t>
      </w:r>
    </w:p>
    <w:p w:rsidR="00442016" w:rsidRPr="00B26FD9" w:rsidRDefault="00442016" w:rsidP="00442016">
      <w:pPr>
        <w:pStyle w:val="AText"/>
        <w:ind w:firstLine="720"/>
        <w:rPr>
          <w:rFonts w:ascii="Arial" w:hAnsi="Arial" w:cs="Arial"/>
          <w:sz w:val="24"/>
          <w:szCs w:val="24"/>
        </w:rPr>
      </w:pPr>
      <w:r w:rsidRPr="00B26FD9">
        <w:rPr>
          <w:rFonts w:ascii="Arial" w:hAnsi="Arial" w:cs="Arial"/>
          <w:sz w:val="24"/>
          <w:szCs w:val="24"/>
        </w:rPr>
        <w:t>Terenul studiat are categoria de folosință „curți construcții” pentru 11.200mp din suprafața totala iar pentru restul de 8777mp are categoria de folosință „teren arabil”.</w:t>
      </w:r>
    </w:p>
    <w:p w:rsidR="00442016" w:rsidRPr="00B26FD9" w:rsidRDefault="00442016" w:rsidP="00442016">
      <w:pPr>
        <w:pStyle w:val="AText"/>
        <w:ind w:firstLine="720"/>
        <w:rPr>
          <w:rFonts w:ascii="Arial" w:hAnsi="Arial" w:cs="Arial"/>
          <w:sz w:val="24"/>
          <w:szCs w:val="24"/>
        </w:rPr>
      </w:pPr>
      <w:r w:rsidRPr="00B26FD9">
        <w:rPr>
          <w:rFonts w:ascii="Arial" w:hAnsi="Arial" w:cs="Arial"/>
          <w:sz w:val="24"/>
          <w:szCs w:val="24"/>
        </w:rPr>
        <w:t>Pe amplasamentul studiat exista următoarele construcții:</w:t>
      </w:r>
    </w:p>
    <w:p w:rsidR="00442016" w:rsidRPr="00B26FD9" w:rsidRDefault="00442016" w:rsidP="00442016">
      <w:pPr>
        <w:pStyle w:val="AText"/>
        <w:ind w:firstLine="720"/>
        <w:rPr>
          <w:rFonts w:ascii="Arial" w:hAnsi="Arial" w:cs="Arial"/>
          <w:sz w:val="24"/>
          <w:szCs w:val="24"/>
        </w:rPr>
      </w:pPr>
      <w:r w:rsidRPr="00B26FD9">
        <w:rPr>
          <w:rFonts w:ascii="Arial" w:hAnsi="Arial" w:cs="Arial"/>
          <w:sz w:val="24"/>
          <w:szCs w:val="24"/>
        </w:rPr>
        <w:t>•</w:t>
      </w:r>
      <w:r w:rsidRPr="00B26FD9">
        <w:rPr>
          <w:rFonts w:ascii="Arial" w:hAnsi="Arial" w:cs="Arial"/>
          <w:sz w:val="24"/>
          <w:szCs w:val="24"/>
        </w:rPr>
        <w:tab/>
        <w:t>C1- Hala de producție P+1  cu Sc=500mp; Sd=1.000mp</w:t>
      </w:r>
    </w:p>
    <w:p w:rsidR="00442016" w:rsidRPr="00B26FD9" w:rsidRDefault="00442016" w:rsidP="00442016">
      <w:pPr>
        <w:pStyle w:val="AText"/>
        <w:ind w:firstLine="720"/>
        <w:rPr>
          <w:rFonts w:ascii="Arial" w:hAnsi="Arial" w:cs="Arial"/>
          <w:sz w:val="24"/>
          <w:szCs w:val="24"/>
        </w:rPr>
      </w:pPr>
      <w:r w:rsidRPr="00B26FD9">
        <w:rPr>
          <w:rFonts w:ascii="Arial" w:hAnsi="Arial" w:cs="Arial"/>
          <w:sz w:val="24"/>
          <w:szCs w:val="24"/>
        </w:rPr>
        <w:t>•</w:t>
      </w:r>
      <w:r w:rsidRPr="00B26FD9">
        <w:rPr>
          <w:rFonts w:ascii="Arial" w:hAnsi="Arial" w:cs="Arial"/>
          <w:sz w:val="24"/>
          <w:szCs w:val="24"/>
        </w:rPr>
        <w:tab/>
        <w:t>C2 Hala confecții metalice P cu Sc=1.189mp; Sd=1.189mp;</w:t>
      </w:r>
    </w:p>
    <w:p w:rsidR="00442016" w:rsidRPr="00B26FD9" w:rsidRDefault="00442016" w:rsidP="00442016">
      <w:pPr>
        <w:pStyle w:val="AText"/>
        <w:ind w:firstLine="720"/>
        <w:rPr>
          <w:rFonts w:ascii="Arial" w:hAnsi="Arial" w:cs="Arial"/>
          <w:sz w:val="24"/>
          <w:szCs w:val="24"/>
        </w:rPr>
      </w:pPr>
      <w:r w:rsidRPr="00B26FD9">
        <w:rPr>
          <w:rFonts w:ascii="Arial" w:hAnsi="Arial" w:cs="Arial"/>
          <w:sz w:val="24"/>
          <w:szCs w:val="24"/>
        </w:rPr>
        <w:t>•</w:t>
      </w:r>
      <w:r w:rsidRPr="00B26FD9">
        <w:rPr>
          <w:rFonts w:ascii="Arial" w:hAnsi="Arial" w:cs="Arial"/>
          <w:sz w:val="24"/>
          <w:szCs w:val="24"/>
        </w:rPr>
        <w:tab/>
        <w:t>C3 Hala confecții metalice P cu Sc=796mp; Sd=796mp;</w:t>
      </w:r>
    </w:p>
    <w:p w:rsidR="00442016" w:rsidRPr="00B26FD9" w:rsidRDefault="00442016" w:rsidP="00442016">
      <w:pPr>
        <w:pStyle w:val="AText"/>
        <w:ind w:firstLine="720"/>
        <w:rPr>
          <w:rFonts w:ascii="Arial" w:hAnsi="Arial" w:cs="Arial"/>
          <w:sz w:val="24"/>
          <w:szCs w:val="24"/>
        </w:rPr>
      </w:pPr>
      <w:r w:rsidRPr="00B26FD9">
        <w:rPr>
          <w:rFonts w:ascii="Arial" w:hAnsi="Arial" w:cs="Arial"/>
          <w:sz w:val="24"/>
          <w:szCs w:val="24"/>
        </w:rPr>
        <w:t>•</w:t>
      </w:r>
      <w:r w:rsidRPr="00B26FD9">
        <w:rPr>
          <w:rFonts w:ascii="Arial" w:hAnsi="Arial" w:cs="Arial"/>
          <w:sz w:val="24"/>
          <w:szCs w:val="24"/>
        </w:rPr>
        <w:tab/>
        <w:t>C4 Hala confecții metalice P (corb b) cu Sc=1.816mp; Sd=1.816mp;</w:t>
      </w:r>
    </w:p>
    <w:p w:rsidR="00442016" w:rsidRPr="00B26FD9" w:rsidRDefault="00442016" w:rsidP="00442016">
      <w:pPr>
        <w:pStyle w:val="AText"/>
        <w:ind w:firstLine="720"/>
        <w:rPr>
          <w:rFonts w:ascii="Arial" w:hAnsi="Arial" w:cs="Arial"/>
          <w:sz w:val="24"/>
          <w:szCs w:val="24"/>
        </w:rPr>
      </w:pPr>
      <w:r w:rsidRPr="00B26FD9">
        <w:rPr>
          <w:rFonts w:ascii="Arial" w:hAnsi="Arial" w:cs="Arial"/>
          <w:sz w:val="24"/>
          <w:szCs w:val="24"/>
        </w:rPr>
        <w:t>•</w:t>
      </w:r>
      <w:r w:rsidRPr="00B26FD9">
        <w:rPr>
          <w:rFonts w:ascii="Arial" w:hAnsi="Arial" w:cs="Arial"/>
          <w:sz w:val="24"/>
          <w:szCs w:val="24"/>
        </w:rPr>
        <w:tab/>
        <w:t xml:space="preserve">Hala confecții metalice P (ac nr 29.1 din 2022);Sc=Sd=3.153,90mp; </w:t>
      </w:r>
    </w:p>
    <w:p w:rsidR="00442016" w:rsidRPr="00B26FD9" w:rsidRDefault="00442016" w:rsidP="00442016">
      <w:pPr>
        <w:pStyle w:val="AText"/>
        <w:ind w:firstLine="720"/>
        <w:rPr>
          <w:rFonts w:ascii="Arial" w:hAnsi="Arial" w:cs="Arial"/>
          <w:sz w:val="24"/>
          <w:szCs w:val="24"/>
        </w:rPr>
      </w:pPr>
      <w:r w:rsidRPr="00B26FD9">
        <w:rPr>
          <w:rFonts w:ascii="Arial" w:hAnsi="Arial" w:cs="Arial"/>
          <w:sz w:val="24"/>
          <w:szCs w:val="24"/>
        </w:rPr>
        <w:t>•</w:t>
      </w:r>
      <w:r w:rsidRPr="00B26FD9">
        <w:rPr>
          <w:rFonts w:ascii="Arial" w:hAnsi="Arial" w:cs="Arial"/>
          <w:sz w:val="24"/>
          <w:szCs w:val="24"/>
        </w:rPr>
        <w:tab/>
        <w:t>Hala existent P; Sc=985mp; Sd=985mp. (nu apare in C.F.)</w:t>
      </w:r>
    </w:p>
    <w:p w:rsidR="00442016" w:rsidRPr="00B26FD9" w:rsidRDefault="00546B94" w:rsidP="00442016">
      <w:pPr>
        <w:pStyle w:val="AText"/>
        <w:ind w:firstLine="720"/>
        <w:rPr>
          <w:rFonts w:ascii="Arial" w:hAnsi="Arial" w:cs="Arial"/>
          <w:sz w:val="24"/>
          <w:szCs w:val="24"/>
        </w:rPr>
      </w:pPr>
      <w:r w:rsidRPr="00B26FD9">
        <w:rPr>
          <w:rFonts w:ascii="Arial" w:hAnsi="Arial" w:cs="Arial"/>
          <w:sz w:val="24"/>
          <w:szCs w:val="24"/>
        </w:rPr>
        <w:t>S=</w:t>
      </w:r>
      <w:r w:rsidR="00442016" w:rsidRPr="00B26FD9">
        <w:rPr>
          <w:rFonts w:ascii="Arial" w:hAnsi="Arial" w:cs="Arial"/>
          <w:sz w:val="24"/>
          <w:szCs w:val="24"/>
        </w:rPr>
        <w:t xml:space="preserve"> construita existenta pe amplasament= 8.439,90mp*</w:t>
      </w:r>
    </w:p>
    <w:p w:rsidR="00442016" w:rsidRPr="00B26FD9" w:rsidRDefault="00546B94" w:rsidP="00FA4B81">
      <w:pPr>
        <w:pStyle w:val="AText"/>
        <w:ind w:firstLine="720"/>
        <w:rPr>
          <w:rFonts w:ascii="Arial" w:hAnsi="Arial" w:cs="Arial"/>
          <w:sz w:val="24"/>
          <w:szCs w:val="24"/>
        </w:rPr>
      </w:pPr>
      <w:r w:rsidRPr="00B26FD9">
        <w:rPr>
          <w:rFonts w:ascii="Arial" w:hAnsi="Arial" w:cs="Arial"/>
          <w:sz w:val="24"/>
          <w:szCs w:val="24"/>
        </w:rPr>
        <w:t>S=</w:t>
      </w:r>
      <w:r w:rsidR="00442016" w:rsidRPr="00B26FD9">
        <w:rPr>
          <w:rFonts w:ascii="Arial" w:hAnsi="Arial" w:cs="Arial"/>
          <w:sz w:val="24"/>
          <w:szCs w:val="24"/>
        </w:rPr>
        <w:t xml:space="preserve"> desfășurata existenta pe amplasament=8.939,90mp*</w:t>
      </w:r>
    </w:p>
    <w:p w:rsidR="00442016" w:rsidRPr="00B26FD9" w:rsidRDefault="00442016" w:rsidP="00442016">
      <w:pPr>
        <w:pStyle w:val="AText"/>
        <w:rPr>
          <w:rFonts w:ascii="Arial" w:hAnsi="Arial" w:cs="Arial"/>
          <w:sz w:val="24"/>
          <w:szCs w:val="24"/>
        </w:rPr>
      </w:pPr>
      <w:r w:rsidRPr="00B26FD9">
        <w:rPr>
          <w:rFonts w:ascii="Arial" w:hAnsi="Arial" w:cs="Arial"/>
          <w:sz w:val="24"/>
          <w:szCs w:val="24"/>
        </w:rPr>
        <w:t>Clădirea realizată in baza autorizației de</w:t>
      </w:r>
      <w:r w:rsidR="00B26FD9">
        <w:rPr>
          <w:rFonts w:ascii="Arial" w:hAnsi="Arial" w:cs="Arial"/>
          <w:sz w:val="24"/>
          <w:szCs w:val="24"/>
        </w:rPr>
        <w:t xml:space="preserve"> construire cu A.C. NR. 29/1 din                                                                                                                                                                                                                                                                                                                                                                                                                                                                                                                                                                                                                                                                                                                                                                                                                                                                                                                                                              </w:t>
      </w:r>
      <w:r w:rsidRPr="00B26FD9">
        <w:rPr>
          <w:rFonts w:ascii="Arial" w:hAnsi="Arial" w:cs="Arial"/>
          <w:sz w:val="24"/>
          <w:szCs w:val="24"/>
        </w:rPr>
        <w:t xml:space="preserve"> 27.05.2020 își păstrează circuitele funcționale autorizate  ce constau in spațiul hala producție si depozitare confecții metalice si 4 grupuri sanitare in latura nordica. Clădirea are acces înspre spațiul de producție si depozitare atât din latura sudica cat si nordica prin intermediul mai multor porți de acces auto si pietonale. </w:t>
      </w:r>
    </w:p>
    <w:p w:rsidR="00442016" w:rsidRPr="00B26FD9" w:rsidRDefault="00442016" w:rsidP="00442016">
      <w:pPr>
        <w:pStyle w:val="AText"/>
        <w:rPr>
          <w:rFonts w:ascii="Arial" w:hAnsi="Arial" w:cs="Arial"/>
          <w:sz w:val="24"/>
          <w:szCs w:val="24"/>
        </w:rPr>
      </w:pPr>
      <w:r w:rsidRPr="00B26FD9">
        <w:rPr>
          <w:rFonts w:ascii="Arial" w:hAnsi="Arial" w:cs="Arial"/>
          <w:sz w:val="24"/>
          <w:szCs w:val="24"/>
        </w:rPr>
        <w:t xml:space="preserve">Extinderea propusa va fi avea doua zone funcționale : </w:t>
      </w:r>
    </w:p>
    <w:p w:rsidR="00442016" w:rsidRPr="00B26FD9" w:rsidRDefault="00442016" w:rsidP="00442016">
      <w:pPr>
        <w:pStyle w:val="AText"/>
        <w:ind w:firstLine="720"/>
        <w:rPr>
          <w:rFonts w:ascii="Arial" w:hAnsi="Arial" w:cs="Arial"/>
          <w:sz w:val="24"/>
          <w:szCs w:val="24"/>
        </w:rPr>
      </w:pPr>
      <w:r w:rsidRPr="00B26FD9">
        <w:rPr>
          <w:rFonts w:ascii="Arial" w:hAnsi="Arial" w:cs="Arial"/>
          <w:sz w:val="24"/>
          <w:szCs w:val="24"/>
        </w:rPr>
        <w:t>•zona din latura sudica  cu circuit închis si acces din latura sudica intr-un singur spațiu cu funcțiunea de depozitare confecție metalica.</w:t>
      </w:r>
    </w:p>
    <w:p w:rsidR="00442016" w:rsidRPr="00B26FD9" w:rsidRDefault="00442016" w:rsidP="00442016">
      <w:pPr>
        <w:pStyle w:val="AText"/>
        <w:ind w:firstLine="720"/>
        <w:rPr>
          <w:rFonts w:ascii="Arial" w:hAnsi="Arial" w:cs="Arial"/>
          <w:sz w:val="24"/>
          <w:szCs w:val="24"/>
        </w:rPr>
      </w:pPr>
      <w:r w:rsidRPr="00B26FD9">
        <w:rPr>
          <w:rFonts w:ascii="Arial" w:hAnsi="Arial" w:cs="Arial"/>
          <w:sz w:val="24"/>
          <w:szCs w:val="24"/>
        </w:rPr>
        <w:lastRenderedPageBreak/>
        <w:t xml:space="preserve">•zona din latura nordica cu funcțiunea generala de „centru de instructaj si atelier montaj rafturi metalice specializate”. Centru va fi împărțit in zona de atelier care se desfășoară pe un nivel parter pe toata înălțimea halei  si zona de birouri care se desfășoară pe nivel parter si nivel etaj (cota +2,93) realizate in interiorul halei si având aceiași înălțime totala ca si zona de atelier.  </w:t>
      </w:r>
    </w:p>
    <w:p w:rsidR="00442016" w:rsidRPr="00B26FD9" w:rsidRDefault="00442016" w:rsidP="00442016">
      <w:pPr>
        <w:pStyle w:val="AText"/>
        <w:rPr>
          <w:rFonts w:ascii="Arial" w:hAnsi="Arial" w:cs="Arial"/>
          <w:sz w:val="24"/>
          <w:szCs w:val="24"/>
        </w:rPr>
      </w:pPr>
      <w:r w:rsidRPr="00B26FD9">
        <w:rPr>
          <w:rFonts w:ascii="Arial" w:hAnsi="Arial" w:cs="Arial"/>
          <w:sz w:val="24"/>
          <w:szCs w:val="24"/>
        </w:rPr>
        <w:t>Accesul înspre zona de atelier se realizează din latura nordica a construcției direct din exterior printr-o ușa de acces pietonala  si una de acces auto. Dinspre zona de atelier se poate face accesul înspre zona de birouri la nivel parter  aflata in latura vestica a extinderii sau  înspre zona de Sali de instructaj la nivel etaj (cota+2,93) , acces ce se va realiza prin intermediul unei scări metalice. Tot din zona de atelier se va face accesul intre grupurile sanitare aferente personalului din atelier.</w:t>
      </w:r>
    </w:p>
    <w:p w:rsidR="00442016" w:rsidRPr="00B26FD9" w:rsidRDefault="00442016" w:rsidP="00442016">
      <w:pPr>
        <w:pStyle w:val="AText"/>
        <w:rPr>
          <w:rFonts w:ascii="Arial" w:hAnsi="Arial" w:cs="Arial"/>
          <w:sz w:val="24"/>
          <w:szCs w:val="24"/>
        </w:rPr>
      </w:pPr>
      <w:r w:rsidRPr="00B26FD9">
        <w:rPr>
          <w:rFonts w:ascii="Arial" w:hAnsi="Arial" w:cs="Arial"/>
          <w:sz w:val="24"/>
          <w:szCs w:val="24"/>
        </w:rPr>
        <w:t xml:space="preserve"> </w:t>
      </w:r>
      <w:r w:rsidRPr="00B26FD9">
        <w:rPr>
          <w:rFonts w:ascii="Arial" w:hAnsi="Arial" w:cs="Arial"/>
          <w:sz w:val="24"/>
          <w:szCs w:val="24"/>
        </w:rPr>
        <w:tab/>
        <w:t>Accesul înspre spatiile de birouri se realizează pietonal direct dinspre exterior din latura de nord  in zona de hol care distribuie circulația înspre spatiile de birou de la parter, grupurile sanitare pe sexe si acces înspre atelier. La nivelul etajului a zonei de birouri se realizează accesul printr-o scara metalica din zona de atelier. Nivelul etaj este împărțit in doua săli de instructaj fiecare cu acces separat. Cele doua spatii care sunt separate printr-un perete cortina retractabil care face posibila transformarea într-o singura sala cu dimensiunea dublata in cazul in care este necesar. La nivel etaj mai exista o încăpere in închisa cu acces restricționat  care deservește ca si camera server. De la nivel etaj exista o scara de evacuare  in exterior in caz de incendiu direct înspre latura vestica a construcției.</w:t>
      </w:r>
    </w:p>
    <w:p w:rsidR="00442016" w:rsidRPr="00B26FD9" w:rsidRDefault="00442016" w:rsidP="00442016">
      <w:pPr>
        <w:pStyle w:val="AText"/>
        <w:rPr>
          <w:rFonts w:ascii="Arial" w:hAnsi="Arial" w:cs="Arial"/>
          <w:sz w:val="24"/>
          <w:szCs w:val="24"/>
        </w:rPr>
      </w:pPr>
      <w:r w:rsidRPr="00B26FD9">
        <w:rPr>
          <w:rFonts w:ascii="Arial" w:hAnsi="Arial" w:cs="Arial"/>
          <w:sz w:val="24"/>
          <w:szCs w:val="24"/>
        </w:rPr>
        <w:t>Toate încăperile destinate birourilor vor fi iluminate si ventilate natural</w:t>
      </w:r>
    </w:p>
    <w:p w:rsidR="00442016" w:rsidRPr="00B26FD9" w:rsidRDefault="00442016" w:rsidP="00442016">
      <w:pPr>
        <w:pStyle w:val="AText"/>
        <w:ind w:firstLine="720"/>
        <w:rPr>
          <w:rFonts w:ascii="Arial" w:hAnsi="Arial" w:cs="Arial"/>
          <w:sz w:val="24"/>
          <w:szCs w:val="24"/>
        </w:rPr>
      </w:pPr>
      <w:r w:rsidRPr="00B26FD9">
        <w:rPr>
          <w:rFonts w:ascii="Arial" w:hAnsi="Arial" w:cs="Arial"/>
          <w:sz w:val="24"/>
          <w:szCs w:val="24"/>
        </w:rPr>
        <w:t xml:space="preserve">Construcția are accese pietonale si auto in latura de nord si de sud si un acces de evacuare de urgenta dinspre zona de etaj a birourilor in latura de vest a extinderii propuse. </w:t>
      </w:r>
    </w:p>
    <w:p w:rsidR="00442016" w:rsidRPr="00B26FD9" w:rsidRDefault="00442016" w:rsidP="00442016">
      <w:pPr>
        <w:pStyle w:val="AText"/>
        <w:ind w:firstLine="720"/>
        <w:rPr>
          <w:rFonts w:ascii="Arial" w:hAnsi="Arial" w:cs="Arial"/>
          <w:sz w:val="24"/>
          <w:szCs w:val="24"/>
        </w:rPr>
      </w:pPr>
      <w:r w:rsidRPr="00B26FD9">
        <w:rPr>
          <w:rFonts w:ascii="Arial" w:hAnsi="Arial" w:cs="Arial"/>
          <w:sz w:val="24"/>
          <w:szCs w:val="24"/>
        </w:rPr>
        <w:t xml:space="preserve">Sistemul constructiv: Structura clădirii va fi tip metalică, stâlpii si grinzile metalice fiind executate din euro-profile. Panele de acoperiș vor fi realizate din profile laminate la rece de tip „Z” iar  acoperișul va avea o pantă de cca. 9,45% (5,4°) realizat din panouri sandwich cu grosimea de 10cm iar pentru închiderile laterale se vor folosi panouri sandwich 10cm fixate de structura clădirii cu ajutorul unor profile laminate la rece de tip ‚C’.  Compartimentare la interior se va realiza  din pereți neportanți din placi de gipscarton cu structura metalica si cu miez termoizolant iar perimetrul interior al zonei parter si etaj va fi închis cu un perete perimetral care are structura mixta din panou sandwich spre zona de depozit a halei si gipscarton înspre spatiile de birou interioare. La grupurile sanitare realizate in construcția autorizata compartimentarea se face prin panouri din hpl. </w:t>
      </w:r>
    </w:p>
    <w:p w:rsidR="00442016" w:rsidRPr="00B26FD9" w:rsidRDefault="00442016" w:rsidP="00FA4B81">
      <w:pPr>
        <w:pStyle w:val="AText"/>
        <w:ind w:firstLine="720"/>
        <w:rPr>
          <w:rFonts w:ascii="Arial" w:hAnsi="Arial" w:cs="Arial"/>
          <w:sz w:val="24"/>
          <w:szCs w:val="24"/>
        </w:rPr>
      </w:pPr>
      <w:r w:rsidRPr="00B26FD9">
        <w:rPr>
          <w:rFonts w:ascii="Arial" w:hAnsi="Arial" w:cs="Arial"/>
          <w:sz w:val="24"/>
          <w:szCs w:val="24"/>
        </w:rPr>
        <w:t>Fundațiile construcției  pentru stâlpii din confecție metalica vor fi de tip izolate elastice, adâncimea de fundare situându-se la -1.45 m. fata de cota terenului amenajat, cu condiția încastrării fundațiilor minim 30 cm. în terenul bun de fundare.</w:t>
      </w:r>
    </w:p>
    <w:p w:rsidR="00FA4B81" w:rsidRPr="00B26FD9" w:rsidRDefault="00FA4B81" w:rsidP="00FA4B81">
      <w:pPr>
        <w:pStyle w:val="Corptext21"/>
        <w:spacing w:line="276" w:lineRule="auto"/>
        <w:rPr>
          <w:rFonts w:ascii="Arial" w:hAnsi="Arial" w:cs="Arial"/>
          <w:i w:val="0"/>
          <w:sz w:val="24"/>
          <w:szCs w:val="24"/>
        </w:rPr>
      </w:pPr>
      <w:r w:rsidRPr="00B26FD9">
        <w:rPr>
          <w:rFonts w:ascii="Arial" w:eastAsiaTheme="minorEastAsia" w:hAnsi="Arial" w:cs="Arial"/>
          <w:b/>
          <w:bCs/>
          <w:i w:val="0"/>
          <w:sz w:val="24"/>
          <w:szCs w:val="24"/>
          <w:lang w:eastAsia="en-US"/>
        </w:rPr>
        <w:t xml:space="preserve">Compartimentări, suprafețe indici constructivi: </w:t>
      </w:r>
      <w:r w:rsidRPr="00B26FD9">
        <w:rPr>
          <w:rFonts w:ascii="Arial" w:hAnsi="Arial" w:cs="Arial"/>
          <w:i w:val="0"/>
          <w:sz w:val="24"/>
          <w:szCs w:val="24"/>
        </w:rPr>
        <w:t xml:space="preserve">Construcția autorizata si extinderea propusa vor avea următoarea dispoziție funcțională:  </w:t>
      </w:r>
    </w:p>
    <w:p w:rsidR="00FA4B81" w:rsidRPr="00B26FD9" w:rsidRDefault="00FA4B81" w:rsidP="00FA4B81">
      <w:pPr>
        <w:pStyle w:val="Corptext21"/>
        <w:spacing w:line="276" w:lineRule="auto"/>
        <w:ind w:firstLine="0"/>
        <w:rPr>
          <w:rFonts w:ascii="Arial" w:hAnsi="Arial" w:cs="Arial"/>
          <w:b/>
          <w:i w:val="0"/>
          <w:sz w:val="24"/>
          <w:szCs w:val="24"/>
          <w:u w:val="single"/>
        </w:rPr>
      </w:pPr>
      <w:r w:rsidRPr="00B26FD9">
        <w:rPr>
          <w:rFonts w:ascii="Arial" w:hAnsi="Arial" w:cs="Arial"/>
          <w:i w:val="0"/>
          <w:sz w:val="24"/>
          <w:szCs w:val="24"/>
        </w:rPr>
        <w:t xml:space="preserve">   </w:t>
      </w:r>
      <w:r w:rsidRPr="00B26FD9">
        <w:rPr>
          <w:rFonts w:ascii="Arial" w:hAnsi="Arial" w:cs="Arial"/>
          <w:b/>
          <w:i w:val="0"/>
          <w:sz w:val="24"/>
          <w:szCs w:val="24"/>
          <w:u w:val="single"/>
        </w:rPr>
        <w:t>PARTER (cota +0.00)</w:t>
      </w:r>
    </w:p>
    <w:p w:rsidR="00FA4B81" w:rsidRPr="00B26FD9" w:rsidRDefault="00FA4B81" w:rsidP="00FA4B81">
      <w:pPr>
        <w:pStyle w:val="Corptext21"/>
        <w:spacing w:line="276" w:lineRule="auto"/>
        <w:ind w:firstLine="0"/>
        <w:rPr>
          <w:rFonts w:ascii="Arial" w:hAnsi="Arial" w:cs="Arial"/>
          <w:iCs/>
          <w:sz w:val="24"/>
          <w:szCs w:val="24"/>
        </w:rPr>
      </w:pPr>
      <w:r w:rsidRPr="00B26FD9">
        <w:rPr>
          <w:rFonts w:ascii="Arial" w:hAnsi="Arial" w:cs="Arial"/>
          <w:iCs/>
          <w:sz w:val="24"/>
          <w:szCs w:val="24"/>
        </w:rPr>
        <w:t>&lt;construcția autorizata&gt;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lastRenderedPageBreak/>
        <w:t>- Hala producție-</w:t>
      </w:r>
      <w:r w:rsidRPr="00B26FD9">
        <w:rPr>
          <w:rFonts w:ascii="Arial" w:hAnsi="Arial" w:cs="Arial"/>
          <w:i w:val="0"/>
          <w:sz w:val="24"/>
          <w:szCs w:val="24"/>
        </w:rPr>
        <w:tab/>
        <w:t>depozit. conf. metalice</w:t>
      </w:r>
      <w:r w:rsidRPr="00B26FD9">
        <w:rPr>
          <w:rFonts w:ascii="Arial" w:hAnsi="Arial" w:cs="Arial"/>
          <w:i w:val="0"/>
          <w:sz w:val="24"/>
          <w:szCs w:val="24"/>
        </w:rPr>
        <w:tab/>
      </w:r>
      <w:r w:rsidRPr="00B26FD9">
        <w:rPr>
          <w:rFonts w:ascii="Arial" w:hAnsi="Arial" w:cs="Arial"/>
          <w:i w:val="0"/>
          <w:sz w:val="24"/>
          <w:szCs w:val="24"/>
        </w:rPr>
        <w:tab/>
        <w:t>S=3.095,25 mp. pard. ciment sclivisit;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Gr. Sanitar 1</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 xml:space="preserve"> </w:t>
      </w:r>
      <w:r w:rsidRPr="00B26FD9">
        <w:rPr>
          <w:rFonts w:ascii="Arial" w:hAnsi="Arial" w:cs="Arial"/>
          <w:i w:val="0"/>
          <w:sz w:val="24"/>
          <w:szCs w:val="24"/>
        </w:rPr>
        <w:tab/>
        <w:t>S= 7,75 mp pard. ciment sclivisit;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Gr. Sanitar 2</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 xml:space="preserve"> </w:t>
      </w:r>
      <w:r w:rsidRPr="00B26FD9">
        <w:rPr>
          <w:rFonts w:ascii="Arial" w:hAnsi="Arial" w:cs="Arial"/>
          <w:i w:val="0"/>
          <w:sz w:val="24"/>
          <w:szCs w:val="24"/>
        </w:rPr>
        <w:tab/>
        <w:t>S=8,15 mp pard. ciment sclivisit;</w:t>
      </w:r>
    </w:p>
    <w:p w:rsidR="00FA4B81" w:rsidRPr="00B26FD9" w:rsidRDefault="00FA4B81" w:rsidP="00FA4B81">
      <w:pPr>
        <w:pStyle w:val="Corptext21"/>
        <w:spacing w:line="276" w:lineRule="auto"/>
        <w:rPr>
          <w:rFonts w:ascii="Arial" w:hAnsi="Arial" w:cs="Arial"/>
          <w:b/>
          <w:bCs/>
          <w:i w:val="0"/>
          <w:sz w:val="24"/>
          <w:szCs w:val="24"/>
        </w:rPr>
      </w:pPr>
      <w:r w:rsidRPr="00B26FD9">
        <w:rPr>
          <w:rFonts w:ascii="Arial" w:hAnsi="Arial" w:cs="Arial"/>
          <w:i w:val="0"/>
          <w:sz w:val="24"/>
          <w:szCs w:val="24"/>
        </w:rPr>
        <w:t>- Gr. Sanitar 3</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S=8,15 mp pard. ciment sclivisit;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Gr. Sanitar 4</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S=7,75 mp pard. ciment sclivisit;</w:t>
      </w:r>
    </w:p>
    <w:p w:rsidR="00FA4B81" w:rsidRPr="00B26FD9" w:rsidRDefault="00FA4B81" w:rsidP="00FA4B81">
      <w:pPr>
        <w:pStyle w:val="Corptext21"/>
        <w:spacing w:line="276" w:lineRule="auto"/>
        <w:ind w:firstLine="0"/>
        <w:rPr>
          <w:rFonts w:ascii="Arial" w:hAnsi="Arial" w:cs="Arial"/>
          <w:iCs/>
          <w:sz w:val="24"/>
          <w:szCs w:val="24"/>
        </w:rPr>
      </w:pPr>
      <w:r w:rsidRPr="00B26FD9">
        <w:rPr>
          <w:rFonts w:ascii="Arial" w:hAnsi="Arial" w:cs="Arial"/>
          <w:iCs/>
          <w:sz w:val="24"/>
          <w:szCs w:val="24"/>
        </w:rPr>
        <w:t>&lt;extindere propusa&gt;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Depozit confecții metalice</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S=407,40 mp pard. ciment sclivisit;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Zona asamblare si depozitare rafturi</w:t>
      </w:r>
      <w:r w:rsidRPr="00B26FD9">
        <w:rPr>
          <w:rFonts w:ascii="Arial" w:hAnsi="Arial" w:cs="Arial"/>
          <w:i w:val="0"/>
          <w:sz w:val="24"/>
          <w:szCs w:val="24"/>
        </w:rPr>
        <w:tab/>
      </w:r>
      <w:r w:rsidRPr="00B26FD9">
        <w:rPr>
          <w:rFonts w:ascii="Arial" w:hAnsi="Arial" w:cs="Arial"/>
          <w:i w:val="0"/>
          <w:sz w:val="24"/>
          <w:szCs w:val="24"/>
        </w:rPr>
        <w:tab/>
        <w:t>S=435,50mp. pard. ciment sclivisit;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Hol</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 xml:space="preserve"> </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S=1,90 mp pard. parchet;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Hol</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 xml:space="preserve"> </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S=14,30 mp pard. parchet;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Birou „open space”</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 xml:space="preserve"> </w:t>
      </w:r>
      <w:r w:rsidRPr="00B26FD9">
        <w:rPr>
          <w:rFonts w:ascii="Arial" w:hAnsi="Arial" w:cs="Arial"/>
          <w:i w:val="0"/>
          <w:sz w:val="24"/>
          <w:szCs w:val="24"/>
        </w:rPr>
        <w:tab/>
        <w:t>S= 47,60 mp pard. parchet;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Birou</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 xml:space="preserve"> </w:t>
      </w:r>
      <w:r w:rsidRPr="00B26FD9">
        <w:rPr>
          <w:rFonts w:ascii="Arial" w:hAnsi="Arial" w:cs="Arial"/>
          <w:i w:val="0"/>
          <w:sz w:val="24"/>
          <w:szCs w:val="24"/>
        </w:rPr>
        <w:tab/>
        <w:t>S= 9,65 mp pard. parchet;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Oficiu</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 xml:space="preserve"> </w:t>
      </w:r>
      <w:r w:rsidRPr="00B26FD9">
        <w:rPr>
          <w:rFonts w:ascii="Arial" w:hAnsi="Arial" w:cs="Arial"/>
          <w:i w:val="0"/>
          <w:sz w:val="24"/>
          <w:szCs w:val="24"/>
        </w:rPr>
        <w:tab/>
        <w:t>S= 7,80 mp pard. parchet;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Gr. sanitar F</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 xml:space="preserve"> </w:t>
      </w:r>
      <w:r w:rsidRPr="00B26FD9">
        <w:rPr>
          <w:rFonts w:ascii="Arial" w:hAnsi="Arial" w:cs="Arial"/>
          <w:i w:val="0"/>
          <w:sz w:val="24"/>
          <w:szCs w:val="24"/>
        </w:rPr>
        <w:tab/>
        <w:t>S= 3,30 mp pard. parchet;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Gr. sanitar B</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 xml:space="preserve"> </w:t>
      </w:r>
      <w:r w:rsidRPr="00B26FD9">
        <w:rPr>
          <w:rFonts w:ascii="Arial" w:hAnsi="Arial" w:cs="Arial"/>
          <w:i w:val="0"/>
          <w:sz w:val="24"/>
          <w:szCs w:val="24"/>
        </w:rPr>
        <w:tab/>
        <w:t>S= 4,80 mp pard. parchet;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Gr. sanitar</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 xml:space="preserve"> </w:t>
      </w:r>
      <w:r w:rsidRPr="00B26FD9">
        <w:rPr>
          <w:rFonts w:ascii="Arial" w:hAnsi="Arial" w:cs="Arial"/>
          <w:i w:val="0"/>
          <w:sz w:val="24"/>
          <w:szCs w:val="24"/>
        </w:rPr>
        <w:tab/>
        <w:t>S= 10,20 mp pard. parchet;</w:t>
      </w:r>
    </w:p>
    <w:p w:rsidR="00FA4B81" w:rsidRPr="00B26FD9" w:rsidRDefault="00FA4B81" w:rsidP="00FA4B81">
      <w:pPr>
        <w:pStyle w:val="Corptext21"/>
        <w:spacing w:line="276" w:lineRule="auto"/>
        <w:ind w:firstLine="561"/>
        <w:rPr>
          <w:rFonts w:ascii="Arial" w:hAnsi="Arial" w:cs="Arial"/>
          <w:bCs/>
          <w:i w:val="0"/>
          <w:sz w:val="24"/>
          <w:szCs w:val="24"/>
        </w:rPr>
      </w:pPr>
      <w:r w:rsidRPr="00B26FD9">
        <w:rPr>
          <w:rFonts w:ascii="Arial" w:hAnsi="Arial" w:cs="Arial"/>
          <w:bCs/>
          <w:i w:val="0"/>
          <w:sz w:val="24"/>
          <w:szCs w:val="24"/>
        </w:rPr>
        <w:t xml:space="preserve">Suprafața utila  </w:t>
      </w:r>
      <w:r w:rsidRPr="00B26FD9">
        <w:rPr>
          <w:rFonts w:ascii="Arial" w:hAnsi="Arial" w:cs="Arial"/>
          <w:bCs/>
          <w:i w:val="0"/>
          <w:sz w:val="24"/>
          <w:szCs w:val="24"/>
        </w:rPr>
        <w:tab/>
      </w:r>
      <w:r w:rsidRPr="00B26FD9">
        <w:rPr>
          <w:rFonts w:ascii="Arial" w:hAnsi="Arial" w:cs="Arial"/>
          <w:bCs/>
          <w:i w:val="0"/>
          <w:sz w:val="24"/>
          <w:szCs w:val="24"/>
        </w:rPr>
        <w:tab/>
      </w:r>
      <w:r w:rsidRPr="00B26FD9">
        <w:rPr>
          <w:rFonts w:ascii="Arial" w:hAnsi="Arial" w:cs="Arial"/>
          <w:bCs/>
          <w:i w:val="0"/>
          <w:sz w:val="24"/>
          <w:szCs w:val="24"/>
        </w:rPr>
        <w:tab/>
      </w:r>
      <w:r w:rsidRPr="00B26FD9">
        <w:rPr>
          <w:rFonts w:ascii="Arial" w:hAnsi="Arial" w:cs="Arial"/>
          <w:bCs/>
          <w:i w:val="0"/>
          <w:sz w:val="24"/>
          <w:szCs w:val="24"/>
        </w:rPr>
        <w:tab/>
        <w:t>S.u=4.069,50mp</w:t>
      </w:r>
    </w:p>
    <w:p w:rsidR="00FA4B81" w:rsidRPr="00B26FD9" w:rsidRDefault="00FA4B81" w:rsidP="00FA4B81">
      <w:pPr>
        <w:pStyle w:val="Corptext21"/>
        <w:spacing w:line="276" w:lineRule="auto"/>
        <w:ind w:firstLine="561"/>
        <w:rPr>
          <w:rFonts w:ascii="Arial" w:hAnsi="Arial" w:cs="Arial"/>
          <w:bCs/>
          <w:i w:val="0"/>
          <w:sz w:val="24"/>
          <w:szCs w:val="24"/>
        </w:rPr>
      </w:pPr>
      <w:r w:rsidRPr="00B26FD9">
        <w:rPr>
          <w:rFonts w:ascii="Arial" w:hAnsi="Arial" w:cs="Arial"/>
          <w:bCs/>
          <w:i w:val="0"/>
          <w:sz w:val="24"/>
          <w:szCs w:val="24"/>
        </w:rPr>
        <w:t xml:space="preserve">Suprafața construita autorizata </w:t>
      </w:r>
      <w:r w:rsidRPr="00B26FD9">
        <w:rPr>
          <w:rFonts w:ascii="Arial" w:hAnsi="Arial" w:cs="Arial"/>
          <w:bCs/>
          <w:i w:val="0"/>
          <w:sz w:val="24"/>
          <w:szCs w:val="24"/>
        </w:rPr>
        <w:tab/>
      </w:r>
      <w:r w:rsidRPr="00B26FD9">
        <w:rPr>
          <w:rFonts w:ascii="Arial" w:hAnsi="Arial" w:cs="Arial"/>
          <w:bCs/>
          <w:i w:val="0"/>
          <w:sz w:val="24"/>
          <w:szCs w:val="24"/>
        </w:rPr>
        <w:tab/>
        <w:t xml:space="preserve">S.C=3.153,90mp </w:t>
      </w:r>
    </w:p>
    <w:p w:rsidR="00FA4B81" w:rsidRPr="00B26FD9" w:rsidRDefault="00FA4B81" w:rsidP="00FA4B81">
      <w:pPr>
        <w:pStyle w:val="Corptext21"/>
        <w:spacing w:after="240" w:line="276" w:lineRule="auto"/>
        <w:ind w:firstLine="561"/>
        <w:rPr>
          <w:rFonts w:ascii="Arial" w:hAnsi="Arial" w:cs="Arial"/>
          <w:bCs/>
          <w:i w:val="0"/>
          <w:sz w:val="24"/>
          <w:szCs w:val="24"/>
        </w:rPr>
      </w:pPr>
      <w:r w:rsidRPr="00B26FD9">
        <w:rPr>
          <w:rFonts w:ascii="Arial" w:hAnsi="Arial" w:cs="Arial"/>
          <w:bCs/>
          <w:i w:val="0"/>
          <w:sz w:val="24"/>
          <w:szCs w:val="24"/>
        </w:rPr>
        <w:t xml:space="preserve">Suprafața construita extindere propusa </w:t>
      </w:r>
      <w:r w:rsidRPr="00B26FD9">
        <w:rPr>
          <w:rFonts w:ascii="Arial" w:hAnsi="Arial" w:cs="Arial"/>
          <w:bCs/>
          <w:i w:val="0"/>
          <w:sz w:val="24"/>
          <w:szCs w:val="24"/>
        </w:rPr>
        <w:tab/>
        <w:t>S.C=971,65mp</w:t>
      </w:r>
    </w:p>
    <w:p w:rsidR="00FA4B81" w:rsidRPr="00B26FD9" w:rsidRDefault="00FA4B81" w:rsidP="00FA4B81">
      <w:pPr>
        <w:pStyle w:val="Corptext21"/>
        <w:spacing w:line="276" w:lineRule="auto"/>
        <w:ind w:firstLine="0"/>
        <w:rPr>
          <w:rFonts w:ascii="Arial" w:hAnsi="Arial" w:cs="Arial"/>
          <w:i w:val="0"/>
          <w:sz w:val="24"/>
          <w:szCs w:val="24"/>
        </w:rPr>
      </w:pPr>
      <w:r w:rsidRPr="00B26FD9">
        <w:rPr>
          <w:rFonts w:ascii="Arial" w:hAnsi="Arial" w:cs="Arial"/>
          <w:i w:val="0"/>
          <w:sz w:val="24"/>
          <w:szCs w:val="24"/>
        </w:rPr>
        <w:t>Etaj (cota +2.93)</w:t>
      </w:r>
    </w:p>
    <w:p w:rsidR="00FA4B81" w:rsidRPr="00B26FD9" w:rsidRDefault="00FA4B81" w:rsidP="00FA4B81">
      <w:pPr>
        <w:pStyle w:val="Corptext21"/>
        <w:spacing w:line="276" w:lineRule="auto"/>
        <w:ind w:firstLine="0"/>
        <w:rPr>
          <w:rFonts w:ascii="Arial" w:hAnsi="Arial" w:cs="Arial"/>
          <w:i w:val="0"/>
          <w:iCs/>
          <w:sz w:val="24"/>
          <w:szCs w:val="24"/>
        </w:rPr>
      </w:pPr>
      <w:r w:rsidRPr="00B26FD9">
        <w:rPr>
          <w:rFonts w:ascii="Arial" w:hAnsi="Arial" w:cs="Arial"/>
          <w:i w:val="0"/>
          <w:iCs/>
          <w:sz w:val="24"/>
          <w:szCs w:val="24"/>
        </w:rPr>
        <w:t>&lt;extindere propusa&gt;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Platforma acces</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S=5,75mp. structură metalica;</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Sala instructaj 1</w:t>
      </w:r>
      <w:r w:rsidRPr="00B26FD9">
        <w:rPr>
          <w:rFonts w:ascii="Arial" w:hAnsi="Arial" w:cs="Arial"/>
          <w:i w:val="0"/>
          <w:sz w:val="24"/>
          <w:szCs w:val="24"/>
        </w:rPr>
        <w:tab/>
      </w:r>
      <w:r w:rsidRPr="00B26FD9">
        <w:rPr>
          <w:rFonts w:ascii="Arial" w:hAnsi="Arial" w:cs="Arial"/>
          <w:i w:val="0"/>
          <w:sz w:val="24"/>
          <w:szCs w:val="24"/>
        </w:rPr>
        <w:tab/>
        <w:t xml:space="preserve"> </w:t>
      </w:r>
      <w:r w:rsidRPr="00B26FD9">
        <w:rPr>
          <w:rFonts w:ascii="Arial" w:hAnsi="Arial" w:cs="Arial"/>
          <w:i w:val="0"/>
          <w:sz w:val="24"/>
          <w:szCs w:val="24"/>
        </w:rPr>
        <w:tab/>
      </w:r>
      <w:r w:rsidRPr="00B26FD9">
        <w:rPr>
          <w:rFonts w:ascii="Arial" w:hAnsi="Arial" w:cs="Arial"/>
          <w:i w:val="0"/>
          <w:sz w:val="24"/>
          <w:szCs w:val="24"/>
        </w:rPr>
        <w:tab/>
        <w:t>S=45,10 mp pard. parchet;</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 Sala instructaj 2</w:t>
      </w:r>
      <w:r w:rsidRPr="00B26FD9">
        <w:rPr>
          <w:rFonts w:ascii="Arial" w:hAnsi="Arial" w:cs="Arial"/>
          <w:i w:val="0"/>
          <w:sz w:val="24"/>
          <w:szCs w:val="24"/>
        </w:rPr>
        <w:tab/>
      </w:r>
      <w:r w:rsidRPr="00B26FD9">
        <w:rPr>
          <w:rFonts w:ascii="Arial" w:hAnsi="Arial" w:cs="Arial"/>
          <w:i w:val="0"/>
          <w:sz w:val="24"/>
          <w:szCs w:val="24"/>
        </w:rPr>
        <w:tab/>
        <w:t xml:space="preserve"> </w:t>
      </w:r>
      <w:r w:rsidRPr="00B26FD9">
        <w:rPr>
          <w:rFonts w:ascii="Arial" w:hAnsi="Arial" w:cs="Arial"/>
          <w:i w:val="0"/>
          <w:sz w:val="24"/>
          <w:szCs w:val="24"/>
        </w:rPr>
        <w:tab/>
      </w:r>
      <w:r w:rsidRPr="00B26FD9">
        <w:rPr>
          <w:rFonts w:ascii="Arial" w:hAnsi="Arial" w:cs="Arial"/>
          <w:i w:val="0"/>
          <w:sz w:val="24"/>
          <w:szCs w:val="24"/>
        </w:rPr>
        <w:tab/>
        <w:t>S=45,65 mp pard. parchet;</w:t>
      </w:r>
    </w:p>
    <w:p w:rsidR="00FA4B81" w:rsidRPr="00B26FD9" w:rsidRDefault="00FA4B81" w:rsidP="00FA4B81">
      <w:pPr>
        <w:pStyle w:val="Corptext21"/>
        <w:spacing w:line="276" w:lineRule="auto"/>
        <w:rPr>
          <w:rFonts w:ascii="Arial" w:hAnsi="Arial" w:cs="Arial"/>
          <w:i w:val="0"/>
          <w:iCs/>
          <w:sz w:val="24"/>
          <w:szCs w:val="24"/>
        </w:rPr>
      </w:pPr>
      <w:r w:rsidRPr="00B26FD9">
        <w:rPr>
          <w:rFonts w:ascii="Arial" w:hAnsi="Arial" w:cs="Arial"/>
          <w:i w:val="0"/>
          <w:sz w:val="24"/>
          <w:szCs w:val="24"/>
        </w:rPr>
        <w:t>- Camera server</w:t>
      </w:r>
      <w:r w:rsidRPr="00B26FD9">
        <w:rPr>
          <w:rFonts w:ascii="Arial" w:hAnsi="Arial" w:cs="Arial"/>
          <w:i w:val="0"/>
          <w:sz w:val="24"/>
          <w:szCs w:val="24"/>
        </w:rPr>
        <w:tab/>
      </w:r>
      <w:r w:rsidRPr="00B26FD9">
        <w:rPr>
          <w:rFonts w:ascii="Arial" w:hAnsi="Arial" w:cs="Arial"/>
          <w:i w:val="0"/>
          <w:sz w:val="24"/>
          <w:szCs w:val="24"/>
        </w:rPr>
        <w:tab/>
      </w:r>
      <w:r w:rsidRPr="00B26FD9">
        <w:rPr>
          <w:rFonts w:ascii="Arial" w:hAnsi="Arial" w:cs="Arial"/>
          <w:i w:val="0"/>
          <w:sz w:val="24"/>
          <w:szCs w:val="24"/>
        </w:rPr>
        <w:tab/>
        <w:t xml:space="preserve"> </w:t>
      </w:r>
      <w:r w:rsidRPr="00B26FD9">
        <w:rPr>
          <w:rFonts w:ascii="Arial" w:hAnsi="Arial" w:cs="Arial"/>
          <w:i w:val="0"/>
          <w:sz w:val="24"/>
          <w:szCs w:val="24"/>
        </w:rPr>
        <w:tab/>
      </w:r>
      <w:r w:rsidRPr="00B26FD9">
        <w:rPr>
          <w:rFonts w:ascii="Arial" w:hAnsi="Arial" w:cs="Arial"/>
          <w:i w:val="0"/>
          <w:sz w:val="24"/>
          <w:szCs w:val="24"/>
        </w:rPr>
        <w:tab/>
        <w:t>S=10,00 mp pard. parchet;</w:t>
      </w:r>
    </w:p>
    <w:p w:rsidR="00FA4B81" w:rsidRPr="00B26FD9" w:rsidRDefault="00FA4B81" w:rsidP="00FA4B81">
      <w:pPr>
        <w:pStyle w:val="Corptext21"/>
        <w:spacing w:line="276" w:lineRule="auto"/>
        <w:rPr>
          <w:rFonts w:ascii="Arial" w:hAnsi="Arial" w:cs="Arial"/>
          <w:bCs/>
          <w:i w:val="0"/>
          <w:sz w:val="24"/>
          <w:szCs w:val="24"/>
        </w:rPr>
      </w:pPr>
      <w:r w:rsidRPr="00B26FD9">
        <w:rPr>
          <w:rFonts w:ascii="Arial" w:hAnsi="Arial" w:cs="Arial"/>
          <w:bCs/>
          <w:i w:val="0"/>
          <w:sz w:val="24"/>
          <w:szCs w:val="24"/>
        </w:rPr>
        <w:t xml:space="preserve">Suprafața utila </w:t>
      </w:r>
      <w:r w:rsidRPr="00B26FD9">
        <w:rPr>
          <w:rFonts w:ascii="Arial" w:hAnsi="Arial" w:cs="Arial"/>
          <w:bCs/>
          <w:i w:val="0"/>
          <w:sz w:val="24"/>
          <w:szCs w:val="24"/>
        </w:rPr>
        <w:tab/>
      </w:r>
      <w:r w:rsidRPr="00B26FD9">
        <w:rPr>
          <w:rFonts w:ascii="Arial" w:hAnsi="Arial" w:cs="Arial"/>
          <w:bCs/>
          <w:i w:val="0"/>
          <w:sz w:val="24"/>
          <w:szCs w:val="24"/>
        </w:rPr>
        <w:tab/>
      </w:r>
      <w:r w:rsidRPr="00B26FD9">
        <w:rPr>
          <w:rFonts w:ascii="Arial" w:hAnsi="Arial" w:cs="Arial"/>
          <w:bCs/>
          <w:i w:val="0"/>
          <w:sz w:val="24"/>
          <w:szCs w:val="24"/>
        </w:rPr>
        <w:tab/>
      </w:r>
      <w:r w:rsidRPr="00B26FD9">
        <w:rPr>
          <w:rFonts w:ascii="Arial" w:hAnsi="Arial" w:cs="Arial"/>
          <w:bCs/>
          <w:i w:val="0"/>
          <w:sz w:val="24"/>
          <w:szCs w:val="24"/>
        </w:rPr>
        <w:tab/>
      </w:r>
      <w:r w:rsidRPr="00B26FD9">
        <w:rPr>
          <w:rFonts w:ascii="Arial" w:hAnsi="Arial" w:cs="Arial"/>
          <w:bCs/>
          <w:i w:val="0"/>
          <w:sz w:val="24"/>
          <w:szCs w:val="24"/>
        </w:rPr>
        <w:tab/>
        <w:t>S.u=100,75mp</w:t>
      </w:r>
    </w:p>
    <w:p w:rsidR="00FA4B81" w:rsidRPr="00B26FD9" w:rsidRDefault="00FA4B81" w:rsidP="00FA4B81">
      <w:pPr>
        <w:pStyle w:val="Corptext21"/>
        <w:spacing w:after="240" w:line="276" w:lineRule="auto"/>
        <w:rPr>
          <w:rFonts w:ascii="Arial" w:hAnsi="Arial" w:cs="Arial"/>
          <w:bCs/>
          <w:i w:val="0"/>
          <w:sz w:val="24"/>
          <w:szCs w:val="24"/>
        </w:rPr>
      </w:pPr>
      <w:r w:rsidRPr="00B26FD9">
        <w:rPr>
          <w:rFonts w:ascii="Arial" w:hAnsi="Arial" w:cs="Arial"/>
          <w:bCs/>
          <w:i w:val="0"/>
          <w:sz w:val="24"/>
          <w:szCs w:val="24"/>
        </w:rPr>
        <w:t xml:space="preserve">Suprafața nivel </w:t>
      </w:r>
      <w:r w:rsidRPr="00B26FD9">
        <w:rPr>
          <w:rFonts w:ascii="Arial" w:hAnsi="Arial" w:cs="Arial"/>
          <w:bCs/>
          <w:i w:val="0"/>
          <w:sz w:val="24"/>
          <w:szCs w:val="24"/>
        </w:rPr>
        <w:tab/>
      </w:r>
      <w:r w:rsidRPr="00B26FD9">
        <w:rPr>
          <w:rFonts w:ascii="Arial" w:hAnsi="Arial" w:cs="Arial"/>
          <w:bCs/>
          <w:i w:val="0"/>
          <w:sz w:val="24"/>
          <w:szCs w:val="24"/>
        </w:rPr>
        <w:tab/>
      </w:r>
      <w:r w:rsidRPr="00B26FD9">
        <w:rPr>
          <w:rFonts w:ascii="Arial" w:hAnsi="Arial" w:cs="Arial"/>
          <w:bCs/>
          <w:i w:val="0"/>
          <w:sz w:val="24"/>
          <w:szCs w:val="24"/>
        </w:rPr>
        <w:tab/>
      </w:r>
      <w:r w:rsidRPr="00B26FD9">
        <w:rPr>
          <w:rFonts w:ascii="Arial" w:hAnsi="Arial" w:cs="Arial"/>
          <w:bCs/>
          <w:i w:val="0"/>
          <w:sz w:val="24"/>
          <w:szCs w:val="24"/>
        </w:rPr>
        <w:tab/>
      </w:r>
      <w:r w:rsidRPr="00B26FD9">
        <w:rPr>
          <w:rFonts w:ascii="Arial" w:hAnsi="Arial" w:cs="Arial"/>
          <w:bCs/>
          <w:i w:val="0"/>
          <w:sz w:val="24"/>
          <w:szCs w:val="24"/>
        </w:rPr>
        <w:tab/>
        <w:t>S.n=115,90mp</w:t>
      </w:r>
    </w:p>
    <w:p w:rsidR="00FA4B81" w:rsidRPr="00B26FD9" w:rsidRDefault="00FA4B81" w:rsidP="00FA4B81">
      <w:pPr>
        <w:pStyle w:val="AText"/>
        <w:rPr>
          <w:rFonts w:ascii="Arial" w:hAnsi="Arial" w:cs="Arial"/>
          <w:b/>
          <w:bCs/>
          <w:sz w:val="24"/>
          <w:szCs w:val="24"/>
        </w:rPr>
      </w:pPr>
      <w:r w:rsidRPr="00B26FD9">
        <w:rPr>
          <w:rFonts w:ascii="Arial" w:hAnsi="Arial" w:cs="Arial"/>
          <w:b/>
          <w:bCs/>
          <w:iCs/>
          <w:sz w:val="24"/>
          <w:szCs w:val="24"/>
        </w:rPr>
        <w:t>Vecinătăți:</w:t>
      </w:r>
      <w:r w:rsidRPr="00B26FD9">
        <w:rPr>
          <w:rFonts w:ascii="Arial" w:hAnsi="Arial" w:cs="Arial"/>
          <w:b/>
          <w:bCs/>
          <w:sz w:val="24"/>
          <w:szCs w:val="24"/>
        </w:rPr>
        <w:tab/>
      </w:r>
    </w:p>
    <w:p w:rsidR="00FA4B81" w:rsidRPr="00B26FD9" w:rsidRDefault="00FA4B81" w:rsidP="00FA4B81">
      <w:pPr>
        <w:pStyle w:val="Corptext21"/>
        <w:spacing w:after="0" w:line="276" w:lineRule="auto"/>
        <w:rPr>
          <w:rFonts w:ascii="Arial" w:hAnsi="Arial" w:cs="Arial"/>
          <w:i w:val="0"/>
          <w:sz w:val="24"/>
          <w:szCs w:val="24"/>
        </w:rPr>
      </w:pPr>
      <w:r w:rsidRPr="00B26FD9">
        <w:rPr>
          <w:rFonts w:ascii="Arial" w:hAnsi="Arial" w:cs="Arial"/>
          <w:i w:val="0"/>
          <w:sz w:val="24"/>
          <w:szCs w:val="24"/>
        </w:rPr>
        <w:t>- de 4,36m. fată de limita proprietății din nord (stație de betoane);</w:t>
      </w:r>
    </w:p>
    <w:p w:rsidR="00FA4B81" w:rsidRPr="00B26FD9" w:rsidRDefault="00FA4B81" w:rsidP="00FA4B81">
      <w:pPr>
        <w:pStyle w:val="Corptext21"/>
        <w:spacing w:after="0" w:line="276" w:lineRule="auto"/>
        <w:rPr>
          <w:rFonts w:ascii="Arial" w:hAnsi="Arial" w:cs="Arial"/>
          <w:i w:val="0"/>
          <w:sz w:val="24"/>
          <w:szCs w:val="24"/>
        </w:rPr>
      </w:pPr>
      <w:r w:rsidRPr="00B26FD9">
        <w:rPr>
          <w:rFonts w:ascii="Arial" w:hAnsi="Arial" w:cs="Arial"/>
          <w:i w:val="0"/>
          <w:sz w:val="24"/>
          <w:szCs w:val="24"/>
        </w:rPr>
        <w:t>- de 1,67m(2,21)m. fată de limita proprietății din vest (Valea Miții);</w:t>
      </w:r>
    </w:p>
    <w:p w:rsidR="00FA4B81" w:rsidRPr="00B26FD9" w:rsidRDefault="00FA4B81" w:rsidP="00FA4B81">
      <w:pPr>
        <w:pStyle w:val="Corptext21"/>
        <w:spacing w:after="0" w:line="276" w:lineRule="auto"/>
        <w:rPr>
          <w:rFonts w:ascii="Arial" w:hAnsi="Arial" w:cs="Arial"/>
          <w:i w:val="0"/>
          <w:sz w:val="24"/>
          <w:szCs w:val="24"/>
        </w:rPr>
      </w:pPr>
      <w:r w:rsidRPr="00B26FD9">
        <w:rPr>
          <w:rFonts w:ascii="Arial" w:hAnsi="Arial" w:cs="Arial"/>
          <w:i w:val="0"/>
          <w:sz w:val="24"/>
          <w:szCs w:val="24"/>
        </w:rPr>
        <w:t xml:space="preserve">- de 87,mm m. fată de limita proprietății din sud; </w:t>
      </w:r>
    </w:p>
    <w:p w:rsidR="00FA4B81" w:rsidRPr="00B26FD9" w:rsidRDefault="00FA4B81" w:rsidP="00FA4B81">
      <w:pPr>
        <w:pStyle w:val="Corptext21"/>
        <w:spacing w:after="0" w:line="276" w:lineRule="auto"/>
        <w:rPr>
          <w:rFonts w:ascii="Arial" w:hAnsi="Arial" w:cs="Arial"/>
          <w:i w:val="0"/>
          <w:sz w:val="24"/>
          <w:szCs w:val="24"/>
        </w:rPr>
      </w:pPr>
      <w:r w:rsidRPr="00B26FD9">
        <w:rPr>
          <w:rFonts w:ascii="Arial" w:hAnsi="Arial" w:cs="Arial"/>
          <w:i w:val="0"/>
          <w:sz w:val="24"/>
          <w:szCs w:val="24"/>
        </w:rPr>
        <w:t>- 9,47m fata de construcție hala existenta in latura de sud</w:t>
      </w:r>
    </w:p>
    <w:p w:rsidR="00FA4B81" w:rsidRPr="00B26FD9" w:rsidRDefault="00FA4B81" w:rsidP="00FA4B81">
      <w:pPr>
        <w:pStyle w:val="Corptext21"/>
        <w:spacing w:after="0" w:line="276" w:lineRule="auto"/>
        <w:rPr>
          <w:rFonts w:ascii="Arial" w:hAnsi="Arial" w:cs="Arial"/>
          <w:b/>
          <w:bCs/>
          <w:sz w:val="24"/>
          <w:szCs w:val="24"/>
        </w:rPr>
      </w:pPr>
      <w:r w:rsidRPr="00B26FD9">
        <w:rPr>
          <w:rFonts w:ascii="Arial" w:hAnsi="Arial" w:cs="Arial"/>
          <w:i w:val="0"/>
          <w:sz w:val="24"/>
          <w:szCs w:val="24"/>
        </w:rPr>
        <w:lastRenderedPageBreak/>
        <w:t>- in latura de est este alipita construcției autorizata cu A.C. NR. 29/1 DIN 27.05.2020;</w:t>
      </w:r>
    </w:p>
    <w:p w:rsidR="00FA4B81" w:rsidRPr="00B26FD9" w:rsidRDefault="00FA4B81" w:rsidP="00FA4B81">
      <w:pPr>
        <w:pStyle w:val="BIU13"/>
        <w:rPr>
          <w:rFonts w:ascii="Arial" w:hAnsi="Arial" w:cs="Arial"/>
          <w:i w:val="0"/>
          <w:sz w:val="24"/>
          <w:szCs w:val="24"/>
          <w:u w:val="none"/>
        </w:rPr>
      </w:pPr>
      <w:r w:rsidRPr="00B26FD9">
        <w:rPr>
          <w:rFonts w:ascii="Arial" w:hAnsi="Arial" w:cs="Arial"/>
          <w:b/>
          <w:bCs w:val="0"/>
          <w:i w:val="0"/>
          <w:sz w:val="24"/>
          <w:szCs w:val="24"/>
          <w:u w:val="none"/>
        </w:rPr>
        <w:t>Distanțele minime ale construcției față de limita vecinătăți sunt</w:t>
      </w:r>
      <w:r w:rsidRPr="00B26FD9">
        <w:rPr>
          <w:rFonts w:ascii="Arial" w:hAnsi="Arial" w:cs="Arial"/>
          <w:i w:val="0"/>
          <w:sz w:val="24"/>
          <w:szCs w:val="24"/>
          <w:u w:val="none"/>
        </w:rPr>
        <w:t>:</w:t>
      </w:r>
    </w:p>
    <w:p w:rsidR="00FA4B81" w:rsidRPr="00B26FD9" w:rsidRDefault="00FA4B81" w:rsidP="00FA4B81">
      <w:pPr>
        <w:pStyle w:val="Foraj"/>
        <w:numPr>
          <w:ilvl w:val="0"/>
          <w:numId w:val="29"/>
        </w:numPr>
        <w:tabs>
          <w:tab w:val="clear" w:pos="567"/>
          <w:tab w:val="clear" w:pos="1276"/>
          <w:tab w:val="clear" w:pos="1418"/>
          <w:tab w:val="clear" w:pos="2268"/>
          <w:tab w:val="clear" w:pos="2410"/>
          <w:tab w:val="right" w:pos="993"/>
          <w:tab w:val="right" w:pos="1560"/>
          <w:tab w:val="left" w:pos="1701"/>
        </w:tabs>
        <w:spacing w:after="0"/>
        <w:ind w:hanging="76"/>
        <w:rPr>
          <w:rFonts w:ascii="Arial" w:hAnsi="Arial" w:cs="Arial"/>
          <w:sz w:val="24"/>
          <w:szCs w:val="24"/>
        </w:rPr>
      </w:pPr>
      <w:r w:rsidRPr="00B26FD9">
        <w:rPr>
          <w:rFonts w:ascii="Arial" w:hAnsi="Arial" w:cs="Arial"/>
          <w:sz w:val="24"/>
          <w:szCs w:val="24"/>
        </w:rPr>
        <w:tab/>
      </w:r>
      <w:r w:rsidRPr="00B26FD9">
        <w:rPr>
          <w:rFonts w:ascii="Arial" w:hAnsi="Arial" w:cs="Arial"/>
          <w:b/>
          <w:sz w:val="24"/>
          <w:szCs w:val="24"/>
        </w:rPr>
        <w:t>5,04 m</w:t>
      </w:r>
      <w:r w:rsidRPr="00B26FD9">
        <w:rPr>
          <w:rFonts w:ascii="Arial" w:hAnsi="Arial" w:cs="Arial"/>
          <w:sz w:val="24"/>
          <w:szCs w:val="24"/>
        </w:rPr>
        <w:tab/>
        <w:t>față de limita proprietății din nord;</w:t>
      </w:r>
    </w:p>
    <w:p w:rsidR="00FA4B81" w:rsidRPr="00B26FD9" w:rsidRDefault="00FA4B81" w:rsidP="00FA4B81">
      <w:pPr>
        <w:pStyle w:val="Foraj"/>
        <w:numPr>
          <w:ilvl w:val="0"/>
          <w:numId w:val="29"/>
        </w:numPr>
        <w:tabs>
          <w:tab w:val="clear" w:pos="567"/>
          <w:tab w:val="clear" w:pos="1276"/>
          <w:tab w:val="clear" w:pos="1418"/>
          <w:tab w:val="clear" w:pos="2268"/>
          <w:tab w:val="clear" w:pos="2410"/>
          <w:tab w:val="right" w:pos="993"/>
          <w:tab w:val="right" w:pos="1560"/>
          <w:tab w:val="left" w:pos="1701"/>
        </w:tabs>
        <w:spacing w:after="0"/>
        <w:ind w:hanging="76"/>
        <w:rPr>
          <w:rFonts w:ascii="Arial" w:hAnsi="Arial" w:cs="Arial"/>
          <w:sz w:val="24"/>
          <w:szCs w:val="24"/>
        </w:rPr>
      </w:pPr>
      <w:r w:rsidRPr="00B26FD9">
        <w:rPr>
          <w:rFonts w:ascii="Arial" w:hAnsi="Arial" w:cs="Arial"/>
          <w:sz w:val="24"/>
          <w:szCs w:val="24"/>
        </w:rPr>
        <w:tab/>
      </w:r>
      <w:r w:rsidRPr="00B26FD9">
        <w:rPr>
          <w:rFonts w:ascii="Arial" w:hAnsi="Arial" w:cs="Arial"/>
          <w:b/>
          <w:sz w:val="24"/>
          <w:szCs w:val="24"/>
        </w:rPr>
        <w:t>0,96 m</w:t>
      </w:r>
      <w:r w:rsidRPr="00B26FD9">
        <w:rPr>
          <w:rFonts w:ascii="Arial" w:hAnsi="Arial" w:cs="Arial"/>
          <w:sz w:val="24"/>
          <w:szCs w:val="24"/>
        </w:rPr>
        <w:tab/>
        <w:t>față de limita proprietății din est;</w:t>
      </w:r>
    </w:p>
    <w:p w:rsidR="00FA4B81" w:rsidRPr="00B26FD9" w:rsidRDefault="00FA4B81" w:rsidP="00FA4B81">
      <w:pPr>
        <w:pStyle w:val="Foraj"/>
        <w:numPr>
          <w:ilvl w:val="0"/>
          <w:numId w:val="29"/>
        </w:numPr>
        <w:tabs>
          <w:tab w:val="clear" w:pos="567"/>
          <w:tab w:val="clear" w:pos="1276"/>
          <w:tab w:val="clear" w:pos="1418"/>
          <w:tab w:val="clear" w:pos="2268"/>
          <w:tab w:val="clear" w:pos="2410"/>
          <w:tab w:val="right" w:pos="993"/>
          <w:tab w:val="right" w:pos="1560"/>
          <w:tab w:val="left" w:pos="1701"/>
        </w:tabs>
        <w:spacing w:after="0"/>
        <w:ind w:hanging="76"/>
        <w:rPr>
          <w:rFonts w:ascii="Arial" w:hAnsi="Arial" w:cs="Arial"/>
          <w:sz w:val="24"/>
          <w:szCs w:val="24"/>
        </w:rPr>
      </w:pPr>
      <w:r w:rsidRPr="00B26FD9">
        <w:rPr>
          <w:rFonts w:ascii="Arial" w:hAnsi="Arial" w:cs="Arial"/>
          <w:b/>
          <w:sz w:val="24"/>
          <w:szCs w:val="24"/>
        </w:rPr>
        <w:tab/>
        <w:t>58,26 m</w:t>
      </w:r>
      <w:r w:rsidRPr="00B26FD9">
        <w:rPr>
          <w:rFonts w:ascii="Arial" w:hAnsi="Arial" w:cs="Arial"/>
          <w:sz w:val="24"/>
          <w:szCs w:val="24"/>
        </w:rPr>
        <w:tab/>
        <w:t>față de limita proprietății din sud;</w:t>
      </w:r>
    </w:p>
    <w:p w:rsidR="00FA4B81" w:rsidRPr="00B26FD9" w:rsidRDefault="00FA4B81" w:rsidP="00FA4B81">
      <w:pPr>
        <w:pStyle w:val="Foraj"/>
        <w:numPr>
          <w:ilvl w:val="0"/>
          <w:numId w:val="29"/>
        </w:numPr>
        <w:tabs>
          <w:tab w:val="clear" w:pos="567"/>
          <w:tab w:val="clear" w:pos="1276"/>
          <w:tab w:val="clear" w:pos="1418"/>
          <w:tab w:val="clear" w:pos="2268"/>
          <w:tab w:val="clear" w:pos="2410"/>
          <w:tab w:val="right" w:pos="993"/>
          <w:tab w:val="right" w:pos="1560"/>
          <w:tab w:val="left" w:pos="1701"/>
        </w:tabs>
        <w:spacing w:after="0"/>
        <w:ind w:hanging="76"/>
        <w:rPr>
          <w:rFonts w:ascii="Arial" w:hAnsi="Arial" w:cs="Arial"/>
          <w:sz w:val="24"/>
          <w:szCs w:val="24"/>
        </w:rPr>
      </w:pPr>
      <w:r w:rsidRPr="00B26FD9">
        <w:rPr>
          <w:rFonts w:ascii="Arial" w:hAnsi="Arial" w:cs="Arial"/>
          <w:sz w:val="24"/>
          <w:szCs w:val="24"/>
        </w:rPr>
        <w:tab/>
      </w:r>
      <w:r w:rsidRPr="00B26FD9">
        <w:rPr>
          <w:rFonts w:ascii="Arial" w:hAnsi="Arial" w:cs="Arial"/>
          <w:b/>
          <w:sz w:val="24"/>
          <w:szCs w:val="24"/>
        </w:rPr>
        <w:t>7,32 m</w:t>
      </w:r>
      <w:r w:rsidRPr="00B26FD9">
        <w:rPr>
          <w:rFonts w:ascii="Arial" w:hAnsi="Arial" w:cs="Arial"/>
          <w:sz w:val="24"/>
          <w:szCs w:val="24"/>
        </w:rPr>
        <w:tab/>
        <w:t>față de limita proprietății din vest;</w:t>
      </w:r>
    </w:p>
    <w:p w:rsidR="00FA4B81" w:rsidRPr="00B26FD9" w:rsidRDefault="00FA4B81" w:rsidP="00FA4B81">
      <w:pPr>
        <w:pStyle w:val="Foraj"/>
        <w:numPr>
          <w:ilvl w:val="0"/>
          <w:numId w:val="0"/>
        </w:numPr>
        <w:tabs>
          <w:tab w:val="clear" w:pos="567"/>
          <w:tab w:val="clear" w:pos="1276"/>
          <w:tab w:val="clear" w:pos="1418"/>
          <w:tab w:val="clear" w:pos="2268"/>
          <w:tab w:val="clear" w:pos="2410"/>
          <w:tab w:val="right" w:pos="993"/>
          <w:tab w:val="right" w:pos="1560"/>
          <w:tab w:val="left" w:pos="1701"/>
        </w:tabs>
        <w:spacing w:after="0"/>
        <w:ind w:left="502"/>
        <w:rPr>
          <w:rFonts w:ascii="Arial" w:hAnsi="Arial" w:cs="Arial"/>
          <w:sz w:val="24"/>
          <w:szCs w:val="24"/>
        </w:rPr>
      </w:pPr>
    </w:p>
    <w:p w:rsidR="00FA4B81" w:rsidRPr="00B26FD9" w:rsidRDefault="00FA4B81" w:rsidP="00FA4B81">
      <w:pPr>
        <w:pStyle w:val="Foraj"/>
        <w:numPr>
          <w:ilvl w:val="0"/>
          <w:numId w:val="0"/>
        </w:numPr>
        <w:tabs>
          <w:tab w:val="clear" w:pos="1276"/>
          <w:tab w:val="clear" w:pos="1418"/>
          <w:tab w:val="clear" w:pos="2268"/>
          <w:tab w:val="clear" w:pos="2410"/>
          <w:tab w:val="right" w:pos="567"/>
          <w:tab w:val="right" w:pos="1560"/>
          <w:tab w:val="left" w:pos="1701"/>
        </w:tabs>
        <w:spacing w:after="60"/>
        <w:ind w:left="284"/>
        <w:rPr>
          <w:rFonts w:ascii="Arial" w:hAnsi="Arial" w:cs="Arial"/>
          <w:b/>
          <w:bCs/>
          <w:sz w:val="24"/>
          <w:szCs w:val="24"/>
        </w:rPr>
      </w:pPr>
      <w:r w:rsidRPr="00B26FD9">
        <w:rPr>
          <w:rFonts w:ascii="Arial" w:hAnsi="Arial" w:cs="Arial"/>
          <w:b/>
          <w:bCs/>
          <w:sz w:val="24"/>
          <w:szCs w:val="24"/>
        </w:rPr>
        <w:t>Bilanțul teritorial:</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w:t>
      </w:r>
      <w:r w:rsidRPr="00B26FD9">
        <w:rPr>
          <w:rFonts w:ascii="Arial" w:hAnsi="Arial" w:cs="Arial"/>
          <w:i w:val="0"/>
          <w:sz w:val="24"/>
          <w:szCs w:val="24"/>
        </w:rPr>
        <w:tab/>
        <w:t>S. teren = 19.977mp ( conform extras CF nr 54005_UAT Crișeni);</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w:t>
      </w:r>
      <w:r w:rsidRPr="00B26FD9">
        <w:rPr>
          <w:rFonts w:ascii="Arial" w:hAnsi="Arial" w:cs="Arial"/>
          <w:i w:val="0"/>
          <w:sz w:val="24"/>
          <w:szCs w:val="24"/>
        </w:rPr>
        <w:tab/>
        <w:t>S. construita autorizata cu A.C. NR. 29/1 DIN 27.05.2020  : S.C./S.D.=3.153,90mp;</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w:t>
      </w:r>
      <w:r w:rsidRPr="00B26FD9">
        <w:rPr>
          <w:rFonts w:ascii="Arial" w:hAnsi="Arial" w:cs="Arial"/>
          <w:i w:val="0"/>
          <w:sz w:val="24"/>
          <w:szCs w:val="24"/>
        </w:rPr>
        <w:tab/>
        <w:t xml:space="preserve">S. construita extindere propusa S.C=971,65mp </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w:t>
      </w:r>
      <w:r w:rsidRPr="00B26FD9">
        <w:rPr>
          <w:rFonts w:ascii="Arial" w:hAnsi="Arial" w:cs="Arial"/>
          <w:i w:val="0"/>
          <w:sz w:val="24"/>
          <w:szCs w:val="24"/>
        </w:rPr>
        <w:tab/>
        <w:t>S. desfășurată extindere propusa S.D=1087,55mp.</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w:t>
      </w:r>
      <w:r w:rsidRPr="00B26FD9">
        <w:rPr>
          <w:rFonts w:ascii="Arial" w:hAnsi="Arial" w:cs="Arial"/>
          <w:i w:val="0"/>
          <w:sz w:val="24"/>
          <w:szCs w:val="24"/>
        </w:rPr>
        <w:tab/>
        <w:t xml:space="preserve">S.c existenta pe amplasament =8.439,90mp (Construcții existente + construcție autorizata). </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w:t>
      </w:r>
      <w:r w:rsidRPr="00B26FD9">
        <w:rPr>
          <w:rFonts w:ascii="Arial" w:hAnsi="Arial" w:cs="Arial"/>
          <w:i w:val="0"/>
          <w:sz w:val="24"/>
          <w:szCs w:val="24"/>
        </w:rPr>
        <w:tab/>
        <w:t>S.d existenta pe amplasament =8.939,90mp (Construcții existente + construcție autorizata).</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w:t>
      </w:r>
      <w:r w:rsidRPr="00B26FD9">
        <w:rPr>
          <w:rFonts w:ascii="Arial" w:hAnsi="Arial" w:cs="Arial"/>
          <w:i w:val="0"/>
          <w:sz w:val="24"/>
          <w:szCs w:val="24"/>
        </w:rPr>
        <w:tab/>
        <w:t xml:space="preserve">S.C rezultata pe amplasament =9.411,55mp. </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w:t>
      </w:r>
      <w:r w:rsidRPr="00B26FD9">
        <w:rPr>
          <w:rFonts w:ascii="Arial" w:hAnsi="Arial" w:cs="Arial"/>
          <w:i w:val="0"/>
          <w:sz w:val="24"/>
          <w:szCs w:val="24"/>
        </w:rPr>
        <w:tab/>
        <w:t xml:space="preserve">S.D rezultata pe amplasament =10.027,45p. </w:t>
      </w:r>
    </w:p>
    <w:p w:rsidR="00FA4B81" w:rsidRPr="00B26FD9" w:rsidRDefault="00FA4B81" w:rsidP="00FA4B81">
      <w:pPr>
        <w:pStyle w:val="Corptext21"/>
        <w:spacing w:line="276" w:lineRule="auto"/>
        <w:rPr>
          <w:rFonts w:ascii="Arial" w:hAnsi="Arial" w:cs="Arial"/>
          <w:i w:val="0"/>
          <w:sz w:val="24"/>
          <w:szCs w:val="24"/>
        </w:rPr>
      </w:pPr>
      <w:r w:rsidRPr="00B26FD9">
        <w:rPr>
          <w:rFonts w:ascii="Arial" w:hAnsi="Arial" w:cs="Arial"/>
          <w:i w:val="0"/>
          <w:sz w:val="24"/>
          <w:szCs w:val="24"/>
        </w:rPr>
        <w:t>•</w:t>
      </w:r>
      <w:r w:rsidRPr="00B26FD9">
        <w:rPr>
          <w:rFonts w:ascii="Arial" w:hAnsi="Arial" w:cs="Arial"/>
          <w:i w:val="0"/>
          <w:sz w:val="24"/>
          <w:szCs w:val="24"/>
        </w:rPr>
        <w:tab/>
      </w:r>
      <w:r w:rsidRPr="00B26FD9">
        <w:rPr>
          <w:rFonts w:ascii="Arial" w:hAnsi="Arial" w:cs="Arial"/>
          <w:b/>
          <w:bCs/>
          <w:i w:val="0"/>
          <w:sz w:val="24"/>
          <w:szCs w:val="24"/>
        </w:rPr>
        <w:t>P.O.T. existent=42,25%;   C.U.T. existent=0,45;</w:t>
      </w:r>
    </w:p>
    <w:p w:rsidR="00FA4B81" w:rsidRPr="00B26FD9" w:rsidRDefault="00FA4B81" w:rsidP="00FA4B81">
      <w:pPr>
        <w:pStyle w:val="Corptext21"/>
        <w:spacing w:line="276" w:lineRule="auto"/>
        <w:rPr>
          <w:rFonts w:ascii="Arial" w:hAnsi="Arial" w:cs="Arial"/>
          <w:b/>
          <w:bCs/>
          <w:i w:val="0"/>
          <w:sz w:val="24"/>
          <w:szCs w:val="24"/>
        </w:rPr>
      </w:pPr>
      <w:r w:rsidRPr="00B26FD9">
        <w:rPr>
          <w:rFonts w:ascii="Arial" w:hAnsi="Arial" w:cs="Arial"/>
          <w:i w:val="0"/>
          <w:sz w:val="24"/>
          <w:szCs w:val="24"/>
        </w:rPr>
        <w:t>•</w:t>
      </w:r>
      <w:r w:rsidRPr="00B26FD9">
        <w:rPr>
          <w:rFonts w:ascii="Arial" w:hAnsi="Arial" w:cs="Arial"/>
          <w:i w:val="0"/>
          <w:sz w:val="24"/>
          <w:szCs w:val="24"/>
        </w:rPr>
        <w:tab/>
      </w:r>
      <w:r w:rsidRPr="00B26FD9">
        <w:rPr>
          <w:rFonts w:ascii="Arial" w:hAnsi="Arial" w:cs="Arial"/>
          <w:b/>
          <w:bCs/>
          <w:i w:val="0"/>
          <w:sz w:val="24"/>
          <w:szCs w:val="24"/>
        </w:rPr>
        <w:t>P.O.T. propus=47,11%;  C.U.T. propus= 0,50;</w:t>
      </w:r>
    </w:p>
    <w:p w:rsidR="00546B94" w:rsidRPr="00B26FD9" w:rsidRDefault="00546B94" w:rsidP="00546B94">
      <w:pPr>
        <w:pStyle w:val="AText"/>
        <w:spacing w:after="0"/>
        <w:ind w:firstLine="720"/>
        <w:rPr>
          <w:rFonts w:ascii="Arial" w:hAnsi="Arial" w:cs="Arial"/>
          <w:sz w:val="24"/>
          <w:szCs w:val="24"/>
          <w:lang w:eastAsia="en-GB"/>
        </w:rPr>
      </w:pPr>
      <w:r w:rsidRPr="00B26FD9">
        <w:rPr>
          <w:rFonts w:ascii="Arial" w:hAnsi="Arial" w:cs="Arial"/>
          <w:sz w:val="24"/>
          <w:szCs w:val="24"/>
          <w:lang w:eastAsia="en-GB"/>
        </w:rPr>
        <w:t>Atelierul de confecții execută confecțiile / construcțiile metalice pe baza comenzilor primite de la șantiere / terți, care au fost aprobate de către conducerea unității.</w:t>
      </w:r>
    </w:p>
    <w:p w:rsidR="00546B94" w:rsidRPr="00B26FD9" w:rsidRDefault="00546B94" w:rsidP="00546B94">
      <w:pPr>
        <w:pStyle w:val="AText"/>
        <w:rPr>
          <w:rFonts w:ascii="Arial" w:hAnsi="Arial" w:cs="Arial"/>
          <w:sz w:val="24"/>
          <w:szCs w:val="24"/>
          <w:lang w:eastAsia="en-GB"/>
        </w:rPr>
      </w:pPr>
      <w:r w:rsidRPr="00B26FD9">
        <w:rPr>
          <w:rFonts w:ascii="Arial" w:hAnsi="Arial" w:cs="Arial"/>
          <w:sz w:val="24"/>
          <w:szCs w:val="24"/>
          <w:lang w:eastAsia="en-GB"/>
        </w:rPr>
        <w:t>Activitățile de verificare a documentației de execuție, a comenzilor, de asigurare a detaliilor de execuție, necesarelor de materiale, dispozitive, utilaje si echipamente, a procedurilor și a personalului se realizează de către compartimentele funcționale de resort din cadrul unității, conform procedurilor de sistem si ale procedurilor specifice de lucru aferente.</w:t>
      </w:r>
    </w:p>
    <w:p w:rsidR="00B46C22" w:rsidRPr="00B26FD9" w:rsidRDefault="00546B94" w:rsidP="00546B94">
      <w:pPr>
        <w:pStyle w:val="AText"/>
        <w:rPr>
          <w:rFonts w:ascii="Arial" w:hAnsi="Arial" w:cs="Arial"/>
          <w:sz w:val="24"/>
          <w:szCs w:val="24"/>
          <w:lang w:eastAsia="en-GB"/>
        </w:rPr>
      </w:pPr>
      <w:r w:rsidRPr="00B26FD9">
        <w:rPr>
          <w:rFonts w:ascii="Arial" w:hAnsi="Arial" w:cs="Arial"/>
          <w:sz w:val="24"/>
          <w:szCs w:val="24"/>
          <w:lang w:eastAsia="en-GB"/>
        </w:rPr>
        <w:t>Atelierul va fi să fie dotat cu sculele, dispozitivele, echipamentele si utilajele necesare corespunzător operațiilor care se executa in cadrul acestuia.</w:t>
      </w:r>
    </w:p>
    <w:p w:rsidR="00B46C22" w:rsidRPr="00B26FD9" w:rsidRDefault="00B46C22" w:rsidP="003E62EE">
      <w:pPr>
        <w:spacing w:after="0" w:line="240" w:lineRule="auto"/>
        <w:jc w:val="both"/>
        <w:rPr>
          <w:rFonts w:ascii="Arial" w:hAnsi="Arial" w:cs="Arial"/>
          <w:color w:val="000000" w:themeColor="text1"/>
          <w:sz w:val="24"/>
          <w:szCs w:val="24"/>
          <w:lang w:val="ro-RO"/>
        </w:rPr>
      </w:pPr>
    </w:p>
    <w:p w:rsidR="004E6183" w:rsidRPr="00B26FD9" w:rsidRDefault="004E6183" w:rsidP="00E33180">
      <w:pPr>
        <w:spacing w:after="0" w:line="240" w:lineRule="auto"/>
        <w:ind w:firstLine="284"/>
        <w:jc w:val="both"/>
        <w:rPr>
          <w:rFonts w:ascii="Arial" w:hAnsi="Arial" w:cs="Arial"/>
          <w:noProof/>
          <w:color w:val="000000" w:themeColor="text1"/>
          <w:sz w:val="24"/>
          <w:szCs w:val="24"/>
          <w:lang w:val="ro-RO"/>
        </w:rPr>
      </w:pPr>
      <w:r w:rsidRPr="00B26FD9">
        <w:rPr>
          <w:rFonts w:ascii="Arial" w:hAnsi="Arial" w:cs="Arial"/>
          <w:bCs/>
          <w:noProof/>
          <w:color w:val="000000" w:themeColor="text1"/>
          <w:sz w:val="24"/>
          <w:szCs w:val="24"/>
          <w:lang w:val="ro-RO"/>
        </w:rPr>
        <w:t>b</w:t>
      </w:r>
      <w:r w:rsidR="000676DE" w:rsidRPr="00B26FD9">
        <w:rPr>
          <w:rFonts w:ascii="Arial" w:hAnsi="Arial" w:cs="Arial"/>
          <w:bCs/>
          <w:noProof/>
          <w:color w:val="000000" w:themeColor="text1"/>
          <w:sz w:val="24"/>
          <w:szCs w:val="24"/>
          <w:vertAlign w:val="subscript"/>
          <w:lang w:val="ro-RO"/>
        </w:rPr>
        <w:t>2</w:t>
      </w:r>
      <w:r w:rsidRPr="00B26FD9">
        <w:rPr>
          <w:rFonts w:ascii="Arial" w:hAnsi="Arial" w:cs="Arial"/>
          <w:bCs/>
          <w:noProof/>
          <w:color w:val="000000" w:themeColor="text1"/>
          <w:sz w:val="24"/>
          <w:szCs w:val="24"/>
          <w:lang w:val="ro-RO"/>
        </w:rPr>
        <w:t>)</w:t>
      </w:r>
      <w:r w:rsidRPr="00B26FD9">
        <w:rPr>
          <w:rFonts w:ascii="Arial" w:hAnsi="Arial" w:cs="Arial"/>
          <w:noProof/>
          <w:color w:val="000000" w:themeColor="text1"/>
          <w:sz w:val="24"/>
          <w:szCs w:val="24"/>
          <w:lang w:val="ro-RO"/>
        </w:rPr>
        <w:t> cumularea cu alte pro</w:t>
      </w:r>
      <w:r w:rsidR="000676DE" w:rsidRPr="00B26FD9">
        <w:rPr>
          <w:rFonts w:ascii="Arial" w:hAnsi="Arial" w:cs="Arial"/>
          <w:noProof/>
          <w:color w:val="000000" w:themeColor="text1"/>
          <w:sz w:val="24"/>
          <w:szCs w:val="24"/>
          <w:lang w:val="ro-RO"/>
        </w:rPr>
        <w:t xml:space="preserve">iecte existente </w:t>
      </w:r>
      <w:r w:rsidR="001D4B49" w:rsidRPr="00B26FD9">
        <w:rPr>
          <w:rFonts w:ascii="Arial" w:hAnsi="Arial" w:cs="Arial"/>
          <w:noProof/>
          <w:color w:val="000000" w:themeColor="text1"/>
          <w:sz w:val="24"/>
          <w:szCs w:val="24"/>
          <w:lang w:val="ro-RO"/>
        </w:rPr>
        <w:t>ș</w:t>
      </w:r>
      <w:r w:rsidR="00E7594D" w:rsidRPr="00B26FD9">
        <w:rPr>
          <w:rFonts w:ascii="Arial" w:hAnsi="Arial" w:cs="Arial"/>
          <w:noProof/>
          <w:color w:val="000000" w:themeColor="text1"/>
          <w:sz w:val="24"/>
          <w:szCs w:val="24"/>
          <w:lang w:val="ro-RO"/>
        </w:rPr>
        <w:t>i</w:t>
      </w:r>
      <w:r w:rsidR="000676DE" w:rsidRPr="00B26FD9">
        <w:rPr>
          <w:rFonts w:ascii="Arial" w:hAnsi="Arial" w:cs="Arial"/>
          <w:noProof/>
          <w:color w:val="000000" w:themeColor="text1"/>
          <w:sz w:val="24"/>
          <w:szCs w:val="24"/>
          <w:lang w:val="ro-RO"/>
        </w:rPr>
        <w:t>/sau aprobate:</w:t>
      </w:r>
      <w:r w:rsidR="004A7C07" w:rsidRPr="00B26FD9">
        <w:rPr>
          <w:rFonts w:ascii="Arial" w:hAnsi="Arial" w:cs="Arial"/>
          <w:noProof/>
          <w:color w:val="000000" w:themeColor="text1"/>
          <w:sz w:val="24"/>
          <w:szCs w:val="24"/>
          <w:lang w:val="ro-RO"/>
        </w:rPr>
        <w:t xml:space="preserve"> </w:t>
      </w:r>
      <w:r w:rsidR="0029041A" w:rsidRPr="00B26FD9">
        <w:rPr>
          <w:rFonts w:ascii="Arial" w:hAnsi="Arial" w:cs="Arial"/>
          <w:noProof/>
          <w:color w:val="000000" w:themeColor="text1"/>
          <w:sz w:val="24"/>
          <w:szCs w:val="24"/>
          <w:lang w:val="es-AR"/>
        </w:rPr>
        <w:t>lucrările necesare realizării proiectului nu se suprapun cu alte proiecte existente sau planificate în zonă</w:t>
      </w:r>
      <w:r w:rsidR="004F7476" w:rsidRPr="00B26FD9">
        <w:rPr>
          <w:rFonts w:ascii="Arial" w:hAnsi="Arial" w:cs="Arial"/>
          <w:noProof/>
          <w:color w:val="000000" w:themeColor="text1"/>
          <w:sz w:val="24"/>
          <w:szCs w:val="24"/>
          <w:lang w:val="af-ZA"/>
        </w:rPr>
        <w:t>.</w:t>
      </w:r>
    </w:p>
    <w:p w:rsidR="00E33180" w:rsidRPr="00B26FD9" w:rsidRDefault="00B95FDB" w:rsidP="00E33180">
      <w:pPr>
        <w:spacing w:after="0" w:line="240" w:lineRule="auto"/>
        <w:ind w:firstLine="284"/>
        <w:jc w:val="both"/>
        <w:rPr>
          <w:rFonts w:ascii="Arial" w:eastAsia="Times New Roman" w:hAnsi="Arial" w:cs="Arial"/>
          <w:color w:val="000000" w:themeColor="text1"/>
          <w:sz w:val="24"/>
          <w:szCs w:val="24"/>
          <w:lang w:val="ro-RO"/>
        </w:rPr>
      </w:pPr>
      <w:r w:rsidRPr="00B26FD9">
        <w:rPr>
          <w:rFonts w:ascii="Arial" w:hAnsi="Arial" w:cs="Arial"/>
          <w:bCs/>
          <w:noProof/>
          <w:color w:val="000000" w:themeColor="text1"/>
          <w:sz w:val="24"/>
          <w:szCs w:val="24"/>
          <w:lang w:val="ro-RO"/>
        </w:rPr>
        <w:t>b</w:t>
      </w:r>
      <w:r w:rsidRPr="00B26FD9">
        <w:rPr>
          <w:rFonts w:ascii="Arial" w:hAnsi="Arial" w:cs="Arial"/>
          <w:bCs/>
          <w:noProof/>
          <w:color w:val="000000" w:themeColor="text1"/>
          <w:sz w:val="24"/>
          <w:szCs w:val="24"/>
          <w:vertAlign w:val="subscript"/>
          <w:lang w:val="ro-RO"/>
        </w:rPr>
        <w:t>3</w:t>
      </w:r>
      <w:r w:rsidR="004E6183" w:rsidRPr="00B26FD9">
        <w:rPr>
          <w:rFonts w:ascii="Arial" w:hAnsi="Arial" w:cs="Arial"/>
          <w:bCs/>
          <w:noProof/>
          <w:color w:val="000000" w:themeColor="text1"/>
          <w:sz w:val="24"/>
          <w:szCs w:val="24"/>
          <w:lang w:val="ro-RO"/>
        </w:rPr>
        <w:t>)</w:t>
      </w:r>
      <w:r w:rsidR="004E6183" w:rsidRPr="00B26FD9">
        <w:rPr>
          <w:rFonts w:ascii="Arial" w:hAnsi="Arial" w:cs="Arial"/>
          <w:noProof/>
          <w:color w:val="000000" w:themeColor="text1"/>
          <w:sz w:val="24"/>
          <w:szCs w:val="24"/>
          <w:lang w:val="ro-RO"/>
        </w:rPr>
        <w:t xml:space="preserve"> utilizarea resurselor naturale, în special a solului, a terenurilor, a apei </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 xml:space="preserve"> a biodiver</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tăţii</w:t>
      </w:r>
      <w:r w:rsidRPr="00B26FD9">
        <w:rPr>
          <w:rFonts w:ascii="Arial" w:hAnsi="Arial" w:cs="Arial"/>
          <w:noProof/>
          <w:color w:val="000000" w:themeColor="text1"/>
          <w:sz w:val="24"/>
          <w:szCs w:val="24"/>
          <w:lang w:val="ro-RO"/>
        </w:rPr>
        <w:t>:</w:t>
      </w:r>
      <w:r w:rsidR="00272A0E" w:rsidRPr="00B26FD9">
        <w:rPr>
          <w:rFonts w:ascii="Arial" w:hAnsi="Arial" w:cs="Arial"/>
          <w:noProof/>
          <w:color w:val="000000" w:themeColor="text1"/>
          <w:sz w:val="24"/>
          <w:szCs w:val="24"/>
          <w:lang w:val="ro-RO"/>
        </w:rPr>
        <w:t xml:space="preserve"> î</w:t>
      </w:r>
      <w:r w:rsidR="007F7CAC" w:rsidRPr="00B26FD9">
        <w:rPr>
          <w:rFonts w:ascii="Arial" w:eastAsia="Times New Roman" w:hAnsi="Arial" w:cs="Arial"/>
          <w:color w:val="000000" w:themeColor="text1"/>
          <w:sz w:val="24"/>
          <w:szCs w:val="24"/>
          <w:lang w:val="ro-RO"/>
        </w:rPr>
        <w:t xml:space="preserve">n perioada de execuție </w:t>
      </w:r>
      <w:r w:rsidR="001D113B" w:rsidRPr="00B26FD9">
        <w:rPr>
          <w:rFonts w:ascii="Arial" w:hAnsi="Arial" w:cs="Arial"/>
          <w:color w:val="000000" w:themeColor="text1"/>
          <w:sz w:val="24"/>
          <w:szCs w:val="24"/>
        </w:rPr>
        <w:t xml:space="preserve">a proiectului se vor folosi cantitățile necesare calculate prin proiect de nisip </w:t>
      </w:r>
      <w:r w:rsidR="002F4EEF" w:rsidRPr="00B26FD9">
        <w:rPr>
          <w:rFonts w:ascii="Arial" w:hAnsi="Arial" w:cs="Arial"/>
          <w:color w:val="000000" w:themeColor="text1"/>
          <w:sz w:val="24"/>
          <w:szCs w:val="24"/>
        </w:rPr>
        <w:t>ș</w:t>
      </w:r>
      <w:r w:rsidR="001D113B" w:rsidRPr="00B26FD9">
        <w:rPr>
          <w:rFonts w:ascii="Arial" w:hAnsi="Arial" w:cs="Arial"/>
          <w:color w:val="000000" w:themeColor="text1"/>
          <w:sz w:val="24"/>
          <w:szCs w:val="24"/>
        </w:rPr>
        <w:t>i pietriș, achizitionate de la furnizori autorizati. Se va utiliza apă tehnologică pentru umectarea betonului și a drumurilor din interiorul șantierului în perioadele calde și pentru a stopa existenta pulberilor în suspensie.</w:t>
      </w:r>
    </w:p>
    <w:p w:rsidR="00350C5F" w:rsidRPr="00B26FD9" w:rsidRDefault="004A6217" w:rsidP="00E33180">
      <w:pPr>
        <w:spacing w:after="0" w:line="240" w:lineRule="auto"/>
        <w:ind w:firstLine="284"/>
        <w:jc w:val="both"/>
        <w:rPr>
          <w:rFonts w:ascii="Arial" w:hAnsi="Arial" w:cs="Arial"/>
          <w:noProof/>
          <w:color w:val="000000" w:themeColor="text1"/>
          <w:sz w:val="24"/>
          <w:szCs w:val="24"/>
          <w:lang w:val="ro-RO"/>
        </w:rPr>
      </w:pPr>
      <w:r w:rsidRPr="00B26FD9">
        <w:rPr>
          <w:rFonts w:ascii="Arial" w:hAnsi="Arial" w:cs="Arial"/>
          <w:bCs/>
          <w:noProof/>
          <w:color w:val="000000" w:themeColor="text1"/>
          <w:sz w:val="24"/>
          <w:szCs w:val="24"/>
          <w:lang w:val="ro-RO"/>
        </w:rPr>
        <w:t>b</w:t>
      </w:r>
      <w:r w:rsidRPr="00B26FD9">
        <w:rPr>
          <w:rFonts w:ascii="Arial" w:hAnsi="Arial" w:cs="Arial"/>
          <w:bCs/>
          <w:noProof/>
          <w:color w:val="000000" w:themeColor="text1"/>
          <w:sz w:val="24"/>
          <w:szCs w:val="24"/>
          <w:vertAlign w:val="subscript"/>
          <w:lang w:val="ro-RO"/>
        </w:rPr>
        <w:t>4</w:t>
      </w:r>
      <w:r w:rsidR="004E6183" w:rsidRPr="00B26FD9">
        <w:rPr>
          <w:rFonts w:ascii="Arial" w:hAnsi="Arial" w:cs="Arial"/>
          <w:bCs/>
          <w:noProof/>
          <w:color w:val="000000" w:themeColor="text1"/>
          <w:sz w:val="24"/>
          <w:szCs w:val="24"/>
          <w:lang w:val="ro-RO"/>
        </w:rPr>
        <w:t>)</w:t>
      </w:r>
      <w:r w:rsidR="004E6183" w:rsidRPr="00B26FD9">
        <w:rPr>
          <w:rFonts w:ascii="Arial" w:hAnsi="Arial" w:cs="Arial"/>
          <w:noProof/>
          <w:color w:val="000000" w:themeColor="text1"/>
          <w:sz w:val="24"/>
          <w:szCs w:val="24"/>
          <w:lang w:val="ro-RO"/>
        </w:rPr>
        <w:t xml:space="preserve"> cantitatea </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 xml:space="preserve"> tipurile de deşeuri generate/gestionate</w:t>
      </w:r>
      <w:r w:rsidRPr="00B26FD9">
        <w:rPr>
          <w:rFonts w:ascii="Arial" w:hAnsi="Arial" w:cs="Arial"/>
          <w:noProof/>
          <w:color w:val="000000" w:themeColor="text1"/>
          <w:sz w:val="24"/>
          <w:szCs w:val="24"/>
          <w:lang w:val="ro-RO"/>
        </w:rPr>
        <w:t xml:space="preserve">: </w:t>
      </w:r>
      <w:r w:rsidR="00350C5F" w:rsidRPr="00B26FD9">
        <w:rPr>
          <w:rFonts w:ascii="Arial" w:hAnsi="Arial" w:cs="Arial"/>
          <w:noProof/>
          <w:color w:val="000000" w:themeColor="text1"/>
          <w:sz w:val="24"/>
          <w:szCs w:val="24"/>
          <w:lang w:val="ro-RO"/>
        </w:rPr>
        <w:t xml:space="preserve">Gestionarea deșeurilor, atât pe timpul execuției cât si în perioada de funcționare se va realiza </w:t>
      </w:r>
      <w:r w:rsidR="00350C5F" w:rsidRPr="00B26FD9">
        <w:rPr>
          <w:rFonts w:ascii="Arial" w:hAnsi="Arial" w:cs="Arial"/>
          <w:color w:val="000000" w:themeColor="text1"/>
          <w:sz w:val="24"/>
          <w:szCs w:val="24"/>
          <w:lang w:val="ro-RO"/>
        </w:rPr>
        <w:t xml:space="preserve">conform </w:t>
      </w:r>
      <w:r w:rsidR="00350C5F" w:rsidRPr="00B26FD9">
        <w:rPr>
          <w:rFonts w:ascii="Arial" w:hAnsi="Arial" w:cs="Arial"/>
          <w:bCs/>
          <w:color w:val="000000" w:themeColor="text1"/>
          <w:sz w:val="24"/>
          <w:szCs w:val="24"/>
          <w:lang w:val="ro-RO"/>
        </w:rPr>
        <w:t>OUG nr. 92/2021 privind regimul deșeurilor, cu modificările ulterioare, aprobată prin Legea nr.</w:t>
      </w:r>
      <w:r w:rsidR="00E6784A" w:rsidRPr="00B26FD9">
        <w:rPr>
          <w:rFonts w:ascii="Arial" w:hAnsi="Arial" w:cs="Arial"/>
          <w:bCs/>
          <w:color w:val="000000" w:themeColor="text1"/>
          <w:sz w:val="24"/>
          <w:szCs w:val="24"/>
          <w:lang w:val="ro-RO"/>
        </w:rPr>
        <w:t xml:space="preserve"> </w:t>
      </w:r>
      <w:r w:rsidR="00350C5F" w:rsidRPr="00B26FD9">
        <w:rPr>
          <w:rFonts w:ascii="Arial" w:hAnsi="Arial" w:cs="Arial"/>
          <w:bCs/>
          <w:color w:val="000000" w:themeColor="text1"/>
          <w:sz w:val="24"/>
          <w:szCs w:val="24"/>
          <w:lang w:val="ro-RO"/>
        </w:rPr>
        <w:t>17/2023</w:t>
      </w:r>
      <w:r w:rsidR="000D08B1" w:rsidRPr="00B26FD9">
        <w:rPr>
          <w:rFonts w:ascii="Arial" w:hAnsi="Arial" w:cs="Arial"/>
          <w:color w:val="000000" w:themeColor="text1"/>
          <w:sz w:val="24"/>
          <w:szCs w:val="24"/>
          <w:lang w:val="ro-RO"/>
        </w:rPr>
        <w:t>;</w:t>
      </w:r>
      <w:r w:rsidR="00350C5F" w:rsidRPr="00B26FD9">
        <w:rPr>
          <w:rFonts w:ascii="Arial" w:hAnsi="Arial" w:cs="Arial"/>
          <w:color w:val="000000" w:themeColor="text1"/>
          <w:sz w:val="24"/>
          <w:szCs w:val="24"/>
          <w:lang w:val="ro-RO"/>
        </w:rPr>
        <w:t xml:space="preserve"> </w:t>
      </w:r>
      <w:r w:rsidR="000D08B1" w:rsidRPr="00B26FD9">
        <w:rPr>
          <w:rFonts w:ascii="Arial" w:hAnsi="Arial" w:cs="Arial"/>
          <w:color w:val="000000" w:themeColor="text1"/>
          <w:sz w:val="24"/>
          <w:szCs w:val="24"/>
          <w:lang w:val="ro-RO"/>
        </w:rPr>
        <w:t xml:space="preserve">acestea </w:t>
      </w:r>
      <w:r w:rsidR="000D08B1" w:rsidRPr="00B26FD9">
        <w:rPr>
          <w:rFonts w:ascii="Arial" w:hAnsi="Arial" w:cs="Arial"/>
          <w:bCs/>
          <w:iCs/>
          <w:color w:val="000000" w:themeColor="text1"/>
          <w:sz w:val="24"/>
          <w:szCs w:val="24"/>
          <w:lang w:val="ro-RO"/>
        </w:rPr>
        <w:t>vor fi colectate selectiv și se vor valorifica/elimina numai prin operatori economici autorizați.</w:t>
      </w:r>
    </w:p>
    <w:p w:rsidR="00790A1E" w:rsidRPr="00B26FD9" w:rsidRDefault="00F70F10" w:rsidP="00DB299A">
      <w:pPr>
        <w:pStyle w:val="Standard"/>
        <w:tabs>
          <w:tab w:val="left" w:pos="0"/>
        </w:tabs>
        <w:ind w:firstLine="284"/>
        <w:jc w:val="both"/>
        <w:rPr>
          <w:rFonts w:ascii="Arial" w:hAnsi="Arial" w:cs="Arial"/>
          <w:bCs/>
          <w:noProof/>
          <w:color w:val="000000" w:themeColor="text1"/>
          <w:lang w:val="ro-RO"/>
        </w:rPr>
      </w:pPr>
      <w:r w:rsidRPr="00B26FD9">
        <w:rPr>
          <w:rFonts w:ascii="Arial" w:hAnsi="Arial" w:cs="Arial"/>
          <w:bCs/>
          <w:noProof/>
          <w:color w:val="000000" w:themeColor="text1"/>
          <w:lang w:val="ro-RO"/>
        </w:rPr>
        <w:t>b</w:t>
      </w:r>
      <w:r w:rsidRPr="00B26FD9">
        <w:rPr>
          <w:rFonts w:ascii="Arial" w:hAnsi="Arial" w:cs="Arial"/>
          <w:bCs/>
          <w:noProof/>
          <w:color w:val="000000" w:themeColor="text1"/>
          <w:vertAlign w:val="subscript"/>
          <w:lang w:val="ro-RO"/>
        </w:rPr>
        <w:t>5</w:t>
      </w:r>
      <w:r w:rsidRPr="00B26FD9">
        <w:rPr>
          <w:rFonts w:ascii="Arial" w:hAnsi="Arial" w:cs="Arial"/>
          <w:bCs/>
          <w:noProof/>
          <w:color w:val="000000" w:themeColor="text1"/>
          <w:lang w:val="ro-RO"/>
        </w:rPr>
        <w:t>)</w:t>
      </w:r>
      <w:r w:rsidR="004E6183" w:rsidRPr="00B26FD9">
        <w:rPr>
          <w:rFonts w:ascii="Arial" w:hAnsi="Arial" w:cs="Arial"/>
          <w:noProof/>
          <w:color w:val="000000" w:themeColor="text1"/>
          <w:lang w:val="ro-RO"/>
        </w:rPr>
        <w:t xml:space="preserve"> poluarea </w:t>
      </w:r>
      <w:r w:rsidR="00E7594D" w:rsidRPr="00B26FD9">
        <w:rPr>
          <w:rFonts w:ascii="Arial" w:hAnsi="Arial" w:cs="Arial"/>
          <w:noProof/>
          <w:color w:val="000000" w:themeColor="text1"/>
          <w:lang w:val="ro-RO"/>
        </w:rPr>
        <w:t>si</w:t>
      </w:r>
      <w:r w:rsidR="004E6183" w:rsidRPr="00B26FD9">
        <w:rPr>
          <w:rFonts w:ascii="Arial" w:hAnsi="Arial" w:cs="Arial"/>
          <w:noProof/>
          <w:color w:val="000000" w:themeColor="text1"/>
          <w:lang w:val="ro-RO"/>
        </w:rPr>
        <w:t xml:space="preserve"> alte efecte negative</w:t>
      </w:r>
      <w:r w:rsidRPr="00B26FD9">
        <w:rPr>
          <w:rFonts w:ascii="Arial" w:hAnsi="Arial" w:cs="Arial"/>
          <w:noProof/>
          <w:color w:val="000000" w:themeColor="text1"/>
          <w:lang w:val="ro-RO"/>
        </w:rPr>
        <w:t xml:space="preserve">: </w:t>
      </w:r>
      <w:r w:rsidR="00E9743E" w:rsidRPr="00B26FD9">
        <w:rPr>
          <w:rFonts w:ascii="Arial" w:hAnsi="Arial" w:cs="Arial"/>
          <w:color w:val="000000" w:themeColor="text1"/>
          <w:lang w:val="ro-RO"/>
        </w:rPr>
        <w:t xml:space="preserve">se vor respecta limitele </w:t>
      </w:r>
      <w:r w:rsidR="00B15369" w:rsidRPr="00B26FD9">
        <w:rPr>
          <w:rFonts w:ascii="Arial" w:hAnsi="Arial" w:cs="Arial"/>
          <w:color w:val="000000" w:themeColor="text1"/>
          <w:lang w:val="ro-RO"/>
        </w:rPr>
        <w:t>prevăzute de normele în vigoare.</w:t>
      </w:r>
      <w:r w:rsidR="00073D0B" w:rsidRPr="00B26FD9">
        <w:rPr>
          <w:rFonts w:ascii="Arial" w:hAnsi="Arial" w:cs="Arial"/>
          <w:color w:val="000000" w:themeColor="text1"/>
          <w:lang w:val="ro-RO"/>
        </w:rPr>
        <w:t xml:space="preserve"> </w:t>
      </w:r>
    </w:p>
    <w:p w:rsidR="003543EA" w:rsidRPr="00B26FD9" w:rsidRDefault="003543EA" w:rsidP="003543EA">
      <w:pPr>
        <w:spacing w:after="0" w:line="240" w:lineRule="auto"/>
        <w:ind w:firstLine="426"/>
        <w:jc w:val="both"/>
        <w:rPr>
          <w:rFonts w:ascii="Arial" w:hAnsi="Arial" w:cs="Arial"/>
          <w:b/>
          <w:bCs/>
          <w:noProof/>
          <w:color w:val="000000" w:themeColor="text1"/>
          <w:sz w:val="24"/>
          <w:szCs w:val="24"/>
          <w:lang w:val="ro-RO"/>
        </w:rPr>
      </w:pPr>
      <w:r w:rsidRPr="00B26FD9">
        <w:rPr>
          <w:rFonts w:ascii="Arial" w:hAnsi="Arial" w:cs="Arial"/>
          <w:b/>
          <w:bCs/>
          <w:noProof/>
          <w:color w:val="000000" w:themeColor="text1"/>
          <w:sz w:val="24"/>
          <w:szCs w:val="24"/>
          <w:lang w:val="ro-RO"/>
        </w:rPr>
        <w:lastRenderedPageBreak/>
        <w:t>Măsuri pentru protecția calității apelor:</w:t>
      </w:r>
    </w:p>
    <w:p w:rsidR="00546B94" w:rsidRPr="00B26FD9" w:rsidRDefault="00546B94" w:rsidP="003543EA">
      <w:pPr>
        <w:spacing w:after="0" w:line="240" w:lineRule="auto"/>
        <w:ind w:firstLine="426"/>
        <w:jc w:val="both"/>
        <w:rPr>
          <w:rFonts w:ascii="Arial" w:hAnsi="Arial" w:cs="Arial"/>
          <w:b/>
          <w:bCs/>
          <w:noProof/>
          <w:color w:val="000000" w:themeColor="text1"/>
          <w:sz w:val="24"/>
          <w:szCs w:val="24"/>
          <w:lang w:val="ro-RO"/>
        </w:rPr>
      </w:pPr>
    </w:p>
    <w:p w:rsidR="00546B94" w:rsidRPr="00B26FD9" w:rsidRDefault="00546B94" w:rsidP="003543EA">
      <w:pPr>
        <w:spacing w:after="0" w:line="240" w:lineRule="auto"/>
        <w:ind w:firstLine="426"/>
        <w:jc w:val="both"/>
        <w:rPr>
          <w:rFonts w:ascii="Arial" w:hAnsi="Arial" w:cs="Arial"/>
          <w:b/>
          <w:bCs/>
          <w:noProof/>
          <w:color w:val="000000" w:themeColor="text1"/>
          <w:sz w:val="24"/>
          <w:szCs w:val="24"/>
          <w:lang w:val="ro-RO"/>
        </w:rPr>
      </w:pPr>
    </w:p>
    <w:p w:rsidR="00546B94" w:rsidRPr="00B26FD9" w:rsidRDefault="00546B94" w:rsidP="003543EA">
      <w:pPr>
        <w:spacing w:after="0" w:line="240" w:lineRule="auto"/>
        <w:ind w:firstLine="426"/>
        <w:jc w:val="both"/>
        <w:rPr>
          <w:rFonts w:ascii="Arial" w:hAnsi="Arial" w:cs="Arial"/>
          <w:b/>
          <w:bCs/>
          <w:noProof/>
          <w:color w:val="000000" w:themeColor="text1"/>
          <w:sz w:val="24"/>
          <w:szCs w:val="24"/>
          <w:lang w:val="ro-RO"/>
        </w:rPr>
      </w:pPr>
    </w:p>
    <w:p w:rsidR="00546B94" w:rsidRPr="00B26FD9" w:rsidRDefault="00546B94" w:rsidP="00546B94">
      <w:pPr>
        <w:pStyle w:val="AText"/>
        <w:spacing w:after="0"/>
        <w:rPr>
          <w:rFonts w:ascii="Arial" w:hAnsi="Arial" w:cs="Arial"/>
          <w:sz w:val="24"/>
          <w:szCs w:val="24"/>
          <w:lang w:eastAsia="en-GB"/>
        </w:rPr>
      </w:pPr>
      <w:r w:rsidRPr="00B26FD9">
        <w:rPr>
          <w:rFonts w:ascii="Arial" w:hAnsi="Arial" w:cs="Arial"/>
          <w:sz w:val="24"/>
          <w:szCs w:val="24"/>
          <w:lang w:eastAsia="en-GB"/>
        </w:rPr>
        <w:t xml:space="preserve">In perioada de execuție a lucrărilor, sursele posibile de poluare a apelor pot fi următoarele: </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 xml:space="preserve">Apele meteorice din zona carosabila si din zona de șantier (inclusiv zone de depozitare) </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Apele meteorice din zona clădirilor si platformelor betonate, convențional curate;</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Manipularea si stocarea deșeurilor din construcții determina emisii specifice fiecărui tip de material si fiecărei operații de construcții;</w:t>
      </w:r>
    </w:p>
    <w:p w:rsidR="00546B94" w:rsidRPr="00B26FD9" w:rsidRDefault="00546B94" w:rsidP="00546B94">
      <w:pPr>
        <w:pStyle w:val="AText"/>
        <w:spacing w:after="0"/>
        <w:rPr>
          <w:rFonts w:ascii="Arial" w:hAnsi="Arial" w:cs="Arial"/>
          <w:sz w:val="24"/>
          <w:szCs w:val="24"/>
          <w:lang w:eastAsia="en-GB"/>
        </w:rPr>
      </w:pPr>
      <w:r w:rsidRPr="00B26FD9">
        <w:rPr>
          <w:rFonts w:ascii="Arial" w:hAnsi="Arial" w:cs="Arial"/>
          <w:sz w:val="24"/>
          <w:szCs w:val="24"/>
          <w:lang w:eastAsia="en-GB"/>
        </w:rPr>
        <w:t xml:space="preserve">Pentru diminuarea impactului asupra calității apelor, se vor aplica următoarele masuri de diminuare. </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 xml:space="preserve">organizarea de șantier si stocarea deșeurilor din construcții in vrac nu se va realiza in apropierea șanțurilor de garda si gurilor de colectare a apelor pluviale </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dotarea cu material absorbant si intervenție imediata in cazul in care se observa scurgeri, menținerea autovehiculelor într-o buna stare tehnica, staționarea acestora pe platforme betonate;</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apele uzate menajere si alte ape uzate rezultate de pe amplasament: proiectul nu implica evacuarea de ape uzate sau epurate in emisar natural, acestea se vor colecta prin rețea proprie pe amplasament într-un bazin vidanjabil.</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utilajele si vehiculele nu se vor spală pe amplasament</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 xml:space="preserve">ca măsura de protecție se interzice, pe cat posibil reparațiile utilajelor pe amplasament </w:t>
      </w:r>
    </w:p>
    <w:p w:rsidR="00546B94" w:rsidRPr="00B26FD9" w:rsidRDefault="00546B94" w:rsidP="00546B94">
      <w:pPr>
        <w:pStyle w:val="Bullet"/>
        <w:rPr>
          <w:rFonts w:ascii="Arial" w:hAnsi="Arial" w:cs="Arial"/>
          <w:sz w:val="24"/>
          <w:szCs w:val="24"/>
          <w:lang w:eastAsia="en-GB"/>
        </w:rPr>
      </w:pPr>
      <w:r w:rsidRPr="00B26FD9">
        <w:rPr>
          <w:rFonts w:ascii="Arial" w:hAnsi="Arial" w:cs="Arial"/>
          <w:sz w:val="24"/>
          <w:szCs w:val="24"/>
          <w:lang w:eastAsia="en-GB"/>
        </w:rPr>
        <w:t>se recomanda lăsarea cat mai puțin timp expuse a excavațiilor deschise</w:t>
      </w:r>
    </w:p>
    <w:p w:rsidR="00546B94" w:rsidRPr="00B26FD9" w:rsidRDefault="00546B94" w:rsidP="00546B94">
      <w:pPr>
        <w:pStyle w:val="AText"/>
        <w:rPr>
          <w:rFonts w:ascii="Arial" w:hAnsi="Arial" w:cs="Arial"/>
          <w:sz w:val="24"/>
          <w:szCs w:val="24"/>
        </w:rPr>
      </w:pPr>
      <w:r w:rsidRPr="00B26FD9">
        <w:rPr>
          <w:rFonts w:ascii="Arial" w:hAnsi="Arial" w:cs="Arial"/>
          <w:sz w:val="24"/>
          <w:szCs w:val="24"/>
        </w:rPr>
        <w:t>Așa cum s-a menționat și anterior, proiectul nu implica evacuarea de ape uzate sau epurate în emisar natural. Evacuarea apelor uzate se va realiza in rețeaua de canalizare interioara si apoi in rețeaua centralizata.</w:t>
      </w:r>
    </w:p>
    <w:p w:rsidR="00546B94" w:rsidRPr="00B26FD9" w:rsidRDefault="00546B94" w:rsidP="00546B94">
      <w:pPr>
        <w:pStyle w:val="AText"/>
        <w:rPr>
          <w:rFonts w:ascii="Arial" w:hAnsi="Arial" w:cs="Arial"/>
          <w:sz w:val="24"/>
          <w:szCs w:val="24"/>
        </w:rPr>
      </w:pPr>
      <w:r w:rsidRPr="00B26FD9">
        <w:rPr>
          <w:rFonts w:ascii="Arial" w:hAnsi="Arial" w:cs="Arial"/>
          <w:sz w:val="24"/>
          <w:szCs w:val="24"/>
        </w:rPr>
        <w:t>In perioada de implementare a proiectului se vor adopta masuri pentru evitarea eroziunii hidraulice a suprafețelor excavate sau a depozitelor temporare de pământ, precum si a materialelor solubile sau antrenabile cu apa.</w:t>
      </w:r>
    </w:p>
    <w:p w:rsidR="00546B94" w:rsidRPr="00B26FD9" w:rsidRDefault="00546B94" w:rsidP="00546B94">
      <w:pPr>
        <w:pStyle w:val="AText"/>
        <w:rPr>
          <w:rFonts w:ascii="Arial" w:hAnsi="Arial" w:cs="Arial"/>
          <w:sz w:val="24"/>
          <w:szCs w:val="24"/>
        </w:rPr>
      </w:pPr>
      <w:r w:rsidRPr="00B26FD9">
        <w:rPr>
          <w:rFonts w:ascii="Arial" w:hAnsi="Arial" w:cs="Arial"/>
          <w:sz w:val="24"/>
          <w:szCs w:val="24"/>
        </w:rPr>
        <w:t>Personalul va fi instruit corespunzător. Utilajele ce vor deservi activitățile desfășurate vor trebui sa dețină toate inspecțiile tehnice necesare care sa ateste funcționarea corespunzătoare a tuturor echipamentelor ce pot genera scurgeri de lubrifianți sau produse petroliere.</w:t>
      </w:r>
    </w:p>
    <w:p w:rsidR="00546B94" w:rsidRPr="00B26FD9" w:rsidRDefault="00546B94" w:rsidP="00546B94">
      <w:pPr>
        <w:pStyle w:val="AText"/>
        <w:rPr>
          <w:rFonts w:ascii="Arial" w:hAnsi="Arial" w:cs="Arial"/>
          <w:sz w:val="24"/>
          <w:szCs w:val="24"/>
        </w:rPr>
      </w:pPr>
      <w:r w:rsidRPr="00B26FD9">
        <w:rPr>
          <w:rFonts w:ascii="Arial" w:hAnsi="Arial" w:cs="Arial"/>
          <w:sz w:val="24"/>
          <w:szCs w:val="24"/>
        </w:rPr>
        <w:t>In aceste condiții riscul producerii unui accident poate fi considerat minim, iar probabilitatea producerii unei poluări cu hidrocarburi va fi redusa.</w:t>
      </w:r>
    </w:p>
    <w:p w:rsidR="00546B94" w:rsidRPr="00B26FD9" w:rsidRDefault="00546B94" w:rsidP="00546B94">
      <w:pPr>
        <w:pStyle w:val="AText"/>
        <w:spacing w:after="0"/>
        <w:rPr>
          <w:rFonts w:ascii="Arial" w:hAnsi="Arial" w:cs="Arial"/>
          <w:sz w:val="24"/>
          <w:szCs w:val="24"/>
          <w:lang w:eastAsia="en-GB"/>
        </w:rPr>
      </w:pPr>
      <w:r w:rsidRPr="00B26FD9">
        <w:rPr>
          <w:rFonts w:ascii="Arial" w:hAnsi="Arial" w:cs="Arial"/>
          <w:sz w:val="24"/>
          <w:szCs w:val="24"/>
          <w:lang w:eastAsia="en-GB"/>
        </w:rPr>
        <w:t>In condițiile respectării masurilor de protecție impuse, apreciem ca:</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rPr>
        <w:t>impactul</w:t>
      </w:r>
      <w:r w:rsidRPr="00B26FD9">
        <w:rPr>
          <w:rFonts w:ascii="Arial" w:hAnsi="Arial" w:cs="Arial"/>
          <w:sz w:val="24"/>
          <w:szCs w:val="24"/>
          <w:lang w:eastAsia="en-GB"/>
        </w:rPr>
        <w:t xml:space="preserve"> asupra apei subterane (condiții calitative si cantitative) va fi scăzut;</w:t>
      </w:r>
    </w:p>
    <w:p w:rsidR="00546B94" w:rsidRPr="00B26FD9" w:rsidRDefault="00546B94" w:rsidP="00546B94">
      <w:pPr>
        <w:pStyle w:val="Bullet"/>
        <w:rPr>
          <w:rFonts w:ascii="Arial" w:hAnsi="Arial" w:cs="Arial"/>
          <w:sz w:val="24"/>
          <w:szCs w:val="24"/>
          <w:lang w:eastAsia="en-GB"/>
        </w:rPr>
      </w:pPr>
      <w:r w:rsidRPr="00B26FD9">
        <w:rPr>
          <w:rFonts w:ascii="Arial" w:hAnsi="Arial" w:cs="Arial"/>
          <w:sz w:val="24"/>
          <w:szCs w:val="24"/>
          <w:lang w:eastAsia="en-GB"/>
        </w:rPr>
        <w:t xml:space="preserve">impactul asupra calității apelor de suprafața va fi scăzut, dar antrenarea suplimentara de materii in suspensie nu poate fi exclusa. </w:t>
      </w:r>
    </w:p>
    <w:p w:rsidR="00546B94" w:rsidRPr="00B26FD9" w:rsidRDefault="00546B94" w:rsidP="003543EA">
      <w:pPr>
        <w:spacing w:after="0" w:line="240" w:lineRule="auto"/>
        <w:ind w:firstLine="426"/>
        <w:jc w:val="both"/>
        <w:rPr>
          <w:rFonts w:ascii="Arial" w:hAnsi="Arial" w:cs="Arial"/>
          <w:b/>
          <w:bCs/>
          <w:noProof/>
          <w:color w:val="000000" w:themeColor="text1"/>
          <w:sz w:val="24"/>
          <w:szCs w:val="24"/>
          <w:lang w:val="ro-RO"/>
        </w:rPr>
      </w:pPr>
    </w:p>
    <w:p w:rsidR="00546B94" w:rsidRPr="00B26FD9" w:rsidRDefault="00546B94" w:rsidP="003543EA">
      <w:pPr>
        <w:spacing w:after="0" w:line="240" w:lineRule="auto"/>
        <w:ind w:firstLine="426"/>
        <w:jc w:val="both"/>
        <w:rPr>
          <w:rFonts w:ascii="Arial" w:hAnsi="Arial" w:cs="Arial"/>
          <w:b/>
          <w:bCs/>
          <w:noProof/>
          <w:color w:val="000000" w:themeColor="text1"/>
          <w:sz w:val="24"/>
          <w:szCs w:val="24"/>
          <w:lang w:val="ro-RO"/>
        </w:rPr>
      </w:pPr>
    </w:p>
    <w:p w:rsidR="00546B94" w:rsidRPr="00B26FD9" w:rsidRDefault="00546B94" w:rsidP="003543EA">
      <w:pPr>
        <w:spacing w:after="0" w:line="240" w:lineRule="auto"/>
        <w:ind w:firstLine="426"/>
        <w:jc w:val="both"/>
        <w:rPr>
          <w:rFonts w:ascii="Arial" w:hAnsi="Arial" w:cs="Arial"/>
          <w:b/>
          <w:bCs/>
          <w:noProof/>
          <w:color w:val="000000" w:themeColor="text1"/>
          <w:sz w:val="24"/>
          <w:szCs w:val="24"/>
          <w:lang w:val="ro-RO"/>
        </w:rPr>
      </w:pPr>
    </w:p>
    <w:p w:rsidR="00546B94" w:rsidRPr="00B26FD9" w:rsidRDefault="00546B94" w:rsidP="003543EA">
      <w:pPr>
        <w:spacing w:after="0" w:line="240" w:lineRule="auto"/>
        <w:ind w:firstLine="426"/>
        <w:jc w:val="both"/>
        <w:rPr>
          <w:rFonts w:ascii="Arial" w:hAnsi="Arial" w:cs="Arial"/>
          <w:b/>
          <w:bCs/>
          <w:noProof/>
          <w:color w:val="000000" w:themeColor="text1"/>
          <w:sz w:val="24"/>
          <w:szCs w:val="24"/>
          <w:lang w:val="ro-RO"/>
        </w:rPr>
      </w:pPr>
    </w:p>
    <w:p w:rsidR="00546B94" w:rsidRPr="00B26FD9" w:rsidRDefault="00546B94" w:rsidP="003543EA">
      <w:pPr>
        <w:spacing w:after="0" w:line="240" w:lineRule="auto"/>
        <w:ind w:firstLine="426"/>
        <w:jc w:val="both"/>
        <w:rPr>
          <w:rFonts w:ascii="Arial" w:hAnsi="Arial" w:cs="Arial"/>
          <w:b/>
          <w:bCs/>
          <w:noProof/>
          <w:color w:val="000000" w:themeColor="text1"/>
          <w:sz w:val="24"/>
          <w:szCs w:val="24"/>
          <w:lang w:val="ro-RO"/>
        </w:rPr>
      </w:pPr>
    </w:p>
    <w:p w:rsidR="00546B94" w:rsidRPr="00B26FD9" w:rsidRDefault="00546B94" w:rsidP="003543EA">
      <w:pPr>
        <w:spacing w:after="0" w:line="240" w:lineRule="auto"/>
        <w:ind w:firstLine="426"/>
        <w:jc w:val="both"/>
        <w:rPr>
          <w:rFonts w:ascii="Arial" w:hAnsi="Arial" w:cs="Arial"/>
          <w:b/>
          <w:bCs/>
          <w:noProof/>
          <w:color w:val="000000" w:themeColor="text1"/>
          <w:sz w:val="24"/>
          <w:szCs w:val="24"/>
          <w:lang w:val="ro-RO"/>
        </w:rPr>
      </w:pPr>
    </w:p>
    <w:p w:rsidR="00546B94" w:rsidRPr="00B26FD9" w:rsidRDefault="00546B94" w:rsidP="003543EA">
      <w:pPr>
        <w:spacing w:after="0" w:line="240" w:lineRule="auto"/>
        <w:ind w:firstLine="426"/>
        <w:jc w:val="both"/>
        <w:rPr>
          <w:rFonts w:ascii="Arial" w:hAnsi="Arial" w:cs="Arial"/>
          <w:b/>
          <w:bCs/>
          <w:noProof/>
          <w:color w:val="000000" w:themeColor="text1"/>
          <w:sz w:val="24"/>
          <w:szCs w:val="24"/>
          <w:lang w:val="ro-RO"/>
        </w:rPr>
      </w:pPr>
    </w:p>
    <w:p w:rsidR="001D113B" w:rsidRPr="00B26FD9" w:rsidRDefault="001D113B" w:rsidP="003543EA">
      <w:pPr>
        <w:tabs>
          <w:tab w:val="left" w:pos="1134"/>
        </w:tabs>
        <w:spacing w:after="0" w:line="240" w:lineRule="auto"/>
        <w:ind w:firstLine="426"/>
        <w:jc w:val="both"/>
        <w:rPr>
          <w:rFonts w:ascii="Arial" w:hAnsi="Arial" w:cs="Arial"/>
          <w:b/>
          <w:bCs/>
          <w:noProof/>
          <w:color w:val="000000" w:themeColor="text1"/>
          <w:sz w:val="24"/>
          <w:szCs w:val="24"/>
          <w:lang w:val="ro-RO"/>
        </w:rPr>
      </w:pPr>
    </w:p>
    <w:p w:rsidR="003543EA" w:rsidRPr="00B26FD9" w:rsidRDefault="003543EA" w:rsidP="003543EA">
      <w:pPr>
        <w:tabs>
          <w:tab w:val="left" w:pos="1134"/>
        </w:tabs>
        <w:spacing w:after="0" w:line="240" w:lineRule="auto"/>
        <w:ind w:firstLine="426"/>
        <w:jc w:val="both"/>
        <w:rPr>
          <w:rFonts w:ascii="Arial" w:hAnsi="Arial" w:cs="Arial"/>
          <w:b/>
          <w:bCs/>
          <w:noProof/>
          <w:color w:val="000000" w:themeColor="text1"/>
          <w:sz w:val="24"/>
          <w:szCs w:val="24"/>
          <w:lang w:val="ro-RO"/>
        </w:rPr>
      </w:pPr>
      <w:r w:rsidRPr="00B26FD9">
        <w:rPr>
          <w:rFonts w:ascii="Arial" w:hAnsi="Arial" w:cs="Arial"/>
          <w:b/>
          <w:bCs/>
          <w:noProof/>
          <w:color w:val="000000" w:themeColor="text1"/>
          <w:sz w:val="24"/>
          <w:szCs w:val="24"/>
          <w:lang w:val="ro-RO"/>
        </w:rPr>
        <w:t>Măsuri pentru protecția aerului:</w:t>
      </w:r>
    </w:p>
    <w:p w:rsidR="00546B94" w:rsidRPr="00B26FD9" w:rsidRDefault="00546B94" w:rsidP="00546B94">
      <w:pPr>
        <w:tabs>
          <w:tab w:val="left" w:pos="1134"/>
        </w:tabs>
        <w:spacing w:after="0" w:line="240" w:lineRule="auto"/>
        <w:jc w:val="both"/>
        <w:rPr>
          <w:rFonts w:ascii="Arial" w:hAnsi="Arial" w:cs="Arial"/>
          <w:b/>
          <w:bCs/>
          <w:noProof/>
          <w:color w:val="000000" w:themeColor="text1"/>
          <w:sz w:val="24"/>
          <w:szCs w:val="24"/>
          <w:lang w:val="ro-RO"/>
        </w:rPr>
      </w:pPr>
    </w:p>
    <w:p w:rsidR="00546B94" w:rsidRPr="00B26FD9" w:rsidRDefault="00546B94" w:rsidP="00546B94">
      <w:pPr>
        <w:pStyle w:val="AText"/>
        <w:spacing w:after="0"/>
        <w:rPr>
          <w:rFonts w:ascii="Arial" w:hAnsi="Arial" w:cs="Arial"/>
          <w:sz w:val="24"/>
          <w:szCs w:val="24"/>
          <w:lang w:eastAsia="en-GB"/>
        </w:rPr>
      </w:pPr>
      <w:r w:rsidRPr="00B26FD9">
        <w:rPr>
          <w:rFonts w:ascii="Arial" w:hAnsi="Arial" w:cs="Arial"/>
          <w:sz w:val="24"/>
          <w:szCs w:val="24"/>
          <w:lang w:eastAsia="en-GB"/>
        </w:rPr>
        <w:t>Sursele de emisie aferente activităților de construire sunt in general surse fugitive, nedirijate.</w:t>
      </w:r>
    </w:p>
    <w:p w:rsidR="00546B94" w:rsidRPr="00B26FD9" w:rsidRDefault="00546B94" w:rsidP="00546B94">
      <w:pPr>
        <w:pStyle w:val="AText"/>
        <w:spacing w:after="0"/>
        <w:rPr>
          <w:rFonts w:ascii="Arial" w:hAnsi="Arial" w:cs="Arial"/>
          <w:sz w:val="24"/>
          <w:szCs w:val="24"/>
          <w:lang w:eastAsia="en-GB"/>
        </w:rPr>
      </w:pPr>
      <w:r w:rsidRPr="00B26FD9">
        <w:rPr>
          <w:rFonts w:ascii="Arial" w:hAnsi="Arial" w:cs="Arial"/>
          <w:sz w:val="24"/>
          <w:szCs w:val="24"/>
          <w:lang w:eastAsia="en-GB"/>
        </w:rPr>
        <w:t>Din activitatea de construire rezulta emisii cu caracter tehnologic reprezentate prin:</w:t>
      </w:r>
    </w:p>
    <w:p w:rsidR="00546B94" w:rsidRPr="00B26FD9" w:rsidRDefault="00546B94" w:rsidP="00546B94">
      <w:pPr>
        <w:pStyle w:val="Bullet"/>
        <w:spacing w:after="0"/>
        <w:rPr>
          <w:rFonts w:ascii="Arial" w:hAnsi="Arial" w:cs="Arial"/>
          <w:i/>
          <w:iCs/>
          <w:sz w:val="24"/>
          <w:szCs w:val="24"/>
          <w:lang w:eastAsia="en-GB"/>
        </w:rPr>
      </w:pPr>
      <w:r w:rsidRPr="00B26FD9">
        <w:rPr>
          <w:rFonts w:ascii="Arial" w:hAnsi="Arial" w:cs="Arial"/>
          <w:i/>
          <w:iCs/>
          <w:sz w:val="24"/>
          <w:szCs w:val="24"/>
          <w:lang w:eastAsia="en-GB"/>
        </w:rPr>
        <w:t>Emisii provenite din activitatea de construire</w:t>
      </w:r>
    </w:p>
    <w:p w:rsidR="00546B94" w:rsidRPr="00B26FD9" w:rsidRDefault="00546B94" w:rsidP="00546B94">
      <w:pPr>
        <w:pStyle w:val="AText"/>
        <w:numPr>
          <w:ilvl w:val="0"/>
          <w:numId w:val="31"/>
        </w:numPr>
        <w:spacing w:after="0"/>
        <w:rPr>
          <w:rFonts w:ascii="Arial" w:hAnsi="Arial" w:cs="Arial"/>
          <w:sz w:val="24"/>
          <w:szCs w:val="24"/>
          <w:lang w:eastAsia="en-GB"/>
        </w:rPr>
      </w:pPr>
      <w:r w:rsidRPr="00B26FD9">
        <w:rPr>
          <w:rFonts w:ascii="Arial" w:hAnsi="Arial" w:cs="Arial"/>
          <w:sz w:val="24"/>
          <w:szCs w:val="24"/>
          <w:lang w:eastAsia="en-GB"/>
        </w:rPr>
        <w:t xml:space="preserve">emisii de pulberi din procesul de săpături, terasări, compactări ale terenului, </w:t>
      </w:r>
    </w:p>
    <w:p w:rsidR="00546B94" w:rsidRPr="00B26FD9" w:rsidRDefault="00546B94" w:rsidP="00546B94">
      <w:pPr>
        <w:pStyle w:val="AText"/>
        <w:numPr>
          <w:ilvl w:val="0"/>
          <w:numId w:val="31"/>
        </w:numPr>
        <w:spacing w:after="0"/>
        <w:rPr>
          <w:rFonts w:ascii="Arial" w:hAnsi="Arial" w:cs="Arial"/>
          <w:sz w:val="24"/>
          <w:szCs w:val="24"/>
          <w:lang w:eastAsia="en-GB"/>
        </w:rPr>
      </w:pPr>
      <w:r w:rsidRPr="00B26FD9">
        <w:rPr>
          <w:rFonts w:ascii="Arial" w:hAnsi="Arial" w:cs="Arial"/>
          <w:sz w:val="24"/>
          <w:szCs w:val="24"/>
          <w:lang w:eastAsia="en-GB"/>
        </w:rPr>
        <w:t>emisii provenite din manevrarea și stocarea agregatelor (moloz)</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i/>
          <w:iCs/>
          <w:sz w:val="24"/>
          <w:szCs w:val="24"/>
          <w:lang w:eastAsia="en-GB"/>
        </w:rPr>
        <w:t>Emisii provenite din funcționarea utilajelor si autovehiculelor folosite la activitatea de construire</w:t>
      </w:r>
    </w:p>
    <w:p w:rsidR="00546B94" w:rsidRPr="00B26FD9" w:rsidRDefault="00546B94" w:rsidP="00546B94">
      <w:pPr>
        <w:pStyle w:val="AText"/>
        <w:numPr>
          <w:ilvl w:val="0"/>
          <w:numId w:val="32"/>
        </w:numPr>
        <w:spacing w:after="0"/>
        <w:rPr>
          <w:rFonts w:ascii="Arial" w:hAnsi="Arial" w:cs="Arial"/>
          <w:sz w:val="24"/>
          <w:szCs w:val="24"/>
          <w:lang w:eastAsia="en-GB"/>
        </w:rPr>
      </w:pPr>
      <w:r w:rsidRPr="00B26FD9">
        <w:rPr>
          <w:rFonts w:ascii="Arial" w:hAnsi="Arial" w:cs="Arial"/>
          <w:sz w:val="24"/>
          <w:szCs w:val="24"/>
          <w:lang w:eastAsia="en-GB"/>
        </w:rPr>
        <w:t>emisii din arderea combustibililor în motoarele autovehiculelor;</w:t>
      </w:r>
    </w:p>
    <w:p w:rsidR="00546B94" w:rsidRPr="00B26FD9" w:rsidRDefault="00546B94" w:rsidP="00546B94">
      <w:pPr>
        <w:pStyle w:val="AText"/>
        <w:numPr>
          <w:ilvl w:val="0"/>
          <w:numId w:val="32"/>
        </w:numPr>
        <w:rPr>
          <w:rFonts w:ascii="Arial" w:hAnsi="Arial" w:cs="Arial"/>
          <w:sz w:val="24"/>
          <w:szCs w:val="24"/>
          <w:lang w:eastAsia="en-GB"/>
        </w:rPr>
      </w:pPr>
      <w:r w:rsidRPr="00B26FD9">
        <w:rPr>
          <w:rFonts w:ascii="Arial" w:hAnsi="Arial" w:cs="Arial"/>
          <w:sz w:val="24"/>
          <w:szCs w:val="24"/>
          <w:lang w:eastAsia="en-GB"/>
        </w:rPr>
        <w:t>emisii de praf din circulația autovehiculelor</w:t>
      </w:r>
    </w:p>
    <w:p w:rsidR="00546B94" w:rsidRPr="00B26FD9" w:rsidRDefault="00546B94" w:rsidP="00546B94">
      <w:pPr>
        <w:pStyle w:val="BIU13"/>
        <w:rPr>
          <w:rFonts w:ascii="Arial" w:hAnsi="Arial" w:cs="Arial"/>
          <w:sz w:val="24"/>
          <w:szCs w:val="24"/>
        </w:rPr>
      </w:pPr>
      <w:r w:rsidRPr="00B26FD9">
        <w:rPr>
          <w:rFonts w:ascii="Arial" w:hAnsi="Arial" w:cs="Arial"/>
          <w:sz w:val="24"/>
          <w:szCs w:val="24"/>
        </w:rPr>
        <w:t>Instalațiile pentru reținerea și dispersia poluanților în atmosferă;</w:t>
      </w:r>
    </w:p>
    <w:p w:rsidR="00546B94" w:rsidRPr="00B26FD9" w:rsidRDefault="00546B94" w:rsidP="00546B94">
      <w:pPr>
        <w:pStyle w:val="AText"/>
        <w:spacing w:after="0"/>
        <w:rPr>
          <w:rFonts w:ascii="Arial" w:hAnsi="Arial" w:cs="Arial"/>
          <w:sz w:val="24"/>
          <w:szCs w:val="24"/>
          <w:lang w:eastAsia="en-GB"/>
        </w:rPr>
      </w:pPr>
      <w:r w:rsidRPr="00B26FD9">
        <w:rPr>
          <w:rFonts w:ascii="Arial" w:hAnsi="Arial" w:cs="Arial"/>
          <w:sz w:val="24"/>
          <w:szCs w:val="24"/>
          <w:lang w:eastAsia="en-GB"/>
        </w:rPr>
        <w:t xml:space="preserve">Pentru diminuarea impactului asupra calității aerului, se vor aplica următoarele masuri de diminuare. </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 xml:space="preserve">stropirea cu apa a cailor circulabile din șantier, a materialelor cu conținut pulverulent depozitate vrac. </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 xml:space="preserve">se va evita aruncarea resturilor de moloz si a elementelor de construcție de la înălțime, pentru a nu se împrăștia pe paviment și genera astfel cantități suplimentare de praf; </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se recomanda stocarea materialelor în grămezi cat mai compacte (raport suprafața/volum cat mai mic)</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deșeurile vor fi evacuate cat mai repede de pe amplasament;</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lucrările cu potențial ridicat de generare a prafului (compactare, manipulări de materiale pulverulente) se vor evita a se realiza in zilele cu vânt puternic. Se vor programa lucrările in funcție de prognoza meteo.</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utilajele folosite in activitatea de construire trebuise sa fie moderne si întreținute corespunzător si verificate din punct de vedere al noxelor (revizia tehnica la zi).</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la staționare, autovehiculele vor avea motorul oprit;</w:t>
      </w:r>
    </w:p>
    <w:p w:rsidR="00546B94" w:rsidRPr="00B26FD9" w:rsidRDefault="00546B94" w:rsidP="00546B94">
      <w:pPr>
        <w:pStyle w:val="Bullet"/>
        <w:rPr>
          <w:rFonts w:ascii="Arial" w:hAnsi="Arial" w:cs="Arial"/>
          <w:sz w:val="24"/>
          <w:szCs w:val="24"/>
          <w:lang w:eastAsia="en-GB"/>
        </w:rPr>
      </w:pPr>
      <w:r w:rsidRPr="00B26FD9">
        <w:rPr>
          <w:rFonts w:ascii="Arial" w:hAnsi="Arial" w:cs="Arial"/>
          <w:sz w:val="24"/>
          <w:szCs w:val="24"/>
          <w:lang w:eastAsia="en-GB"/>
        </w:rPr>
        <w:t>se vor stabili trasee circulabile cat mai scurte si se vor impune limite de viteza pentru reducerea antrenării pulberilor</w:t>
      </w:r>
    </w:p>
    <w:p w:rsidR="00546B94" w:rsidRPr="00B26FD9" w:rsidRDefault="00546B94" w:rsidP="00546B94">
      <w:pPr>
        <w:pStyle w:val="AText"/>
        <w:rPr>
          <w:rFonts w:ascii="Arial" w:hAnsi="Arial" w:cs="Arial"/>
          <w:sz w:val="24"/>
          <w:szCs w:val="24"/>
        </w:rPr>
      </w:pPr>
      <w:r w:rsidRPr="00B26FD9">
        <w:rPr>
          <w:rFonts w:ascii="Arial" w:hAnsi="Arial" w:cs="Arial"/>
          <w:sz w:val="24"/>
          <w:szCs w:val="24"/>
          <w:lang w:eastAsia="en-GB"/>
        </w:rPr>
        <w:t xml:space="preserve">Apreciem ca in condițiile </w:t>
      </w:r>
      <w:r w:rsidRPr="00B26FD9">
        <w:rPr>
          <w:rFonts w:ascii="Arial" w:hAnsi="Arial" w:cs="Arial"/>
          <w:sz w:val="24"/>
          <w:szCs w:val="24"/>
        </w:rPr>
        <w:t>aplicării</w:t>
      </w:r>
      <w:r w:rsidRPr="00B26FD9">
        <w:rPr>
          <w:rFonts w:ascii="Arial" w:hAnsi="Arial" w:cs="Arial"/>
          <w:sz w:val="24"/>
          <w:szCs w:val="24"/>
          <w:lang w:eastAsia="en-GB"/>
        </w:rPr>
        <w:t xml:space="preserve"> masurilor de mai sus impactul proiectului asupra calității aerului va fi minim, riscul depășirii limitelor legale in zonele sensibile fiind scăzut.</w:t>
      </w:r>
    </w:p>
    <w:p w:rsidR="003543EA" w:rsidRPr="00B26FD9" w:rsidRDefault="003543EA" w:rsidP="003543EA">
      <w:pPr>
        <w:tabs>
          <w:tab w:val="left" w:pos="1134"/>
        </w:tabs>
        <w:spacing w:after="0" w:line="240" w:lineRule="auto"/>
        <w:ind w:firstLine="426"/>
        <w:jc w:val="both"/>
        <w:rPr>
          <w:rFonts w:ascii="Arial" w:hAnsi="Arial" w:cs="Arial"/>
          <w:b/>
          <w:bCs/>
          <w:noProof/>
          <w:color w:val="000000" w:themeColor="text1"/>
          <w:sz w:val="24"/>
          <w:szCs w:val="24"/>
          <w:lang w:val="ro-RO"/>
        </w:rPr>
      </w:pPr>
      <w:r w:rsidRPr="00B26FD9">
        <w:rPr>
          <w:rFonts w:ascii="Arial" w:hAnsi="Arial" w:cs="Arial"/>
          <w:b/>
          <w:bCs/>
          <w:noProof/>
          <w:color w:val="000000" w:themeColor="text1"/>
          <w:sz w:val="24"/>
          <w:szCs w:val="24"/>
          <w:lang w:val="ro-RO"/>
        </w:rPr>
        <w:t xml:space="preserve">Măsuri </w:t>
      </w:r>
      <w:r w:rsidR="001D113B" w:rsidRPr="00B26FD9">
        <w:rPr>
          <w:rFonts w:ascii="Arial" w:hAnsi="Arial" w:cs="Arial"/>
          <w:b/>
          <w:bCs/>
          <w:noProof/>
          <w:color w:val="000000" w:themeColor="text1"/>
          <w:sz w:val="24"/>
          <w:szCs w:val="24"/>
          <w:lang w:val="ro-RO"/>
        </w:rPr>
        <w:t xml:space="preserve">generale </w:t>
      </w:r>
      <w:r w:rsidRPr="00B26FD9">
        <w:rPr>
          <w:rFonts w:ascii="Arial" w:hAnsi="Arial" w:cs="Arial"/>
          <w:b/>
          <w:bCs/>
          <w:noProof/>
          <w:color w:val="000000" w:themeColor="text1"/>
          <w:sz w:val="24"/>
          <w:szCs w:val="24"/>
          <w:lang w:val="ro-RO"/>
        </w:rPr>
        <w:t>pentru protecția împotriva zgomotului și vibrațiilor:</w:t>
      </w:r>
    </w:p>
    <w:p w:rsidR="00546B94" w:rsidRPr="00B26FD9" w:rsidRDefault="00546B94" w:rsidP="003543EA">
      <w:pPr>
        <w:tabs>
          <w:tab w:val="left" w:pos="1134"/>
        </w:tabs>
        <w:spacing w:after="0" w:line="240" w:lineRule="auto"/>
        <w:ind w:firstLine="426"/>
        <w:jc w:val="both"/>
        <w:rPr>
          <w:rFonts w:ascii="Arial" w:hAnsi="Arial" w:cs="Arial"/>
          <w:b/>
          <w:bCs/>
          <w:noProof/>
          <w:color w:val="000000" w:themeColor="text1"/>
          <w:sz w:val="24"/>
          <w:szCs w:val="24"/>
          <w:lang w:val="ro-RO"/>
        </w:rPr>
      </w:pPr>
    </w:p>
    <w:p w:rsidR="00546B94" w:rsidRPr="00B26FD9" w:rsidRDefault="00546B94" w:rsidP="003543EA">
      <w:pPr>
        <w:tabs>
          <w:tab w:val="left" w:pos="1134"/>
        </w:tabs>
        <w:spacing w:after="0" w:line="240" w:lineRule="auto"/>
        <w:ind w:firstLine="426"/>
        <w:jc w:val="both"/>
        <w:rPr>
          <w:rFonts w:ascii="Arial" w:hAnsi="Arial" w:cs="Arial"/>
          <w:b/>
          <w:bCs/>
          <w:noProof/>
          <w:color w:val="000000" w:themeColor="text1"/>
          <w:sz w:val="24"/>
          <w:szCs w:val="24"/>
          <w:lang w:val="ro-RO"/>
        </w:rPr>
      </w:pPr>
    </w:p>
    <w:p w:rsidR="00546B94" w:rsidRPr="00B26FD9" w:rsidRDefault="00546B94" w:rsidP="00546B94">
      <w:pPr>
        <w:pStyle w:val="AText"/>
        <w:rPr>
          <w:rFonts w:ascii="Arial" w:hAnsi="Arial" w:cs="Arial"/>
          <w:sz w:val="24"/>
          <w:szCs w:val="24"/>
          <w:lang w:eastAsia="en-GB"/>
        </w:rPr>
      </w:pPr>
      <w:r w:rsidRPr="00B26FD9">
        <w:rPr>
          <w:rFonts w:ascii="Arial" w:hAnsi="Arial" w:cs="Arial"/>
          <w:sz w:val="24"/>
          <w:szCs w:val="24"/>
          <w:lang w:eastAsia="en-GB"/>
        </w:rPr>
        <w:t>In timpul realizării lucrărilor, sursele de zgomot si de vibrații, ar putea fi reprezentate de mijloacele de transport si echipamentele cu care constructorul își desfășoară activitatea.</w:t>
      </w:r>
    </w:p>
    <w:p w:rsidR="00546B94" w:rsidRPr="00B26FD9" w:rsidRDefault="00546B94" w:rsidP="00546B94">
      <w:pPr>
        <w:pStyle w:val="BIU13"/>
        <w:rPr>
          <w:rFonts w:ascii="Arial" w:hAnsi="Arial" w:cs="Arial"/>
          <w:sz w:val="24"/>
          <w:szCs w:val="24"/>
        </w:rPr>
      </w:pPr>
      <w:r w:rsidRPr="00B26FD9">
        <w:rPr>
          <w:rFonts w:ascii="Arial" w:hAnsi="Arial" w:cs="Arial"/>
          <w:sz w:val="24"/>
          <w:szCs w:val="24"/>
        </w:rPr>
        <w:t>Amenajările și dotările pentru protecția împotriva zgomotului și vibrațiilor;</w:t>
      </w:r>
    </w:p>
    <w:p w:rsidR="00546B94" w:rsidRPr="00B26FD9" w:rsidRDefault="00546B94" w:rsidP="00546B94">
      <w:pPr>
        <w:pStyle w:val="AText"/>
        <w:rPr>
          <w:rFonts w:ascii="Arial" w:hAnsi="Arial" w:cs="Arial"/>
          <w:sz w:val="24"/>
          <w:szCs w:val="24"/>
          <w:lang w:eastAsia="en-GB"/>
        </w:rPr>
      </w:pPr>
      <w:r w:rsidRPr="00B26FD9">
        <w:rPr>
          <w:rFonts w:ascii="Arial" w:hAnsi="Arial" w:cs="Arial"/>
          <w:sz w:val="24"/>
          <w:szCs w:val="24"/>
          <w:lang w:eastAsia="en-GB"/>
        </w:rPr>
        <w:t>Pentru a evita producerea poluării fonice, toate utilajele care produc zgomot si/sau vibrații vor fi menținute in stare buna de funcționare.</w:t>
      </w:r>
    </w:p>
    <w:p w:rsidR="00546B94" w:rsidRPr="00B26FD9" w:rsidRDefault="00546B94" w:rsidP="00546B94">
      <w:pPr>
        <w:pStyle w:val="AText"/>
        <w:rPr>
          <w:rFonts w:ascii="Arial" w:hAnsi="Arial" w:cs="Arial"/>
          <w:sz w:val="24"/>
          <w:szCs w:val="24"/>
          <w:lang w:eastAsia="en-GB"/>
        </w:rPr>
      </w:pPr>
      <w:r w:rsidRPr="00B26FD9">
        <w:rPr>
          <w:rFonts w:ascii="Arial" w:hAnsi="Arial" w:cs="Arial"/>
          <w:sz w:val="24"/>
          <w:szCs w:val="24"/>
          <w:lang w:eastAsia="en-GB"/>
        </w:rPr>
        <w:t xml:space="preserve">Apreciem ca față de împrejurimi impactul zgomotului si al vibrațiilor este nesemnificativ si nu va afecta negativ populația din zona, construcțiile fiind amplasata într-o zona industriala, pe </w:t>
      </w:r>
      <w:r w:rsidRPr="00B26FD9">
        <w:rPr>
          <w:rFonts w:ascii="Arial" w:hAnsi="Arial" w:cs="Arial"/>
          <w:sz w:val="24"/>
          <w:szCs w:val="24"/>
          <w:lang w:eastAsia="en-GB"/>
        </w:rPr>
        <w:lastRenderedPageBreak/>
        <w:t>terenurile din vecinătate exista construcții cu destinații industriale. Impactul zgomotului si vibrațiilor pe durata lucrărilor de construcție are caracter temporar.</w:t>
      </w:r>
    </w:p>
    <w:p w:rsidR="00546B94" w:rsidRPr="00B26FD9" w:rsidRDefault="00546B94" w:rsidP="00546B94">
      <w:pPr>
        <w:pStyle w:val="AText"/>
        <w:spacing w:after="0"/>
        <w:rPr>
          <w:rFonts w:ascii="Arial" w:hAnsi="Arial" w:cs="Arial"/>
          <w:sz w:val="24"/>
          <w:szCs w:val="24"/>
          <w:lang w:eastAsia="en-GB"/>
        </w:rPr>
      </w:pPr>
      <w:r w:rsidRPr="00B26FD9">
        <w:rPr>
          <w:rFonts w:ascii="Arial" w:hAnsi="Arial" w:cs="Arial"/>
          <w:sz w:val="24"/>
          <w:szCs w:val="24"/>
          <w:lang w:eastAsia="en-GB"/>
        </w:rPr>
        <w:t>Totodată, pentru diminuarea impactului asupra comunității, se vor aplica următoarele masuri de protecție:</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nu se vor efectua lucrări noaptea (inclusiv transporturi);</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utilizarea de utilaje si instalații moderne, cu un nivel scăzut de zgomot generat;</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organizarea de șantier nu se va amplasa in vecinătatea ariilor protejate;</w:t>
      </w:r>
    </w:p>
    <w:p w:rsidR="00546B94" w:rsidRPr="00B26FD9" w:rsidRDefault="00546B94" w:rsidP="00546B94">
      <w:pPr>
        <w:pStyle w:val="Bullet"/>
        <w:rPr>
          <w:rFonts w:ascii="Arial" w:hAnsi="Arial" w:cs="Arial"/>
          <w:sz w:val="24"/>
          <w:szCs w:val="24"/>
          <w:lang w:eastAsia="en-GB"/>
        </w:rPr>
      </w:pPr>
      <w:r w:rsidRPr="00B26FD9">
        <w:rPr>
          <w:rFonts w:ascii="Arial" w:hAnsi="Arial" w:cs="Arial"/>
          <w:sz w:val="24"/>
          <w:szCs w:val="24"/>
          <w:lang w:eastAsia="en-GB"/>
        </w:rPr>
        <w:t>in caz de zgomot puternic personalul va fi dotat cu mijloace individuale de protecție la zgomot;</w:t>
      </w:r>
    </w:p>
    <w:p w:rsidR="00546B94" w:rsidRPr="00B26FD9" w:rsidRDefault="00546B94" w:rsidP="00546B94">
      <w:pPr>
        <w:pStyle w:val="AText"/>
        <w:rPr>
          <w:rFonts w:ascii="Arial" w:hAnsi="Arial" w:cs="Arial"/>
          <w:sz w:val="24"/>
          <w:szCs w:val="24"/>
          <w:lang w:eastAsia="en-GB"/>
        </w:rPr>
      </w:pPr>
      <w:r w:rsidRPr="00B26FD9">
        <w:rPr>
          <w:rFonts w:ascii="Arial" w:hAnsi="Arial" w:cs="Arial"/>
          <w:sz w:val="24"/>
          <w:szCs w:val="24"/>
        </w:rPr>
        <w:t>In timpul realizării obiectivului, cu toate masurile de protecție propuse, poate exista un impact rezidual negativ de scurta durata, impact inerent activității de șantier.</w:t>
      </w:r>
    </w:p>
    <w:p w:rsidR="00546B94" w:rsidRPr="00B26FD9" w:rsidRDefault="00546B94" w:rsidP="00546B94">
      <w:pPr>
        <w:pStyle w:val="Lista"/>
        <w:rPr>
          <w:rFonts w:ascii="Arial" w:hAnsi="Arial" w:cs="Arial"/>
          <w:b/>
          <w:bCs/>
          <w:i w:val="0"/>
          <w:color w:val="000000" w:themeColor="text1"/>
          <w:sz w:val="24"/>
          <w:szCs w:val="24"/>
        </w:rPr>
      </w:pPr>
      <w:r w:rsidRPr="00B26FD9">
        <w:rPr>
          <w:rFonts w:ascii="Arial" w:hAnsi="Arial" w:cs="Arial"/>
          <w:b/>
          <w:bCs/>
          <w:i w:val="0"/>
          <w:color w:val="000000" w:themeColor="text1"/>
          <w:sz w:val="24"/>
          <w:szCs w:val="24"/>
        </w:rPr>
        <w:t>protecția împotriva radiațiilor:</w:t>
      </w:r>
    </w:p>
    <w:p w:rsidR="00546B94" w:rsidRPr="00B26FD9" w:rsidRDefault="00546B94" w:rsidP="00546B94">
      <w:pPr>
        <w:pStyle w:val="BIU13"/>
        <w:rPr>
          <w:rFonts w:ascii="Arial" w:hAnsi="Arial" w:cs="Arial"/>
          <w:sz w:val="24"/>
          <w:szCs w:val="24"/>
          <w:u w:val="none"/>
        </w:rPr>
      </w:pPr>
      <w:r w:rsidRPr="00B26FD9">
        <w:rPr>
          <w:rFonts w:ascii="Arial" w:hAnsi="Arial" w:cs="Arial"/>
          <w:sz w:val="24"/>
          <w:szCs w:val="24"/>
          <w:u w:val="none"/>
        </w:rPr>
        <w:t>Sursele de radiații;</w:t>
      </w:r>
    </w:p>
    <w:p w:rsidR="00546B94" w:rsidRPr="00B26FD9" w:rsidRDefault="00546B94" w:rsidP="00546B94">
      <w:pPr>
        <w:pStyle w:val="AText"/>
        <w:rPr>
          <w:rFonts w:ascii="Arial" w:hAnsi="Arial" w:cs="Arial"/>
          <w:sz w:val="24"/>
          <w:szCs w:val="24"/>
          <w:lang w:eastAsia="en-GB"/>
        </w:rPr>
      </w:pPr>
      <w:r w:rsidRPr="00B26FD9">
        <w:rPr>
          <w:rFonts w:ascii="Arial" w:hAnsi="Arial" w:cs="Arial"/>
          <w:sz w:val="24"/>
          <w:szCs w:val="24"/>
          <w:lang w:eastAsia="en-GB"/>
        </w:rPr>
        <w:t>Nu exista surse de radiații atât in perioada de execuție, cat si pe perioada de funcționare a halei de confecții metalice propusa.</w:t>
      </w:r>
    </w:p>
    <w:p w:rsidR="00546B94" w:rsidRPr="00B26FD9" w:rsidRDefault="003543EA" w:rsidP="007A5408">
      <w:pPr>
        <w:tabs>
          <w:tab w:val="left" w:pos="1134"/>
        </w:tabs>
        <w:spacing w:after="0" w:line="240" w:lineRule="auto"/>
        <w:ind w:left="851" w:hanging="425"/>
        <w:jc w:val="both"/>
        <w:rPr>
          <w:rFonts w:ascii="Arial" w:hAnsi="Arial" w:cs="Arial"/>
          <w:b/>
          <w:bCs/>
          <w:noProof/>
          <w:color w:val="000000" w:themeColor="text1"/>
          <w:sz w:val="24"/>
          <w:szCs w:val="24"/>
          <w:lang w:val="ro-RO"/>
        </w:rPr>
      </w:pPr>
      <w:r w:rsidRPr="00B26FD9">
        <w:rPr>
          <w:rFonts w:ascii="Arial" w:hAnsi="Arial" w:cs="Arial"/>
          <w:b/>
          <w:bCs/>
          <w:noProof/>
          <w:color w:val="000000" w:themeColor="text1"/>
          <w:sz w:val="24"/>
          <w:szCs w:val="24"/>
          <w:lang w:val="ro-RO"/>
        </w:rPr>
        <w:t>Măsuri pentru protecția solului și subsolului:</w:t>
      </w:r>
    </w:p>
    <w:p w:rsidR="00546B94" w:rsidRPr="00B26FD9" w:rsidRDefault="00546B94" w:rsidP="003543EA">
      <w:pPr>
        <w:tabs>
          <w:tab w:val="left" w:pos="1134"/>
        </w:tabs>
        <w:spacing w:after="0" w:line="240" w:lineRule="auto"/>
        <w:ind w:left="851" w:hanging="425"/>
        <w:jc w:val="both"/>
        <w:rPr>
          <w:rFonts w:ascii="Arial" w:hAnsi="Arial" w:cs="Arial"/>
          <w:b/>
          <w:bCs/>
          <w:noProof/>
          <w:color w:val="000000" w:themeColor="text1"/>
          <w:sz w:val="24"/>
          <w:szCs w:val="24"/>
          <w:lang w:val="ro-RO"/>
        </w:rPr>
      </w:pPr>
    </w:p>
    <w:p w:rsidR="00546B94" w:rsidRPr="00B26FD9" w:rsidRDefault="00546B94" w:rsidP="00546B94">
      <w:pPr>
        <w:pStyle w:val="AText"/>
        <w:spacing w:after="0"/>
        <w:rPr>
          <w:rFonts w:ascii="Arial" w:hAnsi="Arial" w:cs="Arial"/>
          <w:bCs/>
          <w:sz w:val="24"/>
          <w:szCs w:val="24"/>
          <w:lang w:eastAsia="en-GB"/>
        </w:rPr>
      </w:pPr>
      <w:r w:rsidRPr="00B26FD9">
        <w:rPr>
          <w:rFonts w:ascii="Arial" w:hAnsi="Arial" w:cs="Arial"/>
          <w:sz w:val="24"/>
          <w:szCs w:val="24"/>
          <w:lang w:eastAsia="en-GB"/>
        </w:rPr>
        <w:t>Pe durata de execuție a lucrărilor, sursele de poluare a solului pot fi:</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activitățile desfășurate in cadrul organizării de șantier. In acest caz sursele potențiale de poluare a solului sunt:</w:t>
      </w:r>
    </w:p>
    <w:p w:rsidR="00546B94" w:rsidRPr="00B26FD9" w:rsidRDefault="00546B94" w:rsidP="00546B94">
      <w:pPr>
        <w:pStyle w:val="Bullet"/>
        <w:numPr>
          <w:ilvl w:val="0"/>
          <w:numId w:val="33"/>
        </w:numPr>
        <w:spacing w:after="0"/>
        <w:ind w:left="851" w:hanging="284"/>
        <w:rPr>
          <w:rFonts w:ascii="Arial" w:hAnsi="Arial" w:cs="Arial"/>
          <w:sz w:val="24"/>
          <w:szCs w:val="24"/>
          <w:lang w:eastAsia="en-GB"/>
        </w:rPr>
      </w:pPr>
      <w:r w:rsidRPr="00B26FD9">
        <w:rPr>
          <w:rFonts w:ascii="Arial" w:hAnsi="Arial" w:cs="Arial"/>
          <w:sz w:val="24"/>
          <w:szCs w:val="24"/>
          <w:lang w:eastAsia="en-GB"/>
        </w:rPr>
        <w:t>stocarea si manipularea unor substanțe potențial poluatoare pentru sol. In aceasta categorie sunt incluse: carburanți, uleiuri etc.;</w:t>
      </w:r>
    </w:p>
    <w:p w:rsidR="00546B94" w:rsidRPr="00B26FD9" w:rsidRDefault="00546B94" w:rsidP="00546B94">
      <w:pPr>
        <w:pStyle w:val="Bullet"/>
        <w:numPr>
          <w:ilvl w:val="0"/>
          <w:numId w:val="33"/>
        </w:numPr>
        <w:spacing w:after="0"/>
        <w:ind w:left="851" w:hanging="284"/>
        <w:rPr>
          <w:rFonts w:ascii="Arial" w:hAnsi="Arial" w:cs="Arial"/>
          <w:sz w:val="24"/>
          <w:szCs w:val="24"/>
          <w:lang w:eastAsia="en-GB"/>
        </w:rPr>
      </w:pPr>
      <w:r w:rsidRPr="00B26FD9">
        <w:rPr>
          <w:rFonts w:ascii="Arial" w:hAnsi="Arial" w:cs="Arial"/>
          <w:sz w:val="24"/>
          <w:szCs w:val="24"/>
          <w:lang w:eastAsia="en-GB"/>
        </w:rPr>
        <w:t>operațiile de aprovizionare si alimentare a utilajelor sau mijloacelor de transport cu combustibil;</w:t>
      </w:r>
    </w:p>
    <w:p w:rsidR="00546B94" w:rsidRPr="00B26FD9" w:rsidRDefault="00546B94" w:rsidP="00546B94">
      <w:pPr>
        <w:pStyle w:val="Bullet"/>
        <w:numPr>
          <w:ilvl w:val="0"/>
          <w:numId w:val="33"/>
        </w:numPr>
        <w:spacing w:after="0"/>
        <w:ind w:left="851" w:hanging="284"/>
        <w:rPr>
          <w:rFonts w:ascii="Arial" w:hAnsi="Arial" w:cs="Arial"/>
          <w:sz w:val="24"/>
          <w:szCs w:val="24"/>
          <w:lang w:eastAsia="en-GB"/>
        </w:rPr>
      </w:pPr>
      <w:r w:rsidRPr="00B26FD9">
        <w:rPr>
          <w:rFonts w:ascii="Arial" w:hAnsi="Arial" w:cs="Arial"/>
          <w:sz w:val="24"/>
          <w:szCs w:val="24"/>
          <w:lang w:eastAsia="en-GB"/>
        </w:rPr>
        <w:t xml:space="preserve">depozitarea deșeurilor rezultate. </w:t>
      </w:r>
    </w:p>
    <w:p w:rsidR="00546B94" w:rsidRPr="00B26FD9" w:rsidRDefault="00546B94" w:rsidP="00546B94">
      <w:pPr>
        <w:pStyle w:val="Bullet"/>
        <w:numPr>
          <w:ilvl w:val="0"/>
          <w:numId w:val="33"/>
        </w:numPr>
        <w:spacing w:after="0"/>
        <w:ind w:left="851" w:hanging="284"/>
        <w:rPr>
          <w:rFonts w:ascii="Arial" w:hAnsi="Arial" w:cs="Arial"/>
          <w:sz w:val="24"/>
          <w:szCs w:val="24"/>
          <w:lang w:eastAsia="en-GB"/>
        </w:rPr>
      </w:pPr>
      <w:r w:rsidRPr="00B26FD9">
        <w:rPr>
          <w:rFonts w:ascii="Arial" w:hAnsi="Arial" w:cs="Arial"/>
          <w:sz w:val="24"/>
          <w:szCs w:val="24"/>
          <w:lang w:eastAsia="en-GB"/>
        </w:rPr>
        <w:t>apele uzate rezultate</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funcționarea utilajelor in zona fronturilor de lucru. Suplimentar, aici exista riscul pierderilor accidentale de ulei sau combustibil ca urmare a unor defecțiuni tehnice survenite la utilaje.</w:t>
      </w:r>
    </w:p>
    <w:p w:rsidR="00546B94" w:rsidRPr="00B26FD9" w:rsidRDefault="00546B94" w:rsidP="00546B94">
      <w:pPr>
        <w:pStyle w:val="Bullet"/>
        <w:rPr>
          <w:rFonts w:ascii="Arial" w:hAnsi="Arial" w:cs="Arial"/>
          <w:sz w:val="24"/>
          <w:szCs w:val="24"/>
          <w:lang w:eastAsia="en-GB"/>
        </w:rPr>
      </w:pPr>
      <w:r w:rsidRPr="00B26FD9">
        <w:rPr>
          <w:rFonts w:ascii="Arial" w:hAnsi="Arial" w:cs="Arial"/>
          <w:sz w:val="24"/>
          <w:szCs w:val="24"/>
          <w:lang w:eastAsia="en-GB"/>
        </w:rPr>
        <w:t xml:space="preserve">traficul de vehicule grele prin emisiile de substanțe poluante degajate in atmosfera din arderea combustibilului </w:t>
      </w:r>
    </w:p>
    <w:p w:rsidR="00546B94" w:rsidRPr="00B26FD9" w:rsidRDefault="00546B94" w:rsidP="00546B94">
      <w:pPr>
        <w:pStyle w:val="BIU13"/>
        <w:rPr>
          <w:rFonts w:ascii="Arial" w:hAnsi="Arial" w:cs="Arial"/>
          <w:i w:val="0"/>
          <w:sz w:val="24"/>
          <w:szCs w:val="24"/>
          <w:u w:val="none"/>
        </w:rPr>
      </w:pPr>
      <w:r w:rsidRPr="00B26FD9">
        <w:rPr>
          <w:rFonts w:ascii="Arial" w:hAnsi="Arial" w:cs="Arial"/>
          <w:i w:val="0"/>
          <w:sz w:val="24"/>
          <w:szCs w:val="24"/>
          <w:u w:val="none"/>
        </w:rPr>
        <w:t>Lucrările și dotările pentru protecția solului și a subsolului:</w:t>
      </w:r>
    </w:p>
    <w:p w:rsidR="00546B94" w:rsidRPr="00B26FD9" w:rsidRDefault="00546B94" w:rsidP="00546B94">
      <w:pPr>
        <w:pStyle w:val="AText"/>
        <w:spacing w:after="0"/>
        <w:rPr>
          <w:rFonts w:ascii="Arial" w:hAnsi="Arial" w:cs="Arial"/>
          <w:sz w:val="24"/>
          <w:szCs w:val="24"/>
          <w:lang w:eastAsia="en-GB"/>
        </w:rPr>
      </w:pPr>
      <w:r w:rsidRPr="00B26FD9">
        <w:rPr>
          <w:rFonts w:ascii="Arial" w:hAnsi="Arial" w:cs="Arial"/>
          <w:sz w:val="24"/>
          <w:szCs w:val="24"/>
          <w:lang w:eastAsia="en-GB"/>
        </w:rPr>
        <w:t xml:space="preserve">Pentru diminuarea impactului asupra solului si subsolul se vor lua următoarele masuri: </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deșeurile rezultate din activitatea de construcție trebuie colectate in containere si pubele, amplasate in locuri special destinate acestui scop, pe platforme betonate, si evacuate cat mai repede;</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nu se permite stocarea in vrac, in grămezi deschise, decât a deșeurilor nepericuloase, si stabile, precum: betoane, moloz, deșeuri metalice;</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toate deșeurile periculoase vor fi stocate in spatii betonate, acoperite, in containere adecvate</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grămezile de deșeuri de construcții cu conținut de produse pulverulente vor fi stropite periodic pentru evitarea angrenării de pulberi;</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lastRenderedPageBreak/>
        <w:t>in cazul producerii de scurgerile de ulei/combustibil/alte produse chimice se va acționa imediat cu mijloace absorbante. Daca este cazul se va curata zona afectata iar pământul contaminat va fi excavat si preluat pentru depozitare, tratare sau eliminare de către firme autorizate.</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apele uzate rezultate din cadrul organizării de șantier se vor evacua controlat si se va evita deversarea lor la sol;</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toate produsele de natura chimica utilizate vor fi amplasate in spatii amenajate, ferite de acțiunea ploii sau vântului. Daca vor exista rezervoare de combustibil/ulei pe amplasament acestea vor fi amplasate pe platforme etanșe, eventual dotate cu sisteme de reținere a hidrocarburilor;</w:t>
      </w:r>
    </w:p>
    <w:p w:rsidR="00546B94" w:rsidRPr="00B26FD9" w:rsidRDefault="00546B94" w:rsidP="00546B94">
      <w:pPr>
        <w:pStyle w:val="Bullet"/>
        <w:spacing w:after="0"/>
        <w:rPr>
          <w:rFonts w:ascii="Arial" w:hAnsi="Arial" w:cs="Arial"/>
          <w:sz w:val="24"/>
          <w:szCs w:val="24"/>
          <w:lang w:eastAsia="en-GB"/>
        </w:rPr>
      </w:pPr>
      <w:r w:rsidRPr="00B26FD9">
        <w:rPr>
          <w:rFonts w:ascii="Arial" w:hAnsi="Arial" w:cs="Arial"/>
          <w:sz w:val="24"/>
          <w:szCs w:val="24"/>
          <w:lang w:eastAsia="en-GB"/>
        </w:rPr>
        <w:t>solul fertil va fi stocat separat si reutilizat pe amplasament;</w:t>
      </w:r>
    </w:p>
    <w:p w:rsidR="00C136FF" w:rsidRPr="00B26FD9" w:rsidRDefault="00C136FF" w:rsidP="00C136FF">
      <w:pPr>
        <w:pStyle w:val="Lista"/>
        <w:numPr>
          <w:ilvl w:val="0"/>
          <w:numId w:val="0"/>
        </w:numPr>
        <w:rPr>
          <w:rFonts w:ascii="Arial" w:hAnsi="Arial" w:cs="Arial"/>
          <w:bCs/>
          <w:i w:val="0"/>
          <w:color w:val="000000" w:themeColor="text1"/>
          <w:sz w:val="24"/>
          <w:szCs w:val="24"/>
        </w:rPr>
      </w:pPr>
      <w:r w:rsidRPr="00B26FD9">
        <w:rPr>
          <w:rFonts w:ascii="Arial" w:hAnsi="Arial" w:cs="Arial"/>
          <w:bCs/>
          <w:i w:val="0"/>
          <w:color w:val="000000" w:themeColor="text1"/>
          <w:sz w:val="24"/>
          <w:szCs w:val="24"/>
        </w:rPr>
        <w:t>P</w:t>
      </w:r>
      <w:r w:rsidRPr="00B26FD9">
        <w:rPr>
          <w:rFonts w:ascii="Arial" w:hAnsi="Arial" w:cs="Arial"/>
          <w:bCs/>
          <w:i w:val="0"/>
          <w:color w:val="000000" w:themeColor="text1"/>
          <w:sz w:val="24"/>
          <w:szCs w:val="24"/>
        </w:rPr>
        <w:t>revenirea și gestionarea deșeurilor generate pe amplasament în timpul realizării proiectului/în timpul exploatării, inclusiv eliminarea:</w:t>
      </w:r>
    </w:p>
    <w:p w:rsidR="00C136FF" w:rsidRPr="00B26FD9" w:rsidRDefault="00C136FF" w:rsidP="00C136FF">
      <w:pPr>
        <w:pStyle w:val="AText"/>
        <w:rPr>
          <w:rFonts w:ascii="Arial" w:hAnsi="Arial" w:cs="Arial"/>
          <w:i/>
          <w:sz w:val="24"/>
          <w:szCs w:val="24"/>
          <w:lang w:eastAsia="en-GB"/>
        </w:rPr>
      </w:pPr>
      <w:r w:rsidRPr="00B26FD9">
        <w:rPr>
          <w:rFonts w:ascii="Arial" w:hAnsi="Arial" w:cs="Arial"/>
          <w:sz w:val="24"/>
          <w:szCs w:val="24"/>
          <w:lang w:eastAsia="en-GB"/>
        </w:rPr>
        <w:t>Deșeurile rezultate pe perioada realizare a lucrărilor, vor fi colectate corespunzător si predate spre valorificare / eliminare în baza unui contract unui operator autorizat.</w:t>
      </w:r>
    </w:p>
    <w:p w:rsidR="00C136FF" w:rsidRPr="00B26FD9" w:rsidRDefault="00C136FF" w:rsidP="00C136FF">
      <w:pPr>
        <w:pStyle w:val="AText"/>
        <w:rPr>
          <w:rFonts w:ascii="Arial" w:hAnsi="Arial" w:cs="Arial"/>
          <w:sz w:val="24"/>
          <w:szCs w:val="24"/>
          <w:lang w:eastAsia="en-GB"/>
        </w:rPr>
      </w:pPr>
      <w:r w:rsidRPr="00B26FD9">
        <w:rPr>
          <w:rFonts w:ascii="Arial" w:hAnsi="Arial" w:cs="Arial"/>
          <w:sz w:val="24"/>
          <w:szCs w:val="24"/>
          <w:lang w:eastAsia="en-GB"/>
        </w:rPr>
        <w:t xml:space="preserve">Pentru reducerea impactului produs de deșeuri se propune următorul mod de gestionare al deșeurilor pe amplasament, corelat cu modul propus de desfășurare al proiectului. </w:t>
      </w:r>
    </w:p>
    <w:p w:rsidR="00C136FF" w:rsidRPr="00B26FD9" w:rsidRDefault="00C136FF" w:rsidP="00C136FF">
      <w:pPr>
        <w:pStyle w:val="AText"/>
        <w:rPr>
          <w:rFonts w:ascii="Arial" w:hAnsi="Arial" w:cs="Arial"/>
          <w:sz w:val="24"/>
          <w:szCs w:val="24"/>
          <w:lang w:eastAsia="en-GB"/>
        </w:rPr>
      </w:pPr>
      <w:r w:rsidRPr="00B26FD9">
        <w:rPr>
          <w:rFonts w:ascii="Arial" w:hAnsi="Arial" w:cs="Arial"/>
          <w:sz w:val="24"/>
          <w:szCs w:val="24"/>
          <w:lang w:eastAsia="en-GB"/>
        </w:rPr>
        <w:t>La eliberarea amplasamentului de deșeuri se vor avea in vedere ca mod de gestionare a deșeurilor următoarele alternative, in ordinea recomandata a importantei: reutilizarea, valorificarea prin reciclare, valorificarea energetică, eliminarea cu valorificarea energetica, eliminarea prin incinerare, eliminarea pe depozite de deșeuri.</w:t>
      </w:r>
    </w:p>
    <w:p w:rsidR="00C136FF" w:rsidRPr="00B26FD9" w:rsidRDefault="00C136FF" w:rsidP="00C136FF">
      <w:pPr>
        <w:pStyle w:val="AText"/>
        <w:rPr>
          <w:rFonts w:ascii="Arial" w:hAnsi="Arial" w:cs="Arial"/>
          <w:sz w:val="24"/>
          <w:szCs w:val="24"/>
          <w:lang w:eastAsia="en-GB"/>
        </w:rPr>
      </w:pPr>
      <w:r w:rsidRPr="00B26FD9">
        <w:rPr>
          <w:rFonts w:ascii="Arial" w:hAnsi="Arial" w:cs="Arial"/>
          <w:sz w:val="24"/>
          <w:szCs w:val="24"/>
          <w:lang w:eastAsia="en-GB"/>
        </w:rPr>
        <w:t>Se va realiza o segregare cat mai detaliata a deșeurilor atât pe baza materialelor componente cat si a periculozității deșeurilor, pentru a asigura o valorificare cat mai ridicata si riscuri cat mai mici.</w:t>
      </w:r>
    </w:p>
    <w:p w:rsidR="00C136FF" w:rsidRPr="00B26FD9" w:rsidRDefault="00C136FF" w:rsidP="00C136FF">
      <w:pPr>
        <w:pStyle w:val="AText"/>
        <w:rPr>
          <w:rFonts w:ascii="Arial" w:hAnsi="Arial" w:cs="Arial"/>
          <w:sz w:val="24"/>
          <w:szCs w:val="24"/>
          <w:lang w:eastAsia="en-GB"/>
        </w:rPr>
      </w:pPr>
      <w:r w:rsidRPr="00B26FD9">
        <w:rPr>
          <w:rFonts w:ascii="Arial" w:hAnsi="Arial" w:cs="Arial"/>
          <w:sz w:val="24"/>
          <w:szCs w:val="24"/>
          <w:lang w:eastAsia="en-GB"/>
        </w:rPr>
        <w:t>Toate containerele, spatiile de stocare vor purta etichete cu codul deșeului conform HG 856/2002 si cu denumirea uzuala a deșeului.</w:t>
      </w:r>
    </w:p>
    <w:p w:rsidR="00C136FF" w:rsidRPr="00B26FD9" w:rsidRDefault="00C136FF" w:rsidP="00C136FF">
      <w:pPr>
        <w:pStyle w:val="AText"/>
        <w:rPr>
          <w:rFonts w:ascii="Arial" w:hAnsi="Arial" w:cs="Arial"/>
          <w:sz w:val="24"/>
          <w:szCs w:val="24"/>
          <w:lang w:eastAsia="en-GB"/>
        </w:rPr>
      </w:pPr>
      <w:r w:rsidRPr="00B26FD9">
        <w:rPr>
          <w:rFonts w:ascii="Arial" w:hAnsi="Arial" w:cs="Arial"/>
          <w:sz w:val="24"/>
          <w:szCs w:val="24"/>
          <w:lang w:eastAsia="en-GB"/>
        </w:rPr>
        <w:t>Se va realiza transportul, valorificarea si eliminarea deșeurilor numai cu societăți autorizate pentru aceste operațiuni si care prezinta codul respectiv al deșeului in autorizație.</w:t>
      </w:r>
    </w:p>
    <w:p w:rsidR="00C136FF" w:rsidRPr="00B26FD9" w:rsidRDefault="00C136FF" w:rsidP="00C136FF">
      <w:pPr>
        <w:pStyle w:val="AText"/>
        <w:rPr>
          <w:rFonts w:ascii="Arial" w:hAnsi="Arial" w:cs="Arial"/>
          <w:sz w:val="24"/>
          <w:szCs w:val="24"/>
          <w:lang w:eastAsia="en-GB"/>
        </w:rPr>
      </w:pPr>
      <w:r w:rsidRPr="00B26FD9">
        <w:rPr>
          <w:rFonts w:ascii="Arial" w:hAnsi="Arial" w:cs="Arial"/>
          <w:sz w:val="24"/>
          <w:szCs w:val="24"/>
          <w:lang w:eastAsia="en-GB"/>
        </w:rPr>
        <w:t>Grămezile ce conțin materiale pulverulente se vor stoca pe cat posibil in zone cu scurgere redusa a apelor pluviale si se vor stropi periodic cu apa pentru evitarea formarii și angrenării prafului. In măsura posibilităților se vor reutiliza (eventual după concasare) ca materiale de umplutura pe amplasament sau pe alte amplasamente pentru lucrări de rambleiere, nivelare teren.</w:t>
      </w:r>
    </w:p>
    <w:p w:rsidR="00C136FF" w:rsidRPr="00B26FD9" w:rsidRDefault="00C136FF" w:rsidP="00C136FF">
      <w:pPr>
        <w:pStyle w:val="AText"/>
        <w:rPr>
          <w:rFonts w:ascii="Arial" w:hAnsi="Arial" w:cs="Arial"/>
          <w:sz w:val="24"/>
          <w:szCs w:val="24"/>
          <w:lang w:eastAsia="en-GB"/>
        </w:rPr>
      </w:pPr>
      <w:r w:rsidRPr="00B26FD9">
        <w:rPr>
          <w:rFonts w:ascii="Arial" w:hAnsi="Arial" w:cs="Arial"/>
          <w:sz w:val="24"/>
          <w:szCs w:val="24"/>
          <w:lang w:eastAsia="en-GB"/>
        </w:rPr>
        <w:t xml:space="preserve">Alte fracții: polistiren, cauciuc, sticla, izolații bituminoase, vata minerala. Se vor separa materialele vizibil contaminate ( cu uleiuri, vopsea, produse petroliere etc) si acestea se vor stoca in containere, in spatii acoperite si betonate in containere acoperite pe platforme betonate. Materialele cu potențial energetic (polistiren, cauciuc, izolații bituminoase, inclusiv periculoase) vor fi valorificate prin instalații autorizate. Materialele nevalorificabile vor fi eliminate de depozite autorizate. </w:t>
      </w:r>
    </w:p>
    <w:p w:rsidR="00C136FF" w:rsidRPr="00B26FD9" w:rsidRDefault="00C136FF" w:rsidP="00C136FF">
      <w:pPr>
        <w:pStyle w:val="AText"/>
        <w:rPr>
          <w:rFonts w:ascii="Arial" w:hAnsi="Arial" w:cs="Arial"/>
          <w:sz w:val="24"/>
          <w:szCs w:val="24"/>
        </w:rPr>
      </w:pPr>
      <w:r w:rsidRPr="00B26FD9">
        <w:rPr>
          <w:rFonts w:ascii="Arial" w:hAnsi="Arial" w:cs="Arial"/>
          <w:sz w:val="24"/>
          <w:szCs w:val="24"/>
          <w:lang w:eastAsia="en-GB"/>
        </w:rPr>
        <w:t xml:space="preserve">Deșeurile rezultate de la personalul si activitatea firmelor de construcție. Deșeurile menajere vor fi colectate in pubele/containere adecvate, deșeurile de ambalaje vor fi colectate separat in </w:t>
      </w:r>
      <w:r w:rsidRPr="00B26FD9">
        <w:rPr>
          <w:rFonts w:ascii="Arial" w:hAnsi="Arial" w:cs="Arial"/>
          <w:sz w:val="24"/>
          <w:szCs w:val="24"/>
          <w:lang w:eastAsia="en-GB"/>
        </w:rPr>
        <w:lastRenderedPageBreak/>
        <w:t>vederea reciclării, iar deșeurile periculoase (uleiuri, materiale absorbante) in recipiente etanși in spatii betonate si acoperite.</w:t>
      </w:r>
    </w:p>
    <w:p w:rsidR="00C136FF" w:rsidRPr="00B26FD9" w:rsidRDefault="00C136FF" w:rsidP="00C136FF">
      <w:pPr>
        <w:pStyle w:val="Bullet"/>
        <w:spacing w:after="0"/>
        <w:rPr>
          <w:rFonts w:ascii="Arial" w:hAnsi="Arial" w:cs="Arial"/>
          <w:sz w:val="24"/>
          <w:szCs w:val="24"/>
          <w:lang w:eastAsia="en-GB"/>
        </w:rPr>
      </w:pPr>
      <w:r w:rsidRPr="00B26FD9">
        <w:rPr>
          <w:rFonts w:ascii="Arial" w:hAnsi="Arial" w:cs="Arial"/>
          <w:sz w:val="24"/>
          <w:szCs w:val="24"/>
          <w:lang w:eastAsia="en-GB"/>
        </w:rPr>
        <w:t xml:space="preserve">deșeurile reciclabile – plastic, hârtie, carton, lemn, sticla, metal,  etc se vor precolecta in recipiente separate si vor fi predate operatorului economic autorizat contractat in vederea valorificării. </w:t>
      </w:r>
    </w:p>
    <w:p w:rsidR="00C136FF" w:rsidRPr="00B26FD9" w:rsidRDefault="00C136FF" w:rsidP="00C136FF">
      <w:pPr>
        <w:pStyle w:val="Bullet"/>
        <w:spacing w:after="0"/>
        <w:rPr>
          <w:rFonts w:ascii="Arial" w:hAnsi="Arial" w:cs="Arial"/>
          <w:sz w:val="24"/>
          <w:szCs w:val="24"/>
          <w:lang w:eastAsia="en-GB"/>
        </w:rPr>
      </w:pPr>
      <w:r w:rsidRPr="00B26FD9">
        <w:rPr>
          <w:rFonts w:ascii="Arial" w:hAnsi="Arial" w:cs="Arial"/>
          <w:sz w:val="24"/>
          <w:szCs w:val="24"/>
          <w:lang w:eastAsia="en-GB"/>
        </w:rPr>
        <w:t>deșeurile inerte (betonul, amestecurile sau fracțiile separate de beton) se va valorifica intern ca material de umplutura in zona șantierului sau material de umplutura pe drumuri nemodernizate sau pe alte amplasamente;</w:t>
      </w:r>
    </w:p>
    <w:p w:rsidR="00C136FF" w:rsidRPr="00B26FD9" w:rsidRDefault="00C136FF" w:rsidP="00C136FF">
      <w:pPr>
        <w:pStyle w:val="Bullet"/>
        <w:spacing w:after="0"/>
        <w:rPr>
          <w:rFonts w:ascii="Arial" w:hAnsi="Arial" w:cs="Arial"/>
          <w:sz w:val="24"/>
          <w:szCs w:val="24"/>
          <w:lang w:eastAsia="en-GB"/>
        </w:rPr>
      </w:pPr>
      <w:r w:rsidRPr="00B26FD9">
        <w:rPr>
          <w:rFonts w:ascii="Arial" w:hAnsi="Arial" w:cs="Arial"/>
          <w:sz w:val="24"/>
          <w:szCs w:val="24"/>
          <w:lang w:eastAsia="en-GB"/>
        </w:rPr>
        <w:t>materialele izolante/hidroizolante se vor preda unui operator specializat autorizat și se va menționa denumirea acestuia;</w:t>
      </w:r>
    </w:p>
    <w:p w:rsidR="00C136FF" w:rsidRPr="00B26FD9" w:rsidRDefault="00C136FF" w:rsidP="00C136FF">
      <w:pPr>
        <w:pStyle w:val="Bullet"/>
        <w:spacing w:after="0"/>
        <w:rPr>
          <w:rFonts w:ascii="Arial" w:hAnsi="Arial" w:cs="Arial"/>
          <w:sz w:val="24"/>
          <w:szCs w:val="24"/>
          <w:lang w:eastAsia="en-GB"/>
        </w:rPr>
      </w:pPr>
      <w:r w:rsidRPr="00B26FD9">
        <w:rPr>
          <w:rFonts w:ascii="Arial" w:hAnsi="Arial" w:cs="Arial"/>
          <w:bCs/>
          <w:color w:val="000000" w:themeColor="text1"/>
          <w:sz w:val="24"/>
          <w:szCs w:val="24"/>
        </w:rPr>
        <w:t>gospodărirea substanțelor și preparatelor chimice periculoase:</w:t>
      </w:r>
    </w:p>
    <w:p w:rsidR="00C136FF" w:rsidRPr="00B26FD9" w:rsidRDefault="00C136FF" w:rsidP="00C136FF">
      <w:pPr>
        <w:pStyle w:val="AText"/>
        <w:rPr>
          <w:rFonts w:ascii="Arial" w:hAnsi="Arial" w:cs="Arial"/>
          <w:sz w:val="24"/>
          <w:szCs w:val="24"/>
          <w:lang w:eastAsia="en-GB"/>
        </w:rPr>
      </w:pPr>
      <w:r w:rsidRPr="00B26FD9">
        <w:rPr>
          <w:rFonts w:ascii="Arial" w:hAnsi="Arial" w:cs="Arial"/>
          <w:sz w:val="24"/>
          <w:szCs w:val="24"/>
        </w:rPr>
        <w:t xml:space="preserve">Gestionarea produselor chimice utilizare se va realiza cu respectarea procedurilor interne si a cerințelor legale in vigoare. </w:t>
      </w:r>
    </w:p>
    <w:p w:rsidR="00C136FF" w:rsidRPr="00B26FD9" w:rsidRDefault="00C136FF" w:rsidP="00C136FF">
      <w:pPr>
        <w:pStyle w:val="BIU13"/>
        <w:rPr>
          <w:rFonts w:ascii="Arial" w:hAnsi="Arial" w:cs="Arial"/>
          <w:i w:val="0"/>
          <w:sz w:val="24"/>
          <w:szCs w:val="24"/>
          <w:u w:val="none"/>
        </w:rPr>
      </w:pPr>
      <w:r w:rsidRPr="00B26FD9">
        <w:rPr>
          <w:rFonts w:ascii="Arial" w:hAnsi="Arial" w:cs="Arial"/>
          <w:i w:val="0"/>
          <w:sz w:val="24"/>
          <w:szCs w:val="24"/>
          <w:u w:val="none"/>
        </w:rPr>
        <w:t xml:space="preserve">Substanțele și preparatele chimice periculoase utilizate și/sau produse: </w:t>
      </w:r>
    </w:p>
    <w:p w:rsidR="00C136FF" w:rsidRPr="00B26FD9" w:rsidRDefault="00C136FF" w:rsidP="00C136FF">
      <w:pPr>
        <w:pStyle w:val="AText"/>
        <w:rPr>
          <w:rFonts w:ascii="Arial" w:hAnsi="Arial" w:cs="Arial"/>
          <w:b/>
          <w:sz w:val="24"/>
          <w:szCs w:val="24"/>
          <w:lang w:eastAsia="en-GB"/>
        </w:rPr>
      </w:pPr>
      <w:r w:rsidRPr="00B26FD9">
        <w:rPr>
          <w:rFonts w:ascii="Arial" w:hAnsi="Arial" w:cs="Arial"/>
          <w:sz w:val="24"/>
          <w:szCs w:val="24"/>
        </w:rPr>
        <w:t>Produsele utilizate sunt cele specifice domeniului construcțiilor: motorina, butelii de acetilena, butelii de oxigen.</w:t>
      </w:r>
    </w:p>
    <w:p w:rsidR="00C136FF" w:rsidRPr="00B26FD9" w:rsidRDefault="00C136FF" w:rsidP="00C136FF">
      <w:pPr>
        <w:pStyle w:val="BIU13"/>
        <w:rPr>
          <w:rFonts w:ascii="Arial" w:hAnsi="Arial" w:cs="Arial"/>
          <w:i w:val="0"/>
          <w:sz w:val="24"/>
          <w:szCs w:val="24"/>
          <w:u w:val="none"/>
        </w:rPr>
      </w:pPr>
      <w:r w:rsidRPr="00B26FD9">
        <w:rPr>
          <w:rFonts w:ascii="Arial" w:hAnsi="Arial" w:cs="Arial"/>
          <w:i w:val="0"/>
          <w:sz w:val="24"/>
          <w:szCs w:val="24"/>
          <w:u w:val="none"/>
        </w:rPr>
        <w:t xml:space="preserve">Modul de gospodărire a substanțelor și preparatelor chimice periculoase și asigurarea condițiilor de protecție a factorilor de mediu și a sănătății populației: </w:t>
      </w:r>
    </w:p>
    <w:p w:rsidR="00C136FF" w:rsidRPr="00B26FD9" w:rsidRDefault="00C136FF" w:rsidP="00C136FF">
      <w:pPr>
        <w:pStyle w:val="AText"/>
        <w:rPr>
          <w:rFonts w:ascii="Arial" w:hAnsi="Arial" w:cs="Arial"/>
          <w:sz w:val="24"/>
          <w:szCs w:val="24"/>
        </w:rPr>
      </w:pPr>
      <w:r w:rsidRPr="00B26FD9">
        <w:rPr>
          <w:rFonts w:ascii="Arial" w:hAnsi="Arial" w:cs="Arial"/>
          <w:sz w:val="24"/>
          <w:szCs w:val="24"/>
        </w:rPr>
        <w:t>Toate produsele utilizate se vor stoca pe stații betonate, acoperite, îngrădite si securizate. In măsura posibilităților se vor utiliza construcțiile existente pe amplasament. Pentru materialele explozibile se vor lua masuri sporite de securitate.</w:t>
      </w:r>
    </w:p>
    <w:p w:rsidR="00546B94" w:rsidRPr="00B26FD9" w:rsidRDefault="00C136FF" w:rsidP="00C136FF">
      <w:pPr>
        <w:pStyle w:val="AText"/>
        <w:rPr>
          <w:rFonts w:ascii="Arial" w:hAnsi="Arial" w:cs="Arial"/>
          <w:sz w:val="24"/>
          <w:szCs w:val="24"/>
        </w:rPr>
      </w:pPr>
      <w:r w:rsidRPr="00B26FD9">
        <w:rPr>
          <w:rFonts w:ascii="Arial" w:hAnsi="Arial" w:cs="Arial"/>
          <w:sz w:val="24"/>
          <w:szCs w:val="24"/>
        </w:rPr>
        <w:t xml:space="preserve">Pentru cazuri de urgenta (deversări accidentale), se va asigura disponibilitatea pe amplasament a kiturilor de intervenție în caz de poluări accidentale. </w:t>
      </w:r>
    </w:p>
    <w:p w:rsidR="005C1954" w:rsidRPr="00B26FD9" w:rsidRDefault="005C1954" w:rsidP="005C1954">
      <w:pPr>
        <w:spacing w:after="0" w:line="240" w:lineRule="auto"/>
        <w:jc w:val="both"/>
        <w:rPr>
          <w:rFonts w:ascii="Arial" w:hAnsi="Arial" w:cs="Arial"/>
          <w:bCs/>
          <w:noProof/>
          <w:color w:val="000000" w:themeColor="text1"/>
          <w:sz w:val="24"/>
          <w:szCs w:val="24"/>
          <w:lang w:val="ro-RO"/>
        </w:rPr>
      </w:pPr>
      <w:r w:rsidRPr="00B26FD9">
        <w:rPr>
          <w:rFonts w:ascii="Arial" w:hAnsi="Arial" w:cs="Arial"/>
          <w:b/>
          <w:bCs/>
          <w:noProof/>
          <w:color w:val="000000" w:themeColor="text1"/>
          <w:sz w:val="24"/>
          <w:szCs w:val="24"/>
          <w:lang w:val="ro-RO"/>
        </w:rPr>
        <w:t>Lucrări de organizare de șantier</w:t>
      </w:r>
      <w:r w:rsidRPr="00B26FD9">
        <w:rPr>
          <w:rFonts w:ascii="Arial" w:hAnsi="Arial" w:cs="Arial"/>
          <w:bCs/>
          <w:noProof/>
          <w:color w:val="000000" w:themeColor="text1"/>
          <w:sz w:val="24"/>
          <w:szCs w:val="24"/>
          <w:lang w:val="ro-RO"/>
        </w:rPr>
        <w:t>:</w:t>
      </w:r>
    </w:p>
    <w:p w:rsidR="007A5408" w:rsidRPr="00B26FD9" w:rsidRDefault="007A5408" w:rsidP="005C1954">
      <w:pPr>
        <w:spacing w:after="0" w:line="240" w:lineRule="auto"/>
        <w:jc w:val="both"/>
        <w:rPr>
          <w:rFonts w:ascii="Arial" w:hAnsi="Arial" w:cs="Arial"/>
          <w:bCs/>
          <w:noProof/>
          <w:color w:val="000000" w:themeColor="text1"/>
          <w:sz w:val="24"/>
          <w:szCs w:val="24"/>
          <w:lang w:val="ro-RO"/>
        </w:rPr>
      </w:pPr>
    </w:p>
    <w:p w:rsidR="007A5408" w:rsidRPr="00B26FD9" w:rsidRDefault="007A5408" w:rsidP="007A5408">
      <w:pPr>
        <w:pStyle w:val="AText"/>
        <w:rPr>
          <w:rFonts w:ascii="Arial" w:hAnsi="Arial" w:cs="Arial"/>
          <w:sz w:val="24"/>
          <w:szCs w:val="24"/>
        </w:rPr>
      </w:pPr>
      <w:r w:rsidRPr="00B26FD9">
        <w:rPr>
          <w:rFonts w:ascii="Arial" w:hAnsi="Arial" w:cs="Arial"/>
          <w:sz w:val="24"/>
          <w:szCs w:val="24"/>
        </w:rPr>
        <w:t xml:space="preserve">Lucrările de organizare de șantier se vor realiza conform proiectului și se vor desfășura doar pe amplasamentul destinat acestuia. Organizarea de șantier va avea un caracter unitar pentru realizarea în întregime a investiției. Lucrările nu implica efecte suplimentare față de situația existentă, acestea nereprezentând un factor de poluare în plus în zona nici în timpul execuției investitei, dar mai ales la finalizarea lucrărilor. </w:t>
      </w:r>
    </w:p>
    <w:p w:rsidR="007A5408" w:rsidRPr="00B26FD9" w:rsidRDefault="007A5408" w:rsidP="007A5408">
      <w:pPr>
        <w:pStyle w:val="AText"/>
        <w:spacing w:after="0"/>
        <w:rPr>
          <w:rFonts w:ascii="Arial" w:hAnsi="Arial" w:cs="Arial"/>
          <w:sz w:val="24"/>
          <w:szCs w:val="24"/>
        </w:rPr>
      </w:pPr>
      <w:r w:rsidRPr="00B26FD9">
        <w:rPr>
          <w:rFonts w:ascii="Arial" w:hAnsi="Arial" w:cs="Arial"/>
          <w:sz w:val="24"/>
          <w:szCs w:val="24"/>
        </w:rPr>
        <w:t xml:space="preserve">Se vor întocmi grafice de execuție a lucrărilor. </w:t>
      </w:r>
    </w:p>
    <w:p w:rsidR="007A5408" w:rsidRPr="00B26FD9" w:rsidRDefault="007A5408" w:rsidP="007A5408">
      <w:pPr>
        <w:pStyle w:val="AText"/>
        <w:spacing w:after="0"/>
        <w:rPr>
          <w:rFonts w:ascii="Arial" w:hAnsi="Arial" w:cs="Arial"/>
          <w:sz w:val="24"/>
          <w:szCs w:val="24"/>
        </w:rPr>
      </w:pPr>
      <w:r w:rsidRPr="00B26FD9">
        <w:rPr>
          <w:rFonts w:ascii="Arial" w:hAnsi="Arial" w:cs="Arial"/>
          <w:sz w:val="24"/>
          <w:szCs w:val="24"/>
        </w:rPr>
        <w:t>Se vor lua masuri specifice privind protecția și securitatea muncii:</w:t>
      </w:r>
    </w:p>
    <w:p w:rsidR="007A5408" w:rsidRPr="00B26FD9" w:rsidRDefault="007A5408" w:rsidP="007A5408">
      <w:pPr>
        <w:pStyle w:val="Bullet"/>
        <w:spacing w:after="0"/>
        <w:rPr>
          <w:rFonts w:ascii="Arial" w:hAnsi="Arial" w:cs="Arial"/>
          <w:sz w:val="24"/>
          <w:szCs w:val="24"/>
        </w:rPr>
      </w:pPr>
      <w:r w:rsidRPr="00B26FD9">
        <w:rPr>
          <w:rFonts w:ascii="Arial" w:hAnsi="Arial" w:cs="Arial"/>
          <w:sz w:val="24"/>
          <w:szCs w:val="24"/>
        </w:rPr>
        <w:t>zonele periculoase vor fi marcate cu placaje și inscripții;</w:t>
      </w:r>
    </w:p>
    <w:p w:rsidR="007A5408" w:rsidRPr="00B26FD9" w:rsidRDefault="007A5408" w:rsidP="007A5408">
      <w:pPr>
        <w:pStyle w:val="Bullet"/>
        <w:spacing w:after="0"/>
        <w:rPr>
          <w:rFonts w:ascii="Arial" w:hAnsi="Arial" w:cs="Arial"/>
          <w:sz w:val="24"/>
          <w:szCs w:val="24"/>
        </w:rPr>
      </w:pPr>
      <w:r w:rsidRPr="00B26FD9">
        <w:rPr>
          <w:rFonts w:ascii="Arial" w:hAnsi="Arial" w:cs="Arial"/>
          <w:sz w:val="24"/>
          <w:szCs w:val="24"/>
        </w:rPr>
        <w:t>toate dispozitivele, mecanismele și utilajele vor fi verificate în conformitate cu normele în vigoare;</w:t>
      </w:r>
    </w:p>
    <w:p w:rsidR="007A5408" w:rsidRPr="00B26FD9" w:rsidRDefault="007A5408" w:rsidP="007A5408">
      <w:pPr>
        <w:pStyle w:val="Bullet"/>
        <w:spacing w:after="0"/>
        <w:rPr>
          <w:rFonts w:ascii="Arial" w:hAnsi="Arial" w:cs="Arial"/>
          <w:sz w:val="24"/>
          <w:szCs w:val="24"/>
        </w:rPr>
      </w:pPr>
      <w:r w:rsidRPr="00B26FD9">
        <w:rPr>
          <w:rFonts w:ascii="Arial" w:hAnsi="Arial" w:cs="Arial"/>
          <w:sz w:val="24"/>
          <w:szCs w:val="24"/>
        </w:rPr>
        <w:t>asigurarea cu forță de munca calificata și care să cunoască măsurile de protecție a muncii în vigoare.</w:t>
      </w:r>
    </w:p>
    <w:p w:rsidR="007A5408" w:rsidRPr="00B26FD9" w:rsidRDefault="007A5408" w:rsidP="007A5408">
      <w:pPr>
        <w:pStyle w:val="Bullet"/>
        <w:spacing w:after="0"/>
        <w:rPr>
          <w:rFonts w:ascii="Arial" w:hAnsi="Arial" w:cs="Arial"/>
          <w:sz w:val="24"/>
          <w:szCs w:val="24"/>
        </w:rPr>
      </w:pPr>
      <w:r w:rsidRPr="00B26FD9">
        <w:rPr>
          <w:rFonts w:ascii="Arial" w:hAnsi="Arial" w:cs="Arial"/>
          <w:sz w:val="24"/>
          <w:szCs w:val="24"/>
        </w:rPr>
        <w:t>împrejmuirea incintei de lucru cu un gard provizoriu din stâlpi de țeavă și plasă de sârmă și poartă de acces din cadru metalic și plasă de sârmă.</w:t>
      </w:r>
    </w:p>
    <w:p w:rsidR="007A5408" w:rsidRPr="00B26FD9" w:rsidRDefault="007A5408" w:rsidP="007A5408">
      <w:pPr>
        <w:pStyle w:val="Bullet"/>
        <w:spacing w:after="0"/>
        <w:rPr>
          <w:rFonts w:ascii="Arial" w:hAnsi="Arial" w:cs="Arial"/>
          <w:sz w:val="24"/>
          <w:szCs w:val="24"/>
        </w:rPr>
      </w:pPr>
      <w:r w:rsidRPr="00B26FD9">
        <w:rPr>
          <w:rFonts w:ascii="Arial" w:hAnsi="Arial" w:cs="Arial"/>
          <w:sz w:val="24"/>
          <w:szCs w:val="24"/>
        </w:rPr>
        <w:t>realizarea unui branșament electric îngropat de la rețeaua electrică existentă.</w:t>
      </w:r>
    </w:p>
    <w:p w:rsidR="007A5408" w:rsidRPr="00B26FD9" w:rsidRDefault="007A5408" w:rsidP="007A5408">
      <w:pPr>
        <w:pStyle w:val="Bullet"/>
        <w:spacing w:after="0"/>
        <w:rPr>
          <w:rFonts w:ascii="Arial" w:hAnsi="Arial" w:cs="Arial"/>
          <w:sz w:val="24"/>
          <w:szCs w:val="24"/>
        </w:rPr>
      </w:pPr>
      <w:r w:rsidRPr="00B26FD9">
        <w:rPr>
          <w:rFonts w:ascii="Arial" w:hAnsi="Arial" w:cs="Arial"/>
          <w:sz w:val="24"/>
          <w:szCs w:val="24"/>
        </w:rPr>
        <w:t>realizarea unei platforme din balast compactat prevăzută cu pante spre exterior, pentru depozitarea agregatelor utilizate la prepararea loco-obiect a betoanelor și mortarelor.</w:t>
      </w:r>
    </w:p>
    <w:p w:rsidR="007A5408" w:rsidRPr="00B26FD9" w:rsidRDefault="007A5408" w:rsidP="007A5408">
      <w:pPr>
        <w:pStyle w:val="Bullet"/>
        <w:spacing w:after="0"/>
        <w:rPr>
          <w:rFonts w:ascii="Arial" w:hAnsi="Arial" w:cs="Arial"/>
          <w:sz w:val="24"/>
          <w:szCs w:val="24"/>
        </w:rPr>
      </w:pPr>
      <w:r w:rsidRPr="00B26FD9">
        <w:rPr>
          <w:rFonts w:ascii="Arial" w:hAnsi="Arial" w:cs="Arial"/>
          <w:sz w:val="24"/>
          <w:szCs w:val="24"/>
        </w:rPr>
        <w:lastRenderedPageBreak/>
        <w:t>realizarea unui banc de lucru pentru îndreptarea, tăierea și fasonarea oțelului beton.</w:t>
      </w:r>
    </w:p>
    <w:p w:rsidR="007A5408" w:rsidRPr="00B26FD9" w:rsidRDefault="007A5408" w:rsidP="007A5408">
      <w:pPr>
        <w:pStyle w:val="Bullet"/>
        <w:spacing w:after="0"/>
        <w:rPr>
          <w:rFonts w:ascii="Arial" w:hAnsi="Arial" w:cs="Arial"/>
          <w:sz w:val="24"/>
          <w:szCs w:val="24"/>
        </w:rPr>
      </w:pPr>
      <w:r w:rsidRPr="00B26FD9">
        <w:rPr>
          <w:rFonts w:ascii="Arial" w:hAnsi="Arial" w:cs="Arial"/>
          <w:sz w:val="24"/>
          <w:szCs w:val="24"/>
        </w:rPr>
        <w:t>realizarea unei platforme de lucru pentru pozarea malaxorului pentru prepararea betoanelor și mortarelor loco-obiect.</w:t>
      </w:r>
    </w:p>
    <w:p w:rsidR="007A5408" w:rsidRPr="00B26FD9" w:rsidRDefault="007A5408" w:rsidP="007A5408">
      <w:pPr>
        <w:pStyle w:val="Bullet"/>
        <w:rPr>
          <w:rFonts w:ascii="Arial" w:hAnsi="Arial" w:cs="Arial"/>
          <w:sz w:val="24"/>
          <w:szCs w:val="24"/>
        </w:rPr>
      </w:pPr>
      <w:r w:rsidRPr="00B26FD9">
        <w:rPr>
          <w:rFonts w:ascii="Arial" w:hAnsi="Arial" w:cs="Arial"/>
          <w:sz w:val="24"/>
          <w:szCs w:val="24"/>
        </w:rPr>
        <w:t>branșament existent la rețeaua proprie de alimentare cu apa.</w:t>
      </w:r>
    </w:p>
    <w:p w:rsidR="007A5408" w:rsidRPr="00B26FD9" w:rsidRDefault="007A5408" w:rsidP="007A5408">
      <w:pPr>
        <w:pStyle w:val="AText"/>
        <w:rPr>
          <w:rFonts w:ascii="Arial" w:hAnsi="Arial" w:cs="Arial"/>
          <w:sz w:val="24"/>
          <w:szCs w:val="24"/>
        </w:rPr>
      </w:pPr>
      <w:r w:rsidRPr="00B26FD9">
        <w:rPr>
          <w:rFonts w:ascii="Arial" w:hAnsi="Arial" w:cs="Arial"/>
          <w:sz w:val="24"/>
          <w:szCs w:val="24"/>
        </w:rPr>
        <w:t xml:space="preserve">Pentru protecția mediului înconjurător se vor respecta prevederile actelor normative cu privire la organizarea de șantier, depozitarea combustibililor, a deșeurilor în locuri special amenajate. La executarea lucrărilor se vor folosi numai utilaje și mijloace de transport ce corespund din punct de vedere tehnic în vederea evitării poluării mediului cu noxe sau materiale de construcție în vrac. Se va asigura managementul corespunzător al deșeurilor. </w:t>
      </w:r>
    </w:p>
    <w:p w:rsidR="007A5408" w:rsidRPr="00B26FD9" w:rsidRDefault="007A5408" w:rsidP="007A5408">
      <w:pPr>
        <w:pStyle w:val="AText"/>
        <w:rPr>
          <w:rFonts w:ascii="Arial" w:hAnsi="Arial" w:cs="Arial"/>
          <w:sz w:val="24"/>
          <w:szCs w:val="24"/>
        </w:rPr>
      </w:pPr>
      <w:r w:rsidRPr="00B26FD9">
        <w:rPr>
          <w:rFonts w:ascii="Arial" w:hAnsi="Arial" w:cs="Arial"/>
          <w:sz w:val="24"/>
          <w:szCs w:val="24"/>
        </w:rPr>
        <w:t>Organizarea de șantier se va realiza în interiorul amplasamentului, executantului revenindu-i în exclusivitate responsabilitatea modului cum își organizează șantierul.</w:t>
      </w:r>
    </w:p>
    <w:p w:rsidR="007A5408" w:rsidRPr="00B26FD9" w:rsidRDefault="007A5408" w:rsidP="007A5408">
      <w:pPr>
        <w:pStyle w:val="AText"/>
        <w:rPr>
          <w:rFonts w:ascii="Arial" w:hAnsi="Arial" w:cs="Arial"/>
          <w:sz w:val="24"/>
          <w:szCs w:val="24"/>
        </w:rPr>
      </w:pPr>
      <w:r w:rsidRPr="00B26FD9">
        <w:rPr>
          <w:rFonts w:ascii="Arial" w:hAnsi="Arial" w:cs="Arial"/>
          <w:sz w:val="24"/>
          <w:szCs w:val="24"/>
        </w:rPr>
        <w:t>Contractantul lucrărilor de execuție este responsabil și are obligația sa asigure construirea spatiilor necesare activității de supraveghere a execuției, testare precum și pentru depozitarea materialelor necesare realizării investiției.</w:t>
      </w:r>
    </w:p>
    <w:p w:rsidR="007A5408" w:rsidRPr="00B26FD9" w:rsidRDefault="007A5408" w:rsidP="007A5408">
      <w:pPr>
        <w:pStyle w:val="AText"/>
        <w:spacing w:after="0"/>
        <w:rPr>
          <w:rFonts w:ascii="Arial" w:hAnsi="Arial" w:cs="Arial"/>
          <w:bCs/>
          <w:sz w:val="24"/>
          <w:szCs w:val="24"/>
        </w:rPr>
      </w:pPr>
      <w:r w:rsidRPr="00B26FD9">
        <w:rPr>
          <w:rFonts w:ascii="Arial" w:hAnsi="Arial" w:cs="Arial"/>
          <w:bCs/>
          <w:sz w:val="24"/>
          <w:szCs w:val="24"/>
        </w:rPr>
        <w:t>P</w:t>
      </w:r>
      <w:r w:rsidRPr="00B26FD9">
        <w:rPr>
          <w:rFonts w:ascii="Arial" w:hAnsi="Arial" w:cs="Arial"/>
          <w:sz w:val="24"/>
          <w:szCs w:val="24"/>
        </w:rPr>
        <w:t>rincipalele masuri care trebuie avute în vedere la execuția lucrărilor:</w:t>
      </w:r>
    </w:p>
    <w:p w:rsidR="007A5408" w:rsidRPr="00B26FD9" w:rsidRDefault="007A5408" w:rsidP="007A5408">
      <w:pPr>
        <w:pStyle w:val="Bullet"/>
        <w:spacing w:after="0"/>
        <w:rPr>
          <w:rFonts w:ascii="Arial" w:hAnsi="Arial" w:cs="Arial"/>
          <w:sz w:val="24"/>
          <w:szCs w:val="24"/>
        </w:rPr>
      </w:pPr>
      <w:r w:rsidRPr="00B26FD9">
        <w:rPr>
          <w:rFonts w:ascii="Arial" w:hAnsi="Arial" w:cs="Arial"/>
          <w:sz w:val="24"/>
          <w:szCs w:val="24"/>
        </w:rPr>
        <w:t>personalul muncitor sa aibă cunoștințele profesionale și cele de protecția muncii specifice lucrărilor ce se executa, precum și cunoștințe privind acordarea primului ajutor în caz de accident;</w:t>
      </w:r>
    </w:p>
    <w:p w:rsidR="007A5408" w:rsidRPr="00B26FD9" w:rsidRDefault="007A5408" w:rsidP="007A5408">
      <w:pPr>
        <w:pStyle w:val="Bullet"/>
        <w:spacing w:after="0"/>
        <w:rPr>
          <w:rFonts w:ascii="Arial" w:hAnsi="Arial" w:cs="Arial"/>
          <w:sz w:val="24"/>
          <w:szCs w:val="24"/>
        </w:rPr>
      </w:pPr>
      <w:r w:rsidRPr="00B26FD9">
        <w:rPr>
          <w:rFonts w:ascii="Arial" w:hAnsi="Arial" w:cs="Arial"/>
          <w:sz w:val="24"/>
          <w:szCs w:val="24"/>
        </w:rPr>
        <w:t>se vor face instructaje și verificări ale cunoștințelor referitoare la NTS cu toți oamenii care iau parte la procesul de realizare a investiției ; instruirea este obligatorie atât pentru personalul de pe șantier, cat și pentru cel care vine ocazional pe șantier în interes personal sau de serviciu;</w:t>
      </w:r>
    </w:p>
    <w:p w:rsidR="007A5408" w:rsidRPr="00B26FD9" w:rsidRDefault="007A5408" w:rsidP="005C1954">
      <w:pPr>
        <w:spacing w:after="0" w:line="240" w:lineRule="auto"/>
        <w:jc w:val="both"/>
        <w:rPr>
          <w:rFonts w:ascii="Arial" w:hAnsi="Arial" w:cs="Arial"/>
          <w:bCs/>
          <w:noProof/>
          <w:color w:val="000000" w:themeColor="text1"/>
          <w:sz w:val="24"/>
          <w:szCs w:val="24"/>
          <w:lang w:val="ro-RO"/>
        </w:rPr>
      </w:pPr>
    </w:p>
    <w:p w:rsidR="004E6183" w:rsidRPr="00B26FD9" w:rsidRDefault="00C4188B" w:rsidP="00E33180">
      <w:pPr>
        <w:spacing w:after="0" w:line="240" w:lineRule="auto"/>
        <w:ind w:firstLine="284"/>
        <w:jc w:val="both"/>
        <w:rPr>
          <w:rFonts w:ascii="Arial" w:hAnsi="Arial" w:cs="Arial"/>
          <w:noProof/>
          <w:color w:val="000000" w:themeColor="text1"/>
          <w:sz w:val="24"/>
          <w:szCs w:val="24"/>
          <w:lang w:val="ro-RO"/>
        </w:rPr>
      </w:pPr>
      <w:r w:rsidRPr="00B26FD9">
        <w:rPr>
          <w:rFonts w:ascii="Arial" w:hAnsi="Arial" w:cs="Arial"/>
          <w:bCs/>
          <w:noProof/>
          <w:color w:val="000000" w:themeColor="text1"/>
          <w:sz w:val="24"/>
          <w:szCs w:val="24"/>
          <w:lang w:val="ro-RO"/>
        </w:rPr>
        <w:t>b</w:t>
      </w:r>
      <w:r w:rsidRPr="00B26FD9">
        <w:rPr>
          <w:rFonts w:ascii="Arial" w:hAnsi="Arial" w:cs="Arial"/>
          <w:bCs/>
          <w:noProof/>
          <w:color w:val="000000" w:themeColor="text1"/>
          <w:sz w:val="24"/>
          <w:szCs w:val="24"/>
          <w:vertAlign w:val="subscript"/>
          <w:lang w:val="ro-RO"/>
        </w:rPr>
        <w:t>6</w:t>
      </w:r>
      <w:r w:rsidRPr="00B26FD9">
        <w:rPr>
          <w:rFonts w:ascii="Arial" w:hAnsi="Arial" w:cs="Arial"/>
          <w:bCs/>
          <w:noProof/>
          <w:color w:val="000000" w:themeColor="text1"/>
          <w:sz w:val="24"/>
          <w:szCs w:val="24"/>
          <w:lang w:val="ro-RO"/>
        </w:rPr>
        <w:t>)</w:t>
      </w:r>
      <w:r w:rsidR="004E6183" w:rsidRPr="00B26FD9">
        <w:rPr>
          <w:rFonts w:ascii="Arial" w:hAnsi="Arial" w:cs="Arial"/>
          <w:noProof/>
          <w:color w:val="000000" w:themeColor="text1"/>
          <w:sz w:val="24"/>
          <w:szCs w:val="24"/>
          <w:lang w:val="ro-RO"/>
        </w:rPr>
        <w:t xml:space="preserve"> riscurile de accidente majore </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/sau dezastre relevante pentru proiectul în cauză, inclu</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v cele cauzate de schimbările climatice, conform informaţiilor ştiinţifice</w:t>
      </w:r>
      <w:r w:rsidR="00EA793D" w:rsidRPr="00B26FD9">
        <w:rPr>
          <w:rFonts w:ascii="Arial" w:hAnsi="Arial" w:cs="Arial"/>
          <w:noProof/>
          <w:color w:val="000000" w:themeColor="text1"/>
          <w:sz w:val="24"/>
          <w:szCs w:val="24"/>
          <w:lang w:val="ro-RO"/>
        </w:rPr>
        <w:t xml:space="preserve">: </w:t>
      </w:r>
      <w:r w:rsidR="008B15C9" w:rsidRPr="00B26FD9">
        <w:rPr>
          <w:rFonts w:ascii="Arial" w:hAnsi="Arial" w:cs="Arial"/>
          <w:noProof/>
          <w:color w:val="000000" w:themeColor="text1"/>
          <w:sz w:val="24"/>
          <w:szCs w:val="24"/>
          <w:lang w:val="ro-RO"/>
        </w:rPr>
        <w:t>proiectul nu</w:t>
      </w:r>
      <w:r w:rsidR="008B15C9" w:rsidRPr="00B26FD9">
        <w:rPr>
          <w:rFonts w:ascii="Arial" w:eastAsia="Times New Roman" w:hAnsi="Arial" w:cs="Arial"/>
          <w:color w:val="000000" w:themeColor="text1"/>
          <w:sz w:val="24"/>
          <w:szCs w:val="24"/>
          <w:lang w:val="ro-RO" w:eastAsia="en-GB"/>
        </w:rPr>
        <w:t xml:space="preserve"> </w:t>
      </w:r>
      <w:r w:rsidR="008B15C9" w:rsidRPr="00B26FD9">
        <w:rPr>
          <w:rFonts w:ascii="Arial" w:hAnsi="Arial" w:cs="Arial"/>
          <w:noProof/>
          <w:color w:val="000000" w:themeColor="text1"/>
          <w:sz w:val="24"/>
          <w:szCs w:val="24"/>
          <w:lang w:val="ro-RO"/>
        </w:rPr>
        <w:t xml:space="preserve">intră sub incidenţa legislaţiei privind controlul activităţilor care prezintă pericole de accidente majore în care sunt implicate substanţe </w:t>
      </w:r>
      <w:r w:rsidR="00E962B9" w:rsidRPr="00B26FD9">
        <w:rPr>
          <w:rFonts w:ascii="Arial" w:hAnsi="Arial" w:cs="Arial"/>
          <w:noProof/>
          <w:color w:val="000000" w:themeColor="text1"/>
          <w:sz w:val="24"/>
          <w:szCs w:val="24"/>
          <w:lang w:val="ro-RO"/>
        </w:rPr>
        <w:t>periculoase.</w:t>
      </w:r>
    </w:p>
    <w:p w:rsidR="00790A1E" w:rsidRPr="00B26FD9" w:rsidRDefault="00FB61C6" w:rsidP="00790A1E">
      <w:pPr>
        <w:spacing w:after="0" w:line="240" w:lineRule="auto"/>
        <w:ind w:firstLine="284"/>
        <w:jc w:val="both"/>
        <w:rPr>
          <w:rFonts w:ascii="Arial" w:hAnsi="Arial" w:cs="Arial"/>
          <w:noProof/>
          <w:color w:val="000000" w:themeColor="text1"/>
          <w:sz w:val="24"/>
          <w:szCs w:val="24"/>
          <w:lang w:val="ro-RO"/>
        </w:rPr>
      </w:pPr>
      <w:r w:rsidRPr="00B26FD9">
        <w:rPr>
          <w:rFonts w:ascii="Arial" w:hAnsi="Arial" w:cs="Arial"/>
          <w:bCs/>
          <w:noProof/>
          <w:color w:val="000000" w:themeColor="text1"/>
          <w:sz w:val="24"/>
          <w:szCs w:val="24"/>
          <w:lang w:val="ro-RO"/>
        </w:rPr>
        <w:t>b</w:t>
      </w:r>
      <w:r w:rsidRPr="00B26FD9">
        <w:rPr>
          <w:rFonts w:ascii="Arial" w:hAnsi="Arial" w:cs="Arial"/>
          <w:bCs/>
          <w:noProof/>
          <w:color w:val="000000" w:themeColor="text1"/>
          <w:sz w:val="24"/>
          <w:szCs w:val="24"/>
          <w:vertAlign w:val="subscript"/>
          <w:lang w:val="ro-RO"/>
        </w:rPr>
        <w:t>7</w:t>
      </w:r>
      <w:r w:rsidR="004E6183" w:rsidRPr="00B26FD9">
        <w:rPr>
          <w:rFonts w:ascii="Arial" w:hAnsi="Arial" w:cs="Arial"/>
          <w:bCs/>
          <w:noProof/>
          <w:color w:val="000000" w:themeColor="text1"/>
          <w:sz w:val="24"/>
          <w:szCs w:val="24"/>
          <w:lang w:val="ro-RO"/>
        </w:rPr>
        <w:t>)</w:t>
      </w:r>
      <w:r w:rsidR="004E6183" w:rsidRPr="00B26FD9">
        <w:rPr>
          <w:rFonts w:ascii="Arial" w:hAnsi="Arial" w:cs="Arial"/>
          <w:noProof/>
          <w:color w:val="000000" w:themeColor="text1"/>
          <w:sz w:val="24"/>
          <w:szCs w:val="24"/>
          <w:lang w:val="ro-RO"/>
        </w:rPr>
        <w:t> riscurile pentru sănătatea umană - de ex</w:t>
      </w:r>
      <w:r w:rsidR="00CB598F" w:rsidRPr="00B26FD9">
        <w:rPr>
          <w:rFonts w:ascii="Arial" w:hAnsi="Arial" w:cs="Arial"/>
          <w:noProof/>
          <w:color w:val="000000" w:themeColor="text1"/>
          <w:sz w:val="24"/>
          <w:szCs w:val="24"/>
          <w:lang w:val="ro-RO"/>
        </w:rPr>
        <w:t>emplu</w:t>
      </w:r>
      <w:r w:rsidR="004E6183" w:rsidRPr="00B26FD9">
        <w:rPr>
          <w:rFonts w:ascii="Arial" w:hAnsi="Arial" w:cs="Arial"/>
          <w:noProof/>
          <w:color w:val="000000" w:themeColor="text1"/>
          <w:sz w:val="24"/>
          <w:szCs w:val="24"/>
          <w:lang w:val="ro-RO"/>
        </w:rPr>
        <w:t>, din cauza contaminării apei sau a poluării atmosferice</w:t>
      </w:r>
      <w:r w:rsidR="00693EAB" w:rsidRPr="00B26FD9">
        <w:rPr>
          <w:rFonts w:ascii="Arial" w:hAnsi="Arial" w:cs="Arial"/>
          <w:noProof/>
          <w:color w:val="000000" w:themeColor="text1"/>
          <w:sz w:val="24"/>
          <w:szCs w:val="24"/>
          <w:lang w:val="ro-RO"/>
        </w:rPr>
        <w:t xml:space="preserve">: </w:t>
      </w:r>
      <w:r w:rsidR="00E962B9" w:rsidRPr="00B26FD9">
        <w:rPr>
          <w:rFonts w:ascii="Arial" w:hAnsi="Arial" w:cs="Arial"/>
          <w:noProof/>
          <w:color w:val="000000" w:themeColor="text1"/>
          <w:sz w:val="24"/>
          <w:szCs w:val="24"/>
          <w:lang w:val="ro-RO"/>
        </w:rPr>
        <w:t>s</w:t>
      </w:r>
      <w:r w:rsidR="00CF52B5" w:rsidRPr="00B26FD9">
        <w:rPr>
          <w:rFonts w:ascii="Arial" w:hAnsi="Arial" w:cs="Arial"/>
          <w:bCs/>
          <w:noProof/>
          <w:color w:val="000000" w:themeColor="text1"/>
          <w:sz w:val="24"/>
          <w:szCs w:val="24"/>
          <w:lang w:val="ro-RO"/>
        </w:rPr>
        <w:t xml:space="preserve">e vor lua toate măsurile necesare să fie respectate toate prevederile legilor în vigoare, atât pe timpul execuției lucrărilor, cât </w:t>
      </w:r>
      <w:r w:rsidR="00CB598F" w:rsidRPr="00B26FD9">
        <w:rPr>
          <w:rFonts w:ascii="Arial" w:hAnsi="Arial" w:cs="Arial"/>
          <w:bCs/>
          <w:noProof/>
          <w:color w:val="000000" w:themeColor="text1"/>
          <w:sz w:val="24"/>
          <w:szCs w:val="24"/>
          <w:lang w:val="ro-RO"/>
        </w:rPr>
        <w:t>ș</w:t>
      </w:r>
      <w:r w:rsidR="00E7594D" w:rsidRPr="00B26FD9">
        <w:rPr>
          <w:rFonts w:ascii="Arial" w:hAnsi="Arial" w:cs="Arial"/>
          <w:bCs/>
          <w:noProof/>
          <w:color w:val="000000" w:themeColor="text1"/>
          <w:sz w:val="24"/>
          <w:szCs w:val="24"/>
          <w:lang w:val="ro-RO"/>
        </w:rPr>
        <w:t>i</w:t>
      </w:r>
      <w:r w:rsidR="00CF52B5" w:rsidRPr="00B26FD9">
        <w:rPr>
          <w:rFonts w:ascii="Arial" w:hAnsi="Arial" w:cs="Arial"/>
          <w:bCs/>
          <w:noProof/>
          <w:color w:val="000000" w:themeColor="text1"/>
          <w:sz w:val="24"/>
          <w:szCs w:val="24"/>
          <w:lang w:val="ro-RO"/>
        </w:rPr>
        <w:t xml:space="preserve"> pe timpul funcționării construcției. </w:t>
      </w:r>
    </w:p>
    <w:p w:rsidR="004E6183" w:rsidRPr="00B26FD9" w:rsidRDefault="00E33180" w:rsidP="0066370D">
      <w:pPr>
        <w:spacing w:before="120" w:after="0" w:line="240" w:lineRule="auto"/>
        <w:jc w:val="both"/>
        <w:rPr>
          <w:rFonts w:ascii="Arial" w:hAnsi="Arial" w:cs="Arial"/>
          <w:noProof/>
          <w:color w:val="000000" w:themeColor="text1"/>
          <w:sz w:val="24"/>
          <w:szCs w:val="24"/>
          <w:lang w:val="ro-RO"/>
        </w:rPr>
      </w:pPr>
      <w:r w:rsidRPr="00B26FD9">
        <w:rPr>
          <w:rFonts w:ascii="Arial" w:hAnsi="Arial" w:cs="Arial"/>
          <w:bCs/>
          <w:noProof/>
          <w:color w:val="000000" w:themeColor="text1"/>
          <w:sz w:val="24"/>
          <w:szCs w:val="24"/>
          <w:lang w:val="ro-RO"/>
        </w:rPr>
        <w:t>c)</w:t>
      </w:r>
      <w:r w:rsidR="00002B27" w:rsidRPr="00B26FD9">
        <w:rPr>
          <w:rFonts w:ascii="Arial" w:hAnsi="Arial" w:cs="Arial"/>
          <w:bCs/>
          <w:noProof/>
          <w:color w:val="000000" w:themeColor="text1"/>
          <w:sz w:val="24"/>
          <w:szCs w:val="24"/>
          <w:lang w:val="ro-RO"/>
        </w:rPr>
        <w:t xml:space="preserve"> </w:t>
      </w:r>
      <w:r w:rsidR="004E6183" w:rsidRPr="00B26FD9">
        <w:rPr>
          <w:rFonts w:ascii="Arial" w:hAnsi="Arial" w:cs="Arial"/>
          <w:noProof/>
          <w:color w:val="000000" w:themeColor="text1"/>
          <w:sz w:val="24"/>
          <w:szCs w:val="24"/>
          <w:lang w:val="ro-RO"/>
        </w:rPr>
        <w:t>Amplasarea proiectelor</w:t>
      </w:r>
      <w:r w:rsidR="00002B27" w:rsidRPr="00B26FD9">
        <w:rPr>
          <w:rFonts w:ascii="Arial" w:hAnsi="Arial" w:cs="Arial"/>
          <w:noProof/>
          <w:color w:val="000000" w:themeColor="text1"/>
          <w:sz w:val="24"/>
          <w:szCs w:val="24"/>
          <w:lang w:val="ro-RO"/>
        </w:rPr>
        <w:t>:</w:t>
      </w:r>
    </w:p>
    <w:p w:rsidR="00D14014" w:rsidRPr="00B26FD9" w:rsidRDefault="005B37EF" w:rsidP="00E33180">
      <w:pPr>
        <w:tabs>
          <w:tab w:val="left" w:pos="284"/>
        </w:tabs>
        <w:spacing w:after="0" w:line="240" w:lineRule="auto"/>
        <w:jc w:val="both"/>
        <w:rPr>
          <w:rFonts w:ascii="Arial" w:hAnsi="Arial" w:cs="Arial"/>
          <w:color w:val="000000" w:themeColor="text1"/>
          <w:sz w:val="24"/>
          <w:szCs w:val="24"/>
          <w:lang w:val="ro-RO"/>
        </w:rPr>
      </w:pPr>
      <w:r w:rsidRPr="00B26FD9">
        <w:rPr>
          <w:rFonts w:ascii="Arial" w:hAnsi="Arial" w:cs="Arial"/>
          <w:bCs/>
          <w:noProof/>
          <w:color w:val="000000" w:themeColor="text1"/>
          <w:sz w:val="24"/>
          <w:szCs w:val="24"/>
          <w:lang w:val="ro-RO"/>
        </w:rPr>
        <w:t>   </w:t>
      </w:r>
      <w:r w:rsidR="00CF52B5" w:rsidRPr="00B26FD9">
        <w:rPr>
          <w:rFonts w:ascii="Arial" w:hAnsi="Arial" w:cs="Arial"/>
          <w:bCs/>
          <w:noProof/>
          <w:color w:val="000000" w:themeColor="text1"/>
          <w:sz w:val="24"/>
          <w:szCs w:val="24"/>
          <w:lang w:val="ro-RO"/>
        </w:rPr>
        <w:tab/>
      </w:r>
      <w:r w:rsidRPr="00B26FD9">
        <w:rPr>
          <w:rFonts w:ascii="Arial" w:hAnsi="Arial" w:cs="Arial"/>
          <w:bCs/>
          <w:noProof/>
          <w:color w:val="000000" w:themeColor="text1"/>
          <w:sz w:val="24"/>
          <w:szCs w:val="24"/>
          <w:lang w:val="ro-RO"/>
        </w:rPr>
        <w:t>c</w:t>
      </w:r>
      <w:r w:rsidRPr="00B26FD9">
        <w:rPr>
          <w:rFonts w:ascii="Arial" w:hAnsi="Arial" w:cs="Arial"/>
          <w:bCs/>
          <w:noProof/>
          <w:color w:val="000000" w:themeColor="text1"/>
          <w:sz w:val="24"/>
          <w:szCs w:val="24"/>
          <w:vertAlign w:val="subscript"/>
          <w:lang w:val="ro-RO"/>
        </w:rPr>
        <w:t>1</w:t>
      </w:r>
      <w:r w:rsidR="004E6183" w:rsidRPr="00B26FD9">
        <w:rPr>
          <w:rFonts w:ascii="Arial" w:hAnsi="Arial" w:cs="Arial"/>
          <w:bCs/>
          <w:noProof/>
          <w:color w:val="000000" w:themeColor="text1"/>
          <w:sz w:val="24"/>
          <w:szCs w:val="24"/>
          <w:lang w:val="ro-RO"/>
        </w:rPr>
        <w:t>)</w:t>
      </w:r>
      <w:r w:rsidR="004E6183" w:rsidRPr="00B26FD9">
        <w:rPr>
          <w:rFonts w:ascii="Arial" w:hAnsi="Arial" w:cs="Arial"/>
          <w:noProof/>
          <w:color w:val="000000" w:themeColor="text1"/>
          <w:sz w:val="24"/>
          <w:szCs w:val="24"/>
          <w:lang w:val="ro-RO"/>
        </w:rPr>
        <w:t> utilizarea ac</w:t>
      </w:r>
      <w:r w:rsidRPr="00B26FD9">
        <w:rPr>
          <w:rFonts w:ascii="Arial" w:hAnsi="Arial" w:cs="Arial"/>
          <w:noProof/>
          <w:color w:val="000000" w:themeColor="text1"/>
          <w:sz w:val="24"/>
          <w:szCs w:val="24"/>
          <w:lang w:val="ro-RO"/>
        </w:rPr>
        <w:t xml:space="preserve">tuală </w:t>
      </w:r>
      <w:r w:rsidR="00E7594D" w:rsidRPr="00B26FD9">
        <w:rPr>
          <w:rFonts w:ascii="Arial" w:hAnsi="Arial" w:cs="Arial"/>
          <w:noProof/>
          <w:color w:val="000000" w:themeColor="text1"/>
          <w:sz w:val="24"/>
          <w:szCs w:val="24"/>
          <w:lang w:val="ro-RO"/>
        </w:rPr>
        <w:t>si</w:t>
      </w:r>
      <w:r w:rsidRPr="00B26FD9">
        <w:rPr>
          <w:rFonts w:ascii="Arial" w:hAnsi="Arial" w:cs="Arial"/>
          <w:noProof/>
          <w:color w:val="000000" w:themeColor="text1"/>
          <w:sz w:val="24"/>
          <w:szCs w:val="24"/>
          <w:lang w:val="ro-RO"/>
        </w:rPr>
        <w:t xml:space="preserve"> aprobată a terenurilor:</w:t>
      </w:r>
      <w:r w:rsidR="00247D84" w:rsidRPr="00B26FD9">
        <w:rPr>
          <w:rFonts w:ascii="Arial" w:hAnsi="Arial" w:cs="Arial"/>
          <w:color w:val="000000" w:themeColor="text1"/>
          <w:sz w:val="24"/>
          <w:szCs w:val="24"/>
          <w:lang w:val="ro-RO"/>
        </w:rPr>
        <w:t xml:space="preserve"> </w:t>
      </w:r>
      <w:r w:rsidR="003171C4" w:rsidRPr="00B26FD9">
        <w:rPr>
          <w:rFonts w:ascii="Arial" w:hAnsi="Arial" w:cs="Arial"/>
          <w:color w:val="000000" w:themeColor="text1"/>
          <w:sz w:val="24"/>
          <w:szCs w:val="24"/>
          <w:lang w:val="ro-RO"/>
        </w:rPr>
        <w:t>conform certificatului</w:t>
      </w:r>
      <w:r w:rsidR="000B6419" w:rsidRPr="00B26FD9">
        <w:rPr>
          <w:rFonts w:ascii="Arial" w:hAnsi="Arial" w:cs="Arial"/>
          <w:color w:val="000000" w:themeColor="text1"/>
          <w:sz w:val="24"/>
          <w:szCs w:val="24"/>
          <w:lang w:val="ro-RO"/>
        </w:rPr>
        <w:t xml:space="preserve"> de urbanism </w:t>
      </w:r>
      <w:r w:rsidR="005B072F" w:rsidRPr="00B26FD9">
        <w:rPr>
          <w:rFonts w:ascii="Arial" w:hAnsi="Arial" w:cs="Arial"/>
          <w:color w:val="000000" w:themeColor="text1"/>
          <w:sz w:val="24"/>
          <w:szCs w:val="24"/>
          <w:lang w:val="ro-RO"/>
        </w:rPr>
        <w:t>nr.</w:t>
      </w:r>
      <w:r w:rsidR="000B6419" w:rsidRPr="00B26FD9">
        <w:rPr>
          <w:rFonts w:ascii="Arial" w:hAnsi="Arial" w:cs="Arial"/>
          <w:color w:val="000000" w:themeColor="text1"/>
          <w:sz w:val="24"/>
          <w:szCs w:val="24"/>
          <w:lang w:val="ro-RO"/>
        </w:rPr>
        <w:t xml:space="preserve"> </w:t>
      </w:r>
      <w:r w:rsidR="00C136FF" w:rsidRPr="00B26FD9">
        <w:rPr>
          <w:rFonts w:ascii="Arial" w:hAnsi="Arial" w:cs="Arial"/>
          <w:color w:val="000000" w:themeColor="text1"/>
          <w:sz w:val="24"/>
          <w:szCs w:val="24"/>
          <w:lang w:val="ro-RO"/>
        </w:rPr>
        <w:t>2</w:t>
      </w:r>
      <w:r w:rsidR="00555FFA" w:rsidRPr="00B26FD9">
        <w:rPr>
          <w:rFonts w:ascii="Arial" w:hAnsi="Arial" w:cs="Arial"/>
          <w:color w:val="000000" w:themeColor="text1"/>
          <w:sz w:val="24"/>
          <w:szCs w:val="24"/>
          <w:lang w:val="ro-RO"/>
        </w:rPr>
        <w:t xml:space="preserve">0 </w:t>
      </w:r>
      <w:r w:rsidR="00AD77EF" w:rsidRPr="00B26FD9">
        <w:rPr>
          <w:rFonts w:ascii="Arial" w:hAnsi="Arial" w:cs="Arial"/>
          <w:color w:val="000000" w:themeColor="text1"/>
          <w:sz w:val="24"/>
          <w:szCs w:val="24"/>
          <w:lang w:val="ro-RO"/>
        </w:rPr>
        <w:t xml:space="preserve">din </w:t>
      </w:r>
      <w:r w:rsidR="00591DB2" w:rsidRPr="00B26FD9">
        <w:rPr>
          <w:rFonts w:ascii="Arial" w:hAnsi="Arial" w:cs="Arial"/>
          <w:color w:val="000000" w:themeColor="text1"/>
          <w:sz w:val="24"/>
          <w:szCs w:val="24"/>
          <w:lang w:val="ro-RO"/>
        </w:rPr>
        <w:t>2</w:t>
      </w:r>
      <w:r w:rsidR="00555FFA" w:rsidRPr="00B26FD9">
        <w:rPr>
          <w:rFonts w:ascii="Arial" w:hAnsi="Arial" w:cs="Arial"/>
          <w:color w:val="000000" w:themeColor="text1"/>
          <w:sz w:val="24"/>
          <w:szCs w:val="24"/>
          <w:lang w:val="ro-RO"/>
        </w:rPr>
        <w:t>7</w:t>
      </w:r>
      <w:r w:rsidR="00591DB2" w:rsidRPr="00B26FD9">
        <w:rPr>
          <w:rFonts w:ascii="Arial" w:hAnsi="Arial" w:cs="Arial"/>
          <w:color w:val="000000" w:themeColor="text1"/>
          <w:sz w:val="24"/>
          <w:szCs w:val="24"/>
          <w:lang w:val="ro-RO"/>
        </w:rPr>
        <w:t>.0</w:t>
      </w:r>
      <w:r w:rsidR="00C136FF" w:rsidRPr="00B26FD9">
        <w:rPr>
          <w:rFonts w:ascii="Arial" w:hAnsi="Arial" w:cs="Arial"/>
          <w:color w:val="000000" w:themeColor="text1"/>
          <w:sz w:val="24"/>
          <w:szCs w:val="24"/>
          <w:lang w:val="ro-RO"/>
        </w:rPr>
        <w:t>2</w:t>
      </w:r>
      <w:r w:rsidR="00591DB2" w:rsidRPr="00B26FD9">
        <w:rPr>
          <w:rFonts w:ascii="Arial" w:hAnsi="Arial" w:cs="Arial"/>
          <w:color w:val="000000" w:themeColor="text1"/>
          <w:sz w:val="24"/>
          <w:szCs w:val="24"/>
          <w:lang w:val="ro-RO"/>
        </w:rPr>
        <w:t>.2023</w:t>
      </w:r>
      <w:r w:rsidR="000B6419" w:rsidRPr="00B26FD9">
        <w:rPr>
          <w:rFonts w:ascii="Arial" w:hAnsi="Arial" w:cs="Arial"/>
          <w:color w:val="000000" w:themeColor="text1"/>
          <w:sz w:val="24"/>
          <w:szCs w:val="24"/>
          <w:lang w:val="ro-RO"/>
        </w:rPr>
        <w:t xml:space="preserve"> </w:t>
      </w:r>
      <w:r w:rsidR="005B072F" w:rsidRPr="00B26FD9">
        <w:rPr>
          <w:rFonts w:ascii="Arial" w:hAnsi="Arial" w:cs="Arial"/>
          <w:color w:val="000000" w:themeColor="text1"/>
          <w:sz w:val="24"/>
          <w:szCs w:val="24"/>
          <w:lang w:val="ro-RO"/>
        </w:rPr>
        <w:t>emis de</w:t>
      </w:r>
      <w:r w:rsidR="009B314B" w:rsidRPr="00B26FD9">
        <w:rPr>
          <w:rFonts w:ascii="Arial" w:hAnsi="Arial" w:cs="Arial"/>
          <w:color w:val="000000" w:themeColor="text1"/>
          <w:sz w:val="24"/>
          <w:szCs w:val="24"/>
          <w:lang w:val="ro-RO"/>
        </w:rPr>
        <w:t xml:space="preserve"> </w:t>
      </w:r>
      <w:r w:rsidR="00AD77EF" w:rsidRPr="00B26FD9">
        <w:rPr>
          <w:rFonts w:ascii="Arial" w:hAnsi="Arial" w:cs="Arial"/>
          <w:color w:val="000000" w:themeColor="text1"/>
          <w:sz w:val="24"/>
          <w:szCs w:val="24"/>
          <w:lang w:val="ro-RO"/>
        </w:rPr>
        <w:t>Primăria</w:t>
      </w:r>
      <w:r w:rsidR="00C136FF" w:rsidRPr="00B26FD9">
        <w:rPr>
          <w:rFonts w:ascii="Arial" w:hAnsi="Arial" w:cs="Arial"/>
          <w:color w:val="000000" w:themeColor="text1"/>
          <w:sz w:val="24"/>
          <w:szCs w:val="24"/>
          <w:lang w:val="ro-RO"/>
        </w:rPr>
        <w:t xml:space="preserve"> Comunei Crișeni</w:t>
      </w:r>
      <w:r w:rsidR="000C54CE" w:rsidRPr="00B26FD9">
        <w:rPr>
          <w:rFonts w:ascii="Arial" w:hAnsi="Arial" w:cs="Arial"/>
          <w:color w:val="000000" w:themeColor="text1"/>
          <w:sz w:val="24"/>
          <w:szCs w:val="24"/>
          <w:lang w:val="ro-RO"/>
        </w:rPr>
        <w:t>,</w:t>
      </w:r>
      <w:r w:rsidR="003913A0" w:rsidRPr="00B26FD9">
        <w:rPr>
          <w:rFonts w:ascii="Arial" w:hAnsi="Arial" w:cs="Arial"/>
          <w:color w:val="000000" w:themeColor="text1"/>
          <w:sz w:val="24"/>
          <w:szCs w:val="24"/>
          <w:lang w:val="ro-RO"/>
        </w:rPr>
        <w:t xml:space="preserve"> </w:t>
      </w:r>
      <w:r w:rsidR="00C136FF" w:rsidRPr="00B26FD9">
        <w:rPr>
          <w:rFonts w:ascii="Arial" w:hAnsi="Arial" w:cs="Arial"/>
          <w:color w:val="000000" w:themeColor="text1"/>
          <w:sz w:val="24"/>
          <w:szCs w:val="24"/>
          <w:lang w:val="ro-RO"/>
        </w:rPr>
        <w:t>imobilul este constituit din teren particular , pr</w:t>
      </w:r>
      <w:r w:rsidR="00E778F6" w:rsidRPr="00B26FD9">
        <w:rPr>
          <w:rFonts w:ascii="Arial" w:hAnsi="Arial" w:cs="Arial"/>
          <w:color w:val="000000" w:themeColor="text1"/>
          <w:sz w:val="24"/>
          <w:szCs w:val="24"/>
          <w:lang w:val="ro-RO"/>
        </w:rPr>
        <w:t xml:space="preserve">oprietatea SC Comfrig S.R.L. înscris în extras Carte Funciară , nr. 54005 nr. cad. 54005 în suprafața de 19977 mp și este situat în intravilanul localității Crișeni </w:t>
      </w:r>
    </w:p>
    <w:p w:rsidR="006308A1" w:rsidRPr="00B26FD9" w:rsidRDefault="00351254" w:rsidP="00E33180">
      <w:pPr>
        <w:tabs>
          <w:tab w:val="left" w:pos="284"/>
        </w:tabs>
        <w:autoSpaceDE w:val="0"/>
        <w:autoSpaceDN w:val="0"/>
        <w:adjustRightInd w:val="0"/>
        <w:spacing w:after="0" w:line="240" w:lineRule="auto"/>
        <w:ind w:firstLine="284"/>
        <w:jc w:val="both"/>
        <w:rPr>
          <w:rFonts w:ascii="Arial" w:hAnsi="Arial" w:cs="Arial"/>
          <w:color w:val="000000" w:themeColor="text1"/>
          <w:sz w:val="24"/>
          <w:szCs w:val="24"/>
          <w:lang w:val="ro-RO"/>
        </w:rPr>
      </w:pPr>
      <w:r w:rsidRPr="00B26FD9">
        <w:rPr>
          <w:rFonts w:ascii="Arial" w:hAnsi="Arial" w:cs="Arial"/>
          <w:bCs/>
          <w:noProof/>
          <w:color w:val="000000" w:themeColor="text1"/>
          <w:sz w:val="24"/>
          <w:szCs w:val="24"/>
          <w:lang w:val="ro-RO"/>
        </w:rPr>
        <w:t>c</w:t>
      </w:r>
      <w:r w:rsidRPr="00B26FD9">
        <w:rPr>
          <w:rFonts w:ascii="Arial" w:hAnsi="Arial" w:cs="Arial"/>
          <w:bCs/>
          <w:noProof/>
          <w:color w:val="000000" w:themeColor="text1"/>
          <w:sz w:val="24"/>
          <w:szCs w:val="24"/>
          <w:vertAlign w:val="subscript"/>
          <w:lang w:val="ro-RO"/>
        </w:rPr>
        <w:t>2</w:t>
      </w:r>
      <w:r w:rsidRPr="00B26FD9">
        <w:rPr>
          <w:rFonts w:ascii="Arial" w:hAnsi="Arial" w:cs="Arial"/>
          <w:bCs/>
          <w:noProof/>
          <w:color w:val="000000" w:themeColor="text1"/>
          <w:sz w:val="24"/>
          <w:szCs w:val="24"/>
          <w:lang w:val="ro-RO"/>
        </w:rPr>
        <w:t xml:space="preserve">) </w:t>
      </w:r>
      <w:r w:rsidR="004E6183" w:rsidRPr="00B26FD9">
        <w:rPr>
          <w:rFonts w:ascii="Arial" w:hAnsi="Arial" w:cs="Arial"/>
          <w:noProof/>
          <w:color w:val="000000" w:themeColor="text1"/>
          <w:sz w:val="24"/>
          <w:szCs w:val="24"/>
          <w:lang w:val="ro-RO"/>
        </w:rPr>
        <w:t xml:space="preserve">bogăţia, disponibilitatea, calitatea </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 xml:space="preserve"> capacitatea de regenerare relative ale resurselor naturale, inclu</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 xml:space="preserve">v solul, terenurile, apa </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 xml:space="preserve"> biodiver</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 xml:space="preserve">tatea, din zonă </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 xml:space="preserve"> din subteranul acesteia</w:t>
      </w:r>
      <w:r w:rsidR="008036B2" w:rsidRPr="00B26FD9">
        <w:rPr>
          <w:rFonts w:ascii="Arial" w:hAnsi="Arial" w:cs="Arial"/>
          <w:noProof/>
          <w:color w:val="000000" w:themeColor="text1"/>
          <w:sz w:val="24"/>
          <w:szCs w:val="24"/>
          <w:lang w:val="ro-RO"/>
        </w:rPr>
        <w:t>:</w:t>
      </w:r>
      <w:r w:rsidR="00DA45E1" w:rsidRPr="00B26FD9">
        <w:rPr>
          <w:rFonts w:ascii="Arial" w:hAnsi="Arial" w:cs="Arial"/>
          <w:color w:val="000000" w:themeColor="text1"/>
          <w:sz w:val="24"/>
          <w:szCs w:val="24"/>
          <w:lang w:val="ro-RO"/>
        </w:rPr>
        <w:t xml:space="preserve"> </w:t>
      </w:r>
      <w:r w:rsidR="00AE6FB2" w:rsidRPr="00B26FD9">
        <w:rPr>
          <w:rFonts w:ascii="Arial" w:hAnsi="Arial" w:cs="Arial"/>
          <w:color w:val="000000" w:themeColor="text1"/>
          <w:sz w:val="24"/>
          <w:szCs w:val="24"/>
          <w:lang w:val="ro-RO"/>
        </w:rPr>
        <w:t>Resursele naturale, inclu</w:t>
      </w:r>
      <w:r w:rsidR="00E7594D" w:rsidRPr="00B26FD9">
        <w:rPr>
          <w:rFonts w:ascii="Arial" w:hAnsi="Arial" w:cs="Arial"/>
          <w:color w:val="000000" w:themeColor="text1"/>
          <w:sz w:val="24"/>
          <w:szCs w:val="24"/>
          <w:lang w:val="ro-RO"/>
        </w:rPr>
        <w:t>si</w:t>
      </w:r>
      <w:r w:rsidR="00AE6FB2" w:rsidRPr="00B26FD9">
        <w:rPr>
          <w:rFonts w:ascii="Arial" w:hAnsi="Arial" w:cs="Arial"/>
          <w:color w:val="000000" w:themeColor="text1"/>
          <w:sz w:val="24"/>
          <w:szCs w:val="24"/>
          <w:lang w:val="ro-RO"/>
        </w:rPr>
        <w:t xml:space="preserve">v solul, terenurile, apa </w:t>
      </w:r>
      <w:r w:rsidR="009F2CA9" w:rsidRPr="00B26FD9">
        <w:rPr>
          <w:rFonts w:ascii="Arial" w:hAnsi="Arial" w:cs="Arial"/>
          <w:color w:val="000000" w:themeColor="text1"/>
          <w:sz w:val="24"/>
          <w:szCs w:val="24"/>
          <w:lang w:val="ro-RO"/>
        </w:rPr>
        <w:t>ș</w:t>
      </w:r>
      <w:r w:rsidR="00E7594D" w:rsidRPr="00B26FD9">
        <w:rPr>
          <w:rFonts w:ascii="Arial" w:hAnsi="Arial" w:cs="Arial"/>
          <w:color w:val="000000" w:themeColor="text1"/>
          <w:sz w:val="24"/>
          <w:szCs w:val="24"/>
          <w:lang w:val="ro-RO"/>
        </w:rPr>
        <w:t>i</w:t>
      </w:r>
      <w:r w:rsidR="00AE6FB2" w:rsidRPr="00B26FD9">
        <w:rPr>
          <w:rFonts w:ascii="Arial" w:hAnsi="Arial" w:cs="Arial"/>
          <w:color w:val="000000" w:themeColor="text1"/>
          <w:sz w:val="24"/>
          <w:szCs w:val="24"/>
          <w:lang w:val="ro-RO"/>
        </w:rPr>
        <w:t xml:space="preserve"> biodiver</w:t>
      </w:r>
      <w:r w:rsidR="00E7594D" w:rsidRPr="00B26FD9">
        <w:rPr>
          <w:rFonts w:ascii="Arial" w:hAnsi="Arial" w:cs="Arial"/>
          <w:color w:val="000000" w:themeColor="text1"/>
          <w:sz w:val="24"/>
          <w:szCs w:val="24"/>
          <w:lang w:val="ro-RO"/>
        </w:rPr>
        <w:t>si</w:t>
      </w:r>
      <w:r w:rsidR="00AE6FB2" w:rsidRPr="00B26FD9">
        <w:rPr>
          <w:rFonts w:ascii="Arial" w:hAnsi="Arial" w:cs="Arial"/>
          <w:color w:val="000000" w:themeColor="text1"/>
          <w:sz w:val="24"/>
          <w:szCs w:val="24"/>
          <w:lang w:val="ro-RO"/>
        </w:rPr>
        <w:t xml:space="preserve">tatea din zonă </w:t>
      </w:r>
      <w:r w:rsidR="00E7594D" w:rsidRPr="00B26FD9">
        <w:rPr>
          <w:rFonts w:ascii="Arial" w:hAnsi="Arial" w:cs="Arial"/>
          <w:color w:val="000000" w:themeColor="text1"/>
          <w:sz w:val="24"/>
          <w:szCs w:val="24"/>
          <w:lang w:val="ro-RO"/>
        </w:rPr>
        <w:t>si</w:t>
      </w:r>
      <w:r w:rsidR="00AE6FB2" w:rsidRPr="00B26FD9">
        <w:rPr>
          <w:rFonts w:ascii="Arial" w:hAnsi="Arial" w:cs="Arial"/>
          <w:color w:val="000000" w:themeColor="text1"/>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8F2C98" w:rsidRPr="00B26FD9">
        <w:rPr>
          <w:rFonts w:ascii="Arial" w:hAnsi="Arial" w:cs="Arial"/>
          <w:color w:val="000000" w:themeColor="text1"/>
          <w:sz w:val="24"/>
          <w:szCs w:val="24"/>
          <w:lang w:val="ro-RO"/>
        </w:rPr>
        <w:t>.</w:t>
      </w:r>
    </w:p>
    <w:p w:rsidR="004E6183" w:rsidRPr="00B26FD9" w:rsidRDefault="00B54566" w:rsidP="00E33180">
      <w:pPr>
        <w:tabs>
          <w:tab w:val="left" w:pos="284"/>
        </w:tabs>
        <w:spacing w:after="0" w:line="240" w:lineRule="auto"/>
        <w:ind w:firstLine="284"/>
        <w:jc w:val="both"/>
        <w:rPr>
          <w:rFonts w:ascii="Arial" w:hAnsi="Arial" w:cs="Arial"/>
          <w:noProof/>
          <w:color w:val="000000" w:themeColor="text1"/>
          <w:sz w:val="24"/>
          <w:szCs w:val="24"/>
          <w:lang w:val="ro-RO"/>
        </w:rPr>
      </w:pPr>
      <w:r w:rsidRPr="00B26FD9">
        <w:rPr>
          <w:rFonts w:ascii="Arial" w:hAnsi="Arial" w:cs="Arial"/>
          <w:bCs/>
          <w:noProof/>
          <w:color w:val="000000" w:themeColor="text1"/>
          <w:sz w:val="24"/>
          <w:szCs w:val="24"/>
          <w:lang w:val="ro-RO"/>
        </w:rPr>
        <w:t>c</w:t>
      </w:r>
      <w:r w:rsidRPr="00B26FD9">
        <w:rPr>
          <w:rFonts w:ascii="Arial" w:hAnsi="Arial" w:cs="Arial"/>
          <w:bCs/>
          <w:noProof/>
          <w:color w:val="000000" w:themeColor="text1"/>
          <w:sz w:val="24"/>
          <w:szCs w:val="24"/>
          <w:vertAlign w:val="subscript"/>
          <w:lang w:val="ro-RO"/>
        </w:rPr>
        <w:t>3</w:t>
      </w:r>
      <w:r w:rsidRPr="00B26FD9">
        <w:rPr>
          <w:rFonts w:ascii="Arial" w:hAnsi="Arial" w:cs="Arial"/>
          <w:bCs/>
          <w:noProof/>
          <w:color w:val="000000" w:themeColor="text1"/>
          <w:sz w:val="24"/>
          <w:szCs w:val="24"/>
          <w:lang w:val="ro-RO"/>
        </w:rPr>
        <w:t xml:space="preserve">) </w:t>
      </w:r>
      <w:r w:rsidR="004E6183" w:rsidRPr="00B26FD9">
        <w:rPr>
          <w:rFonts w:ascii="Arial" w:hAnsi="Arial" w:cs="Arial"/>
          <w:noProof/>
          <w:color w:val="000000" w:themeColor="text1"/>
          <w:sz w:val="24"/>
          <w:szCs w:val="24"/>
          <w:lang w:val="ro-RO"/>
        </w:rPr>
        <w:t>capacitatea de absorbţie a mediului natural, acordându-se o atenţie specială următoarelor zone:</w:t>
      </w:r>
    </w:p>
    <w:p w:rsidR="00B54566" w:rsidRPr="00B26FD9" w:rsidRDefault="004E6183" w:rsidP="006C7D5C">
      <w:pPr>
        <w:pStyle w:val="ListParagraph"/>
        <w:numPr>
          <w:ilvl w:val="0"/>
          <w:numId w:val="3"/>
        </w:numPr>
        <w:spacing w:after="0" w:line="240" w:lineRule="auto"/>
        <w:jc w:val="both"/>
        <w:rPr>
          <w:rFonts w:ascii="Arial" w:hAnsi="Arial" w:cs="Arial"/>
          <w:noProof/>
          <w:color w:val="000000" w:themeColor="text1"/>
          <w:sz w:val="24"/>
          <w:szCs w:val="24"/>
          <w:lang w:val="ro-RO"/>
        </w:rPr>
      </w:pPr>
      <w:r w:rsidRPr="00B26FD9">
        <w:rPr>
          <w:rFonts w:ascii="Arial" w:hAnsi="Arial" w:cs="Arial"/>
          <w:noProof/>
          <w:color w:val="000000" w:themeColor="text1"/>
          <w:sz w:val="24"/>
          <w:szCs w:val="24"/>
          <w:lang w:val="ro-RO"/>
        </w:rPr>
        <w:t>zone umede, z</w:t>
      </w:r>
      <w:r w:rsidR="00B54566" w:rsidRPr="00B26FD9">
        <w:rPr>
          <w:rFonts w:ascii="Arial" w:hAnsi="Arial" w:cs="Arial"/>
          <w:noProof/>
          <w:color w:val="000000" w:themeColor="text1"/>
          <w:sz w:val="24"/>
          <w:szCs w:val="24"/>
          <w:lang w:val="ro-RO"/>
        </w:rPr>
        <w:t>one riverane, guri ale râurilor: nu este cazul;</w:t>
      </w:r>
    </w:p>
    <w:p w:rsidR="003A7B98" w:rsidRPr="00B26FD9" w:rsidRDefault="004E6183" w:rsidP="006C7D5C">
      <w:pPr>
        <w:pStyle w:val="ListParagraph"/>
        <w:numPr>
          <w:ilvl w:val="0"/>
          <w:numId w:val="3"/>
        </w:numPr>
        <w:spacing w:after="0" w:line="240" w:lineRule="auto"/>
        <w:jc w:val="both"/>
        <w:rPr>
          <w:rFonts w:ascii="Arial" w:hAnsi="Arial" w:cs="Arial"/>
          <w:noProof/>
          <w:color w:val="000000" w:themeColor="text1"/>
          <w:sz w:val="24"/>
          <w:szCs w:val="24"/>
          <w:lang w:val="ro-RO"/>
        </w:rPr>
      </w:pPr>
      <w:r w:rsidRPr="00B26FD9">
        <w:rPr>
          <w:rFonts w:ascii="Arial" w:hAnsi="Arial" w:cs="Arial"/>
          <w:noProof/>
          <w:color w:val="000000" w:themeColor="text1"/>
          <w:sz w:val="24"/>
          <w:szCs w:val="24"/>
          <w:lang w:val="ro-RO"/>
        </w:rPr>
        <w:t xml:space="preserve">zone costiere </w:t>
      </w:r>
      <w:r w:rsidR="00E7594D" w:rsidRPr="00B26FD9">
        <w:rPr>
          <w:rFonts w:ascii="Arial" w:hAnsi="Arial" w:cs="Arial"/>
          <w:noProof/>
          <w:color w:val="000000" w:themeColor="text1"/>
          <w:sz w:val="24"/>
          <w:szCs w:val="24"/>
          <w:lang w:val="ro-RO"/>
        </w:rPr>
        <w:t>si</w:t>
      </w:r>
      <w:r w:rsidRPr="00B26FD9">
        <w:rPr>
          <w:rFonts w:ascii="Arial" w:hAnsi="Arial" w:cs="Arial"/>
          <w:noProof/>
          <w:color w:val="000000" w:themeColor="text1"/>
          <w:sz w:val="24"/>
          <w:szCs w:val="24"/>
          <w:lang w:val="ro-RO"/>
        </w:rPr>
        <w:t xml:space="preserve"> mediul marin</w:t>
      </w:r>
      <w:r w:rsidR="003A7B98" w:rsidRPr="00B26FD9">
        <w:rPr>
          <w:rFonts w:ascii="Arial" w:hAnsi="Arial" w:cs="Arial"/>
          <w:noProof/>
          <w:color w:val="000000" w:themeColor="text1"/>
          <w:sz w:val="24"/>
          <w:szCs w:val="24"/>
          <w:lang w:val="ro-RO"/>
        </w:rPr>
        <w:t>: nu este cazul;</w:t>
      </w:r>
    </w:p>
    <w:p w:rsidR="005167E4" w:rsidRPr="00B26FD9" w:rsidRDefault="004E6183" w:rsidP="006C7D5C">
      <w:pPr>
        <w:pStyle w:val="ListParagraph"/>
        <w:numPr>
          <w:ilvl w:val="0"/>
          <w:numId w:val="3"/>
        </w:numPr>
        <w:spacing w:after="0" w:line="240" w:lineRule="auto"/>
        <w:jc w:val="both"/>
        <w:rPr>
          <w:rFonts w:ascii="Arial" w:hAnsi="Arial" w:cs="Arial"/>
          <w:noProof/>
          <w:color w:val="000000" w:themeColor="text1"/>
          <w:sz w:val="24"/>
          <w:szCs w:val="24"/>
          <w:lang w:val="ro-RO"/>
        </w:rPr>
      </w:pPr>
      <w:r w:rsidRPr="00B26FD9">
        <w:rPr>
          <w:rFonts w:ascii="Arial" w:hAnsi="Arial" w:cs="Arial"/>
          <w:noProof/>
          <w:color w:val="000000" w:themeColor="text1"/>
          <w:sz w:val="24"/>
          <w:szCs w:val="24"/>
          <w:lang w:val="ro-RO"/>
        </w:rPr>
        <w:t xml:space="preserve">zonele montane </w:t>
      </w:r>
      <w:r w:rsidR="00E7594D" w:rsidRPr="00B26FD9">
        <w:rPr>
          <w:rFonts w:ascii="Arial" w:hAnsi="Arial" w:cs="Arial"/>
          <w:noProof/>
          <w:color w:val="000000" w:themeColor="text1"/>
          <w:sz w:val="24"/>
          <w:szCs w:val="24"/>
          <w:lang w:val="ro-RO"/>
        </w:rPr>
        <w:t>si</w:t>
      </w:r>
      <w:r w:rsidRPr="00B26FD9">
        <w:rPr>
          <w:rFonts w:ascii="Arial" w:hAnsi="Arial" w:cs="Arial"/>
          <w:noProof/>
          <w:color w:val="000000" w:themeColor="text1"/>
          <w:sz w:val="24"/>
          <w:szCs w:val="24"/>
          <w:lang w:val="ro-RO"/>
        </w:rPr>
        <w:t xml:space="preserve"> forestiere</w:t>
      </w:r>
      <w:r w:rsidR="005167E4" w:rsidRPr="00B26FD9">
        <w:rPr>
          <w:rFonts w:ascii="Arial" w:hAnsi="Arial" w:cs="Arial"/>
          <w:noProof/>
          <w:color w:val="000000" w:themeColor="text1"/>
          <w:sz w:val="24"/>
          <w:szCs w:val="24"/>
          <w:lang w:val="ro-RO"/>
        </w:rPr>
        <w:t>: nu este cazul;</w:t>
      </w:r>
    </w:p>
    <w:p w:rsidR="005167E4" w:rsidRPr="00B26FD9" w:rsidRDefault="004E6183" w:rsidP="006C7D5C">
      <w:pPr>
        <w:pStyle w:val="ListParagraph"/>
        <w:numPr>
          <w:ilvl w:val="0"/>
          <w:numId w:val="3"/>
        </w:numPr>
        <w:spacing w:after="0" w:line="240" w:lineRule="auto"/>
        <w:jc w:val="both"/>
        <w:rPr>
          <w:rFonts w:ascii="Arial" w:hAnsi="Arial" w:cs="Arial"/>
          <w:noProof/>
          <w:color w:val="000000" w:themeColor="text1"/>
          <w:sz w:val="24"/>
          <w:szCs w:val="24"/>
          <w:lang w:val="ro-RO"/>
        </w:rPr>
      </w:pPr>
      <w:r w:rsidRPr="00B26FD9">
        <w:rPr>
          <w:rFonts w:ascii="Arial" w:hAnsi="Arial" w:cs="Arial"/>
          <w:noProof/>
          <w:color w:val="000000" w:themeColor="text1"/>
          <w:sz w:val="24"/>
          <w:szCs w:val="24"/>
          <w:lang w:val="ro-RO"/>
        </w:rPr>
        <w:t>arii naturale protejate de interes naţional, comunitar, internaţional</w:t>
      </w:r>
      <w:r w:rsidR="005167E4" w:rsidRPr="00B26FD9">
        <w:rPr>
          <w:rFonts w:ascii="Arial" w:hAnsi="Arial" w:cs="Arial"/>
          <w:noProof/>
          <w:color w:val="000000" w:themeColor="text1"/>
          <w:sz w:val="24"/>
          <w:szCs w:val="24"/>
          <w:lang w:val="ro-RO"/>
        </w:rPr>
        <w:t>: nu este cazul;</w:t>
      </w:r>
    </w:p>
    <w:p w:rsidR="00B54566" w:rsidRPr="00B26FD9" w:rsidRDefault="004E6183" w:rsidP="006C7D5C">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26FD9">
        <w:rPr>
          <w:rFonts w:ascii="Arial" w:hAnsi="Arial" w:cs="Arial"/>
          <w:noProof/>
          <w:color w:val="000000" w:themeColor="text1"/>
          <w:sz w:val="24"/>
          <w:szCs w:val="24"/>
          <w:lang w:val="ro-RO"/>
        </w:rPr>
        <w:lastRenderedPageBreak/>
        <w:t>zone cla</w:t>
      </w:r>
      <w:r w:rsidR="00E7594D" w:rsidRPr="00B26FD9">
        <w:rPr>
          <w:rFonts w:ascii="Arial" w:hAnsi="Arial" w:cs="Arial"/>
          <w:noProof/>
          <w:color w:val="000000" w:themeColor="text1"/>
          <w:sz w:val="24"/>
          <w:szCs w:val="24"/>
          <w:lang w:val="ro-RO"/>
        </w:rPr>
        <w:t>si</w:t>
      </w:r>
      <w:r w:rsidRPr="00B26FD9">
        <w:rPr>
          <w:rFonts w:ascii="Arial" w:hAnsi="Arial" w:cs="Arial"/>
          <w:noProof/>
          <w:color w:val="000000" w:themeColor="text1"/>
          <w:sz w:val="24"/>
          <w:szCs w:val="24"/>
          <w:lang w:val="ro-RO"/>
        </w:rPr>
        <w:t xml:space="preserve">ficate sau protejate conform legislaţiei în vigoare: </w:t>
      </w:r>
      <w:r w:rsidR="00E7594D" w:rsidRPr="00B26FD9">
        <w:rPr>
          <w:rFonts w:ascii="Arial" w:hAnsi="Arial" w:cs="Arial"/>
          <w:noProof/>
          <w:color w:val="000000" w:themeColor="text1"/>
          <w:sz w:val="24"/>
          <w:szCs w:val="24"/>
          <w:lang w:val="ro-RO"/>
        </w:rPr>
        <w:t>si</w:t>
      </w:r>
      <w:r w:rsidRPr="00B26FD9">
        <w:rPr>
          <w:rFonts w:ascii="Arial" w:hAnsi="Arial" w:cs="Arial"/>
          <w:noProof/>
          <w:color w:val="000000" w:themeColor="text1"/>
          <w:sz w:val="24"/>
          <w:szCs w:val="24"/>
          <w:lang w:val="ro-RO"/>
        </w:rPr>
        <w:t xml:space="preserve">turi Natura 2000 desemnate în conformitate cu legislaţia privind regimul ariilor naturale protejate, conservarea habitatelor naturale, a florei </w:t>
      </w:r>
      <w:r w:rsidR="00E7594D" w:rsidRPr="00B26FD9">
        <w:rPr>
          <w:rFonts w:ascii="Arial" w:hAnsi="Arial" w:cs="Arial"/>
          <w:noProof/>
          <w:color w:val="000000" w:themeColor="text1"/>
          <w:sz w:val="24"/>
          <w:szCs w:val="24"/>
          <w:lang w:val="ro-RO"/>
        </w:rPr>
        <w:t>si</w:t>
      </w:r>
      <w:r w:rsidRPr="00B26FD9">
        <w:rPr>
          <w:rFonts w:ascii="Arial" w:hAnsi="Arial" w:cs="Arial"/>
          <w:noProof/>
          <w:color w:val="000000" w:themeColor="text1"/>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B26FD9">
        <w:rPr>
          <w:rFonts w:ascii="Arial" w:hAnsi="Arial" w:cs="Arial"/>
          <w:noProof/>
          <w:color w:val="000000" w:themeColor="text1"/>
          <w:sz w:val="24"/>
          <w:szCs w:val="24"/>
          <w:lang w:val="ro-RO"/>
        </w:rPr>
        <w:t>si</w:t>
      </w:r>
      <w:r w:rsidRPr="00B26FD9">
        <w:rPr>
          <w:rFonts w:ascii="Arial" w:hAnsi="Arial" w:cs="Arial"/>
          <w:noProof/>
          <w:color w:val="000000" w:themeColor="text1"/>
          <w:sz w:val="24"/>
          <w:szCs w:val="24"/>
          <w:lang w:val="ro-RO"/>
        </w:rPr>
        <w:t xml:space="preserve"> a celei privind caracterul </w:t>
      </w:r>
      <w:r w:rsidR="00E7594D" w:rsidRPr="00B26FD9">
        <w:rPr>
          <w:rFonts w:ascii="Arial" w:hAnsi="Arial" w:cs="Arial"/>
          <w:noProof/>
          <w:color w:val="000000" w:themeColor="text1"/>
          <w:sz w:val="24"/>
          <w:szCs w:val="24"/>
          <w:lang w:val="ro-RO"/>
        </w:rPr>
        <w:t>si</w:t>
      </w:r>
      <w:r w:rsidRPr="00B26FD9">
        <w:rPr>
          <w:rFonts w:ascii="Arial" w:hAnsi="Arial" w:cs="Arial"/>
          <w:noProof/>
          <w:color w:val="000000" w:themeColor="text1"/>
          <w:sz w:val="24"/>
          <w:szCs w:val="24"/>
          <w:lang w:val="ro-RO"/>
        </w:rPr>
        <w:t xml:space="preserve"> mărimea zonelor de protecţie sanitară </w:t>
      </w:r>
      <w:r w:rsidR="00E7594D" w:rsidRPr="00B26FD9">
        <w:rPr>
          <w:rFonts w:ascii="Arial" w:hAnsi="Arial" w:cs="Arial"/>
          <w:noProof/>
          <w:color w:val="000000" w:themeColor="text1"/>
          <w:sz w:val="24"/>
          <w:szCs w:val="24"/>
          <w:lang w:val="ro-RO"/>
        </w:rPr>
        <w:t>si</w:t>
      </w:r>
      <w:r w:rsidRPr="00B26FD9">
        <w:rPr>
          <w:rFonts w:ascii="Arial" w:hAnsi="Arial" w:cs="Arial"/>
          <w:noProof/>
          <w:color w:val="000000" w:themeColor="text1"/>
          <w:sz w:val="24"/>
          <w:szCs w:val="24"/>
          <w:lang w:val="ro-RO"/>
        </w:rPr>
        <w:t xml:space="preserve"> hidrogeologică</w:t>
      </w:r>
      <w:r w:rsidR="005167E4" w:rsidRPr="00B26FD9">
        <w:rPr>
          <w:rFonts w:ascii="Arial" w:hAnsi="Arial" w:cs="Arial"/>
          <w:noProof/>
          <w:color w:val="000000" w:themeColor="text1"/>
          <w:sz w:val="24"/>
          <w:szCs w:val="24"/>
          <w:lang w:val="ro-RO"/>
        </w:rPr>
        <w:t>: nu este cazul;</w:t>
      </w:r>
    </w:p>
    <w:p w:rsidR="00B54566" w:rsidRPr="00B26FD9" w:rsidRDefault="004E6183" w:rsidP="006C7D5C">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26FD9">
        <w:rPr>
          <w:rFonts w:ascii="Arial" w:hAnsi="Arial" w:cs="Arial"/>
          <w:noProof/>
          <w:color w:val="000000" w:themeColor="text1"/>
          <w:sz w:val="24"/>
          <w:szCs w:val="24"/>
          <w:lang w:val="ro-RO"/>
        </w:rPr>
        <w:t xml:space="preserve"> zonele în care au existat deja cazuri de nerespectare a standardelor de calitate a mediului prevăzute de legislaţia naţională </w:t>
      </w:r>
      <w:r w:rsidR="00E7594D" w:rsidRPr="00B26FD9">
        <w:rPr>
          <w:rFonts w:ascii="Arial" w:hAnsi="Arial" w:cs="Arial"/>
          <w:noProof/>
          <w:color w:val="000000" w:themeColor="text1"/>
          <w:sz w:val="24"/>
          <w:szCs w:val="24"/>
          <w:lang w:val="ro-RO"/>
        </w:rPr>
        <w:t>si</w:t>
      </w:r>
      <w:r w:rsidRPr="00B26FD9">
        <w:rPr>
          <w:rFonts w:ascii="Arial" w:hAnsi="Arial" w:cs="Arial"/>
          <w:noProof/>
          <w:color w:val="000000" w:themeColor="text1"/>
          <w:sz w:val="24"/>
          <w:szCs w:val="24"/>
          <w:lang w:val="ro-RO"/>
        </w:rPr>
        <w:t xml:space="preserve"> la nivelul Uniunii Europene </w:t>
      </w:r>
      <w:r w:rsidR="00E7594D" w:rsidRPr="00B26FD9">
        <w:rPr>
          <w:rFonts w:ascii="Arial" w:hAnsi="Arial" w:cs="Arial"/>
          <w:noProof/>
          <w:color w:val="000000" w:themeColor="text1"/>
          <w:sz w:val="24"/>
          <w:szCs w:val="24"/>
          <w:lang w:val="ro-RO"/>
        </w:rPr>
        <w:t>si</w:t>
      </w:r>
      <w:r w:rsidRPr="00B26FD9">
        <w:rPr>
          <w:rFonts w:ascii="Arial" w:hAnsi="Arial" w:cs="Arial"/>
          <w:noProof/>
          <w:color w:val="000000" w:themeColor="text1"/>
          <w:sz w:val="24"/>
          <w:szCs w:val="24"/>
          <w:lang w:val="ro-RO"/>
        </w:rPr>
        <w:t xml:space="preserve"> relevante pentru proiect sau în care se con</w:t>
      </w:r>
      <w:r w:rsidR="00E7594D" w:rsidRPr="00B26FD9">
        <w:rPr>
          <w:rFonts w:ascii="Arial" w:hAnsi="Arial" w:cs="Arial"/>
          <w:noProof/>
          <w:color w:val="000000" w:themeColor="text1"/>
          <w:sz w:val="24"/>
          <w:szCs w:val="24"/>
          <w:lang w:val="ro-RO"/>
        </w:rPr>
        <w:t>si</w:t>
      </w:r>
      <w:r w:rsidRPr="00B26FD9">
        <w:rPr>
          <w:rFonts w:ascii="Arial" w:hAnsi="Arial" w:cs="Arial"/>
          <w:noProof/>
          <w:color w:val="000000" w:themeColor="text1"/>
          <w:sz w:val="24"/>
          <w:szCs w:val="24"/>
          <w:lang w:val="ro-RO"/>
        </w:rPr>
        <w:t>deră că există astfel de cazuri</w:t>
      </w:r>
      <w:r w:rsidR="009E20C7" w:rsidRPr="00B26FD9">
        <w:rPr>
          <w:rFonts w:ascii="Arial" w:hAnsi="Arial" w:cs="Arial"/>
          <w:noProof/>
          <w:color w:val="000000" w:themeColor="text1"/>
          <w:sz w:val="24"/>
          <w:szCs w:val="24"/>
          <w:lang w:val="ro-RO"/>
        </w:rPr>
        <w:t>: nu este cazul;</w:t>
      </w:r>
    </w:p>
    <w:p w:rsidR="00CF03C4" w:rsidRPr="00B26FD9" w:rsidRDefault="00CF03C4" w:rsidP="006C7D5C">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26FD9">
        <w:rPr>
          <w:rFonts w:ascii="Arial" w:hAnsi="Arial" w:cs="Arial"/>
          <w:noProof/>
          <w:color w:val="000000" w:themeColor="text1"/>
          <w:sz w:val="24"/>
          <w:szCs w:val="24"/>
          <w:lang w:val="ro-RO"/>
        </w:rPr>
        <w:t>zonele cu o den</w:t>
      </w:r>
      <w:r w:rsidR="00E7594D" w:rsidRPr="00B26FD9">
        <w:rPr>
          <w:rFonts w:ascii="Arial" w:hAnsi="Arial" w:cs="Arial"/>
          <w:noProof/>
          <w:color w:val="000000" w:themeColor="text1"/>
          <w:sz w:val="24"/>
          <w:szCs w:val="24"/>
          <w:lang w:val="ro-RO"/>
        </w:rPr>
        <w:t>si</w:t>
      </w:r>
      <w:r w:rsidRPr="00B26FD9">
        <w:rPr>
          <w:rFonts w:ascii="Arial" w:hAnsi="Arial" w:cs="Arial"/>
          <w:noProof/>
          <w:color w:val="000000" w:themeColor="text1"/>
          <w:sz w:val="24"/>
          <w:szCs w:val="24"/>
          <w:lang w:val="ro-RO"/>
        </w:rPr>
        <w:t>tate mare a populaţiei:</w:t>
      </w:r>
      <w:r w:rsidRPr="00B26FD9">
        <w:rPr>
          <w:rFonts w:ascii="Arial" w:eastAsia="SimSun" w:hAnsi="Arial" w:cs="Arial"/>
          <w:color w:val="000000" w:themeColor="text1"/>
          <w:kern w:val="1"/>
          <w:sz w:val="24"/>
          <w:szCs w:val="24"/>
          <w:lang w:val="ro-RO" w:eastAsia="zh-CN" w:bidi="hi-IN"/>
        </w:rPr>
        <w:t xml:space="preserve"> </w:t>
      </w:r>
      <w:r w:rsidR="00FA1E67" w:rsidRPr="00B26FD9">
        <w:rPr>
          <w:rFonts w:ascii="Arial" w:hAnsi="Arial" w:cs="Arial"/>
          <w:noProof/>
          <w:color w:val="000000" w:themeColor="text1"/>
          <w:sz w:val="24"/>
          <w:szCs w:val="24"/>
          <w:lang w:val="ro-RO"/>
        </w:rPr>
        <w:t>nu este cazul;</w:t>
      </w:r>
    </w:p>
    <w:p w:rsidR="00B20E38" w:rsidRPr="00B26FD9" w:rsidRDefault="00F0082B" w:rsidP="001D23F1">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26FD9">
        <w:rPr>
          <w:rFonts w:ascii="Arial" w:hAnsi="Arial" w:cs="Arial"/>
          <w:noProof/>
          <w:color w:val="000000" w:themeColor="text1"/>
          <w:sz w:val="24"/>
          <w:szCs w:val="24"/>
          <w:lang w:val="ro-RO"/>
        </w:rPr>
        <w:t xml:space="preserve">peisaje </w:t>
      </w:r>
      <w:r w:rsidR="00E7594D" w:rsidRPr="00B26FD9">
        <w:rPr>
          <w:rFonts w:ascii="Arial" w:hAnsi="Arial" w:cs="Arial"/>
          <w:noProof/>
          <w:color w:val="000000" w:themeColor="text1"/>
          <w:sz w:val="24"/>
          <w:szCs w:val="24"/>
          <w:lang w:val="ro-RO"/>
        </w:rPr>
        <w:t>si</w:t>
      </w:r>
      <w:r w:rsidRPr="00B26FD9">
        <w:rPr>
          <w:rFonts w:ascii="Arial" w:hAnsi="Arial" w:cs="Arial"/>
          <w:noProof/>
          <w:color w:val="000000" w:themeColor="text1"/>
          <w:sz w:val="24"/>
          <w:szCs w:val="24"/>
          <w:lang w:val="ro-RO"/>
        </w:rPr>
        <w:t xml:space="preserve"> </w:t>
      </w:r>
      <w:r w:rsidR="00E7594D" w:rsidRPr="00B26FD9">
        <w:rPr>
          <w:rFonts w:ascii="Arial" w:hAnsi="Arial" w:cs="Arial"/>
          <w:noProof/>
          <w:color w:val="000000" w:themeColor="text1"/>
          <w:sz w:val="24"/>
          <w:szCs w:val="24"/>
          <w:lang w:val="ro-RO"/>
        </w:rPr>
        <w:t>si</w:t>
      </w:r>
      <w:r w:rsidRPr="00B26FD9">
        <w:rPr>
          <w:rFonts w:ascii="Arial" w:hAnsi="Arial" w:cs="Arial"/>
          <w:noProof/>
          <w:color w:val="000000" w:themeColor="text1"/>
          <w:sz w:val="24"/>
          <w:szCs w:val="24"/>
          <w:lang w:val="ro-RO"/>
        </w:rPr>
        <w:t>turi importante din punct de vedere is</w:t>
      </w:r>
      <w:r w:rsidR="00F26343" w:rsidRPr="00B26FD9">
        <w:rPr>
          <w:rFonts w:ascii="Arial" w:hAnsi="Arial" w:cs="Arial"/>
          <w:noProof/>
          <w:color w:val="000000" w:themeColor="text1"/>
          <w:sz w:val="24"/>
          <w:szCs w:val="24"/>
          <w:lang w:val="ro-RO"/>
        </w:rPr>
        <w:t>toric, cultural sau arheologic:</w:t>
      </w:r>
      <w:r w:rsidR="007B2251" w:rsidRPr="00B26FD9">
        <w:rPr>
          <w:rFonts w:ascii="Arial" w:hAnsi="Arial" w:cs="Arial"/>
          <w:noProof/>
          <w:color w:val="000000" w:themeColor="text1"/>
          <w:sz w:val="24"/>
          <w:szCs w:val="24"/>
          <w:lang w:val="ro-RO"/>
        </w:rPr>
        <w:t xml:space="preserve"> </w:t>
      </w:r>
      <w:r w:rsidR="008F2C98" w:rsidRPr="00B26FD9">
        <w:rPr>
          <w:rFonts w:ascii="Arial" w:hAnsi="Arial" w:cs="Arial"/>
          <w:noProof/>
          <w:color w:val="000000" w:themeColor="text1"/>
          <w:sz w:val="24"/>
          <w:szCs w:val="24"/>
          <w:lang w:val="ro-RO"/>
        </w:rPr>
        <w:t>nu este cazul.</w:t>
      </w:r>
    </w:p>
    <w:p w:rsidR="004E6183" w:rsidRPr="00B26FD9" w:rsidRDefault="00C933FC" w:rsidP="00C933FC">
      <w:pPr>
        <w:spacing w:before="120" w:after="0" w:line="240" w:lineRule="auto"/>
        <w:jc w:val="both"/>
        <w:rPr>
          <w:rFonts w:ascii="Arial" w:hAnsi="Arial" w:cs="Arial"/>
          <w:bCs/>
          <w:noProof/>
          <w:color w:val="000000" w:themeColor="text1"/>
          <w:sz w:val="24"/>
          <w:szCs w:val="24"/>
          <w:lang w:val="ro-RO"/>
        </w:rPr>
      </w:pPr>
      <w:r w:rsidRPr="00B26FD9">
        <w:rPr>
          <w:rFonts w:ascii="Arial" w:hAnsi="Arial" w:cs="Arial"/>
          <w:bCs/>
          <w:noProof/>
          <w:color w:val="000000" w:themeColor="text1"/>
          <w:sz w:val="24"/>
          <w:szCs w:val="24"/>
          <w:lang w:val="ro-RO"/>
        </w:rPr>
        <w:t>d)</w:t>
      </w:r>
      <w:r w:rsidR="00C938C4" w:rsidRPr="00B26FD9">
        <w:rPr>
          <w:rFonts w:ascii="Arial" w:hAnsi="Arial" w:cs="Arial"/>
          <w:bCs/>
          <w:noProof/>
          <w:color w:val="000000" w:themeColor="text1"/>
          <w:sz w:val="24"/>
          <w:szCs w:val="24"/>
          <w:lang w:val="ro-RO"/>
        </w:rPr>
        <w:t xml:space="preserve"> </w:t>
      </w:r>
      <w:r w:rsidR="004E6183" w:rsidRPr="00B26FD9">
        <w:rPr>
          <w:rFonts w:ascii="Arial" w:hAnsi="Arial" w:cs="Arial"/>
          <w:noProof/>
          <w:color w:val="000000" w:themeColor="text1"/>
          <w:sz w:val="24"/>
          <w:szCs w:val="24"/>
          <w:lang w:val="ro-RO"/>
        </w:rPr>
        <w:t xml:space="preserve">Tipurile </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 xml:space="preserve"> caracteristicile impactului potenţial</w:t>
      </w:r>
      <w:r w:rsidR="00C938C4" w:rsidRPr="00B26FD9">
        <w:rPr>
          <w:rFonts w:ascii="Arial" w:hAnsi="Arial" w:cs="Arial"/>
          <w:noProof/>
          <w:color w:val="000000" w:themeColor="text1"/>
          <w:sz w:val="24"/>
          <w:szCs w:val="24"/>
          <w:lang w:val="ro-RO"/>
        </w:rPr>
        <w:t>:</w:t>
      </w:r>
    </w:p>
    <w:p w:rsidR="004E6183" w:rsidRPr="00B26FD9" w:rsidRDefault="00F129DE" w:rsidP="00C933FC">
      <w:pPr>
        <w:spacing w:after="0" w:line="240" w:lineRule="auto"/>
        <w:ind w:firstLine="284"/>
        <w:jc w:val="both"/>
        <w:rPr>
          <w:rFonts w:ascii="Arial" w:hAnsi="Arial" w:cs="Arial"/>
          <w:noProof/>
          <w:color w:val="000000" w:themeColor="text1"/>
          <w:sz w:val="24"/>
          <w:szCs w:val="24"/>
          <w:lang w:val="ro-RO"/>
        </w:rPr>
      </w:pPr>
      <w:r w:rsidRPr="00B26FD9">
        <w:rPr>
          <w:rFonts w:ascii="Arial" w:hAnsi="Arial" w:cs="Arial"/>
          <w:color w:val="000000" w:themeColor="text1"/>
          <w:sz w:val="24"/>
          <w:szCs w:val="24"/>
          <w:lang w:val="ro-RO"/>
        </w:rPr>
        <w:t>d</w:t>
      </w:r>
      <w:r w:rsidRPr="00B26FD9">
        <w:rPr>
          <w:rFonts w:ascii="Arial" w:hAnsi="Arial" w:cs="Arial"/>
          <w:color w:val="000000" w:themeColor="text1"/>
          <w:sz w:val="24"/>
          <w:szCs w:val="24"/>
          <w:vertAlign w:val="subscript"/>
          <w:lang w:val="ro-RO"/>
        </w:rPr>
        <w:t>1</w:t>
      </w:r>
      <w:r w:rsidRPr="00B26FD9">
        <w:rPr>
          <w:rFonts w:ascii="Arial" w:hAnsi="Arial" w:cs="Arial"/>
          <w:color w:val="000000" w:themeColor="text1"/>
          <w:sz w:val="24"/>
          <w:szCs w:val="24"/>
          <w:lang w:val="ro-RO"/>
        </w:rPr>
        <w:t xml:space="preserve">) </w:t>
      </w:r>
      <w:r w:rsidR="004E6183" w:rsidRPr="00B26FD9">
        <w:rPr>
          <w:rFonts w:ascii="Arial" w:hAnsi="Arial" w:cs="Arial"/>
          <w:noProof/>
          <w:color w:val="000000" w:themeColor="text1"/>
          <w:sz w:val="24"/>
          <w:szCs w:val="24"/>
          <w:lang w:val="ro-RO"/>
        </w:rPr>
        <w:t xml:space="preserve">importanţa </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 xml:space="preserve"> extinderea spaţială a impactului - de exemplu, zona geografică </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 xml:space="preserve"> dimen</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unea populaţiei care poate fi afectată</w:t>
      </w:r>
      <w:r w:rsidRPr="00B26FD9">
        <w:rPr>
          <w:rFonts w:ascii="Arial" w:hAnsi="Arial" w:cs="Arial"/>
          <w:noProof/>
          <w:color w:val="000000" w:themeColor="text1"/>
          <w:sz w:val="24"/>
          <w:szCs w:val="24"/>
          <w:lang w:val="ro-RO"/>
        </w:rPr>
        <w:t xml:space="preserve">: </w:t>
      </w:r>
      <w:r w:rsidRPr="00B26FD9">
        <w:rPr>
          <w:rFonts w:ascii="Arial" w:hAnsi="Arial" w:cs="Arial"/>
          <w:color w:val="000000" w:themeColor="text1"/>
          <w:sz w:val="24"/>
          <w:szCs w:val="24"/>
          <w:lang w:val="ro-RO"/>
        </w:rPr>
        <w:t>- p</w:t>
      </w:r>
      <w:r w:rsidR="00F15F32" w:rsidRPr="00B26FD9">
        <w:rPr>
          <w:rFonts w:ascii="Arial" w:hAnsi="Arial" w:cs="Arial"/>
          <w:color w:val="000000" w:themeColor="text1"/>
          <w:sz w:val="24"/>
          <w:szCs w:val="24"/>
          <w:lang w:val="ro-RO"/>
        </w:rPr>
        <w:t xml:space="preserve">unctual pe perioada de execuţie. </w:t>
      </w:r>
      <w:r w:rsidR="00A80556" w:rsidRPr="00B26FD9">
        <w:rPr>
          <w:rFonts w:ascii="Arial" w:hAnsi="Arial" w:cs="Arial"/>
          <w:color w:val="000000" w:themeColor="text1"/>
          <w:sz w:val="24"/>
          <w:szCs w:val="24"/>
          <w:lang w:val="ro-RO"/>
        </w:rPr>
        <w:t xml:space="preserve">Conform criteriilor stabilite la punctul b). </w:t>
      </w:r>
      <w:r w:rsidR="00061064" w:rsidRPr="00B26FD9">
        <w:rPr>
          <w:rFonts w:ascii="Arial" w:hAnsi="Arial" w:cs="Arial"/>
          <w:color w:val="000000" w:themeColor="text1"/>
          <w:sz w:val="24"/>
          <w:szCs w:val="24"/>
          <w:lang w:val="ro-RO"/>
        </w:rPr>
        <w:t>ș</w:t>
      </w:r>
      <w:r w:rsidR="00E7594D" w:rsidRPr="00B26FD9">
        <w:rPr>
          <w:rFonts w:ascii="Arial" w:hAnsi="Arial" w:cs="Arial"/>
          <w:color w:val="000000" w:themeColor="text1"/>
          <w:sz w:val="24"/>
          <w:szCs w:val="24"/>
          <w:lang w:val="ro-RO"/>
        </w:rPr>
        <w:t>i</w:t>
      </w:r>
      <w:r w:rsidR="00A80556" w:rsidRPr="00B26FD9">
        <w:rPr>
          <w:rFonts w:ascii="Arial" w:hAnsi="Arial" w:cs="Arial"/>
          <w:color w:val="000000" w:themeColor="text1"/>
          <w:sz w:val="24"/>
          <w:szCs w:val="24"/>
          <w:lang w:val="ro-RO"/>
        </w:rPr>
        <w:t xml:space="preserve"> c). s</w:t>
      </w:r>
      <w:r w:rsidR="00F15F32" w:rsidRPr="00B26FD9">
        <w:rPr>
          <w:rFonts w:ascii="Arial" w:hAnsi="Arial" w:cs="Arial"/>
          <w:color w:val="000000" w:themeColor="text1"/>
          <w:sz w:val="24"/>
          <w:szCs w:val="24"/>
          <w:lang w:val="ro-RO"/>
        </w:rPr>
        <w:t>emnificația/importanța impactului</w:t>
      </w:r>
      <w:r w:rsidR="00A80556" w:rsidRPr="00B26FD9">
        <w:rPr>
          <w:rFonts w:ascii="Arial" w:hAnsi="Arial" w:cs="Arial"/>
          <w:color w:val="000000" w:themeColor="text1"/>
          <w:sz w:val="24"/>
          <w:szCs w:val="24"/>
          <w:lang w:val="ro-RO"/>
        </w:rPr>
        <w:t xml:space="preserve"> asupra factorilor de mediu</w:t>
      </w:r>
      <w:r w:rsidR="00F15F32" w:rsidRPr="00B26FD9">
        <w:rPr>
          <w:rFonts w:ascii="Arial" w:hAnsi="Arial" w:cs="Arial"/>
          <w:color w:val="000000" w:themeColor="text1"/>
          <w:sz w:val="24"/>
          <w:szCs w:val="24"/>
          <w:lang w:val="ro-RO"/>
        </w:rPr>
        <w:t xml:space="preserve"> va fi minoră, nesemnificativ</w:t>
      </w:r>
      <w:r w:rsidR="00A80556" w:rsidRPr="00B26FD9">
        <w:rPr>
          <w:rFonts w:ascii="Arial" w:hAnsi="Arial" w:cs="Arial"/>
          <w:color w:val="000000" w:themeColor="text1"/>
          <w:sz w:val="24"/>
          <w:szCs w:val="24"/>
          <w:lang w:val="ro-RO"/>
        </w:rPr>
        <w:t>ă</w:t>
      </w:r>
      <w:r w:rsidR="00F15F32" w:rsidRPr="00B26FD9">
        <w:rPr>
          <w:rFonts w:ascii="Arial" w:hAnsi="Arial" w:cs="Arial"/>
          <w:color w:val="000000" w:themeColor="text1"/>
          <w:sz w:val="24"/>
          <w:szCs w:val="24"/>
          <w:lang w:val="ro-RO"/>
        </w:rPr>
        <w:t>, iar extinderea spațială a impactului va fi locală.</w:t>
      </w:r>
    </w:p>
    <w:p w:rsidR="004E6183" w:rsidRPr="00B26FD9" w:rsidRDefault="00170F1F" w:rsidP="00C933FC">
      <w:pPr>
        <w:spacing w:after="0" w:line="240" w:lineRule="auto"/>
        <w:ind w:firstLine="284"/>
        <w:jc w:val="both"/>
        <w:rPr>
          <w:rFonts w:ascii="Arial" w:hAnsi="Arial" w:cs="Arial"/>
          <w:bCs/>
          <w:noProof/>
          <w:color w:val="000000" w:themeColor="text1"/>
          <w:sz w:val="24"/>
          <w:szCs w:val="24"/>
          <w:lang w:val="ro-RO"/>
        </w:rPr>
      </w:pPr>
      <w:r w:rsidRPr="00B26FD9">
        <w:rPr>
          <w:rFonts w:ascii="Arial" w:hAnsi="Arial" w:cs="Arial"/>
          <w:bCs/>
          <w:noProof/>
          <w:color w:val="000000" w:themeColor="text1"/>
          <w:sz w:val="24"/>
          <w:szCs w:val="24"/>
          <w:lang w:val="ro-RO"/>
        </w:rPr>
        <w:t>d</w:t>
      </w:r>
      <w:r w:rsidRPr="00B26FD9">
        <w:rPr>
          <w:rFonts w:ascii="Arial" w:hAnsi="Arial" w:cs="Arial"/>
          <w:bCs/>
          <w:noProof/>
          <w:color w:val="000000" w:themeColor="text1"/>
          <w:sz w:val="24"/>
          <w:szCs w:val="24"/>
          <w:vertAlign w:val="subscript"/>
          <w:lang w:val="ro-RO"/>
        </w:rPr>
        <w:t>2</w:t>
      </w:r>
      <w:r w:rsidRPr="00B26FD9">
        <w:rPr>
          <w:rFonts w:ascii="Arial" w:hAnsi="Arial" w:cs="Arial"/>
          <w:bCs/>
          <w:noProof/>
          <w:color w:val="000000" w:themeColor="text1"/>
          <w:sz w:val="24"/>
          <w:szCs w:val="24"/>
          <w:lang w:val="ro-RO"/>
        </w:rPr>
        <w:t xml:space="preserve">) </w:t>
      </w:r>
      <w:r w:rsidR="004E6183" w:rsidRPr="00B26FD9">
        <w:rPr>
          <w:rFonts w:ascii="Arial" w:hAnsi="Arial" w:cs="Arial"/>
          <w:bCs/>
          <w:noProof/>
          <w:color w:val="000000" w:themeColor="text1"/>
          <w:sz w:val="24"/>
          <w:szCs w:val="24"/>
          <w:lang w:val="ro-RO"/>
        </w:rPr>
        <w:t>natura impactului</w:t>
      </w:r>
      <w:r w:rsidR="00F31359" w:rsidRPr="00B26FD9">
        <w:rPr>
          <w:rFonts w:ascii="Arial" w:hAnsi="Arial" w:cs="Arial"/>
          <w:bCs/>
          <w:noProof/>
          <w:color w:val="000000" w:themeColor="text1"/>
          <w:sz w:val="24"/>
          <w:szCs w:val="24"/>
          <w:lang w:val="ro-RO"/>
        </w:rPr>
        <w:t>: -</w:t>
      </w:r>
      <w:r w:rsidR="00EB748E" w:rsidRPr="00B26FD9">
        <w:rPr>
          <w:rFonts w:ascii="Arial" w:hAnsi="Arial" w:cs="Arial"/>
          <w:bCs/>
          <w:noProof/>
          <w:color w:val="000000" w:themeColor="text1"/>
          <w:sz w:val="24"/>
          <w:szCs w:val="24"/>
          <w:lang w:val="ro-RO"/>
        </w:rPr>
        <w:t xml:space="preserve"> </w:t>
      </w:r>
      <w:r w:rsidR="00BC1D93" w:rsidRPr="00B26FD9">
        <w:rPr>
          <w:rFonts w:ascii="Arial" w:hAnsi="Arial" w:cs="Arial"/>
          <w:bCs/>
          <w:noProof/>
          <w:color w:val="000000" w:themeColor="text1"/>
          <w:sz w:val="24"/>
          <w:szCs w:val="24"/>
          <w:lang w:val="ro-RO"/>
        </w:rPr>
        <w:t xml:space="preserve">redusă, pe perioada de execuţie </w:t>
      </w:r>
      <w:r w:rsidR="00061064" w:rsidRPr="00B26FD9">
        <w:rPr>
          <w:rFonts w:ascii="Arial" w:hAnsi="Arial" w:cs="Arial"/>
          <w:bCs/>
          <w:noProof/>
          <w:color w:val="000000" w:themeColor="text1"/>
          <w:sz w:val="24"/>
          <w:szCs w:val="24"/>
          <w:lang w:val="ro-RO"/>
        </w:rPr>
        <w:t>ș</w:t>
      </w:r>
      <w:r w:rsidR="00E7594D" w:rsidRPr="00B26FD9">
        <w:rPr>
          <w:rFonts w:ascii="Arial" w:hAnsi="Arial" w:cs="Arial"/>
          <w:bCs/>
          <w:noProof/>
          <w:color w:val="000000" w:themeColor="text1"/>
          <w:sz w:val="24"/>
          <w:szCs w:val="24"/>
          <w:lang w:val="ro-RO"/>
        </w:rPr>
        <w:t>i</w:t>
      </w:r>
      <w:r w:rsidR="00BC1D93" w:rsidRPr="00B26FD9">
        <w:rPr>
          <w:rFonts w:ascii="Arial" w:hAnsi="Arial" w:cs="Arial"/>
          <w:bCs/>
          <w:noProof/>
          <w:color w:val="000000" w:themeColor="text1"/>
          <w:sz w:val="24"/>
          <w:szCs w:val="24"/>
          <w:lang w:val="ro-RO"/>
        </w:rPr>
        <w:t xml:space="preserve"> funcţionare</w:t>
      </w:r>
      <w:r w:rsidR="00EB748E" w:rsidRPr="00B26FD9">
        <w:rPr>
          <w:rFonts w:ascii="Arial" w:hAnsi="Arial" w:cs="Arial"/>
          <w:bCs/>
          <w:noProof/>
          <w:color w:val="000000" w:themeColor="text1"/>
          <w:sz w:val="24"/>
          <w:szCs w:val="24"/>
          <w:lang w:val="ro-RO"/>
        </w:rPr>
        <w:t>.</w:t>
      </w:r>
    </w:p>
    <w:p w:rsidR="004E6183" w:rsidRPr="00B26FD9" w:rsidRDefault="00170F1F" w:rsidP="00C933FC">
      <w:pPr>
        <w:spacing w:after="0" w:line="240" w:lineRule="auto"/>
        <w:ind w:firstLine="284"/>
        <w:jc w:val="both"/>
        <w:rPr>
          <w:rFonts w:ascii="Arial" w:hAnsi="Arial" w:cs="Arial"/>
          <w:noProof/>
          <w:color w:val="000000" w:themeColor="text1"/>
          <w:sz w:val="24"/>
          <w:szCs w:val="24"/>
          <w:lang w:val="ro-RO"/>
        </w:rPr>
      </w:pPr>
      <w:r w:rsidRPr="00B26FD9">
        <w:rPr>
          <w:rFonts w:ascii="Arial" w:hAnsi="Arial" w:cs="Arial"/>
          <w:color w:val="000000" w:themeColor="text1"/>
          <w:sz w:val="24"/>
          <w:szCs w:val="24"/>
          <w:lang w:val="ro-RO"/>
        </w:rPr>
        <w:t>d</w:t>
      </w:r>
      <w:r w:rsidRPr="00B26FD9">
        <w:rPr>
          <w:rFonts w:ascii="Arial" w:hAnsi="Arial" w:cs="Arial"/>
          <w:color w:val="000000" w:themeColor="text1"/>
          <w:sz w:val="24"/>
          <w:szCs w:val="24"/>
          <w:vertAlign w:val="subscript"/>
          <w:lang w:val="ro-RO"/>
        </w:rPr>
        <w:t>3</w:t>
      </w:r>
      <w:r w:rsidRPr="00B26FD9">
        <w:rPr>
          <w:rFonts w:ascii="Arial" w:hAnsi="Arial" w:cs="Arial"/>
          <w:color w:val="000000" w:themeColor="text1"/>
          <w:sz w:val="24"/>
          <w:szCs w:val="24"/>
          <w:lang w:val="ro-RO"/>
        </w:rPr>
        <w:t xml:space="preserve">) </w:t>
      </w:r>
      <w:r w:rsidR="004E6183" w:rsidRPr="00B26FD9">
        <w:rPr>
          <w:rFonts w:ascii="Arial" w:hAnsi="Arial" w:cs="Arial"/>
          <w:noProof/>
          <w:color w:val="000000" w:themeColor="text1"/>
          <w:sz w:val="24"/>
          <w:szCs w:val="24"/>
          <w:lang w:val="ro-RO"/>
        </w:rPr>
        <w:t>natura transfrontalieră a impactului</w:t>
      </w:r>
      <w:r w:rsidR="00F129DE" w:rsidRPr="00B26FD9">
        <w:rPr>
          <w:rFonts w:ascii="Arial" w:hAnsi="Arial" w:cs="Arial"/>
          <w:noProof/>
          <w:color w:val="000000" w:themeColor="text1"/>
          <w:sz w:val="24"/>
          <w:szCs w:val="24"/>
          <w:lang w:val="ro-RO"/>
        </w:rPr>
        <w:t xml:space="preserve">: </w:t>
      </w:r>
      <w:r w:rsidR="00F129DE" w:rsidRPr="00B26FD9">
        <w:rPr>
          <w:rFonts w:ascii="Arial" w:hAnsi="Arial" w:cs="Arial"/>
          <w:color w:val="000000" w:themeColor="text1"/>
          <w:sz w:val="24"/>
          <w:szCs w:val="24"/>
          <w:lang w:val="ro-RO"/>
        </w:rPr>
        <w:t>- nu este cazul</w:t>
      </w:r>
      <w:r w:rsidR="004E6183" w:rsidRPr="00B26FD9">
        <w:rPr>
          <w:rFonts w:ascii="Arial" w:hAnsi="Arial" w:cs="Arial"/>
          <w:noProof/>
          <w:color w:val="000000" w:themeColor="text1"/>
          <w:sz w:val="24"/>
          <w:szCs w:val="24"/>
          <w:lang w:val="ro-RO"/>
        </w:rPr>
        <w:t>;</w:t>
      </w:r>
      <w:r w:rsidR="002C4B37" w:rsidRPr="00B26FD9">
        <w:rPr>
          <w:rFonts w:ascii="Arial" w:hAnsi="Arial" w:cs="Arial"/>
          <w:noProof/>
          <w:color w:val="000000" w:themeColor="text1"/>
          <w:sz w:val="24"/>
          <w:szCs w:val="24"/>
          <w:lang w:val="ro-RO"/>
        </w:rPr>
        <w:t xml:space="preserve"> amplasamentul proiectului nu se află în apropierea graniței cu alte țări</w:t>
      </w:r>
      <w:r w:rsidR="00926C75" w:rsidRPr="00B26FD9">
        <w:rPr>
          <w:rFonts w:ascii="Arial" w:hAnsi="Arial" w:cs="Arial"/>
          <w:noProof/>
          <w:color w:val="000000" w:themeColor="text1"/>
          <w:sz w:val="24"/>
          <w:szCs w:val="24"/>
          <w:lang w:val="ro-RO"/>
        </w:rPr>
        <w:t xml:space="preserve">, proiectul nu va influența calitatea aerului înconjurător al altei țări sau </w:t>
      </w:r>
      <w:r w:rsidR="005831A3" w:rsidRPr="00B26FD9">
        <w:rPr>
          <w:rFonts w:ascii="Arial" w:hAnsi="Arial" w:cs="Arial"/>
          <w:noProof/>
          <w:color w:val="000000" w:themeColor="text1"/>
          <w:sz w:val="24"/>
          <w:szCs w:val="24"/>
          <w:lang w:val="ro-RO"/>
        </w:rPr>
        <w:t xml:space="preserve">nu va genera </w:t>
      </w:r>
      <w:r w:rsidR="00926C75" w:rsidRPr="00B26FD9">
        <w:rPr>
          <w:rFonts w:ascii="Arial" w:hAnsi="Arial" w:cs="Arial"/>
          <w:noProof/>
          <w:color w:val="000000" w:themeColor="text1"/>
          <w:sz w:val="24"/>
          <w:szCs w:val="24"/>
          <w:lang w:val="ro-RO"/>
        </w:rPr>
        <w:t>emi</w:t>
      </w:r>
      <w:r w:rsidR="00E7594D" w:rsidRPr="00B26FD9">
        <w:rPr>
          <w:rFonts w:ascii="Arial" w:hAnsi="Arial" w:cs="Arial"/>
          <w:noProof/>
          <w:color w:val="000000" w:themeColor="text1"/>
          <w:sz w:val="24"/>
          <w:szCs w:val="24"/>
          <w:lang w:val="ro-RO"/>
        </w:rPr>
        <w:t>si</w:t>
      </w:r>
      <w:r w:rsidR="00926C75" w:rsidRPr="00B26FD9">
        <w:rPr>
          <w:rFonts w:ascii="Arial" w:hAnsi="Arial" w:cs="Arial"/>
          <w:noProof/>
          <w:color w:val="000000" w:themeColor="text1"/>
          <w:sz w:val="24"/>
          <w:szCs w:val="24"/>
          <w:lang w:val="ro-RO"/>
        </w:rPr>
        <w:t>i în ape care se genereze efecte pe teritoriul altui stat.</w:t>
      </w:r>
    </w:p>
    <w:p w:rsidR="004E6183" w:rsidRPr="00B26FD9" w:rsidRDefault="00170F1F" w:rsidP="00C933FC">
      <w:pPr>
        <w:spacing w:after="0" w:line="240" w:lineRule="auto"/>
        <w:ind w:firstLine="284"/>
        <w:jc w:val="both"/>
        <w:rPr>
          <w:rFonts w:ascii="Arial" w:hAnsi="Arial" w:cs="Arial"/>
          <w:noProof/>
          <w:color w:val="000000" w:themeColor="text1"/>
          <w:sz w:val="24"/>
          <w:szCs w:val="24"/>
          <w:lang w:val="ro-RO"/>
        </w:rPr>
      </w:pPr>
      <w:r w:rsidRPr="00B26FD9">
        <w:rPr>
          <w:rFonts w:ascii="Arial" w:hAnsi="Arial" w:cs="Arial"/>
          <w:color w:val="000000" w:themeColor="text1"/>
          <w:sz w:val="24"/>
          <w:szCs w:val="24"/>
          <w:lang w:val="ro-RO"/>
        </w:rPr>
        <w:t>d</w:t>
      </w:r>
      <w:r w:rsidRPr="00B26FD9">
        <w:rPr>
          <w:rFonts w:ascii="Arial" w:hAnsi="Arial" w:cs="Arial"/>
          <w:color w:val="000000" w:themeColor="text1"/>
          <w:sz w:val="24"/>
          <w:szCs w:val="24"/>
          <w:vertAlign w:val="subscript"/>
          <w:lang w:val="ro-RO"/>
        </w:rPr>
        <w:t>4</w:t>
      </w:r>
      <w:r w:rsidRPr="00B26FD9">
        <w:rPr>
          <w:rFonts w:ascii="Arial" w:hAnsi="Arial" w:cs="Arial"/>
          <w:color w:val="000000" w:themeColor="text1"/>
          <w:sz w:val="24"/>
          <w:szCs w:val="24"/>
          <w:lang w:val="ro-RO"/>
        </w:rPr>
        <w:t>)</w:t>
      </w:r>
      <w:r w:rsidR="004E6183" w:rsidRPr="00B26FD9">
        <w:rPr>
          <w:rFonts w:ascii="Arial" w:hAnsi="Arial" w:cs="Arial"/>
          <w:noProof/>
          <w:color w:val="000000" w:themeColor="text1"/>
          <w:sz w:val="24"/>
          <w:szCs w:val="24"/>
          <w:lang w:val="ro-RO"/>
        </w:rPr>
        <w:t> inten</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 xml:space="preserve">tatea </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 xml:space="preserve"> complexitatea impactului</w:t>
      </w:r>
      <w:r w:rsidRPr="00B26FD9">
        <w:rPr>
          <w:rFonts w:ascii="Arial" w:hAnsi="Arial" w:cs="Arial"/>
          <w:noProof/>
          <w:color w:val="000000" w:themeColor="text1"/>
          <w:sz w:val="24"/>
          <w:szCs w:val="24"/>
          <w:lang w:val="ro-RO"/>
        </w:rPr>
        <w:t xml:space="preserve">: </w:t>
      </w:r>
      <w:r w:rsidRPr="00B26FD9">
        <w:rPr>
          <w:rFonts w:ascii="Arial" w:hAnsi="Arial" w:cs="Arial"/>
          <w:color w:val="000000" w:themeColor="text1"/>
          <w:sz w:val="24"/>
          <w:szCs w:val="24"/>
          <w:lang w:val="ro-RO"/>
        </w:rPr>
        <w:t xml:space="preserve">- </w:t>
      </w:r>
      <w:r w:rsidR="001576DC" w:rsidRPr="00B26FD9">
        <w:rPr>
          <w:rFonts w:ascii="Arial" w:hAnsi="Arial" w:cs="Arial"/>
          <w:color w:val="000000" w:themeColor="text1"/>
          <w:sz w:val="24"/>
          <w:szCs w:val="24"/>
          <w:lang w:val="ro-RO"/>
        </w:rPr>
        <w:t>va fi mică</w:t>
      </w:r>
      <w:r w:rsidRPr="00B26FD9">
        <w:rPr>
          <w:rFonts w:ascii="Arial" w:hAnsi="Arial" w:cs="Arial"/>
          <w:color w:val="000000" w:themeColor="text1"/>
          <w:sz w:val="24"/>
          <w:szCs w:val="24"/>
          <w:lang w:val="ro-RO"/>
        </w:rPr>
        <w:t xml:space="preserve"> pe perioada de execuţie </w:t>
      </w:r>
      <w:r w:rsidR="001141A6" w:rsidRPr="00B26FD9">
        <w:rPr>
          <w:rFonts w:ascii="Arial" w:hAnsi="Arial" w:cs="Arial"/>
          <w:color w:val="000000" w:themeColor="text1"/>
          <w:sz w:val="24"/>
          <w:szCs w:val="24"/>
          <w:lang w:val="ro-RO"/>
        </w:rPr>
        <w:t>ș</w:t>
      </w:r>
      <w:r w:rsidR="00E7594D" w:rsidRPr="00B26FD9">
        <w:rPr>
          <w:rFonts w:ascii="Arial" w:hAnsi="Arial" w:cs="Arial"/>
          <w:color w:val="000000" w:themeColor="text1"/>
          <w:sz w:val="24"/>
          <w:szCs w:val="24"/>
          <w:lang w:val="ro-RO"/>
        </w:rPr>
        <w:t>i</w:t>
      </w:r>
      <w:r w:rsidRPr="00B26FD9">
        <w:rPr>
          <w:rFonts w:ascii="Arial" w:hAnsi="Arial" w:cs="Arial"/>
          <w:color w:val="000000" w:themeColor="text1"/>
          <w:sz w:val="24"/>
          <w:szCs w:val="24"/>
          <w:lang w:val="ro-RO"/>
        </w:rPr>
        <w:t xml:space="preserve"> funcţionare</w:t>
      </w:r>
      <w:r w:rsidR="004E6183" w:rsidRPr="00B26FD9">
        <w:rPr>
          <w:rFonts w:ascii="Arial" w:hAnsi="Arial" w:cs="Arial"/>
          <w:noProof/>
          <w:color w:val="000000" w:themeColor="text1"/>
          <w:sz w:val="24"/>
          <w:szCs w:val="24"/>
          <w:lang w:val="ro-RO"/>
        </w:rPr>
        <w:t>;</w:t>
      </w:r>
    </w:p>
    <w:p w:rsidR="00405923" w:rsidRPr="00B26FD9" w:rsidRDefault="00405923" w:rsidP="00405923">
      <w:pPr>
        <w:spacing w:after="0" w:line="240" w:lineRule="auto"/>
        <w:jc w:val="both"/>
        <w:rPr>
          <w:rFonts w:ascii="Arial" w:hAnsi="Arial" w:cs="Arial"/>
          <w:noProof/>
          <w:color w:val="000000" w:themeColor="text1"/>
          <w:sz w:val="24"/>
          <w:szCs w:val="24"/>
          <w:lang w:val="ro-RO"/>
        </w:rPr>
      </w:pPr>
      <w:r w:rsidRPr="00B26FD9">
        <w:rPr>
          <w:rFonts w:ascii="Arial" w:hAnsi="Arial" w:cs="Arial"/>
          <w:color w:val="000000" w:themeColor="text1"/>
          <w:sz w:val="24"/>
          <w:szCs w:val="24"/>
          <w:lang w:val="ro-RO"/>
        </w:rPr>
        <w:t xml:space="preserve">   </w:t>
      </w:r>
      <w:r w:rsidR="00170F1F" w:rsidRPr="00B26FD9">
        <w:rPr>
          <w:rFonts w:ascii="Arial" w:hAnsi="Arial" w:cs="Arial"/>
          <w:color w:val="000000" w:themeColor="text1"/>
          <w:sz w:val="24"/>
          <w:szCs w:val="24"/>
          <w:lang w:val="ro-RO"/>
        </w:rPr>
        <w:t>d</w:t>
      </w:r>
      <w:r w:rsidR="0062600A" w:rsidRPr="00B26FD9">
        <w:rPr>
          <w:rFonts w:ascii="Arial" w:hAnsi="Arial" w:cs="Arial"/>
          <w:color w:val="000000" w:themeColor="text1"/>
          <w:sz w:val="24"/>
          <w:szCs w:val="24"/>
          <w:vertAlign w:val="subscript"/>
          <w:lang w:val="ro-RO"/>
        </w:rPr>
        <w:t>5</w:t>
      </w:r>
      <w:r w:rsidR="00170F1F" w:rsidRPr="00B26FD9">
        <w:rPr>
          <w:rFonts w:ascii="Arial" w:hAnsi="Arial" w:cs="Arial"/>
          <w:color w:val="000000" w:themeColor="text1"/>
          <w:sz w:val="24"/>
          <w:szCs w:val="24"/>
          <w:lang w:val="ro-RO"/>
        </w:rPr>
        <w:t xml:space="preserve">) </w:t>
      </w:r>
      <w:r w:rsidR="004E6183" w:rsidRPr="00B26FD9">
        <w:rPr>
          <w:rFonts w:ascii="Arial" w:hAnsi="Arial" w:cs="Arial"/>
          <w:noProof/>
          <w:color w:val="000000" w:themeColor="text1"/>
          <w:sz w:val="24"/>
          <w:szCs w:val="24"/>
          <w:lang w:val="ro-RO"/>
        </w:rPr>
        <w:t>probabilitatea impactului</w:t>
      </w:r>
      <w:r w:rsidR="00170F1F" w:rsidRPr="00B26FD9">
        <w:rPr>
          <w:rFonts w:ascii="Arial" w:hAnsi="Arial" w:cs="Arial"/>
          <w:noProof/>
          <w:color w:val="000000" w:themeColor="text1"/>
          <w:sz w:val="24"/>
          <w:szCs w:val="24"/>
          <w:lang w:val="ro-RO"/>
        </w:rPr>
        <w:t xml:space="preserve"> </w:t>
      </w:r>
      <w:r w:rsidR="00170F1F" w:rsidRPr="00B26FD9">
        <w:rPr>
          <w:rFonts w:ascii="Arial" w:hAnsi="Arial" w:cs="Arial"/>
          <w:color w:val="000000" w:themeColor="text1"/>
          <w:sz w:val="24"/>
          <w:szCs w:val="24"/>
          <w:lang w:val="ro-RO"/>
        </w:rPr>
        <w:t xml:space="preserve">- </w:t>
      </w:r>
      <w:r w:rsidRPr="00B26FD9">
        <w:rPr>
          <w:rFonts w:ascii="Arial" w:hAnsi="Arial" w:cs="Arial"/>
          <w:color w:val="000000" w:themeColor="text1"/>
          <w:sz w:val="24"/>
          <w:szCs w:val="24"/>
          <w:lang w:val="ro-RO"/>
        </w:rPr>
        <w:t>redusă, în condiţiile exploatării instalaţiilor în conformitate cu procedurile de lucru și respectării legislației în vigoare</w:t>
      </w:r>
      <w:r w:rsidRPr="00B26FD9">
        <w:rPr>
          <w:rFonts w:ascii="Arial" w:hAnsi="Arial" w:cs="Arial"/>
          <w:noProof/>
          <w:color w:val="000000" w:themeColor="text1"/>
          <w:sz w:val="24"/>
          <w:szCs w:val="24"/>
          <w:lang w:val="ro-RO"/>
        </w:rPr>
        <w:t>.</w:t>
      </w:r>
      <w:r w:rsidRPr="00B26FD9">
        <w:rPr>
          <w:rFonts w:ascii="Arial" w:eastAsia="Times New Roman" w:hAnsi="Arial" w:cs="Arial"/>
          <w:color w:val="000000" w:themeColor="text1"/>
          <w:sz w:val="24"/>
          <w:szCs w:val="24"/>
          <w:lang w:val="ro-RO"/>
        </w:rPr>
        <w:t xml:space="preserve"> </w:t>
      </w:r>
      <w:r w:rsidRPr="00B26FD9">
        <w:rPr>
          <w:rFonts w:ascii="Arial" w:hAnsi="Arial" w:cs="Arial"/>
          <w:noProof/>
          <w:color w:val="000000" w:themeColor="text1"/>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B26FD9" w:rsidRDefault="00555FFA" w:rsidP="00555FFA">
      <w:pPr>
        <w:spacing w:after="0" w:line="240" w:lineRule="auto"/>
        <w:jc w:val="both"/>
        <w:rPr>
          <w:rFonts w:ascii="Arial" w:hAnsi="Arial" w:cs="Arial"/>
          <w:noProof/>
          <w:color w:val="000000" w:themeColor="text1"/>
          <w:sz w:val="24"/>
          <w:szCs w:val="24"/>
          <w:lang w:val="ro-RO"/>
        </w:rPr>
      </w:pPr>
      <w:r w:rsidRPr="00B26FD9">
        <w:rPr>
          <w:rFonts w:ascii="Arial" w:hAnsi="Arial" w:cs="Arial"/>
          <w:color w:val="000000" w:themeColor="text1"/>
          <w:sz w:val="24"/>
          <w:szCs w:val="24"/>
          <w:lang w:val="ro-RO"/>
        </w:rPr>
        <w:t xml:space="preserve">   </w:t>
      </w:r>
      <w:r w:rsidR="0062600A" w:rsidRPr="00B26FD9">
        <w:rPr>
          <w:rFonts w:ascii="Arial" w:hAnsi="Arial" w:cs="Arial"/>
          <w:color w:val="000000" w:themeColor="text1"/>
          <w:sz w:val="24"/>
          <w:szCs w:val="24"/>
          <w:lang w:val="ro-RO"/>
        </w:rPr>
        <w:t>d</w:t>
      </w:r>
      <w:r w:rsidR="0062600A" w:rsidRPr="00B26FD9">
        <w:rPr>
          <w:rFonts w:ascii="Arial" w:hAnsi="Arial" w:cs="Arial"/>
          <w:color w:val="000000" w:themeColor="text1"/>
          <w:sz w:val="24"/>
          <w:szCs w:val="24"/>
          <w:vertAlign w:val="subscript"/>
          <w:lang w:val="ro-RO"/>
        </w:rPr>
        <w:t>6</w:t>
      </w:r>
      <w:r w:rsidR="0062600A" w:rsidRPr="00B26FD9">
        <w:rPr>
          <w:rFonts w:ascii="Arial" w:hAnsi="Arial" w:cs="Arial"/>
          <w:color w:val="000000" w:themeColor="text1"/>
          <w:sz w:val="24"/>
          <w:szCs w:val="24"/>
          <w:lang w:val="ro-RO"/>
        </w:rPr>
        <w:t xml:space="preserve">) </w:t>
      </w:r>
      <w:r w:rsidR="004E6183" w:rsidRPr="00B26FD9">
        <w:rPr>
          <w:rFonts w:ascii="Arial" w:hAnsi="Arial" w:cs="Arial"/>
          <w:noProof/>
          <w:color w:val="000000" w:themeColor="text1"/>
          <w:sz w:val="24"/>
          <w:szCs w:val="24"/>
          <w:lang w:val="ro-RO"/>
        </w:rPr>
        <w:t xml:space="preserve">debutul, durata, frecvenţa </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 xml:space="preserve"> rever</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bilitatea preconizate ale impactului</w:t>
      </w:r>
      <w:r w:rsidR="0062600A" w:rsidRPr="00B26FD9">
        <w:rPr>
          <w:rFonts w:ascii="Arial" w:hAnsi="Arial" w:cs="Arial"/>
          <w:noProof/>
          <w:color w:val="000000" w:themeColor="text1"/>
          <w:sz w:val="24"/>
          <w:szCs w:val="24"/>
          <w:lang w:val="ro-RO"/>
        </w:rPr>
        <w:t xml:space="preserve">: </w:t>
      </w:r>
      <w:r w:rsidR="0062600A" w:rsidRPr="00B26FD9">
        <w:rPr>
          <w:rFonts w:ascii="Arial" w:hAnsi="Arial" w:cs="Arial"/>
          <w:color w:val="000000" w:themeColor="text1"/>
          <w:sz w:val="24"/>
          <w:szCs w:val="24"/>
          <w:lang w:val="ro-RO"/>
        </w:rPr>
        <w:t xml:space="preserve">- perioada de expunere va fi redusă, întrucât poluanţii se vor manifesta doar pe amplasamentul unde au loc lucrări de execuţie. În perioada de execuţie a proiectului </w:t>
      </w:r>
      <w:r w:rsidR="005F1303" w:rsidRPr="00B26FD9">
        <w:rPr>
          <w:rFonts w:ascii="Arial" w:hAnsi="Arial" w:cs="Arial"/>
          <w:color w:val="000000" w:themeColor="text1"/>
          <w:sz w:val="24"/>
          <w:szCs w:val="24"/>
          <w:lang w:val="ro-RO"/>
        </w:rPr>
        <w:t xml:space="preserve">durata </w:t>
      </w:r>
      <w:r w:rsidR="00061064" w:rsidRPr="00B26FD9">
        <w:rPr>
          <w:rFonts w:ascii="Arial" w:hAnsi="Arial" w:cs="Arial"/>
          <w:color w:val="000000" w:themeColor="text1"/>
          <w:sz w:val="24"/>
          <w:szCs w:val="24"/>
          <w:lang w:val="ro-RO"/>
        </w:rPr>
        <w:t>ș</w:t>
      </w:r>
      <w:r w:rsidR="00E7594D" w:rsidRPr="00B26FD9">
        <w:rPr>
          <w:rFonts w:ascii="Arial" w:hAnsi="Arial" w:cs="Arial"/>
          <w:color w:val="000000" w:themeColor="text1"/>
          <w:sz w:val="24"/>
          <w:szCs w:val="24"/>
          <w:lang w:val="ro-RO"/>
        </w:rPr>
        <w:t>i</w:t>
      </w:r>
      <w:r w:rsidR="005F1303" w:rsidRPr="00B26FD9">
        <w:rPr>
          <w:rFonts w:ascii="Arial" w:hAnsi="Arial" w:cs="Arial"/>
          <w:color w:val="000000" w:themeColor="text1"/>
          <w:sz w:val="24"/>
          <w:szCs w:val="24"/>
          <w:lang w:val="ro-RO"/>
        </w:rPr>
        <w:t xml:space="preserve"> frecvența </w:t>
      </w:r>
      <w:r w:rsidR="0062600A" w:rsidRPr="00B26FD9">
        <w:rPr>
          <w:rFonts w:ascii="Arial" w:hAnsi="Arial" w:cs="Arial"/>
          <w:color w:val="000000" w:themeColor="text1"/>
          <w:sz w:val="24"/>
          <w:szCs w:val="24"/>
          <w:lang w:val="ro-RO"/>
        </w:rPr>
        <w:t>impactul</w:t>
      </w:r>
      <w:r w:rsidR="005F1303" w:rsidRPr="00B26FD9">
        <w:rPr>
          <w:rFonts w:ascii="Arial" w:hAnsi="Arial" w:cs="Arial"/>
          <w:color w:val="000000" w:themeColor="text1"/>
          <w:sz w:val="24"/>
          <w:szCs w:val="24"/>
          <w:lang w:val="ro-RO"/>
        </w:rPr>
        <w:t>ui</w:t>
      </w:r>
      <w:r w:rsidR="0062600A" w:rsidRPr="00B26FD9">
        <w:rPr>
          <w:rFonts w:ascii="Arial" w:hAnsi="Arial" w:cs="Arial"/>
          <w:color w:val="000000" w:themeColor="text1"/>
          <w:sz w:val="24"/>
          <w:szCs w:val="24"/>
          <w:lang w:val="ro-RO"/>
        </w:rPr>
        <w:t xml:space="preserve"> asupra factorilor de mediu va fi temporar</w:t>
      </w:r>
      <w:r w:rsidR="004634C3" w:rsidRPr="00B26FD9">
        <w:rPr>
          <w:rFonts w:ascii="Arial" w:hAnsi="Arial" w:cs="Arial"/>
          <w:color w:val="000000" w:themeColor="text1"/>
          <w:sz w:val="24"/>
          <w:szCs w:val="24"/>
          <w:lang w:val="ro-RO"/>
        </w:rPr>
        <w:t xml:space="preserve"> </w:t>
      </w:r>
      <w:r w:rsidR="00061064" w:rsidRPr="00B26FD9">
        <w:rPr>
          <w:rFonts w:ascii="Arial" w:hAnsi="Arial" w:cs="Arial"/>
          <w:color w:val="000000" w:themeColor="text1"/>
          <w:sz w:val="24"/>
          <w:szCs w:val="24"/>
          <w:lang w:val="ro-RO"/>
        </w:rPr>
        <w:t>ș</w:t>
      </w:r>
      <w:r w:rsidR="00E7594D" w:rsidRPr="00B26FD9">
        <w:rPr>
          <w:rFonts w:ascii="Arial" w:hAnsi="Arial" w:cs="Arial"/>
          <w:color w:val="000000" w:themeColor="text1"/>
          <w:sz w:val="24"/>
          <w:szCs w:val="24"/>
          <w:lang w:val="ro-RO"/>
        </w:rPr>
        <w:t>i</w:t>
      </w:r>
      <w:r w:rsidR="004634C3" w:rsidRPr="00B26FD9">
        <w:rPr>
          <w:rFonts w:ascii="Arial" w:hAnsi="Arial" w:cs="Arial"/>
          <w:color w:val="000000" w:themeColor="text1"/>
          <w:sz w:val="24"/>
          <w:szCs w:val="24"/>
          <w:lang w:val="ro-RO"/>
        </w:rPr>
        <w:t xml:space="preserve"> pe termen scurt</w:t>
      </w:r>
      <w:r w:rsidR="0062600A" w:rsidRPr="00B26FD9">
        <w:rPr>
          <w:rFonts w:ascii="Arial" w:hAnsi="Arial" w:cs="Arial"/>
          <w:color w:val="000000" w:themeColor="text1"/>
          <w:sz w:val="24"/>
          <w:szCs w:val="24"/>
          <w:lang w:val="ro-RO"/>
        </w:rPr>
        <w:t xml:space="preserve">. Pe măsura realizării lucrărilor </w:t>
      </w:r>
      <w:r w:rsidR="00061064" w:rsidRPr="00B26FD9">
        <w:rPr>
          <w:rFonts w:ascii="Arial" w:hAnsi="Arial" w:cs="Arial"/>
          <w:color w:val="000000" w:themeColor="text1"/>
          <w:sz w:val="24"/>
          <w:szCs w:val="24"/>
          <w:lang w:val="ro-RO"/>
        </w:rPr>
        <w:t>ș</w:t>
      </w:r>
      <w:r w:rsidR="00E7594D" w:rsidRPr="00B26FD9">
        <w:rPr>
          <w:rFonts w:ascii="Arial" w:hAnsi="Arial" w:cs="Arial"/>
          <w:color w:val="000000" w:themeColor="text1"/>
          <w:sz w:val="24"/>
          <w:szCs w:val="24"/>
          <w:lang w:val="ro-RO"/>
        </w:rPr>
        <w:t>i</w:t>
      </w:r>
      <w:r w:rsidR="0062600A" w:rsidRPr="00B26FD9">
        <w:rPr>
          <w:rFonts w:ascii="Arial" w:hAnsi="Arial" w:cs="Arial"/>
          <w:color w:val="000000" w:themeColor="text1"/>
          <w:sz w:val="24"/>
          <w:szCs w:val="24"/>
          <w:lang w:val="ro-RO"/>
        </w:rPr>
        <w:t xml:space="preserve"> închiderii fronturilor de lucru, calitatea factorilor de mediu afectaţi va reveni la parametrii iniţiali</w:t>
      </w:r>
      <w:r w:rsidR="004E6183" w:rsidRPr="00B26FD9">
        <w:rPr>
          <w:rFonts w:ascii="Arial" w:hAnsi="Arial" w:cs="Arial"/>
          <w:noProof/>
          <w:color w:val="000000" w:themeColor="text1"/>
          <w:sz w:val="24"/>
          <w:szCs w:val="24"/>
          <w:lang w:val="ro-RO"/>
        </w:rPr>
        <w:t>;</w:t>
      </w:r>
    </w:p>
    <w:p w:rsidR="007F308B" w:rsidRPr="00B26FD9" w:rsidRDefault="00744F41" w:rsidP="007F308B">
      <w:pPr>
        <w:spacing w:after="0" w:line="240" w:lineRule="auto"/>
        <w:ind w:firstLine="284"/>
        <w:jc w:val="both"/>
        <w:rPr>
          <w:rFonts w:ascii="Arial" w:hAnsi="Arial" w:cs="Arial"/>
          <w:noProof/>
          <w:color w:val="000000" w:themeColor="text1"/>
          <w:sz w:val="24"/>
          <w:szCs w:val="24"/>
          <w:lang w:val="ro-RO"/>
        </w:rPr>
      </w:pPr>
      <w:r w:rsidRPr="00B26FD9">
        <w:rPr>
          <w:rFonts w:ascii="Arial" w:hAnsi="Arial" w:cs="Arial"/>
          <w:color w:val="000000" w:themeColor="text1"/>
          <w:sz w:val="24"/>
          <w:szCs w:val="24"/>
          <w:lang w:val="ro-RO"/>
        </w:rPr>
        <w:t>d</w:t>
      </w:r>
      <w:r w:rsidRPr="00B26FD9">
        <w:rPr>
          <w:rFonts w:ascii="Arial" w:hAnsi="Arial" w:cs="Arial"/>
          <w:color w:val="000000" w:themeColor="text1"/>
          <w:sz w:val="24"/>
          <w:szCs w:val="24"/>
          <w:vertAlign w:val="subscript"/>
          <w:lang w:val="ro-RO"/>
        </w:rPr>
        <w:t>7</w:t>
      </w:r>
      <w:r w:rsidRPr="00B26FD9">
        <w:rPr>
          <w:rFonts w:ascii="Arial" w:hAnsi="Arial" w:cs="Arial"/>
          <w:color w:val="000000" w:themeColor="text1"/>
          <w:sz w:val="24"/>
          <w:szCs w:val="24"/>
          <w:lang w:val="ro-RO"/>
        </w:rPr>
        <w:t>)</w:t>
      </w:r>
      <w:r w:rsidR="004E6183" w:rsidRPr="00B26FD9">
        <w:rPr>
          <w:rFonts w:ascii="Arial" w:hAnsi="Arial" w:cs="Arial"/>
          <w:noProof/>
          <w:color w:val="000000" w:themeColor="text1"/>
          <w:sz w:val="24"/>
          <w:szCs w:val="24"/>
          <w:lang w:val="ro-RO"/>
        </w:rPr>
        <w:t xml:space="preserve"> cumularea impactului cu impactul altor proiecte existente </w:t>
      </w:r>
      <w:r w:rsidR="00061064" w:rsidRPr="00B26FD9">
        <w:rPr>
          <w:rFonts w:ascii="Arial" w:hAnsi="Arial" w:cs="Arial"/>
          <w:noProof/>
          <w:color w:val="000000" w:themeColor="text1"/>
          <w:sz w:val="24"/>
          <w:szCs w:val="24"/>
          <w:lang w:val="ro-RO"/>
        </w:rPr>
        <w:t>ș</w:t>
      </w:r>
      <w:r w:rsidR="00E7594D" w:rsidRPr="00B26FD9">
        <w:rPr>
          <w:rFonts w:ascii="Arial" w:hAnsi="Arial" w:cs="Arial"/>
          <w:noProof/>
          <w:color w:val="000000" w:themeColor="text1"/>
          <w:sz w:val="24"/>
          <w:szCs w:val="24"/>
          <w:lang w:val="ro-RO"/>
        </w:rPr>
        <w:t>i</w:t>
      </w:r>
      <w:r w:rsidR="004E6183" w:rsidRPr="00B26FD9">
        <w:rPr>
          <w:rFonts w:ascii="Arial" w:hAnsi="Arial" w:cs="Arial"/>
          <w:noProof/>
          <w:color w:val="000000" w:themeColor="text1"/>
          <w:sz w:val="24"/>
          <w:szCs w:val="24"/>
          <w:lang w:val="ro-RO"/>
        </w:rPr>
        <w:t>/sau aprobate</w:t>
      </w:r>
      <w:r w:rsidRPr="00B26FD9">
        <w:rPr>
          <w:rFonts w:ascii="Arial" w:hAnsi="Arial" w:cs="Arial"/>
          <w:noProof/>
          <w:color w:val="000000" w:themeColor="text1"/>
          <w:sz w:val="24"/>
          <w:szCs w:val="24"/>
          <w:lang w:val="ro-RO"/>
        </w:rPr>
        <w:t>:</w:t>
      </w:r>
      <w:r w:rsidR="00763796" w:rsidRPr="00B26FD9">
        <w:rPr>
          <w:rFonts w:ascii="Arial" w:hAnsi="Arial" w:cs="Arial"/>
          <w:noProof/>
          <w:color w:val="000000" w:themeColor="text1"/>
          <w:sz w:val="24"/>
          <w:szCs w:val="24"/>
          <w:lang w:val="ro-RO"/>
        </w:rPr>
        <w:t xml:space="preserve"> </w:t>
      </w:r>
      <w:r w:rsidR="000A4D5C" w:rsidRPr="00B26FD9">
        <w:rPr>
          <w:rFonts w:ascii="Arial" w:hAnsi="Arial" w:cs="Arial"/>
          <w:noProof/>
          <w:color w:val="000000" w:themeColor="text1"/>
          <w:sz w:val="24"/>
          <w:szCs w:val="24"/>
          <w:lang w:val="ro-RO"/>
        </w:rPr>
        <w:t>nu este cazul;</w:t>
      </w:r>
    </w:p>
    <w:p w:rsidR="004E6183" w:rsidRPr="00B26FD9" w:rsidRDefault="002070E7" w:rsidP="007F308B">
      <w:pPr>
        <w:spacing w:after="0" w:line="240" w:lineRule="auto"/>
        <w:ind w:firstLine="284"/>
        <w:jc w:val="both"/>
        <w:rPr>
          <w:rFonts w:ascii="Arial" w:hAnsi="Arial" w:cs="Arial"/>
          <w:noProof/>
          <w:color w:val="000000" w:themeColor="text1"/>
          <w:sz w:val="24"/>
          <w:szCs w:val="24"/>
          <w:lang w:val="ro-RO"/>
        </w:rPr>
      </w:pPr>
      <w:r w:rsidRPr="00B26FD9">
        <w:rPr>
          <w:rFonts w:ascii="Arial" w:hAnsi="Arial" w:cs="Arial"/>
          <w:color w:val="000000" w:themeColor="text1"/>
          <w:sz w:val="24"/>
          <w:szCs w:val="24"/>
          <w:lang w:val="ro-RO"/>
        </w:rPr>
        <w:t>d</w:t>
      </w:r>
      <w:r w:rsidRPr="00B26FD9">
        <w:rPr>
          <w:rFonts w:ascii="Arial" w:hAnsi="Arial" w:cs="Arial"/>
          <w:color w:val="000000" w:themeColor="text1"/>
          <w:sz w:val="24"/>
          <w:szCs w:val="24"/>
          <w:vertAlign w:val="subscript"/>
          <w:lang w:val="ro-RO"/>
        </w:rPr>
        <w:t>8</w:t>
      </w:r>
      <w:r w:rsidRPr="00B26FD9">
        <w:rPr>
          <w:rFonts w:ascii="Arial" w:hAnsi="Arial" w:cs="Arial"/>
          <w:color w:val="000000" w:themeColor="text1"/>
          <w:sz w:val="24"/>
          <w:szCs w:val="24"/>
          <w:lang w:val="ro-RO"/>
        </w:rPr>
        <w:t>)</w:t>
      </w:r>
      <w:r w:rsidR="004E6183" w:rsidRPr="00B26FD9">
        <w:rPr>
          <w:rFonts w:ascii="Arial" w:hAnsi="Arial" w:cs="Arial"/>
          <w:noProof/>
          <w:color w:val="000000" w:themeColor="text1"/>
          <w:sz w:val="24"/>
          <w:szCs w:val="24"/>
          <w:lang w:val="ro-RO"/>
        </w:rPr>
        <w:t> po</w:t>
      </w:r>
      <w:r w:rsidR="00E7594D" w:rsidRPr="00B26FD9">
        <w:rPr>
          <w:rFonts w:ascii="Arial" w:hAnsi="Arial" w:cs="Arial"/>
          <w:noProof/>
          <w:color w:val="000000" w:themeColor="text1"/>
          <w:sz w:val="24"/>
          <w:szCs w:val="24"/>
          <w:lang w:val="ro-RO"/>
        </w:rPr>
        <w:t>si</w:t>
      </w:r>
      <w:r w:rsidR="004E6183" w:rsidRPr="00B26FD9">
        <w:rPr>
          <w:rFonts w:ascii="Arial" w:hAnsi="Arial" w:cs="Arial"/>
          <w:noProof/>
          <w:color w:val="000000" w:themeColor="text1"/>
          <w:sz w:val="24"/>
          <w:szCs w:val="24"/>
          <w:lang w:val="ro-RO"/>
        </w:rPr>
        <w:t>bilitatea de reducere efectivă a impactului</w:t>
      </w:r>
      <w:r w:rsidR="00C24BD6" w:rsidRPr="00B26FD9">
        <w:rPr>
          <w:rFonts w:ascii="Arial" w:hAnsi="Arial" w:cs="Arial"/>
          <w:noProof/>
          <w:color w:val="000000" w:themeColor="text1"/>
          <w:sz w:val="24"/>
          <w:szCs w:val="24"/>
          <w:lang w:val="ro-RO"/>
        </w:rPr>
        <w:t xml:space="preserve">: </w:t>
      </w:r>
      <w:r w:rsidR="00B259DB" w:rsidRPr="00B26FD9">
        <w:rPr>
          <w:rFonts w:ascii="Arial" w:hAnsi="Arial" w:cs="Arial"/>
          <w:noProof/>
          <w:color w:val="000000" w:themeColor="text1"/>
          <w:sz w:val="24"/>
          <w:szCs w:val="24"/>
          <w:lang w:val="ro-RO"/>
        </w:rPr>
        <w:t xml:space="preserve">nu este cazul, </w:t>
      </w:r>
      <w:r w:rsidR="00C24BD6" w:rsidRPr="00B26FD9">
        <w:rPr>
          <w:rFonts w:ascii="Arial" w:hAnsi="Arial" w:cs="Arial"/>
          <w:noProof/>
          <w:color w:val="000000" w:themeColor="text1"/>
          <w:sz w:val="24"/>
          <w:szCs w:val="24"/>
          <w:lang w:val="ro-RO"/>
        </w:rPr>
        <w:t xml:space="preserve">respectarea legislației în vigoare </w:t>
      </w:r>
      <w:r w:rsidR="00061064" w:rsidRPr="00B26FD9">
        <w:rPr>
          <w:rFonts w:ascii="Arial" w:hAnsi="Arial" w:cs="Arial"/>
          <w:noProof/>
          <w:color w:val="000000" w:themeColor="text1"/>
          <w:sz w:val="24"/>
          <w:szCs w:val="24"/>
          <w:lang w:val="ro-RO"/>
        </w:rPr>
        <w:t>ș</w:t>
      </w:r>
      <w:r w:rsidR="00E7594D" w:rsidRPr="00B26FD9">
        <w:rPr>
          <w:rFonts w:ascii="Arial" w:hAnsi="Arial" w:cs="Arial"/>
          <w:noProof/>
          <w:color w:val="000000" w:themeColor="text1"/>
          <w:sz w:val="24"/>
          <w:szCs w:val="24"/>
          <w:lang w:val="ro-RO"/>
        </w:rPr>
        <w:t>i</w:t>
      </w:r>
      <w:r w:rsidR="00C24BD6" w:rsidRPr="00B26FD9">
        <w:rPr>
          <w:rFonts w:ascii="Arial" w:hAnsi="Arial" w:cs="Arial"/>
          <w:noProof/>
          <w:color w:val="000000" w:themeColor="text1"/>
          <w:sz w:val="24"/>
          <w:szCs w:val="24"/>
          <w:lang w:val="ro-RO"/>
        </w:rPr>
        <w:t xml:space="preserve"> </w:t>
      </w:r>
      <w:r w:rsidR="00D955C1" w:rsidRPr="00B26FD9">
        <w:rPr>
          <w:rFonts w:ascii="Arial" w:hAnsi="Arial" w:cs="Arial"/>
          <w:noProof/>
          <w:color w:val="000000" w:themeColor="text1"/>
          <w:sz w:val="24"/>
          <w:szCs w:val="24"/>
          <w:lang w:val="ro-RO"/>
        </w:rPr>
        <w:t>respectarea condițiilor</w:t>
      </w:r>
      <w:r w:rsidR="00C24BD6" w:rsidRPr="00B26FD9">
        <w:rPr>
          <w:rFonts w:ascii="Arial" w:hAnsi="Arial" w:cs="Arial"/>
          <w:noProof/>
          <w:color w:val="000000" w:themeColor="text1"/>
          <w:sz w:val="24"/>
          <w:szCs w:val="24"/>
          <w:lang w:val="ro-RO"/>
        </w:rPr>
        <w:t xml:space="preserve"> </w:t>
      </w:r>
      <w:r w:rsidR="00267409" w:rsidRPr="00B26FD9">
        <w:rPr>
          <w:rFonts w:ascii="Arial" w:hAnsi="Arial" w:cs="Arial"/>
          <w:noProof/>
          <w:color w:val="000000" w:themeColor="text1"/>
          <w:sz w:val="24"/>
          <w:szCs w:val="24"/>
          <w:lang w:val="ro-RO"/>
        </w:rPr>
        <w:t xml:space="preserve">din </w:t>
      </w:r>
      <w:r w:rsidR="00D955C1" w:rsidRPr="00B26FD9">
        <w:rPr>
          <w:rFonts w:ascii="Arial" w:hAnsi="Arial" w:cs="Arial"/>
          <w:noProof/>
          <w:color w:val="000000" w:themeColor="text1"/>
          <w:sz w:val="24"/>
          <w:szCs w:val="24"/>
          <w:lang w:val="ro-RO"/>
        </w:rPr>
        <w:t>prezent</w:t>
      </w:r>
      <w:r w:rsidR="00267409" w:rsidRPr="00B26FD9">
        <w:rPr>
          <w:rFonts w:ascii="Arial" w:hAnsi="Arial" w:cs="Arial"/>
          <w:noProof/>
          <w:color w:val="000000" w:themeColor="text1"/>
          <w:sz w:val="24"/>
          <w:szCs w:val="24"/>
          <w:lang w:val="ro-RO"/>
        </w:rPr>
        <w:t>a</w:t>
      </w:r>
      <w:r w:rsidR="00493C8D" w:rsidRPr="00B26FD9">
        <w:rPr>
          <w:rFonts w:ascii="Arial" w:hAnsi="Arial" w:cs="Arial"/>
          <w:noProof/>
          <w:color w:val="000000" w:themeColor="text1"/>
          <w:sz w:val="24"/>
          <w:szCs w:val="24"/>
          <w:lang w:val="ro-RO"/>
        </w:rPr>
        <w:t xml:space="preserve"> </w:t>
      </w:r>
      <w:r w:rsidR="007F308B" w:rsidRPr="00B26FD9">
        <w:rPr>
          <w:rFonts w:ascii="Arial" w:hAnsi="Arial" w:cs="Arial"/>
          <w:noProof/>
          <w:color w:val="000000" w:themeColor="text1"/>
          <w:sz w:val="24"/>
          <w:szCs w:val="24"/>
          <w:lang w:val="ro-RO"/>
        </w:rPr>
        <w:t>d</w:t>
      </w:r>
      <w:r w:rsidR="00C24BD6" w:rsidRPr="00B26FD9">
        <w:rPr>
          <w:rFonts w:ascii="Arial" w:hAnsi="Arial" w:cs="Arial"/>
          <w:noProof/>
          <w:color w:val="000000" w:themeColor="text1"/>
          <w:sz w:val="24"/>
          <w:szCs w:val="24"/>
          <w:lang w:val="ro-RO"/>
        </w:rPr>
        <w:t>ecizi</w:t>
      </w:r>
      <w:r w:rsidR="00493C8D" w:rsidRPr="00B26FD9">
        <w:rPr>
          <w:rFonts w:ascii="Arial" w:hAnsi="Arial" w:cs="Arial"/>
          <w:noProof/>
          <w:color w:val="000000" w:themeColor="text1"/>
          <w:sz w:val="24"/>
          <w:szCs w:val="24"/>
          <w:lang w:val="ro-RO"/>
        </w:rPr>
        <w:t>e</w:t>
      </w:r>
      <w:r w:rsidR="00267409" w:rsidRPr="00B26FD9">
        <w:rPr>
          <w:rFonts w:ascii="Arial" w:hAnsi="Arial" w:cs="Arial"/>
          <w:noProof/>
          <w:color w:val="000000" w:themeColor="text1"/>
          <w:sz w:val="24"/>
          <w:szCs w:val="24"/>
          <w:lang w:val="ro-RO"/>
        </w:rPr>
        <w:t xml:space="preserve"> etapă</w:t>
      </w:r>
      <w:r w:rsidR="00C24BD6" w:rsidRPr="00B26FD9">
        <w:rPr>
          <w:rFonts w:ascii="Arial" w:hAnsi="Arial" w:cs="Arial"/>
          <w:noProof/>
          <w:color w:val="000000" w:themeColor="text1"/>
          <w:sz w:val="24"/>
          <w:szCs w:val="24"/>
          <w:lang w:val="ro-RO"/>
        </w:rPr>
        <w:t xml:space="preserve"> de încadrare</w:t>
      </w:r>
      <w:r w:rsidR="004E6183" w:rsidRPr="00B26FD9">
        <w:rPr>
          <w:rFonts w:ascii="Arial" w:hAnsi="Arial" w:cs="Arial"/>
          <w:noProof/>
          <w:color w:val="000000" w:themeColor="text1"/>
          <w:sz w:val="24"/>
          <w:szCs w:val="24"/>
          <w:lang w:val="ro-RO"/>
        </w:rPr>
        <w:t>.</w:t>
      </w:r>
    </w:p>
    <w:p w:rsidR="00DD671C" w:rsidRPr="00B26FD9" w:rsidRDefault="00DD671C" w:rsidP="00320FC6">
      <w:pPr>
        <w:autoSpaceDE w:val="0"/>
        <w:autoSpaceDN w:val="0"/>
        <w:adjustRightInd w:val="0"/>
        <w:spacing w:after="0" w:line="240" w:lineRule="auto"/>
        <w:jc w:val="both"/>
        <w:rPr>
          <w:rFonts w:ascii="Arial" w:hAnsi="Arial" w:cs="Arial"/>
          <w:b/>
          <w:color w:val="000000" w:themeColor="text1"/>
          <w:sz w:val="24"/>
          <w:szCs w:val="24"/>
          <w:lang w:val="ro-RO"/>
        </w:rPr>
      </w:pPr>
    </w:p>
    <w:p w:rsidR="003B6998" w:rsidRPr="00B26FD9" w:rsidRDefault="003B6998" w:rsidP="00320FC6">
      <w:pPr>
        <w:autoSpaceDE w:val="0"/>
        <w:autoSpaceDN w:val="0"/>
        <w:adjustRightInd w:val="0"/>
        <w:spacing w:after="0" w:line="240" w:lineRule="auto"/>
        <w:jc w:val="both"/>
        <w:rPr>
          <w:rFonts w:ascii="Arial" w:hAnsi="Arial" w:cs="Arial"/>
          <w:b/>
          <w:color w:val="000000" w:themeColor="text1"/>
          <w:sz w:val="24"/>
          <w:szCs w:val="24"/>
          <w:lang w:val="ro-RO"/>
        </w:rPr>
      </w:pPr>
      <w:r w:rsidRPr="00B26FD9">
        <w:rPr>
          <w:rFonts w:ascii="Arial" w:hAnsi="Arial" w:cs="Arial"/>
          <w:b/>
          <w:color w:val="000000" w:themeColor="text1"/>
          <w:sz w:val="24"/>
          <w:szCs w:val="24"/>
          <w:lang w:val="ro-RO"/>
        </w:rPr>
        <w:t>II.</w:t>
      </w:r>
      <w:r w:rsidR="00320FC6" w:rsidRPr="00B26FD9">
        <w:rPr>
          <w:rFonts w:ascii="Arial" w:hAnsi="Arial" w:cs="Arial"/>
          <w:b/>
          <w:color w:val="000000" w:themeColor="text1"/>
          <w:sz w:val="24"/>
          <w:szCs w:val="24"/>
          <w:lang w:val="ro-RO"/>
        </w:rPr>
        <w:t xml:space="preserve"> </w:t>
      </w:r>
      <w:r w:rsidR="00CB598F" w:rsidRPr="00B26FD9">
        <w:rPr>
          <w:rFonts w:ascii="Arial" w:hAnsi="Arial" w:cs="Arial"/>
          <w:noProof/>
          <w:color w:val="000000" w:themeColor="text1"/>
          <w:sz w:val="24"/>
          <w:szCs w:val="24"/>
          <w:lang w:val="ro-RO"/>
        </w:rPr>
        <w:t xml:space="preserve">Motivele pe baza cărora s-a stabilit necesitatea neefectuării evaluării adecvate sunt următoarele: - nu este cazul; proiectul propus </w:t>
      </w:r>
      <w:r w:rsidR="00CB598F" w:rsidRPr="00B26FD9">
        <w:rPr>
          <w:rFonts w:ascii="Arial" w:hAnsi="Arial" w:cs="Arial"/>
          <w:b/>
          <w:noProof/>
          <w:color w:val="000000" w:themeColor="text1"/>
          <w:sz w:val="24"/>
          <w:szCs w:val="24"/>
          <w:u w:val="single"/>
          <w:lang w:val="ro-RO"/>
        </w:rPr>
        <w:t>nu intră</w:t>
      </w:r>
      <w:r w:rsidR="00CB598F" w:rsidRPr="00B26FD9">
        <w:rPr>
          <w:rFonts w:ascii="Arial" w:hAnsi="Arial" w:cs="Arial"/>
          <w:noProof/>
          <w:color w:val="000000" w:themeColor="text1"/>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rsidR="00F45ED5" w:rsidRPr="00B26FD9"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B26FD9">
        <w:rPr>
          <w:rFonts w:ascii="Arial" w:hAnsi="Arial" w:cs="Arial"/>
          <w:color w:val="FF0000"/>
          <w:sz w:val="24"/>
          <w:szCs w:val="24"/>
          <w:lang w:val="ro-RO"/>
        </w:rPr>
        <w:t xml:space="preserve">   </w:t>
      </w:r>
    </w:p>
    <w:p w:rsidR="003B6998" w:rsidRPr="00B26FD9" w:rsidRDefault="003B6998" w:rsidP="003B6998">
      <w:pPr>
        <w:autoSpaceDE w:val="0"/>
        <w:autoSpaceDN w:val="0"/>
        <w:adjustRightInd w:val="0"/>
        <w:spacing w:after="0" w:line="240" w:lineRule="auto"/>
        <w:jc w:val="both"/>
        <w:rPr>
          <w:rFonts w:ascii="Arial" w:hAnsi="Arial" w:cs="Arial"/>
          <w:sz w:val="24"/>
          <w:szCs w:val="24"/>
          <w:lang w:val="ro-RO"/>
        </w:rPr>
      </w:pPr>
      <w:r w:rsidRPr="00B26FD9">
        <w:rPr>
          <w:rFonts w:ascii="Arial" w:hAnsi="Arial" w:cs="Arial"/>
          <w:b/>
          <w:sz w:val="24"/>
          <w:szCs w:val="24"/>
          <w:lang w:val="ro-RO"/>
        </w:rPr>
        <w:t xml:space="preserve">III. </w:t>
      </w:r>
      <w:r w:rsidRPr="00B26FD9">
        <w:rPr>
          <w:rFonts w:ascii="Arial" w:hAnsi="Arial" w:cs="Arial"/>
          <w:noProof/>
          <w:sz w:val="24"/>
          <w:szCs w:val="24"/>
          <w:lang w:val="ro-RO"/>
        </w:rPr>
        <w:t>Motivele pe baza cărora s-a stabilit nece</w:t>
      </w:r>
      <w:r w:rsidR="00E7594D" w:rsidRPr="00B26FD9">
        <w:rPr>
          <w:rFonts w:ascii="Arial" w:hAnsi="Arial" w:cs="Arial"/>
          <w:noProof/>
          <w:sz w:val="24"/>
          <w:szCs w:val="24"/>
          <w:lang w:val="ro-RO"/>
        </w:rPr>
        <w:t>si</w:t>
      </w:r>
      <w:r w:rsidRPr="00B26FD9">
        <w:rPr>
          <w:rFonts w:ascii="Arial" w:hAnsi="Arial" w:cs="Arial"/>
          <w:noProof/>
          <w:sz w:val="24"/>
          <w:szCs w:val="24"/>
          <w:lang w:val="ro-RO"/>
        </w:rPr>
        <w:t>tatea neefectuării evaluării impactului asupra corpurilor de apă sunt următoarele:</w:t>
      </w:r>
    </w:p>
    <w:p w:rsidR="007F308B" w:rsidRPr="00B26FD9" w:rsidRDefault="003B6998" w:rsidP="004035D2">
      <w:pPr>
        <w:autoSpaceDE w:val="0"/>
        <w:autoSpaceDN w:val="0"/>
        <w:adjustRightInd w:val="0"/>
        <w:spacing w:after="0" w:line="240" w:lineRule="auto"/>
        <w:ind w:firstLine="720"/>
        <w:jc w:val="both"/>
        <w:rPr>
          <w:rFonts w:ascii="Arial" w:hAnsi="Arial" w:cs="Arial"/>
          <w:noProof/>
          <w:sz w:val="24"/>
          <w:szCs w:val="24"/>
          <w:lang w:val="ro-RO"/>
        </w:rPr>
      </w:pPr>
      <w:r w:rsidRPr="00B26FD9">
        <w:rPr>
          <w:rFonts w:ascii="Arial" w:hAnsi="Arial" w:cs="Arial"/>
          <w:sz w:val="24"/>
          <w:szCs w:val="24"/>
          <w:lang w:val="ro-RO"/>
        </w:rPr>
        <w:t xml:space="preserve">- </w:t>
      </w:r>
      <w:r w:rsidR="008F2672" w:rsidRPr="00B26FD9">
        <w:rPr>
          <w:rFonts w:ascii="Arial" w:hAnsi="Arial" w:cs="Arial"/>
          <w:sz w:val="24"/>
          <w:szCs w:val="24"/>
          <w:lang w:val="ro-RO"/>
        </w:rPr>
        <w:t xml:space="preserve">proiectul propus </w:t>
      </w:r>
      <w:r w:rsidR="008F2672" w:rsidRPr="00B26FD9">
        <w:rPr>
          <w:rFonts w:ascii="Arial" w:hAnsi="Arial" w:cs="Arial"/>
          <w:b/>
          <w:sz w:val="24"/>
          <w:szCs w:val="24"/>
          <w:u w:val="single"/>
          <w:lang w:val="ro-RO"/>
        </w:rPr>
        <w:t>nu intră</w:t>
      </w:r>
      <w:r w:rsidR="008F2672" w:rsidRPr="00B26FD9">
        <w:rPr>
          <w:rFonts w:ascii="Arial" w:hAnsi="Arial" w:cs="Arial"/>
          <w:sz w:val="24"/>
          <w:szCs w:val="24"/>
          <w:lang w:val="ro-RO"/>
        </w:rPr>
        <w:t xml:space="preserve"> sub incidenţa prevederilor art. 48 şi 54 din Legea apelor nr. 107/1996, cu modificările şi completările ulterioare</w:t>
      </w:r>
      <w:r w:rsidR="00CB598F" w:rsidRPr="00B26FD9">
        <w:rPr>
          <w:rFonts w:ascii="Arial" w:hAnsi="Arial" w:cs="Arial"/>
          <w:noProof/>
          <w:sz w:val="24"/>
          <w:szCs w:val="24"/>
          <w:lang w:val="ro-RO"/>
        </w:rPr>
        <w:t>.</w:t>
      </w:r>
    </w:p>
    <w:p w:rsidR="007F308B" w:rsidRPr="00B26FD9" w:rsidRDefault="007F308B" w:rsidP="00AD77EF">
      <w:pPr>
        <w:autoSpaceDE w:val="0"/>
        <w:autoSpaceDN w:val="0"/>
        <w:adjustRightInd w:val="0"/>
        <w:spacing w:after="0" w:line="240" w:lineRule="auto"/>
        <w:ind w:firstLine="720"/>
        <w:jc w:val="both"/>
        <w:rPr>
          <w:rFonts w:ascii="Arial" w:eastAsia="Times New Roman" w:hAnsi="Arial" w:cs="Arial"/>
          <w:b/>
          <w:i/>
          <w:noProof/>
          <w:sz w:val="24"/>
          <w:szCs w:val="24"/>
          <w:lang w:val="ro-RO" w:eastAsia="en-GB"/>
        </w:rPr>
      </w:pPr>
    </w:p>
    <w:p w:rsidR="005B372E" w:rsidRPr="00B26FD9" w:rsidRDefault="00EE2396" w:rsidP="005B372E">
      <w:pPr>
        <w:autoSpaceDE w:val="0"/>
        <w:autoSpaceDN w:val="0"/>
        <w:adjustRightInd w:val="0"/>
        <w:spacing w:after="0" w:line="240" w:lineRule="auto"/>
        <w:jc w:val="both"/>
        <w:rPr>
          <w:rFonts w:ascii="Arial" w:hAnsi="Arial" w:cs="Arial"/>
          <w:b/>
          <w:i/>
          <w:noProof/>
          <w:sz w:val="24"/>
          <w:szCs w:val="24"/>
          <w:lang w:val="ro-RO"/>
        </w:rPr>
      </w:pPr>
      <w:r w:rsidRPr="00B26FD9">
        <w:rPr>
          <w:rFonts w:ascii="Arial" w:eastAsia="Times New Roman" w:hAnsi="Arial" w:cs="Arial"/>
          <w:b/>
          <w:i/>
          <w:noProof/>
          <w:sz w:val="24"/>
          <w:szCs w:val="24"/>
          <w:lang w:val="ro-RO" w:eastAsia="en-GB"/>
        </w:rPr>
        <w:t xml:space="preserve">Caracteristicile proiectului </w:t>
      </w:r>
      <w:r w:rsidR="00E7594D" w:rsidRPr="00B26FD9">
        <w:rPr>
          <w:rFonts w:ascii="Arial" w:eastAsia="Times New Roman" w:hAnsi="Arial" w:cs="Arial"/>
          <w:b/>
          <w:i/>
          <w:noProof/>
          <w:sz w:val="24"/>
          <w:szCs w:val="24"/>
          <w:lang w:val="ro-RO" w:eastAsia="en-GB"/>
        </w:rPr>
        <w:t>si</w:t>
      </w:r>
      <w:r w:rsidRPr="00B26FD9">
        <w:rPr>
          <w:rFonts w:ascii="Arial" w:eastAsia="Times New Roman" w:hAnsi="Arial" w:cs="Arial"/>
          <w:b/>
          <w:i/>
          <w:noProof/>
          <w:sz w:val="24"/>
          <w:szCs w:val="24"/>
          <w:lang w:val="ro-RO" w:eastAsia="en-GB"/>
        </w:rPr>
        <w:t>/sau condiţiile de realizare a proiectului</w:t>
      </w:r>
      <w:r w:rsidR="005B372E" w:rsidRPr="00B26FD9">
        <w:rPr>
          <w:rFonts w:ascii="Arial" w:hAnsi="Arial" w:cs="Arial"/>
          <w:b/>
          <w:i/>
          <w:noProof/>
          <w:sz w:val="24"/>
          <w:szCs w:val="24"/>
          <w:lang w:val="ro-RO"/>
        </w:rPr>
        <w:t>:</w:t>
      </w:r>
    </w:p>
    <w:p w:rsidR="007F308B" w:rsidRPr="00B26FD9"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noProof/>
          <w:sz w:val="24"/>
          <w:szCs w:val="24"/>
          <w:lang w:val="ro-RO"/>
        </w:rPr>
        <w:t>Respectarea prevederilor art. 20 alin</w:t>
      </w:r>
      <w:r w:rsidRPr="00B26FD9">
        <w:rPr>
          <w:rFonts w:ascii="Arial" w:hAnsi="Arial" w:cs="Arial"/>
          <w:sz w:val="24"/>
          <w:szCs w:val="24"/>
          <w:lang w:val="ro-RO"/>
        </w:rPr>
        <w:t xml:space="preserve">. (1) din </w:t>
      </w:r>
      <w:r w:rsidRPr="00B26FD9">
        <w:rPr>
          <w:rFonts w:ascii="Arial" w:hAnsi="Arial" w:cs="Arial"/>
          <w:sz w:val="24"/>
          <w:szCs w:val="24"/>
          <w:lang w:val="ro-RO" w:eastAsia="ro-RO"/>
        </w:rPr>
        <w:t xml:space="preserve">Legea nr. 292/2018, </w:t>
      </w:r>
      <w:r w:rsidRPr="00B26FD9">
        <w:rPr>
          <w:rFonts w:ascii="Arial" w:hAnsi="Arial" w:cs="Arial"/>
          <w:sz w:val="24"/>
          <w:szCs w:val="24"/>
          <w:lang w:val="ro-RO"/>
        </w:rPr>
        <w:t xml:space="preserve">privind evaluarea impactului anumitor proiecte publice şi private asupra mediului: "În situaţia în care, după emiterea acordului de mediu şi înaintea obţinerii aprobării de dezvoltare, proiectul a suferit </w:t>
      </w:r>
      <w:r w:rsidRPr="00B26FD9">
        <w:rPr>
          <w:rFonts w:ascii="Arial" w:hAnsi="Arial" w:cs="Arial"/>
          <w:sz w:val="24"/>
          <w:szCs w:val="24"/>
          <w:lang w:val="ro-RO"/>
        </w:rPr>
        <w:lastRenderedPageBreak/>
        <w:t>modificări, titularul proiectului este obligat să notifice în scris autoritatea competentă pentru protecţia mediului emitentă cu privire la aceste modificări."</w:t>
      </w:r>
    </w:p>
    <w:p w:rsidR="007F308B" w:rsidRPr="00B26FD9"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sz w:val="24"/>
          <w:szCs w:val="24"/>
          <w:lang w:val="ro-RO"/>
        </w:rPr>
        <w:t xml:space="preserve">Conform art. 43, alin. 3-4 din anexa. nr. 5 la procedură, din </w:t>
      </w:r>
      <w:r w:rsidRPr="00B26FD9">
        <w:rPr>
          <w:rFonts w:ascii="Arial" w:hAnsi="Arial" w:cs="Arial"/>
          <w:sz w:val="24"/>
          <w:szCs w:val="24"/>
          <w:lang w:val="ro-RO" w:eastAsia="ro-RO"/>
        </w:rPr>
        <w:t xml:space="preserve">Legea nr. 292/2018 </w:t>
      </w:r>
      <w:r w:rsidRPr="00B26FD9">
        <w:rPr>
          <w:rFonts w:ascii="Arial" w:hAnsi="Arial" w:cs="Arial"/>
          <w:sz w:val="24"/>
          <w:szCs w:val="24"/>
          <w:lang w:val="ro-RO"/>
        </w:rPr>
        <w:t>privind evaluarea impactului anumitor proiecte publice şi private asupra mediului: ”</w:t>
      </w:r>
      <w:r w:rsidRPr="00B26FD9">
        <w:rPr>
          <w:rFonts w:ascii="Arial" w:hAnsi="Arial" w:cs="Arial"/>
          <w:bCs/>
          <w:sz w:val="24"/>
          <w:szCs w:val="24"/>
          <w:lang w:val="ro-RO"/>
        </w:rPr>
        <w:t>(3)</w:t>
      </w:r>
      <w:r w:rsidRPr="00B26FD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26FD9">
        <w:rPr>
          <w:rFonts w:ascii="Arial" w:hAnsi="Arial" w:cs="Arial"/>
          <w:bCs/>
          <w:sz w:val="24"/>
          <w:szCs w:val="24"/>
          <w:lang w:val="ro-RO"/>
        </w:rPr>
        <w:t>(4)</w:t>
      </w:r>
      <w:r w:rsidRPr="00B26FD9">
        <w:rPr>
          <w:rFonts w:ascii="Arial" w:hAnsi="Arial" w:cs="Arial"/>
          <w:sz w:val="24"/>
          <w:szCs w:val="24"/>
          <w:lang w:val="ro-RO"/>
        </w:rPr>
        <w:t xml:space="preserve"> Procesul-verbal întocmit în situaţia prevăzută la alin. (3) se </w:t>
      </w:r>
      <w:r w:rsidRPr="00B26FD9">
        <w:rPr>
          <w:rFonts w:ascii="Arial" w:hAnsi="Arial" w:cs="Arial"/>
          <w:noProof/>
          <w:sz w:val="24"/>
          <w:szCs w:val="24"/>
          <w:lang w:val="ro-RO"/>
        </w:rPr>
        <w:t>anexează şi face parte integrantă din procesul-verbal de recepţie la terminarea lucrărilor.”</w:t>
      </w:r>
    </w:p>
    <w:p w:rsidR="007F308B" w:rsidRPr="00B26FD9"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7F308B" w:rsidRPr="00B26FD9"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7F308B" w:rsidRPr="00B26FD9"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sz w:val="24"/>
          <w:szCs w:val="24"/>
          <w:lang w:val="ro-RO"/>
        </w:rPr>
        <w:t>Respectarea prevederilor actelor/avizelor emise de alte autorităţi pentru prezentul proiect.</w:t>
      </w:r>
    </w:p>
    <w:p w:rsidR="007F308B" w:rsidRPr="00B26FD9"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sz w:val="24"/>
          <w:szCs w:val="24"/>
          <w:lang w:val="ro-RO"/>
        </w:rPr>
        <w:t>Respectarea prevederilor Ord. nr. 119/2014, cu modificările ulterioare, privind nivelul de zgomot.</w:t>
      </w:r>
    </w:p>
    <w:p w:rsidR="007F308B" w:rsidRPr="00B26FD9"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sz w:val="24"/>
          <w:szCs w:val="24"/>
          <w:lang w:val="ro-RO"/>
        </w:rPr>
        <w:t>Interzicerea depozitării direct pe sol a deşeurilor sau a materialelor cu pericol de poluare.</w:t>
      </w:r>
    </w:p>
    <w:p w:rsidR="00954D2A" w:rsidRPr="00B26FD9" w:rsidRDefault="007F308B" w:rsidP="004035D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noProof/>
          <w:sz w:val="24"/>
          <w:szCs w:val="24"/>
          <w:lang w:val="ro-RO"/>
        </w:rPr>
        <w:t>Luarea tuturor măsurilor de prevenire eficientă a poluării, care să asigure că nicio poluare importantă nu va fi cauzată.</w:t>
      </w:r>
    </w:p>
    <w:p w:rsidR="007F308B" w:rsidRPr="00B26FD9"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7F308B" w:rsidRPr="00B26FD9"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noProof/>
          <w:sz w:val="24"/>
          <w:szCs w:val="24"/>
          <w:lang w:val="ro-RO"/>
        </w:rPr>
        <w:t>Prevenirea accidentelor și limitarea consecințelor acesora.</w:t>
      </w:r>
    </w:p>
    <w:p w:rsidR="007F308B" w:rsidRPr="00B26FD9"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noProof/>
          <w:sz w:val="24"/>
          <w:szCs w:val="24"/>
          <w:lang w:val="ro-RO"/>
        </w:rPr>
        <w:t>Să supravegheze desfășurarea activității, astfel încât să nu se producă fenomene de poluare.</w:t>
      </w:r>
    </w:p>
    <w:p w:rsidR="007F308B" w:rsidRPr="00B26FD9"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noProof/>
          <w:sz w:val="24"/>
          <w:szCs w:val="24"/>
          <w:lang w:val="ro-RO"/>
        </w:rPr>
        <w:t>Se interzice depozitarea pe amplasament de substanțe și preparate periculoase.</w:t>
      </w:r>
    </w:p>
    <w:p w:rsidR="007F308B" w:rsidRPr="00B26FD9"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noProof/>
          <w:sz w:val="24"/>
          <w:szCs w:val="24"/>
          <w:lang w:val="ro-RO"/>
        </w:rPr>
        <w:t>Menținerea în stare de curățenie a spațiului destinat implementării proiectului, fără depozitări necontrolate de deșeuri.</w:t>
      </w:r>
    </w:p>
    <w:p w:rsidR="007F308B" w:rsidRPr="00B26FD9"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noProof/>
          <w:sz w:val="24"/>
          <w:szCs w:val="24"/>
          <w:lang w:val="ro-RO"/>
        </w:rPr>
        <w:t>Asigurarea refacerii mediului în toată zona de implementare a proiectului.</w:t>
      </w:r>
    </w:p>
    <w:p w:rsidR="007F308B" w:rsidRPr="00B26FD9"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noProof/>
          <w:sz w:val="24"/>
          <w:szCs w:val="24"/>
          <w:lang w:val="ro-RO"/>
        </w:rPr>
        <w:t>Se impune respectarea cu strictețe a amplasamentului, fără extinderi sau modificări ulterioare.</w:t>
      </w:r>
    </w:p>
    <w:p w:rsidR="000670B1" w:rsidRPr="00B26FD9" w:rsidRDefault="007F308B" w:rsidP="000670B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26FD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0670B1" w:rsidRPr="00B26FD9" w:rsidRDefault="000670B1" w:rsidP="000670B1">
      <w:pPr>
        <w:pStyle w:val="ListParagraph"/>
        <w:numPr>
          <w:ilvl w:val="0"/>
          <w:numId w:val="2"/>
        </w:numPr>
        <w:autoSpaceDE w:val="0"/>
        <w:autoSpaceDN w:val="0"/>
        <w:adjustRightInd w:val="0"/>
        <w:spacing w:after="0" w:line="240" w:lineRule="auto"/>
        <w:ind w:left="0" w:firstLine="540"/>
        <w:jc w:val="both"/>
        <w:rPr>
          <w:rFonts w:ascii="Arial" w:hAnsi="Arial" w:cs="Arial"/>
          <w:b/>
          <w:noProof/>
          <w:sz w:val="24"/>
          <w:szCs w:val="24"/>
          <w:lang w:val="ro-RO"/>
        </w:rPr>
      </w:pPr>
      <w:r w:rsidRPr="00B26FD9">
        <w:rPr>
          <w:rFonts w:ascii="Arial" w:hAnsi="Arial" w:cs="Arial"/>
          <w:b/>
          <w:noProof/>
          <w:sz w:val="24"/>
          <w:szCs w:val="24"/>
          <w:lang w:val="ro-RO"/>
        </w:rPr>
        <w:t xml:space="preserve">Conform prevederilor Ord. nr. 1798/2007, cu modificările ulterioare, titularul are obligația ca la finalizarea investiţiei şi la punerea în funcţiune a obiectivului să solicite şi să obţină </w:t>
      </w:r>
      <w:r w:rsidR="00B26FD9">
        <w:rPr>
          <w:rFonts w:ascii="Arial" w:hAnsi="Arial" w:cs="Arial"/>
          <w:b/>
          <w:noProof/>
          <w:sz w:val="24"/>
          <w:szCs w:val="24"/>
          <w:lang w:val="ro-RO"/>
        </w:rPr>
        <w:t xml:space="preserve"> revizuirea autorizaţiei </w:t>
      </w:r>
      <w:bookmarkStart w:id="1" w:name="_GoBack"/>
      <w:bookmarkEnd w:id="1"/>
      <w:r w:rsidRPr="00B26FD9">
        <w:rPr>
          <w:rFonts w:ascii="Arial" w:hAnsi="Arial" w:cs="Arial"/>
          <w:b/>
          <w:noProof/>
          <w:sz w:val="24"/>
          <w:szCs w:val="24"/>
          <w:lang w:val="ro-RO"/>
        </w:rPr>
        <w:t xml:space="preserve"> de mediu.</w:t>
      </w:r>
    </w:p>
    <w:p w:rsidR="00A90477" w:rsidRPr="00B26FD9" w:rsidRDefault="00A90477" w:rsidP="00A90477">
      <w:pPr>
        <w:spacing w:before="120" w:after="0" w:line="240" w:lineRule="auto"/>
        <w:jc w:val="both"/>
        <w:rPr>
          <w:rFonts w:ascii="Arial" w:eastAsia="Times New Roman" w:hAnsi="Arial" w:cs="Arial"/>
          <w:noProof/>
          <w:sz w:val="24"/>
          <w:szCs w:val="24"/>
          <w:lang w:val="ro-RO" w:eastAsia="en-GB"/>
        </w:rPr>
      </w:pPr>
      <w:r w:rsidRPr="00B26FD9">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90477" w:rsidRPr="00B26FD9" w:rsidRDefault="00A90477" w:rsidP="00A90477">
      <w:pPr>
        <w:spacing w:before="120" w:after="0" w:line="240" w:lineRule="auto"/>
        <w:jc w:val="both"/>
        <w:rPr>
          <w:rFonts w:ascii="Arial" w:eastAsia="Times New Roman" w:hAnsi="Arial" w:cs="Arial"/>
          <w:noProof/>
          <w:sz w:val="24"/>
          <w:szCs w:val="24"/>
          <w:lang w:val="ro-RO" w:eastAsia="en-GB"/>
        </w:rPr>
      </w:pPr>
      <w:r w:rsidRPr="00B26FD9">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90477" w:rsidRPr="00B26FD9" w:rsidRDefault="00A90477" w:rsidP="00A90477">
      <w:pPr>
        <w:spacing w:before="120" w:after="0" w:line="240" w:lineRule="auto"/>
        <w:jc w:val="both"/>
        <w:rPr>
          <w:rFonts w:ascii="Arial" w:eastAsia="Times New Roman" w:hAnsi="Arial" w:cs="Arial"/>
          <w:noProof/>
          <w:sz w:val="24"/>
          <w:szCs w:val="24"/>
          <w:lang w:val="ro-RO" w:eastAsia="en-GB"/>
        </w:rPr>
      </w:pPr>
      <w:r w:rsidRPr="00B26FD9">
        <w:rPr>
          <w:rFonts w:ascii="Arial" w:eastAsia="Times New Roman" w:hAnsi="Arial" w:cs="Arial"/>
          <w:noProof/>
          <w:sz w:val="24"/>
          <w:szCs w:val="24"/>
          <w:lang w:val="ro-RO" w:eastAsia="en-GB"/>
        </w:rPr>
        <w:lastRenderedPageBreak/>
        <w:t xml:space="preserve">    Se poate adresa instanţei de contencios administrativ competente şi orice organizaţie neguvernamentală care îndeplineşte condiţiile prevăzute la art. 2 din </w:t>
      </w:r>
      <w:r w:rsidRPr="00B26FD9">
        <w:rPr>
          <w:rFonts w:ascii="Arial" w:hAnsi="Arial" w:cs="Arial"/>
          <w:sz w:val="24"/>
          <w:szCs w:val="24"/>
          <w:lang w:val="ro-RO" w:eastAsia="ro-RO"/>
        </w:rPr>
        <w:t>Legea nr. 292/2018</w:t>
      </w:r>
      <w:r w:rsidRPr="00B26FD9">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90477" w:rsidRPr="00B26FD9" w:rsidRDefault="00A90477" w:rsidP="00A90477">
      <w:pPr>
        <w:spacing w:before="120" w:after="0" w:line="240" w:lineRule="auto"/>
        <w:jc w:val="both"/>
        <w:rPr>
          <w:rFonts w:ascii="Arial" w:eastAsia="Times New Roman" w:hAnsi="Arial" w:cs="Arial"/>
          <w:noProof/>
          <w:sz w:val="24"/>
          <w:szCs w:val="24"/>
          <w:lang w:val="ro-RO" w:eastAsia="en-GB"/>
        </w:rPr>
      </w:pPr>
      <w:r w:rsidRPr="00B26FD9">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90477" w:rsidRPr="00B26FD9" w:rsidRDefault="00A90477" w:rsidP="00A90477">
      <w:pPr>
        <w:spacing w:before="120" w:after="0" w:line="240" w:lineRule="auto"/>
        <w:jc w:val="both"/>
        <w:rPr>
          <w:rFonts w:ascii="Arial" w:eastAsia="Times New Roman" w:hAnsi="Arial" w:cs="Arial"/>
          <w:noProof/>
          <w:sz w:val="24"/>
          <w:szCs w:val="24"/>
          <w:lang w:val="ro-RO" w:eastAsia="en-GB"/>
        </w:rPr>
      </w:pPr>
      <w:r w:rsidRPr="00B26FD9">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B26FD9">
        <w:rPr>
          <w:rFonts w:ascii="Arial" w:hAnsi="Arial" w:cs="Arial"/>
          <w:sz w:val="24"/>
          <w:szCs w:val="24"/>
          <w:lang w:val="ro-RO" w:eastAsia="ro-RO"/>
        </w:rPr>
        <w:t>Legea nr. 292/2018</w:t>
      </w:r>
      <w:r w:rsidRPr="00B26FD9">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90477" w:rsidRPr="00B26FD9" w:rsidRDefault="00A90477" w:rsidP="00A90477">
      <w:pPr>
        <w:spacing w:before="120" w:after="0" w:line="240" w:lineRule="auto"/>
        <w:jc w:val="both"/>
        <w:rPr>
          <w:rFonts w:ascii="Arial" w:eastAsia="Times New Roman" w:hAnsi="Arial" w:cs="Arial"/>
          <w:noProof/>
          <w:sz w:val="24"/>
          <w:szCs w:val="24"/>
          <w:lang w:val="ro-RO" w:eastAsia="en-GB"/>
        </w:rPr>
      </w:pPr>
      <w:r w:rsidRPr="00B26FD9">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A90477" w:rsidRPr="00B26FD9" w:rsidRDefault="00A90477" w:rsidP="00A90477">
      <w:pPr>
        <w:spacing w:before="120" w:after="0" w:line="240" w:lineRule="auto"/>
        <w:jc w:val="both"/>
        <w:rPr>
          <w:rFonts w:ascii="Arial" w:eastAsia="Times New Roman" w:hAnsi="Arial" w:cs="Arial"/>
          <w:noProof/>
          <w:sz w:val="24"/>
          <w:szCs w:val="24"/>
          <w:lang w:val="ro-RO" w:eastAsia="en-GB"/>
        </w:rPr>
      </w:pPr>
      <w:r w:rsidRPr="00B26FD9">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A90477" w:rsidRPr="00B26FD9" w:rsidRDefault="00A90477" w:rsidP="00A90477">
      <w:pPr>
        <w:autoSpaceDE w:val="0"/>
        <w:autoSpaceDN w:val="0"/>
        <w:adjustRightInd w:val="0"/>
        <w:spacing w:before="120" w:after="0" w:line="240" w:lineRule="auto"/>
        <w:jc w:val="both"/>
        <w:rPr>
          <w:rFonts w:ascii="Arial" w:hAnsi="Arial" w:cs="Arial"/>
          <w:noProof/>
          <w:sz w:val="24"/>
          <w:szCs w:val="24"/>
          <w:lang w:val="ro-RO"/>
        </w:rPr>
      </w:pPr>
      <w:r w:rsidRPr="00B26FD9">
        <w:rPr>
          <w:rFonts w:ascii="Arial" w:hAnsi="Arial" w:cs="Arial"/>
          <w:noProof/>
          <w:sz w:val="24"/>
          <w:szCs w:val="24"/>
          <w:lang w:val="ro-RO"/>
        </w:rPr>
        <w:t xml:space="preserve">    Prezenta decizie poate fi contestată în conformitate cu prevederile </w:t>
      </w:r>
      <w:r w:rsidRPr="00B26FD9">
        <w:rPr>
          <w:rFonts w:ascii="Arial" w:hAnsi="Arial" w:cs="Arial"/>
          <w:sz w:val="24"/>
          <w:szCs w:val="24"/>
          <w:lang w:val="ro-RO" w:eastAsia="ro-RO"/>
        </w:rPr>
        <w:t>Legii nr. 292/2018</w:t>
      </w:r>
      <w:r w:rsidRPr="00B26FD9">
        <w:rPr>
          <w:rFonts w:ascii="Arial" w:eastAsia="Times New Roman" w:hAnsi="Arial" w:cs="Arial"/>
          <w:noProof/>
          <w:sz w:val="24"/>
          <w:szCs w:val="24"/>
          <w:lang w:val="ro-RO" w:eastAsia="en-GB"/>
        </w:rPr>
        <w:t xml:space="preserve"> privind evaluarea impactului anumitor proiecte publice şi private asupra mediului</w:t>
      </w:r>
      <w:r w:rsidRPr="00B26FD9">
        <w:rPr>
          <w:rFonts w:ascii="Arial" w:hAnsi="Arial" w:cs="Arial"/>
          <w:b/>
          <w:sz w:val="24"/>
          <w:szCs w:val="24"/>
          <w:lang w:val="ro-RO" w:eastAsia="ro-RO"/>
        </w:rPr>
        <w:t xml:space="preserve"> </w:t>
      </w:r>
      <w:r w:rsidRPr="00B26FD9">
        <w:rPr>
          <w:rFonts w:ascii="Arial" w:hAnsi="Arial" w:cs="Arial"/>
          <w:noProof/>
          <w:sz w:val="24"/>
          <w:szCs w:val="24"/>
          <w:lang w:val="ro-RO"/>
        </w:rPr>
        <w:t>şi ale Legii contenciosului administrativ nr. 554/2004, cu modificările şi completările ulterioare.</w:t>
      </w:r>
    </w:p>
    <w:p w:rsidR="00A90477" w:rsidRPr="00B26FD9" w:rsidRDefault="00A90477" w:rsidP="00A90477">
      <w:pPr>
        <w:autoSpaceDE w:val="0"/>
        <w:autoSpaceDN w:val="0"/>
        <w:adjustRightInd w:val="0"/>
        <w:spacing w:before="120" w:after="0" w:line="240" w:lineRule="auto"/>
        <w:jc w:val="both"/>
        <w:rPr>
          <w:rFonts w:ascii="Arial" w:hAnsi="Arial" w:cs="Arial"/>
          <w:noProof/>
          <w:sz w:val="24"/>
          <w:szCs w:val="24"/>
          <w:lang w:val="ro-RO"/>
        </w:rPr>
      </w:pPr>
      <w:r w:rsidRPr="00B26FD9">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1334D5" w:rsidRPr="00B26FD9" w:rsidRDefault="001334D5" w:rsidP="00461EDF">
      <w:pPr>
        <w:autoSpaceDE w:val="0"/>
        <w:autoSpaceDN w:val="0"/>
        <w:adjustRightInd w:val="0"/>
        <w:spacing w:after="0" w:line="240" w:lineRule="auto"/>
        <w:jc w:val="both"/>
        <w:rPr>
          <w:rFonts w:ascii="Arial" w:hAnsi="Arial" w:cs="Arial"/>
          <w:noProof/>
          <w:sz w:val="24"/>
          <w:szCs w:val="24"/>
          <w:lang w:val="ro-RO"/>
        </w:rPr>
      </w:pPr>
    </w:p>
    <w:p w:rsidR="00DD671C" w:rsidRPr="00B26FD9" w:rsidRDefault="00DD671C" w:rsidP="00DC65B9">
      <w:pPr>
        <w:spacing w:after="0" w:line="240" w:lineRule="auto"/>
        <w:jc w:val="center"/>
        <w:rPr>
          <w:rFonts w:ascii="Arial" w:hAnsi="Arial" w:cs="Arial"/>
          <w:b/>
          <w:bCs/>
          <w:sz w:val="24"/>
          <w:szCs w:val="24"/>
          <w:lang w:val="ro-RO"/>
        </w:rPr>
      </w:pPr>
    </w:p>
    <w:p w:rsidR="00790A1E" w:rsidRPr="00B26FD9" w:rsidRDefault="00790A1E" w:rsidP="00DC65B9">
      <w:pPr>
        <w:spacing w:after="0" w:line="240" w:lineRule="auto"/>
        <w:jc w:val="center"/>
        <w:rPr>
          <w:rFonts w:ascii="Arial" w:hAnsi="Arial" w:cs="Arial"/>
          <w:b/>
          <w:bCs/>
          <w:sz w:val="24"/>
          <w:szCs w:val="24"/>
          <w:lang w:val="ro-RO"/>
        </w:rPr>
      </w:pPr>
    </w:p>
    <w:p w:rsidR="00790A1E" w:rsidRPr="00B26FD9" w:rsidRDefault="00790A1E" w:rsidP="00DC65B9">
      <w:pPr>
        <w:spacing w:after="0" w:line="240" w:lineRule="auto"/>
        <w:jc w:val="center"/>
        <w:rPr>
          <w:rFonts w:ascii="Arial" w:hAnsi="Arial" w:cs="Arial"/>
          <w:b/>
          <w:bCs/>
          <w:sz w:val="24"/>
          <w:szCs w:val="24"/>
          <w:lang w:val="ro-RO"/>
        </w:rPr>
      </w:pPr>
    </w:p>
    <w:p w:rsidR="00790A1E" w:rsidRPr="00B26FD9" w:rsidRDefault="00790A1E" w:rsidP="00DC65B9">
      <w:pPr>
        <w:spacing w:after="0" w:line="240" w:lineRule="auto"/>
        <w:jc w:val="center"/>
        <w:rPr>
          <w:rFonts w:ascii="Arial" w:hAnsi="Arial" w:cs="Arial"/>
          <w:b/>
          <w:bCs/>
          <w:sz w:val="24"/>
          <w:szCs w:val="24"/>
          <w:lang w:val="ro-RO"/>
        </w:rPr>
      </w:pPr>
    </w:p>
    <w:p w:rsidR="00DC65B9" w:rsidRPr="00B26FD9" w:rsidRDefault="00DC65B9" w:rsidP="00DC65B9">
      <w:pPr>
        <w:spacing w:after="0" w:line="240" w:lineRule="auto"/>
        <w:jc w:val="center"/>
        <w:rPr>
          <w:rFonts w:ascii="Arial" w:hAnsi="Arial" w:cs="Arial"/>
          <w:b/>
          <w:bCs/>
          <w:sz w:val="24"/>
          <w:szCs w:val="24"/>
          <w:lang w:val="ro-RO"/>
        </w:rPr>
      </w:pPr>
      <w:r w:rsidRPr="00B26FD9">
        <w:rPr>
          <w:rFonts w:ascii="Arial" w:hAnsi="Arial" w:cs="Arial"/>
          <w:b/>
          <w:bCs/>
          <w:sz w:val="24"/>
          <w:szCs w:val="24"/>
          <w:lang w:val="ro-RO"/>
        </w:rPr>
        <w:t>DIRECTOR EXECUTIV</w:t>
      </w:r>
    </w:p>
    <w:p w:rsidR="00DC65B9" w:rsidRPr="00B26FD9" w:rsidRDefault="00DC65B9" w:rsidP="00DC65B9">
      <w:pPr>
        <w:spacing w:after="0" w:line="240" w:lineRule="auto"/>
        <w:jc w:val="center"/>
        <w:rPr>
          <w:rFonts w:ascii="Arial" w:hAnsi="Arial" w:cs="Arial"/>
          <w:b/>
          <w:bCs/>
          <w:sz w:val="24"/>
          <w:szCs w:val="24"/>
          <w:lang w:val="ro-RO"/>
        </w:rPr>
      </w:pPr>
      <w:r w:rsidRPr="00B26FD9">
        <w:rPr>
          <w:rFonts w:ascii="Arial" w:hAnsi="Arial" w:cs="Arial"/>
          <w:b/>
          <w:bCs/>
          <w:sz w:val="24"/>
          <w:szCs w:val="24"/>
          <w:lang w:val="ro-RO"/>
        </w:rPr>
        <w:t>dr. ing. Aurica GREC</w:t>
      </w:r>
    </w:p>
    <w:p w:rsidR="00B20E38" w:rsidRPr="00B26FD9" w:rsidRDefault="00DC65B9" w:rsidP="00114469">
      <w:pPr>
        <w:spacing w:after="0" w:line="360" w:lineRule="auto"/>
        <w:jc w:val="both"/>
        <w:rPr>
          <w:rFonts w:ascii="Arial" w:hAnsi="Arial" w:cs="Arial"/>
          <w:b/>
          <w:bCs/>
          <w:sz w:val="24"/>
          <w:szCs w:val="24"/>
          <w:lang w:val="ro-RO"/>
        </w:rPr>
      </w:pPr>
      <w:r w:rsidRPr="00B26FD9">
        <w:rPr>
          <w:rFonts w:ascii="Arial" w:hAnsi="Arial" w:cs="Arial"/>
          <w:b/>
          <w:bCs/>
          <w:sz w:val="24"/>
          <w:szCs w:val="24"/>
          <w:lang w:val="ro-RO"/>
        </w:rPr>
        <w:t xml:space="preserve">         </w:t>
      </w:r>
    </w:p>
    <w:p w:rsidR="00790A1E" w:rsidRPr="00B26FD9" w:rsidRDefault="00B26FD9" w:rsidP="00B26FD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790A1E" w:rsidRPr="00B26FD9" w:rsidRDefault="00790A1E" w:rsidP="00DC65B9">
      <w:pPr>
        <w:spacing w:after="0" w:line="240" w:lineRule="auto"/>
        <w:jc w:val="both"/>
        <w:outlineLvl w:val="0"/>
        <w:rPr>
          <w:rFonts w:ascii="Arial" w:hAnsi="Arial" w:cs="Arial"/>
          <w:bCs/>
          <w:sz w:val="24"/>
          <w:szCs w:val="24"/>
          <w:lang w:val="ro-RO"/>
        </w:rPr>
      </w:pPr>
    </w:p>
    <w:p w:rsidR="00790A1E" w:rsidRPr="00B26FD9" w:rsidRDefault="00790A1E" w:rsidP="00DC65B9">
      <w:pPr>
        <w:spacing w:after="0" w:line="240" w:lineRule="auto"/>
        <w:jc w:val="both"/>
        <w:outlineLvl w:val="0"/>
        <w:rPr>
          <w:rFonts w:ascii="Arial" w:hAnsi="Arial" w:cs="Arial"/>
          <w:bCs/>
          <w:sz w:val="24"/>
          <w:szCs w:val="24"/>
          <w:lang w:val="ro-RO"/>
        </w:rPr>
      </w:pPr>
    </w:p>
    <w:p w:rsidR="00790A1E" w:rsidRPr="00B26FD9" w:rsidRDefault="00790A1E" w:rsidP="00DC65B9">
      <w:pPr>
        <w:spacing w:after="0" w:line="240" w:lineRule="auto"/>
        <w:jc w:val="both"/>
        <w:outlineLvl w:val="0"/>
        <w:rPr>
          <w:rFonts w:ascii="Arial" w:hAnsi="Arial" w:cs="Arial"/>
          <w:bCs/>
          <w:sz w:val="24"/>
          <w:szCs w:val="24"/>
          <w:lang w:val="ro-RO"/>
        </w:rPr>
      </w:pPr>
    </w:p>
    <w:p w:rsidR="00790A1E" w:rsidRPr="00B26FD9" w:rsidRDefault="00790A1E" w:rsidP="00DC65B9">
      <w:pPr>
        <w:spacing w:after="0" w:line="240" w:lineRule="auto"/>
        <w:jc w:val="both"/>
        <w:outlineLvl w:val="0"/>
        <w:rPr>
          <w:rFonts w:ascii="Arial" w:hAnsi="Arial" w:cs="Arial"/>
          <w:bCs/>
          <w:sz w:val="24"/>
          <w:szCs w:val="24"/>
          <w:lang w:val="ro-RO"/>
        </w:rPr>
      </w:pPr>
    </w:p>
    <w:p w:rsidR="00DC65B9" w:rsidRPr="00B26FD9" w:rsidRDefault="00DC65B9" w:rsidP="00DC65B9">
      <w:pPr>
        <w:spacing w:after="0" w:line="240" w:lineRule="auto"/>
        <w:jc w:val="both"/>
        <w:outlineLvl w:val="0"/>
        <w:rPr>
          <w:rFonts w:ascii="Arial" w:hAnsi="Arial" w:cs="Arial"/>
          <w:bCs/>
          <w:sz w:val="24"/>
          <w:szCs w:val="24"/>
          <w:lang w:val="ro-RO"/>
        </w:rPr>
      </w:pPr>
      <w:r w:rsidRPr="00B26FD9">
        <w:rPr>
          <w:rFonts w:ascii="Arial" w:hAnsi="Arial" w:cs="Arial"/>
          <w:bCs/>
          <w:sz w:val="24"/>
          <w:szCs w:val="24"/>
          <w:lang w:val="ro-RO"/>
        </w:rPr>
        <w:t xml:space="preserve">Şef serviciu Avize, Acorduri, Autorizații, </w:t>
      </w:r>
      <w:r w:rsidRPr="00B26FD9">
        <w:rPr>
          <w:rFonts w:ascii="Arial" w:hAnsi="Arial" w:cs="Arial"/>
          <w:bCs/>
          <w:sz w:val="24"/>
          <w:szCs w:val="24"/>
          <w:lang w:val="ro-RO"/>
        </w:rPr>
        <w:tab/>
      </w:r>
      <w:r w:rsidRPr="00B26FD9">
        <w:rPr>
          <w:rFonts w:ascii="Arial" w:hAnsi="Arial" w:cs="Arial"/>
          <w:bCs/>
          <w:sz w:val="24"/>
          <w:szCs w:val="24"/>
          <w:lang w:val="ro-RO"/>
        </w:rPr>
        <w:tab/>
      </w:r>
      <w:r w:rsidRPr="00B26FD9">
        <w:rPr>
          <w:rFonts w:ascii="Arial" w:hAnsi="Arial" w:cs="Arial"/>
          <w:bCs/>
          <w:sz w:val="24"/>
          <w:szCs w:val="24"/>
          <w:lang w:val="ro-RO"/>
        </w:rPr>
        <w:tab/>
      </w:r>
      <w:r w:rsidRPr="00B26FD9">
        <w:rPr>
          <w:rFonts w:ascii="Arial" w:hAnsi="Arial" w:cs="Arial"/>
          <w:bCs/>
          <w:sz w:val="24"/>
          <w:szCs w:val="24"/>
          <w:lang w:val="ro-RO"/>
        </w:rPr>
        <w:tab/>
        <w:t xml:space="preserve">                       </w:t>
      </w:r>
    </w:p>
    <w:p w:rsidR="00DC65B9" w:rsidRPr="00B26FD9" w:rsidRDefault="00DC65B9" w:rsidP="00DC65B9">
      <w:pPr>
        <w:spacing w:after="0" w:line="240" w:lineRule="auto"/>
        <w:jc w:val="both"/>
        <w:outlineLvl w:val="0"/>
        <w:rPr>
          <w:rFonts w:ascii="Arial" w:hAnsi="Arial" w:cs="Arial"/>
          <w:b/>
          <w:bCs/>
          <w:sz w:val="24"/>
          <w:szCs w:val="24"/>
          <w:lang w:val="ro-RO"/>
        </w:rPr>
      </w:pPr>
      <w:r w:rsidRPr="00B26FD9">
        <w:rPr>
          <w:rFonts w:ascii="Arial" w:hAnsi="Arial" w:cs="Arial"/>
          <w:bCs/>
          <w:sz w:val="24"/>
          <w:szCs w:val="24"/>
          <w:lang w:val="ro-RO"/>
        </w:rPr>
        <w:t>ing. Gizella Balint</w:t>
      </w:r>
    </w:p>
    <w:p w:rsidR="00DC65B9" w:rsidRPr="00B26FD9" w:rsidRDefault="00DC65B9" w:rsidP="00DC65B9">
      <w:pPr>
        <w:spacing w:after="0" w:line="240" w:lineRule="auto"/>
        <w:jc w:val="both"/>
        <w:rPr>
          <w:rFonts w:ascii="Arial" w:hAnsi="Arial" w:cs="Arial"/>
          <w:bCs/>
          <w:sz w:val="24"/>
          <w:szCs w:val="24"/>
          <w:lang w:val="ro-RO"/>
        </w:rPr>
      </w:pPr>
    </w:p>
    <w:p w:rsidR="00790A1E" w:rsidRPr="00B26FD9" w:rsidRDefault="00790A1E" w:rsidP="00DC65B9">
      <w:pPr>
        <w:spacing w:after="0" w:line="240" w:lineRule="auto"/>
        <w:jc w:val="both"/>
        <w:rPr>
          <w:rFonts w:ascii="Arial" w:hAnsi="Arial" w:cs="Arial"/>
          <w:bCs/>
          <w:sz w:val="24"/>
          <w:szCs w:val="24"/>
          <w:lang w:val="ro-RO"/>
        </w:rPr>
      </w:pPr>
    </w:p>
    <w:p w:rsidR="00B15E83" w:rsidRPr="00B26FD9" w:rsidRDefault="00B15E83" w:rsidP="00DC65B9">
      <w:pPr>
        <w:spacing w:after="0" w:line="240" w:lineRule="auto"/>
        <w:jc w:val="both"/>
        <w:rPr>
          <w:rFonts w:ascii="Arial" w:hAnsi="Arial" w:cs="Arial"/>
          <w:bCs/>
          <w:sz w:val="24"/>
          <w:szCs w:val="24"/>
          <w:lang w:val="ro-RO"/>
        </w:rPr>
      </w:pPr>
    </w:p>
    <w:p w:rsidR="00A90477" w:rsidRPr="00B26FD9" w:rsidRDefault="00A90477" w:rsidP="00DC65B9">
      <w:pPr>
        <w:spacing w:after="0" w:line="240" w:lineRule="auto"/>
        <w:jc w:val="both"/>
        <w:rPr>
          <w:rFonts w:ascii="Arial" w:hAnsi="Arial" w:cs="Arial"/>
          <w:bCs/>
          <w:sz w:val="24"/>
          <w:szCs w:val="24"/>
          <w:lang w:val="ro-RO"/>
        </w:rPr>
      </w:pPr>
    </w:p>
    <w:p w:rsidR="00954D2A" w:rsidRPr="00B26FD9" w:rsidRDefault="00954D2A" w:rsidP="00DC65B9">
      <w:pPr>
        <w:spacing w:after="0" w:line="240" w:lineRule="auto"/>
        <w:jc w:val="both"/>
        <w:rPr>
          <w:rFonts w:ascii="Arial" w:hAnsi="Arial" w:cs="Arial"/>
          <w:bCs/>
          <w:sz w:val="24"/>
          <w:szCs w:val="24"/>
          <w:lang w:val="ro-RO"/>
        </w:rPr>
      </w:pPr>
    </w:p>
    <w:p w:rsidR="00954D2A" w:rsidRPr="00B26FD9" w:rsidRDefault="00954D2A" w:rsidP="00DC65B9">
      <w:pPr>
        <w:spacing w:after="0" w:line="240" w:lineRule="auto"/>
        <w:jc w:val="both"/>
        <w:rPr>
          <w:rFonts w:ascii="Arial" w:hAnsi="Arial" w:cs="Arial"/>
          <w:bCs/>
          <w:sz w:val="24"/>
          <w:szCs w:val="24"/>
          <w:lang w:val="ro-RO"/>
        </w:rPr>
      </w:pPr>
    </w:p>
    <w:p w:rsidR="00DC65B9" w:rsidRPr="00B26FD9" w:rsidRDefault="00DC65B9" w:rsidP="00DC65B9">
      <w:pPr>
        <w:spacing w:after="0" w:line="240" w:lineRule="auto"/>
        <w:jc w:val="both"/>
        <w:rPr>
          <w:rFonts w:ascii="Arial" w:hAnsi="Arial" w:cs="Arial"/>
          <w:bCs/>
          <w:sz w:val="24"/>
          <w:szCs w:val="24"/>
          <w:lang w:val="ro-RO"/>
        </w:rPr>
      </w:pPr>
      <w:r w:rsidRPr="00B26FD9">
        <w:rPr>
          <w:rFonts w:ascii="Arial" w:hAnsi="Arial" w:cs="Arial"/>
          <w:bCs/>
          <w:sz w:val="24"/>
          <w:szCs w:val="24"/>
          <w:lang w:val="ro-RO"/>
        </w:rPr>
        <w:t xml:space="preserve">Întocmit, </w:t>
      </w:r>
    </w:p>
    <w:p w:rsidR="00DC68E1" w:rsidRPr="00B26FD9" w:rsidRDefault="00B26FD9" w:rsidP="00A90477">
      <w:pPr>
        <w:spacing w:after="0" w:line="360" w:lineRule="auto"/>
        <w:jc w:val="both"/>
        <w:rPr>
          <w:rFonts w:ascii="Arial" w:hAnsi="Arial" w:cs="Arial"/>
          <w:b/>
          <w:bCs/>
          <w:sz w:val="24"/>
          <w:szCs w:val="24"/>
          <w:lang w:val="ro-RO"/>
        </w:rPr>
      </w:pPr>
      <w:r>
        <w:rPr>
          <w:rFonts w:ascii="Arial" w:hAnsi="Arial" w:cs="Arial"/>
          <w:bCs/>
          <w:sz w:val="24"/>
          <w:szCs w:val="24"/>
          <w:lang w:val="ro-RO"/>
        </w:rPr>
        <w:t xml:space="preserve">ing. Filomela Pop </w:t>
      </w:r>
    </w:p>
    <w:sectPr w:rsidR="00DC68E1" w:rsidRPr="00B26FD9" w:rsidSect="00A90477">
      <w:headerReference w:type="even" r:id="rId8"/>
      <w:footerReference w:type="even" r:id="rId9"/>
      <w:footerReference w:type="default" r:id="rId10"/>
      <w:headerReference w:type="first" r:id="rId11"/>
      <w:footerReference w:type="first" r:id="rId12"/>
      <w:pgSz w:w="11907" w:h="16840" w:code="9"/>
      <w:pgMar w:top="907" w:right="799" w:bottom="709" w:left="1134" w:header="403" w:footer="2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AA" w:rsidRDefault="00C206AA" w:rsidP="000B208E">
      <w:pPr>
        <w:spacing w:after="0" w:line="240" w:lineRule="auto"/>
      </w:pPr>
      <w:r>
        <w:separator/>
      </w:r>
    </w:p>
  </w:endnote>
  <w:endnote w:type="continuationSeparator" w:id="0">
    <w:p w:rsidR="00C206AA" w:rsidRDefault="00C206AA"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EE" w:rsidRDefault="003E62EE"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62EE" w:rsidRDefault="003E62EE"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E62EE" w:rsidRPr="002367AC" w:rsidRDefault="003E62EE"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87713</wp:posOffset>
                  </wp:positionH>
                  <wp:positionV relativeFrom="paragraph">
                    <wp:posOffset>-34290</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BC630" id="_x0000_t32" coordsize="21600,21600" o:spt="32" o:oned="t" path="m,l21600,21600e" filled="f">
                  <v:path arrowok="t" fillok="f" o:connecttype="none"/>
                  <o:lock v:ext="edit" shapetype="t"/>
                </v:shapetype>
                <v:shape id="AutoShape 18" o:spid="_x0000_s1026" type="#_x0000_t32" style="position:absolute;margin-left:6.9pt;margin-top:-2.7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" strokecolor="#00214e"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7068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C206A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2244439" r:id="rId2"/>
          </w:objec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3E62EE" w:rsidRPr="002367AC" w:rsidRDefault="003E62EE"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 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E62EE" w:rsidRDefault="003E62EE"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62EE" w:rsidRPr="00D221D6" w:rsidTr="007E14DC">
          <w:tc>
            <w:tcPr>
              <w:tcW w:w="8370" w:type="dxa"/>
              <w:shd w:val="clear" w:color="auto" w:fill="auto"/>
            </w:tcPr>
            <w:p w:rsidR="003E62EE" w:rsidRPr="003D79F6" w:rsidRDefault="003E62EE"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E62EE" w:rsidRPr="00E674E1" w:rsidRDefault="003E62EE"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B26FD9">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73883"/>
      <w:docPartObj>
        <w:docPartGallery w:val="Page Numbers (Bottom of Page)"/>
        <w:docPartUnique/>
      </w:docPartObj>
    </w:sdtPr>
    <w:sdtEndPr>
      <w:rPr>
        <w:noProof/>
      </w:rPr>
    </w:sdtEndPr>
    <w:sdtContent>
      <w:p w:rsidR="003E62EE" w:rsidRPr="00E40A61" w:rsidRDefault="003E62EE" w:rsidP="00E40A61">
        <w:pPr>
          <w:pStyle w:val="Header"/>
          <w:jc w:val="center"/>
          <w:rPr>
            <w:rFonts w:ascii="Times New Roman" w:hAnsi="Times New Roman"/>
            <w:b/>
            <w:sz w:val="24"/>
            <w:szCs w:val="24"/>
            <w:lang w:val="ro-RO"/>
          </w:rPr>
        </w:pPr>
        <w:r w:rsidRPr="00E40A61">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0349D962" wp14:editId="43254856">
                  <wp:simplePos x="0" y="0"/>
                  <wp:positionH relativeFrom="column">
                    <wp:posOffset>95664</wp:posOffset>
                  </wp:positionH>
                  <wp:positionV relativeFrom="paragraph">
                    <wp:posOffset>-34290</wp:posOffset>
                  </wp:positionV>
                  <wp:extent cx="6248400" cy="635"/>
                  <wp:effectExtent l="9525" t="12700" r="9525" b="1524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AFA14" id="_x0000_t32" coordsize="21600,21600" o:spt="32" o:oned="t" path="m,l21600,21600e" filled="f">
                  <v:path arrowok="t" fillok="f" o:connecttype="none"/>
                  <o:lock v:ext="edit" shapetype="t"/>
                </v:shapetype>
                <v:shape id="AutoShape 18" o:spid="_x0000_s1026" type="#_x0000_t32" style="position:absolute;margin-left:7.55pt;margin-top:-2.7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wLJAIAAEA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" strokecolor="#00214e" strokeweight="1.5pt"/>
              </w:pict>
            </mc:Fallback>
          </mc:AlternateContent>
        </w:r>
        <w:r w:rsidRPr="00E40A61">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7891B3D9" wp14:editId="08AD8166">
                  <wp:simplePos x="0" y="0"/>
                  <wp:positionH relativeFrom="column">
                    <wp:posOffset>-142875</wp:posOffset>
                  </wp:positionH>
                  <wp:positionV relativeFrom="paragraph">
                    <wp:posOffset>-34925</wp:posOffset>
                  </wp:positionV>
                  <wp:extent cx="6248400" cy="635"/>
                  <wp:effectExtent l="9525" t="12700" r="9525" b="1524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45BAF" id="AutoShape 10" o:spid="_x0000_s1026" type="#_x0000_t32" style="position:absolute;margin-left:-11.25pt;margin-top:-2.75pt;width:492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9wJAIAAEA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lQw9wJAIAAEAEAAAOAAAAAAAAAAAAAAAAAC4CAABkcnMvZTJvRG9j&#10;LnhtbFBLAQItABQABgAIAAAAIQAPMT6c3wAAAAkBAAAPAAAAAAAAAAAAAAAAAH4EAABkcnMvZG93&#10;bnJldi54bWxQSwUGAAAAAAQABADzAAAAigUAAAAA&#10;" strokecolor="#00214e" strokeweight="1.5pt"/>
              </w:pict>
            </mc:Fallback>
          </mc:AlternateContent>
        </w:r>
        <w:r w:rsidR="00C206AA">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4.75pt;margin-top:.85pt;width:41.9pt;height:34.45pt;z-index:-251631616;mso-position-horizontal-relative:text;mso-position-vertical-relative:text">
              <v:imagedata r:id="rId1" o:title=""/>
            </v:shape>
            <o:OLEObject Type="Embed" ProgID="CorelDRAW.Graphic.13" ShapeID="_x0000_s2074" DrawAspect="Content" ObjectID="_1762244441" r:id="rId2"/>
          </w:object>
        </w:r>
        <w:r w:rsidRPr="00E40A61">
          <w:rPr>
            <w:rFonts w:ascii="Times New Roman" w:hAnsi="Times New Roman"/>
            <w:b/>
            <w:sz w:val="24"/>
            <w:szCs w:val="24"/>
            <w:lang w:val="es-AR"/>
          </w:rPr>
          <w:t>AGEN</w:t>
        </w:r>
        <w:r w:rsidRPr="00E40A61">
          <w:rPr>
            <w:rFonts w:ascii="Times New Roman" w:hAnsi="Times New Roman"/>
            <w:b/>
            <w:sz w:val="24"/>
            <w:szCs w:val="24"/>
            <w:lang w:val="ro-RO"/>
          </w:rPr>
          <w:t>ŢIA PENTRU PROTECŢIA MEDIULUI SĂLAJ</w:t>
        </w:r>
      </w:p>
      <w:p w:rsidR="003E62EE" w:rsidRPr="00E40A61" w:rsidRDefault="003E62EE" w:rsidP="00E40A61">
        <w:pPr>
          <w:pStyle w:val="Header"/>
          <w:tabs>
            <w:tab w:val="left" w:pos="200"/>
            <w:tab w:val="center" w:pos="4987"/>
          </w:tabs>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r>
        <w:r w:rsidRPr="00E40A61">
          <w:rPr>
            <w:rFonts w:ascii="Times New Roman" w:hAnsi="Times New Roman"/>
            <w:sz w:val="24"/>
            <w:szCs w:val="24"/>
            <w:lang w:val="ro-RO"/>
          </w:rPr>
          <w:t>Adresa: Str. Parcului nr. 2, loc. Zalău,  jud. Sălaj, Cod 450045</w:t>
        </w:r>
      </w:p>
      <w:p w:rsidR="003E62EE" w:rsidRPr="00E40A61" w:rsidRDefault="003E62EE" w:rsidP="00E40A61">
        <w:pPr>
          <w:pStyle w:val="Header"/>
          <w:jc w:val="center"/>
          <w:rPr>
            <w:rFonts w:ascii="Times New Roman" w:hAnsi="Times New Roman"/>
            <w:sz w:val="24"/>
            <w:szCs w:val="24"/>
            <w:lang w:val="ro-RO"/>
          </w:rPr>
        </w:pPr>
        <w:r w:rsidRPr="00E40A61">
          <w:rPr>
            <w:rFonts w:ascii="Times New Roman" w:hAnsi="Times New Roman"/>
            <w:sz w:val="24"/>
            <w:szCs w:val="24"/>
            <w:lang w:val="ro-RO"/>
          </w:rPr>
          <w:t xml:space="preserve">E-mail: </w:t>
        </w:r>
        <w:hyperlink r:id="rId3" w:history="1">
          <w:r w:rsidRPr="00E40A61">
            <w:rPr>
              <w:rStyle w:val="Hyperlink"/>
              <w:rFonts w:ascii="Times New Roman" w:hAnsi="Times New Roman"/>
              <w:sz w:val="24"/>
              <w:szCs w:val="24"/>
              <w:lang w:val="ro-RO"/>
            </w:rPr>
            <w:t>office@apmsj.anpm.ro</w:t>
          </w:r>
        </w:hyperlink>
        <w:r w:rsidRPr="00E40A61">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62EE" w:rsidRPr="00E40A61" w:rsidTr="003E62EE">
          <w:tc>
            <w:tcPr>
              <w:tcW w:w="8370" w:type="dxa"/>
              <w:shd w:val="clear" w:color="auto" w:fill="auto"/>
            </w:tcPr>
            <w:p w:rsidR="003E62EE" w:rsidRPr="00E40A61" w:rsidRDefault="003E62EE" w:rsidP="00E40A61">
              <w:pPr>
                <w:pStyle w:val="Header"/>
                <w:jc w:val="center"/>
                <w:rPr>
                  <w:lang w:val="ro-RO"/>
                </w:rPr>
              </w:pPr>
              <w:r w:rsidRPr="00E40A61">
                <w:rPr>
                  <w:i/>
                  <w:iCs/>
                  <w:lang w:val="ro-RO"/>
                </w:rPr>
                <w:t>Operator de date cu caracter personal, conform Regulamentului (UE) 2016/679</w:t>
              </w:r>
            </w:p>
          </w:tc>
        </w:tr>
      </w:tbl>
      <w:p w:rsidR="003E62EE" w:rsidRDefault="003E62EE">
        <w:pPr>
          <w:pStyle w:val="Footer"/>
          <w:jc w:val="center"/>
        </w:pPr>
        <w:r>
          <w:fldChar w:fldCharType="begin"/>
        </w:r>
        <w:r>
          <w:instrText xml:space="preserve"> PAGE   \* MERGEFORMAT </w:instrText>
        </w:r>
        <w:r>
          <w:fldChar w:fldCharType="separate"/>
        </w:r>
        <w:r w:rsidR="00B26FD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AA" w:rsidRDefault="00C206AA" w:rsidP="000B208E">
      <w:pPr>
        <w:spacing w:after="0" w:line="240" w:lineRule="auto"/>
      </w:pPr>
      <w:r>
        <w:separator/>
      </w:r>
    </w:p>
  </w:footnote>
  <w:footnote w:type="continuationSeparator" w:id="0">
    <w:p w:rsidR="00C206AA" w:rsidRDefault="00C206AA"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EE" w:rsidRDefault="003E62EE">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6"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E62EE" w:rsidRDefault="003E62EE" w:rsidP="00907817">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00JSe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3E62EE" w:rsidRDefault="003E62EE" w:rsidP="00907817">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EE" w:rsidRDefault="00C206AA"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41.4pt;margin-top:3.9pt;width:56.95pt;height:45.8pt;z-index:-251634688;mso-position-horizontal-relative:text;mso-position-vertical-relative:text">
          <v:imagedata r:id="rId1" o:title=""/>
        </v:shape>
        <o:OLEObject Type="Embed" ProgID="CorelDRAW.Graphic.13" ShapeID="_x0000_s2070" DrawAspect="Content" ObjectID="_1762244440" r:id="rId2"/>
      </w:object>
    </w:r>
    <w:r w:rsidR="003E62EE">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0" name="Picture 10"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3E62EE" w:rsidRDefault="003E62EE" w:rsidP="000A1B16">
    <w:pPr>
      <w:pStyle w:val="Header"/>
      <w:tabs>
        <w:tab w:val="clear" w:pos="4680"/>
        <w:tab w:val="clear" w:pos="9360"/>
        <w:tab w:val="left" w:pos="9000"/>
      </w:tabs>
      <w:rPr>
        <w:rFonts w:ascii="Times New Roman" w:hAnsi="Times New Roman"/>
        <w:b/>
        <w:noProof/>
        <w:color w:val="00214E"/>
        <w:sz w:val="32"/>
        <w:szCs w:val="32"/>
        <w:lang w:val="it-IT"/>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3E62EE" w:rsidRPr="000A1B16" w:rsidRDefault="003E62EE" w:rsidP="000A1B1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E62EE" w:rsidRPr="00D221D6" w:rsidTr="00512A58">
      <w:trPr>
        <w:trHeight w:val="226"/>
        <w:jc w:val="center"/>
      </w:trPr>
      <w:tc>
        <w:tcPr>
          <w:tcW w:w="9676" w:type="dxa"/>
          <w:shd w:val="clear" w:color="auto" w:fill="auto"/>
        </w:tcPr>
        <w:p w:rsidR="003E62EE" w:rsidRPr="00C63F5E" w:rsidRDefault="003E62EE"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E62EE" w:rsidRPr="0090788F" w:rsidRDefault="003E62EE"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664275A0"/>
    <w:lvl w:ilvl="0" w:tplc="47C603FA">
      <w:start w:val="1"/>
      <w:numFmt w:val="bullet"/>
      <w:lvlText w:val="-"/>
      <w:lvlJc w:val="left"/>
      <w:pPr>
        <w:ind w:left="3054" w:hanging="360"/>
      </w:pPr>
      <w:rPr>
        <w:rFonts w:ascii="Times New Roman" w:eastAsia="Times New Roman" w:hAnsi="Times New Roman" w:cs="Times New Roman" w:hint="default"/>
        <w:sz w:val="24"/>
        <w:szCs w:val="24"/>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9"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913ED"/>
    <w:multiLevelType w:val="hybridMultilevel"/>
    <w:tmpl w:val="DE32C55A"/>
    <w:lvl w:ilvl="0" w:tplc="A6022BD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49003BC4"/>
    <w:multiLevelType w:val="hybridMultilevel"/>
    <w:tmpl w:val="3540446C"/>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DCE17B3"/>
    <w:multiLevelType w:val="multilevel"/>
    <w:tmpl w:val="7166F7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lowerLetter"/>
      <w:pStyle w:val="Lista"/>
      <w:lvlText w:val="%4)"/>
      <w:lvlJc w:val="left"/>
      <w:pPr>
        <w:tabs>
          <w:tab w:val="num" w:pos="0"/>
        </w:tabs>
        <w:ind w:left="0" w:firstLine="0"/>
      </w:pPr>
      <w:rPr>
        <w:b/>
        <w:bCs/>
        <w:color w:val="auto"/>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6"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8"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DF2EDE"/>
    <w:multiLevelType w:val="hybridMultilevel"/>
    <w:tmpl w:val="EA1E4632"/>
    <w:lvl w:ilvl="0" w:tplc="EDE88BE0">
      <w:numFmt w:val="bullet"/>
      <w:lvlText w:val="-"/>
      <w:lvlJc w:val="left"/>
      <w:pPr>
        <w:ind w:left="502" w:hanging="360"/>
      </w:pPr>
      <w:rPr>
        <w:rFonts w:ascii="Arial Narrow" w:eastAsia="Times New Roman" w:hAnsi="Arial Narrow"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7DCC4187"/>
    <w:multiLevelType w:val="hybridMultilevel"/>
    <w:tmpl w:val="502C02D4"/>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F2513FE"/>
    <w:multiLevelType w:val="hybridMultilevel"/>
    <w:tmpl w:val="780ABB6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11"/>
  </w:num>
  <w:num w:numId="5">
    <w:abstractNumId w:val="32"/>
  </w:num>
  <w:num w:numId="6">
    <w:abstractNumId w:val="15"/>
  </w:num>
  <w:num w:numId="7">
    <w:abstractNumId w:val="25"/>
  </w:num>
  <w:num w:numId="8">
    <w:abstractNumId w:val="16"/>
  </w:num>
  <w:num w:numId="9">
    <w:abstractNumId w:val="9"/>
  </w:num>
  <w:num w:numId="10">
    <w:abstractNumId w:val="21"/>
  </w:num>
  <w:num w:numId="11">
    <w:abstractNumId w:val="20"/>
  </w:num>
  <w:num w:numId="12">
    <w:abstractNumId w:val="5"/>
  </w:num>
  <w:num w:numId="13">
    <w:abstractNumId w:val="17"/>
  </w:num>
  <w:num w:numId="14">
    <w:abstractNumId w:val="10"/>
  </w:num>
  <w:num w:numId="15">
    <w:abstractNumId w:val="26"/>
  </w:num>
  <w:num w:numId="16">
    <w:abstractNumId w:val="24"/>
  </w:num>
  <w:num w:numId="17">
    <w:abstractNumId w:val="27"/>
  </w:num>
  <w:num w:numId="18">
    <w:abstractNumId w:val="35"/>
  </w:num>
  <w:num w:numId="19">
    <w:abstractNumId w:val="33"/>
  </w:num>
  <w:num w:numId="20">
    <w:abstractNumId w:val="6"/>
  </w:num>
  <w:num w:numId="21">
    <w:abstractNumId w:val="23"/>
  </w:num>
  <w:num w:numId="22">
    <w:abstractNumId w:val="13"/>
  </w:num>
  <w:num w:numId="23">
    <w:abstractNumId w:val="18"/>
  </w:num>
  <w:num w:numId="24">
    <w:abstractNumId w:val="28"/>
  </w:num>
  <w:num w:numId="25">
    <w:abstractNumId w:val="8"/>
  </w:num>
  <w:num w:numId="26">
    <w:abstractNumId w:val="12"/>
  </w:num>
  <w:num w:numId="27">
    <w:abstractNumId w:val="22"/>
  </w:num>
  <w:num w:numId="28">
    <w:abstractNumId w:val="31"/>
  </w:num>
  <w:num w:numId="29">
    <w:abstractNumId w:val="29"/>
  </w:num>
  <w:num w:numId="30">
    <w:abstractNumId w:val="30"/>
  </w:num>
  <w:num w:numId="31">
    <w:abstractNumId w:val="19"/>
  </w:num>
  <w:num w:numId="32">
    <w:abstractNumId w:val="34"/>
  </w:num>
  <w:num w:numId="33">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8"/>
    <w:rsid w:val="000019CE"/>
    <w:rsid w:val="00001A8A"/>
    <w:rsid w:val="00002917"/>
    <w:rsid w:val="0000291B"/>
    <w:rsid w:val="00002B27"/>
    <w:rsid w:val="00002B4A"/>
    <w:rsid w:val="0000315E"/>
    <w:rsid w:val="000036A7"/>
    <w:rsid w:val="000038E5"/>
    <w:rsid w:val="000047F6"/>
    <w:rsid w:val="00004A9A"/>
    <w:rsid w:val="00004B76"/>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D01"/>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18DE"/>
    <w:rsid w:val="000224EC"/>
    <w:rsid w:val="00022BE4"/>
    <w:rsid w:val="00022C5E"/>
    <w:rsid w:val="00022E78"/>
    <w:rsid w:val="000233C7"/>
    <w:rsid w:val="000269D7"/>
    <w:rsid w:val="000272B3"/>
    <w:rsid w:val="00027688"/>
    <w:rsid w:val="00027C79"/>
    <w:rsid w:val="000304A0"/>
    <w:rsid w:val="00030DB3"/>
    <w:rsid w:val="0003131C"/>
    <w:rsid w:val="00031A7B"/>
    <w:rsid w:val="00031B6C"/>
    <w:rsid w:val="00031E57"/>
    <w:rsid w:val="0003226A"/>
    <w:rsid w:val="00032DAB"/>
    <w:rsid w:val="00032E64"/>
    <w:rsid w:val="00032FEE"/>
    <w:rsid w:val="00033BE9"/>
    <w:rsid w:val="00034817"/>
    <w:rsid w:val="00034AC4"/>
    <w:rsid w:val="000357A7"/>
    <w:rsid w:val="0003593C"/>
    <w:rsid w:val="00035DA8"/>
    <w:rsid w:val="000361C8"/>
    <w:rsid w:val="000365EB"/>
    <w:rsid w:val="00036768"/>
    <w:rsid w:val="0003678B"/>
    <w:rsid w:val="00037CE2"/>
    <w:rsid w:val="000409BE"/>
    <w:rsid w:val="00040A64"/>
    <w:rsid w:val="00041282"/>
    <w:rsid w:val="00041495"/>
    <w:rsid w:val="000421FB"/>
    <w:rsid w:val="00042351"/>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0B1"/>
    <w:rsid w:val="000676DE"/>
    <w:rsid w:val="00067B8D"/>
    <w:rsid w:val="000700DB"/>
    <w:rsid w:val="00070162"/>
    <w:rsid w:val="000706D9"/>
    <w:rsid w:val="00070A43"/>
    <w:rsid w:val="00070B80"/>
    <w:rsid w:val="000711C8"/>
    <w:rsid w:val="0007158E"/>
    <w:rsid w:val="0007188A"/>
    <w:rsid w:val="00071CB5"/>
    <w:rsid w:val="00071DB3"/>
    <w:rsid w:val="00071ED0"/>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C8D"/>
    <w:rsid w:val="000823D5"/>
    <w:rsid w:val="0008281D"/>
    <w:rsid w:val="00082C7D"/>
    <w:rsid w:val="00083286"/>
    <w:rsid w:val="0008392C"/>
    <w:rsid w:val="00083A89"/>
    <w:rsid w:val="00083D5F"/>
    <w:rsid w:val="000843DC"/>
    <w:rsid w:val="00084813"/>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3E4A"/>
    <w:rsid w:val="000944FB"/>
    <w:rsid w:val="0009462B"/>
    <w:rsid w:val="000948EF"/>
    <w:rsid w:val="00096426"/>
    <w:rsid w:val="00096D6E"/>
    <w:rsid w:val="00096D90"/>
    <w:rsid w:val="00096EDE"/>
    <w:rsid w:val="00097B07"/>
    <w:rsid w:val="000A0A98"/>
    <w:rsid w:val="000A1297"/>
    <w:rsid w:val="000A1B16"/>
    <w:rsid w:val="000A26FA"/>
    <w:rsid w:val="000A2B29"/>
    <w:rsid w:val="000A3086"/>
    <w:rsid w:val="000A3806"/>
    <w:rsid w:val="000A424C"/>
    <w:rsid w:val="000A43A7"/>
    <w:rsid w:val="000A43AB"/>
    <w:rsid w:val="000A4484"/>
    <w:rsid w:val="000A455E"/>
    <w:rsid w:val="000A4BEA"/>
    <w:rsid w:val="000A4D5C"/>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BC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81"/>
    <w:rsid w:val="000C54CE"/>
    <w:rsid w:val="000C659F"/>
    <w:rsid w:val="000C65B6"/>
    <w:rsid w:val="000C678F"/>
    <w:rsid w:val="000C6DC6"/>
    <w:rsid w:val="000C6E65"/>
    <w:rsid w:val="000C789B"/>
    <w:rsid w:val="000C7C4F"/>
    <w:rsid w:val="000C7DFB"/>
    <w:rsid w:val="000D000B"/>
    <w:rsid w:val="000D06E3"/>
    <w:rsid w:val="000D08B1"/>
    <w:rsid w:val="000D0B15"/>
    <w:rsid w:val="000D0CDB"/>
    <w:rsid w:val="000D0FA9"/>
    <w:rsid w:val="000D202C"/>
    <w:rsid w:val="000D23A2"/>
    <w:rsid w:val="000D252B"/>
    <w:rsid w:val="000D3417"/>
    <w:rsid w:val="000D44FB"/>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CAE"/>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41B"/>
    <w:rsid w:val="000F17BC"/>
    <w:rsid w:val="000F2058"/>
    <w:rsid w:val="000F205D"/>
    <w:rsid w:val="000F2248"/>
    <w:rsid w:val="000F3005"/>
    <w:rsid w:val="000F324F"/>
    <w:rsid w:val="000F34F0"/>
    <w:rsid w:val="000F3ED5"/>
    <w:rsid w:val="000F4326"/>
    <w:rsid w:val="000F44EA"/>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AC4"/>
    <w:rsid w:val="00142F2A"/>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1EFF"/>
    <w:rsid w:val="00152CA3"/>
    <w:rsid w:val="0015339F"/>
    <w:rsid w:val="00153925"/>
    <w:rsid w:val="001540DF"/>
    <w:rsid w:val="0015496D"/>
    <w:rsid w:val="001558C6"/>
    <w:rsid w:val="00155B3F"/>
    <w:rsid w:val="00155E8D"/>
    <w:rsid w:val="00155F31"/>
    <w:rsid w:val="0015656C"/>
    <w:rsid w:val="00156891"/>
    <w:rsid w:val="001569AE"/>
    <w:rsid w:val="00156AD8"/>
    <w:rsid w:val="00156F90"/>
    <w:rsid w:val="001576DC"/>
    <w:rsid w:val="001578AD"/>
    <w:rsid w:val="00157E2D"/>
    <w:rsid w:val="00157F95"/>
    <w:rsid w:val="001605DA"/>
    <w:rsid w:val="001607D2"/>
    <w:rsid w:val="00160904"/>
    <w:rsid w:val="00160BE9"/>
    <w:rsid w:val="00161DA7"/>
    <w:rsid w:val="0016256B"/>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7C2"/>
    <w:rsid w:val="00177B75"/>
    <w:rsid w:val="00180B2A"/>
    <w:rsid w:val="00180C5C"/>
    <w:rsid w:val="00180EF2"/>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1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0B8"/>
    <w:rsid w:val="001F08EF"/>
    <w:rsid w:val="001F0BB0"/>
    <w:rsid w:val="001F0D55"/>
    <w:rsid w:val="001F1377"/>
    <w:rsid w:val="001F1AD2"/>
    <w:rsid w:val="001F1C3E"/>
    <w:rsid w:val="001F26FD"/>
    <w:rsid w:val="001F273B"/>
    <w:rsid w:val="001F2757"/>
    <w:rsid w:val="001F27FF"/>
    <w:rsid w:val="001F2C63"/>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974"/>
    <w:rsid w:val="00207D7D"/>
    <w:rsid w:val="00210369"/>
    <w:rsid w:val="002106E4"/>
    <w:rsid w:val="00210886"/>
    <w:rsid w:val="002108DD"/>
    <w:rsid w:val="00211786"/>
    <w:rsid w:val="0021251E"/>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1ED"/>
    <w:rsid w:val="00222266"/>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44"/>
    <w:rsid w:val="002338CC"/>
    <w:rsid w:val="00233F72"/>
    <w:rsid w:val="002344B2"/>
    <w:rsid w:val="00234BBF"/>
    <w:rsid w:val="00234DFD"/>
    <w:rsid w:val="00234E5A"/>
    <w:rsid w:val="00234ED5"/>
    <w:rsid w:val="002355CF"/>
    <w:rsid w:val="002357DE"/>
    <w:rsid w:val="00235A39"/>
    <w:rsid w:val="00236115"/>
    <w:rsid w:val="00236453"/>
    <w:rsid w:val="00236AD0"/>
    <w:rsid w:val="002377CF"/>
    <w:rsid w:val="00237AED"/>
    <w:rsid w:val="002400A9"/>
    <w:rsid w:val="002406E8"/>
    <w:rsid w:val="00240B6C"/>
    <w:rsid w:val="00240D71"/>
    <w:rsid w:val="00241554"/>
    <w:rsid w:val="002418B4"/>
    <w:rsid w:val="00243494"/>
    <w:rsid w:val="00244772"/>
    <w:rsid w:val="002449F1"/>
    <w:rsid w:val="00244AA4"/>
    <w:rsid w:val="00244CFD"/>
    <w:rsid w:val="0024511E"/>
    <w:rsid w:val="00245CEC"/>
    <w:rsid w:val="00246970"/>
    <w:rsid w:val="00246CDB"/>
    <w:rsid w:val="00246D10"/>
    <w:rsid w:val="00247422"/>
    <w:rsid w:val="002474CD"/>
    <w:rsid w:val="00247D84"/>
    <w:rsid w:val="00247E29"/>
    <w:rsid w:val="00247F11"/>
    <w:rsid w:val="00250E5D"/>
    <w:rsid w:val="00251274"/>
    <w:rsid w:val="00251ED7"/>
    <w:rsid w:val="002523D1"/>
    <w:rsid w:val="002531D3"/>
    <w:rsid w:val="00253376"/>
    <w:rsid w:val="00253A5C"/>
    <w:rsid w:val="00253A97"/>
    <w:rsid w:val="0025491A"/>
    <w:rsid w:val="0025506F"/>
    <w:rsid w:val="00255129"/>
    <w:rsid w:val="002567F7"/>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36B"/>
    <w:rsid w:val="002637B5"/>
    <w:rsid w:val="00263E71"/>
    <w:rsid w:val="00264BE2"/>
    <w:rsid w:val="00264E92"/>
    <w:rsid w:val="00265CDE"/>
    <w:rsid w:val="00266C21"/>
    <w:rsid w:val="00266E24"/>
    <w:rsid w:val="002671D5"/>
    <w:rsid w:val="00267409"/>
    <w:rsid w:val="00270B31"/>
    <w:rsid w:val="00271767"/>
    <w:rsid w:val="00271873"/>
    <w:rsid w:val="00271951"/>
    <w:rsid w:val="00272A0E"/>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14D"/>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56F"/>
    <w:rsid w:val="002936B4"/>
    <w:rsid w:val="0029378D"/>
    <w:rsid w:val="002937D5"/>
    <w:rsid w:val="002938EF"/>
    <w:rsid w:val="0029425A"/>
    <w:rsid w:val="002949D5"/>
    <w:rsid w:val="00294F9C"/>
    <w:rsid w:val="002953C5"/>
    <w:rsid w:val="00296826"/>
    <w:rsid w:val="00297211"/>
    <w:rsid w:val="0029735C"/>
    <w:rsid w:val="00297443"/>
    <w:rsid w:val="002A0356"/>
    <w:rsid w:val="002A191C"/>
    <w:rsid w:val="002A1C68"/>
    <w:rsid w:val="002A20C1"/>
    <w:rsid w:val="002A2478"/>
    <w:rsid w:val="002A258F"/>
    <w:rsid w:val="002A36DC"/>
    <w:rsid w:val="002A42F4"/>
    <w:rsid w:val="002A4645"/>
    <w:rsid w:val="002A497B"/>
    <w:rsid w:val="002A593B"/>
    <w:rsid w:val="002A6E1C"/>
    <w:rsid w:val="002A6FC4"/>
    <w:rsid w:val="002A7363"/>
    <w:rsid w:val="002A7430"/>
    <w:rsid w:val="002A7F35"/>
    <w:rsid w:val="002B00B4"/>
    <w:rsid w:val="002B1BA3"/>
    <w:rsid w:val="002B2662"/>
    <w:rsid w:val="002B2EC5"/>
    <w:rsid w:val="002B3754"/>
    <w:rsid w:val="002B3C1F"/>
    <w:rsid w:val="002B3F96"/>
    <w:rsid w:val="002B4535"/>
    <w:rsid w:val="002B4E8F"/>
    <w:rsid w:val="002B4EFD"/>
    <w:rsid w:val="002B5B42"/>
    <w:rsid w:val="002B6381"/>
    <w:rsid w:val="002B6CBB"/>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E79EE"/>
    <w:rsid w:val="002F136A"/>
    <w:rsid w:val="002F1751"/>
    <w:rsid w:val="002F1B98"/>
    <w:rsid w:val="002F21AC"/>
    <w:rsid w:val="002F28F9"/>
    <w:rsid w:val="002F2F06"/>
    <w:rsid w:val="002F3475"/>
    <w:rsid w:val="002F35BE"/>
    <w:rsid w:val="002F44D1"/>
    <w:rsid w:val="002F4680"/>
    <w:rsid w:val="002F4703"/>
    <w:rsid w:val="002F4EEF"/>
    <w:rsid w:val="002F50BC"/>
    <w:rsid w:val="002F571B"/>
    <w:rsid w:val="002F5A34"/>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6379"/>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E1D"/>
    <w:rsid w:val="00333214"/>
    <w:rsid w:val="00333497"/>
    <w:rsid w:val="00333DDA"/>
    <w:rsid w:val="00333ED0"/>
    <w:rsid w:val="00334E39"/>
    <w:rsid w:val="00334EF0"/>
    <w:rsid w:val="00335355"/>
    <w:rsid w:val="0033547A"/>
    <w:rsid w:val="00335488"/>
    <w:rsid w:val="003359C8"/>
    <w:rsid w:val="00335A22"/>
    <w:rsid w:val="00335A6B"/>
    <w:rsid w:val="00337D98"/>
    <w:rsid w:val="00340E9C"/>
    <w:rsid w:val="00340EFE"/>
    <w:rsid w:val="003413EE"/>
    <w:rsid w:val="00343974"/>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3EA"/>
    <w:rsid w:val="00354B1E"/>
    <w:rsid w:val="00355929"/>
    <w:rsid w:val="00355BE7"/>
    <w:rsid w:val="0035605D"/>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5ED2"/>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1F69"/>
    <w:rsid w:val="003B275F"/>
    <w:rsid w:val="003B2892"/>
    <w:rsid w:val="003B2DC1"/>
    <w:rsid w:val="003B321D"/>
    <w:rsid w:val="003B3C11"/>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63C4"/>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2C4D"/>
    <w:rsid w:val="003E34F5"/>
    <w:rsid w:val="003E3C00"/>
    <w:rsid w:val="003E429D"/>
    <w:rsid w:val="003E4581"/>
    <w:rsid w:val="003E462F"/>
    <w:rsid w:val="003E4740"/>
    <w:rsid w:val="003E5A37"/>
    <w:rsid w:val="003E62EE"/>
    <w:rsid w:val="003E685B"/>
    <w:rsid w:val="003E7F47"/>
    <w:rsid w:val="003F0678"/>
    <w:rsid w:val="003F0BBD"/>
    <w:rsid w:val="003F0CE4"/>
    <w:rsid w:val="003F16F8"/>
    <w:rsid w:val="003F226E"/>
    <w:rsid w:val="003F2D80"/>
    <w:rsid w:val="003F32F9"/>
    <w:rsid w:val="003F3432"/>
    <w:rsid w:val="003F3D6B"/>
    <w:rsid w:val="003F404A"/>
    <w:rsid w:val="003F46CE"/>
    <w:rsid w:val="003F5434"/>
    <w:rsid w:val="003F5C1D"/>
    <w:rsid w:val="003F5E1A"/>
    <w:rsid w:val="003F6634"/>
    <w:rsid w:val="003F7651"/>
    <w:rsid w:val="00400C05"/>
    <w:rsid w:val="004011B3"/>
    <w:rsid w:val="0040121A"/>
    <w:rsid w:val="004020A6"/>
    <w:rsid w:val="00402309"/>
    <w:rsid w:val="0040263A"/>
    <w:rsid w:val="004035D2"/>
    <w:rsid w:val="00403CC2"/>
    <w:rsid w:val="00403E9A"/>
    <w:rsid w:val="00404180"/>
    <w:rsid w:val="004042E1"/>
    <w:rsid w:val="00404A3C"/>
    <w:rsid w:val="00405923"/>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877"/>
    <w:rsid w:val="00416D3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941"/>
    <w:rsid w:val="00437C0B"/>
    <w:rsid w:val="004402CF"/>
    <w:rsid w:val="00440554"/>
    <w:rsid w:val="00440962"/>
    <w:rsid w:val="00440D83"/>
    <w:rsid w:val="004412F4"/>
    <w:rsid w:val="00441920"/>
    <w:rsid w:val="00441B09"/>
    <w:rsid w:val="00441F33"/>
    <w:rsid w:val="00442016"/>
    <w:rsid w:val="00442630"/>
    <w:rsid w:val="00442D50"/>
    <w:rsid w:val="004435C2"/>
    <w:rsid w:val="00443763"/>
    <w:rsid w:val="004441F5"/>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311"/>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4FE3"/>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403F"/>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22C8"/>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DF5"/>
    <w:rsid w:val="004C5249"/>
    <w:rsid w:val="004C52C7"/>
    <w:rsid w:val="004C5CAF"/>
    <w:rsid w:val="004C61A8"/>
    <w:rsid w:val="004C674C"/>
    <w:rsid w:val="004C69F0"/>
    <w:rsid w:val="004C6A20"/>
    <w:rsid w:val="004C6CFE"/>
    <w:rsid w:val="004C7439"/>
    <w:rsid w:val="004D1DE5"/>
    <w:rsid w:val="004D2203"/>
    <w:rsid w:val="004D2252"/>
    <w:rsid w:val="004D2392"/>
    <w:rsid w:val="004D29B4"/>
    <w:rsid w:val="004D2E4A"/>
    <w:rsid w:val="004D2E93"/>
    <w:rsid w:val="004D4CAD"/>
    <w:rsid w:val="004D4DD7"/>
    <w:rsid w:val="004D5398"/>
    <w:rsid w:val="004D5E64"/>
    <w:rsid w:val="004D6650"/>
    <w:rsid w:val="004D6F89"/>
    <w:rsid w:val="004E057F"/>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0F7"/>
    <w:rsid w:val="004F0325"/>
    <w:rsid w:val="004F0444"/>
    <w:rsid w:val="004F0D36"/>
    <w:rsid w:val="004F17FC"/>
    <w:rsid w:val="004F1A89"/>
    <w:rsid w:val="004F1EA7"/>
    <w:rsid w:val="004F253D"/>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66B0"/>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271"/>
    <w:rsid w:val="005237C6"/>
    <w:rsid w:val="00523C49"/>
    <w:rsid w:val="00524F28"/>
    <w:rsid w:val="005261B3"/>
    <w:rsid w:val="005265FF"/>
    <w:rsid w:val="00526C16"/>
    <w:rsid w:val="00526D13"/>
    <w:rsid w:val="00527128"/>
    <w:rsid w:val="00530660"/>
    <w:rsid w:val="005306A8"/>
    <w:rsid w:val="00530E19"/>
    <w:rsid w:val="00531007"/>
    <w:rsid w:val="0053187B"/>
    <w:rsid w:val="00531D3C"/>
    <w:rsid w:val="00532667"/>
    <w:rsid w:val="00532A1D"/>
    <w:rsid w:val="00532A4D"/>
    <w:rsid w:val="00532D0F"/>
    <w:rsid w:val="0053395B"/>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0866"/>
    <w:rsid w:val="0054177B"/>
    <w:rsid w:val="00541DE1"/>
    <w:rsid w:val="005428ED"/>
    <w:rsid w:val="00543745"/>
    <w:rsid w:val="00543F5C"/>
    <w:rsid w:val="00544412"/>
    <w:rsid w:val="00544555"/>
    <w:rsid w:val="005448D5"/>
    <w:rsid w:val="00544B61"/>
    <w:rsid w:val="00544DD6"/>
    <w:rsid w:val="005456A3"/>
    <w:rsid w:val="0054602A"/>
    <w:rsid w:val="0054651F"/>
    <w:rsid w:val="00546B94"/>
    <w:rsid w:val="00546C33"/>
    <w:rsid w:val="00546D1E"/>
    <w:rsid w:val="0054798A"/>
    <w:rsid w:val="00547991"/>
    <w:rsid w:val="00547EAB"/>
    <w:rsid w:val="005502FF"/>
    <w:rsid w:val="00550518"/>
    <w:rsid w:val="00551440"/>
    <w:rsid w:val="005518A7"/>
    <w:rsid w:val="005524E1"/>
    <w:rsid w:val="005527B7"/>
    <w:rsid w:val="00552C10"/>
    <w:rsid w:val="00555FFA"/>
    <w:rsid w:val="00556567"/>
    <w:rsid w:val="00556A7B"/>
    <w:rsid w:val="00556F60"/>
    <w:rsid w:val="00557F27"/>
    <w:rsid w:val="00557F86"/>
    <w:rsid w:val="00560189"/>
    <w:rsid w:val="005606B9"/>
    <w:rsid w:val="00560DF7"/>
    <w:rsid w:val="005616CC"/>
    <w:rsid w:val="00561CBC"/>
    <w:rsid w:val="00562E8D"/>
    <w:rsid w:val="00563F02"/>
    <w:rsid w:val="0056445B"/>
    <w:rsid w:val="00565C85"/>
    <w:rsid w:val="00565DE2"/>
    <w:rsid w:val="00566543"/>
    <w:rsid w:val="005670E1"/>
    <w:rsid w:val="00567107"/>
    <w:rsid w:val="0056781A"/>
    <w:rsid w:val="00567E8E"/>
    <w:rsid w:val="00570082"/>
    <w:rsid w:val="005703CB"/>
    <w:rsid w:val="00570667"/>
    <w:rsid w:val="005708C3"/>
    <w:rsid w:val="005708D4"/>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1DB2"/>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41D3"/>
    <w:rsid w:val="005B46CC"/>
    <w:rsid w:val="005B553C"/>
    <w:rsid w:val="005B55E0"/>
    <w:rsid w:val="005B5AA8"/>
    <w:rsid w:val="005B5AF1"/>
    <w:rsid w:val="005B5FE4"/>
    <w:rsid w:val="005B601F"/>
    <w:rsid w:val="005B6C0B"/>
    <w:rsid w:val="005B7547"/>
    <w:rsid w:val="005B7A31"/>
    <w:rsid w:val="005B7FEB"/>
    <w:rsid w:val="005C0138"/>
    <w:rsid w:val="005C04AD"/>
    <w:rsid w:val="005C04E7"/>
    <w:rsid w:val="005C121C"/>
    <w:rsid w:val="005C1352"/>
    <w:rsid w:val="005C15CE"/>
    <w:rsid w:val="005C1889"/>
    <w:rsid w:val="005C1954"/>
    <w:rsid w:val="005C33DF"/>
    <w:rsid w:val="005C3554"/>
    <w:rsid w:val="005C3BFD"/>
    <w:rsid w:val="005C5155"/>
    <w:rsid w:val="005C53F4"/>
    <w:rsid w:val="005C5459"/>
    <w:rsid w:val="005C6043"/>
    <w:rsid w:val="005C620A"/>
    <w:rsid w:val="005C6575"/>
    <w:rsid w:val="005C6E09"/>
    <w:rsid w:val="005C7F85"/>
    <w:rsid w:val="005C7FB0"/>
    <w:rsid w:val="005D0B39"/>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43D7"/>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0EC"/>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2D0B"/>
    <w:rsid w:val="00653C23"/>
    <w:rsid w:val="00653D12"/>
    <w:rsid w:val="0065494A"/>
    <w:rsid w:val="00654CFE"/>
    <w:rsid w:val="00654D84"/>
    <w:rsid w:val="00654F4C"/>
    <w:rsid w:val="006562C5"/>
    <w:rsid w:val="006562E0"/>
    <w:rsid w:val="006567AA"/>
    <w:rsid w:val="00656AD6"/>
    <w:rsid w:val="0065737A"/>
    <w:rsid w:val="00657940"/>
    <w:rsid w:val="006606A7"/>
    <w:rsid w:val="00660B58"/>
    <w:rsid w:val="00660BE3"/>
    <w:rsid w:val="00661AB5"/>
    <w:rsid w:val="00662D19"/>
    <w:rsid w:val="006635F4"/>
    <w:rsid w:val="0066370D"/>
    <w:rsid w:val="00663751"/>
    <w:rsid w:val="00663E5B"/>
    <w:rsid w:val="006643CC"/>
    <w:rsid w:val="00665659"/>
    <w:rsid w:val="006659EB"/>
    <w:rsid w:val="00665AA7"/>
    <w:rsid w:val="006661DE"/>
    <w:rsid w:val="00666240"/>
    <w:rsid w:val="006668EE"/>
    <w:rsid w:val="00666CAE"/>
    <w:rsid w:val="00666F79"/>
    <w:rsid w:val="00666FE0"/>
    <w:rsid w:val="006673C9"/>
    <w:rsid w:val="00667B18"/>
    <w:rsid w:val="00670ABE"/>
    <w:rsid w:val="00671840"/>
    <w:rsid w:val="00671A10"/>
    <w:rsid w:val="00671DAB"/>
    <w:rsid w:val="00671E4B"/>
    <w:rsid w:val="00672181"/>
    <w:rsid w:val="0067220E"/>
    <w:rsid w:val="00673697"/>
    <w:rsid w:val="00673761"/>
    <w:rsid w:val="006737AF"/>
    <w:rsid w:val="0067503F"/>
    <w:rsid w:val="00675492"/>
    <w:rsid w:val="00675B64"/>
    <w:rsid w:val="006760AB"/>
    <w:rsid w:val="0067683D"/>
    <w:rsid w:val="006772BC"/>
    <w:rsid w:val="00677840"/>
    <w:rsid w:val="00680045"/>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A83"/>
    <w:rsid w:val="006B5EE9"/>
    <w:rsid w:val="006B636A"/>
    <w:rsid w:val="006B7540"/>
    <w:rsid w:val="006B7B9E"/>
    <w:rsid w:val="006C1ADF"/>
    <w:rsid w:val="006C1CF9"/>
    <w:rsid w:val="006C224E"/>
    <w:rsid w:val="006C24AC"/>
    <w:rsid w:val="006C2D10"/>
    <w:rsid w:val="006C3036"/>
    <w:rsid w:val="006C3588"/>
    <w:rsid w:val="006C35B6"/>
    <w:rsid w:val="006C3779"/>
    <w:rsid w:val="006C383C"/>
    <w:rsid w:val="006C3867"/>
    <w:rsid w:val="006C4188"/>
    <w:rsid w:val="006C41CF"/>
    <w:rsid w:val="006C4E97"/>
    <w:rsid w:val="006C56E0"/>
    <w:rsid w:val="006C60B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294D"/>
    <w:rsid w:val="006D3854"/>
    <w:rsid w:val="006D39E8"/>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696"/>
    <w:rsid w:val="006F1AA5"/>
    <w:rsid w:val="006F2D2E"/>
    <w:rsid w:val="006F2E87"/>
    <w:rsid w:val="006F35CE"/>
    <w:rsid w:val="006F3BA9"/>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2FB6"/>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3796"/>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5A9"/>
    <w:rsid w:val="00776D39"/>
    <w:rsid w:val="00776FEE"/>
    <w:rsid w:val="0077716F"/>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A1E"/>
    <w:rsid w:val="00790E77"/>
    <w:rsid w:val="00790F69"/>
    <w:rsid w:val="00791ADF"/>
    <w:rsid w:val="00791FE8"/>
    <w:rsid w:val="0079206F"/>
    <w:rsid w:val="0079285D"/>
    <w:rsid w:val="007946F5"/>
    <w:rsid w:val="00795FB6"/>
    <w:rsid w:val="00796CD5"/>
    <w:rsid w:val="00796E40"/>
    <w:rsid w:val="007973BF"/>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408"/>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2251"/>
    <w:rsid w:val="007B257D"/>
    <w:rsid w:val="007B266A"/>
    <w:rsid w:val="007B293C"/>
    <w:rsid w:val="007B345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C7C56"/>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08D"/>
    <w:rsid w:val="007F1F32"/>
    <w:rsid w:val="007F2F65"/>
    <w:rsid w:val="007F308B"/>
    <w:rsid w:val="007F433B"/>
    <w:rsid w:val="007F536A"/>
    <w:rsid w:val="007F5EDD"/>
    <w:rsid w:val="007F688A"/>
    <w:rsid w:val="007F6F8C"/>
    <w:rsid w:val="007F7420"/>
    <w:rsid w:val="007F77C4"/>
    <w:rsid w:val="007F7CAC"/>
    <w:rsid w:val="007F7D3D"/>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852"/>
    <w:rsid w:val="00844C55"/>
    <w:rsid w:val="00844E6A"/>
    <w:rsid w:val="008451AA"/>
    <w:rsid w:val="008452D1"/>
    <w:rsid w:val="0084553E"/>
    <w:rsid w:val="00845888"/>
    <w:rsid w:val="00845FCC"/>
    <w:rsid w:val="00846142"/>
    <w:rsid w:val="00846532"/>
    <w:rsid w:val="00846751"/>
    <w:rsid w:val="00846B51"/>
    <w:rsid w:val="00847077"/>
    <w:rsid w:val="0084758E"/>
    <w:rsid w:val="008476DF"/>
    <w:rsid w:val="0084786D"/>
    <w:rsid w:val="00847E8A"/>
    <w:rsid w:val="008504BB"/>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81B"/>
    <w:rsid w:val="00857EB0"/>
    <w:rsid w:val="008606D8"/>
    <w:rsid w:val="00860A50"/>
    <w:rsid w:val="008610ED"/>
    <w:rsid w:val="008617B2"/>
    <w:rsid w:val="00861CE8"/>
    <w:rsid w:val="0086298C"/>
    <w:rsid w:val="00862A2F"/>
    <w:rsid w:val="00862D55"/>
    <w:rsid w:val="008632C6"/>
    <w:rsid w:val="00863446"/>
    <w:rsid w:val="00864544"/>
    <w:rsid w:val="008651B0"/>
    <w:rsid w:val="008654CA"/>
    <w:rsid w:val="00865FE3"/>
    <w:rsid w:val="00867BF4"/>
    <w:rsid w:val="00867D0C"/>
    <w:rsid w:val="00867D8D"/>
    <w:rsid w:val="008709C3"/>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3DD3"/>
    <w:rsid w:val="00894655"/>
    <w:rsid w:val="00894FB2"/>
    <w:rsid w:val="00895167"/>
    <w:rsid w:val="0089533F"/>
    <w:rsid w:val="00895C28"/>
    <w:rsid w:val="008967C7"/>
    <w:rsid w:val="0089743F"/>
    <w:rsid w:val="008A000B"/>
    <w:rsid w:val="008A017E"/>
    <w:rsid w:val="008A1500"/>
    <w:rsid w:val="008A163D"/>
    <w:rsid w:val="008A2465"/>
    <w:rsid w:val="008A2655"/>
    <w:rsid w:val="008A29D1"/>
    <w:rsid w:val="008A2C0C"/>
    <w:rsid w:val="008A2DD0"/>
    <w:rsid w:val="008A30F3"/>
    <w:rsid w:val="008A3F4E"/>
    <w:rsid w:val="008A4342"/>
    <w:rsid w:val="008A4D1B"/>
    <w:rsid w:val="008A5213"/>
    <w:rsid w:val="008A6094"/>
    <w:rsid w:val="008A653B"/>
    <w:rsid w:val="008A7B3C"/>
    <w:rsid w:val="008A7C54"/>
    <w:rsid w:val="008A7F60"/>
    <w:rsid w:val="008B051D"/>
    <w:rsid w:val="008B10D7"/>
    <w:rsid w:val="008B12D2"/>
    <w:rsid w:val="008B15C9"/>
    <w:rsid w:val="008B17B2"/>
    <w:rsid w:val="008B1DCB"/>
    <w:rsid w:val="008B2D0F"/>
    <w:rsid w:val="008B3436"/>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80E"/>
    <w:rsid w:val="008C1B8C"/>
    <w:rsid w:val="008C27E3"/>
    <w:rsid w:val="008C2BD0"/>
    <w:rsid w:val="008C2DB3"/>
    <w:rsid w:val="008C31FB"/>
    <w:rsid w:val="008C3DB8"/>
    <w:rsid w:val="008C4937"/>
    <w:rsid w:val="008C4CBD"/>
    <w:rsid w:val="008C4FDF"/>
    <w:rsid w:val="008C5882"/>
    <w:rsid w:val="008C591E"/>
    <w:rsid w:val="008C61D9"/>
    <w:rsid w:val="008C73BC"/>
    <w:rsid w:val="008C76AE"/>
    <w:rsid w:val="008C793B"/>
    <w:rsid w:val="008C7FBF"/>
    <w:rsid w:val="008D131F"/>
    <w:rsid w:val="008D148E"/>
    <w:rsid w:val="008D247C"/>
    <w:rsid w:val="008D3427"/>
    <w:rsid w:val="008D3BFD"/>
    <w:rsid w:val="008D3D74"/>
    <w:rsid w:val="008D3DEF"/>
    <w:rsid w:val="008D4005"/>
    <w:rsid w:val="008D408E"/>
    <w:rsid w:val="008D411D"/>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6ABA"/>
    <w:rsid w:val="008E7605"/>
    <w:rsid w:val="008E7717"/>
    <w:rsid w:val="008E78BB"/>
    <w:rsid w:val="008F033C"/>
    <w:rsid w:val="008F1733"/>
    <w:rsid w:val="008F1BDD"/>
    <w:rsid w:val="008F1CF3"/>
    <w:rsid w:val="008F1EA0"/>
    <w:rsid w:val="008F2343"/>
    <w:rsid w:val="008F2672"/>
    <w:rsid w:val="008F2687"/>
    <w:rsid w:val="008F2C98"/>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17"/>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4A9"/>
    <w:rsid w:val="00921D0C"/>
    <w:rsid w:val="0092250B"/>
    <w:rsid w:val="00922976"/>
    <w:rsid w:val="00922ED8"/>
    <w:rsid w:val="0092378B"/>
    <w:rsid w:val="0092392B"/>
    <w:rsid w:val="00923CDD"/>
    <w:rsid w:val="00925F1F"/>
    <w:rsid w:val="00926063"/>
    <w:rsid w:val="00926389"/>
    <w:rsid w:val="00926C75"/>
    <w:rsid w:val="00926F2E"/>
    <w:rsid w:val="009272FA"/>
    <w:rsid w:val="00930336"/>
    <w:rsid w:val="00931CE6"/>
    <w:rsid w:val="009324C2"/>
    <w:rsid w:val="00933459"/>
    <w:rsid w:val="00933A31"/>
    <w:rsid w:val="00934159"/>
    <w:rsid w:val="00934B4C"/>
    <w:rsid w:val="00935324"/>
    <w:rsid w:val="0093589A"/>
    <w:rsid w:val="009361F2"/>
    <w:rsid w:val="00936862"/>
    <w:rsid w:val="00936FA3"/>
    <w:rsid w:val="0094008A"/>
    <w:rsid w:val="00941EEF"/>
    <w:rsid w:val="00942089"/>
    <w:rsid w:val="009423AC"/>
    <w:rsid w:val="009430B4"/>
    <w:rsid w:val="00943B00"/>
    <w:rsid w:val="009440D8"/>
    <w:rsid w:val="00944486"/>
    <w:rsid w:val="009449C8"/>
    <w:rsid w:val="00944A0F"/>
    <w:rsid w:val="009452DE"/>
    <w:rsid w:val="0094537E"/>
    <w:rsid w:val="00945778"/>
    <w:rsid w:val="00945E31"/>
    <w:rsid w:val="00945F0D"/>
    <w:rsid w:val="00946544"/>
    <w:rsid w:val="00946CFE"/>
    <w:rsid w:val="00947D27"/>
    <w:rsid w:val="00947FAB"/>
    <w:rsid w:val="00950199"/>
    <w:rsid w:val="009509F2"/>
    <w:rsid w:val="00951633"/>
    <w:rsid w:val="009521CA"/>
    <w:rsid w:val="0095260A"/>
    <w:rsid w:val="00953953"/>
    <w:rsid w:val="00954D2A"/>
    <w:rsid w:val="00955045"/>
    <w:rsid w:val="00955B75"/>
    <w:rsid w:val="009577B2"/>
    <w:rsid w:val="00957E37"/>
    <w:rsid w:val="00960112"/>
    <w:rsid w:val="00960323"/>
    <w:rsid w:val="00960640"/>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5F"/>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A1B"/>
    <w:rsid w:val="00977CA4"/>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658"/>
    <w:rsid w:val="009A6C3D"/>
    <w:rsid w:val="009A6DA0"/>
    <w:rsid w:val="009A78EA"/>
    <w:rsid w:val="009A7DC2"/>
    <w:rsid w:val="009A7DC6"/>
    <w:rsid w:val="009B1658"/>
    <w:rsid w:val="009B27BB"/>
    <w:rsid w:val="009B2ED3"/>
    <w:rsid w:val="009B2FE2"/>
    <w:rsid w:val="009B314B"/>
    <w:rsid w:val="009B548B"/>
    <w:rsid w:val="009B5FCC"/>
    <w:rsid w:val="009B617F"/>
    <w:rsid w:val="009B719A"/>
    <w:rsid w:val="009B747E"/>
    <w:rsid w:val="009B7C9C"/>
    <w:rsid w:val="009B7D4A"/>
    <w:rsid w:val="009C064F"/>
    <w:rsid w:val="009C0910"/>
    <w:rsid w:val="009C0E46"/>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010"/>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90E"/>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07BFC"/>
    <w:rsid w:val="00A106E2"/>
    <w:rsid w:val="00A106FE"/>
    <w:rsid w:val="00A1098D"/>
    <w:rsid w:val="00A109DC"/>
    <w:rsid w:val="00A118B4"/>
    <w:rsid w:val="00A118F9"/>
    <w:rsid w:val="00A11F51"/>
    <w:rsid w:val="00A12573"/>
    <w:rsid w:val="00A1282B"/>
    <w:rsid w:val="00A12A88"/>
    <w:rsid w:val="00A14C28"/>
    <w:rsid w:val="00A14E8A"/>
    <w:rsid w:val="00A14F60"/>
    <w:rsid w:val="00A159AF"/>
    <w:rsid w:val="00A1723E"/>
    <w:rsid w:val="00A17737"/>
    <w:rsid w:val="00A178E3"/>
    <w:rsid w:val="00A17DA9"/>
    <w:rsid w:val="00A17E7F"/>
    <w:rsid w:val="00A20145"/>
    <w:rsid w:val="00A205A7"/>
    <w:rsid w:val="00A20CB0"/>
    <w:rsid w:val="00A22AAD"/>
    <w:rsid w:val="00A230D7"/>
    <w:rsid w:val="00A25264"/>
    <w:rsid w:val="00A255AE"/>
    <w:rsid w:val="00A25D41"/>
    <w:rsid w:val="00A26079"/>
    <w:rsid w:val="00A262A7"/>
    <w:rsid w:val="00A278CD"/>
    <w:rsid w:val="00A30124"/>
    <w:rsid w:val="00A322B9"/>
    <w:rsid w:val="00A323AD"/>
    <w:rsid w:val="00A323FD"/>
    <w:rsid w:val="00A33446"/>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8D8"/>
    <w:rsid w:val="00A83B63"/>
    <w:rsid w:val="00A83C85"/>
    <w:rsid w:val="00A84435"/>
    <w:rsid w:val="00A8479E"/>
    <w:rsid w:val="00A84BCF"/>
    <w:rsid w:val="00A84EC3"/>
    <w:rsid w:val="00A85F21"/>
    <w:rsid w:val="00A8674F"/>
    <w:rsid w:val="00A868F6"/>
    <w:rsid w:val="00A87A55"/>
    <w:rsid w:val="00A87D70"/>
    <w:rsid w:val="00A9006B"/>
    <w:rsid w:val="00A90477"/>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6C7D"/>
    <w:rsid w:val="00A97164"/>
    <w:rsid w:val="00A97277"/>
    <w:rsid w:val="00A975BA"/>
    <w:rsid w:val="00A97C14"/>
    <w:rsid w:val="00AA09B0"/>
    <w:rsid w:val="00AA10A5"/>
    <w:rsid w:val="00AA22C4"/>
    <w:rsid w:val="00AA34E3"/>
    <w:rsid w:val="00AA3641"/>
    <w:rsid w:val="00AA36FA"/>
    <w:rsid w:val="00AA441F"/>
    <w:rsid w:val="00AA4CFF"/>
    <w:rsid w:val="00AA56A7"/>
    <w:rsid w:val="00AA5E4C"/>
    <w:rsid w:val="00AA6751"/>
    <w:rsid w:val="00AA6B16"/>
    <w:rsid w:val="00AA6E56"/>
    <w:rsid w:val="00AA6FF1"/>
    <w:rsid w:val="00AA732F"/>
    <w:rsid w:val="00AA796F"/>
    <w:rsid w:val="00AA7BD8"/>
    <w:rsid w:val="00AA7E5C"/>
    <w:rsid w:val="00AB0146"/>
    <w:rsid w:val="00AB083F"/>
    <w:rsid w:val="00AB0E7C"/>
    <w:rsid w:val="00AB13A5"/>
    <w:rsid w:val="00AB2125"/>
    <w:rsid w:val="00AB297B"/>
    <w:rsid w:val="00AB29D1"/>
    <w:rsid w:val="00AB2C14"/>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524B"/>
    <w:rsid w:val="00AD5463"/>
    <w:rsid w:val="00AD6347"/>
    <w:rsid w:val="00AD71E8"/>
    <w:rsid w:val="00AD7331"/>
    <w:rsid w:val="00AD77EF"/>
    <w:rsid w:val="00AE0C8C"/>
    <w:rsid w:val="00AE0EF9"/>
    <w:rsid w:val="00AE1690"/>
    <w:rsid w:val="00AE1F83"/>
    <w:rsid w:val="00AE22FC"/>
    <w:rsid w:val="00AE2D2E"/>
    <w:rsid w:val="00AE3738"/>
    <w:rsid w:val="00AE50B1"/>
    <w:rsid w:val="00AE515F"/>
    <w:rsid w:val="00AE524C"/>
    <w:rsid w:val="00AE54EA"/>
    <w:rsid w:val="00AE58BA"/>
    <w:rsid w:val="00AE604F"/>
    <w:rsid w:val="00AE6272"/>
    <w:rsid w:val="00AE6281"/>
    <w:rsid w:val="00AE63E8"/>
    <w:rsid w:val="00AE6DBB"/>
    <w:rsid w:val="00AE6E81"/>
    <w:rsid w:val="00AE6FB2"/>
    <w:rsid w:val="00AF0AB7"/>
    <w:rsid w:val="00AF145D"/>
    <w:rsid w:val="00AF27CE"/>
    <w:rsid w:val="00AF33F8"/>
    <w:rsid w:val="00AF3732"/>
    <w:rsid w:val="00AF46B7"/>
    <w:rsid w:val="00AF5075"/>
    <w:rsid w:val="00AF5748"/>
    <w:rsid w:val="00AF6E3E"/>
    <w:rsid w:val="00AF78DD"/>
    <w:rsid w:val="00B0011A"/>
    <w:rsid w:val="00B00411"/>
    <w:rsid w:val="00B00D8D"/>
    <w:rsid w:val="00B01280"/>
    <w:rsid w:val="00B015C0"/>
    <w:rsid w:val="00B03925"/>
    <w:rsid w:val="00B0436D"/>
    <w:rsid w:val="00B04FB9"/>
    <w:rsid w:val="00B059CA"/>
    <w:rsid w:val="00B06016"/>
    <w:rsid w:val="00B06A12"/>
    <w:rsid w:val="00B07525"/>
    <w:rsid w:val="00B07EC2"/>
    <w:rsid w:val="00B100F0"/>
    <w:rsid w:val="00B112BC"/>
    <w:rsid w:val="00B115E4"/>
    <w:rsid w:val="00B11AB0"/>
    <w:rsid w:val="00B120DE"/>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E38"/>
    <w:rsid w:val="00B20F0A"/>
    <w:rsid w:val="00B212AB"/>
    <w:rsid w:val="00B213B1"/>
    <w:rsid w:val="00B215E6"/>
    <w:rsid w:val="00B217F0"/>
    <w:rsid w:val="00B21F03"/>
    <w:rsid w:val="00B220D9"/>
    <w:rsid w:val="00B227C3"/>
    <w:rsid w:val="00B227EA"/>
    <w:rsid w:val="00B23173"/>
    <w:rsid w:val="00B23633"/>
    <w:rsid w:val="00B240A9"/>
    <w:rsid w:val="00B24122"/>
    <w:rsid w:val="00B249C4"/>
    <w:rsid w:val="00B259DB"/>
    <w:rsid w:val="00B261B1"/>
    <w:rsid w:val="00B26ABB"/>
    <w:rsid w:val="00B26E2B"/>
    <w:rsid w:val="00B26FD9"/>
    <w:rsid w:val="00B27811"/>
    <w:rsid w:val="00B30850"/>
    <w:rsid w:val="00B30878"/>
    <w:rsid w:val="00B30B86"/>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37DF0"/>
    <w:rsid w:val="00B403E2"/>
    <w:rsid w:val="00B40BDA"/>
    <w:rsid w:val="00B40CB2"/>
    <w:rsid w:val="00B418BB"/>
    <w:rsid w:val="00B4222E"/>
    <w:rsid w:val="00B42BE6"/>
    <w:rsid w:val="00B43963"/>
    <w:rsid w:val="00B44177"/>
    <w:rsid w:val="00B4440C"/>
    <w:rsid w:val="00B44E4B"/>
    <w:rsid w:val="00B45339"/>
    <w:rsid w:val="00B45407"/>
    <w:rsid w:val="00B45487"/>
    <w:rsid w:val="00B45912"/>
    <w:rsid w:val="00B4634C"/>
    <w:rsid w:val="00B466D9"/>
    <w:rsid w:val="00B4671D"/>
    <w:rsid w:val="00B46C22"/>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1114"/>
    <w:rsid w:val="00B71551"/>
    <w:rsid w:val="00B717DC"/>
    <w:rsid w:val="00B719F2"/>
    <w:rsid w:val="00B71B89"/>
    <w:rsid w:val="00B71C88"/>
    <w:rsid w:val="00B71CEF"/>
    <w:rsid w:val="00B71E3A"/>
    <w:rsid w:val="00B7211C"/>
    <w:rsid w:val="00B72399"/>
    <w:rsid w:val="00B73185"/>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0D4E"/>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5BB"/>
    <w:rsid w:val="00BA175A"/>
    <w:rsid w:val="00BA17C7"/>
    <w:rsid w:val="00BA235E"/>
    <w:rsid w:val="00BA24A0"/>
    <w:rsid w:val="00BA2613"/>
    <w:rsid w:val="00BA36DF"/>
    <w:rsid w:val="00BA3989"/>
    <w:rsid w:val="00BA3E79"/>
    <w:rsid w:val="00BA446A"/>
    <w:rsid w:val="00BA54A5"/>
    <w:rsid w:val="00BA5C6F"/>
    <w:rsid w:val="00BA5F95"/>
    <w:rsid w:val="00BA6F8A"/>
    <w:rsid w:val="00BA6FEF"/>
    <w:rsid w:val="00BA7679"/>
    <w:rsid w:val="00BA7EED"/>
    <w:rsid w:val="00BB02B9"/>
    <w:rsid w:val="00BB047F"/>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15"/>
    <w:rsid w:val="00BC0686"/>
    <w:rsid w:val="00BC1168"/>
    <w:rsid w:val="00BC18C0"/>
    <w:rsid w:val="00BC1D93"/>
    <w:rsid w:val="00BC21D8"/>
    <w:rsid w:val="00BC25F0"/>
    <w:rsid w:val="00BC2DF4"/>
    <w:rsid w:val="00BC2F3E"/>
    <w:rsid w:val="00BC3D6C"/>
    <w:rsid w:val="00BC423C"/>
    <w:rsid w:val="00BC4FA4"/>
    <w:rsid w:val="00BC5039"/>
    <w:rsid w:val="00BC5226"/>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070D"/>
    <w:rsid w:val="00BD16C3"/>
    <w:rsid w:val="00BD16F1"/>
    <w:rsid w:val="00BD205B"/>
    <w:rsid w:val="00BD23B9"/>
    <w:rsid w:val="00BD2579"/>
    <w:rsid w:val="00BD27B6"/>
    <w:rsid w:val="00BD3604"/>
    <w:rsid w:val="00BD36AE"/>
    <w:rsid w:val="00BD372C"/>
    <w:rsid w:val="00BD46ED"/>
    <w:rsid w:val="00BD4889"/>
    <w:rsid w:val="00BD499B"/>
    <w:rsid w:val="00BD4ACB"/>
    <w:rsid w:val="00BD4BF6"/>
    <w:rsid w:val="00BD4E1F"/>
    <w:rsid w:val="00BD54C3"/>
    <w:rsid w:val="00BD57BC"/>
    <w:rsid w:val="00BD6FE3"/>
    <w:rsid w:val="00BD7E1A"/>
    <w:rsid w:val="00BD7F21"/>
    <w:rsid w:val="00BE019B"/>
    <w:rsid w:val="00BE18DC"/>
    <w:rsid w:val="00BE20C3"/>
    <w:rsid w:val="00BE293B"/>
    <w:rsid w:val="00BE2B29"/>
    <w:rsid w:val="00BE2FE6"/>
    <w:rsid w:val="00BE30CD"/>
    <w:rsid w:val="00BE3D68"/>
    <w:rsid w:val="00BE4B59"/>
    <w:rsid w:val="00BE504C"/>
    <w:rsid w:val="00BE54BA"/>
    <w:rsid w:val="00BE5913"/>
    <w:rsid w:val="00BE5AA3"/>
    <w:rsid w:val="00BE615F"/>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BF7E4E"/>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69C8"/>
    <w:rsid w:val="00C07650"/>
    <w:rsid w:val="00C07B4E"/>
    <w:rsid w:val="00C113DF"/>
    <w:rsid w:val="00C116FF"/>
    <w:rsid w:val="00C12698"/>
    <w:rsid w:val="00C12839"/>
    <w:rsid w:val="00C12C3D"/>
    <w:rsid w:val="00C136FF"/>
    <w:rsid w:val="00C13E87"/>
    <w:rsid w:val="00C14A53"/>
    <w:rsid w:val="00C14E43"/>
    <w:rsid w:val="00C15AB2"/>
    <w:rsid w:val="00C16080"/>
    <w:rsid w:val="00C16331"/>
    <w:rsid w:val="00C17394"/>
    <w:rsid w:val="00C17737"/>
    <w:rsid w:val="00C17917"/>
    <w:rsid w:val="00C17937"/>
    <w:rsid w:val="00C17B40"/>
    <w:rsid w:val="00C17FC9"/>
    <w:rsid w:val="00C20420"/>
    <w:rsid w:val="00C206AA"/>
    <w:rsid w:val="00C20B97"/>
    <w:rsid w:val="00C21B6F"/>
    <w:rsid w:val="00C21E91"/>
    <w:rsid w:val="00C221F0"/>
    <w:rsid w:val="00C22AC5"/>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BA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5A0B"/>
    <w:rsid w:val="00C46CF3"/>
    <w:rsid w:val="00C47180"/>
    <w:rsid w:val="00C47CBA"/>
    <w:rsid w:val="00C5052E"/>
    <w:rsid w:val="00C50A26"/>
    <w:rsid w:val="00C50E8C"/>
    <w:rsid w:val="00C5168D"/>
    <w:rsid w:val="00C5183C"/>
    <w:rsid w:val="00C53AAD"/>
    <w:rsid w:val="00C53B04"/>
    <w:rsid w:val="00C53BF9"/>
    <w:rsid w:val="00C53E63"/>
    <w:rsid w:val="00C53F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31F2"/>
    <w:rsid w:val="00C933FC"/>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D5C"/>
    <w:rsid w:val="00CA1857"/>
    <w:rsid w:val="00CA19C9"/>
    <w:rsid w:val="00CA20B1"/>
    <w:rsid w:val="00CA3567"/>
    <w:rsid w:val="00CA4958"/>
    <w:rsid w:val="00CA4A84"/>
    <w:rsid w:val="00CA4CE6"/>
    <w:rsid w:val="00CA5145"/>
    <w:rsid w:val="00CA55A4"/>
    <w:rsid w:val="00CA5612"/>
    <w:rsid w:val="00CA5BF7"/>
    <w:rsid w:val="00CA5D1F"/>
    <w:rsid w:val="00CA5FEB"/>
    <w:rsid w:val="00CA65C1"/>
    <w:rsid w:val="00CA6D81"/>
    <w:rsid w:val="00CA707B"/>
    <w:rsid w:val="00CB02F9"/>
    <w:rsid w:val="00CB0553"/>
    <w:rsid w:val="00CB2A75"/>
    <w:rsid w:val="00CB3DE1"/>
    <w:rsid w:val="00CB483D"/>
    <w:rsid w:val="00CB4AC9"/>
    <w:rsid w:val="00CB598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6B4F"/>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3DC0"/>
    <w:rsid w:val="00D043BD"/>
    <w:rsid w:val="00D04836"/>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488"/>
    <w:rsid w:val="00D12B3C"/>
    <w:rsid w:val="00D12E2E"/>
    <w:rsid w:val="00D13388"/>
    <w:rsid w:val="00D137AE"/>
    <w:rsid w:val="00D13C3B"/>
    <w:rsid w:val="00D14014"/>
    <w:rsid w:val="00D14565"/>
    <w:rsid w:val="00D14D1F"/>
    <w:rsid w:val="00D14DBC"/>
    <w:rsid w:val="00D151C7"/>
    <w:rsid w:val="00D158E0"/>
    <w:rsid w:val="00D15963"/>
    <w:rsid w:val="00D167E5"/>
    <w:rsid w:val="00D171F4"/>
    <w:rsid w:val="00D17730"/>
    <w:rsid w:val="00D17A8F"/>
    <w:rsid w:val="00D17F06"/>
    <w:rsid w:val="00D203FC"/>
    <w:rsid w:val="00D21409"/>
    <w:rsid w:val="00D21BF3"/>
    <w:rsid w:val="00D21C6E"/>
    <w:rsid w:val="00D21DEB"/>
    <w:rsid w:val="00D21DFD"/>
    <w:rsid w:val="00D21ECA"/>
    <w:rsid w:val="00D221D6"/>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A81"/>
    <w:rsid w:val="00D30B8D"/>
    <w:rsid w:val="00D30E6B"/>
    <w:rsid w:val="00D30EFD"/>
    <w:rsid w:val="00D31C1A"/>
    <w:rsid w:val="00D31D3C"/>
    <w:rsid w:val="00D322B9"/>
    <w:rsid w:val="00D326A7"/>
    <w:rsid w:val="00D32CD5"/>
    <w:rsid w:val="00D33360"/>
    <w:rsid w:val="00D33918"/>
    <w:rsid w:val="00D33C91"/>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5F3B"/>
    <w:rsid w:val="00D466A4"/>
    <w:rsid w:val="00D4702B"/>
    <w:rsid w:val="00D51BE2"/>
    <w:rsid w:val="00D523A4"/>
    <w:rsid w:val="00D531CB"/>
    <w:rsid w:val="00D539C8"/>
    <w:rsid w:val="00D5547E"/>
    <w:rsid w:val="00D554E5"/>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299A"/>
    <w:rsid w:val="00DB3559"/>
    <w:rsid w:val="00DB45F8"/>
    <w:rsid w:val="00DB47DD"/>
    <w:rsid w:val="00DB666B"/>
    <w:rsid w:val="00DB71A4"/>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671C"/>
    <w:rsid w:val="00DD7189"/>
    <w:rsid w:val="00DE020D"/>
    <w:rsid w:val="00DE048C"/>
    <w:rsid w:val="00DE0A04"/>
    <w:rsid w:val="00DE11DA"/>
    <w:rsid w:val="00DE2382"/>
    <w:rsid w:val="00DE2C7A"/>
    <w:rsid w:val="00DE31B0"/>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2E11"/>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2C3C"/>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881"/>
    <w:rsid w:val="00E11952"/>
    <w:rsid w:val="00E12A6D"/>
    <w:rsid w:val="00E12B1F"/>
    <w:rsid w:val="00E12C04"/>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36"/>
    <w:rsid w:val="00E22B58"/>
    <w:rsid w:val="00E255EB"/>
    <w:rsid w:val="00E26292"/>
    <w:rsid w:val="00E26F2A"/>
    <w:rsid w:val="00E26F93"/>
    <w:rsid w:val="00E275D5"/>
    <w:rsid w:val="00E3000B"/>
    <w:rsid w:val="00E31EA5"/>
    <w:rsid w:val="00E33180"/>
    <w:rsid w:val="00E33CC8"/>
    <w:rsid w:val="00E35081"/>
    <w:rsid w:val="00E35724"/>
    <w:rsid w:val="00E36219"/>
    <w:rsid w:val="00E36A5F"/>
    <w:rsid w:val="00E36B68"/>
    <w:rsid w:val="00E36FD1"/>
    <w:rsid w:val="00E3729E"/>
    <w:rsid w:val="00E376F1"/>
    <w:rsid w:val="00E37896"/>
    <w:rsid w:val="00E37937"/>
    <w:rsid w:val="00E40A61"/>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531"/>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928"/>
    <w:rsid w:val="00E73BCC"/>
    <w:rsid w:val="00E75329"/>
    <w:rsid w:val="00E7594D"/>
    <w:rsid w:val="00E75AC6"/>
    <w:rsid w:val="00E762BE"/>
    <w:rsid w:val="00E76F66"/>
    <w:rsid w:val="00E76F6C"/>
    <w:rsid w:val="00E7724C"/>
    <w:rsid w:val="00E774CB"/>
    <w:rsid w:val="00E778F6"/>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2B9"/>
    <w:rsid w:val="00E96CB7"/>
    <w:rsid w:val="00E9743E"/>
    <w:rsid w:val="00E974A1"/>
    <w:rsid w:val="00E974D8"/>
    <w:rsid w:val="00E974E5"/>
    <w:rsid w:val="00E97777"/>
    <w:rsid w:val="00EA0FA6"/>
    <w:rsid w:val="00EA1B12"/>
    <w:rsid w:val="00EA1FC5"/>
    <w:rsid w:val="00EA20DF"/>
    <w:rsid w:val="00EA2C5D"/>
    <w:rsid w:val="00EA3714"/>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C9E"/>
    <w:rsid w:val="00EC0D4C"/>
    <w:rsid w:val="00EC1337"/>
    <w:rsid w:val="00EC161F"/>
    <w:rsid w:val="00EC1755"/>
    <w:rsid w:val="00EC2189"/>
    <w:rsid w:val="00EC2C5B"/>
    <w:rsid w:val="00EC2CBE"/>
    <w:rsid w:val="00EC304A"/>
    <w:rsid w:val="00EC31FF"/>
    <w:rsid w:val="00EC3B5A"/>
    <w:rsid w:val="00EC3C64"/>
    <w:rsid w:val="00EC3C81"/>
    <w:rsid w:val="00EC4024"/>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4C7"/>
    <w:rsid w:val="00ED3AE6"/>
    <w:rsid w:val="00ED517F"/>
    <w:rsid w:val="00ED5BE9"/>
    <w:rsid w:val="00ED623B"/>
    <w:rsid w:val="00ED6DF6"/>
    <w:rsid w:val="00ED7DCF"/>
    <w:rsid w:val="00EE008F"/>
    <w:rsid w:val="00EE0124"/>
    <w:rsid w:val="00EE0793"/>
    <w:rsid w:val="00EE0BB7"/>
    <w:rsid w:val="00EE0E7E"/>
    <w:rsid w:val="00EE192C"/>
    <w:rsid w:val="00EE196E"/>
    <w:rsid w:val="00EE1A5A"/>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5539"/>
    <w:rsid w:val="00EF6470"/>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DF8"/>
    <w:rsid w:val="00F065F3"/>
    <w:rsid w:val="00F066DF"/>
    <w:rsid w:val="00F071F9"/>
    <w:rsid w:val="00F0754F"/>
    <w:rsid w:val="00F1094E"/>
    <w:rsid w:val="00F10F22"/>
    <w:rsid w:val="00F112D0"/>
    <w:rsid w:val="00F1166F"/>
    <w:rsid w:val="00F11B55"/>
    <w:rsid w:val="00F129DE"/>
    <w:rsid w:val="00F13334"/>
    <w:rsid w:val="00F13C2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3B4A"/>
    <w:rsid w:val="00F346B6"/>
    <w:rsid w:val="00F34A4C"/>
    <w:rsid w:val="00F35458"/>
    <w:rsid w:val="00F3608A"/>
    <w:rsid w:val="00F365F1"/>
    <w:rsid w:val="00F36BC5"/>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485"/>
    <w:rsid w:val="00F77966"/>
    <w:rsid w:val="00F80066"/>
    <w:rsid w:val="00F8013A"/>
    <w:rsid w:val="00F803F0"/>
    <w:rsid w:val="00F81D7C"/>
    <w:rsid w:val="00F81E15"/>
    <w:rsid w:val="00F824FB"/>
    <w:rsid w:val="00F82E74"/>
    <w:rsid w:val="00F83536"/>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2F87"/>
    <w:rsid w:val="00FA3BF8"/>
    <w:rsid w:val="00FA4448"/>
    <w:rsid w:val="00FA4603"/>
    <w:rsid w:val="00FA499B"/>
    <w:rsid w:val="00FA4B81"/>
    <w:rsid w:val="00FA5131"/>
    <w:rsid w:val="00FA59A5"/>
    <w:rsid w:val="00FA5BA9"/>
    <w:rsid w:val="00FA72C7"/>
    <w:rsid w:val="00FA76D2"/>
    <w:rsid w:val="00FA77DA"/>
    <w:rsid w:val="00FA78D0"/>
    <w:rsid w:val="00FA7CB2"/>
    <w:rsid w:val="00FA7E76"/>
    <w:rsid w:val="00FB033D"/>
    <w:rsid w:val="00FB0E0F"/>
    <w:rsid w:val="00FB145B"/>
    <w:rsid w:val="00FB1632"/>
    <w:rsid w:val="00FB1FF6"/>
    <w:rsid w:val="00FB20D9"/>
    <w:rsid w:val="00FB3B59"/>
    <w:rsid w:val="00FB43CC"/>
    <w:rsid w:val="00FB61C6"/>
    <w:rsid w:val="00FB693A"/>
    <w:rsid w:val="00FB6D41"/>
    <w:rsid w:val="00FB6F5B"/>
    <w:rsid w:val="00FB7B75"/>
    <w:rsid w:val="00FC0F04"/>
    <w:rsid w:val="00FC0FD6"/>
    <w:rsid w:val="00FC1C48"/>
    <w:rsid w:val="00FC2464"/>
    <w:rsid w:val="00FC2B61"/>
    <w:rsid w:val="00FC2C23"/>
    <w:rsid w:val="00FC2D88"/>
    <w:rsid w:val="00FC409E"/>
    <w:rsid w:val="00FC487C"/>
    <w:rsid w:val="00FC52A3"/>
    <w:rsid w:val="00FC538B"/>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B06"/>
    <w:rsid w:val="00FD4C47"/>
    <w:rsid w:val="00FD4FFB"/>
    <w:rsid w:val="00FD62A9"/>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27FA5B13"/>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E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tpa1">
    <w:name w:val="tpa1"/>
    <w:basedOn w:val="DefaultParagraphFont"/>
    <w:rsid w:val="00FD4FFB"/>
  </w:style>
  <w:style w:type="character" w:customStyle="1" w:styleId="ListParagraphChar">
    <w:name w:val="List Paragraph Char"/>
    <w:aliases w:val="Normal bullet 2 Char,lp1 Char,Heading x1 Char"/>
    <w:link w:val="ListParagraph"/>
    <w:uiPriority w:val="34"/>
    <w:locked/>
    <w:rsid w:val="007F308B"/>
    <w:rPr>
      <w:rFonts w:ascii="Calibri" w:eastAsia="Calibri" w:hAnsi="Calibri" w:cs="Times New Roman"/>
    </w:rPr>
  </w:style>
  <w:style w:type="paragraph" w:customStyle="1" w:styleId="AText">
    <w:name w:val="AText"/>
    <w:basedOn w:val="Normal"/>
    <w:link w:val="ATextChar"/>
    <w:qFormat/>
    <w:rsid w:val="00442016"/>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442016"/>
    <w:rPr>
      <w:rFonts w:ascii="Arial Narrow" w:eastAsia="Times New Roman" w:hAnsi="Arial Narrow" w:cs="Times New Roman"/>
      <w:sz w:val="26"/>
      <w:szCs w:val="23"/>
      <w:lang w:val="ro-RO" w:eastAsia="ar-SA"/>
    </w:rPr>
  </w:style>
  <w:style w:type="character" w:styleId="CommentReference">
    <w:name w:val="annotation reference"/>
    <w:basedOn w:val="DefaultParagraphFont"/>
    <w:uiPriority w:val="99"/>
    <w:semiHidden/>
    <w:unhideWhenUsed/>
    <w:rsid w:val="00442016"/>
    <w:rPr>
      <w:sz w:val="16"/>
      <w:szCs w:val="16"/>
    </w:rPr>
  </w:style>
  <w:style w:type="paragraph" w:styleId="CommentText">
    <w:name w:val="annotation text"/>
    <w:basedOn w:val="Normal"/>
    <w:link w:val="CommentTextChar"/>
    <w:uiPriority w:val="99"/>
    <w:semiHidden/>
    <w:unhideWhenUsed/>
    <w:rsid w:val="00442016"/>
    <w:pPr>
      <w:spacing w:line="240" w:lineRule="auto"/>
    </w:pPr>
    <w:rPr>
      <w:sz w:val="20"/>
      <w:szCs w:val="20"/>
    </w:rPr>
  </w:style>
  <w:style w:type="character" w:customStyle="1" w:styleId="CommentTextChar">
    <w:name w:val="Comment Text Char"/>
    <w:basedOn w:val="DefaultParagraphFont"/>
    <w:link w:val="CommentText"/>
    <w:uiPriority w:val="99"/>
    <w:semiHidden/>
    <w:rsid w:val="0044201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2016"/>
    <w:rPr>
      <w:b/>
      <w:bCs/>
    </w:rPr>
  </w:style>
  <w:style w:type="character" w:customStyle="1" w:styleId="CommentSubjectChar">
    <w:name w:val="Comment Subject Char"/>
    <w:basedOn w:val="CommentTextChar"/>
    <w:link w:val="CommentSubject"/>
    <w:uiPriority w:val="99"/>
    <w:semiHidden/>
    <w:rsid w:val="00442016"/>
    <w:rPr>
      <w:rFonts w:ascii="Calibri" w:eastAsia="Calibri" w:hAnsi="Calibri" w:cs="Times New Roman"/>
      <w:b/>
      <w:bCs/>
      <w:sz w:val="20"/>
      <w:szCs w:val="20"/>
    </w:rPr>
  </w:style>
  <w:style w:type="paragraph" w:customStyle="1" w:styleId="Lista">
    <w:name w:val="List a)"/>
    <w:basedOn w:val="Heading4"/>
    <w:link w:val="ListaChar"/>
    <w:qFormat/>
    <w:rsid w:val="00442016"/>
    <w:pPr>
      <w:keepLines w:val="0"/>
      <w:numPr>
        <w:ilvl w:val="3"/>
        <w:numId w:val="27"/>
      </w:numPr>
      <w:tabs>
        <w:tab w:val="clear" w:pos="0"/>
        <w:tab w:val="num" w:pos="284"/>
      </w:tabs>
      <w:spacing w:before="0" w:after="60"/>
      <w:jc w:val="both"/>
    </w:pPr>
    <w:rPr>
      <w:rFonts w:ascii="Arial Narrow" w:eastAsia="Times New Roman" w:hAnsi="Arial Narrow" w:cs="Times New Roman"/>
      <w:iCs w:val="0"/>
      <w:sz w:val="26"/>
      <w:szCs w:val="23"/>
      <w:lang w:val="ro-RO" w:eastAsia="ar-SA"/>
    </w:rPr>
  </w:style>
  <w:style w:type="character" w:customStyle="1" w:styleId="ListaChar">
    <w:name w:val="List a) Char"/>
    <w:basedOn w:val="Heading4Char"/>
    <w:link w:val="Lista"/>
    <w:rsid w:val="00442016"/>
    <w:rPr>
      <w:rFonts w:ascii="Arial Narrow" w:eastAsia="Times New Roman" w:hAnsi="Arial Narrow" w:cs="Times New Roman"/>
      <w:i/>
      <w:iCs w:val="0"/>
      <w:color w:val="365F91" w:themeColor="accent1" w:themeShade="BF"/>
      <w:sz w:val="26"/>
      <w:szCs w:val="23"/>
      <w:lang w:val="ro-RO" w:eastAsia="ar-SA"/>
    </w:rPr>
  </w:style>
  <w:style w:type="paragraph" w:customStyle="1" w:styleId="Corptext21">
    <w:name w:val="Corp text 21"/>
    <w:basedOn w:val="Normal"/>
    <w:link w:val="Corptext21Char"/>
    <w:rsid w:val="00FA4B81"/>
    <w:pPr>
      <w:spacing w:after="120" w:line="360" w:lineRule="auto"/>
      <w:ind w:firstLine="562"/>
      <w:jc w:val="both"/>
    </w:pPr>
    <w:rPr>
      <w:rFonts w:ascii="Trebuchet MS" w:eastAsia="Times New Roman" w:hAnsi="Trebuchet MS"/>
      <w:i/>
      <w:sz w:val="28"/>
      <w:szCs w:val="23"/>
      <w:lang w:val="ro-RO" w:eastAsia="ar-SA"/>
    </w:rPr>
  </w:style>
  <w:style w:type="character" w:customStyle="1" w:styleId="Corptext21Char">
    <w:name w:val="Corp text 21 Char"/>
    <w:link w:val="Corptext21"/>
    <w:locked/>
    <w:rsid w:val="00FA4B81"/>
    <w:rPr>
      <w:rFonts w:ascii="Trebuchet MS" w:eastAsia="Times New Roman" w:hAnsi="Trebuchet MS" w:cs="Times New Roman"/>
      <w:i/>
      <w:sz w:val="28"/>
      <w:szCs w:val="23"/>
      <w:lang w:val="ro-RO" w:eastAsia="ar-SA"/>
    </w:rPr>
  </w:style>
  <w:style w:type="paragraph" w:customStyle="1" w:styleId="BIU13">
    <w:name w:val="BIU 13"/>
    <w:link w:val="BIU13Char"/>
    <w:qFormat/>
    <w:rsid w:val="00FA4B81"/>
    <w:pPr>
      <w:keepNext/>
      <w:spacing w:after="60"/>
      <w:jc w:val="both"/>
    </w:pPr>
    <w:rPr>
      <w:rFonts w:ascii="Arial Narrow" w:eastAsia="Times New Roman" w:hAnsi="Arial Narrow" w:cs="Times New Roman"/>
      <w:bCs/>
      <w:i/>
      <w:sz w:val="26"/>
      <w:szCs w:val="23"/>
      <w:u w:val="single" w:color="7F7F7F"/>
      <w:lang w:val="ro-RO" w:eastAsia="en-GB"/>
    </w:rPr>
  </w:style>
  <w:style w:type="character" w:customStyle="1" w:styleId="BIU13Char">
    <w:name w:val="BIU 13 Char"/>
    <w:link w:val="BIU13"/>
    <w:rsid w:val="00FA4B81"/>
    <w:rPr>
      <w:rFonts w:ascii="Arial Narrow" w:eastAsia="Times New Roman" w:hAnsi="Arial Narrow" w:cs="Times New Roman"/>
      <w:bCs/>
      <w:i/>
      <w:sz w:val="26"/>
      <w:szCs w:val="23"/>
      <w:u w:val="single" w:color="7F7F7F"/>
      <w:lang w:val="ro-RO" w:eastAsia="en-GB"/>
    </w:rPr>
  </w:style>
  <w:style w:type="paragraph" w:customStyle="1" w:styleId="Foraj">
    <w:name w:val="Foraj"/>
    <w:basedOn w:val="Normal"/>
    <w:link w:val="ForajChar"/>
    <w:qFormat/>
    <w:rsid w:val="00FA4B81"/>
    <w:pPr>
      <w:numPr>
        <w:numId w:val="28"/>
      </w:numPr>
      <w:tabs>
        <w:tab w:val="left" w:pos="567"/>
        <w:tab w:val="decimal" w:pos="1276"/>
        <w:tab w:val="left" w:pos="1418"/>
        <w:tab w:val="left" w:pos="2268"/>
        <w:tab w:val="left" w:pos="2410"/>
      </w:tabs>
      <w:spacing w:after="120"/>
      <w:jc w:val="both"/>
      <w:outlineLvl w:val="2"/>
    </w:pPr>
    <w:rPr>
      <w:rFonts w:ascii="Arial Narrow" w:eastAsia="Arial" w:hAnsi="Arial Narrow"/>
      <w:sz w:val="26"/>
      <w:szCs w:val="23"/>
      <w:lang w:val="ro-RO" w:eastAsia="ar-SA"/>
    </w:rPr>
  </w:style>
  <w:style w:type="character" w:customStyle="1" w:styleId="ForajChar">
    <w:name w:val="Foraj Char"/>
    <w:link w:val="Foraj"/>
    <w:rsid w:val="00FA4B81"/>
    <w:rPr>
      <w:rFonts w:ascii="Arial Narrow" w:eastAsia="Arial" w:hAnsi="Arial Narrow" w:cs="Times New Roman"/>
      <w:sz w:val="26"/>
      <w:szCs w:val="23"/>
      <w:lang w:val="ro-RO" w:eastAsia="ar-SA"/>
    </w:rPr>
  </w:style>
  <w:style w:type="paragraph" w:customStyle="1" w:styleId="Bullet">
    <w:name w:val="Bullet"/>
    <w:basedOn w:val="AText"/>
    <w:link w:val="BulletChar"/>
    <w:qFormat/>
    <w:rsid w:val="00546B94"/>
    <w:pPr>
      <w:numPr>
        <w:numId w:val="30"/>
      </w:numPr>
      <w:ind w:left="426" w:hanging="284"/>
    </w:pPr>
  </w:style>
  <w:style w:type="character" w:customStyle="1" w:styleId="BulletChar">
    <w:name w:val="Bullet Char"/>
    <w:link w:val="Bullet"/>
    <w:rsid w:val="00546B94"/>
    <w:rPr>
      <w:rFonts w:ascii="Arial Narrow" w:eastAsia="Times New Roman" w:hAnsi="Arial Narrow" w:cs="Times New Roman"/>
      <w:sz w:val="26"/>
      <w:szCs w:val="23"/>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7204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2657A-F6C0-445E-B2DA-A5FA02B1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6155</Words>
  <Characters>35086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POP FILOMELA</cp:lastModifiedBy>
  <cp:revision>8</cp:revision>
  <cp:lastPrinted>2022-06-09T10:55:00Z</cp:lastPrinted>
  <dcterms:created xsi:type="dcterms:W3CDTF">2023-11-23T08:35:00Z</dcterms:created>
  <dcterms:modified xsi:type="dcterms:W3CDTF">2023-11-23T09:34:00Z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