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907A23" w:rsidRDefault="003F404A" w:rsidP="003F404A">
      <w:pPr>
        <w:pStyle w:val="Heading1"/>
        <w:spacing w:after="120"/>
        <w:jc w:val="center"/>
        <w:rPr>
          <w:rFonts w:ascii="Arial" w:hAnsi="Arial" w:cs="Arial"/>
          <w:b/>
          <w:bCs/>
        </w:rPr>
      </w:pPr>
      <w:r w:rsidRPr="007C42C1">
        <w:rPr>
          <w:rFonts w:ascii="Arial" w:hAnsi="Arial" w:cs="Arial"/>
          <w:b/>
        </w:rPr>
        <w:t>D</w:t>
      </w:r>
      <w:r w:rsidRPr="00907A23">
        <w:rPr>
          <w:rFonts w:ascii="Arial" w:hAnsi="Arial" w:cs="Arial"/>
          <w:b/>
        </w:rPr>
        <w:t>ECIZIA ETAPEI DE ÎNCADRARE</w:t>
      </w:r>
      <w:r w:rsidRPr="00907A23">
        <w:rPr>
          <w:rFonts w:ascii="Arial" w:hAnsi="Arial" w:cs="Arial"/>
          <w:b/>
          <w:bCs/>
        </w:rPr>
        <w:t xml:space="preserve"> </w:t>
      </w: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3F404A" w:rsidRPr="00B2362A" w:rsidRDefault="003F404A" w:rsidP="00A54A3B">
      <w:pPr>
        <w:autoSpaceDE w:val="0"/>
        <w:spacing w:after="0" w:line="240" w:lineRule="auto"/>
        <w:ind w:firstLine="540"/>
        <w:jc w:val="both"/>
        <w:rPr>
          <w:rFonts w:ascii="Arial" w:hAnsi="Arial" w:cs="Arial"/>
          <w:sz w:val="24"/>
          <w:szCs w:val="24"/>
          <w:lang w:val="ro-RO"/>
        </w:rPr>
      </w:pPr>
      <w:r w:rsidRPr="00B2362A">
        <w:rPr>
          <w:rFonts w:ascii="Arial" w:hAnsi="Arial" w:cs="Arial"/>
          <w:sz w:val="24"/>
          <w:szCs w:val="24"/>
          <w:lang w:val="ro-RO"/>
        </w:rPr>
        <w:t>Ca urmare a solicitării de emitere a acordului de mediu adresate de</w:t>
      </w:r>
      <w:r w:rsidRPr="00B2362A">
        <w:rPr>
          <w:rFonts w:ascii="Arial" w:hAnsi="Arial" w:cs="Arial"/>
          <w:b/>
          <w:sz w:val="24"/>
          <w:szCs w:val="24"/>
          <w:lang w:val="ro-RO"/>
        </w:rPr>
        <w:t xml:space="preserve"> </w:t>
      </w:r>
      <w:r w:rsidR="00F51CE0" w:rsidRPr="00F51CE0">
        <w:rPr>
          <w:rFonts w:ascii="Arial" w:hAnsi="Arial" w:cs="Arial"/>
          <w:b/>
          <w:sz w:val="24"/>
          <w:szCs w:val="24"/>
          <w:lang w:val="ro-RO"/>
        </w:rPr>
        <w:t xml:space="preserve">Orașul Jibou, </w:t>
      </w:r>
      <w:r w:rsidR="00F51CE0" w:rsidRPr="00F51CE0">
        <w:rPr>
          <w:rFonts w:ascii="Arial" w:hAnsi="Arial" w:cs="Arial"/>
          <w:sz w:val="24"/>
          <w:szCs w:val="24"/>
          <w:lang w:val="ro-RO"/>
        </w:rPr>
        <w:t>cu sediul în Jibou, P-ța 1 Decembrie 1918, nr. 16,</w:t>
      </w:r>
      <w:r w:rsidR="00F51CE0">
        <w:rPr>
          <w:rFonts w:ascii="Arial" w:hAnsi="Arial" w:cs="Arial"/>
          <w:b/>
          <w:sz w:val="24"/>
          <w:szCs w:val="24"/>
          <w:lang w:val="ro-RO"/>
        </w:rPr>
        <w:t xml:space="preserve"> </w:t>
      </w:r>
      <w:r w:rsidR="00B72399" w:rsidRPr="00B2362A">
        <w:rPr>
          <w:rFonts w:ascii="Arial" w:hAnsi="Arial" w:cs="Arial"/>
          <w:sz w:val="24"/>
          <w:szCs w:val="24"/>
          <w:lang w:val="ro-RO"/>
        </w:rPr>
        <w:t xml:space="preserve">județul Sălaj, </w:t>
      </w:r>
      <w:r w:rsidRPr="00B2362A">
        <w:rPr>
          <w:rFonts w:ascii="Arial" w:hAnsi="Arial" w:cs="Arial"/>
          <w:sz w:val="24"/>
          <w:szCs w:val="24"/>
          <w:lang w:val="ro-RO"/>
        </w:rPr>
        <w:t xml:space="preserve">înregistrată la APM Salaj cu nr. </w:t>
      </w:r>
      <w:r w:rsidR="00751EC1">
        <w:rPr>
          <w:rFonts w:ascii="Arial" w:hAnsi="Arial" w:cs="Arial"/>
          <w:sz w:val="24"/>
          <w:szCs w:val="24"/>
          <w:lang w:val="ro-RO"/>
        </w:rPr>
        <w:t>105</w:t>
      </w:r>
      <w:r w:rsidR="00B2362A" w:rsidRPr="00B2362A">
        <w:rPr>
          <w:rFonts w:ascii="Arial" w:hAnsi="Arial" w:cs="Arial"/>
          <w:sz w:val="24"/>
          <w:szCs w:val="24"/>
          <w:lang w:val="ro-RO"/>
        </w:rPr>
        <w:t>/</w:t>
      </w:r>
      <w:r w:rsidR="00751EC1">
        <w:rPr>
          <w:rFonts w:ascii="Arial" w:hAnsi="Arial" w:cs="Arial"/>
          <w:sz w:val="24"/>
          <w:szCs w:val="24"/>
          <w:lang w:val="ro-RO"/>
        </w:rPr>
        <w:t>06</w:t>
      </w:r>
      <w:r w:rsidR="00B2362A" w:rsidRPr="00B2362A">
        <w:rPr>
          <w:rFonts w:ascii="Arial" w:hAnsi="Arial" w:cs="Arial"/>
          <w:sz w:val="24"/>
          <w:szCs w:val="24"/>
          <w:lang w:val="ro-RO"/>
        </w:rPr>
        <w:t>.</w:t>
      </w:r>
      <w:r w:rsidR="00915342">
        <w:rPr>
          <w:rFonts w:ascii="Arial" w:hAnsi="Arial" w:cs="Arial"/>
          <w:sz w:val="24"/>
          <w:szCs w:val="24"/>
          <w:lang w:val="ro-RO"/>
        </w:rPr>
        <w:t>0</w:t>
      </w:r>
      <w:r w:rsidR="00751EC1">
        <w:rPr>
          <w:rFonts w:ascii="Arial" w:hAnsi="Arial" w:cs="Arial"/>
          <w:sz w:val="24"/>
          <w:szCs w:val="24"/>
          <w:lang w:val="ro-RO"/>
        </w:rPr>
        <w:t>1</w:t>
      </w:r>
      <w:r w:rsidR="00B2362A" w:rsidRPr="00B2362A">
        <w:rPr>
          <w:rFonts w:ascii="Arial" w:hAnsi="Arial" w:cs="Arial"/>
          <w:sz w:val="24"/>
          <w:szCs w:val="24"/>
          <w:lang w:val="ro-RO"/>
        </w:rPr>
        <w:t>.202</w:t>
      </w:r>
      <w:r w:rsidR="00915342">
        <w:rPr>
          <w:rFonts w:ascii="Arial" w:hAnsi="Arial" w:cs="Arial"/>
          <w:sz w:val="24"/>
          <w:szCs w:val="24"/>
          <w:lang w:val="ro-RO"/>
        </w:rPr>
        <w:t>3</w:t>
      </w:r>
      <w:r w:rsidRPr="00B2362A">
        <w:rPr>
          <w:rFonts w:ascii="Arial" w:hAnsi="Arial" w:cs="Arial"/>
          <w:spacing w:val="-6"/>
          <w:sz w:val="24"/>
          <w:szCs w:val="24"/>
          <w:lang w:val="ro-RO"/>
        </w:rPr>
        <w:t>,</w:t>
      </w:r>
      <w:r w:rsidRPr="00B2362A">
        <w:rPr>
          <w:rFonts w:ascii="Arial" w:hAnsi="Arial" w:cs="Arial"/>
          <w:sz w:val="24"/>
          <w:szCs w:val="24"/>
          <w:lang w:val="ro-RO"/>
        </w:rPr>
        <w:t xml:space="preserve">  în baza:</w:t>
      </w:r>
    </w:p>
    <w:p w:rsidR="003F404A" w:rsidRPr="00E116B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eastAsia="ro-RO"/>
        </w:rPr>
        <w:t xml:space="preserve">Legii nr. 292/2018 </w:t>
      </w:r>
      <w:r w:rsidRPr="00E116BB">
        <w:rPr>
          <w:rFonts w:ascii="Arial" w:hAnsi="Arial" w:cs="Arial"/>
          <w:sz w:val="24"/>
          <w:szCs w:val="24"/>
          <w:lang w:val="ro-RO" w:eastAsia="ro-RO"/>
        </w:rPr>
        <w:t xml:space="preserve">privind evaluarea impactului anumitor proiecte publice </w:t>
      </w:r>
      <w:r w:rsidR="00E7594D" w:rsidRPr="00E116BB">
        <w:rPr>
          <w:rFonts w:ascii="Arial" w:hAnsi="Arial" w:cs="Arial"/>
          <w:sz w:val="24"/>
          <w:szCs w:val="24"/>
          <w:lang w:val="ro-RO" w:eastAsia="ro-RO"/>
        </w:rPr>
        <w:t>si</w:t>
      </w:r>
      <w:r w:rsidRPr="00E116BB">
        <w:rPr>
          <w:rFonts w:ascii="Arial" w:hAnsi="Arial" w:cs="Arial"/>
          <w:sz w:val="24"/>
          <w:szCs w:val="24"/>
          <w:lang w:val="ro-RO" w:eastAsia="ro-RO"/>
        </w:rPr>
        <w:t xml:space="preserve"> private asupra mediului</w:t>
      </w:r>
      <w:r w:rsidR="008B753D" w:rsidRPr="00E116BB">
        <w:rPr>
          <w:rFonts w:ascii="Arial" w:hAnsi="Arial" w:cs="Arial"/>
          <w:sz w:val="24"/>
          <w:szCs w:val="24"/>
          <w:lang w:val="ro-RO" w:eastAsia="ro-RO"/>
        </w:rPr>
        <w:t xml:space="preserve">, </w:t>
      </w:r>
      <w:r w:rsidR="005F2990" w:rsidRPr="00E116BB">
        <w:rPr>
          <w:rFonts w:ascii="Arial" w:hAnsi="Arial" w:cs="Arial"/>
          <w:sz w:val="24"/>
          <w:szCs w:val="24"/>
          <w:lang w:val="ro-RO" w:eastAsia="ro-RO"/>
        </w:rPr>
        <w:t>ș</w:t>
      </w:r>
      <w:r w:rsidR="00E7594D" w:rsidRPr="00E116BB">
        <w:rPr>
          <w:rFonts w:ascii="Arial" w:hAnsi="Arial" w:cs="Arial"/>
          <w:sz w:val="24"/>
          <w:szCs w:val="24"/>
          <w:lang w:val="ro-RO" w:eastAsia="ro-RO"/>
        </w:rPr>
        <w:t>i</w:t>
      </w:r>
      <w:r w:rsidR="008B753D" w:rsidRPr="00E116BB">
        <w:rPr>
          <w:rFonts w:ascii="Arial" w:hAnsi="Arial" w:cs="Arial"/>
          <w:sz w:val="24"/>
          <w:szCs w:val="24"/>
          <w:lang w:val="ro-RO" w:eastAsia="ro-RO"/>
        </w:rPr>
        <w:t xml:space="preserve"> a</w:t>
      </w:r>
    </w:p>
    <w:p w:rsidR="003F404A" w:rsidRPr="00E116B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rPr>
        <w:t>Ordonanţei de Urgenţă a Guvernului nr. 57/2007</w:t>
      </w:r>
      <w:r w:rsidRPr="00E116BB">
        <w:rPr>
          <w:rFonts w:ascii="Arial" w:hAnsi="Arial" w:cs="Arial"/>
          <w:sz w:val="24"/>
          <w:szCs w:val="24"/>
          <w:lang w:val="ro-RO"/>
        </w:rPr>
        <w:t xml:space="preserve"> privind regimul ariilor naturale protejate, conservarea habitatelor naturale, a florei </w:t>
      </w:r>
      <w:r w:rsidR="00E7594D" w:rsidRPr="00E116BB">
        <w:rPr>
          <w:rFonts w:ascii="Arial" w:hAnsi="Arial" w:cs="Arial"/>
          <w:sz w:val="24"/>
          <w:szCs w:val="24"/>
          <w:lang w:val="ro-RO"/>
        </w:rPr>
        <w:t>si</w:t>
      </w:r>
      <w:r w:rsidRPr="00E116BB">
        <w:rPr>
          <w:rFonts w:ascii="Arial" w:hAnsi="Arial" w:cs="Arial"/>
          <w:sz w:val="24"/>
          <w:szCs w:val="24"/>
          <w:lang w:val="ro-RO"/>
        </w:rPr>
        <w:t xml:space="preserve"> faunei sǎlbatice, </w:t>
      </w:r>
      <w:r w:rsidR="00E70DA1" w:rsidRPr="00E116BB">
        <w:rPr>
          <w:rFonts w:ascii="Arial" w:hAnsi="Arial" w:cs="Arial"/>
          <w:sz w:val="24"/>
          <w:szCs w:val="24"/>
          <w:lang w:val="ro-RO"/>
        </w:rPr>
        <w:t xml:space="preserve">aprobată cu modificǎri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completǎri</w:t>
      </w:r>
      <w:r w:rsidRPr="00E116BB">
        <w:rPr>
          <w:rFonts w:ascii="Arial" w:hAnsi="Arial" w:cs="Arial"/>
          <w:sz w:val="24"/>
          <w:szCs w:val="24"/>
          <w:lang w:val="ro-RO"/>
        </w:rPr>
        <w:t xml:space="preserve"> prin </w:t>
      </w:r>
      <w:r w:rsidRPr="00E116BB">
        <w:rPr>
          <w:rFonts w:ascii="Arial" w:hAnsi="Arial" w:cs="Arial"/>
          <w:b/>
          <w:sz w:val="24"/>
          <w:szCs w:val="24"/>
          <w:lang w:val="ro-RO"/>
        </w:rPr>
        <w:t>Legea nr. 49/2011</w:t>
      </w:r>
      <w:r w:rsidRPr="00E116BB">
        <w:rPr>
          <w:rFonts w:ascii="Arial" w:hAnsi="Arial" w:cs="Arial"/>
          <w:sz w:val="24"/>
          <w:szCs w:val="24"/>
          <w:lang w:val="ro-RO"/>
        </w:rPr>
        <w:t>,</w:t>
      </w:r>
      <w:r w:rsidR="00E70DA1" w:rsidRPr="00E116BB">
        <w:rPr>
          <w:rFonts w:ascii="Arial" w:hAnsi="Arial" w:cs="Arial"/>
          <w:sz w:val="24"/>
          <w:szCs w:val="24"/>
          <w:lang w:val="ro-RO"/>
        </w:rPr>
        <w:t xml:space="preserve"> cu modificările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completările ulterioare,</w:t>
      </w:r>
    </w:p>
    <w:p w:rsidR="007F5EDD" w:rsidRPr="00751EC1"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116BB">
        <w:rPr>
          <w:rFonts w:ascii="Arial" w:hAnsi="Arial" w:cs="Arial"/>
          <w:sz w:val="24"/>
          <w:szCs w:val="24"/>
          <w:lang w:val="ro-RO"/>
        </w:rPr>
        <w:t>autoritatea competentă pentru protecţia mediului APM Sălaj decide, ca urmare a consultărilo</w:t>
      </w:r>
      <w:r w:rsidR="00FF7388" w:rsidRPr="00E116BB">
        <w:rPr>
          <w:rFonts w:ascii="Arial" w:hAnsi="Arial" w:cs="Arial"/>
          <w:sz w:val="24"/>
          <w:szCs w:val="24"/>
          <w:lang w:val="ro-RO"/>
        </w:rPr>
        <w:t xml:space="preserve">r </w:t>
      </w:r>
      <w:r w:rsidR="00C866D0" w:rsidRPr="00E116BB">
        <w:rPr>
          <w:rFonts w:ascii="Arial" w:hAnsi="Arial" w:cs="Arial"/>
          <w:sz w:val="24"/>
          <w:szCs w:val="24"/>
          <w:lang w:val="ro-RO"/>
        </w:rPr>
        <w:t>desfăşurate în cadrul şedinţei</w:t>
      </w:r>
      <w:r w:rsidRPr="00E116BB">
        <w:rPr>
          <w:rFonts w:ascii="Arial" w:hAnsi="Arial" w:cs="Arial"/>
          <w:sz w:val="24"/>
          <w:szCs w:val="24"/>
          <w:lang w:val="ro-RO"/>
        </w:rPr>
        <w:t xml:space="preserve"> Comi</w:t>
      </w:r>
      <w:r w:rsidR="00E7594D" w:rsidRPr="00E116BB">
        <w:rPr>
          <w:rFonts w:ascii="Arial" w:hAnsi="Arial" w:cs="Arial"/>
          <w:sz w:val="24"/>
          <w:szCs w:val="24"/>
          <w:lang w:val="ro-RO"/>
        </w:rPr>
        <w:t>si</w:t>
      </w:r>
      <w:r w:rsidRPr="00E116BB">
        <w:rPr>
          <w:rFonts w:ascii="Arial" w:hAnsi="Arial" w:cs="Arial"/>
          <w:sz w:val="24"/>
          <w:szCs w:val="24"/>
          <w:lang w:val="ro-RO"/>
        </w:rPr>
        <w:t xml:space="preserve">ei de Analiză Tehnică din data de </w:t>
      </w:r>
      <w:r w:rsidR="00915342">
        <w:rPr>
          <w:rFonts w:ascii="Arial" w:hAnsi="Arial" w:cs="Arial"/>
          <w:sz w:val="24"/>
          <w:szCs w:val="24"/>
          <w:lang w:val="ro-RO"/>
        </w:rPr>
        <w:t>1</w:t>
      </w:r>
      <w:r w:rsidR="00751EC1">
        <w:rPr>
          <w:rFonts w:ascii="Arial" w:hAnsi="Arial" w:cs="Arial"/>
          <w:sz w:val="24"/>
          <w:szCs w:val="24"/>
          <w:lang w:val="ro-RO"/>
        </w:rPr>
        <w:t>2</w:t>
      </w:r>
      <w:r w:rsidR="00E116BB">
        <w:rPr>
          <w:rFonts w:ascii="Arial" w:hAnsi="Arial" w:cs="Arial"/>
          <w:sz w:val="24"/>
          <w:szCs w:val="24"/>
          <w:lang w:val="ro-RO"/>
        </w:rPr>
        <w:t>.</w:t>
      </w:r>
      <w:r w:rsidR="00751EC1">
        <w:rPr>
          <w:rFonts w:ascii="Arial" w:hAnsi="Arial" w:cs="Arial"/>
          <w:sz w:val="24"/>
          <w:szCs w:val="24"/>
          <w:lang w:val="ro-RO"/>
        </w:rPr>
        <w:t>1</w:t>
      </w:r>
      <w:r w:rsidR="00E116BB">
        <w:rPr>
          <w:rFonts w:ascii="Arial" w:hAnsi="Arial" w:cs="Arial"/>
          <w:sz w:val="24"/>
          <w:szCs w:val="24"/>
          <w:lang w:val="ro-RO"/>
        </w:rPr>
        <w:t>0</w:t>
      </w:r>
      <w:r w:rsidR="009812A4" w:rsidRPr="00E116BB">
        <w:rPr>
          <w:rFonts w:ascii="Arial" w:hAnsi="Arial" w:cs="Arial"/>
          <w:sz w:val="24"/>
          <w:szCs w:val="24"/>
          <w:lang w:val="ro-RO"/>
        </w:rPr>
        <w:t>.2023</w:t>
      </w:r>
      <w:r w:rsidR="00C567CC" w:rsidRPr="00E116BB">
        <w:rPr>
          <w:rFonts w:ascii="Arial" w:hAnsi="Arial" w:cs="Arial"/>
          <w:sz w:val="24"/>
          <w:szCs w:val="24"/>
          <w:lang w:val="ro-RO"/>
        </w:rPr>
        <w:t xml:space="preserve">, </w:t>
      </w:r>
      <w:r w:rsidRPr="00E116BB">
        <w:rPr>
          <w:rFonts w:ascii="Arial" w:hAnsi="Arial" w:cs="Arial"/>
          <w:sz w:val="24"/>
          <w:szCs w:val="24"/>
          <w:lang w:val="ro-RO"/>
        </w:rPr>
        <w:t>că proiectul:</w:t>
      </w:r>
      <w:r w:rsidR="00E116BB" w:rsidRPr="00E116BB">
        <w:rPr>
          <w:rFonts w:ascii="Arial" w:hAnsi="Arial" w:cs="Arial"/>
          <w:sz w:val="24"/>
          <w:szCs w:val="24"/>
          <w:lang w:val="ro-RO"/>
        </w:rPr>
        <w:t xml:space="preserve"> </w:t>
      </w:r>
      <w:r w:rsidR="00751EC1" w:rsidRPr="00751EC1">
        <w:rPr>
          <w:rFonts w:ascii="Arial" w:hAnsi="Arial" w:cs="Arial"/>
          <w:b/>
          <w:i/>
          <w:sz w:val="24"/>
          <w:szCs w:val="24"/>
          <w:lang w:val="ro-RO"/>
        </w:rPr>
        <w:t xml:space="preserve">Îmbunătățirea serviciilor medicale prin construirea spitalului local Jibou cu deservirea populației din nord estul județului Sălaj, </w:t>
      </w:r>
      <w:r w:rsidR="00751EC1" w:rsidRPr="00751EC1">
        <w:rPr>
          <w:rFonts w:ascii="Arial" w:hAnsi="Arial" w:cs="Arial"/>
          <w:sz w:val="24"/>
          <w:szCs w:val="24"/>
          <w:lang w:val="ro-RO"/>
        </w:rPr>
        <w:t>propus a fi amplasat în loc. Jibou, str. Someșului, FN, jud.. Sălaj</w:t>
      </w:r>
      <w:r w:rsidR="00F51CE0" w:rsidRPr="00751EC1">
        <w:rPr>
          <w:rFonts w:ascii="Arial" w:hAnsi="Arial" w:cs="Arial"/>
          <w:sz w:val="24"/>
          <w:szCs w:val="24"/>
          <w:lang w:val="ro-RO"/>
        </w:rPr>
        <w:t>,</w:t>
      </w:r>
    </w:p>
    <w:p w:rsidR="00DD1161" w:rsidRPr="008C13ED" w:rsidRDefault="00DD1161" w:rsidP="00E21369">
      <w:pPr>
        <w:autoSpaceDE w:val="0"/>
        <w:autoSpaceDN w:val="0"/>
        <w:adjustRightInd w:val="0"/>
        <w:spacing w:after="0" w:line="240" w:lineRule="auto"/>
        <w:jc w:val="both"/>
        <w:rPr>
          <w:rFonts w:ascii="Arial" w:hAnsi="Arial" w:cs="Arial"/>
          <w:b/>
          <w:i/>
          <w:sz w:val="24"/>
          <w:szCs w:val="24"/>
          <w:lang w:val="ro-RO"/>
        </w:rPr>
      </w:pPr>
    </w:p>
    <w:p w:rsidR="003F404A" w:rsidRPr="008C13ED"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mediului.</w:t>
      </w:r>
    </w:p>
    <w:p w:rsidR="00DD1161"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 xml:space="preserve">    </w:t>
      </w:r>
    </w:p>
    <w:p w:rsidR="00E21369" w:rsidRPr="008C13ED"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Justificarea prezentei decizii:</w:t>
      </w:r>
    </w:p>
    <w:p w:rsidR="00F67E4F" w:rsidRPr="008C13ED" w:rsidRDefault="00AE1F83" w:rsidP="00F67E4F">
      <w:pPr>
        <w:autoSpaceDE w:val="0"/>
        <w:autoSpaceDN w:val="0"/>
        <w:adjustRightInd w:val="0"/>
        <w:spacing w:after="0" w:line="240" w:lineRule="auto"/>
        <w:jc w:val="both"/>
        <w:rPr>
          <w:rFonts w:ascii="Arial" w:hAnsi="Arial" w:cs="Arial"/>
          <w:b/>
          <w:sz w:val="24"/>
          <w:szCs w:val="24"/>
          <w:lang w:val="ro-RO"/>
        </w:rPr>
      </w:pPr>
      <w:r w:rsidRPr="008C13ED">
        <w:rPr>
          <w:rFonts w:ascii="Arial" w:hAnsi="Arial" w:cs="Arial"/>
          <w:b/>
          <w:noProof/>
          <w:sz w:val="24"/>
          <w:szCs w:val="24"/>
          <w:lang w:val="ro-RO"/>
        </w:rPr>
        <w:t xml:space="preserve">   I. </w:t>
      </w:r>
      <w:r w:rsidR="00F67E4F" w:rsidRPr="008C13ED">
        <w:rPr>
          <w:rFonts w:ascii="Arial" w:hAnsi="Arial" w:cs="Arial"/>
          <w:b/>
          <w:noProof/>
          <w:sz w:val="24"/>
          <w:szCs w:val="24"/>
          <w:lang w:val="ro-RO"/>
        </w:rPr>
        <w:t>Motivele pe baza cărora s-a stabilit nece</w:t>
      </w:r>
      <w:r w:rsidR="00E7594D" w:rsidRPr="008C13ED">
        <w:rPr>
          <w:rFonts w:ascii="Arial" w:hAnsi="Arial" w:cs="Arial"/>
          <w:b/>
          <w:noProof/>
          <w:sz w:val="24"/>
          <w:szCs w:val="24"/>
          <w:lang w:val="ro-RO"/>
        </w:rPr>
        <w:t>si</w:t>
      </w:r>
      <w:r w:rsidR="00F67E4F" w:rsidRPr="008C13ED">
        <w:rPr>
          <w:rFonts w:ascii="Arial" w:hAnsi="Arial" w:cs="Arial"/>
          <w:b/>
          <w:noProof/>
          <w:sz w:val="24"/>
          <w:szCs w:val="24"/>
          <w:lang w:val="ro-RO"/>
        </w:rPr>
        <w:t xml:space="preserve">tatea neefectuării </w:t>
      </w:r>
      <w:r w:rsidR="00F67E4F" w:rsidRPr="008C13ED">
        <w:rPr>
          <w:rFonts w:ascii="Arial" w:hAnsi="Arial" w:cs="Arial"/>
          <w:b/>
          <w:i/>
          <w:noProof/>
          <w:sz w:val="24"/>
          <w:szCs w:val="24"/>
          <w:lang w:val="ro-RO"/>
        </w:rPr>
        <w:t>evaluării impactului asupra mediului</w:t>
      </w:r>
      <w:r w:rsidR="00F67E4F" w:rsidRPr="008C13ED">
        <w:rPr>
          <w:rFonts w:ascii="Arial" w:hAnsi="Arial" w:cs="Arial"/>
          <w:b/>
          <w:noProof/>
          <w:sz w:val="24"/>
          <w:szCs w:val="24"/>
          <w:lang w:val="ro-RO"/>
        </w:rPr>
        <w:t xml:space="preserve"> sunt următoarele:</w:t>
      </w:r>
    </w:p>
    <w:p w:rsidR="003F404A" w:rsidRPr="002A770F" w:rsidRDefault="003F404A" w:rsidP="003F404A">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b/>
          <w:sz w:val="24"/>
          <w:szCs w:val="24"/>
          <w:lang w:val="ro-RO"/>
        </w:rPr>
        <w:t>a)</w:t>
      </w:r>
      <w:r w:rsidR="002D1902" w:rsidRPr="002A770F">
        <w:rPr>
          <w:rFonts w:ascii="Arial" w:hAnsi="Arial" w:cs="Arial"/>
          <w:b/>
          <w:sz w:val="24"/>
          <w:szCs w:val="24"/>
          <w:lang w:val="ro-RO"/>
        </w:rPr>
        <w:t>.</w:t>
      </w:r>
      <w:r w:rsidRPr="002A770F">
        <w:rPr>
          <w:rFonts w:ascii="Arial" w:hAnsi="Arial" w:cs="Arial"/>
          <w:sz w:val="24"/>
          <w:szCs w:val="24"/>
          <w:lang w:val="ro-RO"/>
        </w:rPr>
        <w:t xml:space="preserve"> Proiectul </w:t>
      </w:r>
      <w:r w:rsidR="00F56EB2" w:rsidRPr="002A770F">
        <w:rPr>
          <w:rFonts w:ascii="Arial" w:hAnsi="Arial" w:cs="Arial"/>
          <w:sz w:val="24"/>
          <w:szCs w:val="24"/>
          <w:lang w:val="ro-RO"/>
        </w:rPr>
        <w:t xml:space="preserve">intră sub incidenţa </w:t>
      </w:r>
      <w:r w:rsidR="00302577" w:rsidRPr="002A770F">
        <w:rPr>
          <w:rFonts w:ascii="Arial" w:hAnsi="Arial" w:cs="Arial"/>
          <w:sz w:val="24"/>
          <w:szCs w:val="24"/>
          <w:lang w:val="ro-RO"/>
        </w:rPr>
        <w:t xml:space="preserve">Legii nr. 292/2018 privind evaluarea impactului anumitor proiecte publice </w:t>
      </w:r>
      <w:r w:rsidR="00E7594D" w:rsidRPr="002A770F">
        <w:rPr>
          <w:rFonts w:ascii="Arial" w:hAnsi="Arial" w:cs="Arial"/>
          <w:sz w:val="24"/>
          <w:szCs w:val="24"/>
          <w:lang w:val="ro-RO"/>
        </w:rPr>
        <w:t>si</w:t>
      </w:r>
      <w:r w:rsidR="00302577" w:rsidRPr="002A770F">
        <w:rPr>
          <w:rFonts w:ascii="Arial" w:hAnsi="Arial" w:cs="Arial"/>
          <w:sz w:val="24"/>
          <w:szCs w:val="24"/>
          <w:lang w:val="ro-RO"/>
        </w:rPr>
        <w:t xml:space="preserve"> private asupra mediului, fiind încadrat în</w:t>
      </w:r>
      <w:r w:rsidR="009B747E" w:rsidRPr="002A770F">
        <w:rPr>
          <w:rFonts w:ascii="Arial" w:hAnsi="Arial" w:cs="Arial"/>
          <w:sz w:val="24"/>
          <w:szCs w:val="24"/>
          <w:lang w:val="ro-RO"/>
        </w:rPr>
        <w:t xml:space="preserve"> </w:t>
      </w:r>
      <w:r w:rsidR="000431D2" w:rsidRPr="002A770F">
        <w:rPr>
          <w:rFonts w:ascii="Arial" w:hAnsi="Arial" w:cs="Arial"/>
          <w:sz w:val="24"/>
          <w:szCs w:val="24"/>
          <w:lang w:val="ro-RO"/>
        </w:rPr>
        <w:t>Anexa nr. 2, la pct. 10 lit. b)</w:t>
      </w:r>
      <w:r w:rsidR="005F6029" w:rsidRPr="002A770F">
        <w:rPr>
          <w:rFonts w:ascii="Arial" w:hAnsi="Arial" w:cs="Arial"/>
          <w:sz w:val="24"/>
          <w:szCs w:val="24"/>
          <w:lang w:val="ro-RO"/>
        </w:rPr>
        <w:t>;</w:t>
      </w:r>
    </w:p>
    <w:p w:rsidR="003A282D" w:rsidRPr="002A770F" w:rsidRDefault="003A282D" w:rsidP="003A282D">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sz w:val="24"/>
          <w:szCs w:val="24"/>
          <w:lang w:val="ro-RO"/>
        </w:rPr>
        <w:t xml:space="preserve">- </w:t>
      </w:r>
      <w:r w:rsidR="003C05FC" w:rsidRPr="002A770F">
        <w:rPr>
          <w:rFonts w:ascii="Arial" w:hAnsi="Arial" w:cs="Arial"/>
          <w:sz w:val="24"/>
          <w:szCs w:val="24"/>
          <w:lang w:val="ro-RO"/>
        </w:rPr>
        <w:t>autorităţile reprezentate în comi</w:t>
      </w:r>
      <w:r w:rsidR="00E7594D" w:rsidRPr="002A770F">
        <w:rPr>
          <w:rFonts w:ascii="Arial" w:hAnsi="Arial" w:cs="Arial"/>
          <w:sz w:val="24"/>
          <w:szCs w:val="24"/>
          <w:lang w:val="ro-RO"/>
        </w:rPr>
        <w:t>si</w:t>
      </w:r>
      <w:r w:rsidR="003C05FC" w:rsidRPr="002A770F">
        <w:rPr>
          <w:rFonts w:ascii="Arial" w:hAnsi="Arial" w:cs="Arial"/>
          <w:sz w:val="24"/>
          <w:szCs w:val="24"/>
          <w:lang w:val="ro-RO"/>
        </w:rPr>
        <w:t>a de analiză tehnică nu au avut obiecţii/observaţii în ceea ce priveşte proiectul în cauză în urma transmiterii punctelor de vedere</w:t>
      </w:r>
      <w:r w:rsidRPr="002A770F">
        <w:rPr>
          <w:rFonts w:ascii="Arial" w:hAnsi="Arial" w:cs="Arial"/>
          <w:sz w:val="24"/>
          <w:szCs w:val="24"/>
          <w:lang w:val="ro-RO"/>
        </w:rPr>
        <w:t>;</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xml:space="preserve">- prezenta solicitare a fost mediatizată prin publicare anunţ în ziarul </w:t>
      </w:r>
      <w:r w:rsidR="00F51CE0">
        <w:rPr>
          <w:rFonts w:ascii="Arial" w:hAnsi="Arial" w:cs="Arial"/>
          <w:sz w:val="24"/>
          <w:szCs w:val="24"/>
          <w:lang w:val="ro-RO"/>
        </w:rPr>
        <w:t>online Monitorul de</w:t>
      </w:r>
      <w:r w:rsidR="00F264EC" w:rsidRPr="0085426C">
        <w:rPr>
          <w:rFonts w:ascii="Arial" w:hAnsi="Arial" w:cs="Arial"/>
          <w:sz w:val="24"/>
          <w:szCs w:val="24"/>
          <w:lang w:val="ro-RO"/>
        </w:rPr>
        <w:t xml:space="preserve"> Sălaj</w:t>
      </w:r>
      <w:r w:rsidRPr="0085426C">
        <w:rPr>
          <w:rFonts w:ascii="Arial" w:hAnsi="Arial" w:cs="Arial"/>
          <w:sz w:val="24"/>
          <w:szCs w:val="24"/>
          <w:lang w:val="ro-RO"/>
        </w:rPr>
        <w:t xml:space="preserve">, afişare </w:t>
      </w:r>
      <w:r w:rsidR="00A944DA"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înregistrare anunţ la sediul </w:t>
      </w:r>
      <w:r w:rsidR="00D350E8" w:rsidRPr="0085426C">
        <w:rPr>
          <w:rFonts w:ascii="Arial" w:hAnsi="Arial" w:cs="Arial"/>
          <w:sz w:val="24"/>
          <w:szCs w:val="24"/>
          <w:lang w:val="ro-RO"/>
        </w:rPr>
        <w:t xml:space="preserve">Primăriei </w:t>
      </w:r>
      <w:r w:rsidR="00F51CE0">
        <w:rPr>
          <w:rFonts w:ascii="Arial" w:hAnsi="Arial" w:cs="Arial"/>
          <w:sz w:val="24"/>
          <w:szCs w:val="24"/>
          <w:lang w:val="ro-RO"/>
        </w:rPr>
        <w:t>Jibou</w:t>
      </w:r>
      <w:r w:rsidR="007A6B54" w:rsidRPr="0085426C">
        <w:rPr>
          <w:rFonts w:ascii="Arial" w:hAnsi="Arial" w:cs="Arial"/>
          <w:sz w:val="24"/>
          <w:szCs w:val="24"/>
          <w:lang w:val="ro-RO"/>
        </w:rPr>
        <w:t xml:space="preserve">, </w:t>
      </w:r>
      <w:r w:rsidRPr="0085426C">
        <w:rPr>
          <w:rFonts w:ascii="Arial" w:hAnsi="Arial" w:cs="Arial"/>
          <w:sz w:val="24"/>
          <w:szCs w:val="24"/>
          <w:lang w:val="ro-RO"/>
        </w:rPr>
        <w:t xml:space="preserve">precum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la sediul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pe pagina de internet a APM Sălaj, iar proiectul de Decizie etapă de încadrare a fost postat pe pagina de internet a APM Sălaj;</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mediatizării nu au fost înregistrate observaţii/obiecţii din partea publicului privind proiectul în cauză;</w:t>
      </w:r>
    </w:p>
    <w:p w:rsidR="007A6B54" w:rsidRPr="0085426C" w:rsidRDefault="007A6B54"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analizării caracteristicilor proiectului (mărime, producţia de deşeuri, emi</w:t>
      </w:r>
      <w:r w:rsidR="00E7594D" w:rsidRPr="0085426C">
        <w:rPr>
          <w:rFonts w:ascii="Arial" w:hAnsi="Arial" w:cs="Arial"/>
          <w:sz w:val="24"/>
          <w:szCs w:val="24"/>
          <w:lang w:val="ro-RO"/>
        </w:rPr>
        <w:t>si</w:t>
      </w:r>
      <w:r w:rsidRPr="0085426C">
        <w:rPr>
          <w:rFonts w:ascii="Arial" w:hAnsi="Arial" w:cs="Arial"/>
          <w:sz w:val="24"/>
          <w:szCs w:val="24"/>
          <w:lang w:val="ro-RO"/>
        </w:rPr>
        <w:t xml:space="preserve">i poluante, riscul de accidente), a localizării </w:t>
      </w:r>
      <w:r w:rsidR="006036F6"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caracteristicilor imp</w:t>
      </w:r>
      <w:r w:rsidR="006036F6" w:rsidRPr="0085426C">
        <w:rPr>
          <w:rFonts w:ascii="Arial" w:hAnsi="Arial" w:cs="Arial"/>
          <w:sz w:val="24"/>
          <w:szCs w:val="24"/>
          <w:lang w:val="ro-RO"/>
        </w:rPr>
        <w:t xml:space="preserve">actului potenţial, s-a stabilit </w:t>
      </w:r>
      <w:r w:rsidRPr="0085426C">
        <w:rPr>
          <w:rFonts w:ascii="Arial" w:hAnsi="Arial" w:cs="Arial"/>
          <w:sz w:val="24"/>
          <w:szCs w:val="24"/>
          <w:lang w:val="ro-RO"/>
        </w:rPr>
        <w:t>că r</w:t>
      </w:r>
      <w:r w:rsidR="006036F6" w:rsidRPr="0085426C">
        <w:rPr>
          <w:rFonts w:ascii="Arial" w:hAnsi="Arial" w:cs="Arial"/>
          <w:sz w:val="24"/>
          <w:szCs w:val="24"/>
          <w:lang w:val="ro-RO"/>
        </w:rPr>
        <w:t xml:space="preserve">ealizarea acestuia nu va avea </w:t>
      </w:r>
      <w:r w:rsidRPr="0085426C">
        <w:rPr>
          <w:rFonts w:ascii="Arial" w:hAnsi="Arial" w:cs="Arial"/>
          <w:sz w:val="24"/>
          <w:szCs w:val="24"/>
          <w:lang w:val="ro-RO"/>
        </w:rPr>
        <w:t>un impact semnificativ asupra calităţii factorilor de mediu;</w:t>
      </w:r>
    </w:p>
    <w:p w:rsidR="00C964CC" w:rsidRPr="007B5B4B" w:rsidRDefault="00C964CC" w:rsidP="003F404A">
      <w:pPr>
        <w:spacing w:after="0" w:line="240" w:lineRule="auto"/>
        <w:jc w:val="both"/>
        <w:rPr>
          <w:rFonts w:ascii="Arial" w:hAnsi="Arial" w:cs="Arial"/>
          <w:b/>
          <w:color w:val="FF0000"/>
          <w:sz w:val="24"/>
          <w:szCs w:val="24"/>
          <w:lang w:val="ro-RO"/>
        </w:rPr>
      </w:pPr>
    </w:p>
    <w:p w:rsidR="00E21369" w:rsidRDefault="00E21369" w:rsidP="003F404A">
      <w:pPr>
        <w:spacing w:after="0" w:line="240" w:lineRule="auto"/>
        <w:jc w:val="both"/>
        <w:rPr>
          <w:rFonts w:ascii="Arial" w:hAnsi="Arial" w:cs="Arial"/>
          <w:b/>
          <w:color w:val="FF0000"/>
          <w:sz w:val="24"/>
          <w:szCs w:val="24"/>
          <w:lang w:val="ro-RO"/>
        </w:rPr>
      </w:pPr>
    </w:p>
    <w:p w:rsidR="00751EC1" w:rsidRDefault="00751EC1" w:rsidP="003F404A">
      <w:pPr>
        <w:spacing w:after="0" w:line="240" w:lineRule="auto"/>
        <w:jc w:val="both"/>
        <w:rPr>
          <w:rFonts w:ascii="Arial" w:hAnsi="Arial" w:cs="Arial"/>
          <w:b/>
          <w:color w:val="FF0000"/>
          <w:sz w:val="24"/>
          <w:szCs w:val="24"/>
          <w:lang w:val="ro-RO"/>
        </w:rPr>
      </w:pPr>
    </w:p>
    <w:p w:rsidR="00907A23" w:rsidRDefault="00907A23" w:rsidP="003F404A">
      <w:pPr>
        <w:spacing w:after="0" w:line="240" w:lineRule="auto"/>
        <w:jc w:val="both"/>
        <w:rPr>
          <w:rFonts w:ascii="Arial" w:hAnsi="Arial" w:cs="Arial"/>
          <w:b/>
          <w:color w:val="FF0000"/>
          <w:sz w:val="24"/>
          <w:szCs w:val="24"/>
          <w:lang w:val="ro-RO"/>
        </w:rPr>
      </w:pPr>
    </w:p>
    <w:p w:rsidR="00F51CE0" w:rsidRDefault="00F51CE0" w:rsidP="003F404A">
      <w:pPr>
        <w:spacing w:after="0" w:line="240" w:lineRule="auto"/>
        <w:jc w:val="both"/>
        <w:rPr>
          <w:rFonts w:ascii="Arial" w:hAnsi="Arial" w:cs="Arial"/>
          <w:b/>
          <w:color w:val="FF0000"/>
          <w:sz w:val="24"/>
          <w:szCs w:val="24"/>
          <w:lang w:val="ro-RO"/>
        </w:rPr>
      </w:pPr>
    </w:p>
    <w:p w:rsidR="00A30935" w:rsidRPr="007B5B4B" w:rsidRDefault="00A30935" w:rsidP="003F404A">
      <w:pPr>
        <w:spacing w:after="0" w:line="240" w:lineRule="auto"/>
        <w:jc w:val="both"/>
        <w:rPr>
          <w:rFonts w:ascii="Arial" w:hAnsi="Arial" w:cs="Arial"/>
          <w:b/>
          <w:color w:val="FF0000"/>
          <w:sz w:val="24"/>
          <w:szCs w:val="24"/>
          <w:lang w:val="ro-RO"/>
        </w:rPr>
      </w:pPr>
    </w:p>
    <w:p w:rsidR="00DD671C" w:rsidRPr="007B5B4B" w:rsidRDefault="00DD671C" w:rsidP="00437941">
      <w:pPr>
        <w:spacing w:after="0" w:line="240" w:lineRule="auto"/>
        <w:jc w:val="both"/>
        <w:rPr>
          <w:rFonts w:ascii="Arial" w:hAnsi="Arial" w:cs="Arial"/>
          <w:b/>
          <w:color w:val="FF0000"/>
          <w:sz w:val="24"/>
          <w:szCs w:val="24"/>
          <w:lang w:val="ro-RO"/>
        </w:rPr>
      </w:pPr>
    </w:p>
    <w:p w:rsidR="003F404A" w:rsidRPr="0085426C" w:rsidRDefault="003F404A" w:rsidP="00437941">
      <w:pPr>
        <w:spacing w:after="0" w:line="240" w:lineRule="auto"/>
        <w:jc w:val="both"/>
        <w:rPr>
          <w:rFonts w:ascii="Arial" w:hAnsi="Arial" w:cs="Arial"/>
          <w:b/>
          <w:sz w:val="24"/>
          <w:szCs w:val="24"/>
          <w:lang w:val="ro-RO"/>
        </w:rPr>
      </w:pPr>
      <w:r w:rsidRPr="0085426C">
        <w:rPr>
          <w:rFonts w:ascii="Arial" w:hAnsi="Arial" w:cs="Arial"/>
          <w:b/>
          <w:sz w:val="24"/>
          <w:szCs w:val="24"/>
          <w:lang w:val="ro-RO"/>
        </w:rPr>
        <w:lastRenderedPageBreak/>
        <w:t>b) Caracteristicile proiectului:</w:t>
      </w:r>
    </w:p>
    <w:p w:rsidR="00F51CE0" w:rsidRDefault="00885F85" w:rsidP="00EC1C91">
      <w:pPr>
        <w:spacing w:after="0" w:line="240" w:lineRule="auto"/>
        <w:ind w:firstLine="720"/>
        <w:jc w:val="both"/>
        <w:rPr>
          <w:rFonts w:ascii="Arial" w:hAnsi="Arial" w:cs="Arial"/>
          <w:b/>
          <w:i/>
          <w:noProof/>
          <w:color w:val="FF0000"/>
          <w:sz w:val="24"/>
          <w:szCs w:val="24"/>
          <w:lang w:val="ro-RO"/>
        </w:rPr>
      </w:pPr>
      <w:r w:rsidRPr="0085426C">
        <w:rPr>
          <w:rFonts w:ascii="Arial" w:hAnsi="Arial" w:cs="Arial"/>
          <w:b/>
          <w:bCs/>
          <w:i/>
          <w:noProof/>
          <w:sz w:val="24"/>
          <w:szCs w:val="24"/>
          <w:lang w:val="ro-RO"/>
        </w:rPr>
        <w:t>b</w:t>
      </w:r>
      <w:r w:rsidRPr="0085426C">
        <w:rPr>
          <w:rFonts w:ascii="Arial" w:hAnsi="Arial" w:cs="Arial"/>
          <w:b/>
          <w:bCs/>
          <w:i/>
          <w:noProof/>
          <w:sz w:val="24"/>
          <w:szCs w:val="24"/>
          <w:vertAlign w:val="subscript"/>
          <w:lang w:val="ro-RO"/>
        </w:rPr>
        <w:t>1</w:t>
      </w:r>
      <w:r w:rsidR="004E6183" w:rsidRPr="0085426C">
        <w:rPr>
          <w:rFonts w:ascii="Arial" w:hAnsi="Arial" w:cs="Arial"/>
          <w:b/>
          <w:bCs/>
          <w:i/>
          <w:noProof/>
          <w:sz w:val="24"/>
          <w:szCs w:val="24"/>
          <w:lang w:val="ro-RO"/>
        </w:rPr>
        <w:t>)</w:t>
      </w:r>
      <w:r w:rsidR="004E6183" w:rsidRPr="0085426C">
        <w:rPr>
          <w:rFonts w:ascii="Arial" w:hAnsi="Arial" w:cs="Arial"/>
          <w:b/>
          <w:i/>
          <w:noProof/>
          <w:sz w:val="24"/>
          <w:szCs w:val="24"/>
          <w:lang w:val="ro-RO"/>
        </w:rPr>
        <w:t> dimen</w:t>
      </w:r>
      <w:r w:rsidR="00E7594D" w:rsidRPr="0085426C">
        <w:rPr>
          <w:rFonts w:ascii="Arial" w:hAnsi="Arial" w:cs="Arial"/>
          <w:b/>
          <w:i/>
          <w:noProof/>
          <w:sz w:val="24"/>
          <w:szCs w:val="24"/>
          <w:lang w:val="ro-RO"/>
        </w:rPr>
        <w:t>si</w:t>
      </w:r>
      <w:r w:rsidR="004E6183" w:rsidRPr="0085426C">
        <w:rPr>
          <w:rFonts w:ascii="Arial" w:hAnsi="Arial" w:cs="Arial"/>
          <w:b/>
          <w:i/>
          <w:noProof/>
          <w:sz w:val="24"/>
          <w:szCs w:val="24"/>
          <w:lang w:val="ro-RO"/>
        </w:rPr>
        <w:t xml:space="preserve">unea </w:t>
      </w:r>
      <w:r w:rsidR="00E7594D" w:rsidRPr="0085426C">
        <w:rPr>
          <w:rFonts w:ascii="Arial" w:hAnsi="Arial" w:cs="Arial"/>
          <w:b/>
          <w:i/>
          <w:noProof/>
          <w:sz w:val="24"/>
          <w:szCs w:val="24"/>
          <w:lang w:val="ro-RO"/>
        </w:rPr>
        <w:t>si</w:t>
      </w:r>
      <w:r w:rsidR="00E762BE" w:rsidRPr="0085426C">
        <w:rPr>
          <w:rFonts w:ascii="Arial" w:hAnsi="Arial" w:cs="Arial"/>
          <w:b/>
          <w:i/>
          <w:noProof/>
          <w:sz w:val="24"/>
          <w:szCs w:val="24"/>
          <w:lang w:val="ro-RO"/>
        </w:rPr>
        <w:t xml:space="preserve"> concepţia întregului proiect:</w:t>
      </w:r>
      <w:r w:rsidR="004C4414" w:rsidRPr="007B5B4B">
        <w:rPr>
          <w:rFonts w:ascii="Arial" w:hAnsi="Arial" w:cs="Arial"/>
          <w:b/>
          <w:i/>
          <w:noProof/>
          <w:color w:val="FF0000"/>
          <w:sz w:val="24"/>
          <w:szCs w:val="24"/>
          <w:lang w:val="ro-RO"/>
        </w:rPr>
        <w:t xml:space="preserve"> </w:t>
      </w:r>
    </w:p>
    <w:p w:rsidR="00AB53E7" w:rsidRDefault="00AB53E7" w:rsidP="001520F5">
      <w:pPr>
        <w:spacing w:after="0" w:line="240" w:lineRule="auto"/>
        <w:ind w:firstLine="720"/>
        <w:jc w:val="both"/>
        <w:rPr>
          <w:rFonts w:ascii="Arial" w:hAnsi="Arial" w:cs="Arial"/>
          <w:noProof/>
          <w:sz w:val="24"/>
          <w:szCs w:val="24"/>
          <w:lang w:val="ro-RO"/>
        </w:rPr>
      </w:pPr>
      <w:r w:rsidRPr="00AB53E7">
        <w:rPr>
          <w:rFonts w:ascii="Arial" w:hAnsi="Arial" w:cs="Arial"/>
          <w:noProof/>
          <w:sz w:val="24"/>
          <w:szCs w:val="24"/>
          <w:lang w:val="ro-RO"/>
        </w:rPr>
        <w:t>Amplasamentul studiat este situat in intravilanul orasului Jibou si este parte din terenul aflat in proprietatea orasului Jibou. Terenul este identificat cu numerele cadastrale 52028, 54884, 52578, avand o suprafata totala de teren de 10.889 mp</w:t>
      </w:r>
      <w:r>
        <w:rPr>
          <w:rFonts w:ascii="Arial" w:hAnsi="Arial" w:cs="Arial"/>
          <w:noProof/>
          <w:sz w:val="24"/>
          <w:szCs w:val="24"/>
          <w:lang w:val="ro-RO"/>
        </w:rPr>
        <w:t>.</w:t>
      </w:r>
    </w:p>
    <w:p w:rsidR="00AB53E7" w:rsidRPr="00AB53E7" w:rsidRDefault="00AB53E7" w:rsidP="001520F5">
      <w:pPr>
        <w:spacing w:after="0" w:line="240" w:lineRule="auto"/>
        <w:ind w:firstLine="720"/>
        <w:jc w:val="both"/>
        <w:rPr>
          <w:rFonts w:ascii="Arial" w:hAnsi="Arial" w:cs="Arial"/>
          <w:noProof/>
          <w:sz w:val="24"/>
          <w:szCs w:val="24"/>
          <w:lang w:val="ro-RO"/>
        </w:rPr>
      </w:pPr>
    </w:p>
    <w:p w:rsidR="00AB53E7" w:rsidRPr="006D3CBC" w:rsidRDefault="006D3CBC" w:rsidP="001520F5">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Prin proiect se propune construcția unei unități spitalicești cu regim de înălțime P+4E.</w:t>
      </w:r>
    </w:p>
    <w:p w:rsidR="00AB53E7" w:rsidRPr="006D3CBC" w:rsidRDefault="00AB53E7" w:rsidP="001520F5">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Parter:</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parter s-a optat pentru amplasarea functiunilor cu acces public direct pentru o circulatie cat mai facila. Principalele zone functionale sunt:</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 xml:space="preserve">Zona ambulator- impartita in 2 unitati distincte, cu receptie proprie, cu accese separate – ambulator adulti si copii. Acestea cuprind cabinete medicale, impartite pe specialitati si spatiile auxiliare aferente dedicate personalului.  </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Zona imagistica - cu receptie proprie, acces separat din exterior, care este in relatie directa cu ambulatorul, unitatea de primiri urgente si lifturile de pacienti care deservesc sectiile de spitalizare.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 xml:space="preserve">Zona Unitate primiri urgente - a fost gandita pentru a avea acces direct catre nodurile principale de circulatii, repectiv spre ambulator, imagistica, sectiile de spitalizare, blocul operator si ATI.   </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Zona de acces principal pentru pacienti si apartinatori - cuprinde receptia pentru spitalizare de zi si continua, fiind amplasata in legatura directa cu principalele functiuni destinate pacientilor – ambulatorul, imagistica, UPU.</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Pentru a avea o legatura directa cu exteriorul, la parter s-au mai amplasat bucataria, farmacia, vestiarele pentru medici si personal, spatii de depozitare, spatii tehnice si prosectura.</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nivelul parterului: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Ambulator adulti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Ambulator pediatrie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Zona de acces internari/externari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Unitate primiri urgente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Bucatarie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Farmacie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Vestiar medici/personal</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Depozitare generala</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Spatii tehnice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Prosectura</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Imagistica</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Etaj 1:</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etajul 1 s-au amplasat functiunile cu importanta secundara pentru pacienti + spatii tehnice si administrative. Principalele zone functionale sunt:</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 xml:space="preserve">Baza de tratament - cuprinde cabinete medicale impartite pe specialitati si spatiile auxiliare aferente personalului. Aceasta are o receptie proprie si este in legatura directa cu ambulatorul si imagistica de la parter.  </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Sectia de spitalizare de zi - cuprinde 5 saloane + spatiile auxiliare aferente.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Spatiul pentru servit masa - este amplasat in legatura directa cu circulatia verticala centrala, destinata pacientilor si personalului si circulatia verticala secundara utilizata pentru aprovizionare.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lastRenderedPageBreak/>
        <w:tab/>
        <w:t>Spatiul administrativ cuprinde zona de birouri destinate personalului, avand legatura directa cu circulatia verticala.</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acest nivel sunt amplasate si spalatoria pentru rufe, aflata in legatura directa cu circulatia verticala secundara, dar si laboratorul si zona pentru transfuzii.</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La nivelul etajului 1:</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Spitalizare de zi – 5 saloane (10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Baza de tratament</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Administratie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Splalatorie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Laborator</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Unitate transfuzie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Restaurant</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Etaj 2:</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etajul 2 s-au propus 2 sectii medicale: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 xml:space="preserve">Sectia 1 - cuprinde saloane destinate copiilor, pediatrie si psihiatrie cu acces separat din zona de ambulator copii de la parter.  </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Sectia 2 -  cuprinde psihiatrie adulti si ingrijiri paliative.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Sectiile medicale cuprind specialitati medicale compatibile intre ele. Cele doua sectii medicale sunt separate, insa amplasarea lor pe acelasi nivel ofera o flexibilitate a repartizarii numarului de paturi, prin extinderea sau comasarea acestora in timp.    Ambele sectii contin un pachet propriu de functiuni auxiliare.</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La nivelul etajului 2:</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1 – Pediatrie – 10 saloane (20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1 – Psihiatrie copii – 4 saloane (5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2 – Psihiatrie adulti – 3 saloane (5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2 – Ingrijiri paliative – 11 saloane (20 paturi)</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Etaj 3:</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etajul 3 s-au propus 2 sectii medicale: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Sectia 1 - cuprinde saloane pentru pneumologie si recuperare.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Sectia 2 - cuprinde medicina interna si gastroenterologie.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Sectiile medicale cuprind specialitati medicale compatibile intre ele. Cele doua sectii medicale sunt separate, insa amplasarea lor pe acelasi nivel ofera o flexibilitate a repartizarii numarului de paturi, prin extinderea sau comasarea acestora in timp.  Ambele sectii contin un pachet propriu de functiuni auxiliare.</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La nivelul etajului 3:</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Spatii auxiliare sectie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1 – Pneumologie – 14 saloane (25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2 – Recuperare – 3 saloane (5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2 – Medicina interna – 8 saloane (15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2 – Gastroenterologie – 3 saloane (5 paturi)</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Etaj 4:</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etajul 4 s-a propus o sectie medicala care cuprinde ginecologie, ortopedie si chirurgie + spatiile auxiliare aferente.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lastRenderedPageBreak/>
        <w:tab/>
        <w:t>Pentru restul etajului s-a propus blocul operator, ATI si sterilizare, toate cele 3 zone functionale fiind interdependente.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ab/>
        <w:t>La nivelul etajului 4:</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Spatii auxiliar sectie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1 – Ginecologie – 4 saloane (7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1 – Ortopedie – 4 saloane (7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Sectie 1 – Chirurgie – 6 saloane (11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Bloc operator</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ATI – 1 salon (5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Sterilizare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Se prezintă elementele specifice caracteristice proiectului propus:</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-profilul și capacitățile de producție;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Nr. paturi spitalizare: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Parter: 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1: 10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2: 50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3: 50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4: 30 paturi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TOTAL: 140 paturi</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Nr. saloane spitalizare: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Parter: 0 saloane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1: 5 saloane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2: 28 saloane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3: 28 saloane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4: 14 saloane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TOTAL: 49 saloane</w:t>
      </w:r>
    </w:p>
    <w:p w:rsidR="006D3CBC" w:rsidRPr="006D3CBC" w:rsidRDefault="006D3CBC" w:rsidP="006D3CBC">
      <w:pPr>
        <w:spacing w:after="0" w:line="240" w:lineRule="auto"/>
        <w:ind w:firstLine="720"/>
        <w:jc w:val="both"/>
        <w:rPr>
          <w:rFonts w:ascii="Arial" w:hAnsi="Arial" w:cs="Arial"/>
          <w:noProof/>
          <w:sz w:val="24"/>
          <w:szCs w:val="24"/>
          <w:lang w:val="ro-RO"/>
        </w:rPr>
      </w:pP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Nr. sectii: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Parter: 0 sectii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1: 1 sectie</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2: 2 sectii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3: 3 sectii</w:t>
      </w:r>
    </w:p>
    <w:p w:rsidR="006D3CBC" w:rsidRPr="006D3CBC"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Etaj 4: 1 sectie</w:t>
      </w:r>
    </w:p>
    <w:p w:rsidR="00AB53E7" w:rsidRDefault="006D3CBC" w:rsidP="006D3CBC">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w:t>
      </w:r>
      <w:r w:rsidRPr="006D3CBC">
        <w:rPr>
          <w:rFonts w:ascii="Arial" w:hAnsi="Arial" w:cs="Arial"/>
          <w:noProof/>
          <w:sz w:val="24"/>
          <w:szCs w:val="24"/>
          <w:lang w:val="ro-RO"/>
        </w:rPr>
        <w:tab/>
        <w:t>TOTAL: 6 sectii</w:t>
      </w:r>
    </w:p>
    <w:p w:rsidR="006D3CBC" w:rsidRDefault="006D3CBC" w:rsidP="006D3CBC">
      <w:pPr>
        <w:spacing w:after="0" w:line="240" w:lineRule="auto"/>
        <w:ind w:firstLine="720"/>
        <w:jc w:val="both"/>
        <w:rPr>
          <w:rFonts w:ascii="Arial" w:hAnsi="Arial" w:cs="Arial"/>
          <w:noProof/>
          <w:sz w:val="24"/>
          <w:szCs w:val="24"/>
          <w:lang w:val="ro-RO"/>
        </w:rPr>
      </w:pPr>
    </w:p>
    <w:p w:rsidR="006D3CBC" w:rsidRDefault="006D3CBC" w:rsidP="006D3CBC">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 construită – 4294 mp;</w:t>
      </w:r>
    </w:p>
    <w:p w:rsidR="006D3CBC" w:rsidRDefault="006D3CBC" w:rsidP="006D3CBC">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 utilă = 9384,64 mp</w:t>
      </w:r>
    </w:p>
    <w:p w:rsidR="006D3CBC" w:rsidRDefault="006D3CBC" w:rsidP="006D3CBC">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SC desfășurată = 12024 mp</w:t>
      </w:r>
    </w:p>
    <w:p w:rsidR="006D3CBC" w:rsidRPr="006D3CBC" w:rsidRDefault="006D3CBC" w:rsidP="006D3CBC">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 teren =10889 mp.</w:t>
      </w:r>
    </w:p>
    <w:p w:rsidR="00AB53E7" w:rsidRPr="006D3CBC" w:rsidRDefault="006D3CBC" w:rsidP="001520F5">
      <w:pPr>
        <w:spacing w:after="0" w:line="240" w:lineRule="auto"/>
        <w:ind w:firstLine="720"/>
        <w:jc w:val="both"/>
        <w:rPr>
          <w:rFonts w:ascii="Arial" w:hAnsi="Arial" w:cs="Arial"/>
          <w:noProof/>
          <w:sz w:val="24"/>
          <w:szCs w:val="24"/>
          <w:lang w:val="ro-RO"/>
        </w:rPr>
      </w:pPr>
      <w:r w:rsidRPr="006D3CBC">
        <w:rPr>
          <w:rFonts w:ascii="Arial" w:hAnsi="Arial" w:cs="Arial"/>
          <w:noProof/>
          <w:sz w:val="24"/>
          <w:szCs w:val="24"/>
          <w:lang w:val="ro-RO"/>
        </w:rPr>
        <w:t xml:space="preserve">  Unitatea </w:t>
      </w:r>
      <w:r>
        <w:rPr>
          <w:rFonts w:ascii="Arial" w:hAnsi="Arial" w:cs="Arial"/>
          <w:noProof/>
          <w:sz w:val="24"/>
          <w:szCs w:val="24"/>
          <w:lang w:val="ro-RO"/>
        </w:rPr>
        <w:t xml:space="preserve"> spitalicească va fi branșată la utilitățile orășenești aflate în zonă, apele uzate menajere rezultate de la bucătăria spitalului</w:t>
      </w:r>
      <w:r w:rsidR="00BB0CFA">
        <w:rPr>
          <w:rFonts w:ascii="Arial" w:hAnsi="Arial" w:cs="Arial"/>
          <w:noProof/>
          <w:sz w:val="24"/>
          <w:szCs w:val="24"/>
          <w:lang w:val="ro-RO"/>
        </w:rPr>
        <w:t>, vor fi preepurate local printr-un separator de grăsimi, apele uzate spitalicești ( bloc operator, ATI, laboratoare, sterilizator, spălătorie) vor fi preepurate local printr-o stație de epurare monobloc mecano chimică compactă, cu dezinfecție UV, și finală prin clorinare).</w:t>
      </w:r>
    </w:p>
    <w:p w:rsidR="004E6183" w:rsidRDefault="004E6183" w:rsidP="001520F5">
      <w:pPr>
        <w:spacing w:after="0" w:line="240" w:lineRule="auto"/>
        <w:ind w:firstLine="720"/>
        <w:jc w:val="both"/>
        <w:rPr>
          <w:rFonts w:ascii="Arial" w:hAnsi="Arial" w:cs="Arial"/>
          <w:noProof/>
          <w:sz w:val="24"/>
          <w:szCs w:val="24"/>
          <w:lang w:val="af-ZA"/>
        </w:rPr>
      </w:pPr>
      <w:r w:rsidRPr="00B00F18">
        <w:rPr>
          <w:rFonts w:ascii="Arial" w:hAnsi="Arial" w:cs="Arial"/>
          <w:b/>
          <w:bCs/>
          <w:noProof/>
          <w:sz w:val="24"/>
          <w:szCs w:val="24"/>
          <w:lang w:val="ro-RO"/>
        </w:rPr>
        <w:t>b</w:t>
      </w:r>
      <w:r w:rsidR="000676DE" w:rsidRPr="00B00F18">
        <w:rPr>
          <w:rFonts w:ascii="Arial" w:hAnsi="Arial" w:cs="Arial"/>
          <w:b/>
          <w:bCs/>
          <w:noProof/>
          <w:sz w:val="24"/>
          <w:szCs w:val="24"/>
          <w:vertAlign w:val="subscript"/>
          <w:lang w:val="ro-RO"/>
        </w:rPr>
        <w:t>2</w:t>
      </w:r>
      <w:r w:rsidRPr="00B00F18">
        <w:rPr>
          <w:rFonts w:ascii="Arial" w:hAnsi="Arial" w:cs="Arial"/>
          <w:b/>
          <w:bCs/>
          <w:noProof/>
          <w:sz w:val="24"/>
          <w:szCs w:val="24"/>
          <w:lang w:val="ro-RO"/>
        </w:rPr>
        <w:t>)</w:t>
      </w:r>
      <w:r w:rsidRPr="00B00F18">
        <w:rPr>
          <w:rFonts w:ascii="Arial" w:hAnsi="Arial" w:cs="Arial"/>
          <w:noProof/>
          <w:sz w:val="24"/>
          <w:szCs w:val="24"/>
          <w:lang w:val="ro-RO"/>
        </w:rPr>
        <w:t> </w:t>
      </w:r>
      <w:r w:rsidRPr="00B00F18">
        <w:rPr>
          <w:rFonts w:ascii="Arial" w:hAnsi="Arial" w:cs="Arial"/>
          <w:b/>
          <w:i/>
          <w:noProof/>
          <w:sz w:val="24"/>
          <w:szCs w:val="24"/>
          <w:lang w:val="ro-RO"/>
        </w:rPr>
        <w:t>cumularea cu alte pro</w:t>
      </w:r>
      <w:r w:rsidR="000676DE" w:rsidRPr="00B00F18">
        <w:rPr>
          <w:rFonts w:ascii="Arial" w:hAnsi="Arial" w:cs="Arial"/>
          <w:b/>
          <w:i/>
          <w:noProof/>
          <w:sz w:val="24"/>
          <w:szCs w:val="24"/>
          <w:lang w:val="ro-RO"/>
        </w:rPr>
        <w:t xml:space="preserve">iecte existente </w:t>
      </w:r>
      <w:r w:rsidR="001D4B49" w:rsidRPr="00B00F18">
        <w:rPr>
          <w:rFonts w:ascii="Arial" w:hAnsi="Arial" w:cs="Arial"/>
          <w:b/>
          <w:i/>
          <w:noProof/>
          <w:sz w:val="24"/>
          <w:szCs w:val="24"/>
          <w:lang w:val="ro-RO"/>
        </w:rPr>
        <w:t>ș</w:t>
      </w:r>
      <w:r w:rsidR="00E7594D" w:rsidRPr="00B00F18">
        <w:rPr>
          <w:rFonts w:ascii="Arial" w:hAnsi="Arial" w:cs="Arial"/>
          <w:b/>
          <w:i/>
          <w:noProof/>
          <w:sz w:val="24"/>
          <w:szCs w:val="24"/>
          <w:lang w:val="ro-RO"/>
        </w:rPr>
        <w:t>i</w:t>
      </w:r>
      <w:r w:rsidR="000676DE" w:rsidRPr="00B00F18">
        <w:rPr>
          <w:rFonts w:ascii="Arial" w:hAnsi="Arial" w:cs="Arial"/>
          <w:b/>
          <w:i/>
          <w:noProof/>
          <w:sz w:val="24"/>
          <w:szCs w:val="24"/>
          <w:lang w:val="ro-RO"/>
        </w:rPr>
        <w:t>/sau aprobate:</w:t>
      </w:r>
      <w:r w:rsidR="004A7C07" w:rsidRPr="00B00F18">
        <w:rPr>
          <w:rFonts w:ascii="Arial" w:hAnsi="Arial" w:cs="Arial"/>
          <w:b/>
          <w:i/>
          <w:noProof/>
          <w:sz w:val="24"/>
          <w:szCs w:val="24"/>
          <w:lang w:val="ro-RO"/>
        </w:rPr>
        <w:t xml:space="preserve"> </w:t>
      </w:r>
      <w:r w:rsidR="0029041A" w:rsidRPr="00B00F18">
        <w:rPr>
          <w:rFonts w:ascii="Arial" w:hAnsi="Arial" w:cs="Arial"/>
          <w:noProof/>
          <w:sz w:val="24"/>
          <w:szCs w:val="24"/>
          <w:lang w:val="es-AR"/>
        </w:rPr>
        <w:t>lucrările necesare realizării proiectului nu se suprapun cu alte proiecte existente sau planificate în zonă</w:t>
      </w:r>
      <w:r w:rsidR="004F7476" w:rsidRPr="00B00F18">
        <w:rPr>
          <w:rFonts w:ascii="Arial" w:hAnsi="Arial" w:cs="Arial"/>
          <w:noProof/>
          <w:sz w:val="24"/>
          <w:szCs w:val="24"/>
          <w:lang w:val="af-ZA"/>
        </w:rPr>
        <w:t>.</w:t>
      </w:r>
    </w:p>
    <w:p w:rsidR="00C37ED1" w:rsidRDefault="00C37ED1" w:rsidP="001520F5">
      <w:pPr>
        <w:spacing w:after="0" w:line="240" w:lineRule="auto"/>
        <w:ind w:firstLine="720"/>
        <w:jc w:val="both"/>
        <w:rPr>
          <w:rFonts w:ascii="Arial" w:hAnsi="Arial" w:cs="Arial"/>
          <w:noProof/>
          <w:sz w:val="24"/>
          <w:szCs w:val="24"/>
          <w:lang w:val="ro-RO"/>
        </w:rPr>
      </w:pPr>
    </w:p>
    <w:p w:rsidR="00BB0CFA" w:rsidRDefault="00BB0CFA" w:rsidP="001520F5">
      <w:pPr>
        <w:spacing w:after="0" w:line="240" w:lineRule="auto"/>
        <w:ind w:firstLine="720"/>
        <w:jc w:val="both"/>
        <w:rPr>
          <w:rFonts w:ascii="Arial" w:hAnsi="Arial" w:cs="Arial"/>
          <w:noProof/>
          <w:sz w:val="24"/>
          <w:szCs w:val="24"/>
          <w:lang w:val="ro-RO"/>
        </w:rPr>
      </w:pPr>
    </w:p>
    <w:p w:rsidR="00BB0CFA" w:rsidRPr="00B00F18" w:rsidRDefault="00BB0CFA" w:rsidP="001520F5">
      <w:pPr>
        <w:spacing w:after="0" w:line="240" w:lineRule="auto"/>
        <w:ind w:firstLine="720"/>
        <w:jc w:val="both"/>
        <w:rPr>
          <w:rFonts w:ascii="Arial" w:hAnsi="Arial" w:cs="Arial"/>
          <w:noProof/>
          <w:sz w:val="24"/>
          <w:szCs w:val="24"/>
          <w:lang w:val="ro-RO"/>
        </w:rPr>
      </w:pPr>
    </w:p>
    <w:p w:rsidR="00BB7A9D" w:rsidRPr="00B00F18" w:rsidRDefault="00B95FDB" w:rsidP="00BB7A9D">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lastRenderedPageBreak/>
        <w:t>b</w:t>
      </w:r>
      <w:r w:rsidRPr="00B00F18">
        <w:rPr>
          <w:rFonts w:ascii="Arial" w:hAnsi="Arial" w:cs="Arial"/>
          <w:b/>
          <w:bCs/>
          <w:noProof/>
          <w:sz w:val="24"/>
          <w:szCs w:val="24"/>
          <w:vertAlign w:val="subscript"/>
          <w:lang w:val="ro-RO"/>
        </w:rPr>
        <w:t>3</w:t>
      </w:r>
      <w:r w:rsidR="004E6183" w:rsidRPr="00B00F18">
        <w:rPr>
          <w:rFonts w:ascii="Arial" w:hAnsi="Arial" w:cs="Arial"/>
          <w:b/>
          <w:bCs/>
          <w:noProof/>
          <w:sz w:val="24"/>
          <w:szCs w:val="24"/>
          <w:lang w:val="ro-RO"/>
        </w:rPr>
        <w:t>)</w:t>
      </w:r>
      <w:r w:rsidR="004E6183" w:rsidRPr="00B00F18">
        <w:rPr>
          <w:rFonts w:ascii="Arial" w:hAnsi="Arial" w:cs="Arial"/>
          <w:b/>
          <w:i/>
          <w:noProof/>
          <w:sz w:val="24"/>
          <w:szCs w:val="24"/>
          <w:lang w:val="ro-RO"/>
        </w:rPr>
        <w:t xml:space="preserve"> utilizarea resurselor naturale, în special a solului, a terenurilor, a apei </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 xml:space="preserve"> a biodiver</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tăţii</w:t>
      </w:r>
      <w:r w:rsidRPr="00B00F18">
        <w:rPr>
          <w:rFonts w:ascii="Arial" w:hAnsi="Arial" w:cs="Arial"/>
          <w:noProof/>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i/>
          <w:sz w:val="24"/>
          <w:szCs w:val="24"/>
          <w:lang w:val="ro-RO"/>
        </w:rPr>
        <w:t>În perioada de execuție</w:t>
      </w:r>
      <w:r w:rsidRPr="006D6E07">
        <w:rPr>
          <w:rFonts w:ascii="Arial" w:eastAsia="Times New Roman" w:hAnsi="Arial" w:cs="Arial"/>
          <w:sz w:val="24"/>
          <w:szCs w:val="24"/>
          <w:lang w:val="ro-RO"/>
        </w:rPr>
        <w:t xml:space="preserve"> vor fi folosite materiale de construcții specifice </w:t>
      </w:r>
      <w:r w:rsidR="008E34E5" w:rsidRPr="006D6E07">
        <w:rPr>
          <w:rFonts w:ascii="Arial" w:eastAsia="Times New Roman" w:hAnsi="Arial" w:cs="Arial"/>
          <w:sz w:val="24"/>
          <w:szCs w:val="24"/>
          <w:lang w:val="ro-RO"/>
        </w:rPr>
        <w:t>acestei lucrări</w:t>
      </w:r>
      <w:r w:rsidRPr="006D6E07">
        <w:rPr>
          <w:rFonts w:ascii="Arial" w:eastAsia="Times New Roman" w:hAnsi="Arial" w:cs="Arial"/>
          <w:sz w:val="24"/>
          <w:szCs w:val="24"/>
          <w:lang w:val="ro-RO"/>
        </w:rPr>
        <w:t>, respect</w:t>
      </w:r>
      <w:r w:rsidR="008E34E5" w:rsidRPr="006D6E07">
        <w:rPr>
          <w:rFonts w:ascii="Arial" w:eastAsia="Times New Roman" w:hAnsi="Arial" w:cs="Arial"/>
          <w:sz w:val="24"/>
          <w:szCs w:val="24"/>
          <w:lang w:val="ro-RO"/>
        </w:rPr>
        <w:t>iv: apă, nisip, pietriș, beton, beton armat</w:t>
      </w:r>
      <w:r w:rsidRPr="006D6E07">
        <w:rPr>
          <w:rFonts w:ascii="Arial" w:eastAsia="Times New Roman" w:hAnsi="Arial" w:cs="Arial"/>
          <w:sz w:val="24"/>
          <w:szCs w:val="24"/>
          <w:lang w:val="ro-RO"/>
        </w:rPr>
        <w:t xml:space="preserve">, </w:t>
      </w:r>
      <w:r w:rsidR="008E34E5" w:rsidRPr="006D6E07">
        <w:rPr>
          <w:rFonts w:ascii="Arial" w:eastAsia="Times New Roman" w:hAnsi="Arial" w:cs="Arial"/>
          <w:sz w:val="24"/>
          <w:szCs w:val="24"/>
          <w:lang w:val="ro-RO"/>
        </w:rPr>
        <w:t>beton asfaltic</w:t>
      </w:r>
      <w:r w:rsidR="00FE7A8D" w:rsidRPr="006D6E07">
        <w:rPr>
          <w:rFonts w:ascii="Arial" w:eastAsia="Times New Roman" w:hAnsi="Arial" w:cs="Arial"/>
          <w:sz w:val="24"/>
          <w:szCs w:val="24"/>
          <w:lang w:val="ro-RO"/>
        </w:rPr>
        <w:t>, etc</w:t>
      </w:r>
      <w:r w:rsidRPr="006D6E07">
        <w:rPr>
          <w:rFonts w:ascii="Arial" w:eastAsia="Times New Roman" w:hAnsi="Arial" w:cs="Arial"/>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sz w:val="24"/>
          <w:szCs w:val="24"/>
          <w:lang w:val="ro-RO"/>
        </w:rPr>
        <w:t>Combustibilul utilizat în perioada de execuție este motorina. Motorina va fi asigurată din stațiile de distribuție carburanți.</w:t>
      </w:r>
    </w:p>
    <w:p w:rsidR="00253063" w:rsidRDefault="00253063" w:rsidP="00253063">
      <w:pPr>
        <w:spacing w:after="0" w:line="240" w:lineRule="auto"/>
        <w:ind w:firstLine="720"/>
        <w:jc w:val="both"/>
        <w:rPr>
          <w:rFonts w:ascii="Arial" w:hAnsi="Arial" w:cs="Arial"/>
          <w:bCs/>
          <w:noProof/>
          <w:sz w:val="24"/>
          <w:szCs w:val="24"/>
          <w:lang w:val="it-IT"/>
        </w:rPr>
      </w:pPr>
      <w:r w:rsidRPr="002A6956">
        <w:rPr>
          <w:rFonts w:ascii="Arial" w:hAnsi="Arial" w:cs="Arial"/>
          <w:bCs/>
          <w:noProof/>
          <w:sz w:val="24"/>
          <w:szCs w:val="24"/>
          <w:lang w:val="it-IT"/>
        </w:rPr>
        <w:t>Apele pluviale, potențial impurificate cu produse petroliere, colectate printr-o rețea de canalizare pluvială, vor fi conduse și epurate într-un separator de hidrocarburi, iar apoi evacuate în rețeaua publică (existentă) d</w:t>
      </w:r>
      <w:r w:rsidR="00C37ED1">
        <w:rPr>
          <w:rFonts w:ascii="Arial" w:hAnsi="Arial" w:cs="Arial"/>
          <w:bCs/>
          <w:noProof/>
          <w:sz w:val="24"/>
          <w:szCs w:val="24"/>
          <w:lang w:val="it-IT"/>
        </w:rPr>
        <w:t xml:space="preserve">e canalizare a apelor pluviale,. </w:t>
      </w:r>
      <w:r w:rsidRPr="00752DB1">
        <w:rPr>
          <w:rFonts w:ascii="Arial" w:hAnsi="Arial" w:cs="Arial"/>
          <w:bCs/>
          <w:noProof/>
          <w:sz w:val="24"/>
          <w:szCs w:val="24"/>
          <w:lang w:val="es-ES"/>
        </w:rPr>
        <w:t>Indicatorii de calitate ai apelor</w:t>
      </w:r>
      <w:r w:rsidRPr="00752DB1">
        <w:rPr>
          <w:rFonts w:ascii="Arial" w:hAnsi="Arial" w:cs="Arial"/>
          <w:bCs/>
          <w:noProof/>
          <w:sz w:val="24"/>
          <w:szCs w:val="24"/>
          <w:lang w:val="it-IT"/>
        </w:rPr>
        <w:t xml:space="preserve"> pluviale impurificate</w:t>
      </w:r>
      <w:r w:rsidRPr="00752DB1">
        <w:rPr>
          <w:rFonts w:ascii="Arial" w:hAnsi="Arial" w:cs="Arial"/>
          <w:bCs/>
          <w:i/>
          <w:noProof/>
          <w:sz w:val="24"/>
          <w:szCs w:val="24"/>
          <w:lang w:val="it-IT"/>
        </w:rPr>
        <w:t xml:space="preserve"> </w:t>
      </w:r>
      <w:r w:rsidRPr="00752DB1">
        <w:rPr>
          <w:rFonts w:ascii="Arial" w:hAnsi="Arial" w:cs="Arial"/>
          <w:bCs/>
          <w:noProof/>
          <w:sz w:val="24"/>
          <w:szCs w:val="24"/>
          <w:lang w:val="it-IT"/>
        </w:rPr>
        <w:t>epurate</w:t>
      </w:r>
      <w:r w:rsidRPr="002A6956">
        <w:rPr>
          <w:rFonts w:ascii="Arial" w:hAnsi="Arial" w:cs="Arial"/>
          <w:b/>
          <w:bCs/>
          <w:noProof/>
          <w:sz w:val="24"/>
          <w:szCs w:val="24"/>
          <w:lang w:val="it-IT"/>
        </w:rPr>
        <w:t xml:space="preserve"> </w:t>
      </w:r>
      <w:r w:rsidRPr="002A6956">
        <w:rPr>
          <w:rFonts w:ascii="Arial" w:hAnsi="Arial" w:cs="Arial"/>
          <w:bCs/>
          <w:noProof/>
          <w:sz w:val="24"/>
          <w:szCs w:val="24"/>
          <w:lang w:val="it-IT"/>
        </w:rPr>
        <w:t xml:space="preserve">și evacuate în rețeaua de canalizare pluvială a </w:t>
      </w:r>
      <w:r w:rsidR="00C37ED1">
        <w:rPr>
          <w:rFonts w:ascii="Arial" w:hAnsi="Arial" w:cs="Arial"/>
          <w:bCs/>
          <w:noProof/>
          <w:sz w:val="24"/>
          <w:szCs w:val="24"/>
          <w:lang w:val="it-IT"/>
        </w:rPr>
        <w:t>orașului Jibou</w:t>
      </w:r>
      <w:r w:rsidRPr="002A6956">
        <w:rPr>
          <w:rFonts w:ascii="Arial" w:hAnsi="Arial" w:cs="Arial"/>
          <w:bCs/>
          <w:noProof/>
          <w:sz w:val="24"/>
          <w:szCs w:val="24"/>
          <w:lang w:val="it-IT"/>
        </w:rPr>
        <w:t xml:space="preserve"> se vor încadra în prevederile HGR nr. 352/2005, pentru modificarea și completarea HG nr.</w:t>
      </w:r>
      <w:r w:rsidR="00C06A22">
        <w:rPr>
          <w:rFonts w:ascii="Arial" w:hAnsi="Arial" w:cs="Arial"/>
          <w:bCs/>
          <w:noProof/>
          <w:sz w:val="24"/>
          <w:szCs w:val="24"/>
          <w:lang w:val="it-IT"/>
        </w:rPr>
        <w:t xml:space="preserve"> </w:t>
      </w:r>
      <w:r w:rsidRPr="002A6956">
        <w:rPr>
          <w:rFonts w:ascii="Arial" w:hAnsi="Arial" w:cs="Arial"/>
          <w:bCs/>
          <w:noProof/>
          <w:sz w:val="24"/>
          <w:szCs w:val="24"/>
          <w:lang w:val="fr-FR"/>
        </w:rPr>
        <w:t>188/2002</w:t>
      </w:r>
      <w:r w:rsidRPr="002A6956">
        <w:rPr>
          <w:rFonts w:ascii="Arial" w:hAnsi="Arial" w:cs="Arial"/>
          <w:bCs/>
          <w:noProof/>
          <w:sz w:val="24"/>
          <w:szCs w:val="24"/>
          <w:lang w:val="it-IT"/>
        </w:rPr>
        <w:t xml:space="preserve"> </w:t>
      </w:r>
      <w:r w:rsidR="00C06A22" w:rsidRPr="00C06A22">
        <w:rPr>
          <w:rFonts w:ascii="Arial" w:hAnsi="Arial" w:cs="Arial"/>
          <w:bCs/>
          <w:noProof/>
          <w:sz w:val="24"/>
          <w:szCs w:val="24"/>
          <w:lang w:val="ro-RO"/>
        </w:rPr>
        <w:t>și HG nr. 210/2007 (NTPA 001)</w:t>
      </w:r>
      <w:r w:rsidRPr="002A6956">
        <w:rPr>
          <w:rFonts w:ascii="Arial" w:hAnsi="Arial" w:cs="Arial"/>
          <w:bCs/>
          <w:noProof/>
          <w:sz w:val="24"/>
          <w:szCs w:val="24"/>
          <w:lang w:val="it-IT"/>
        </w:rPr>
        <w:t xml:space="preserve">. </w:t>
      </w:r>
    </w:p>
    <w:p w:rsidR="00C37ED1" w:rsidRPr="002A6956" w:rsidRDefault="00C37ED1" w:rsidP="00253063">
      <w:pPr>
        <w:spacing w:after="0" w:line="240" w:lineRule="auto"/>
        <w:ind w:firstLine="720"/>
        <w:jc w:val="both"/>
        <w:rPr>
          <w:rFonts w:ascii="Arial" w:hAnsi="Arial" w:cs="Arial"/>
          <w:bCs/>
          <w:noProof/>
          <w:sz w:val="24"/>
          <w:szCs w:val="24"/>
          <w:lang w:val="ro-RO"/>
        </w:rPr>
      </w:pPr>
    </w:p>
    <w:p w:rsidR="00350C5F" w:rsidRPr="005D089E" w:rsidRDefault="00DD671C" w:rsidP="00350C5F">
      <w:pPr>
        <w:pStyle w:val="Standard"/>
        <w:tabs>
          <w:tab w:val="left" w:pos="0"/>
        </w:tabs>
        <w:jc w:val="both"/>
        <w:rPr>
          <w:rFonts w:ascii="Arial" w:eastAsia="Times New Roman" w:hAnsi="Arial" w:cs="Arial"/>
          <w:noProof/>
          <w:kern w:val="0"/>
          <w:lang w:val="ro-RO"/>
        </w:rPr>
      </w:pPr>
      <w:r w:rsidRPr="007B5B4B">
        <w:rPr>
          <w:rFonts w:ascii="Arial" w:hAnsi="Arial" w:cs="Arial"/>
          <w:noProof/>
          <w:color w:val="FF0000"/>
          <w:lang w:val="ro-RO" w:eastAsia="ro-RO"/>
        </w:rPr>
        <w:tab/>
      </w:r>
      <w:r w:rsidR="004A6217" w:rsidRPr="005D089E">
        <w:rPr>
          <w:rFonts w:ascii="Arial" w:hAnsi="Arial" w:cs="Arial"/>
          <w:b/>
          <w:bCs/>
          <w:noProof/>
          <w:lang w:val="ro-RO"/>
        </w:rPr>
        <w:t>b</w:t>
      </w:r>
      <w:r w:rsidR="004A6217" w:rsidRPr="005D089E">
        <w:rPr>
          <w:rFonts w:ascii="Arial" w:hAnsi="Arial" w:cs="Arial"/>
          <w:b/>
          <w:bCs/>
          <w:noProof/>
          <w:vertAlign w:val="subscript"/>
          <w:lang w:val="ro-RO"/>
        </w:rPr>
        <w:t>4</w:t>
      </w:r>
      <w:r w:rsidR="004E6183"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cantitatea </w:t>
      </w:r>
      <w:r w:rsidR="00E7594D" w:rsidRPr="005D089E">
        <w:rPr>
          <w:rFonts w:ascii="Arial" w:hAnsi="Arial" w:cs="Arial"/>
          <w:b/>
          <w:i/>
          <w:noProof/>
          <w:lang w:val="ro-RO"/>
        </w:rPr>
        <w:t>si</w:t>
      </w:r>
      <w:r w:rsidR="004E6183" w:rsidRPr="005D089E">
        <w:rPr>
          <w:rFonts w:ascii="Arial" w:hAnsi="Arial" w:cs="Arial"/>
          <w:b/>
          <w:i/>
          <w:noProof/>
          <w:lang w:val="ro-RO"/>
        </w:rPr>
        <w:t xml:space="preserve"> tipurile de deşeuri generate/gestionate</w:t>
      </w:r>
      <w:r w:rsidR="004A6217" w:rsidRPr="005D089E">
        <w:rPr>
          <w:rFonts w:ascii="Arial" w:hAnsi="Arial" w:cs="Arial"/>
          <w:b/>
          <w:i/>
          <w:noProof/>
          <w:lang w:val="ro-RO"/>
        </w:rPr>
        <w:t>:</w:t>
      </w:r>
      <w:r w:rsidR="004A6217" w:rsidRPr="005D089E">
        <w:rPr>
          <w:rFonts w:ascii="Arial" w:hAnsi="Arial" w:cs="Arial"/>
          <w:noProof/>
          <w:lang w:val="ro-RO"/>
        </w:rPr>
        <w:t xml:space="preserve"> </w:t>
      </w:r>
      <w:r w:rsidR="00350C5F" w:rsidRPr="005D089E">
        <w:rPr>
          <w:rFonts w:ascii="Arial" w:hAnsi="Arial" w:cs="Arial"/>
          <w:noProof/>
          <w:lang w:val="ro-RO"/>
        </w:rPr>
        <w:t xml:space="preserve">Gestionarea deșeurilor, atât pe timpul execuției cât si în perioada de funcționare se va realiza </w:t>
      </w:r>
      <w:r w:rsidR="00350C5F" w:rsidRPr="005D089E">
        <w:rPr>
          <w:rFonts w:ascii="Arial" w:hAnsi="Arial" w:cs="Arial"/>
          <w:lang w:val="ro-RO"/>
        </w:rPr>
        <w:t xml:space="preserve">conform </w:t>
      </w:r>
      <w:r w:rsidR="00350C5F" w:rsidRPr="005D089E">
        <w:rPr>
          <w:rFonts w:ascii="Arial" w:hAnsi="Arial" w:cs="Arial"/>
          <w:bCs/>
          <w:lang w:val="ro-RO"/>
        </w:rPr>
        <w:t>OUG nr. 92/2021 privind regimul deșeurilor, cu modificările ulterioare,</w:t>
      </w:r>
      <w:r w:rsidR="00350C5F" w:rsidRPr="005D089E">
        <w:rPr>
          <w:rFonts w:ascii="Arial" w:eastAsia="Calibri" w:hAnsi="Arial" w:cs="Arial"/>
          <w:bCs/>
          <w:kern w:val="0"/>
          <w:sz w:val="22"/>
          <w:szCs w:val="22"/>
          <w:lang w:val="ro-RO"/>
        </w:rPr>
        <w:t xml:space="preserve"> </w:t>
      </w:r>
      <w:r w:rsidR="00350C5F" w:rsidRPr="005D089E">
        <w:rPr>
          <w:rFonts w:ascii="Arial" w:hAnsi="Arial" w:cs="Arial"/>
          <w:bCs/>
          <w:lang w:val="ro-RO"/>
        </w:rPr>
        <w:t>aprobată prin Legea nr.</w:t>
      </w:r>
      <w:r w:rsidR="00E6784A" w:rsidRPr="005D089E">
        <w:rPr>
          <w:rFonts w:ascii="Arial" w:hAnsi="Arial" w:cs="Arial"/>
          <w:bCs/>
          <w:lang w:val="ro-RO"/>
        </w:rPr>
        <w:t xml:space="preserve"> </w:t>
      </w:r>
      <w:r w:rsidR="00350C5F" w:rsidRPr="005D089E">
        <w:rPr>
          <w:rFonts w:ascii="Arial" w:hAnsi="Arial" w:cs="Arial"/>
          <w:bCs/>
          <w:lang w:val="ro-RO"/>
        </w:rPr>
        <w:t>17/2023</w:t>
      </w:r>
      <w:r w:rsidR="00350C5F" w:rsidRPr="005D089E">
        <w:rPr>
          <w:rFonts w:ascii="Arial" w:hAnsi="Arial" w:cs="Arial"/>
          <w:lang w:val="ro-RO"/>
        </w:rPr>
        <w:t xml:space="preserve">. </w:t>
      </w:r>
    </w:p>
    <w:p w:rsidR="00350C5F" w:rsidRDefault="00350C5F" w:rsidP="00350C5F">
      <w:pPr>
        <w:spacing w:after="0" w:line="240" w:lineRule="auto"/>
        <w:ind w:firstLine="720"/>
        <w:jc w:val="both"/>
        <w:rPr>
          <w:rFonts w:ascii="Arial" w:hAnsi="Arial" w:cs="Arial"/>
          <w:sz w:val="24"/>
          <w:szCs w:val="24"/>
          <w:lang w:val="ro-RO"/>
        </w:rPr>
      </w:pPr>
      <w:r w:rsidRPr="005D089E">
        <w:rPr>
          <w:rFonts w:ascii="Arial" w:hAnsi="Arial" w:cs="Arial"/>
          <w:sz w:val="24"/>
          <w:szCs w:val="24"/>
          <w:lang w:val="ro-RO"/>
        </w:rPr>
        <w:t>În perioada de execuţie a proiectului si după realizarea proiectului vor rezulta deşeuri care</w:t>
      </w:r>
      <w:r w:rsidRPr="005D089E">
        <w:rPr>
          <w:rFonts w:ascii="Arial" w:hAnsi="Arial" w:cs="Arial"/>
          <w:bCs/>
          <w:iCs/>
          <w:sz w:val="24"/>
          <w:szCs w:val="24"/>
          <w:lang w:val="ro-RO"/>
        </w:rPr>
        <w:t>, vor fi colectate selectiv si se vor valorifica/elimina numai prin operatori economici autorizați</w:t>
      </w:r>
      <w:r w:rsidRPr="005D089E">
        <w:rPr>
          <w:rFonts w:ascii="Arial" w:hAnsi="Arial" w:cs="Arial"/>
          <w:sz w:val="24"/>
          <w:szCs w:val="24"/>
          <w:lang w:val="ro-RO"/>
        </w:rPr>
        <w:t xml:space="preserve">. </w:t>
      </w:r>
    </w:p>
    <w:p w:rsidR="00C37ED1" w:rsidRPr="005D089E" w:rsidRDefault="00C37ED1" w:rsidP="00350C5F">
      <w:pPr>
        <w:spacing w:after="0" w:line="240" w:lineRule="auto"/>
        <w:ind w:firstLine="720"/>
        <w:jc w:val="both"/>
        <w:rPr>
          <w:rFonts w:ascii="Arial" w:hAnsi="Arial" w:cs="Arial"/>
          <w:sz w:val="24"/>
          <w:szCs w:val="24"/>
          <w:lang w:val="ro-RO"/>
        </w:rPr>
      </w:pPr>
    </w:p>
    <w:p w:rsidR="00845FCC" w:rsidRDefault="00350C5F" w:rsidP="00350C5F">
      <w:pPr>
        <w:pStyle w:val="Standard"/>
        <w:tabs>
          <w:tab w:val="left" w:pos="0"/>
        </w:tabs>
        <w:jc w:val="both"/>
        <w:rPr>
          <w:rFonts w:ascii="Arial" w:hAnsi="Arial" w:cs="Arial"/>
          <w:b/>
          <w:bCs/>
          <w:noProof/>
          <w:lang w:val="ro-RO"/>
        </w:rPr>
      </w:pPr>
      <w:r w:rsidRPr="005D089E">
        <w:rPr>
          <w:rFonts w:ascii="Arial" w:hAnsi="Arial" w:cs="Arial"/>
          <w:b/>
          <w:bCs/>
          <w:noProof/>
          <w:lang w:val="ro-RO"/>
        </w:rPr>
        <w:tab/>
      </w:r>
      <w:r w:rsidR="00F70F10" w:rsidRPr="005D089E">
        <w:rPr>
          <w:rFonts w:ascii="Arial" w:hAnsi="Arial" w:cs="Arial"/>
          <w:b/>
          <w:bCs/>
          <w:noProof/>
          <w:lang w:val="ro-RO"/>
        </w:rPr>
        <w:t>b</w:t>
      </w:r>
      <w:r w:rsidR="00F70F10" w:rsidRPr="005D089E">
        <w:rPr>
          <w:rFonts w:ascii="Arial" w:hAnsi="Arial" w:cs="Arial"/>
          <w:b/>
          <w:bCs/>
          <w:noProof/>
          <w:vertAlign w:val="subscript"/>
          <w:lang w:val="ro-RO"/>
        </w:rPr>
        <w:t>5</w:t>
      </w:r>
      <w:r w:rsidR="00F70F10"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poluarea </w:t>
      </w:r>
      <w:r w:rsidR="00E7594D" w:rsidRPr="005D089E">
        <w:rPr>
          <w:rFonts w:ascii="Arial" w:hAnsi="Arial" w:cs="Arial"/>
          <w:b/>
          <w:i/>
          <w:noProof/>
          <w:lang w:val="ro-RO"/>
        </w:rPr>
        <w:t>si</w:t>
      </w:r>
      <w:r w:rsidR="004E6183" w:rsidRPr="005D089E">
        <w:rPr>
          <w:rFonts w:ascii="Arial" w:hAnsi="Arial" w:cs="Arial"/>
          <w:b/>
          <w:i/>
          <w:noProof/>
          <w:lang w:val="ro-RO"/>
        </w:rPr>
        <w:t xml:space="preserve"> alte efecte negative</w:t>
      </w:r>
      <w:r w:rsidR="00F70F10" w:rsidRPr="005D089E">
        <w:rPr>
          <w:rFonts w:ascii="Arial" w:hAnsi="Arial" w:cs="Arial"/>
          <w:b/>
          <w:i/>
          <w:noProof/>
          <w:lang w:val="ro-RO"/>
        </w:rPr>
        <w:t>:</w:t>
      </w:r>
      <w:r w:rsidR="00F70F10" w:rsidRPr="005D089E">
        <w:rPr>
          <w:rFonts w:ascii="Arial" w:hAnsi="Arial" w:cs="Arial"/>
          <w:noProof/>
          <w:lang w:val="ro-RO"/>
        </w:rPr>
        <w:t xml:space="preserve"> </w:t>
      </w:r>
      <w:r w:rsidR="00E9743E" w:rsidRPr="005D089E">
        <w:rPr>
          <w:rFonts w:ascii="Arial" w:hAnsi="Arial" w:cs="Arial"/>
          <w:lang w:val="ro-RO"/>
        </w:rPr>
        <w:t xml:space="preserve">se vor respecta limitele </w:t>
      </w:r>
      <w:r w:rsidR="00B15369" w:rsidRPr="005D089E">
        <w:rPr>
          <w:rFonts w:ascii="Arial" w:hAnsi="Arial" w:cs="Arial"/>
          <w:lang w:val="ro-RO"/>
        </w:rPr>
        <w:t>prevăzute de normele în vigoare.</w:t>
      </w:r>
      <w:r w:rsidR="00073D0B" w:rsidRPr="005D089E">
        <w:rPr>
          <w:rFonts w:ascii="Arial" w:hAnsi="Arial" w:cs="Arial"/>
          <w:lang w:val="ro-RO"/>
        </w:rPr>
        <w:t xml:space="preserve"> </w:t>
      </w:r>
      <w:r w:rsidR="009866AF" w:rsidRPr="005D089E">
        <w:rPr>
          <w:rFonts w:ascii="Arial" w:hAnsi="Arial" w:cs="Arial"/>
          <w:i/>
          <w:lang w:val="ro-RO"/>
        </w:rPr>
        <w:t xml:space="preserve">Având în vedere că titularul proiectului a prevăzut măsuri </w:t>
      </w:r>
      <w:r w:rsidR="00E7594D" w:rsidRPr="005D089E">
        <w:rPr>
          <w:rFonts w:ascii="Arial" w:hAnsi="Arial" w:cs="Arial"/>
          <w:i/>
          <w:lang w:val="ro-RO"/>
        </w:rPr>
        <w:t>si</w:t>
      </w:r>
      <w:r w:rsidR="009866AF" w:rsidRPr="005D089E">
        <w:rPr>
          <w:rFonts w:ascii="Arial" w:hAnsi="Arial" w:cs="Arial"/>
          <w:i/>
          <w:lang w:val="ro-RO"/>
        </w:rPr>
        <w:t xml:space="preserve"> condiții pentru limitarea emi</w:t>
      </w:r>
      <w:r w:rsidR="00E7594D" w:rsidRPr="005D089E">
        <w:rPr>
          <w:rFonts w:ascii="Arial" w:hAnsi="Arial" w:cs="Arial"/>
          <w:i/>
          <w:lang w:val="ro-RO"/>
        </w:rPr>
        <w:t>si</w:t>
      </w:r>
      <w:r w:rsidR="009866AF" w:rsidRPr="005D089E">
        <w:rPr>
          <w:rFonts w:ascii="Arial" w:hAnsi="Arial" w:cs="Arial"/>
          <w:i/>
          <w:lang w:val="ro-RO"/>
        </w:rPr>
        <w:t xml:space="preserve">ilor în aer, apă precum </w:t>
      </w:r>
      <w:r w:rsidR="00E7594D" w:rsidRPr="005D089E">
        <w:rPr>
          <w:rFonts w:ascii="Arial" w:hAnsi="Arial" w:cs="Arial"/>
          <w:i/>
          <w:lang w:val="ro-RO"/>
        </w:rPr>
        <w:t>si</w:t>
      </w:r>
      <w:r w:rsidR="009866AF" w:rsidRPr="005D089E">
        <w:rPr>
          <w:rFonts w:ascii="Arial" w:hAnsi="Arial" w:cs="Arial"/>
          <w:i/>
          <w:lang w:val="ro-RO"/>
        </w:rPr>
        <w:t xml:space="preserve"> gestionarea corespunzătoare a deșeurilor rezultate, realizarea proiectului va conduce la efecte negative nesemnificative atât pe durata proiectului</w:t>
      </w:r>
      <w:r w:rsidR="001731E5" w:rsidRPr="005D089E">
        <w:rPr>
          <w:rFonts w:ascii="Arial" w:hAnsi="Arial" w:cs="Arial"/>
          <w:i/>
          <w:lang w:val="ro-RO"/>
        </w:rPr>
        <w:t>,</w:t>
      </w:r>
      <w:r w:rsidR="009866AF" w:rsidRPr="005D089E">
        <w:rPr>
          <w:rFonts w:ascii="Arial" w:hAnsi="Arial" w:cs="Arial"/>
          <w:i/>
          <w:lang w:val="ro-RO"/>
        </w:rPr>
        <w:t xml:space="preserve"> cât </w:t>
      </w:r>
      <w:r w:rsidR="001731E5" w:rsidRPr="005D089E">
        <w:rPr>
          <w:rFonts w:ascii="Arial" w:hAnsi="Arial" w:cs="Arial"/>
          <w:i/>
          <w:lang w:val="ro-RO"/>
        </w:rPr>
        <w:t>ș</w:t>
      </w:r>
      <w:r w:rsidR="00E7594D" w:rsidRPr="005D089E">
        <w:rPr>
          <w:rFonts w:ascii="Arial" w:hAnsi="Arial" w:cs="Arial"/>
          <w:i/>
          <w:lang w:val="ro-RO"/>
        </w:rPr>
        <w:t>i</w:t>
      </w:r>
      <w:r w:rsidR="009866AF" w:rsidRPr="005D089E">
        <w:rPr>
          <w:rFonts w:ascii="Arial" w:hAnsi="Arial" w:cs="Arial"/>
          <w:i/>
          <w:lang w:val="ro-RO"/>
        </w:rPr>
        <w:t xml:space="preserve"> după realizarea lui</w:t>
      </w:r>
      <w:r w:rsidR="007B266A" w:rsidRPr="005D089E">
        <w:rPr>
          <w:rFonts w:ascii="Arial" w:hAnsi="Arial" w:cs="Arial"/>
          <w:i/>
          <w:lang w:val="ro-RO"/>
        </w:rPr>
        <w:t>.</w:t>
      </w:r>
      <w:r w:rsidR="004E6183" w:rsidRPr="005D089E">
        <w:rPr>
          <w:rFonts w:ascii="Arial" w:hAnsi="Arial" w:cs="Arial"/>
          <w:b/>
          <w:bCs/>
          <w:noProof/>
          <w:lang w:val="ro-RO"/>
        </w:rPr>
        <w:t> </w:t>
      </w:r>
    </w:p>
    <w:p w:rsidR="00C37ED1" w:rsidRPr="005D089E" w:rsidRDefault="00C37ED1" w:rsidP="00350C5F">
      <w:pPr>
        <w:pStyle w:val="Standard"/>
        <w:tabs>
          <w:tab w:val="left" w:pos="0"/>
        </w:tabs>
        <w:jc w:val="both"/>
        <w:rPr>
          <w:rFonts w:ascii="Arial" w:hAnsi="Arial" w:cs="Arial"/>
          <w:b/>
          <w:bCs/>
          <w:noProof/>
          <w:lang w:val="ro-RO"/>
        </w:rPr>
      </w:pP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4960B1" w:rsidRPr="00BD0354" w:rsidRDefault="004960B1" w:rsidP="004960B1">
      <w:pPr>
        <w:spacing w:after="0" w:line="240" w:lineRule="auto"/>
        <w:jc w:val="both"/>
        <w:rPr>
          <w:rFonts w:ascii="Arial" w:hAnsi="Arial" w:cs="Arial"/>
          <w:b/>
          <w:bCs/>
          <w:i/>
          <w:noProof/>
          <w:sz w:val="24"/>
          <w:szCs w:val="24"/>
          <w:lang w:val="ro-RO"/>
        </w:rPr>
      </w:pPr>
      <w:r w:rsidRPr="00BD0354">
        <w:rPr>
          <w:rFonts w:ascii="Arial" w:hAnsi="Arial" w:cs="Arial"/>
          <w:b/>
          <w:bCs/>
          <w:i/>
          <w:noProof/>
          <w:sz w:val="24"/>
          <w:szCs w:val="24"/>
          <w:lang w:val="ro-RO"/>
        </w:rPr>
        <w:t>Măsuri generale pentru protecția factorilor de mediu:</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întocmai a tehnologiei de execuție;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limitei amplasamentului, a proiectului din documentaţiile avizate;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 perimetrul de lucru nu vor fi depozitate carburanți, lubrifianţi, deşeuri sau alte materiale periculoase, inflamabile sau nocive;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personalul care lucrează în executarea lucrărilor va fi instruit și din normele de protecţie a mediului;</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încadrarea emisiilor de poluanți în atmosferă de la mijloacelele de transport în limitele maxime admise;</w:t>
      </w:r>
    </w:p>
    <w:p w:rsidR="004960B1"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monitorizarea mediului în conformitate cu legislația în vigoare</w:t>
      </w:r>
      <w:r w:rsidR="004960B1" w:rsidRPr="00BD0354">
        <w:rPr>
          <w:rFonts w:ascii="Arial" w:hAnsi="Arial" w:cs="Arial"/>
          <w:bCs/>
          <w:noProof/>
          <w:sz w:val="24"/>
          <w:szCs w:val="24"/>
          <w:lang w:val="ro-RO"/>
        </w:rPr>
        <w:t>;</w:t>
      </w:r>
    </w:p>
    <w:p w:rsidR="004960B1" w:rsidRDefault="004960B1" w:rsidP="005C1954">
      <w:pPr>
        <w:spacing w:after="0" w:line="240" w:lineRule="auto"/>
        <w:jc w:val="both"/>
        <w:rPr>
          <w:rFonts w:ascii="Arial" w:hAnsi="Arial" w:cs="Arial"/>
          <w:b/>
          <w:bCs/>
          <w:i/>
          <w:noProof/>
          <w:sz w:val="24"/>
          <w:szCs w:val="24"/>
          <w:lang w:val="ro-RO"/>
        </w:rPr>
      </w:pPr>
    </w:p>
    <w:p w:rsidR="00C37ED1" w:rsidRPr="00BD0354" w:rsidRDefault="00C37ED1" w:rsidP="005C1954">
      <w:pPr>
        <w:spacing w:after="0" w:line="240" w:lineRule="auto"/>
        <w:jc w:val="both"/>
        <w:rPr>
          <w:rFonts w:ascii="Arial" w:hAnsi="Arial" w:cs="Arial"/>
          <w:b/>
          <w:bCs/>
          <w:i/>
          <w:noProof/>
          <w:sz w:val="24"/>
          <w:szCs w:val="24"/>
          <w:lang w:val="ro-RO"/>
        </w:rPr>
      </w:pPr>
    </w:p>
    <w:p w:rsidR="005C1954" w:rsidRPr="00BB4E19" w:rsidRDefault="005C1954" w:rsidP="005C1954">
      <w:pPr>
        <w:spacing w:after="0" w:line="240" w:lineRule="auto"/>
        <w:jc w:val="both"/>
        <w:rPr>
          <w:rFonts w:ascii="Arial" w:hAnsi="Arial" w:cs="Arial"/>
          <w:bCs/>
          <w:noProof/>
          <w:sz w:val="24"/>
          <w:szCs w:val="24"/>
          <w:lang w:val="ro-RO"/>
        </w:rPr>
      </w:pPr>
      <w:r w:rsidRPr="00BB4E19">
        <w:rPr>
          <w:rFonts w:ascii="Arial" w:hAnsi="Arial" w:cs="Arial"/>
          <w:b/>
          <w:bCs/>
          <w:i/>
          <w:noProof/>
          <w:sz w:val="24"/>
          <w:szCs w:val="24"/>
          <w:lang w:val="ro-RO"/>
        </w:rPr>
        <w:t>Măsuri pentru protecția factorului de mediu aer: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folosirea de utilaje moderne, dotate cu motoare ale căror emisii să respecte prevederile legislaţiei în vigoare;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reducerea vitezei de circulaţie pe drumurile publice a vehiculelor grele pentru transportul echipamentelor şi a materialelor;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diminuarea la minimum a înălţimii de descărcare a materialelor care pot genera emisii de particule;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curăţarea roţilor vehiculelor la ieşirea din şantier pe drumurile publice;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oprirea motoarelor utilajelor în perioadele în care nu sunt implicate în activitate;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lastRenderedPageBreak/>
        <w:t>se recomandă stocarea materialelor în grămezi cât mai compacte (raport suprafața/volum cât mai mic);</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deșeurile vor fi evacuate cât mai repede de pe amplasament;</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autovehiculele și utilajele folosite pentru executarea lucrărilor vor respecta condițiile impuse prin verificări tehnice periodice;</w:t>
      </w:r>
    </w:p>
    <w:p w:rsidR="00D26870"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întreținerea curățeniei la locurile de muncă pentru prevenirea formării de pulberi</w:t>
      </w:r>
      <w:r w:rsidR="00CE1C6E" w:rsidRPr="00BB4E19">
        <w:rPr>
          <w:rFonts w:ascii="Arial" w:hAnsi="Arial" w:cs="Arial"/>
          <w:bCs/>
          <w:noProof/>
          <w:sz w:val="24"/>
          <w:szCs w:val="24"/>
          <w:lang w:val="ro-RO"/>
        </w:rPr>
        <w:t>;</w:t>
      </w:r>
    </w:p>
    <w:p w:rsidR="005C1954" w:rsidRDefault="005C1954" w:rsidP="005C1954">
      <w:pPr>
        <w:spacing w:after="0" w:line="240" w:lineRule="auto"/>
        <w:ind w:left="720"/>
        <w:jc w:val="both"/>
        <w:rPr>
          <w:rFonts w:ascii="Arial" w:hAnsi="Arial" w:cs="Arial"/>
          <w:bCs/>
          <w:noProof/>
          <w:color w:val="FF0000"/>
          <w:sz w:val="24"/>
          <w:szCs w:val="24"/>
          <w:lang w:val="ro-RO"/>
        </w:rPr>
      </w:pPr>
    </w:p>
    <w:p w:rsidR="00C37ED1" w:rsidRPr="007B5B4B" w:rsidRDefault="00C37ED1" w:rsidP="005C1954">
      <w:pPr>
        <w:spacing w:after="0" w:line="240" w:lineRule="auto"/>
        <w:ind w:left="720"/>
        <w:jc w:val="both"/>
        <w:rPr>
          <w:rFonts w:ascii="Arial" w:hAnsi="Arial" w:cs="Arial"/>
          <w:bCs/>
          <w:noProof/>
          <w:color w:val="FF0000"/>
          <w:sz w:val="24"/>
          <w:szCs w:val="24"/>
          <w:lang w:val="ro-RO"/>
        </w:rPr>
      </w:pPr>
    </w:p>
    <w:p w:rsidR="005C1954" w:rsidRPr="002A6DD0" w:rsidRDefault="005C1954" w:rsidP="005C1954">
      <w:pPr>
        <w:spacing w:after="0" w:line="240" w:lineRule="auto"/>
        <w:jc w:val="both"/>
        <w:rPr>
          <w:rFonts w:ascii="Arial" w:hAnsi="Arial" w:cs="Arial"/>
          <w:bCs/>
          <w:noProof/>
          <w:sz w:val="24"/>
          <w:szCs w:val="24"/>
          <w:lang w:val="ro-RO"/>
        </w:rPr>
      </w:pPr>
      <w:r w:rsidRPr="002A6DD0">
        <w:rPr>
          <w:rFonts w:ascii="Arial" w:hAnsi="Arial" w:cs="Arial"/>
          <w:b/>
          <w:bCs/>
          <w:i/>
          <w:noProof/>
          <w:sz w:val="24"/>
          <w:szCs w:val="24"/>
          <w:lang w:val="ro-RO"/>
        </w:rPr>
        <w:t>Măsuri pentru protecția factorului de mediu sol si subsol:</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dimensionarea lucrărilor la suprafața strict necesară;</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565641"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65641">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depozitarea materialelor de construcții sau a materialului excavat se va face în zonă special amenajate pe amplasament;</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972A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titularul prin antreprenor</w:t>
      </w:r>
      <w:r w:rsidR="00663751" w:rsidRPr="000972A7">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protejarea terenurilor învecinate prin interzicerea depozitării materialelor de orice fel;</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 xml:space="preserve">se vor utiliza numai drumurile desemnate pentru transport materiale; </w:t>
      </w:r>
    </w:p>
    <w:p w:rsidR="005C1954"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titularul prin antreprenor</w:t>
      </w:r>
      <w:r w:rsidR="00663751" w:rsidRPr="00DB69A2">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DB69A2">
        <w:rPr>
          <w:rFonts w:ascii="Arial" w:hAnsi="Arial" w:cs="Arial"/>
          <w:bCs/>
          <w:noProof/>
          <w:sz w:val="24"/>
          <w:szCs w:val="24"/>
          <w:lang w:val="ro-RO"/>
        </w:rPr>
        <w:t xml:space="preserve">; </w:t>
      </w:r>
    </w:p>
    <w:p w:rsidR="00FB77A3" w:rsidRDefault="00FB77A3" w:rsidP="00C37ED1">
      <w:pPr>
        <w:spacing w:after="0" w:line="240" w:lineRule="auto"/>
        <w:jc w:val="both"/>
        <w:rPr>
          <w:rFonts w:ascii="Arial" w:hAnsi="Arial" w:cs="Arial"/>
          <w:bCs/>
          <w:noProof/>
          <w:sz w:val="24"/>
          <w:szCs w:val="24"/>
          <w:lang w:val="ro-RO"/>
        </w:rPr>
      </w:pPr>
    </w:p>
    <w:p w:rsidR="005C1954" w:rsidRPr="000A3CB2" w:rsidRDefault="005C1954" w:rsidP="005C1954">
      <w:pPr>
        <w:spacing w:after="0" w:line="240" w:lineRule="auto"/>
        <w:jc w:val="both"/>
        <w:rPr>
          <w:rFonts w:ascii="Arial" w:hAnsi="Arial" w:cs="Arial"/>
          <w:bCs/>
          <w:noProof/>
          <w:sz w:val="24"/>
          <w:szCs w:val="24"/>
          <w:lang w:val="ro-RO"/>
        </w:rPr>
      </w:pPr>
      <w:r w:rsidRPr="000A3CB2">
        <w:rPr>
          <w:rFonts w:ascii="Arial" w:hAnsi="Arial" w:cs="Arial"/>
          <w:b/>
          <w:bCs/>
          <w:i/>
          <w:noProof/>
          <w:sz w:val="24"/>
          <w:szCs w:val="24"/>
          <w:lang w:val="ro-RO"/>
        </w:rPr>
        <w:t xml:space="preserve">Măsuri pentru protecția factorului de mediu apă de suprafață </w:t>
      </w:r>
      <w:r w:rsidR="00FB77A3">
        <w:rPr>
          <w:rFonts w:ascii="Arial" w:hAnsi="Arial" w:cs="Arial"/>
          <w:b/>
          <w:bCs/>
          <w:i/>
          <w:noProof/>
          <w:sz w:val="24"/>
          <w:szCs w:val="24"/>
          <w:lang w:val="ro-RO"/>
        </w:rPr>
        <w:t>ș</w:t>
      </w:r>
      <w:r w:rsidRPr="000A3CB2">
        <w:rPr>
          <w:rFonts w:ascii="Arial" w:hAnsi="Arial" w:cs="Arial"/>
          <w:b/>
          <w:bCs/>
          <w:i/>
          <w:noProof/>
          <w:sz w:val="24"/>
          <w:szCs w:val="24"/>
          <w:lang w:val="ro-RO"/>
        </w:rPr>
        <w:t>i subterană:</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x-none"/>
        </w:rPr>
        <w:t xml:space="preserve">dotarea cu material absorbant </w:t>
      </w:r>
      <w:r w:rsidRPr="000A3CB2">
        <w:rPr>
          <w:rFonts w:ascii="Arial" w:hAnsi="Arial" w:cs="Arial"/>
          <w:bCs/>
          <w:noProof/>
          <w:sz w:val="24"/>
          <w:szCs w:val="24"/>
          <w:lang w:val="ro-RO"/>
        </w:rPr>
        <w:t>ș</w:t>
      </w:r>
      <w:r w:rsidRPr="000A3CB2">
        <w:rPr>
          <w:rFonts w:ascii="Arial" w:hAnsi="Arial" w:cs="Arial"/>
          <w:bCs/>
          <w:noProof/>
          <w:sz w:val="24"/>
          <w:szCs w:val="24"/>
          <w:lang w:val="x-none"/>
        </w:rPr>
        <w:t>i intervenția imediat</w:t>
      </w:r>
      <w:r w:rsidRPr="000A3CB2">
        <w:rPr>
          <w:rFonts w:ascii="Arial" w:hAnsi="Arial" w:cs="Arial"/>
          <w:bCs/>
          <w:noProof/>
          <w:sz w:val="24"/>
          <w:szCs w:val="24"/>
          <w:lang w:val="ro-RO"/>
        </w:rPr>
        <w:t>ă</w:t>
      </w:r>
      <w:r w:rsidRPr="000A3CB2">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0A3CB2">
        <w:rPr>
          <w:rFonts w:ascii="Arial" w:hAnsi="Arial" w:cs="Arial"/>
          <w:bCs/>
          <w:noProof/>
          <w:sz w:val="24"/>
          <w:szCs w:val="24"/>
          <w:lang w:val="ro-RO"/>
        </w:rPr>
        <w:t>;</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es-ES"/>
        </w:rPr>
        <w:t>indicatorii de calitate ai apelor</w:t>
      </w:r>
      <w:r w:rsidRPr="000A3CB2">
        <w:rPr>
          <w:rFonts w:ascii="Arial" w:hAnsi="Arial" w:cs="Arial"/>
          <w:bCs/>
          <w:i/>
          <w:noProof/>
          <w:sz w:val="24"/>
          <w:szCs w:val="24"/>
          <w:lang w:val="it-IT"/>
        </w:rPr>
        <w:t xml:space="preserve"> </w:t>
      </w:r>
      <w:r w:rsidRPr="000A3CB2">
        <w:rPr>
          <w:rFonts w:ascii="Arial" w:hAnsi="Arial" w:cs="Arial"/>
          <w:bCs/>
          <w:noProof/>
          <w:sz w:val="24"/>
          <w:szCs w:val="24"/>
          <w:lang w:val="it-IT"/>
        </w:rPr>
        <w:t>pluviale, evacuate, se vor încadra în prevederile HGR nr. 352/2005</w:t>
      </w:r>
      <w:r w:rsidR="00D21BF3" w:rsidRPr="000A3CB2">
        <w:rPr>
          <w:rFonts w:ascii="Arial" w:hAnsi="Arial" w:cs="Arial"/>
          <w:noProof/>
          <w:spacing w:val="-2"/>
          <w:sz w:val="24"/>
          <w:szCs w:val="24"/>
          <w:lang w:val="ro-RO"/>
        </w:rPr>
        <w:t xml:space="preserve"> </w:t>
      </w:r>
      <w:r w:rsidR="00D21BF3" w:rsidRPr="000A3CB2">
        <w:rPr>
          <w:rFonts w:ascii="Arial" w:hAnsi="Arial" w:cs="Arial"/>
          <w:bCs/>
          <w:noProof/>
          <w:sz w:val="24"/>
          <w:szCs w:val="24"/>
          <w:lang w:val="ro-RO"/>
        </w:rPr>
        <w:t>și HG nr. 210/2007</w:t>
      </w:r>
      <w:r w:rsidRPr="000A3CB2">
        <w:rPr>
          <w:rFonts w:ascii="Arial" w:hAnsi="Arial" w:cs="Arial"/>
          <w:bCs/>
          <w:noProof/>
          <w:sz w:val="24"/>
          <w:szCs w:val="24"/>
          <w:lang w:val="it-IT"/>
        </w:rPr>
        <w:t xml:space="preserve"> pentru modificarea și completarea HG nr. </w:t>
      </w:r>
      <w:r w:rsidRPr="000A3CB2">
        <w:rPr>
          <w:rFonts w:ascii="Arial" w:hAnsi="Arial" w:cs="Arial"/>
          <w:bCs/>
          <w:noProof/>
          <w:sz w:val="24"/>
          <w:szCs w:val="24"/>
          <w:lang w:val="fr-FR"/>
        </w:rPr>
        <w:t>188/2002</w:t>
      </w:r>
      <w:r w:rsidR="004E2F27">
        <w:rPr>
          <w:rFonts w:ascii="Arial" w:hAnsi="Arial" w:cs="Arial"/>
          <w:bCs/>
          <w:noProof/>
          <w:sz w:val="24"/>
          <w:szCs w:val="24"/>
          <w:lang w:val="it-IT"/>
        </w:rPr>
        <w:t>, (NTPA 001</w:t>
      </w:r>
      <w:r w:rsidRPr="000A3CB2">
        <w:rPr>
          <w:rFonts w:ascii="Arial" w:hAnsi="Arial" w:cs="Arial"/>
          <w:bCs/>
          <w:noProof/>
          <w:sz w:val="24"/>
          <w:szCs w:val="24"/>
          <w:lang w:val="it-IT"/>
        </w:rPr>
        <w: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se va respecta strict proiectul de execuție aprobat;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E2F27"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utilajele și vehiculele nu se vor spăla pe amplasament</w:t>
      </w:r>
      <w:r w:rsidR="006D4235" w:rsidRPr="004E2F27">
        <w:rPr>
          <w:rFonts w:ascii="Arial" w:hAnsi="Arial" w:cs="Arial"/>
          <w:bCs/>
          <w:noProof/>
          <w:sz w:val="24"/>
          <w:szCs w:val="24"/>
          <w:lang w:val="ro-RO"/>
        </w:rPr>
        <w:t>;</w:t>
      </w:r>
    </w:p>
    <w:p w:rsidR="005D21B7" w:rsidRPr="004E2F2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organizarea de șantier nu va fi amplasată în apropierea cursurilor de apă;</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5C1954" w:rsidRPr="00904834" w:rsidRDefault="005C1954" w:rsidP="005C1954">
      <w:pPr>
        <w:spacing w:after="0" w:line="240" w:lineRule="auto"/>
        <w:jc w:val="both"/>
        <w:rPr>
          <w:rFonts w:ascii="Arial" w:hAnsi="Arial" w:cs="Arial"/>
          <w:bCs/>
          <w:noProof/>
          <w:sz w:val="24"/>
          <w:szCs w:val="24"/>
          <w:lang w:val="ro-RO"/>
        </w:rPr>
      </w:pPr>
      <w:r w:rsidRPr="00904834">
        <w:rPr>
          <w:rFonts w:ascii="Arial" w:hAnsi="Arial" w:cs="Arial"/>
          <w:b/>
          <w:bCs/>
          <w:i/>
          <w:noProof/>
          <w:sz w:val="24"/>
          <w:szCs w:val="24"/>
          <w:lang w:val="ro-RO"/>
        </w:rPr>
        <w:t>Măsuri pentru protecția așezărilor umane:</w:t>
      </w:r>
    </w:p>
    <w:p w:rsidR="00E35081" w:rsidRPr="00881D6D" w:rsidRDefault="008C104C" w:rsidP="005F2F98">
      <w:pPr>
        <w:numPr>
          <w:ilvl w:val="0"/>
          <w:numId w:val="5"/>
        </w:numPr>
        <w:spacing w:after="0" w:line="240" w:lineRule="auto"/>
        <w:ind w:left="0" w:firstLine="360"/>
        <w:jc w:val="both"/>
        <w:rPr>
          <w:rFonts w:ascii="Arial" w:hAnsi="Arial" w:cs="Arial"/>
          <w:bCs/>
          <w:noProof/>
          <w:sz w:val="24"/>
          <w:szCs w:val="24"/>
          <w:lang w:val="ro-RO"/>
        </w:rPr>
      </w:pPr>
      <w:r w:rsidRPr="00881D6D">
        <w:rPr>
          <w:rFonts w:ascii="Arial" w:eastAsia="Times New Roman" w:hAnsi="Arial" w:cs="Arial"/>
          <w:sz w:val="24"/>
          <w:szCs w:val="24"/>
          <w:lang w:val="it-IT"/>
        </w:rPr>
        <w:t xml:space="preserve">nu vor fi afectate construcții și așezări umane, în apropierea </w:t>
      </w:r>
      <w:r w:rsidR="00E35081" w:rsidRPr="00881D6D">
        <w:rPr>
          <w:rFonts w:ascii="Arial" w:eastAsia="Times New Roman" w:hAnsi="Arial" w:cs="Arial"/>
          <w:sz w:val="24"/>
          <w:szCs w:val="24"/>
          <w:lang w:val="it-IT"/>
        </w:rPr>
        <w:t>proiectului propus;</w:t>
      </w:r>
      <w:r w:rsidRPr="00881D6D">
        <w:rPr>
          <w:rFonts w:ascii="Arial" w:eastAsia="Times New Roman" w:hAnsi="Arial" w:cs="Arial"/>
          <w:sz w:val="24"/>
          <w:szCs w:val="24"/>
          <w:lang w:val="it-IT"/>
        </w:rPr>
        <w:t xml:space="preserve"> </w:t>
      </w:r>
    </w:p>
    <w:p w:rsidR="008C104C" w:rsidRPr="009D5862" w:rsidRDefault="008C104C" w:rsidP="005F2F98">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vor respecta cu strictețe perimetrul de implementare a proiectului;</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lastRenderedPageBreak/>
        <w:t>se va respecta întocmai tehnologia propusă prin proiect;</w:t>
      </w:r>
    </w:p>
    <w:p w:rsidR="005C1954"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9D5862">
        <w:rPr>
          <w:rFonts w:ascii="Arial" w:hAnsi="Arial" w:cs="Arial"/>
          <w:bCs/>
          <w:noProof/>
          <w:sz w:val="24"/>
          <w:szCs w:val="24"/>
          <w:lang w:val="ro-RO"/>
        </w:rPr>
        <w:t xml:space="preserve">; </w:t>
      </w:r>
    </w:p>
    <w:p w:rsidR="006D3CBC" w:rsidRDefault="006D3CBC" w:rsidP="008C104C">
      <w:pPr>
        <w:numPr>
          <w:ilvl w:val="0"/>
          <w:numId w:val="5"/>
        </w:numPr>
        <w:spacing w:after="0" w:line="240" w:lineRule="auto"/>
        <w:ind w:left="0" w:firstLine="360"/>
        <w:jc w:val="both"/>
        <w:rPr>
          <w:rFonts w:ascii="Arial" w:hAnsi="Arial" w:cs="Arial"/>
          <w:bCs/>
          <w:noProof/>
          <w:sz w:val="24"/>
          <w:szCs w:val="24"/>
          <w:lang w:val="ro-RO"/>
        </w:rPr>
      </w:pPr>
    </w:p>
    <w:p w:rsidR="001F5AFB" w:rsidRPr="007B5B4B" w:rsidRDefault="001F5AFB" w:rsidP="005C1954">
      <w:pPr>
        <w:spacing w:after="0" w:line="240" w:lineRule="auto"/>
        <w:jc w:val="both"/>
        <w:rPr>
          <w:rFonts w:ascii="Arial" w:hAnsi="Arial" w:cs="Arial"/>
          <w:b/>
          <w:bCs/>
          <w:i/>
          <w:noProof/>
          <w:color w:val="FF0000"/>
          <w:sz w:val="24"/>
          <w:szCs w:val="24"/>
          <w:lang w:val="ro-RO"/>
        </w:rPr>
      </w:pPr>
    </w:p>
    <w:p w:rsidR="005C1954" w:rsidRPr="009954F5" w:rsidRDefault="005C1954" w:rsidP="005C1954">
      <w:pPr>
        <w:spacing w:after="0" w:line="240" w:lineRule="auto"/>
        <w:jc w:val="both"/>
        <w:rPr>
          <w:rFonts w:ascii="Arial" w:hAnsi="Arial" w:cs="Arial"/>
          <w:bCs/>
          <w:noProof/>
          <w:sz w:val="24"/>
          <w:szCs w:val="24"/>
          <w:lang w:val="ro-RO"/>
        </w:rPr>
      </w:pPr>
      <w:r w:rsidRPr="009954F5">
        <w:rPr>
          <w:rFonts w:ascii="Arial" w:hAnsi="Arial" w:cs="Arial"/>
          <w:b/>
          <w:bCs/>
          <w:i/>
          <w:noProof/>
          <w:sz w:val="24"/>
          <w:szCs w:val="24"/>
          <w:lang w:val="ro-RO"/>
        </w:rPr>
        <w:t>Măsuri împotriva zgomotului si vibrațiilor: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fixe producătoare de zgomot trebuie menținute acoperite cu carcase antifonice;</w:t>
      </w:r>
    </w:p>
    <w:p w:rsidR="005C1954"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cu funcționare intermitentă trebuie oprite pe durata în care nu sunt utilizate</w:t>
      </w:r>
      <w:r w:rsidR="005C1954" w:rsidRPr="009954F5">
        <w:rPr>
          <w:rFonts w:ascii="Arial" w:hAnsi="Arial" w:cs="Arial"/>
          <w:bCs/>
          <w:noProof/>
          <w:sz w:val="24"/>
          <w:szCs w:val="24"/>
          <w:lang w:val="ro-RO"/>
        </w:rPr>
        <w:t>;</w:t>
      </w:r>
    </w:p>
    <w:p w:rsidR="007B1ED8" w:rsidRPr="009954F5" w:rsidRDefault="007B1ED8" w:rsidP="00DF3331">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în etapa de funcționare se propune la nivelul terasei circulabile, perimetral un parapet din beton armat de tip atic cu înălțimea de 50 cm, pe care se va monta o balustradă metalică de protecție cu înălțimea de 1 m, precum și stâlpi de iluminat cu panouri fotovoltaice, în scopul limitării propagării zgomotului spre clădirile de locuințe;</w:t>
      </w:r>
    </w:p>
    <w:p w:rsidR="00DD671C" w:rsidRPr="007B5B4B" w:rsidRDefault="00DD671C" w:rsidP="00FC4A1A">
      <w:pPr>
        <w:spacing w:after="0" w:line="240" w:lineRule="auto"/>
        <w:jc w:val="both"/>
        <w:rPr>
          <w:rFonts w:ascii="Arial" w:hAnsi="Arial" w:cs="Arial"/>
          <w:b/>
          <w:bCs/>
          <w:noProof/>
          <w:color w:val="FF0000"/>
          <w:sz w:val="24"/>
          <w:szCs w:val="24"/>
          <w:lang w:val="ro-RO"/>
        </w:rPr>
      </w:pPr>
    </w:p>
    <w:p w:rsidR="004E6183" w:rsidRDefault="00C4188B"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6</w:t>
      </w:r>
      <w:r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 xml:space="preserve">riscurile de accidente majore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/sau dezastre relevante pentru proiectul în cauză,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v cele cauzate de schimbările climatice, conform informaţiilor ştiinţifice</w:t>
      </w:r>
      <w:r w:rsidR="00EA793D" w:rsidRPr="008A4144">
        <w:rPr>
          <w:rFonts w:ascii="Arial" w:hAnsi="Arial" w:cs="Arial"/>
          <w:b/>
          <w:i/>
          <w:noProof/>
          <w:sz w:val="24"/>
          <w:szCs w:val="24"/>
          <w:lang w:val="ro-RO"/>
        </w:rPr>
        <w:t xml:space="preserve">: </w:t>
      </w:r>
      <w:r w:rsidR="008B15C9" w:rsidRPr="008A4144">
        <w:rPr>
          <w:rFonts w:ascii="Arial" w:hAnsi="Arial" w:cs="Arial"/>
          <w:noProof/>
          <w:sz w:val="24"/>
          <w:szCs w:val="24"/>
          <w:lang w:val="ro-RO"/>
        </w:rPr>
        <w:t>proiectul nu</w:t>
      </w:r>
      <w:r w:rsidR="008B15C9" w:rsidRPr="008A4144">
        <w:rPr>
          <w:rFonts w:ascii="Times New Roman" w:eastAsia="Times New Roman" w:hAnsi="Times New Roman"/>
          <w:sz w:val="24"/>
          <w:szCs w:val="24"/>
          <w:lang w:val="ro-RO" w:eastAsia="en-GB"/>
        </w:rPr>
        <w:t xml:space="preserve"> </w:t>
      </w:r>
      <w:r w:rsidR="008B15C9" w:rsidRPr="008A414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37ED1" w:rsidRPr="008A4144" w:rsidRDefault="00C37ED1" w:rsidP="004E6183">
      <w:pPr>
        <w:spacing w:after="0" w:line="240" w:lineRule="auto"/>
        <w:ind w:firstLine="720"/>
        <w:jc w:val="both"/>
        <w:rPr>
          <w:rFonts w:ascii="Arial" w:hAnsi="Arial" w:cs="Arial"/>
          <w:noProof/>
          <w:sz w:val="24"/>
          <w:szCs w:val="24"/>
          <w:lang w:val="ro-RO"/>
        </w:rPr>
      </w:pPr>
    </w:p>
    <w:p w:rsidR="004E6183" w:rsidRPr="008A4144" w:rsidRDefault="00FB61C6" w:rsidP="00742FF7">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7</w:t>
      </w:r>
      <w:r w:rsidR="004E6183" w:rsidRPr="008A4144">
        <w:rPr>
          <w:rFonts w:ascii="Arial" w:hAnsi="Arial" w:cs="Arial"/>
          <w:b/>
          <w:bCs/>
          <w:noProof/>
          <w:sz w:val="24"/>
          <w:szCs w:val="24"/>
          <w:lang w:val="ro-RO"/>
        </w:rPr>
        <w:t>)</w:t>
      </w:r>
      <w:r w:rsidR="004E6183" w:rsidRPr="008A4144">
        <w:rPr>
          <w:rFonts w:ascii="Arial" w:hAnsi="Arial" w:cs="Arial"/>
          <w:b/>
          <w:i/>
          <w:noProof/>
          <w:sz w:val="24"/>
          <w:szCs w:val="24"/>
          <w:lang w:val="ro-RO"/>
        </w:rPr>
        <w:t> riscurile pentru sănătatea umană - de ex., din cauza contaminării apei sau a poluării atmosferice</w:t>
      </w:r>
      <w:r w:rsidR="00693EAB" w:rsidRPr="008A4144">
        <w:rPr>
          <w:rFonts w:ascii="Arial" w:hAnsi="Arial" w:cs="Arial"/>
          <w:b/>
          <w:i/>
          <w:noProof/>
          <w:sz w:val="24"/>
          <w:szCs w:val="24"/>
          <w:lang w:val="ro-RO"/>
        </w:rPr>
        <w:t xml:space="preserve">: </w:t>
      </w:r>
    </w:p>
    <w:p w:rsidR="00F90897" w:rsidRPr="008A4144" w:rsidRDefault="00CF52B5" w:rsidP="00192703">
      <w:pPr>
        <w:spacing w:after="0" w:line="240" w:lineRule="auto"/>
        <w:ind w:firstLine="720"/>
        <w:jc w:val="both"/>
        <w:rPr>
          <w:rFonts w:ascii="Arial" w:hAnsi="Arial" w:cs="Arial"/>
          <w:b/>
          <w:bCs/>
          <w:noProof/>
          <w:sz w:val="24"/>
          <w:szCs w:val="24"/>
          <w:lang w:val="ro-RO"/>
        </w:rPr>
      </w:pPr>
      <w:r w:rsidRPr="008A414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8A4144">
        <w:rPr>
          <w:rFonts w:ascii="Arial" w:hAnsi="Arial" w:cs="Arial"/>
          <w:bCs/>
          <w:noProof/>
          <w:sz w:val="24"/>
          <w:szCs w:val="24"/>
          <w:lang w:val="ro-RO"/>
        </w:rPr>
        <w:t>si</w:t>
      </w:r>
      <w:r w:rsidRPr="008A4144">
        <w:rPr>
          <w:rFonts w:ascii="Arial" w:hAnsi="Arial" w:cs="Arial"/>
          <w:bCs/>
          <w:noProof/>
          <w:sz w:val="24"/>
          <w:szCs w:val="24"/>
          <w:lang w:val="ro-RO"/>
        </w:rPr>
        <w:t xml:space="preserve"> pe timpul funcționării construcției.</w:t>
      </w:r>
      <w:r w:rsidRPr="008A4144">
        <w:rPr>
          <w:rFonts w:ascii="Arial" w:hAnsi="Arial" w:cs="Arial"/>
          <w:b/>
          <w:bCs/>
          <w:noProof/>
          <w:sz w:val="24"/>
          <w:szCs w:val="24"/>
          <w:lang w:val="ro-RO"/>
        </w:rPr>
        <w:t xml:space="preserve"> </w:t>
      </w:r>
    </w:p>
    <w:p w:rsidR="00286FEF" w:rsidRPr="0045545E" w:rsidRDefault="00286FEF" w:rsidP="00286FEF">
      <w:pPr>
        <w:spacing w:after="0" w:line="240" w:lineRule="auto"/>
        <w:ind w:firstLine="720"/>
        <w:jc w:val="both"/>
        <w:rPr>
          <w:rFonts w:ascii="Arial" w:hAnsi="Arial" w:cs="Arial"/>
          <w:bCs/>
          <w:noProof/>
          <w:sz w:val="24"/>
          <w:szCs w:val="24"/>
          <w:lang w:val="ro-RO"/>
        </w:rPr>
      </w:pPr>
      <w:r w:rsidRPr="0045545E">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protejarea solului și subsolului în zonele adiacente obiectivului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interzicerea depozitării de materiale sau staționării utilajelor în albie;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evitarea poluării apelor și solului cu produse petroliere ca urmare a exploatării utilajelor tehnologice;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utilizarea de vehicule și utilaje de lucru prevăzute cu motoare cu emisii reduse;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 xml:space="preserve">verificarea periodică </w:t>
      </w:r>
      <w:r w:rsidR="00CC7BDE" w:rsidRPr="0045545E">
        <w:rPr>
          <w:rFonts w:ascii="Arial" w:hAnsi="Arial" w:cs="Arial"/>
          <w:bCs/>
          <w:noProof/>
          <w:sz w:val="24"/>
          <w:szCs w:val="24"/>
          <w:lang w:val="ro-RO"/>
        </w:rPr>
        <w:t>și intreț</w:t>
      </w:r>
      <w:r w:rsidRPr="0045545E">
        <w:rPr>
          <w:rFonts w:ascii="Arial" w:hAnsi="Arial" w:cs="Arial"/>
          <w:bCs/>
          <w:noProof/>
          <w:sz w:val="24"/>
          <w:szCs w:val="24"/>
          <w:lang w:val="ro-RO"/>
        </w:rPr>
        <w:t>inerea corespunzătoare a vehiculelor și utilajelor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managementul corespunzător al deșeurilor;</w:t>
      </w:r>
    </w:p>
    <w:p w:rsidR="00A436AF" w:rsidRPr="007B5B4B" w:rsidRDefault="00A436AF" w:rsidP="00002B27">
      <w:pPr>
        <w:spacing w:after="0" w:line="240" w:lineRule="auto"/>
        <w:jc w:val="both"/>
        <w:rPr>
          <w:rFonts w:ascii="Arial" w:hAnsi="Arial" w:cs="Arial"/>
          <w:b/>
          <w:bCs/>
          <w:noProof/>
          <w:color w:val="FF0000"/>
          <w:sz w:val="24"/>
          <w:szCs w:val="24"/>
          <w:lang w:val="ro-RO"/>
        </w:rPr>
      </w:pPr>
    </w:p>
    <w:p w:rsidR="004E6183" w:rsidRDefault="00002B27" w:rsidP="00002B27">
      <w:pPr>
        <w:spacing w:after="0" w:line="240" w:lineRule="auto"/>
        <w:jc w:val="both"/>
        <w:rPr>
          <w:rFonts w:ascii="Arial" w:hAnsi="Arial" w:cs="Arial"/>
          <w:b/>
          <w:noProof/>
          <w:sz w:val="24"/>
          <w:szCs w:val="24"/>
          <w:lang w:val="ro-RO"/>
        </w:rPr>
      </w:pPr>
      <w:r w:rsidRPr="008A4144">
        <w:rPr>
          <w:rFonts w:ascii="Arial" w:hAnsi="Arial" w:cs="Arial"/>
          <w:b/>
          <w:bCs/>
          <w:noProof/>
          <w:sz w:val="24"/>
          <w:szCs w:val="24"/>
          <w:lang w:val="ro-RO"/>
        </w:rPr>
        <w:t xml:space="preserve">c). </w:t>
      </w:r>
      <w:r w:rsidR="004E6183" w:rsidRPr="008A4144">
        <w:rPr>
          <w:rFonts w:ascii="Arial" w:hAnsi="Arial" w:cs="Arial"/>
          <w:b/>
          <w:noProof/>
          <w:sz w:val="24"/>
          <w:szCs w:val="24"/>
          <w:lang w:val="ro-RO"/>
        </w:rPr>
        <w:t>Amplasarea proiectelor</w:t>
      </w:r>
      <w:r w:rsidRPr="008A4144">
        <w:rPr>
          <w:rFonts w:ascii="Arial" w:hAnsi="Arial" w:cs="Arial"/>
          <w:b/>
          <w:noProof/>
          <w:sz w:val="24"/>
          <w:szCs w:val="24"/>
          <w:lang w:val="ro-RO"/>
        </w:rPr>
        <w:t>:</w:t>
      </w:r>
    </w:p>
    <w:p w:rsidR="00C37ED1" w:rsidRPr="008A4144" w:rsidRDefault="00C37ED1" w:rsidP="00002B27">
      <w:pPr>
        <w:spacing w:after="0" w:line="240" w:lineRule="auto"/>
        <w:jc w:val="both"/>
        <w:rPr>
          <w:rFonts w:ascii="Arial" w:hAnsi="Arial" w:cs="Arial"/>
          <w:b/>
          <w:noProof/>
          <w:sz w:val="24"/>
          <w:szCs w:val="24"/>
          <w:lang w:val="ro-RO"/>
        </w:rPr>
      </w:pPr>
    </w:p>
    <w:p w:rsidR="00D14014" w:rsidRDefault="005B37EF" w:rsidP="008451AA">
      <w:pPr>
        <w:spacing w:after="0" w:line="240" w:lineRule="auto"/>
        <w:jc w:val="both"/>
        <w:rPr>
          <w:rFonts w:ascii="Arial" w:hAnsi="Arial" w:cs="Arial"/>
          <w:sz w:val="24"/>
          <w:szCs w:val="24"/>
        </w:rPr>
      </w:pPr>
      <w:r w:rsidRPr="008A4144">
        <w:rPr>
          <w:rFonts w:ascii="Arial" w:hAnsi="Arial" w:cs="Arial"/>
          <w:b/>
          <w:bCs/>
          <w:noProof/>
          <w:sz w:val="24"/>
          <w:szCs w:val="24"/>
          <w:lang w:val="ro-RO"/>
        </w:rPr>
        <w:t>   </w:t>
      </w:r>
      <w:r w:rsidR="00CF52B5" w:rsidRPr="008A4144">
        <w:rPr>
          <w:rFonts w:ascii="Arial" w:hAnsi="Arial" w:cs="Arial"/>
          <w:b/>
          <w:bCs/>
          <w:noProof/>
          <w:sz w:val="24"/>
          <w:szCs w:val="24"/>
          <w:lang w:val="ro-RO"/>
        </w:rPr>
        <w:tab/>
      </w: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1</w:t>
      </w:r>
      <w:r w:rsidR="004E6183"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utilizarea ac</w:t>
      </w:r>
      <w:r w:rsidRPr="008A4144">
        <w:rPr>
          <w:rFonts w:ascii="Arial" w:hAnsi="Arial" w:cs="Arial"/>
          <w:b/>
          <w:i/>
          <w:noProof/>
          <w:sz w:val="24"/>
          <w:szCs w:val="24"/>
          <w:lang w:val="ro-RO"/>
        </w:rPr>
        <w:t xml:space="preserve">tuală </w:t>
      </w:r>
      <w:r w:rsidR="00E7594D" w:rsidRPr="008A4144">
        <w:rPr>
          <w:rFonts w:ascii="Arial" w:hAnsi="Arial" w:cs="Arial"/>
          <w:b/>
          <w:i/>
          <w:noProof/>
          <w:sz w:val="24"/>
          <w:szCs w:val="24"/>
          <w:lang w:val="ro-RO"/>
        </w:rPr>
        <w:t>si</w:t>
      </w:r>
      <w:r w:rsidRPr="008A4144">
        <w:rPr>
          <w:rFonts w:ascii="Arial" w:hAnsi="Arial" w:cs="Arial"/>
          <w:b/>
          <w:i/>
          <w:noProof/>
          <w:sz w:val="24"/>
          <w:szCs w:val="24"/>
          <w:lang w:val="ro-RO"/>
        </w:rPr>
        <w:t xml:space="preserve"> aprobată a terenurilor:</w:t>
      </w:r>
      <w:r w:rsidR="00247D84" w:rsidRPr="007B5B4B">
        <w:rPr>
          <w:rFonts w:ascii="Arial" w:hAnsi="Arial" w:cs="Arial"/>
          <w:color w:val="FF0000"/>
          <w:sz w:val="24"/>
          <w:szCs w:val="24"/>
          <w:lang w:val="ro-RO"/>
        </w:rPr>
        <w:t xml:space="preserve"> </w:t>
      </w:r>
      <w:r w:rsidR="003171C4" w:rsidRPr="001731F7">
        <w:rPr>
          <w:rFonts w:ascii="Arial" w:hAnsi="Arial" w:cs="Arial"/>
          <w:sz w:val="24"/>
          <w:szCs w:val="24"/>
          <w:lang w:val="ro-RO"/>
        </w:rPr>
        <w:t>conform certificatului</w:t>
      </w:r>
      <w:r w:rsidR="000B6419" w:rsidRPr="001731F7">
        <w:rPr>
          <w:rFonts w:ascii="Arial" w:hAnsi="Arial" w:cs="Arial"/>
          <w:sz w:val="24"/>
          <w:szCs w:val="24"/>
          <w:lang w:val="ro-RO"/>
        </w:rPr>
        <w:t xml:space="preserve"> de urbanism </w:t>
      </w:r>
      <w:r w:rsidR="005B072F" w:rsidRPr="001731F7">
        <w:rPr>
          <w:rFonts w:ascii="Arial" w:hAnsi="Arial" w:cs="Arial"/>
          <w:sz w:val="24"/>
          <w:szCs w:val="24"/>
          <w:lang w:val="ro-RO"/>
        </w:rPr>
        <w:t>nr.</w:t>
      </w:r>
      <w:r w:rsidR="000B6419" w:rsidRPr="001731F7">
        <w:rPr>
          <w:rFonts w:ascii="Arial" w:hAnsi="Arial" w:cs="Arial"/>
          <w:sz w:val="24"/>
          <w:szCs w:val="24"/>
          <w:lang w:val="ro-RO"/>
        </w:rPr>
        <w:t xml:space="preserve"> </w:t>
      </w:r>
      <w:r w:rsidR="001731F7" w:rsidRPr="001731F7">
        <w:rPr>
          <w:rFonts w:ascii="Arial" w:hAnsi="Arial" w:cs="Arial"/>
          <w:sz w:val="24"/>
          <w:szCs w:val="24"/>
          <w:lang w:val="ro-RO"/>
        </w:rPr>
        <w:t xml:space="preserve"> </w:t>
      </w:r>
      <w:r w:rsidR="006D3CBC">
        <w:rPr>
          <w:rFonts w:ascii="Arial" w:hAnsi="Arial" w:cs="Arial"/>
          <w:sz w:val="24"/>
          <w:szCs w:val="24"/>
          <w:lang w:val="ro-RO"/>
        </w:rPr>
        <w:t>124</w:t>
      </w:r>
      <w:r w:rsidR="001731F7" w:rsidRPr="001731F7">
        <w:rPr>
          <w:rFonts w:ascii="Arial" w:hAnsi="Arial" w:cs="Arial"/>
          <w:sz w:val="24"/>
          <w:szCs w:val="24"/>
          <w:lang w:val="ro-RO"/>
        </w:rPr>
        <w:t xml:space="preserve"> din </w:t>
      </w:r>
      <w:r w:rsidR="00784FCB">
        <w:rPr>
          <w:rFonts w:ascii="Arial" w:hAnsi="Arial" w:cs="Arial"/>
          <w:sz w:val="24"/>
          <w:szCs w:val="24"/>
          <w:lang w:val="ro-RO"/>
        </w:rPr>
        <w:t>0</w:t>
      </w:r>
      <w:r w:rsidR="006D3CBC">
        <w:rPr>
          <w:rFonts w:ascii="Arial" w:hAnsi="Arial" w:cs="Arial"/>
          <w:sz w:val="24"/>
          <w:szCs w:val="24"/>
          <w:lang w:val="ro-RO"/>
        </w:rPr>
        <w:t>5</w:t>
      </w:r>
      <w:r w:rsidR="001731F7" w:rsidRPr="001731F7">
        <w:rPr>
          <w:rFonts w:ascii="Arial" w:hAnsi="Arial" w:cs="Arial"/>
          <w:sz w:val="24"/>
          <w:szCs w:val="24"/>
          <w:lang w:val="ro-RO"/>
        </w:rPr>
        <w:t>.</w:t>
      </w:r>
      <w:r w:rsidR="006D3CBC">
        <w:rPr>
          <w:rFonts w:ascii="Arial" w:hAnsi="Arial" w:cs="Arial"/>
          <w:sz w:val="24"/>
          <w:szCs w:val="24"/>
          <w:lang w:val="ro-RO"/>
        </w:rPr>
        <w:t>12</w:t>
      </w:r>
      <w:r w:rsidR="001731F7" w:rsidRPr="001731F7">
        <w:rPr>
          <w:rFonts w:ascii="Arial" w:hAnsi="Arial" w:cs="Arial"/>
          <w:sz w:val="24"/>
          <w:szCs w:val="24"/>
          <w:lang w:val="ro-RO"/>
        </w:rPr>
        <w:t>.202</w:t>
      </w:r>
      <w:r w:rsidR="006D3CBC">
        <w:rPr>
          <w:rFonts w:ascii="Arial" w:hAnsi="Arial" w:cs="Arial"/>
          <w:sz w:val="24"/>
          <w:szCs w:val="24"/>
          <w:lang w:val="ro-RO"/>
        </w:rPr>
        <w:t>2</w:t>
      </w:r>
      <w:r w:rsidR="000B6419" w:rsidRPr="001731F7">
        <w:rPr>
          <w:rFonts w:ascii="Arial" w:hAnsi="Arial" w:cs="Arial"/>
          <w:sz w:val="24"/>
          <w:szCs w:val="24"/>
          <w:lang w:val="ro-RO"/>
        </w:rPr>
        <w:t xml:space="preserve"> </w:t>
      </w:r>
      <w:r w:rsidR="005B072F" w:rsidRPr="001731F7">
        <w:rPr>
          <w:rFonts w:ascii="Arial" w:hAnsi="Arial" w:cs="Arial"/>
          <w:sz w:val="24"/>
          <w:szCs w:val="24"/>
          <w:lang w:val="ro-RO"/>
        </w:rPr>
        <w:t>emis de</w:t>
      </w:r>
      <w:r w:rsidR="009B314B" w:rsidRPr="001731F7">
        <w:rPr>
          <w:rFonts w:ascii="Arial" w:hAnsi="Arial" w:cs="Arial"/>
          <w:sz w:val="24"/>
          <w:szCs w:val="24"/>
          <w:lang w:val="ro-RO"/>
        </w:rPr>
        <w:t xml:space="preserve"> </w:t>
      </w:r>
      <w:r w:rsidR="00C37ED1">
        <w:rPr>
          <w:rFonts w:ascii="Arial" w:hAnsi="Arial" w:cs="Arial"/>
          <w:sz w:val="24"/>
          <w:szCs w:val="24"/>
          <w:lang w:val="ro-RO"/>
        </w:rPr>
        <w:t>Primăria Orașului Jibou</w:t>
      </w:r>
      <w:r w:rsidR="000C54CE" w:rsidRPr="00934F55">
        <w:rPr>
          <w:rFonts w:ascii="Arial" w:hAnsi="Arial" w:cs="Arial"/>
          <w:sz w:val="24"/>
          <w:szCs w:val="24"/>
          <w:lang w:val="ro-RO"/>
        </w:rPr>
        <w:t>,</w:t>
      </w:r>
      <w:r w:rsidR="003913A0" w:rsidRPr="00934F55">
        <w:rPr>
          <w:rFonts w:ascii="Arial" w:hAnsi="Arial" w:cs="Arial"/>
          <w:sz w:val="24"/>
          <w:szCs w:val="24"/>
          <w:lang w:val="ro-RO"/>
        </w:rPr>
        <w:t xml:space="preserve"> </w:t>
      </w:r>
      <w:r w:rsidR="00C37ED1">
        <w:rPr>
          <w:rFonts w:ascii="Arial" w:hAnsi="Arial" w:cs="Arial"/>
          <w:sz w:val="24"/>
          <w:szCs w:val="24"/>
          <w:lang w:val="ro-RO"/>
        </w:rPr>
        <w:t>t</w:t>
      </w:r>
      <w:proofErr w:type="spellStart"/>
      <w:r w:rsidR="00C37ED1" w:rsidRPr="00C37ED1">
        <w:rPr>
          <w:rFonts w:ascii="Arial" w:hAnsi="Arial" w:cs="Arial"/>
          <w:sz w:val="24"/>
          <w:szCs w:val="24"/>
        </w:rPr>
        <w:t>erenul</w:t>
      </w:r>
      <w:proofErr w:type="spellEnd"/>
      <w:r w:rsidR="00C37ED1" w:rsidRPr="00C37ED1">
        <w:rPr>
          <w:rFonts w:ascii="Arial" w:hAnsi="Arial" w:cs="Arial"/>
          <w:sz w:val="24"/>
          <w:szCs w:val="24"/>
        </w:rPr>
        <w:t xml:space="preserve"> se </w:t>
      </w:r>
      <w:proofErr w:type="spellStart"/>
      <w:r w:rsidR="00C37ED1" w:rsidRPr="00C37ED1">
        <w:rPr>
          <w:rFonts w:ascii="Arial" w:hAnsi="Arial" w:cs="Arial"/>
          <w:sz w:val="24"/>
          <w:szCs w:val="24"/>
        </w:rPr>
        <w:t>afla</w:t>
      </w:r>
      <w:proofErr w:type="spellEnd"/>
      <w:r w:rsidR="00C37ED1">
        <w:rPr>
          <w:rFonts w:ascii="Arial" w:hAnsi="Arial" w:cs="Arial"/>
          <w:sz w:val="24"/>
          <w:szCs w:val="24"/>
        </w:rPr>
        <w:t xml:space="preserve"> in </w:t>
      </w:r>
      <w:proofErr w:type="spellStart"/>
      <w:r w:rsidR="00C37ED1">
        <w:rPr>
          <w:rFonts w:ascii="Arial" w:hAnsi="Arial" w:cs="Arial"/>
          <w:sz w:val="24"/>
          <w:szCs w:val="24"/>
        </w:rPr>
        <w:t>intravilanul</w:t>
      </w:r>
      <w:proofErr w:type="spellEnd"/>
      <w:r w:rsidR="00C37ED1">
        <w:rPr>
          <w:rFonts w:ascii="Arial" w:hAnsi="Arial" w:cs="Arial"/>
          <w:sz w:val="24"/>
          <w:szCs w:val="24"/>
        </w:rPr>
        <w:t xml:space="preserve"> </w:t>
      </w:r>
      <w:proofErr w:type="spellStart"/>
      <w:r w:rsidR="00C37ED1">
        <w:rPr>
          <w:rFonts w:ascii="Arial" w:hAnsi="Arial" w:cs="Arial"/>
          <w:sz w:val="24"/>
          <w:szCs w:val="24"/>
        </w:rPr>
        <w:t>Orașului</w:t>
      </w:r>
      <w:proofErr w:type="spellEnd"/>
      <w:r w:rsidR="00C37ED1">
        <w:rPr>
          <w:rFonts w:ascii="Arial" w:hAnsi="Arial" w:cs="Arial"/>
          <w:sz w:val="24"/>
          <w:szCs w:val="24"/>
        </w:rPr>
        <w:t xml:space="preserve"> Jibou</w:t>
      </w:r>
      <w:r w:rsidR="006D3CBC">
        <w:rPr>
          <w:rFonts w:ascii="Arial" w:hAnsi="Arial" w:cs="Arial"/>
          <w:sz w:val="24"/>
          <w:szCs w:val="24"/>
        </w:rPr>
        <w:t xml:space="preserve">, str. </w:t>
      </w:r>
      <w:proofErr w:type="spellStart"/>
      <w:r w:rsidR="006D3CBC">
        <w:rPr>
          <w:rFonts w:ascii="Arial" w:hAnsi="Arial" w:cs="Arial"/>
          <w:sz w:val="24"/>
          <w:szCs w:val="24"/>
        </w:rPr>
        <w:t>Someșului</w:t>
      </w:r>
      <w:proofErr w:type="spellEnd"/>
      <w:r w:rsidR="00C37ED1" w:rsidRPr="00C37ED1">
        <w:rPr>
          <w:rFonts w:ascii="Arial" w:hAnsi="Arial" w:cs="Arial"/>
          <w:sz w:val="24"/>
          <w:szCs w:val="24"/>
        </w:rPr>
        <w:t xml:space="preserve">, </w:t>
      </w:r>
      <w:proofErr w:type="spellStart"/>
      <w:r w:rsidR="00C37ED1" w:rsidRPr="00C37ED1">
        <w:rPr>
          <w:rFonts w:ascii="Arial" w:hAnsi="Arial" w:cs="Arial"/>
          <w:sz w:val="24"/>
          <w:szCs w:val="24"/>
        </w:rPr>
        <w:t>proprietarul</w:t>
      </w:r>
      <w:proofErr w:type="spellEnd"/>
      <w:r w:rsidR="00C37ED1" w:rsidRPr="00C37ED1">
        <w:rPr>
          <w:rFonts w:ascii="Arial" w:hAnsi="Arial" w:cs="Arial"/>
          <w:sz w:val="24"/>
          <w:szCs w:val="24"/>
        </w:rPr>
        <w:t xml:space="preserve"> </w:t>
      </w:r>
      <w:proofErr w:type="spellStart"/>
      <w:r w:rsidR="00C37ED1" w:rsidRPr="00C37ED1">
        <w:rPr>
          <w:rFonts w:ascii="Arial" w:hAnsi="Arial" w:cs="Arial"/>
          <w:sz w:val="24"/>
          <w:szCs w:val="24"/>
        </w:rPr>
        <w:t>terenului</w:t>
      </w:r>
      <w:proofErr w:type="spellEnd"/>
      <w:r w:rsidR="00C37ED1" w:rsidRPr="00C37ED1">
        <w:rPr>
          <w:rFonts w:ascii="Arial" w:hAnsi="Arial" w:cs="Arial"/>
          <w:sz w:val="24"/>
          <w:szCs w:val="24"/>
        </w:rPr>
        <w:t xml:space="preserve"> </w:t>
      </w:r>
      <w:proofErr w:type="spellStart"/>
      <w:r w:rsidR="00C37ED1" w:rsidRPr="00C37ED1">
        <w:rPr>
          <w:rFonts w:ascii="Arial" w:hAnsi="Arial" w:cs="Arial"/>
          <w:sz w:val="24"/>
          <w:szCs w:val="24"/>
        </w:rPr>
        <w:t>fiind</w:t>
      </w:r>
      <w:proofErr w:type="spellEnd"/>
      <w:r w:rsidR="00C37ED1" w:rsidRPr="00C37ED1">
        <w:rPr>
          <w:rFonts w:ascii="Arial" w:hAnsi="Arial" w:cs="Arial"/>
          <w:sz w:val="24"/>
          <w:szCs w:val="24"/>
        </w:rPr>
        <w:t xml:space="preserve"> </w:t>
      </w:r>
      <w:proofErr w:type="spellStart"/>
      <w:r w:rsidR="00C37ED1" w:rsidRPr="00C37ED1">
        <w:rPr>
          <w:rFonts w:ascii="Arial" w:hAnsi="Arial" w:cs="Arial"/>
          <w:sz w:val="24"/>
          <w:szCs w:val="24"/>
        </w:rPr>
        <w:t>Orașul</w:t>
      </w:r>
      <w:proofErr w:type="spellEnd"/>
      <w:r w:rsidR="00C37ED1" w:rsidRPr="00C37ED1">
        <w:rPr>
          <w:rFonts w:ascii="Arial" w:hAnsi="Arial" w:cs="Arial"/>
          <w:sz w:val="24"/>
          <w:szCs w:val="24"/>
        </w:rPr>
        <w:t xml:space="preserve"> Jibou, conform CF </w:t>
      </w:r>
      <w:proofErr w:type="spellStart"/>
      <w:r w:rsidR="00C37ED1" w:rsidRPr="00C37ED1">
        <w:rPr>
          <w:rFonts w:ascii="Arial" w:hAnsi="Arial" w:cs="Arial"/>
          <w:sz w:val="24"/>
          <w:szCs w:val="24"/>
        </w:rPr>
        <w:t>nr</w:t>
      </w:r>
      <w:proofErr w:type="spellEnd"/>
      <w:r w:rsidR="00C37ED1" w:rsidRPr="00C37ED1">
        <w:rPr>
          <w:rFonts w:ascii="Arial" w:hAnsi="Arial" w:cs="Arial"/>
          <w:sz w:val="24"/>
          <w:szCs w:val="24"/>
        </w:rPr>
        <w:t xml:space="preserve">. </w:t>
      </w:r>
      <w:proofErr w:type="gramStart"/>
      <w:r w:rsidR="00C37ED1" w:rsidRPr="00C37ED1">
        <w:rPr>
          <w:rFonts w:ascii="Arial" w:hAnsi="Arial" w:cs="Arial"/>
          <w:sz w:val="24"/>
          <w:szCs w:val="24"/>
        </w:rPr>
        <w:t>5</w:t>
      </w:r>
      <w:r w:rsidR="006D3CBC">
        <w:rPr>
          <w:rFonts w:ascii="Arial" w:hAnsi="Arial" w:cs="Arial"/>
          <w:sz w:val="24"/>
          <w:szCs w:val="24"/>
        </w:rPr>
        <w:t>2028</w:t>
      </w:r>
      <w:r w:rsidR="00C37ED1" w:rsidRPr="00C37ED1">
        <w:rPr>
          <w:rFonts w:ascii="Arial" w:hAnsi="Arial" w:cs="Arial"/>
          <w:sz w:val="24"/>
          <w:szCs w:val="24"/>
        </w:rPr>
        <w:t xml:space="preserve"> </w:t>
      </w:r>
      <w:proofErr w:type="spellStart"/>
      <w:r w:rsidR="00C37ED1" w:rsidRPr="00C37ED1">
        <w:rPr>
          <w:rFonts w:ascii="Arial" w:hAnsi="Arial" w:cs="Arial"/>
          <w:sz w:val="24"/>
          <w:szCs w:val="24"/>
        </w:rPr>
        <w:t>și</w:t>
      </w:r>
      <w:proofErr w:type="spellEnd"/>
      <w:proofErr w:type="gramEnd"/>
      <w:r w:rsidR="00C37ED1" w:rsidRPr="00C37ED1">
        <w:rPr>
          <w:rFonts w:ascii="Arial" w:hAnsi="Arial" w:cs="Arial"/>
          <w:sz w:val="24"/>
          <w:szCs w:val="24"/>
        </w:rPr>
        <w:t xml:space="preserve"> </w:t>
      </w:r>
      <w:proofErr w:type="spellStart"/>
      <w:r w:rsidR="00C37ED1" w:rsidRPr="00C37ED1">
        <w:rPr>
          <w:rFonts w:ascii="Arial" w:hAnsi="Arial" w:cs="Arial"/>
          <w:sz w:val="24"/>
          <w:szCs w:val="24"/>
        </w:rPr>
        <w:t>număr</w:t>
      </w:r>
      <w:proofErr w:type="spellEnd"/>
      <w:r w:rsidR="00C37ED1" w:rsidRPr="00C37ED1">
        <w:rPr>
          <w:rFonts w:ascii="Arial" w:hAnsi="Arial" w:cs="Arial"/>
          <w:sz w:val="24"/>
          <w:szCs w:val="24"/>
        </w:rPr>
        <w:t xml:space="preserve"> cadastral </w:t>
      </w:r>
      <w:r w:rsidR="006D3CBC" w:rsidRPr="006D3CBC">
        <w:rPr>
          <w:rFonts w:ascii="Arial" w:hAnsi="Arial" w:cs="Arial"/>
          <w:sz w:val="24"/>
          <w:szCs w:val="24"/>
        </w:rPr>
        <w:t>52028</w:t>
      </w:r>
      <w:r w:rsidR="00C37ED1" w:rsidRPr="00C37ED1">
        <w:rPr>
          <w:rFonts w:ascii="Arial" w:hAnsi="Arial" w:cs="Arial"/>
          <w:sz w:val="24"/>
          <w:szCs w:val="24"/>
        </w:rPr>
        <w:t xml:space="preserve">. </w:t>
      </w:r>
      <w:proofErr w:type="spellStart"/>
      <w:r w:rsidR="00C37ED1" w:rsidRPr="00C37ED1">
        <w:rPr>
          <w:rFonts w:ascii="Arial" w:hAnsi="Arial" w:cs="Arial"/>
          <w:sz w:val="24"/>
          <w:szCs w:val="24"/>
        </w:rPr>
        <w:t>Suprafața</w:t>
      </w:r>
      <w:proofErr w:type="spellEnd"/>
      <w:r w:rsidR="00C37ED1" w:rsidRPr="00C37ED1">
        <w:rPr>
          <w:rFonts w:ascii="Arial" w:hAnsi="Arial" w:cs="Arial"/>
          <w:sz w:val="24"/>
          <w:szCs w:val="24"/>
        </w:rPr>
        <w:t xml:space="preserve"> </w:t>
      </w:r>
      <w:proofErr w:type="spellStart"/>
      <w:r w:rsidR="00C37ED1" w:rsidRPr="00C37ED1">
        <w:rPr>
          <w:rFonts w:ascii="Arial" w:hAnsi="Arial" w:cs="Arial"/>
          <w:sz w:val="24"/>
          <w:szCs w:val="24"/>
        </w:rPr>
        <w:t>terenului</w:t>
      </w:r>
      <w:proofErr w:type="spellEnd"/>
      <w:r w:rsidR="00C37ED1" w:rsidRPr="00C37ED1">
        <w:rPr>
          <w:rFonts w:ascii="Arial" w:hAnsi="Arial" w:cs="Arial"/>
          <w:sz w:val="24"/>
          <w:szCs w:val="24"/>
        </w:rPr>
        <w:t xml:space="preserve"> </w:t>
      </w:r>
      <w:proofErr w:type="spellStart"/>
      <w:proofErr w:type="gramStart"/>
      <w:r w:rsidR="00C37ED1" w:rsidRPr="00C37ED1">
        <w:rPr>
          <w:rFonts w:ascii="Arial" w:hAnsi="Arial" w:cs="Arial"/>
          <w:sz w:val="24"/>
          <w:szCs w:val="24"/>
        </w:rPr>
        <w:t>este</w:t>
      </w:r>
      <w:proofErr w:type="spellEnd"/>
      <w:proofErr w:type="gramEnd"/>
      <w:r w:rsidR="00C37ED1" w:rsidRPr="00C37ED1">
        <w:rPr>
          <w:rFonts w:ascii="Arial" w:hAnsi="Arial" w:cs="Arial"/>
          <w:sz w:val="24"/>
          <w:szCs w:val="24"/>
        </w:rPr>
        <w:t xml:space="preserve"> de </w:t>
      </w:r>
      <w:r w:rsidR="006D3CBC">
        <w:rPr>
          <w:rFonts w:ascii="Arial" w:hAnsi="Arial" w:cs="Arial"/>
          <w:sz w:val="24"/>
          <w:szCs w:val="24"/>
        </w:rPr>
        <w:t>5800</w:t>
      </w:r>
      <w:r w:rsidR="00C37ED1" w:rsidRPr="00C37ED1">
        <w:rPr>
          <w:rFonts w:ascii="Arial" w:hAnsi="Arial" w:cs="Arial"/>
          <w:sz w:val="24"/>
          <w:szCs w:val="24"/>
        </w:rPr>
        <w:t xml:space="preserve"> </w:t>
      </w:r>
      <w:proofErr w:type="spellStart"/>
      <w:r w:rsidR="00C37ED1" w:rsidRPr="00C37ED1">
        <w:rPr>
          <w:rFonts w:ascii="Arial" w:hAnsi="Arial" w:cs="Arial"/>
          <w:sz w:val="24"/>
          <w:szCs w:val="24"/>
        </w:rPr>
        <w:t>mp</w:t>
      </w:r>
      <w:proofErr w:type="spellEnd"/>
      <w:r w:rsidR="00C37ED1" w:rsidRPr="00C37ED1">
        <w:rPr>
          <w:rFonts w:ascii="Arial" w:hAnsi="Arial" w:cs="Arial"/>
          <w:sz w:val="24"/>
          <w:szCs w:val="24"/>
        </w:rPr>
        <w:t>.</w:t>
      </w:r>
    </w:p>
    <w:p w:rsidR="00C37ED1" w:rsidRPr="00934F55" w:rsidRDefault="00C37ED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A4144">
        <w:rPr>
          <w:rFonts w:ascii="Arial" w:hAnsi="Arial" w:cs="Arial"/>
          <w:b/>
          <w:bCs/>
          <w:noProof/>
          <w:sz w:val="24"/>
          <w:szCs w:val="24"/>
          <w:lang w:val="ro-RO"/>
        </w:rPr>
        <w:lastRenderedPageBreak/>
        <w:t>c</w:t>
      </w:r>
      <w:r w:rsidRPr="008A4144">
        <w:rPr>
          <w:rFonts w:ascii="Arial" w:hAnsi="Arial" w:cs="Arial"/>
          <w:b/>
          <w:bCs/>
          <w:noProof/>
          <w:sz w:val="24"/>
          <w:szCs w:val="24"/>
          <w:vertAlign w:val="subscript"/>
          <w:lang w:val="ro-RO"/>
        </w:rPr>
        <w:t>2</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 xml:space="preserve">bogăţia, disponibilitatea, calitatea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capacitatea de regenerare relative ale resurselor naturale,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v solul, terenurile, apa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biodiver</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tatea, din zonă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din subteranul acesteia</w:t>
      </w:r>
      <w:r w:rsidR="008036B2" w:rsidRPr="008A4144">
        <w:rPr>
          <w:rFonts w:ascii="Arial" w:hAnsi="Arial" w:cs="Arial"/>
          <w:b/>
          <w:i/>
          <w:noProof/>
          <w:sz w:val="24"/>
          <w:szCs w:val="24"/>
          <w:lang w:val="ro-RO"/>
        </w:rPr>
        <w:t>:</w:t>
      </w:r>
      <w:r w:rsidR="00DA45E1" w:rsidRPr="008A4144">
        <w:rPr>
          <w:rFonts w:ascii="Arial" w:hAnsi="Arial" w:cs="Arial"/>
          <w:sz w:val="24"/>
          <w:szCs w:val="24"/>
          <w:lang w:val="ro-RO"/>
        </w:rPr>
        <w:t xml:space="preserve"> </w:t>
      </w:r>
      <w:r w:rsidR="00AE6FB2" w:rsidRPr="008A4144">
        <w:rPr>
          <w:rFonts w:ascii="Arial" w:hAnsi="Arial" w:cs="Arial"/>
          <w:sz w:val="24"/>
          <w:szCs w:val="24"/>
          <w:lang w:val="ro-RO"/>
        </w:rPr>
        <w:t>Resursele naturale, inclu</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v solul, terenurile, apa </w:t>
      </w:r>
      <w:r w:rsidR="009F2CA9" w:rsidRPr="008A4144">
        <w:rPr>
          <w:rFonts w:ascii="Arial" w:hAnsi="Arial" w:cs="Arial"/>
          <w:sz w:val="24"/>
          <w:szCs w:val="24"/>
          <w:lang w:val="ro-RO"/>
        </w:rPr>
        <w:t>ș</w:t>
      </w:r>
      <w:r w:rsidR="00E7594D" w:rsidRPr="008A4144">
        <w:rPr>
          <w:rFonts w:ascii="Arial" w:hAnsi="Arial" w:cs="Arial"/>
          <w:sz w:val="24"/>
          <w:szCs w:val="24"/>
          <w:lang w:val="ro-RO"/>
        </w:rPr>
        <w:t>i</w:t>
      </w:r>
      <w:r w:rsidR="00AE6FB2" w:rsidRPr="008A4144">
        <w:rPr>
          <w:rFonts w:ascii="Arial" w:hAnsi="Arial" w:cs="Arial"/>
          <w:sz w:val="24"/>
          <w:szCs w:val="24"/>
          <w:lang w:val="ro-RO"/>
        </w:rPr>
        <w:t xml:space="preserve"> biodiver</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tatea din zonă </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A4144">
        <w:rPr>
          <w:rFonts w:ascii="Arial" w:hAnsi="Arial" w:cs="Arial"/>
          <w:sz w:val="24"/>
          <w:szCs w:val="24"/>
          <w:lang w:val="ro-RO"/>
        </w:rPr>
        <w:t>;</w:t>
      </w:r>
    </w:p>
    <w:p w:rsidR="00C37ED1" w:rsidRPr="008A4144" w:rsidRDefault="00C37ED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8A4144" w:rsidRDefault="00B54566"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3</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capacitatea de absorbţie a mediului natural, acordându-se o atenţie specială următoarelor zone:</w:t>
      </w:r>
    </w:p>
    <w:p w:rsidR="00B54566"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zone umede, z</w:t>
      </w:r>
      <w:r w:rsidR="00B54566" w:rsidRPr="008A4144">
        <w:rPr>
          <w:rFonts w:ascii="Arial" w:hAnsi="Arial" w:cs="Arial"/>
          <w:noProof/>
          <w:sz w:val="24"/>
          <w:szCs w:val="24"/>
          <w:lang w:val="ro-RO"/>
        </w:rPr>
        <w:t>one riverane, guri ale râurilor: nu este cazul;</w:t>
      </w:r>
    </w:p>
    <w:p w:rsidR="003A7B98"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 costiere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mediul marin</w:t>
      </w:r>
      <w:r w:rsidR="003A7B98"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zonele montane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forestiere</w:t>
      </w:r>
      <w:r w:rsidR="005167E4"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arii naturale protejate de interes naţional, comunitar, internaţional</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 cla</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ficate sau protejate conform legislaţiei în vigoare: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a celei privind caracterul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mărimea zonelor de protecţie sanitară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hidrogeologică</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la nivelul Uniunii Europene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relevante pentru proiect sau în care se con</w:t>
      </w:r>
      <w:r w:rsidR="00E7594D" w:rsidRPr="008A4144">
        <w:rPr>
          <w:rFonts w:ascii="Arial" w:hAnsi="Arial" w:cs="Arial"/>
          <w:noProof/>
          <w:sz w:val="24"/>
          <w:szCs w:val="24"/>
          <w:lang w:val="ro-RO"/>
        </w:rPr>
        <w:t>si</w:t>
      </w:r>
      <w:r w:rsidRPr="008A4144">
        <w:rPr>
          <w:rFonts w:ascii="Arial" w:hAnsi="Arial" w:cs="Arial"/>
          <w:noProof/>
          <w:sz w:val="24"/>
          <w:szCs w:val="24"/>
          <w:lang w:val="ro-RO"/>
        </w:rPr>
        <w:t>deră că există astfel de cazuri</w:t>
      </w:r>
      <w:r w:rsidR="009E20C7" w:rsidRPr="008A4144">
        <w:rPr>
          <w:rFonts w:ascii="Arial" w:hAnsi="Arial" w:cs="Arial"/>
          <w:noProof/>
          <w:sz w:val="24"/>
          <w:szCs w:val="24"/>
          <w:lang w:val="ro-RO"/>
        </w:rPr>
        <w:t>: nu este cazul;</w:t>
      </w:r>
    </w:p>
    <w:p w:rsidR="00CF03C4" w:rsidRPr="008A414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zonele cu o den</w:t>
      </w:r>
      <w:r w:rsidR="00E7594D" w:rsidRPr="008A4144">
        <w:rPr>
          <w:rFonts w:ascii="Arial" w:hAnsi="Arial" w:cs="Arial"/>
          <w:noProof/>
          <w:sz w:val="24"/>
          <w:szCs w:val="24"/>
          <w:lang w:val="ro-RO"/>
        </w:rPr>
        <w:t>si</w:t>
      </w:r>
      <w:r w:rsidRPr="008A4144">
        <w:rPr>
          <w:rFonts w:ascii="Arial" w:hAnsi="Arial" w:cs="Arial"/>
          <w:noProof/>
          <w:sz w:val="24"/>
          <w:szCs w:val="24"/>
          <w:lang w:val="ro-RO"/>
        </w:rPr>
        <w:t>tate mare a populaţiei:</w:t>
      </w:r>
      <w:r w:rsidRPr="008A4144">
        <w:rPr>
          <w:rFonts w:ascii="Liberation Serif" w:eastAsia="SimSun" w:hAnsi="Liberation Serif" w:cs="Arial Unicode MS"/>
          <w:kern w:val="1"/>
          <w:sz w:val="24"/>
          <w:szCs w:val="24"/>
          <w:lang w:val="ro-RO" w:eastAsia="zh-CN" w:bidi="hi-IN"/>
        </w:rPr>
        <w:t xml:space="preserve"> </w:t>
      </w:r>
      <w:r w:rsidR="00FA1E67" w:rsidRPr="008A4144">
        <w:rPr>
          <w:rFonts w:ascii="Arial" w:hAnsi="Arial" w:cs="Arial"/>
          <w:noProof/>
          <w:sz w:val="24"/>
          <w:szCs w:val="24"/>
          <w:lang w:val="ro-RO"/>
        </w:rPr>
        <w:t>nu este cazul;</w:t>
      </w:r>
    </w:p>
    <w:p w:rsidR="00B57C7B"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peisaje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w:t>
      </w:r>
      <w:r w:rsidR="00E7594D" w:rsidRPr="008A4144">
        <w:rPr>
          <w:rFonts w:ascii="Arial" w:hAnsi="Arial" w:cs="Arial"/>
          <w:noProof/>
          <w:sz w:val="24"/>
          <w:szCs w:val="24"/>
          <w:lang w:val="ro-RO"/>
        </w:rPr>
        <w:t>si</w:t>
      </w:r>
      <w:r w:rsidRPr="008A4144">
        <w:rPr>
          <w:rFonts w:ascii="Arial" w:hAnsi="Arial" w:cs="Arial"/>
          <w:noProof/>
          <w:sz w:val="24"/>
          <w:szCs w:val="24"/>
          <w:lang w:val="ro-RO"/>
        </w:rPr>
        <w:t>turi importante din punct de vedere is</w:t>
      </w:r>
      <w:r w:rsidR="00F26343" w:rsidRPr="008A4144">
        <w:rPr>
          <w:rFonts w:ascii="Arial" w:hAnsi="Arial" w:cs="Arial"/>
          <w:noProof/>
          <w:sz w:val="24"/>
          <w:szCs w:val="24"/>
          <w:lang w:val="ro-RO"/>
        </w:rPr>
        <w:t>toric, cultural sau arheologic:</w:t>
      </w:r>
      <w:r w:rsidR="007B2251" w:rsidRPr="008A4144">
        <w:rPr>
          <w:rFonts w:ascii="Arial" w:hAnsi="Arial" w:cs="Arial"/>
          <w:noProof/>
          <w:sz w:val="24"/>
          <w:szCs w:val="24"/>
          <w:lang w:val="ro-RO"/>
        </w:rPr>
        <w:t xml:space="preserve"> </w:t>
      </w:r>
      <w:r w:rsidR="00317F4A" w:rsidRPr="008A4144">
        <w:rPr>
          <w:rFonts w:ascii="Arial" w:hAnsi="Arial" w:cs="Arial"/>
          <w:noProof/>
          <w:sz w:val="24"/>
          <w:szCs w:val="24"/>
          <w:lang w:val="ro-RO"/>
        </w:rPr>
        <w:t>nu este cazul;</w:t>
      </w:r>
    </w:p>
    <w:p w:rsidR="00C37ED1" w:rsidRDefault="00C37ED1" w:rsidP="00C37ED1">
      <w:pPr>
        <w:spacing w:after="0" w:line="240" w:lineRule="auto"/>
        <w:jc w:val="both"/>
        <w:rPr>
          <w:rFonts w:ascii="Arial" w:hAnsi="Arial" w:cs="Arial"/>
          <w:noProof/>
          <w:sz w:val="24"/>
          <w:szCs w:val="24"/>
          <w:lang w:val="ro-RO"/>
        </w:rPr>
      </w:pPr>
    </w:p>
    <w:p w:rsidR="004E6183" w:rsidRPr="008A4144" w:rsidRDefault="00C938C4" w:rsidP="001D23F1">
      <w:pPr>
        <w:spacing w:after="0" w:line="240" w:lineRule="auto"/>
        <w:jc w:val="both"/>
        <w:rPr>
          <w:rFonts w:ascii="Arial" w:hAnsi="Arial" w:cs="Arial"/>
          <w:b/>
          <w:bCs/>
          <w:noProof/>
          <w:sz w:val="24"/>
          <w:szCs w:val="24"/>
          <w:lang w:val="ro-RO"/>
        </w:rPr>
      </w:pPr>
      <w:r w:rsidRPr="008A4144">
        <w:rPr>
          <w:rFonts w:ascii="Arial" w:hAnsi="Arial" w:cs="Arial"/>
          <w:b/>
          <w:bCs/>
          <w:noProof/>
          <w:sz w:val="24"/>
          <w:szCs w:val="24"/>
          <w:lang w:val="ro-RO"/>
        </w:rPr>
        <w:t xml:space="preserve">d). </w:t>
      </w:r>
      <w:r w:rsidR="004E6183" w:rsidRPr="008A4144">
        <w:rPr>
          <w:rFonts w:ascii="Arial" w:hAnsi="Arial" w:cs="Arial"/>
          <w:b/>
          <w:noProof/>
          <w:sz w:val="24"/>
          <w:szCs w:val="24"/>
          <w:lang w:val="ro-RO"/>
        </w:rPr>
        <w:t xml:space="preserve">Tipurile </w:t>
      </w:r>
      <w:r w:rsidR="00E7594D" w:rsidRPr="008A4144">
        <w:rPr>
          <w:rFonts w:ascii="Arial" w:hAnsi="Arial" w:cs="Arial"/>
          <w:b/>
          <w:noProof/>
          <w:sz w:val="24"/>
          <w:szCs w:val="24"/>
          <w:lang w:val="ro-RO"/>
        </w:rPr>
        <w:t>si</w:t>
      </w:r>
      <w:r w:rsidR="004E6183" w:rsidRPr="008A4144">
        <w:rPr>
          <w:rFonts w:ascii="Arial" w:hAnsi="Arial" w:cs="Arial"/>
          <w:b/>
          <w:noProof/>
          <w:sz w:val="24"/>
          <w:szCs w:val="24"/>
          <w:lang w:val="ro-RO"/>
        </w:rPr>
        <w:t xml:space="preserve"> caracteristicile impactului potenţial</w:t>
      </w:r>
      <w:r w:rsidRPr="008A4144">
        <w:rPr>
          <w:rFonts w:ascii="Arial" w:hAnsi="Arial" w:cs="Arial"/>
          <w:b/>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F129DE" w:rsidRPr="008A4144">
        <w:rPr>
          <w:rFonts w:ascii="Arial" w:hAnsi="Arial" w:cs="Arial"/>
          <w:sz w:val="24"/>
          <w:szCs w:val="24"/>
          <w:lang w:val="ro-RO"/>
        </w:rPr>
        <w:t>d</w:t>
      </w:r>
      <w:r w:rsidR="00F129DE" w:rsidRPr="008A4144">
        <w:rPr>
          <w:rFonts w:ascii="Arial" w:hAnsi="Arial" w:cs="Arial"/>
          <w:sz w:val="24"/>
          <w:szCs w:val="24"/>
          <w:vertAlign w:val="subscript"/>
          <w:lang w:val="ro-RO"/>
        </w:rPr>
        <w:t>1</w:t>
      </w:r>
      <w:r w:rsidR="00F129DE" w:rsidRPr="008A4144">
        <w:rPr>
          <w:rFonts w:ascii="Arial" w:hAnsi="Arial" w:cs="Arial"/>
          <w:sz w:val="24"/>
          <w:szCs w:val="24"/>
          <w:lang w:val="ro-RO"/>
        </w:rPr>
        <w:t xml:space="preserve">) </w:t>
      </w:r>
      <w:r w:rsidRPr="008A4144">
        <w:rPr>
          <w:rFonts w:ascii="Arial" w:hAnsi="Arial" w:cs="Arial"/>
          <w:noProof/>
          <w:sz w:val="24"/>
          <w:szCs w:val="24"/>
          <w:lang w:val="ro-RO"/>
        </w:rPr>
        <w:t xml:space="preserve">importanţa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extinderea spaţială a impactului - de exemplu, zona geografică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dimen</w:t>
      </w:r>
      <w:r w:rsidR="00E7594D" w:rsidRPr="008A4144">
        <w:rPr>
          <w:rFonts w:ascii="Arial" w:hAnsi="Arial" w:cs="Arial"/>
          <w:noProof/>
          <w:sz w:val="24"/>
          <w:szCs w:val="24"/>
          <w:lang w:val="ro-RO"/>
        </w:rPr>
        <w:t>si</w:t>
      </w:r>
      <w:r w:rsidRPr="008A4144">
        <w:rPr>
          <w:rFonts w:ascii="Arial" w:hAnsi="Arial" w:cs="Arial"/>
          <w:noProof/>
          <w:sz w:val="24"/>
          <w:szCs w:val="24"/>
          <w:lang w:val="ro-RO"/>
        </w:rPr>
        <w:t>unea populaţiei care poate fi afectată</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p</w:t>
      </w:r>
      <w:r w:rsidR="00F15F32" w:rsidRPr="008A4144">
        <w:rPr>
          <w:rFonts w:ascii="Arial" w:hAnsi="Arial" w:cs="Arial"/>
          <w:sz w:val="24"/>
          <w:szCs w:val="24"/>
          <w:lang w:val="ro-RO"/>
        </w:rPr>
        <w:t xml:space="preserve">unctual pe perioada de execuţie. </w:t>
      </w:r>
      <w:r w:rsidR="00A80556" w:rsidRPr="008A4144">
        <w:rPr>
          <w:rFonts w:ascii="Arial" w:hAnsi="Arial" w:cs="Arial"/>
          <w:i/>
          <w:sz w:val="24"/>
          <w:szCs w:val="24"/>
          <w:lang w:val="ro-RO"/>
        </w:rPr>
        <w:t xml:space="preserve">Conform criteriilor stabilite la punctul b). </w:t>
      </w:r>
      <w:r w:rsidR="00061064" w:rsidRPr="008A4144">
        <w:rPr>
          <w:rFonts w:ascii="Arial" w:hAnsi="Arial" w:cs="Arial"/>
          <w:i/>
          <w:sz w:val="24"/>
          <w:szCs w:val="24"/>
          <w:lang w:val="ro-RO"/>
        </w:rPr>
        <w:t>ș</w:t>
      </w:r>
      <w:r w:rsidR="00E7594D" w:rsidRPr="008A4144">
        <w:rPr>
          <w:rFonts w:ascii="Arial" w:hAnsi="Arial" w:cs="Arial"/>
          <w:i/>
          <w:sz w:val="24"/>
          <w:szCs w:val="24"/>
          <w:lang w:val="ro-RO"/>
        </w:rPr>
        <w:t>i</w:t>
      </w:r>
      <w:r w:rsidR="00A80556" w:rsidRPr="008A4144">
        <w:rPr>
          <w:rFonts w:ascii="Arial" w:hAnsi="Arial" w:cs="Arial"/>
          <w:i/>
          <w:sz w:val="24"/>
          <w:szCs w:val="24"/>
          <w:lang w:val="ro-RO"/>
        </w:rPr>
        <w:t xml:space="preserve"> c).</w:t>
      </w:r>
      <w:r w:rsidR="00A80556" w:rsidRPr="008A4144">
        <w:rPr>
          <w:rFonts w:ascii="Arial" w:hAnsi="Arial" w:cs="Arial"/>
          <w:sz w:val="24"/>
          <w:szCs w:val="24"/>
          <w:lang w:val="ro-RO"/>
        </w:rPr>
        <w:t xml:space="preserve"> </w:t>
      </w:r>
      <w:r w:rsidR="00A80556" w:rsidRPr="008A4144">
        <w:rPr>
          <w:rFonts w:ascii="Arial" w:hAnsi="Arial" w:cs="Arial"/>
          <w:i/>
          <w:sz w:val="24"/>
          <w:szCs w:val="24"/>
          <w:lang w:val="ro-RO"/>
        </w:rPr>
        <w:t>s</w:t>
      </w:r>
      <w:r w:rsidR="00F15F32" w:rsidRPr="008A4144">
        <w:rPr>
          <w:rFonts w:ascii="Arial" w:hAnsi="Arial" w:cs="Arial"/>
          <w:i/>
          <w:sz w:val="24"/>
          <w:szCs w:val="24"/>
          <w:lang w:val="ro-RO"/>
        </w:rPr>
        <w:t>emnificația/importanța impactului</w:t>
      </w:r>
      <w:r w:rsidR="00A80556" w:rsidRPr="008A4144">
        <w:rPr>
          <w:rFonts w:ascii="Arial" w:hAnsi="Arial" w:cs="Arial"/>
          <w:i/>
          <w:sz w:val="24"/>
          <w:szCs w:val="24"/>
          <w:lang w:val="ro-RO"/>
        </w:rPr>
        <w:t xml:space="preserve"> asupra factorilor de mediu</w:t>
      </w:r>
      <w:r w:rsidR="00F15F32" w:rsidRPr="008A4144">
        <w:rPr>
          <w:rFonts w:ascii="Arial" w:hAnsi="Arial" w:cs="Arial"/>
          <w:i/>
          <w:sz w:val="24"/>
          <w:szCs w:val="24"/>
          <w:lang w:val="ro-RO"/>
        </w:rPr>
        <w:t xml:space="preserve"> va fi minoră, nesemnificativ</w:t>
      </w:r>
      <w:r w:rsidR="00A80556" w:rsidRPr="008A4144">
        <w:rPr>
          <w:rFonts w:ascii="Arial" w:hAnsi="Arial" w:cs="Arial"/>
          <w:i/>
          <w:sz w:val="24"/>
          <w:szCs w:val="24"/>
          <w:lang w:val="ro-RO"/>
        </w:rPr>
        <w:t>ă</w:t>
      </w:r>
      <w:r w:rsidR="00F15F32" w:rsidRPr="008A4144">
        <w:rPr>
          <w:rFonts w:ascii="Arial" w:hAnsi="Arial" w:cs="Arial"/>
          <w:i/>
          <w:sz w:val="24"/>
          <w:szCs w:val="24"/>
          <w:lang w:val="ro-RO"/>
        </w:rPr>
        <w:t>, iar extinderea spațială a impactului va fi locală.</w:t>
      </w:r>
    </w:p>
    <w:p w:rsidR="004E6183" w:rsidRPr="008A4144" w:rsidRDefault="00170F1F" w:rsidP="00EB748E">
      <w:pPr>
        <w:spacing w:after="0" w:line="240" w:lineRule="auto"/>
        <w:ind w:firstLine="720"/>
        <w:jc w:val="both"/>
        <w:rPr>
          <w:rFonts w:ascii="Arial" w:hAnsi="Arial" w:cs="Arial"/>
          <w:bCs/>
          <w:noProof/>
          <w:sz w:val="24"/>
          <w:szCs w:val="24"/>
          <w:lang w:val="ro-RO"/>
        </w:rPr>
      </w:pPr>
      <w:r w:rsidRPr="008A4144">
        <w:rPr>
          <w:rFonts w:ascii="Arial" w:hAnsi="Arial" w:cs="Arial"/>
          <w:sz w:val="24"/>
          <w:szCs w:val="24"/>
          <w:lang w:val="ro-RO"/>
        </w:rPr>
        <w:t xml:space="preserve">   </w:t>
      </w:r>
      <w:r w:rsidRPr="008A4144">
        <w:rPr>
          <w:rFonts w:ascii="Arial" w:hAnsi="Arial" w:cs="Arial"/>
          <w:bCs/>
          <w:noProof/>
          <w:sz w:val="24"/>
          <w:szCs w:val="24"/>
          <w:lang w:val="ro-RO"/>
        </w:rPr>
        <w:t>d</w:t>
      </w:r>
      <w:r w:rsidRPr="008A4144">
        <w:rPr>
          <w:rFonts w:ascii="Arial" w:hAnsi="Arial" w:cs="Arial"/>
          <w:bCs/>
          <w:noProof/>
          <w:sz w:val="24"/>
          <w:szCs w:val="24"/>
          <w:vertAlign w:val="subscript"/>
          <w:lang w:val="ro-RO"/>
        </w:rPr>
        <w:t>2</w:t>
      </w:r>
      <w:r w:rsidRPr="008A4144">
        <w:rPr>
          <w:rFonts w:ascii="Arial" w:hAnsi="Arial" w:cs="Arial"/>
          <w:bCs/>
          <w:noProof/>
          <w:sz w:val="24"/>
          <w:szCs w:val="24"/>
          <w:lang w:val="ro-RO"/>
        </w:rPr>
        <w:t xml:space="preserve">) </w:t>
      </w:r>
      <w:r w:rsidR="004E6183" w:rsidRPr="008A4144">
        <w:rPr>
          <w:rFonts w:ascii="Arial" w:hAnsi="Arial" w:cs="Arial"/>
          <w:bCs/>
          <w:noProof/>
          <w:sz w:val="24"/>
          <w:szCs w:val="24"/>
          <w:lang w:val="ro-RO"/>
        </w:rPr>
        <w:t>natura impactului</w:t>
      </w:r>
      <w:r w:rsidR="00F31359" w:rsidRPr="008A4144">
        <w:rPr>
          <w:rFonts w:ascii="Arial" w:hAnsi="Arial" w:cs="Arial"/>
          <w:bCs/>
          <w:noProof/>
          <w:sz w:val="24"/>
          <w:szCs w:val="24"/>
          <w:lang w:val="ro-RO"/>
        </w:rPr>
        <w:t>: -</w:t>
      </w:r>
      <w:r w:rsidR="00EB748E" w:rsidRPr="008A4144">
        <w:rPr>
          <w:rFonts w:ascii="Arial" w:hAnsi="Arial" w:cs="Arial"/>
          <w:bCs/>
          <w:noProof/>
          <w:sz w:val="24"/>
          <w:szCs w:val="24"/>
          <w:lang w:val="ro-RO"/>
        </w:rPr>
        <w:t xml:space="preserve"> </w:t>
      </w:r>
      <w:r w:rsidR="00BC1D93" w:rsidRPr="008A4144">
        <w:rPr>
          <w:rFonts w:ascii="Arial" w:hAnsi="Arial" w:cs="Arial"/>
          <w:bCs/>
          <w:i/>
          <w:noProof/>
          <w:sz w:val="24"/>
          <w:szCs w:val="24"/>
          <w:lang w:val="ro-RO"/>
        </w:rPr>
        <w:t xml:space="preserve">redusă, pe perioada de execuţie </w:t>
      </w:r>
      <w:r w:rsidR="00061064" w:rsidRPr="008A4144">
        <w:rPr>
          <w:rFonts w:ascii="Arial" w:hAnsi="Arial" w:cs="Arial"/>
          <w:bCs/>
          <w:i/>
          <w:noProof/>
          <w:sz w:val="24"/>
          <w:szCs w:val="24"/>
          <w:lang w:val="ro-RO"/>
        </w:rPr>
        <w:t>ș</w:t>
      </w:r>
      <w:r w:rsidR="00E7594D" w:rsidRPr="008A4144">
        <w:rPr>
          <w:rFonts w:ascii="Arial" w:hAnsi="Arial" w:cs="Arial"/>
          <w:bCs/>
          <w:i/>
          <w:noProof/>
          <w:sz w:val="24"/>
          <w:szCs w:val="24"/>
          <w:lang w:val="ro-RO"/>
        </w:rPr>
        <w:t>i</w:t>
      </w:r>
      <w:r w:rsidR="00BC1D93" w:rsidRPr="008A4144">
        <w:rPr>
          <w:rFonts w:ascii="Arial" w:hAnsi="Arial" w:cs="Arial"/>
          <w:bCs/>
          <w:i/>
          <w:noProof/>
          <w:sz w:val="24"/>
          <w:szCs w:val="24"/>
          <w:lang w:val="ro-RO"/>
        </w:rPr>
        <w:t xml:space="preserve"> funcţionare</w:t>
      </w:r>
      <w:r w:rsidR="00EB748E" w:rsidRPr="008A4144">
        <w:rPr>
          <w:rFonts w:ascii="Arial" w:hAnsi="Arial" w:cs="Arial"/>
          <w:bCs/>
          <w:i/>
          <w:noProof/>
          <w:sz w:val="24"/>
          <w:szCs w:val="24"/>
          <w:lang w:val="ro-RO"/>
        </w:rPr>
        <w:t>.</w:t>
      </w:r>
    </w:p>
    <w:p w:rsidR="004E6183" w:rsidRPr="008A4144" w:rsidRDefault="00170F1F"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3</w:t>
      </w:r>
      <w:r w:rsidRPr="008A4144">
        <w:rPr>
          <w:rFonts w:ascii="Arial" w:hAnsi="Arial" w:cs="Arial"/>
          <w:sz w:val="24"/>
          <w:szCs w:val="24"/>
          <w:lang w:val="ro-RO"/>
        </w:rPr>
        <w:t xml:space="preserve">) </w:t>
      </w:r>
      <w:r w:rsidR="004E6183" w:rsidRPr="008A4144">
        <w:rPr>
          <w:rFonts w:ascii="Arial" w:hAnsi="Arial" w:cs="Arial"/>
          <w:noProof/>
          <w:sz w:val="24"/>
          <w:szCs w:val="24"/>
          <w:lang w:val="ro-RO"/>
        </w:rPr>
        <w:t>natura transfrontalieră a impactului</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nu este cazul</w:t>
      </w:r>
      <w:r w:rsidR="004E6183" w:rsidRPr="008A4144">
        <w:rPr>
          <w:rFonts w:ascii="Arial" w:hAnsi="Arial" w:cs="Arial"/>
          <w:noProof/>
          <w:sz w:val="24"/>
          <w:szCs w:val="24"/>
          <w:lang w:val="ro-RO"/>
        </w:rPr>
        <w:t>;</w:t>
      </w:r>
      <w:r w:rsidR="002C4B37" w:rsidRPr="008A4144">
        <w:rPr>
          <w:rFonts w:ascii="Arial" w:hAnsi="Arial" w:cs="Arial"/>
          <w:noProof/>
          <w:sz w:val="24"/>
          <w:szCs w:val="24"/>
          <w:lang w:val="ro-RO"/>
        </w:rPr>
        <w:t xml:space="preserve"> </w:t>
      </w:r>
      <w:r w:rsidR="002C4B37" w:rsidRPr="008A4144">
        <w:rPr>
          <w:rFonts w:ascii="Arial" w:hAnsi="Arial" w:cs="Arial"/>
          <w:i/>
          <w:noProof/>
          <w:sz w:val="24"/>
          <w:szCs w:val="24"/>
          <w:lang w:val="ro-RO"/>
        </w:rPr>
        <w:t>amplasamentul proiectului nu se află în apropierea graniței cu alte țări</w:t>
      </w:r>
      <w:r w:rsidR="00926C75" w:rsidRPr="008A4144">
        <w:rPr>
          <w:rFonts w:ascii="Arial" w:hAnsi="Arial" w:cs="Arial"/>
          <w:i/>
          <w:noProof/>
          <w:sz w:val="24"/>
          <w:szCs w:val="24"/>
          <w:lang w:val="ro-RO"/>
        </w:rPr>
        <w:t xml:space="preserve">, proiectul nu va influența calitatea aerului înconjurător al altei țări sau </w:t>
      </w:r>
      <w:r w:rsidR="005831A3" w:rsidRPr="008A4144">
        <w:rPr>
          <w:rFonts w:ascii="Arial" w:hAnsi="Arial" w:cs="Arial"/>
          <w:i/>
          <w:noProof/>
          <w:sz w:val="24"/>
          <w:szCs w:val="24"/>
          <w:lang w:val="ro-RO"/>
        </w:rPr>
        <w:t xml:space="preserve">nu va genera </w:t>
      </w:r>
      <w:r w:rsidR="00926C75" w:rsidRPr="008A4144">
        <w:rPr>
          <w:rFonts w:ascii="Arial" w:hAnsi="Arial" w:cs="Arial"/>
          <w:i/>
          <w:noProof/>
          <w:sz w:val="24"/>
          <w:szCs w:val="24"/>
          <w:lang w:val="ro-RO"/>
        </w:rPr>
        <w:t>emi</w:t>
      </w:r>
      <w:r w:rsidR="00E7594D" w:rsidRPr="008A4144">
        <w:rPr>
          <w:rFonts w:ascii="Arial" w:hAnsi="Arial" w:cs="Arial"/>
          <w:i/>
          <w:noProof/>
          <w:sz w:val="24"/>
          <w:szCs w:val="24"/>
          <w:lang w:val="ro-RO"/>
        </w:rPr>
        <w:t>si</w:t>
      </w:r>
      <w:r w:rsidR="00926C75" w:rsidRPr="008A4144">
        <w:rPr>
          <w:rFonts w:ascii="Arial" w:hAnsi="Arial" w:cs="Arial"/>
          <w:i/>
          <w:noProof/>
          <w:sz w:val="24"/>
          <w:szCs w:val="24"/>
          <w:lang w:val="ro-RO"/>
        </w:rPr>
        <w:t>i în ape care se genereze efecte pe teritoriul altui stat.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170F1F" w:rsidRPr="008A4144">
        <w:rPr>
          <w:rFonts w:ascii="Arial" w:hAnsi="Arial" w:cs="Arial"/>
          <w:sz w:val="24"/>
          <w:szCs w:val="24"/>
          <w:vertAlign w:val="subscript"/>
          <w:lang w:val="ro-RO"/>
        </w:rPr>
        <w:t>4</w:t>
      </w:r>
      <w:r w:rsidR="00170F1F" w:rsidRPr="008A4144">
        <w:rPr>
          <w:rFonts w:ascii="Arial" w:hAnsi="Arial" w:cs="Arial"/>
          <w:sz w:val="24"/>
          <w:szCs w:val="24"/>
          <w:lang w:val="ro-RO"/>
        </w:rPr>
        <w:t>)</w:t>
      </w:r>
      <w:r w:rsidRPr="008A4144">
        <w:rPr>
          <w:rFonts w:ascii="Arial" w:hAnsi="Arial" w:cs="Arial"/>
          <w:noProof/>
          <w:sz w:val="24"/>
          <w:szCs w:val="24"/>
          <w:lang w:val="ro-RO"/>
        </w:rPr>
        <w:t> inten</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tatea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complexitatea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w:t>
      </w:r>
      <w:r w:rsidR="001576DC" w:rsidRPr="008A4144">
        <w:rPr>
          <w:rFonts w:ascii="Arial" w:hAnsi="Arial" w:cs="Arial"/>
          <w:sz w:val="24"/>
          <w:szCs w:val="24"/>
          <w:lang w:val="ro-RO"/>
        </w:rPr>
        <w:t>va fi mică</w:t>
      </w:r>
      <w:r w:rsidR="00170F1F" w:rsidRPr="008A4144">
        <w:rPr>
          <w:rFonts w:ascii="Arial" w:hAnsi="Arial" w:cs="Arial"/>
          <w:sz w:val="24"/>
          <w:szCs w:val="24"/>
          <w:lang w:val="ro-RO"/>
        </w:rPr>
        <w:t xml:space="preserve"> pe perioada de execuţie </w:t>
      </w:r>
      <w:r w:rsidR="001141A6" w:rsidRPr="008A4144">
        <w:rPr>
          <w:rFonts w:ascii="Arial" w:hAnsi="Arial" w:cs="Arial"/>
          <w:sz w:val="24"/>
          <w:szCs w:val="24"/>
          <w:lang w:val="ro-RO"/>
        </w:rPr>
        <w:t>ș</w:t>
      </w:r>
      <w:r w:rsidR="00E7594D" w:rsidRPr="008A4144">
        <w:rPr>
          <w:rFonts w:ascii="Arial" w:hAnsi="Arial" w:cs="Arial"/>
          <w:sz w:val="24"/>
          <w:szCs w:val="24"/>
          <w:lang w:val="ro-RO"/>
        </w:rPr>
        <w:t>i</w:t>
      </w:r>
      <w:r w:rsidR="00170F1F" w:rsidRPr="008A4144">
        <w:rPr>
          <w:rFonts w:ascii="Arial" w:hAnsi="Arial" w:cs="Arial"/>
          <w:sz w:val="24"/>
          <w:szCs w:val="24"/>
          <w:lang w:val="ro-RO"/>
        </w:rPr>
        <w:t xml:space="preserve"> funcţionare</w:t>
      </w:r>
      <w:r w:rsidRPr="008A4144">
        <w:rPr>
          <w:rFonts w:ascii="Arial" w:hAnsi="Arial" w:cs="Arial"/>
          <w:noProof/>
          <w:sz w:val="24"/>
          <w:szCs w:val="24"/>
          <w:lang w:val="ro-RO"/>
        </w:rPr>
        <w:t>;</w:t>
      </w:r>
    </w:p>
    <w:p w:rsidR="004E6183" w:rsidRPr="008A4144" w:rsidRDefault="004E6183" w:rsidP="00170F1F">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62600A" w:rsidRPr="008A4144">
        <w:rPr>
          <w:rFonts w:ascii="Arial" w:hAnsi="Arial" w:cs="Arial"/>
          <w:sz w:val="24"/>
          <w:szCs w:val="24"/>
          <w:vertAlign w:val="subscript"/>
          <w:lang w:val="ro-RO"/>
        </w:rPr>
        <w:t>5</w:t>
      </w:r>
      <w:r w:rsidR="00170F1F" w:rsidRPr="008A4144">
        <w:rPr>
          <w:rFonts w:ascii="Arial" w:hAnsi="Arial" w:cs="Arial"/>
          <w:sz w:val="24"/>
          <w:szCs w:val="24"/>
          <w:lang w:val="ro-RO"/>
        </w:rPr>
        <w:t xml:space="preserve">) </w:t>
      </w:r>
      <w:r w:rsidRPr="008A4144">
        <w:rPr>
          <w:rFonts w:ascii="Arial" w:hAnsi="Arial" w:cs="Arial"/>
          <w:noProof/>
          <w:sz w:val="24"/>
          <w:szCs w:val="24"/>
          <w:lang w:val="ro-RO"/>
        </w:rPr>
        <w:t>probabilitatea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redusă, </w:t>
      </w:r>
      <w:r w:rsidR="00BC1D93" w:rsidRPr="008A4144">
        <w:rPr>
          <w:rFonts w:ascii="Arial" w:hAnsi="Arial" w:cs="Arial"/>
          <w:sz w:val="24"/>
          <w:szCs w:val="24"/>
          <w:lang w:val="ro-RO"/>
        </w:rPr>
        <w:t xml:space="preserve">în condiţiile exploatării instalaţiilor în conformitate cu procedurile de lucru </w:t>
      </w:r>
      <w:r w:rsidR="00E7594D" w:rsidRPr="008A4144">
        <w:rPr>
          <w:rFonts w:ascii="Arial" w:hAnsi="Arial" w:cs="Arial"/>
          <w:sz w:val="24"/>
          <w:szCs w:val="24"/>
          <w:lang w:val="ro-RO"/>
        </w:rPr>
        <w:t>si</w:t>
      </w:r>
      <w:r w:rsidR="00BC1D93" w:rsidRPr="008A4144">
        <w:rPr>
          <w:rFonts w:ascii="Arial" w:hAnsi="Arial" w:cs="Arial"/>
          <w:sz w:val="24"/>
          <w:szCs w:val="24"/>
          <w:lang w:val="ro-RO"/>
        </w:rPr>
        <w:t xml:space="preserve"> respectării măsurilor de reducere a impactului asupra factorilor de mediu propuse prin proiect</w:t>
      </w:r>
      <w:r w:rsidR="004463A7" w:rsidRPr="008A4144">
        <w:rPr>
          <w:rFonts w:ascii="Arial" w:hAnsi="Arial" w:cs="Arial"/>
          <w:noProof/>
          <w:sz w:val="24"/>
          <w:szCs w:val="24"/>
          <w:lang w:val="ro-RO"/>
        </w:rPr>
        <w:t>.</w:t>
      </w:r>
      <w:r w:rsidR="004463A7" w:rsidRPr="008A4144">
        <w:rPr>
          <w:rFonts w:ascii="Arial" w:eastAsia="Times New Roman" w:hAnsi="Arial" w:cs="Arial"/>
          <w:sz w:val="24"/>
          <w:szCs w:val="24"/>
          <w:lang w:val="ro-RO"/>
        </w:rPr>
        <w:t xml:space="preserve"> </w:t>
      </w:r>
      <w:r w:rsidR="004463A7" w:rsidRPr="008A41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A4144">
        <w:rPr>
          <w:rFonts w:ascii="Arial" w:hAnsi="Arial" w:cs="Arial"/>
          <w:noProof/>
          <w:sz w:val="24"/>
          <w:szCs w:val="24"/>
          <w:lang w:val="ro-RO"/>
        </w:rPr>
        <w:t>.</w:t>
      </w:r>
    </w:p>
    <w:p w:rsidR="004E6183" w:rsidRPr="008A4144" w:rsidRDefault="0062600A"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6</w:t>
      </w:r>
      <w:r w:rsidRPr="008A4144">
        <w:rPr>
          <w:rFonts w:ascii="Arial" w:hAnsi="Arial" w:cs="Arial"/>
          <w:sz w:val="24"/>
          <w:szCs w:val="24"/>
          <w:lang w:val="ro-RO"/>
        </w:rPr>
        <w:t xml:space="preserve">) </w:t>
      </w:r>
      <w:r w:rsidR="004E6183" w:rsidRPr="008A4144">
        <w:rPr>
          <w:rFonts w:ascii="Arial" w:hAnsi="Arial" w:cs="Arial"/>
          <w:noProof/>
          <w:sz w:val="24"/>
          <w:szCs w:val="24"/>
          <w:lang w:val="ro-RO"/>
        </w:rPr>
        <w:t xml:space="preserve">debutul, durata, frecvenţa </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 xml:space="preserve"> rever</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preconizate ale impactului</w:t>
      </w:r>
      <w:r w:rsidRPr="008A4144">
        <w:rPr>
          <w:rFonts w:ascii="Arial" w:hAnsi="Arial" w:cs="Arial"/>
          <w:noProof/>
          <w:sz w:val="24"/>
          <w:szCs w:val="24"/>
          <w:lang w:val="ro-RO"/>
        </w:rPr>
        <w:t xml:space="preserve">: </w:t>
      </w:r>
      <w:r w:rsidRPr="008A41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A4144">
        <w:rPr>
          <w:rFonts w:ascii="Arial" w:hAnsi="Arial" w:cs="Arial"/>
          <w:sz w:val="24"/>
          <w:szCs w:val="24"/>
          <w:lang w:val="ro-RO"/>
        </w:rPr>
        <w:t xml:space="preserve">durata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5F1303" w:rsidRPr="008A4144">
        <w:rPr>
          <w:rFonts w:ascii="Arial" w:hAnsi="Arial" w:cs="Arial"/>
          <w:sz w:val="24"/>
          <w:szCs w:val="24"/>
          <w:lang w:val="ro-RO"/>
        </w:rPr>
        <w:t xml:space="preserve"> frecvența </w:t>
      </w:r>
      <w:r w:rsidRPr="008A4144">
        <w:rPr>
          <w:rFonts w:ascii="Arial" w:hAnsi="Arial" w:cs="Arial"/>
          <w:sz w:val="24"/>
          <w:szCs w:val="24"/>
          <w:lang w:val="ro-RO"/>
        </w:rPr>
        <w:t>impactul</w:t>
      </w:r>
      <w:r w:rsidR="005F1303" w:rsidRPr="008A4144">
        <w:rPr>
          <w:rFonts w:ascii="Arial" w:hAnsi="Arial" w:cs="Arial"/>
          <w:sz w:val="24"/>
          <w:szCs w:val="24"/>
          <w:lang w:val="ro-RO"/>
        </w:rPr>
        <w:t>ui</w:t>
      </w:r>
      <w:r w:rsidRPr="008A4144">
        <w:rPr>
          <w:rFonts w:ascii="Arial" w:hAnsi="Arial" w:cs="Arial"/>
          <w:sz w:val="24"/>
          <w:szCs w:val="24"/>
          <w:lang w:val="ro-RO"/>
        </w:rPr>
        <w:t xml:space="preserve"> asupra factorilor de mediu va fi temporar</w:t>
      </w:r>
      <w:r w:rsidR="004634C3" w:rsidRPr="008A4144">
        <w:rPr>
          <w:rFonts w:ascii="Arial" w:hAnsi="Arial" w:cs="Arial"/>
          <w:sz w:val="24"/>
          <w:szCs w:val="24"/>
          <w:lang w:val="ro-RO"/>
        </w:rPr>
        <w:t xml:space="preserve">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4634C3" w:rsidRPr="008A4144">
        <w:rPr>
          <w:rFonts w:ascii="Arial" w:hAnsi="Arial" w:cs="Arial"/>
          <w:sz w:val="24"/>
          <w:szCs w:val="24"/>
          <w:lang w:val="ro-RO"/>
        </w:rPr>
        <w:t xml:space="preserve"> pe termen scurt</w:t>
      </w:r>
      <w:r w:rsidRPr="008A4144">
        <w:rPr>
          <w:rFonts w:ascii="Arial" w:hAnsi="Arial" w:cs="Arial"/>
          <w:sz w:val="24"/>
          <w:szCs w:val="24"/>
          <w:lang w:val="ro-RO"/>
        </w:rPr>
        <w:t xml:space="preserve">. Pe măsura realizării lucrărilor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Pr="008A4144">
        <w:rPr>
          <w:rFonts w:ascii="Arial" w:hAnsi="Arial" w:cs="Arial"/>
          <w:sz w:val="24"/>
          <w:szCs w:val="24"/>
          <w:lang w:val="ro-RO"/>
        </w:rPr>
        <w:t xml:space="preserve"> închiderii fronturilor de lucru, calitatea factorilor de mediu afectaţi va reveni la parametrii iniţiali</w:t>
      </w:r>
      <w:r w:rsidR="004E6183" w:rsidRPr="008A4144">
        <w:rPr>
          <w:rFonts w:ascii="Arial" w:hAnsi="Arial" w:cs="Arial"/>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744F41" w:rsidRPr="008A4144">
        <w:rPr>
          <w:rFonts w:ascii="Arial" w:hAnsi="Arial" w:cs="Arial"/>
          <w:sz w:val="24"/>
          <w:szCs w:val="24"/>
          <w:lang w:val="ro-RO"/>
        </w:rPr>
        <w:t>d</w:t>
      </w:r>
      <w:r w:rsidR="00744F41" w:rsidRPr="008A4144">
        <w:rPr>
          <w:rFonts w:ascii="Arial" w:hAnsi="Arial" w:cs="Arial"/>
          <w:sz w:val="24"/>
          <w:szCs w:val="24"/>
          <w:vertAlign w:val="subscript"/>
          <w:lang w:val="ro-RO"/>
        </w:rPr>
        <w:t>7</w:t>
      </w:r>
      <w:r w:rsidR="00744F41" w:rsidRPr="008A4144">
        <w:rPr>
          <w:rFonts w:ascii="Arial" w:hAnsi="Arial" w:cs="Arial"/>
          <w:sz w:val="24"/>
          <w:szCs w:val="24"/>
          <w:lang w:val="ro-RO"/>
        </w:rPr>
        <w:t>)</w:t>
      </w:r>
      <w:r w:rsidRPr="008A4144">
        <w:rPr>
          <w:rFonts w:ascii="Arial" w:hAnsi="Arial" w:cs="Arial"/>
          <w:noProof/>
          <w:sz w:val="24"/>
          <w:szCs w:val="24"/>
          <w:lang w:val="ro-RO"/>
        </w:rPr>
        <w:t xml:space="preserve"> cumularea impactului cu impactul altor proiecte existente </w:t>
      </w:r>
      <w:r w:rsidR="00061064" w:rsidRPr="008A4144">
        <w:rPr>
          <w:rFonts w:ascii="Arial" w:hAnsi="Arial" w:cs="Arial"/>
          <w:noProof/>
          <w:sz w:val="24"/>
          <w:szCs w:val="24"/>
          <w:lang w:val="ro-RO"/>
        </w:rPr>
        <w:t>ș</w:t>
      </w:r>
      <w:r w:rsidR="00E7594D" w:rsidRPr="008A4144">
        <w:rPr>
          <w:rFonts w:ascii="Arial" w:hAnsi="Arial" w:cs="Arial"/>
          <w:noProof/>
          <w:sz w:val="24"/>
          <w:szCs w:val="24"/>
          <w:lang w:val="ro-RO"/>
        </w:rPr>
        <w:t>i</w:t>
      </w:r>
      <w:r w:rsidRPr="008A4144">
        <w:rPr>
          <w:rFonts w:ascii="Arial" w:hAnsi="Arial" w:cs="Arial"/>
          <w:noProof/>
          <w:sz w:val="24"/>
          <w:szCs w:val="24"/>
          <w:lang w:val="ro-RO"/>
        </w:rPr>
        <w:t>/sau aprobate</w:t>
      </w:r>
      <w:r w:rsidR="00744F41" w:rsidRPr="008A4144">
        <w:rPr>
          <w:rFonts w:ascii="Arial" w:hAnsi="Arial" w:cs="Arial"/>
          <w:noProof/>
          <w:sz w:val="24"/>
          <w:szCs w:val="24"/>
          <w:lang w:val="ro-RO"/>
        </w:rPr>
        <w:t>:</w:t>
      </w:r>
      <w:r w:rsidR="00763796" w:rsidRPr="007B5B4B">
        <w:rPr>
          <w:rFonts w:ascii="Arial" w:hAnsi="Arial" w:cs="Arial"/>
          <w:noProof/>
          <w:color w:val="FF0000"/>
          <w:sz w:val="24"/>
          <w:szCs w:val="24"/>
          <w:lang w:val="ro-RO"/>
        </w:rPr>
        <w:t xml:space="preserve"> </w:t>
      </w:r>
      <w:r w:rsidR="008A4144" w:rsidRPr="008A4144">
        <w:rPr>
          <w:rFonts w:ascii="Arial" w:hAnsi="Arial" w:cs="Arial"/>
          <w:i/>
          <w:noProof/>
          <w:sz w:val="24"/>
          <w:szCs w:val="24"/>
          <w:lang w:val="ro-RO"/>
        </w:rPr>
        <w:t>nu este cazul</w:t>
      </w:r>
      <w:r w:rsidR="008A4144">
        <w:rPr>
          <w:rFonts w:ascii="Arial" w:hAnsi="Arial" w:cs="Arial"/>
          <w:i/>
          <w:noProof/>
          <w:sz w:val="24"/>
          <w:szCs w:val="24"/>
          <w:lang w:val="ro-RO"/>
        </w:rPr>
        <w:t>;</w:t>
      </w:r>
    </w:p>
    <w:p w:rsidR="004E6183" w:rsidRPr="008A4144" w:rsidRDefault="002070E7"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lastRenderedPageBreak/>
        <w:t xml:space="preserve">   d</w:t>
      </w:r>
      <w:r w:rsidRPr="008A4144">
        <w:rPr>
          <w:rFonts w:ascii="Arial" w:hAnsi="Arial" w:cs="Arial"/>
          <w:sz w:val="24"/>
          <w:szCs w:val="24"/>
          <w:vertAlign w:val="subscript"/>
          <w:lang w:val="ro-RO"/>
        </w:rPr>
        <w:t>8</w:t>
      </w:r>
      <w:r w:rsidRPr="008A4144">
        <w:rPr>
          <w:rFonts w:ascii="Arial" w:hAnsi="Arial" w:cs="Arial"/>
          <w:sz w:val="24"/>
          <w:szCs w:val="24"/>
          <w:lang w:val="ro-RO"/>
        </w:rPr>
        <w:t>)</w:t>
      </w:r>
      <w:r w:rsidR="004E6183" w:rsidRPr="008A4144">
        <w:rPr>
          <w:rFonts w:ascii="Arial" w:hAnsi="Arial" w:cs="Arial"/>
          <w:noProof/>
          <w:sz w:val="24"/>
          <w:szCs w:val="24"/>
          <w:lang w:val="ro-RO"/>
        </w:rPr>
        <w:t> po</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de reducere efectivă a impactului</w:t>
      </w:r>
      <w:r w:rsidR="00C24BD6" w:rsidRPr="008A4144">
        <w:rPr>
          <w:rFonts w:ascii="Arial" w:hAnsi="Arial" w:cs="Arial"/>
          <w:noProof/>
          <w:sz w:val="24"/>
          <w:szCs w:val="24"/>
          <w:lang w:val="ro-RO"/>
        </w:rPr>
        <w:t xml:space="preserve">: </w:t>
      </w:r>
      <w:r w:rsidR="00B259DB" w:rsidRPr="008A4144">
        <w:rPr>
          <w:rFonts w:ascii="Arial" w:hAnsi="Arial" w:cs="Arial"/>
          <w:i/>
          <w:noProof/>
          <w:sz w:val="24"/>
          <w:szCs w:val="24"/>
          <w:lang w:val="ro-RO"/>
        </w:rPr>
        <w:t xml:space="preserve">nu este cazul, </w:t>
      </w:r>
      <w:r w:rsidR="00C24BD6" w:rsidRPr="008A4144">
        <w:rPr>
          <w:rFonts w:ascii="Arial" w:hAnsi="Arial" w:cs="Arial"/>
          <w:i/>
          <w:noProof/>
          <w:sz w:val="24"/>
          <w:szCs w:val="24"/>
          <w:lang w:val="ro-RO"/>
        </w:rPr>
        <w:t xml:space="preserve">respectarea legislației în vigoare </w:t>
      </w:r>
      <w:r w:rsidR="00061064" w:rsidRPr="008A4144">
        <w:rPr>
          <w:rFonts w:ascii="Arial" w:hAnsi="Arial" w:cs="Arial"/>
          <w:i/>
          <w:noProof/>
          <w:sz w:val="24"/>
          <w:szCs w:val="24"/>
          <w:lang w:val="ro-RO"/>
        </w:rPr>
        <w:t>ș</w:t>
      </w:r>
      <w:r w:rsidR="00E7594D" w:rsidRPr="008A4144">
        <w:rPr>
          <w:rFonts w:ascii="Arial" w:hAnsi="Arial" w:cs="Arial"/>
          <w:i/>
          <w:noProof/>
          <w:sz w:val="24"/>
          <w:szCs w:val="24"/>
          <w:lang w:val="ro-RO"/>
        </w:rPr>
        <w:t>i</w:t>
      </w:r>
      <w:r w:rsidR="00C24BD6" w:rsidRPr="008A4144">
        <w:rPr>
          <w:rFonts w:ascii="Arial" w:hAnsi="Arial" w:cs="Arial"/>
          <w:i/>
          <w:noProof/>
          <w:sz w:val="24"/>
          <w:szCs w:val="24"/>
          <w:lang w:val="ro-RO"/>
        </w:rPr>
        <w:t xml:space="preserve"> </w:t>
      </w:r>
      <w:r w:rsidR="00D955C1" w:rsidRPr="008A4144">
        <w:rPr>
          <w:rFonts w:ascii="Arial" w:hAnsi="Arial" w:cs="Arial"/>
          <w:i/>
          <w:noProof/>
          <w:sz w:val="24"/>
          <w:szCs w:val="24"/>
          <w:lang w:val="ro-RO"/>
        </w:rPr>
        <w:t>respectarea condițiilor</w:t>
      </w:r>
      <w:r w:rsidR="00C24BD6" w:rsidRPr="008A4144">
        <w:rPr>
          <w:rFonts w:ascii="Arial" w:hAnsi="Arial" w:cs="Arial"/>
          <w:i/>
          <w:noProof/>
          <w:sz w:val="24"/>
          <w:szCs w:val="24"/>
          <w:lang w:val="ro-RO"/>
        </w:rPr>
        <w:t xml:space="preserve"> </w:t>
      </w:r>
      <w:r w:rsidR="00267409" w:rsidRPr="008A4144">
        <w:rPr>
          <w:rFonts w:ascii="Arial" w:hAnsi="Arial" w:cs="Arial"/>
          <w:i/>
          <w:noProof/>
          <w:sz w:val="24"/>
          <w:szCs w:val="24"/>
          <w:lang w:val="ro-RO"/>
        </w:rPr>
        <w:t xml:space="preserve">din </w:t>
      </w:r>
      <w:r w:rsidR="00D955C1" w:rsidRPr="008A4144">
        <w:rPr>
          <w:rFonts w:ascii="Arial" w:hAnsi="Arial" w:cs="Arial"/>
          <w:i/>
          <w:noProof/>
          <w:sz w:val="24"/>
          <w:szCs w:val="24"/>
          <w:lang w:val="ro-RO"/>
        </w:rPr>
        <w:t>prezent</w:t>
      </w:r>
      <w:r w:rsidR="00267409" w:rsidRPr="008A4144">
        <w:rPr>
          <w:rFonts w:ascii="Arial" w:hAnsi="Arial" w:cs="Arial"/>
          <w:i/>
          <w:noProof/>
          <w:sz w:val="24"/>
          <w:szCs w:val="24"/>
          <w:lang w:val="ro-RO"/>
        </w:rPr>
        <w:t>a</w:t>
      </w:r>
      <w:r w:rsidR="00493C8D" w:rsidRPr="008A4144">
        <w:rPr>
          <w:rFonts w:ascii="Arial" w:hAnsi="Arial" w:cs="Arial"/>
          <w:i/>
          <w:noProof/>
          <w:sz w:val="24"/>
          <w:szCs w:val="24"/>
          <w:lang w:val="ro-RO"/>
        </w:rPr>
        <w:t xml:space="preserve"> </w:t>
      </w:r>
      <w:r w:rsidR="00C24BD6" w:rsidRPr="008A4144">
        <w:rPr>
          <w:rFonts w:ascii="Arial" w:hAnsi="Arial" w:cs="Arial"/>
          <w:i/>
          <w:noProof/>
          <w:sz w:val="24"/>
          <w:szCs w:val="24"/>
          <w:lang w:val="ro-RO"/>
        </w:rPr>
        <w:t>Decizi</w:t>
      </w:r>
      <w:r w:rsidR="00493C8D" w:rsidRPr="008A4144">
        <w:rPr>
          <w:rFonts w:ascii="Arial" w:hAnsi="Arial" w:cs="Arial"/>
          <w:i/>
          <w:noProof/>
          <w:sz w:val="24"/>
          <w:szCs w:val="24"/>
          <w:lang w:val="ro-RO"/>
        </w:rPr>
        <w:t>e</w:t>
      </w:r>
      <w:r w:rsidR="00267409" w:rsidRPr="008A4144">
        <w:rPr>
          <w:rFonts w:ascii="Arial" w:hAnsi="Arial" w:cs="Arial"/>
          <w:i/>
          <w:noProof/>
          <w:sz w:val="24"/>
          <w:szCs w:val="24"/>
          <w:lang w:val="ro-RO"/>
        </w:rPr>
        <w:t xml:space="preserve"> etapă</w:t>
      </w:r>
      <w:r w:rsidR="00C24BD6" w:rsidRPr="008A4144">
        <w:rPr>
          <w:rFonts w:ascii="Arial" w:hAnsi="Arial" w:cs="Arial"/>
          <w:i/>
          <w:noProof/>
          <w:sz w:val="24"/>
          <w:szCs w:val="24"/>
          <w:lang w:val="ro-RO"/>
        </w:rPr>
        <w:t xml:space="preserve"> de încadrare</w:t>
      </w:r>
      <w:r w:rsidR="004E6183" w:rsidRPr="008A4144">
        <w:rPr>
          <w:rFonts w:ascii="Arial" w:hAnsi="Arial" w:cs="Arial"/>
          <w:i/>
          <w:noProof/>
          <w:sz w:val="24"/>
          <w:szCs w:val="24"/>
          <w:lang w:val="ro-RO"/>
        </w:rPr>
        <w:t>.</w:t>
      </w:r>
    </w:p>
    <w:p w:rsidR="00784FCB" w:rsidRDefault="00784FCB" w:rsidP="00320FC6">
      <w:pPr>
        <w:autoSpaceDE w:val="0"/>
        <w:autoSpaceDN w:val="0"/>
        <w:adjustRightInd w:val="0"/>
        <w:spacing w:after="0" w:line="240" w:lineRule="auto"/>
        <w:jc w:val="both"/>
        <w:rPr>
          <w:rFonts w:ascii="Arial" w:hAnsi="Arial" w:cs="Arial"/>
          <w:b/>
          <w:color w:val="FF0000"/>
          <w:sz w:val="24"/>
          <w:szCs w:val="24"/>
          <w:lang w:val="ro-RO"/>
        </w:rPr>
      </w:pPr>
    </w:p>
    <w:p w:rsidR="00BB0CFA" w:rsidRDefault="00BB0CFA" w:rsidP="00320FC6">
      <w:pPr>
        <w:autoSpaceDE w:val="0"/>
        <w:autoSpaceDN w:val="0"/>
        <w:adjustRightInd w:val="0"/>
        <w:spacing w:after="0" w:line="240" w:lineRule="auto"/>
        <w:jc w:val="both"/>
        <w:rPr>
          <w:rFonts w:ascii="Arial" w:hAnsi="Arial" w:cs="Arial"/>
          <w:b/>
          <w:color w:val="FF0000"/>
          <w:sz w:val="24"/>
          <w:szCs w:val="24"/>
          <w:lang w:val="ro-RO"/>
        </w:rPr>
      </w:pPr>
    </w:p>
    <w:p w:rsidR="006D3CBC" w:rsidRPr="006D3CBC" w:rsidRDefault="006D3CBC" w:rsidP="006D3CBC">
      <w:pPr>
        <w:autoSpaceDE w:val="0"/>
        <w:autoSpaceDN w:val="0"/>
        <w:adjustRightInd w:val="0"/>
        <w:spacing w:after="0" w:line="240" w:lineRule="auto"/>
        <w:jc w:val="both"/>
        <w:rPr>
          <w:rFonts w:ascii="Arial" w:hAnsi="Arial" w:cs="Arial"/>
          <w:b/>
          <w:bCs/>
          <w:sz w:val="24"/>
          <w:szCs w:val="24"/>
          <w:lang w:val="ro-RO"/>
        </w:rPr>
      </w:pPr>
      <w:r w:rsidRPr="006D3CBC">
        <w:rPr>
          <w:rFonts w:ascii="Arial" w:hAnsi="Arial" w:cs="Arial"/>
          <w:b/>
          <w:bCs/>
          <w:sz w:val="24"/>
          <w:szCs w:val="24"/>
          <w:lang w:val="ro-RO"/>
        </w:rPr>
        <w:t xml:space="preserve">II. Motivele pe baza cărora s-a stabilit necesitatea neefectuării </w:t>
      </w:r>
      <w:r w:rsidRPr="006D3CBC">
        <w:rPr>
          <w:rFonts w:ascii="Arial" w:hAnsi="Arial" w:cs="Arial"/>
          <w:b/>
          <w:bCs/>
          <w:i/>
          <w:sz w:val="24"/>
          <w:szCs w:val="24"/>
          <w:lang w:val="ro-RO"/>
        </w:rPr>
        <w:t>evaluării adecvate</w:t>
      </w:r>
      <w:r w:rsidRPr="006D3CBC">
        <w:rPr>
          <w:rFonts w:ascii="Arial" w:hAnsi="Arial" w:cs="Arial"/>
          <w:b/>
          <w:bCs/>
          <w:sz w:val="24"/>
          <w:szCs w:val="24"/>
          <w:lang w:val="ro-RO"/>
        </w:rPr>
        <w:t xml:space="preserve"> sunt următoarele:</w:t>
      </w:r>
    </w:p>
    <w:p w:rsidR="006D3CBC" w:rsidRPr="00BB0CFA" w:rsidRDefault="006D3CBC" w:rsidP="006D3CBC">
      <w:pPr>
        <w:autoSpaceDE w:val="0"/>
        <w:autoSpaceDN w:val="0"/>
        <w:adjustRightInd w:val="0"/>
        <w:spacing w:after="0" w:line="240" w:lineRule="auto"/>
        <w:jc w:val="both"/>
        <w:rPr>
          <w:rFonts w:ascii="Arial" w:hAnsi="Arial" w:cs="Arial"/>
          <w:bCs/>
          <w:sz w:val="24"/>
          <w:szCs w:val="24"/>
          <w:lang w:val="ro-RO"/>
        </w:rPr>
      </w:pPr>
      <w:r w:rsidRPr="00BB0CFA">
        <w:rPr>
          <w:rFonts w:ascii="Arial" w:hAnsi="Arial" w:cs="Arial"/>
          <w:bCs/>
          <w:sz w:val="24"/>
          <w:szCs w:val="24"/>
          <w:lang w:val="ro-RO"/>
        </w:rPr>
        <w:t xml:space="preserve">- proiectul propus </w:t>
      </w:r>
      <w:r w:rsidRPr="00BB0CFA">
        <w:rPr>
          <w:rFonts w:ascii="Arial" w:hAnsi="Arial" w:cs="Arial"/>
          <w:b/>
          <w:bCs/>
          <w:sz w:val="24"/>
          <w:szCs w:val="24"/>
          <w:u w:val="single"/>
          <w:lang w:val="ro-RO"/>
        </w:rPr>
        <w:t>nu intră</w:t>
      </w:r>
      <w:r w:rsidRPr="00BB0CFA">
        <w:rPr>
          <w:rFonts w:ascii="Arial" w:hAnsi="Arial" w:cs="Arial"/>
          <w:bCs/>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6D3CBC" w:rsidRPr="006D3CBC" w:rsidRDefault="006D3CBC" w:rsidP="006D3CBC">
      <w:pPr>
        <w:autoSpaceDE w:val="0"/>
        <w:autoSpaceDN w:val="0"/>
        <w:adjustRightInd w:val="0"/>
        <w:spacing w:after="0" w:line="240" w:lineRule="auto"/>
        <w:jc w:val="both"/>
        <w:rPr>
          <w:rFonts w:ascii="Arial" w:hAnsi="Arial" w:cs="Arial"/>
          <w:b/>
          <w:bCs/>
          <w:sz w:val="24"/>
          <w:szCs w:val="24"/>
          <w:lang w:val="ro-RO"/>
        </w:rPr>
      </w:pPr>
    </w:p>
    <w:p w:rsidR="006D3CBC" w:rsidRDefault="006D3CBC" w:rsidP="006D3CBC">
      <w:pPr>
        <w:autoSpaceDE w:val="0"/>
        <w:autoSpaceDN w:val="0"/>
        <w:adjustRightInd w:val="0"/>
        <w:spacing w:after="0" w:line="240" w:lineRule="auto"/>
        <w:jc w:val="both"/>
        <w:rPr>
          <w:rFonts w:ascii="Arial" w:hAnsi="Arial" w:cs="Arial"/>
          <w:b/>
          <w:bCs/>
          <w:sz w:val="24"/>
          <w:szCs w:val="24"/>
          <w:lang w:val="ro-RO"/>
        </w:rPr>
      </w:pPr>
    </w:p>
    <w:p w:rsidR="00BB0CFA" w:rsidRPr="006D3CBC" w:rsidRDefault="00BB0CFA" w:rsidP="006D3CBC">
      <w:pPr>
        <w:autoSpaceDE w:val="0"/>
        <w:autoSpaceDN w:val="0"/>
        <w:adjustRightInd w:val="0"/>
        <w:spacing w:after="0" w:line="240" w:lineRule="auto"/>
        <w:jc w:val="both"/>
        <w:rPr>
          <w:rFonts w:ascii="Arial" w:hAnsi="Arial" w:cs="Arial"/>
          <w:b/>
          <w:bCs/>
          <w:sz w:val="24"/>
          <w:szCs w:val="24"/>
          <w:lang w:val="ro-RO"/>
        </w:rPr>
      </w:pPr>
    </w:p>
    <w:p w:rsidR="006D3CBC" w:rsidRPr="006D3CBC" w:rsidRDefault="006D3CBC" w:rsidP="006D3CBC">
      <w:pPr>
        <w:autoSpaceDE w:val="0"/>
        <w:autoSpaceDN w:val="0"/>
        <w:adjustRightInd w:val="0"/>
        <w:spacing w:after="0" w:line="240" w:lineRule="auto"/>
        <w:jc w:val="both"/>
        <w:rPr>
          <w:rFonts w:ascii="Arial" w:hAnsi="Arial" w:cs="Arial"/>
          <w:b/>
          <w:bCs/>
          <w:sz w:val="24"/>
          <w:szCs w:val="24"/>
          <w:lang w:val="ro-RO"/>
        </w:rPr>
      </w:pPr>
      <w:r w:rsidRPr="006D3CBC">
        <w:rPr>
          <w:rFonts w:ascii="Arial" w:hAnsi="Arial" w:cs="Arial"/>
          <w:b/>
          <w:bCs/>
          <w:sz w:val="24"/>
          <w:szCs w:val="24"/>
          <w:lang w:val="ro-RO"/>
        </w:rPr>
        <w:t xml:space="preserve">III. Motivele pe baza cărora s-a stabilit necesitatea </w:t>
      </w:r>
      <w:r w:rsidRPr="006D3CBC">
        <w:rPr>
          <w:rFonts w:ascii="Arial" w:hAnsi="Arial" w:cs="Arial"/>
          <w:b/>
          <w:bCs/>
          <w:sz w:val="24"/>
          <w:szCs w:val="24"/>
          <w:u w:val="single"/>
          <w:lang w:val="ro-RO"/>
        </w:rPr>
        <w:t>neefectuării evaluării impactului asupra corpurilor de apă</w:t>
      </w:r>
      <w:r w:rsidRPr="006D3CBC">
        <w:rPr>
          <w:rFonts w:ascii="Arial" w:hAnsi="Arial" w:cs="Arial"/>
          <w:b/>
          <w:bCs/>
          <w:sz w:val="24"/>
          <w:szCs w:val="24"/>
          <w:lang w:val="ro-RO"/>
        </w:rPr>
        <w:t xml:space="preserve"> sunt următoarele:</w:t>
      </w:r>
    </w:p>
    <w:p w:rsidR="006D3CBC" w:rsidRPr="00BB0CFA" w:rsidRDefault="006D3CBC" w:rsidP="006D3CBC">
      <w:pPr>
        <w:autoSpaceDE w:val="0"/>
        <w:autoSpaceDN w:val="0"/>
        <w:adjustRightInd w:val="0"/>
        <w:spacing w:after="0" w:line="240" w:lineRule="auto"/>
        <w:jc w:val="both"/>
        <w:rPr>
          <w:rFonts w:ascii="Arial" w:hAnsi="Arial" w:cs="Arial"/>
          <w:bCs/>
          <w:i/>
          <w:sz w:val="24"/>
          <w:szCs w:val="24"/>
          <w:lang w:val="ro-RO"/>
        </w:rPr>
      </w:pPr>
      <w:r w:rsidRPr="00BB0CFA">
        <w:rPr>
          <w:rFonts w:ascii="Arial" w:hAnsi="Arial" w:cs="Arial"/>
          <w:bCs/>
          <w:sz w:val="24"/>
          <w:szCs w:val="24"/>
          <w:lang w:val="ro-RO"/>
        </w:rPr>
        <w:t>- proiectul propus</w:t>
      </w:r>
      <w:r w:rsidRPr="006D3CBC">
        <w:rPr>
          <w:rFonts w:ascii="Arial" w:hAnsi="Arial" w:cs="Arial"/>
          <w:b/>
          <w:bCs/>
          <w:sz w:val="24"/>
          <w:szCs w:val="24"/>
          <w:lang w:val="ro-RO"/>
        </w:rPr>
        <w:t xml:space="preserve"> </w:t>
      </w:r>
      <w:r w:rsidRPr="00BB0CFA">
        <w:rPr>
          <w:rFonts w:ascii="Arial" w:hAnsi="Arial" w:cs="Arial"/>
          <w:b/>
          <w:bCs/>
          <w:sz w:val="24"/>
          <w:szCs w:val="24"/>
          <w:u w:val="single"/>
          <w:lang w:val="ro-RO"/>
        </w:rPr>
        <w:t>nu intră</w:t>
      </w:r>
      <w:r w:rsidRPr="006D3CBC">
        <w:rPr>
          <w:rFonts w:ascii="Arial" w:hAnsi="Arial" w:cs="Arial"/>
          <w:b/>
          <w:bCs/>
          <w:sz w:val="24"/>
          <w:szCs w:val="24"/>
          <w:lang w:val="ro-RO"/>
        </w:rPr>
        <w:t xml:space="preserve"> </w:t>
      </w:r>
      <w:r w:rsidRPr="00BB0CFA">
        <w:rPr>
          <w:rFonts w:ascii="Arial" w:hAnsi="Arial" w:cs="Arial"/>
          <w:bCs/>
          <w:sz w:val="24"/>
          <w:szCs w:val="24"/>
          <w:lang w:val="ro-RO"/>
        </w:rPr>
        <w:t>sub incidenţa prevederilor art. 48 şi 54 din Legea apelor nr. 107/1996, cu modificările şi completările ulterioare, conform adresei nr. 4</w:t>
      </w:r>
      <w:r w:rsidR="00BB0CFA">
        <w:rPr>
          <w:rFonts w:ascii="Arial" w:hAnsi="Arial" w:cs="Arial"/>
          <w:bCs/>
          <w:sz w:val="24"/>
          <w:szCs w:val="24"/>
          <w:lang w:val="ro-RO"/>
        </w:rPr>
        <w:t>853</w:t>
      </w:r>
      <w:r w:rsidRPr="00BB0CFA">
        <w:rPr>
          <w:rFonts w:ascii="Arial" w:hAnsi="Arial" w:cs="Arial"/>
          <w:bCs/>
          <w:sz w:val="24"/>
          <w:szCs w:val="24"/>
          <w:lang w:val="ro-RO"/>
        </w:rPr>
        <w:t>/1</w:t>
      </w:r>
      <w:r w:rsidR="00BB0CFA">
        <w:rPr>
          <w:rFonts w:ascii="Arial" w:hAnsi="Arial" w:cs="Arial"/>
          <w:bCs/>
          <w:sz w:val="24"/>
          <w:szCs w:val="24"/>
          <w:lang w:val="ro-RO"/>
        </w:rPr>
        <w:t>2</w:t>
      </w:r>
      <w:r w:rsidRPr="00BB0CFA">
        <w:rPr>
          <w:rFonts w:ascii="Arial" w:hAnsi="Arial" w:cs="Arial"/>
          <w:bCs/>
          <w:sz w:val="24"/>
          <w:szCs w:val="24"/>
          <w:lang w:val="ro-RO"/>
        </w:rPr>
        <w:t>.10.2023/CT nr. SJ-3</w:t>
      </w:r>
      <w:r w:rsidR="00BB0CFA">
        <w:rPr>
          <w:rFonts w:ascii="Arial" w:hAnsi="Arial" w:cs="Arial"/>
          <w:bCs/>
          <w:sz w:val="24"/>
          <w:szCs w:val="24"/>
          <w:lang w:val="ro-RO"/>
        </w:rPr>
        <w:t>8</w:t>
      </w:r>
      <w:r w:rsidRPr="00BB0CFA">
        <w:rPr>
          <w:rFonts w:ascii="Arial" w:hAnsi="Arial" w:cs="Arial"/>
          <w:bCs/>
          <w:sz w:val="24"/>
          <w:szCs w:val="24"/>
          <w:lang w:val="ro-RO"/>
        </w:rPr>
        <w:t>/1</w:t>
      </w:r>
      <w:r w:rsidR="00BB0CFA">
        <w:rPr>
          <w:rFonts w:ascii="Arial" w:hAnsi="Arial" w:cs="Arial"/>
          <w:bCs/>
          <w:sz w:val="24"/>
          <w:szCs w:val="24"/>
          <w:lang w:val="ro-RO"/>
        </w:rPr>
        <w:t>2</w:t>
      </w:r>
      <w:r w:rsidRPr="00BB0CFA">
        <w:rPr>
          <w:rFonts w:ascii="Arial" w:hAnsi="Arial" w:cs="Arial"/>
          <w:bCs/>
          <w:sz w:val="24"/>
          <w:szCs w:val="24"/>
          <w:lang w:val="ro-RO"/>
        </w:rPr>
        <w:t>.10.2023, emisă de Sistemul de Gospodărire a Apelor Sălaj, unde se comunică faptul că ”...</w:t>
      </w:r>
      <w:r w:rsidR="00BB0CFA">
        <w:rPr>
          <w:rFonts w:ascii="Arial" w:hAnsi="Arial" w:cs="Arial"/>
          <w:bCs/>
          <w:sz w:val="24"/>
          <w:szCs w:val="24"/>
          <w:lang w:val="ro-RO"/>
        </w:rPr>
        <w:t>edificarea lucrării de investiție</w:t>
      </w:r>
      <w:r w:rsidRPr="00BB0CFA">
        <w:rPr>
          <w:rFonts w:ascii="Arial" w:hAnsi="Arial" w:cs="Arial"/>
          <w:bCs/>
          <w:sz w:val="24"/>
          <w:szCs w:val="24"/>
          <w:lang w:val="ro-RO"/>
        </w:rPr>
        <w:t xml:space="preserve"> nu neces</w:t>
      </w:r>
      <w:r w:rsidR="00BB0CFA">
        <w:rPr>
          <w:rFonts w:ascii="Arial" w:hAnsi="Arial" w:cs="Arial"/>
          <w:bCs/>
          <w:sz w:val="24"/>
          <w:szCs w:val="24"/>
          <w:lang w:val="ro-RO"/>
        </w:rPr>
        <w:t>ită</w:t>
      </w:r>
      <w:r w:rsidRPr="00BB0CFA">
        <w:rPr>
          <w:rFonts w:ascii="Arial" w:hAnsi="Arial" w:cs="Arial"/>
          <w:bCs/>
          <w:sz w:val="24"/>
          <w:szCs w:val="24"/>
          <w:lang w:val="ro-RO"/>
        </w:rPr>
        <w:t xml:space="preserve"> aviz de gospodărire a apelor”.</w:t>
      </w:r>
    </w:p>
    <w:p w:rsidR="00FC7F1A"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BB0CFA" w:rsidRDefault="00BB0CF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BB0CFA" w:rsidRPr="007B5B4B" w:rsidRDefault="00BB0CF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F5D8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F5D8B">
        <w:rPr>
          <w:rFonts w:ascii="Arial" w:eastAsia="Times New Roman" w:hAnsi="Arial" w:cs="Arial"/>
          <w:b/>
          <w:i/>
          <w:noProof/>
          <w:sz w:val="24"/>
          <w:szCs w:val="24"/>
          <w:lang w:val="ro-RO" w:eastAsia="en-GB"/>
        </w:rPr>
        <w:t xml:space="preserve">Caracteristicile proiectului </w:t>
      </w:r>
      <w:r w:rsidR="00E7594D" w:rsidRPr="006F5D8B">
        <w:rPr>
          <w:rFonts w:ascii="Arial" w:eastAsia="Times New Roman" w:hAnsi="Arial" w:cs="Arial"/>
          <w:b/>
          <w:i/>
          <w:noProof/>
          <w:sz w:val="24"/>
          <w:szCs w:val="24"/>
          <w:lang w:val="ro-RO" w:eastAsia="en-GB"/>
        </w:rPr>
        <w:t>si</w:t>
      </w:r>
      <w:r w:rsidRPr="006F5D8B">
        <w:rPr>
          <w:rFonts w:ascii="Arial" w:eastAsia="Times New Roman" w:hAnsi="Arial" w:cs="Arial"/>
          <w:b/>
          <w:i/>
          <w:noProof/>
          <w:sz w:val="24"/>
          <w:szCs w:val="24"/>
          <w:lang w:val="ro-RO" w:eastAsia="en-GB"/>
        </w:rPr>
        <w:t>/sau condiţiile de realizare a proiectului</w:t>
      </w:r>
      <w:r w:rsidR="005B372E" w:rsidRPr="006F5D8B">
        <w:rPr>
          <w:rFonts w:ascii="Arial" w:hAnsi="Arial" w:cs="Arial"/>
          <w:b/>
          <w:i/>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C45A0B"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w:t>
      </w:r>
      <w:r w:rsidR="00907A23">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6F5D8B" w:rsidRDefault="00361191" w:rsidP="006F5D8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B0CFA"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p>
    <w:p w:rsidR="00BB0CFA" w:rsidRDefault="00BB0CFA" w:rsidP="00C67044">
      <w:pPr>
        <w:autoSpaceDE w:val="0"/>
        <w:autoSpaceDN w:val="0"/>
        <w:adjustRightInd w:val="0"/>
        <w:spacing w:after="0" w:line="240" w:lineRule="auto"/>
        <w:jc w:val="both"/>
        <w:rPr>
          <w:rFonts w:ascii="Arial" w:hAnsi="Arial" w:cs="Arial"/>
          <w:noProof/>
          <w:sz w:val="24"/>
          <w:szCs w:val="24"/>
          <w:lang w:val="ro-RO"/>
        </w:rPr>
      </w:pPr>
    </w:p>
    <w:p w:rsidR="00BB0CFA" w:rsidRDefault="00BB0CFA" w:rsidP="00C67044">
      <w:pPr>
        <w:autoSpaceDE w:val="0"/>
        <w:autoSpaceDN w:val="0"/>
        <w:adjustRightInd w:val="0"/>
        <w:spacing w:after="0" w:line="240" w:lineRule="auto"/>
        <w:jc w:val="both"/>
        <w:rPr>
          <w:rFonts w:ascii="Arial" w:hAnsi="Arial" w:cs="Arial"/>
          <w:noProof/>
          <w:sz w:val="24"/>
          <w:szCs w:val="24"/>
          <w:lang w:val="ro-RO"/>
        </w:rPr>
      </w:pPr>
    </w:p>
    <w:p w:rsidR="00BB0CFA" w:rsidRDefault="00BB0CFA" w:rsidP="00C67044">
      <w:pPr>
        <w:autoSpaceDE w:val="0"/>
        <w:autoSpaceDN w:val="0"/>
        <w:adjustRightInd w:val="0"/>
        <w:spacing w:after="0" w:line="240" w:lineRule="auto"/>
        <w:jc w:val="both"/>
        <w:rPr>
          <w:rFonts w:ascii="Arial" w:hAnsi="Arial" w:cs="Arial"/>
          <w:noProof/>
          <w:sz w:val="24"/>
          <w:szCs w:val="24"/>
          <w:lang w:val="ro-RO"/>
        </w:rPr>
      </w:pPr>
    </w:p>
    <w:p w:rsidR="00B3605B" w:rsidRPr="00C45A0B" w:rsidRDefault="00BB0CFA" w:rsidP="00C67044">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ab/>
      </w:r>
      <w:bookmarkStart w:id="0" w:name="_GoBack"/>
      <w:bookmarkEnd w:id="0"/>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7E7C6C" w:rsidRDefault="007E7C6C" w:rsidP="00DC65B9">
      <w:pPr>
        <w:spacing w:after="0" w:line="240" w:lineRule="auto"/>
        <w:jc w:val="center"/>
        <w:rPr>
          <w:rFonts w:ascii="Arial" w:hAnsi="Arial" w:cs="Arial"/>
          <w:b/>
          <w:bCs/>
          <w:sz w:val="24"/>
          <w:szCs w:val="24"/>
          <w:lang w:val="ro-RO"/>
        </w:rPr>
      </w:pPr>
    </w:p>
    <w:p w:rsidR="00C37ED1" w:rsidRPr="00C45A0B" w:rsidRDefault="00C37ED1"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FB77A3" w:rsidRDefault="00FB77A3"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C37ED1" w:rsidRDefault="00C37ED1"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C37ED1" w:rsidRDefault="00C37ED1" w:rsidP="00114469">
      <w:pPr>
        <w:spacing w:after="0" w:line="360" w:lineRule="auto"/>
        <w:jc w:val="both"/>
        <w:rPr>
          <w:rFonts w:ascii="Arial" w:hAnsi="Arial" w:cs="Arial"/>
          <w:b/>
          <w:bCs/>
          <w:color w:val="FF0000"/>
          <w:sz w:val="24"/>
          <w:szCs w:val="24"/>
          <w:lang w:val="ro-RO"/>
        </w:rPr>
      </w:pPr>
    </w:p>
    <w:p w:rsidR="00DC65B9" w:rsidRPr="004E47BC" w:rsidRDefault="00DC65B9" w:rsidP="00C37ED1">
      <w:pPr>
        <w:spacing w:after="0" w:line="360" w:lineRule="auto"/>
        <w:jc w:val="both"/>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626EEA" w:rsidRDefault="00626EEA"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F22D7"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CE" w:rsidRDefault="00A806CE" w:rsidP="000B208E">
      <w:pPr>
        <w:spacing w:after="0" w:line="240" w:lineRule="auto"/>
      </w:pPr>
      <w:r>
        <w:separator/>
      </w:r>
    </w:p>
  </w:endnote>
  <w:endnote w:type="continuationSeparator" w:id="0">
    <w:p w:rsidR="00A806CE" w:rsidRDefault="00A806C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8" w:rsidRDefault="005F2F9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2F98" w:rsidRDefault="005F2F9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F2F98" w:rsidRPr="002367AC" w:rsidRDefault="005F2F9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8A82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806C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66127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F07C"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F2F98" w:rsidRPr="002367AC" w:rsidRDefault="005F2F9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F2F98" w:rsidRDefault="005F2F9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F2F98" w:rsidRPr="00FC4A1A" w:rsidTr="007E14DC">
          <w:tc>
            <w:tcPr>
              <w:tcW w:w="8370" w:type="dxa"/>
              <w:shd w:val="clear" w:color="auto" w:fill="auto"/>
            </w:tcPr>
            <w:p w:rsidR="005F2F98" w:rsidRPr="003D79F6" w:rsidRDefault="005F2F9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F2F98" w:rsidRPr="00E674E1" w:rsidRDefault="005F2F9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B0CFA">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F2F98" w:rsidRPr="002367AC" w:rsidRDefault="005F2F9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424E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806C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66127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F00E1"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F2F98" w:rsidRPr="002367AC" w:rsidRDefault="005F2F9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F2F98" w:rsidRDefault="005F2F9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F2F98" w:rsidRPr="00FC4A1A" w:rsidTr="007E14DC">
          <w:tc>
            <w:tcPr>
              <w:tcW w:w="8370" w:type="dxa"/>
              <w:shd w:val="clear" w:color="auto" w:fill="auto"/>
            </w:tcPr>
            <w:p w:rsidR="005F2F98" w:rsidRPr="003D79F6" w:rsidRDefault="005F2F9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F2F98" w:rsidRPr="00E674E1" w:rsidRDefault="00A806C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CE" w:rsidRDefault="00A806CE" w:rsidP="000B208E">
      <w:pPr>
        <w:spacing w:after="0" w:line="240" w:lineRule="auto"/>
      </w:pPr>
      <w:r>
        <w:separator/>
      </w:r>
    </w:p>
  </w:footnote>
  <w:footnote w:type="continuationSeparator" w:id="0">
    <w:p w:rsidR="00A806CE" w:rsidRDefault="00A806C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8" w:rsidRDefault="005F2F9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2F98" w:rsidRDefault="005F2F98"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F2F98" w:rsidRDefault="005F2F98"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8" w:rsidRDefault="005F2F98"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806CE">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9661275" r:id="rId3"/>
      </w:object>
    </w:r>
  </w:p>
  <w:p w:rsidR="005F2F98" w:rsidRPr="00110204" w:rsidRDefault="00A30935"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5F2F98" w:rsidRPr="00110204">
      <w:rPr>
        <w:rFonts w:ascii="Times New Roman" w:hAnsi="Times New Roman"/>
        <w:b/>
        <w:noProof/>
        <w:color w:val="00214E"/>
        <w:sz w:val="32"/>
        <w:szCs w:val="32"/>
        <w:lang w:val="it-IT"/>
      </w:rPr>
      <w:t xml:space="preserve">Ministerul Mediului, Apelor </w:t>
    </w:r>
    <w:r w:rsidR="005F2F98">
      <w:rPr>
        <w:rFonts w:ascii="Times New Roman" w:hAnsi="Times New Roman"/>
        <w:b/>
        <w:noProof/>
        <w:color w:val="00214E"/>
        <w:sz w:val="32"/>
        <w:szCs w:val="32"/>
        <w:lang w:val="it-IT"/>
      </w:rPr>
      <w:t>si</w:t>
    </w:r>
    <w:r w:rsidR="005F2F98" w:rsidRPr="00110204">
      <w:rPr>
        <w:rFonts w:ascii="Times New Roman" w:hAnsi="Times New Roman"/>
        <w:b/>
        <w:noProof/>
        <w:color w:val="00214E"/>
        <w:sz w:val="32"/>
        <w:szCs w:val="32"/>
        <w:lang w:val="it-IT"/>
      </w:rPr>
      <w:t xml:space="preserve"> Pădurilor</w:t>
    </w:r>
  </w:p>
  <w:p w:rsidR="005F2F98" w:rsidRPr="005616CC" w:rsidRDefault="00A30935"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5F2F98" w:rsidRPr="004B61E8">
      <w:rPr>
        <w:rFonts w:ascii="Times New Roman" w:hAnsi="Times New Roman"/>
        <w:b/>
        <w:noProof/>
        <w:color w:val="00214E"/>
        <w:sz w:val="36"/>
        <w:szCs w:val="36"/>
        <w:lang w:val="ro-RO"/>
      </w:rPr>
      <w:t>Agenţia N</w:t>
    </w:r>
    <w:r w:rsidR="005F2F98"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F2F98" w:rsidRPr="00FC4A1A" w:rsidTr="00512A58">
      <w:trPr>
        <w:trHeight w:val="226"/>
        <w:jc w:val="center"/>
      </w:trPr>
      <w:tc>
        <w:tcPr>
          <w:tcW w:w="9676" w:type="dxa"/>
          <w:shd w:val="clear" w:color="auto" w:fill="auto"/>
        </w:tcPr>
        <w:p w:rsidR="005F2F98" w:rsidRPr="00C63F5E" w:rsidRDefault="005F2F9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F2F98" w:rsidRPr="0090788F" w:rsidRDefault="005F2F9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C82"/>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0F5"/>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1FC0"/>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ACA"/>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47C"/>
    <w:rsid w:val="00311758"/>
    <w:rsid w:val="00311DBD"/>
    <w:rsid w:val="003125D9"/>
    <w:rsid w:val="003130D6"/>
    <w:rsid w:val="00313B31"/>
    <w:rsid w:val="00314090"/>
    <w:rsid w:val="00314735"/>
    <w:rsid w:val="00314A81"/>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9C1"/>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39AA"/>
    <w:rsid w:val="003D4029"/>
    <w:rsid w:val="003D551B"/>
    <w:rsid w:val="003D5607"/>
    <w:rsid w:val="003D738E"/>
    <w:rsid w:val="003D7542"/>
    <w:rsid w:val="003D75C1"/>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5F1C"/>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2F98"/>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2EA2"/>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EEA"/>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3CBC"/>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D8B"/>
    <w:rsid w:val="006F5E5A"/>
    <w:rsid w:val="006F6240"/>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1EC1"/>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4FCB"/>
    <w:rsid w:val="0078620D"/>
    <w:rsid w:val="007864DC"/>
    <w:rsid w:val="007866B6"/>
    <w:rsid w:val="00786D1E"/>
    <w:rsid w:val="00787217"/>
    <w:rsid w:val="00787954"/>
    <w:rsid w:val="00790E77"/>
    <w:rsid w:val="00790F69"/>
    <w:rsid w:val="00791ADF"/>
    <w:rsid w:val="00791FE8"/>
    <w:rsid w:val="0079206F"/>
    <w:rsid w:val="0079285D"/>
    <w:rsid w:val="00793A3E"/>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07A23"/>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342"/>
    <w:rsid w:val="00915967"/>
    <w:rsid w:val="0091622A"/>
    <w:rsid w:val="0091642B"/>
    <w:rsid w:val="00916969"/>
    <w:rsid w:val="00916B40"/>
    <w:rsid w:val="00916CFD"/>
    <w:rsid w:val="00916D51"/>
    <w:rsid w:val="009170DF"/>
    <w:rsid w:val="00917532"/>
    <w:rsid w:val="009204A9"/>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4F55"/>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89A"/>
    <w:rsid w:val="00A12A88"/>
    <w:rsid w:val="00A14C2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5264"/>
    <w:rsid w:val="00A255AE"/>
    <w:rsid w:val="00A25D41"/>
    <w:rsid w:val="00A26079"/>
    <w:rsid w:val="00A262A7"/>
    <w:rsid w:val="00A278CD"/>
    <w:rsid w:val="00A30124"/>
    <w:rsid w:val="00A30935"/>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A75"/>
    <w:rsid w:val="00A50D09"/>
    <w:rsid w:val="00A511B2"/>
    <w:rsid w:val="00A51253"/>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6CE"/>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3E7"/>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7BE6"/>
    <w:rsid w:val="00AF0AB7"/>
    <w:rsid w:val="00AF145D"/>
    <w:rsid w:val="00AF27CE"/>
    <w:rsid w:val="00AF33F8"/>
    <w:rsid w:val="00AF46B7"/>
    <w:rsid w:val="00AF5748"/>
    <w:rsid w:val="00B0011A"/>
    <w:rsid w:val="00B00411"/>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5E4"/>
    <w:rsid w:val="00B11AB0"/>
    <w:rsid w:val="00B120DE"/>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2A"/>
    <w:rsid w:val="00B23633"/>
    <w:rsid w:val="00B240A9"/>
    <w:rsid w:val="00B249C4"/>
    <w:rsid w:val="00B259DB"/>
    <w:rsid w:val="00B261B1"/>
    <w:rsid w:val="00B26ABB"/>
    <w:rsid w:val="00B26E2B"/>
    <w:rsid w:val="00B27811"/>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CFA"/>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37ED1"/>
    <w:rsid w:val="00C40376"/>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2601"/>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7BE"/>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6FB"/>
    <w:rsid w:val="00D55788"/>
    <w:rsid w:val="00D56F31"/>
    <w:rsid w:val="00D57AC7"/>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2D7"/>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961"/>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1C91"/>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1CE0"/>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F87"/>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5F57"/>
    <w:rsid w:val="00FB61C6"/>
    <w:rsid w:val="00FB6D41"/>
    <w:rsid w:val="00FB6F5B"/>
    <w:rsid w:val="00FB77A3"/>
    <w:rsid w:val="00FB7B75"/>
    <w:rsid w:val="00FB7FC7"/>
    <w:rsid w:val="00FC0F04"/>
    <w:rsid w:val="00FC0FD6"/>
    <w:rsid w:val="00FC1C48"/>
    <w:rsid w:val="00FC2B61"/>
    <w:rsid w:val="00FC2C23"/>
    <w:rsid w:val="00FC2D88"/>
    <w:rsid w:val="00FC409E"/>
    <w:rsid w:val="00FC487C"/>
    <w:rsid w:val="00FC4A1A"/>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7962B54"/>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79943-2EB8-4243-A98B-4D8BFA36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2022-06-09T10:55:00Z</cp:lastPrinted>
  <dcterms:created xsi:type="dcterms:W3CDTF">2023-10-24T07:14:00Z</dcterms:created>
  <dcterms:modified xsi:type="dcterms:W3CDTF">2023-10-24T11:00:00Z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