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D643BB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D643BB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D643BB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08.11.2017</w:t>
          </w:r>
        </w:sdtContent>
      </w:sdt>
    </w:p>
    <w:sdt>
      <w:sdtPr>
        <w:rPr>
          <w:rFonts w:ascii="Arial" w:hAnsi="Arial" w:cs="Arial"/>
          <w:noProof/>
          <w:color w:val="808080"/>
          <w:sz w:val="20"/>
          <w:szCs w:val="20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Pr="00D643BB" w:rsidRDefault="00D643BB" w:rsidP="00195A00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val="ro-RO"/>
            </w:rPr>
          </w:pPr>
          <w:r w:rsidRPr="00D643BB">
            <w:rPr>
              <w:rFonts w:ascii="Arial" w:hAnsi="Arial" w:cs="Arial"/>
              <w:noProof/>
              <w:color w:val="808080"/>
              <w:sz w:val="20"/>
              <w:szCs w:val="20"/>
              <w:lang w:val="ro-RO"/>
            </w:rPr>
            <w:t>(Proiect)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D643BB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D643BB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D643BB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COMUNA BENESAT</w:t>
          </w:r>
        </w:sdtContent>
      </w:sdt>
    </w:p>
    <w:p w:rsidR="00B81806" w:rsidRDefault="00D643BB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60, Benesat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D643B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COMUNA BENESAT</w:t>
          </w:r>
        </w:sdtContent>
      </w:sdt>
    </w:p>
    <w:p w:rsidR="00B81806" w:rsidRDefault="00D643BB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60, Benesat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29291F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D643B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D643B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D643B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D643B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D643B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D643BB" w:rsidRPr="00D643BB" w:rsidTr="00D643BB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D643BB" w:rsidRPr="00D643BB" w:rsidTr="00D643BB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sz w:val="20"/>
                    <w:szCs w:val="24"/>
                  </w:rPr>
                  <w:t>3600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sz w:val="20"/>
                    <w:szCs w:val="24"/>
                  </w:rPr>
                  <w:t>Captarea, tratarea si distributia apei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sz w:val="20"/>
                    <w:szCs w:val="24"/>
                  </w:rPr>
                  <w:t>253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sz w:val="20"/>
                    <w:szCs w:val="24"/>
                  </w:rPr>
                  <w:t>4100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643BB">
                  <w:rPr>
                    <w:rFonts w:ascii="Arial" w:hAnsi="Arial" w:cs="Arial"/>
                    <w:sz w:val="20"/>
                    <w:szCs w:val="24"/>
                  </w:rPr>
                  <w:t>Captarea, tratarea şi distribuţia apei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29291F" w:rsidP="00D643BB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D643B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D643BB" w:rsidP="00D643BB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D643BB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D643B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D643B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D643BB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29291F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D643BB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D643BB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D643BB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08.11.2017</w:t>
          </w:r>
        </w:sdtContent>
      </w:sdt>
    </w:p>
    <w:p w:rsidR="00B81806" w:rsidRDefault="00D643BB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date w:fullDate="2017-11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08.11.2017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D643BB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D643BB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D643BB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COMUNA BENESAT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60, Benesat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4136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7-1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14.07.2017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D643BB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D643BB" w:rsidP="00D643BB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22638F" w:rsidRDefault="00D643B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D643B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D643BB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D643B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643BB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COMUNA BENESAT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60, Benesat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D643B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643B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D643B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3BB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D643B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3B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D643B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3B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D643B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3BB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D643BB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D643B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D643BB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D643BB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643BB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D643B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29291F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D643BB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D643B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D643BB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D643BB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643B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D643B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29291F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D643B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D643B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D643B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29291F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D643B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D643BB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D643B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29291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D643BB" w:rsidRPr="00D643BB" w:rsidTr="00D643BB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643B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D643BB" w:rsidRPr="00D643BB" w:rsidTr="00D643BB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643BB" w:rsidRPr="00D643BB" w:rsidRDefault="00D643BB" w:rsidP="00D643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29291F" w:rsidP="00D643BB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D643B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D643B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29291F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D643B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D643B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29291F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D643B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D643B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643B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D643B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D643BB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3B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3B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3B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3B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3B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3B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D643B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D643B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D643B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D643B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D643B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D643B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D643B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D643B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D643B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29291F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D643B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D643BB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D643B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29291F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D643B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D643B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D643B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D643B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D643B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D643BB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D643BB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9291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D643BB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D643B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D643B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D643BB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29291F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D643B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D643BB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D643BB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D643BB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29291F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D643B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D643BB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D643B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29291F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D643BB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3B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29291F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D643BB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D643B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D643BB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29291F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D643BB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D643BB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9291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D643B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29291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9291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D643B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29291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3B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9291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D643BB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D643BB" w:rsidP="000A527D">
      <w:pPr>
        <w:spacing w:after="0"/>
        <w:rPr>
          <w:rFonts w:ascii="Arial" w:hAnsi="Arial" w:cs="Arial"/>
          <w:lang w:val="ro-RO"/>
        </w:rPr>
      </w:pPr>
    </w:p>
    <w:p w:rsidR="005E3B41" w:rsidRDefault="00D643BB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D643BB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D643BB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D643BB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29291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3BB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D643BB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29291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D643BB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D643B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29291F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D643B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29291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D643B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3B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29291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D643BB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D643B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643B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29291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D643BB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D643BB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D643B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29291F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D643B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29291F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D643B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3B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29291F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D643BB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D643BB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D643B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29291F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D643BB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D643B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D643B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D643B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29291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D643B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D643BB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D643B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3B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D643B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D643B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643B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D643BB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D643B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643B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D643B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643B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D643B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D643B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D643B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643B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D643B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643B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D643BB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D643BB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D643B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9291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D643B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3B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D643B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3B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D643BB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D643BB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D643BB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D643B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29291F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D643BB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D643B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D643BB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D643B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D643B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D643BB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3B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643BB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D643BB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D643BB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1F" w:rsidRDefault="0029291F" w:rsidP="0029291F">
      <w:pPr>
        <w:spacing w:after="0" w:line="240" w:lineRule="auto"/>
      </w:pPr>
      <w:r>
        <w:separator/>
      </w:r>
    </w:p>
  </w:endnote>
  <w:endnote w:type="continuationSeparator" w:id="0">
    <w:p w:rsidR="0029291F" w:rsidRDefault="0029291F" w:rsidP="002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D643BB" w:rsidRPr="0030444F" w:rsidRDefault="00D643BB" w:rsidP="00D643BB">
            <w:pPr>
              <w:pStyle w:val="Header"/>
              <w:tabs>
                <w:tab w:val="clear" w:pos="4680"/>
              </w:tabs>
              <w:jc w:val="center"/>
              <w:rPr>
                <w:rFonts w:ascii="Garamond" w:hAnsi="Garamond"/>
                <w:b/>
                <w:color w:val="00214E"/>
                <w:sz w:val="20"/>
                <w:szCs w:val="20"/>
                <w:lang w:val="ro-RO"/>
              </w:rPr>
            </w:pPr>
            <w:r w:rsidRPr="001A7DC5">
              <w:rPr>
                <w:rFonts w:ascii="Garamond" w:hAnsi="Garamond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38.5pt;margin-top:-31.25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571642388" r:id="rId2"/>
              </w:pict>
            </w:r>
            <w:r w:rsidRPr="0030444F">
              <w:rPr>
                <w:rFonts w:ascii="Garamond" w:hAnsi="Garamond"/>
                <w:b/>
                <w:color w:val="00214E"/>
                <w:sz w:val="20"/>
                <w:szCs w:val="20"/>
              </w:rPr>
              <w:t>AGEN</w:t>
            </w:r>
            <w:r w:rsidRPr="0030444F">
              <w:rPr>
                <w:rFonts w:ascii="Garamond" w:hAnsi="Garamond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D643BB" w:rsidRPr="0030444F" w:rsidRDefault="00D643BB" w:rsidP="00D643BB">
            <w:pPr>
              <w:pStyle w:val="Header"/>
              <w:tabs>
                <w:tab w:val="clear" w:pos="4680"/>
              </w:tabs>
              <w:jc w:val="center"/>
              <w:rPr>
                <w:rFonts w:ascii="Garamond" w:hAnsi="Garamond"/>
                <w:color w:val="00214E"/>
                <w:sz w:val="20"/>
                <w:szCs w:val="20"/>
                <w:lang w:val="ro-RO"/>
              </w:rPr>
            </w:pPr>
            <w:r w:rsidRPr="001A7DC5">
              <w:rPr>
                <w:rFonts w:ascii="Garamond" w:hAnsi="Garamond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11pt;margin-top:-14.45pt;width:492pt;height:.05pt;z-index:251664384" o:connectortype="straight" strokecolor="#00214e" strokeweight="1.5pt"/>
              </w:pict>
            </w:r>
            <w:r w:rsidRPr="0030444F">
              <w:rPr>
                <w:rFonts w:ascii="Garamond" w:hAnsi="Garamond"/>
                <w:color w:val="00214E"/>
                <w:sz w:val="20"/>
                <w:szCs w:val="20"/>
                <w:lang w:val="ro-RO"/>
              </w:rPr>
              <w:t>Str. Parcului nr. 2, Zalău, jud. Sălaj, Cod 450045</w:t>
            </w:r>
          </w:p>
          <w:p w:rsidR="004365B9" w:rsidRPr="00D643BB" w:rsidRDefault="00D643BB" w:rsidP="00D643BB">
            <w:pPr>
              <w:pStyle w:val="Header"/>
              <w:tabs>
                <w:tab w:val="clear" w:pos="4680"/>
              </w:tabs>
              <w:jc w:val="center"/>
              <w:rPr>
                <w:rFonts w:ascii="Garamond" w:hAnsi="Garamond"/>
                <w:color w:val="00214E"/>
                <w:sz w:val="20"/>
                <w:szCs w:val="20"/>
                <w:lang w:val="ro-RO"/>
              </w:rPr>
            </w:pPr>
            <w:r w:rsidRPr="0030444F">
              <w:rPr>
                <w:rFonts w:ascii="Garamond" w:hAnsi="Garamond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30444F">
                <w:rPr>
                  <w:rStyle w:val="Hyperlink"/>
                  <w:rFonts w:ascii="Garamond" w:hAnsi="Garamond"/>
                  <w:sz w:val="20"/>
                  <w:szCs w:val="20"/>
                  <w:lang w:val="ro-RO"/>
                </w:rPr>
                <w:t>office@apmsj.anpm.ro</w:t>
              </w:r>
            </w:hyperlink>
            <w:r w:rsidRPr="0030444F">
              <w:rPr>
                <w:rFonts w:ascii="Garamond" w:hAnsi="Garamond"/>
                <w:color w:val="00214E"/>
                <w:sz w:val="20"/>
                <w:szCs w:val="20"/>
                <w:lang w:val="ro-RO"/>
              </w:rPr>
              <w:t>; Tel. 0260-662619, 0260-662621; Fax 0260-662622</w:t>
            </w:r>
          </w:p>
        </w:sdtContent>
      </w:sdt>
      <w:p w:rsidR="004365B9" w:rsidRDefault="00D643BB" w:rsidP="00A50C45">
        <w:pPr>
          <w:pStyle w:val="Footer"/>
          <w:jc w:val="center"/>
        </w:pPr>
        <w:r>
          <w:t xml:space="preserve"> </w:t>
        </w:r>
        <w:r w:rsidR="0029291F">
          <w:fldChar w:fldCharType="begin"/>
        </w:r>
        <w:r>
          <w:instrText xml:space="preserve"> PAGE   \* MERGEFORMAT </w:instrText>
        </w:r>
        <w:r w:rsidR="0029291F">
          <w:fldChar w:fldCharType="separate"/>
        </w:r>
        <w:r>
          <w:rPr>
            <w:noProof/>
          </w:rPr>
          <w:t>2</w:t>
        </w:r>
        <w:r w:rsidR="0029291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BB" w:rsidRPr="0030444F" w:rsidRDefault="00D643BB" w:rsidP="00D643BB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0"/>
        <w:lang w:val="ro-RO"/>
      </w:rPr>
    </w:pPr>
    <w:r w:rsidRPr="001A7DC5">
      <w:rPr>
        <w:rFonts w:ascii="Garamond" w:hAnsi="Garamond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8.5pt;margin-top:-31.25pt;width:41.9pt;height:34.45pt;z-index:-251656192">
          <v:imagedata r:id="rId1" o:title=""/>
        </v:shape>
        <o:OLEObject Type="Embed" ProgID="CorelDRAW.Graphic.13" ShapeID="_x0000_s2051" DrawAspect="Content" ObjectID="_1571642387" r:id="rId2"/>
      </w:pict>
    </w:r>
    <w:r w:rsidRPr="0030444F">
      <w:rPr>
        <w:rFonts w:ascii="Garamond" w:hAnsi="Garamond"/>
        <w:b/>
        <w:color w:val="00214E"/>
        <w:sz w:val="20"/>
        <w:szCs w:val="20"/>
      </w:rPr>
      <w:t>AGEN</w:t>
    </w:r>
    <w:r w:rsidRPr="0030444F">
      <w:rPr>
        <w:rFonts w:ascii="Garamond" w:hAnsi="Garamond"/>
        <w:b/>
        <w:color w:val="00214E"/>
        <w:sz w:val="20"/>
        <w:szCs w:val="20"/>
        <w:lang w:val="ro-RO"/>
      </w:rPr>
      <w:t>ŢIA PENTRU PROTECŢIA MEDIULUI SĂLAJ</w:t>
    </w:r>
  </w:p>
  <w:p w:rsidR="00D643BB" w:rsidRPr="0030444F" w:rsidRDefault="00D643BB" w:rsidP="00D643BB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 w:rsidRPr="001A7DC5">
      <w:rPr>
        <w:rFonts w:ascii="Garamond" w:hAnsi="Garamond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pt;margin-top:-14.45pt;width:492pt;height:.05pt;z-index:251661312" o:connectortype="straight" strokecolor="#00214e" strokeweight="1.5pt"/>
      </w:pict>
    </w:r>
    <w:r w:rsidRPr="0030444F">
      <w:rPr>
        <w:rFonts w:ascii="Garamond" w:hAnsi="Garamond"/>
        <w:color w:val="00214E"/>
        <w:sz w:val="20"/>
        <w:szCs w:val="20"/>
        <w:lang w:val="ro-RO"/>
      </w:rPr>
      <w:t>Str. Parcului nr. 2, Zalău, jud. Sălaj, Cod 450045</w:t>
    </w:r>
  </w:p>
  <w:p w:rsidR="00D643BB" w:rsidRDefault="00D643BB" w:rsidP="00D643BB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 w:rsidRPr="0030444F">
      <w:rPr>
        <w:rFonts w:ascii="Garamond" w:hAnsi="Garamond"/>
        <w:color w:val="00214E"/>
        <w:sz w:val="20"/>
        <w:szCs w:val="20"/>
        <w:lang w:val="ro-RO"/>
      </w:rPr>
      <w:t xml:space="preserve">E-mail: </w:t>
    </w:r>
    <w:hyperlink r:id="rId3" w:history="1">
      <w:r w:rsidRPr="0030444F">
        <w:rPr>
          <w:rStyle w:val="Hyperlink"/>
          <w:rFonts w:ascii="Garamond" w:hAnsi="Garamond"/>
          <w:sz w:val="20"/>
          <w:szCs w:val="20"/>
          <w:lang w:val="ro-RO"/>
        </w:rPr>
        <w:t>office@apmsj.anpm.ro</w:t>
      </w:r>
    </w:hyperlink>
    <w:r w:rsidRPr="0030444F">
      <w:rPr>
        <w:rFonts w:ascii="Garamond" w:hAnsi="Garamond"/>
        <w:color w:val="00214E"/>
        <w:sz w:val="20"/>
        <w:szCs w:val="20"/>
        <w:lang w:val="ro-RO"/>
      </w:rPr>
      <w:t>; Tel. 0260-662619, 0260-662621; Fax 0260-662622</w:t>
    </w:r>
  </w:p>
  <w:p w:rsidR="004365B9" w:rsidRPr="00D643BB" w:rsidRDefault="00D643BB" w:rsidP="00D643BB">
    <w:pPr>
      <w:pStyle w:val="Footer"/>
      <w:jc w:val="center"/>
      <w:rPr>
        <w:szCs w:val="20"/>
      </w:rPr>
    </w:pPr>
    <w:r>
      <w:rPr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1F" w:rsidRDefault="0029291F" w:rsidP="0029291F">
      <w:pPr>
        <w:spacing w:after="0" w:line="240" w:lineRule="auto"/>
      </w:pPr>
      <w:r>
        <w:separator/>
      </w:r>
    </w:p>
  </w:footnote>
  <w:footnote w:type="continuationSeparator" w:id="0">
    <w:p w:rsidR="0029291F" w:rsidRDefault="0029291F" w:rsidP="0029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D643BB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9291F" w:rsidRPr="0029291F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7164238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29291F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D643B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D643BB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OfOdotajpbSL1zCrGfCSQAjOJ5A=" w:salt="R5GciW2cIxycau2qepXwy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91F"/>
    <w:rsid w:val="0029291F"/>
    <w:rsid w:val="00D6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D643BB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D643BB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3D35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D35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[{"CodRev2":"3600","DenumireRev2":"Captarea, tratarea si distributia apei","IdRev2":2280,"PozitieRev1":"253","CodRev1":"4100","DenumireRev1":"Captarea, tratarea şi distribuţia apei","IdRev1":425,"CodNfr":null,"IdNfr":null,"CodSnap":null,"IdSnap":null,"Id":"f1840fd1-cc32-4a57-85fb-600c0a79d4b2","DetailId":"00000000-0000-0000-0000-000000000000","ActReglementareId":"b6d63112-c207-4d6b-a479-15cf3e5af581"}]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b6d63112-c207-4d6b-a479-15cf3e5af581","Numar":"0","Data":null,"NumarActReglementareInitial":null,"DataActReglementareInitial":null,"DataInceput":"2017-11-08T00:00:00","DataSfarsit":"2017-11-08T00:00:00","Durata":null,"PunctLucruId":298828.0,"TipActId":1.0,"NumarCerere":null,"DataCerere":null,"NumarCerereScriptic":"4136","DataCerereScriptic":"2017-07-14T00:00:00","CodFiscal":null,"SordId":"(71E4AAAE-4C8E-AEFA-294B-C22501687902)","SablonSordId":"(738F7EB3-80B4-CBEA-D1C3-EA3241074D8D)","DosarSordId":"4521224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60, Benesat , Judetul Sălaj","AdresaPunctLucru":"Str. Principala, Nr. 60, Benesat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5A466648-3A4E-4A63-9A39-48766039411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FB475262-1A31-4BA3-8C4A-0646C20D4A52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1691780C-6D74-41E2-9559-76E2297407C6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442B0678-0C7D-476F-9DBD-DC0EF36C7EE1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E9BE8CF7-23D5-4858-B110-671DE6F4B394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155C18D8-E3CA-4133-AFE1-BF206365B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1656</Words>
  <Characters>9444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ovidiu.spin</cp:lastModifiedBy>
  <cp:revision>10</cp:revision>
  <dcterms:created xsi:type="dcterms:W3CDTF">2015-10-26T07:45:00Z</dcterms:created>
  <dcterms:modified xsi:type="dcterms:W3CDTF">2017-11-08T08:33:00Z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Benesat</vt:lpwstr>
  </property>
  <property fmtid="{D5CDD505-2E9C-101B-9397-08002B2CF9AE}" pid="5" name="VersiuneDocument">
    <vt:lpwstr>3</vt:lpwstr>
  </property>
  <property fmtid="{D5CDD505-2E9C-101B-9397-08002B2CF9AE}" pid="6" name="SordId">
    <vt:lpwstr>(71E4AAAE-4C8E-AEFA-294B-C22501687902)</vt:lpwstr>
  </property>
  <property fmtid="{D5CDD505-2E9C-101B-9397-08002B2CF9AE}" pid="7" name="RuntimeGuid">
    <vt:lpwstr>9d997667-68f9-4fa3-9997-3c1a8814811f</vt:lpwstr>
  </property>
  <property fmtid="{D5CDD505-2E9C-101B-9397-08002B2CF9AE}" pid="8" name="PunctLucruId">
    <vt:lpwstr>298828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4521224</vt:lpwstr>
  </property>
  <property fmtid="{D5CDD505-2E9C-101B-9397-08002B2CF9AE}" pid="11" name="DosarCerereSordId">
    <vt:lpwstr>4311852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b6d63112-c207-4d6b-a479-15cf3e5af581</vt:lpwstr>
  </property>
  <property fmtid="{D5CDD505-2E9C-101B-9397-08002B2CF9AE}" pid="16" name="CommitRoles">
    <vt:lpwstr>false</vt:lpwstr>
  </property>
</Properties>
</file>