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87" w:rsidRDefault="00323887" w:rsidP="00323887">
      <w:pPr>
        <w:spacing w:after="0"/>
        <w:rPr>
          <w:rFonts w:ascii="Arial" w:hAnsi="Arial" w:cs="Arial"/>
          <w:sz w:val="24"/>
          <w:szCs w:val="24"/>
        </w:rPr>
      </w:pPr>
    </w:p>
    <w:p w:rsidR="00323887" w:rsidRDefault="00323887" w:rsidP="0032388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23887" w:rsidRDefault="00323887" w:rsidP="0032388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323887" w:rsidRDefault="00323887" w:rsidP="00323887">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323887" w:rsidRDefault="00323887" w:rsidP="0032388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23887" w:rsidRDefault="00323887" w:rsidP="00323887">
      <w:pPr>
        <w:spacing w:after="0"/>
        <w:rPr>
          <w:rFonts w:ascii="Arial" w:hAnsi="Arial" w:cs="Arial"/>
          <w:b/>
          <w:sz w:val="24"/>
          <w:szCs w:val="24"/>
        </w:rPr>
      </w:pPr>
    </w:p>
    <w:p w:rsidR="00323887" w:rsidRDefault="00323887" w:rsidP="0032388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F6C8E">
            <w:rPr>
              <w:rFonts w:ascii="Arial" w:hAnsi="Arial" w:cs="Arial"/>
              <w:b/>
              <w:sz w:val="24"/>
              <w:szCs w:val="24"/>
            </w:rPr>
            <w:t>JONY FLO SRL.</w:t>
          </w:r>
        </w:sdtContent>
      </w:sdt>
    </w:p>
    <w:p w:rsidR="00323887" w:rsidRDefault="00323887" w:rsidP="0032388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F6C8E">
            <w:rPr>
              <w:rFonts w:ascii="Arial" w:hAnsi="Arial" w:cs="Arial"/>
              <w:b/>
              <w:sz w:val="24"/>
              <w:szCs w:val="24"/>
            </w:rPr>
            <w:t>Crasna, nr. 1591/A, județul Sălaj</w:t>
          </w:r>
        </w:sdtContent>
      </w:sdt>
      <w:r>
        <w:rPr>
          <w:rFonts w:ascii="Arial" w:hAnsi="Arial" w:cs="Arial"/>
          <w:b/>
          <w:sz w:val="24"/>
          <w:szCs w:val="24"/>
        </w:rPr>
        <w:t xml:space="preserve"> </w:t>
      </w:r>
      <w:r>
        <w:rPr>
          <w:rFonts w:ascii="Arial" w:hAnsi="Arial" w:cs="Arial"/>
          <w:b/>
          <w:sz w:val="24"/>
          <w:szCs w:val="24"/>
        </w:rPr>
        <w:tab/>
      </w:r>
    </w:p>
    <w:p w:rsidR="00323887" w:rsidRDefault="00323887" w:rsidP="0032388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F6C8E">
            <w:rPr>
              <w:rFonts w:ascii="Arial" w:hAnsi="Arial" w:cs="Arial"/>
              <w:b/>
              <w:sz w:val="24"/>
              <w:szCs w:val="24"/>
            </w:rPr>
            <w:t>JONY FLO SRL.</w:t>
          </w:r>
        </w:sdtContent>
      </w:sdt>
    </w:p>
    <w:p w:rsidR="00323887" w:rsidRDefault="00323887" w:rsidP="0032388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F6C8E">
            <w:rPr>
              <w:rFonts w:ascii="Arial" w:hAnsi="Arial" w:cs="Arial"/>
              <w:b/>
              <w:sz w:val="24"/>
              <w:szCs w:val="24"/>
            </w:rPr>
            <w:t>sat Crasna, comuna Crasna, str. Ciucei, nr. 758/A, jud.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323887" w:rsidRDefault="006F7D23" w:rsidP="0032388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323887" w:rsidRPr="0086562F">
                <w:rPr>
                  <w:rFonts w:ascii="Arial" w:hAnsi="Arial" w:cs="Arial"/>
                  <w:b/>
                  <w:sz w:val="24"/>
                  <w:szCs w:val="24"/>
                  <w:lang w:val="ro-RO"/>
                </w:rPr>
                <w:t>Activitatea</w:t>
              </w:r>
              <w:r w:rsidR="0032388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323887" w:rsidRPr="00B81806" w:rsidRDefault="00323887" w:rsidP="0032388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323887" w:rsidRPr="00323887" w:rsidTr="00323887">
            <w:tblPrEx>
              <w:tblCellMar>
                <w:top w:w="0" w:type="dxa"/>
                <w:bottom w:w="0" w:type="dxa"/>
              </w:tblCellMar>
            </w:tblPrEx>
            <w:tc>
              <w:tcPr>
                <w:tcW w:w="791"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Cod CAEN Rev.2</w:t>
                </w:r>
              </w:p>
            </w:tc>
            <w:tc>
              <w:tcPr>
                <w:tcW w:w="2372"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Denumire activitate CAEN Rev. 2</w:t>
                </w:r>
              </w:p>
            </w:tc>
            <w:tc>
              <w:tcPr>
                <w:tcW w:w="1212"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Poziţie Anexa 1 din OM 1798/2007</w:t>
                </w:r>
              </w:p>
            </w:tc>
            <w:tc>
              <w:tcPr>
                <w:tcW w:w="791"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Cod CAEN Rev.1</w:t>
                </w:r>
              </w:p>
            </w:tc>
            <w:tc>
              <w:tcPr>
                <w:tcW w:w="2372"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Denumire activitate CAEN Rev.1</w:t>
                </w:r>
              </w:p>
            </w:tc>
            <w:tc>
              <w:tcPr>
                <w:tcW w:w="1054"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NFR</w:t>
                </w:r>
              </w:p>
            </w:tc>
            <w:tc>
              <w:tcPr>
                <w:tcW w:w="1054" w:type="dxa"/>
                <w:shd w:val="clear" w:color="auto" w:fill="C0C0C0"/>
                <w:vAlign w:val="center"/>
              </w:tcPr>
              <w:p w:rsidR="00323887" w:rsidRPr="00323887" w:rsidRDefault="00323887" w:rsidP="00323887">
                <w:pPr>
                  <w:spacing w:before="40" w:after="0" w:line="240" w:lineRule="auto"/>
                  <w:jc w:val="center"/>
                  <w:rPr>
                    <w:rFonts w:ascii="Arial" w:hAnsi="Arial" w:cs="Arial"/>
                    <w:b/>
                    <w:sz w:val="20"/>
                    <w:szCs w:val="24"/>
                  </w:rPr>
                </w:pPr>
                <w:r w:rsidRPr="00323887">
                  <w:rPr>
                    <w:rFonts w:ascii="Arial" w:hAnsi="Arial" w:cs="Arial"/>
                    <w:b/>
                    <w:sz w:val="20"/>
                    <w:szCs w:val="24"/>
                  </w:rPr>
                  <w:t>SNAP</w:t>
                </w:r>
              </w:p>
            </w:tc>
          </w:tr>
          <w:tr w:rsidR="00323887" w:rsidRPr="00323887" w:rsidTr="00323887">
            <w:tblPrEx>
              <w:tblCellMar>
                <w:top w:w="0" w:type="dxa"/>
                <w:bottom w:w="0" w:type="dxa"/>
              </w:tblCellMar>
            </w:tblPrEx>
            <w:tc>
              <w:tcPr>
                <w:tcW w:w="791" w:type="dxa"/>
                <w:shd w:val="clear" w:color="auto" w:fill="auto"/>
              </w:tcPr>
              <w:p w:rsidR="00323887" w:rsidRPr="00323887" w:rsidRDefault="00323887" w:rsidP="00323887">
                <w:pPr>
                  <w:spacing w:before="40" w:after="0" w:line="240" w:lineRule="auto"/>
                  <w:jc w:val="center"/>
                  <w:rPr>
                    <w:rFonts w:ascii="Arial" w:hAnsi="Arial" w:cs="Arial"/>
                    <w:sz w:val="20"/>
                    <w:szCs w:val="24"/>
                  </w:rPr>
                </w:pPr>
                <w:r w:rsidRPr="00323887">
                  <w:rPr>
                    <w:rFonts w:ascii="Arial" w:hAnsi="Arial" w:cs="Arial"/>
                    <w:sz w:val="20"/>
                    <w:szCs w:val="24"/>
                  </w:rPr>
                  <w:t>4520</w:t>
                </w:r>
              </w:p>
            </w:tc>
            <w:tc>
              <w:tcPr>
                <w:tcW w:w="2372" w:type="dxa"/>
                <w:shd w:val="clear" w:color="auto" w:fill="auto"/>
              </w:tcPr>
              <w:p w:rsidR="00323887" w:rsidRPr="00323887" w:rsidRDefault="00323887" w:rsidP="00323887">
                <w:pPr>
                  <w:spacing w:before="40" w:after="0" w:line="240" w:lineRule="auto"/>
                  <w:jc w:val="center"/>
                  <w:rPr>
                    <w:rFonts w:ascii="Arial" w:hAnsi="Arial" w:cs="Arial"/>
                    <w:sz w:val="20"/>
                    <w:szCs w:val="24"/>
                  </w:rPr>
                </w:pPr>
                <w:r w:rsidRPr="00323887">
                  <w:rPr>
                    <w:rFonts w:ascii="Arial" w:hAnsi="Arial" w:cs="Arial"/>
                    <w:sz w:val="20"/>
                    <w:szCs w:val="24"/>
                  </w:rPr>
                  <w:t>Întretinerea si repararea autovehiculelor</w:t>
                </w:r>
              </w:p>
            </w:tc>
            <w:tc>
              <w:tcPr>
                <w:tcW w:w="1212" w:type="dxa"/>
                <w:shd w:val="clear" w:color="auto" w:fill="auto"/>
              </w:tcPr>
              <w:p w:rsidR="00323887" w:rsidRPr="00323887" w:rsidRDefault="00323887" w:rsidP="00323887">
                <w:pPr>
                  <w:spacing w:before="40" w:after="0" w:line="240" w:lineRule="auto"/>
                  <w:jc w:val="center"/>
                  <w:rPr>
                    <w:rFonts w:ascii="Arial" w:hAnsi="Arial" w:cs="Arial"/>
                    <w:sz w:val="20"/>
                    <w:szCs w:val="24"/>
                  </w:rPr>
                </w:pPr>
                <w:r w:rsidRPr="00323887">
                  <w:rPr>
                    <w:rFonts w:ascii="Arial" w:hAnsi="Arial" w:cs="Arial"/>
                    <w:sz w:val="20"/>
                    <w:szCs w:val="24"/>
                  </w:rPr>
                  <w:t>255</w:t>
                </w:r>
              </w:p>
            </w:tc>
            <w:tc>
              <w:tcPr>
                <w:tcW w:w="791" w:type="dxa"/>
                <w:shd w:val="clear" w:color="auto" w:fill="auto"/>
              </w:tcPr>
              <w:p w:rsidR="00323887" w:rsidRPr="00323887" w:rsidRDefault="00323887" w:rsidP="00323887">
                <w:pPr>
                  <w:spacing w:before="40" w:after="0" w:line="240" w:lineRule="auto"/>
                  <w:jc w:val="center"/>
                  <w:rPr>
                    <w:rFonts w:ascii="Arial" w:hAnsi="Arial" w:cs="Arial"/>
                    <w:sz w:val="20"/>
                    <w:szCs w:val="24"/>
                  </w:rPr>
                </w:pPr>
                <w:r w:rsidRPr="00323887">
                  <w:rPr>
                    <w:rFonts w:ascii="Arial" w:hAnsi="Arial" w:cs="Arial"/>
                    <w:sz w:val="20"/>
                    <w:szCs w:val="24"/>
                  </w:rPr>
                  <w:t>5020</w:t>
                </w:r>
              </w:p>
            </w:tc>
            <w:tc>
              <w:tcPr>
                <w:tcW w:w="2372" w:type="dxa"/>
                <w:shd w:val="clear" w:color="auto" w:fill="auto"/>
              </w:tcPr>
              <w:p w:rsidR="00323887" w:rsidRPr="00323887" w:rsidRDefault="00323887" w:rsidP="00323887">
                <w:pPr>
                  <w:spacing w:before="40" w:after="0" w:line="240" w:lineRule="auto"/>
                  <w:jc w:val="center"/>
                  <w:rPr>
                    <w:rFonts w:ascii="Arial" w:hAnsi="Arial" w:cs="Arial"/>
                    <w:sz w:val="20"/>
                    <w:szCs w:val="24"/>
                  </w:rPr>
                </w:pPr>
                <w:r w:rsidRPr="00323887">
                  <w:rPr>
                    <w:rFonts w:ascii="Arial" w:hAnsi="Arial" w:cs="Arial"/>
                    <w:sz w:val="20"/>
                    <w:szCs w:val="24"/>
                  </w:rPr>
                  <w:t>Intretinerea si repararea autovehiculelor</w:t>
                </w:r>
              </w:p>
            </w:tc>
            <w:tc>
              <w:tcPr>
                <w:tcW w:w="1054" w:type="dxa"/>
                <w:shd w:val="clear" w:color="auto" w:fill="auto"/>
              </w:tcPr>
              <w:p w:rsidR="00323887" w:rsidRPr="00323887" w:rsidRDefault="00323887" w:rsidP="00323887">
                <w:pPr>
                  <w:spacing w:before="40" w:after="0" w:line="240" w:lineRule="auto"/>
                  <w:jc w:val="center"/>
                  <w:rPr>
                    <w:rFonts w:ascii="Arial" w:hAnsi="Arial" w:cs="Arial"/>
                    <w:sz w:val="20"/>
                    <w:szCs w:val="24"/>
                  </w:rPr>
                </w:pPr>
              </w:p>
            </w:tc>
            <w:tc>
              <w:tcPr>
                <w:tcW w:w="1054" w:type="dxa"/>
                <w:shd w:val="clear" w:color="auto" w:fill="auto"/>
              </w:tcPr>
              <w:p w:rsidR="00323887" w:rsidRPr="00323887" w:rsidRDefault="00323887" w:rsidP="00323887">
                <w:pPr>
                  <w:spacing w:before="40" w:after="0" w:line="240" w:lineRule="auto"/>
                  <w:jc w:val="center"/>
                  <w:rPr>
                    <w:rFonts w:ascii="Arial" w:hAnsi="Arial" w:cs="Arial"/>
                    <w:sz w:val="20"/>
                    <w:szCs w:val="24"/>
                  </w:rPr>
                </w:pPr>
              </w:p>
            </w:tc>
          </w:tr>
        </w:tbl>
        <w:p w:rsidR="00323887" w:rsidRDefault="006F7D23" w:rsidP="0032388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323887" w:rsidRPr="00B81806" w:rsidRDefault="00323887" w:rsidP="00323887">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323887" w:rsidRDefault="00323887" w:rsidP="00323887">
          <w:pPr>
            <w:spacing w:after="0"/>
            <w:rPr>
              <w:rFonts w:ascii="Arial" w:hAnsi="Arial" w:cs="Arial"/>
              <w:b/>
              <w:sz w:val="24"/>
              <w:szCs w:val="24"/>
            </w:rPr>
          </w:pPr>
          <w:r w:rsidRPr="00323887">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323887" w:rsidRDefault="00323887" w:rsidP="00323887">
          <w:pPr>
            <w:spacing w:after="0"/>
            <w:rPr>
              <w:rFonts w:ascii="Arial" w:hAnsi="Arial" w:cs="Arial"/>
              <w:sz w:val="24"/>
              <w:szCs w:val="24"/>
            </w:rPr>
          </w:pPr>
          <w:r>
            <w:rPr>
              <w:rFonts w:ascii="Arial" w:hAnsi="Arial" w:cs="Arial"/>
              <w:sz w:val="24"/>
              <w:szCs w:val="24"/>
            </w:rPr>
            <w:t xml:space="preserve"> </w:t>
          </w:r>
        </w:p>
      </w:sdtContent>
    </w:sdt>
    <w:p w:rsidR="00323887" w:rsidRDefault="00323887" w:rsidP="0032388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3F6C8E">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323887" w:rsidRDefault="00323887" w:rsidP="00323887">
              <w:pPr>
                <w:spacing w:after="0" w:line="240" w:lineRule="auto"/>
                <w:rPr>
                  <w:rFonts w:ascii="Arial" w:hAnsi="Arial" w:cs="Arial"/>
                  <w:b/>
                  <w:sz w:val="24"/>
                  <w:szCs w:val="24"/>
                </w:rPr>
              </w:pPr>
              <w:r>
                <w:rPr>
                  <w:rFonts w:ascii="Arial" w:hAnsi="Arial" w:cs="Arial"/>
                  <w:b/>
                  <w:sz w:val="24"/>
                  <w:szCs w:val="24"/>
                  <w:lang w:val="ro-RO"/>
                </w:rPr>
                <w:t xml:space="preserve">Activitatea </w:t>
              </w:r>
              <w:r w:rsidRPr="0077065F">
                <w:rPr>
                  <w:rFonts w:ascii="Arial" w:hAnsi="Arial" w:cs="Arial"/>
                  <w:b/>
                  <w:sz w:val="24"/>
                  <w:szCs w:val="24"/>
                  <w:lang w:val="ro-RO"/>
                </w:rPr>
                <w:t>po</w:t>
              </w:r>
              <w:r>
                <w:rPr>
                  <w:rFonts w:ascii="Arial" w:hAnsi="Arial" w:cs="Arial"/>
                  <w:b/>
                  <w:sz w:val="24"/>
                  <w:szCs w:val="24"/>
                  <w:lang w:val="ro-RO"/>
                </w:rPr>
                <w:t>ate</w:t>
              </w:r>
              <w:r w:rsidRPr="0077065F">
                <w:rPr>
                  <w:rFonts w:ascii="Arial" w:hAnsi="Arial" w:cs="Arial"/>
                  <w:b/>
                  <w:sz w:val="24"/>
                  <w:szCs w:val="24"/>
                  <w:lang w:val="ro-RO"/>
                </w:rPr>
                <w:t>t fi desf</w:t>
              </w:r>
              <w:r>
                <w:rPr>
                  <w:rFonts w:ascii="Arial" w:hAnsi="Arial" w:cs="Arial"/>
                  <w:b/>
                  <w:sz w:val="24"/>
                  <w:szCs w:val="24"/>
                  <w:lang w:val="ro-RO"/>
                </w:rPr>
                <w:t>ăș</w:t>
              </w:r>
              <w:r w:rsidRPr="0077065F">
                <w:rPr>
                  <w:rFonts w:ascii="Arial" w:hAnsi="Arial" w:cs="Arial"/>
                  <w:b/>
                  <w:sz w:val="24"/>
                  <w:szCs w:val="24"/>
                  <w:lang w:val="ro-RO"/>
                </w:rPr>
                <w:t>urat</w:t>
              </w:r>
              <w:r>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Sălaj</w:t>
              </w:r>
            </w:p>
          </w:sdtContent>
        </w:sdt>
      </w:sdtContent>
    </w:sdt>
    <w:p w:rsidR="00323887" w:rsidRDefault="006F7D23" w:rsidP="0032388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323887">
            <w:rPr>
              <w:rFonts w:ascii="Arial" w:hAnsi="Arial" w:cs="Arial"/>
              <w:b/>
              <w:sz w:val="24"/>
              <w:szCs w:val="24"/>
              <w:lang w:val="ro-RO"/>
            </w:rPr>
            <w:t>Prezenta autorizație este valabilă 5 ani.</w:t>
          </w:r>
        </w:sdtContent>
      </w:sdt>
      <w:r w:rsidR="00323887">
        <w:rPr>
          <w:rFonts w:ascii="Arial" w:hAnsi="Arial" w:cs="Arial"/>
          <w:b/>
          <w:sz w:val="24"/>
          <w:szCs w:val="24"/>
          <w:lang w:val="ro-RO"/>
        </w:rPr>
        <w:t xml:space="preserve">  </w:t>
      </w:r>
    </w:p>
    <w:p w:rsidR="00323887" w:rsidRDefault="00323887" w:rsidP="0032388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7F2353" w:rsidRPr="00B81806">
            <w:rPr>
              <w:rStyle w:val="PlaceholderText"/>
              <w:rFonts w:ascii="Arial" w:hAnsi="Arial" w:cs="Arial"/>
            </w:rPr>
            <w:t>zz.ll.aaaa</w:t>
          </w:r>
        </w:sdtContent>
      </w:sdt>
    </w:p>
    <w:p w:rsidR="00323887" w:rsidRDefault="00323887" w:rsidP="0032388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323887" w:rsidRPr="002F5235" w:rsidRDefault="00323887" w:rsidP="00323887">
          <w:pPr>
            <w:spacing w:after="0" w:line="240" w:lineRule="auto"/>
            <w:rPr>
              <w:rFonts w:ascii="Arial" w:hAnsi="Arial" w:cs="Arial"/>
              <w:sz w:val="24"/>
              <w:szCs w:val="24"/>
              <w:lang w:val="ro-RO"/>
            </w:rPr>
          </w:pPr>
          <w:r w:rsidRPr="002F5235">
            <w:rPr>
              <w:rStyle w:val="PlaceholderText"/>
              <w:rFonts w:ascii="Arial" w:hAnsi="Arial" w:cs="Arial"/>
            </w:rPr>
            <w:t>....</w:t>
          </w:r>
        </w:p>
      </w:sdtContent>
    </w:sdt>
    <w:p w:rsidR="00323887" w:rsidRDefault="00323887" w:rsidP="0032388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23887" w:rsidRDefault="00323887" w:rsidP="0032388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F6C8E">
            <w:rPr>
              <w:rFonts w:ascii="Arial" w:hAnsi="Arial" w:cs="Arial"/>
              <w:noProof/>
              <w:sz w:val="24"/>
              <w:szCs w:val="24"/>
              <w:lang w:val="ro-RO"/>
            </w:rPr>
            <w:t>JONY FLO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F6C8E">
            <w:rPr>
              <w:rFonts w:ascii="Arial" w:hAnsi="Arial" w:cs="Arial"/>
              <w:noProof/>
              <w:sz w:val="24"/>
              <w:szCs w:val="24"/>
              <w:lang w:val="ro-RO"/>
            </w:rPr>
            <w:t>sat Crasna, comuna Crasna, str. Ciucei, nr. 758/A, jud.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F6C8E">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F6C8E">
            <w:rPr>
              <w:rFonts w:ascii="Arial" w:hAnsi="Arial" w:cs="Arial"/>
              <w:noProof/>
              <w:sz w:val="24"/>
              <w:szCs w:val="24"/>
              <w:lang w:val="ro-RO"/>
            </w:rPr>
            <w:t>680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3-02T00:00:00Z">
            <w:dateFormat w:val="dd.MM.yyyy"/>
            <w:lid w:val="ro-RO"/>
            <w:storeMappedDataAs w:val="dateTime"/>
            <w:calendar w:val="gregorian"/>
          </w:date>
        </w:sdtPr>
        <w:sdtContent>
          <w:r w:rsidR="003F6C8E">
            <w:rPr>
              <w:rFonts w:ascii="Arial" w:hAnsi="Arial" w:cs="Arial"/>
              <w:noProof/>
              <w:sz w:val="24"/>
              <w:szCs w:val="24"/>
              <w:lang w:val="ro-RO"/>
            </w:rPr>
            <w:t>02.03.2016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23887" w:rsidRPr="00FB4B1E" w:rsidRDefault="00323887" w:rsidP="0032388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323887" w:rsidRDefault="00323887" w:rsidP="00323887">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323887" w:rsidRDefault="00323887" w:rsidP="00323887">
      <w:pPr>
        <w:pStyle w:val="Default"/>
        <w:jc w:val="both"/>
        <w:rPr>
          <w:rFonts w:ascii="Arial" w:eastAsia="Calibri" w:hAnsi="Arial" w:cs="Arial"/>
          <w:b/>
          <w:noProof/>
          <w:color w:val="auto"/>
          <w:sz w:val="22"/>
          <w:szCs w:val="22"/>
          <w:lang w:val="ro-RO"/>
        </w:rPr>
      </w:pPr>
    </w:p>
    <w:p w:rsidR="00323887" w:rsidRPr="0022638F" w:rsidRDefault="00323887" w:rsidP="0032388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323887" w:rsidRPr="0022638F" w:rsidRDefault="00323887" w:rsidP="0032388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23887" w:rsidRPr="0022638F" w:rsidRDefault="00323887" w:rsidP="00323887">
      <w:pPr>
        <w:pStyle w:val="Default"/>
        <w:jc w:val="both"/>
        <w:rPr>
          <w:rFonts w:ascii="Arial" w:eastAsia="Calibri" w:hAnsi="Arial" w:cs="Arial"/>
          <w:b/>
          <w:noProof/>
          <w:color w:val="auto"/>
          <w:lang w:val="ro-RO"/>
        </w:rPr>
      </w:pPr>
    </w:p>
    <w:p w:rsidR="00323887" w:rsidRDefault="00323887" w:rsidP="0032388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F6C8E">
            <w:rPr>
              <w:rFonts w:ascii="Arial" w:eastAsia="Calibri" w:hAnsi="Arial" w:cs="Arial"/>
              <w:b/>
              <w:noProof/>
              <w:color w:val="auto"/>
              <w:lang w:val="ro-RO"/>
            </w:rPr>
            <w:t>JONY FLO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F6C8E">
            <w:rPr>
              <w:rFonts w:ascii="Arial" w:eastAsia="Calibri" w:hAnsi="Arial" w:cs="Arial"/>
              <w:b/>
              <w:noProof/>
              <w:color w:val="auto"/>
              <w:lang w:val="ro-RO"/>
            </w:rPr>
            <w:t>sat Crasna, comuna Crasna, str. Ciucei, nr. 758/A, jud. Sălaj</w:t>
          </w:r>
        </w:sdtContent>
      </w:sdt>
      <w:r>
        <w:rPr>
          <w:rFonts w:ascii="Arial" w:eastAsia="Calibri" w:hAnsi="Arial" w:cs="Arial"/>
          <w:b/>
          <w:noProof/>
          <w:color w:val="auto"/>
          <w:lang w:val="ro-RO"/>
        </w:rPr>
        <w:t>,</w:t>
      </w:r>
    </w:p>
    <w:p w:rsidR="00323887" w:rsidRDefault="00323887" w:rsidP="00323887">
      <w:pPr>
        <w:pStyle w:val="Default"/>
        <w:jc w:val="both"/>
        <w:rPr>
          <w:rFonts w:ascii="Arial" w:eastAsia="Calibri" w:hAnsi="Arial" w:cs="Arial"/>
          <w:b/>
          <w:noProof/>
          <w:color w:val="auto"/>
          <w:lang w:val="ro-RO"/>
        </w:rPr>
      </w:pPr>
    </w:p>
    <w:p w:rsidR="00323887" w:rsidRDefault="00323887" w:rsidP="0032388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9025256"/>
            <w:placeholder>
              <w:docPart w:val="AFAC2E6F99124686958CD2E5BD55640F"/>
            </w:placeholder>
          </w:sdtPr>
          <w:sdtContent>
            <w:p w:rsidR="00323887" w:rsidRDefault="00323887" w:rsidP="00323887">
              <w:pPr>
                <w:pStyle w:val="Default"/>
                <w:numPr>
                  <w:ilvl w:val="0"/>
                  <w:numId w:val="4"/>
                </w:numPr>
                <w:jc w:val="both"/>
                <w:rPr>
                  <w:rFonts w:ascii="Arial" w:eastAsia="Calibri" w:hAnsi="Arial" w:cs="Arial"/>
                  <w:noProof/>
                  <w:color w:val="auto"/>
                  <w:lang w:val="ro-RO"/>
                </w:rPr>
              </w:pPr>
              <w:r>
                <w:rPr>
                  <w:rFonts w:ascii="Arial" w:eastAsia="Calibri" w:hAnsi="Arial" w:cs="Arial"/>
                  <w:i/>
                  <w:noProof/>
                  <w:color w:val="auto"/>
                  <w:lang w:val="ro-RO"/>
                </w:rPr>
                <w:t>c</w:t>
              </w:r>
              <w:r w:rsidRPr="00B16C30">
                <w:rPr>
                  <w:rFonts w:ascii="Arial" w:eastAsia="Calibri" w:hAnsi="Arial" w:cs="Arial"/>
                  <w:noProof/>
                  <w:color w:val="auto"/>
                  <w:lang w:val="ro-RO"/>
                </w:rPr>
                <w:t xml:space="preserve">erere nr. </w:t>
              </w:r>
              <w:r>
                <w:rPr>
                  <w:rFonts w:ascii="Arial" w:eastAsia="Calibri" w:hAnsi="Arial" w:cs="Arial"/>
                  <w:noProof/>
                  <w:color w:val="auto"/>
                  <w:lang w:val="ro-RO"/>
                </w:rPr>
                <w:t xml:space="preserve">680 </w:t>
              </w:r>
              <w:r w:rsidRPr="00B16C30">
                <w:rPr>
                  <w:rFonts w:ascii="Arial" w:eastAsia="Calibri" w:hAnsi="Arial" w:cs="Arial"/>
                  <w:noProof/>
                  <w:color w:val="auto"/>
                  <w:lang w:val="ro-RO"/>
                </w:rPr>
                <w:t>din</w:t>
              </w:r>
              <w:r>
                <w:rPr>
                  <w:rFonts w:ascii="Arial" w:eastAsia="Calibri" w:hAnsi="Arial" w:cs="Arial"/>
                  <w:noProof/>
                  <w:color w:val="auto"/>
                  <w:lang w:val="ro-RO"/>
                </w:rPr>
                <w:t xml:space="preserve"> 03.02.2016</w:t>
              </w:r>
              <w:r w:rsidRPr="00B16C30">
                <w:rPr>
                  <w:rFonts w:ascii="Arial" w:eastAsia="Calibri" w:hAnsi="Arial" w:cs="Arial"/>
                  <w:noProof/>
                  <w:color w:val="auto"/>
                  <w:lang w:val="ro-RO"/>
                </w:rPr>
                <w:t>, privind emiterea autorizaţiei de mediu şi</w:t>
              </w:r>
              <w:r>
                <w:rPr>
                  <w:rFonts w:ascii="Arial" w:eastAsia="Calibri" w:hAnsi="Arial" w:cs="Arial"/>
                  <w:noProof/>
                  <w:color w:val="auto"/>
                  <w:lang w:val="ro-RO"/>
                </w:rPr>
                <w:t xml:space="preserve"> completări depuse prin adresele înregistrate cu nr. 2353 din 18.04.2016 și 2539 din 27.04.2016;</w:t>
              </w:r>
            </w:p>
            <w:p w:rsidR="00323887" w:rsidRDefault="00323887" w:rsidP="00323887">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fişă de prezentare şi declaraţie;</w:t>
              </w:r>
            </w:p>
            <w:p w:rsidR="00323887" w:rsidRDefault="00323887" w:rsidP="00323887">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dovada solicitării publice a solicitării de autorizare, publicată în cotidianul " Graiul Sălajului" din 15.01.2016;</w:t>
              </w:r>
            </w:p>
            <w:p w:rsidR="00323887" w:rsidRDefault="00323887" w:rsidP="00323887">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plan de situaţie şi de încadrare în zonă;</w:t>
              </w:r>
            </w:p>
            <w:p w:rsidR="00323887" w:rsidRDefault="00323887" w:rsidP="00323887">
              <w:pPr>
                <w:pStyle w:val="Default"/>
                <w:numPr>
                  <w:ilvl w:val="0"/>
                  <w:numId w:val="4"/>
                </w:numPr>
                <w:jc w:val="both"/>
                <w:rPr>
                  <w:rFonts w:ascii="Arial" w:eastAsia="Calibri" w:hAnsi="Arial" w:cs="Arial"/>
                  <w:noProof/>
                  <w:color w:val="auto"/>
                  <w:lang w:val="ro-RO"/>
                </w:rPr>
              </w:pPr>
              <w:r>
                <w:rPr>
                  <w:rFonts w:ascii="Arial" w:eastAsia="Calibri" w:hAnsi="Arial" w:cs="Arial"/>
                  <w:noProof/>
                  <w:color w:val="auto"/>
                  <w:lang w:val="ro-RO"/>
                </w:rPr>
                <w:t>dovadă achitare plată tarif, chitanţă nr. 118894 din24.11.2015.</w:t>
              </w:r>
            </w:p>
            <w:p w:rsidR="00323887" w:rsidRPr="00670BA5" w:rsidRDefault="00323887" w:rsidP="00323887">
              <w:pPr>
                <w:spacing w:after="0" w:line="240" w:lineRule="auto"/>
                <w:jc w:val="both"/>
                <w:rPr>
                  <w:rFonts w:ascii="Arial" w:eastAsia="Calibri" w:hAnsi="Arial" w:cs="Arial"/>
                  <w:b/>
                  <w:sz w:val="24"/>
                  <w:szCs w:val="24"/>
                  <w:lang w:val="pt-BR"/>
                </w:rPr>
              </w:pPr>
              <w:r>
                <w:rPr>
                  <w:rFonts w:ascii="Arial" w:eastAsia="Calibri" w:hAnsi="Arial" w:cs="Arial"/>
                  <w:i/>
                  <w:noProof/>
                  <w:lang w:val="ro-RO"/>
                </w:rPr>
                <w:t xml:space="preserve"> </w:t>
              </w:r>
              <w:r w:rsidRPr="00670BA5">
                <w:rPr>
                  <w:rFonts w:ascii="Arial" w:eastAsia="Calibri" w:hAnsi="Arial" w:cs="Arial"/>
                  <w:b/>
                  <w:sz w:val="24"/>
                  <w:szCs w:val="24"/>
                  <w:lang w:val="pt-BR"/>
                </w:rPr>
                <w:t>documente emise de APM Sălaj pe procedură:</w:t>
              </w:r>
            </w:p>
            <w:p w:rsidR="00323887" w:rsidRPr="00670BA5" w:rsidRDefault="00323887" w:rsidP="00323887">
              <w:pPr>
                <w:pStyle w:val="ListParagraph"/>
                <w:numPr>
                  <w:ilvl w:val="0"/>
                  <w:numId w:val="5"/>
                </w:numPr>
                <w:tabs>
                  <w:tab w:val="left" w:pos="770"/>
                </w:tabs>
                <w:spacing w:after="0" w:line="240" w:lineRule="auto"/>
                <w:jc w:val="both"/>
                <w:rPr>
                  <w:rFonts w:ascii="Arial" w:hAnsi="Arial" w:cs="Arial"/>
                  <w:sz w:val="24"/>
                  <w:szCs w:val="24"/>
                  <w:lang w:val="es-AR"/>
                </w:rPr>
              </w:pPr>
              <w:r w:rsidRPr="00670BA5">
                <w:rPr>
                  <w:rFonts w:ascii="Arial" w:hAnsi="Arial" w:cs="Arial"/>
                  <w:sz w:val="24"/>
                  <w:szCs w:val="24"/>
                  <w:lang w:val="es-AR"/>
                </w:rPr>
                <w:t>referat de evaluare  întocmit la verificarea în teren, înregistrat la APM Sălaj cu  nr.</w:t>
              </w:r>
              <w:r>
                <w:rPr>
                  <w:rFonts w:ascii="Arial" w:hAnsi="Arial" w:cs="Arial"/>
                  <w:sz w:val="24"/>
                  <w:szCs w:val="24"/>
                  <w:lang w:val="es-AR"/>
                </w:rPr>
                <w:t xml:space="preserve"> 875</w:t>
              </w:r>
              <w:r w:rsidRPr="00670BA5">
                <w:rPr>
                  <w:rFonts w:ascii="Arial" w:hAnsi="Arial" w:cs="Arial"/>
                  <w:sz w:val="24"/>
                  <w:szCs w:val="24"/>
                  <w:lang w:val="es-AR"/>
                </w:rPr>
                <w:t xml:space="preserve"> din</w:t>
              </w:r>
              <w:r>
                <w:rPr>
                  <w:rFonts w:ascii="Arial" w:hAnsi="Arial" w:cs="Arial"/>
                  <w:sz w:val="24"/>
                  <w:szCs w:val="24"/>
                  <w:lang w:val="es-AR"/>
                </w:rPr>
                <w:t xml:space="preserve"> 12.02.2016</w:t>
              </w:r>
              <w:r w:rsidRPr="00670BA5">
                <w:rPr>
                  <w:rFonts w:ascii="Arial" w:hAnsi="Arial" w:cs="Arial"/>
                  <w:sz w:val="24"/>
                  <w:szCs w:val="24"/>
                  <w:lang w:val="es-AR"/>
                </w:rPr>
                <w:t>;</w:t>
              </w:r>
            </w:p>
            <w:p w:rsidR="00323887" w:rsidRPr="00670BA5" w:rsidRDefault="00323887" w:rsidP="00323887">
              <w:pPr>
                <w:tabs>
                  <w:tab w:val="left" w:pos="770"/>
                </w:tabs>
                <w:spacing w:after="0" w:line="240" w:lineRule="auto"/>
                <w:jc w:val="both"/>
                <w:rPr>
                  <w:rFonts w:ascii="Arial" w:eastAsia="Calibri" w:hAnsi="Arial" w:cs="Arial"/>
                  <w:sz w:val="24"/>
                  <w:szCs w:val="24"/>
                  <w:lang w:val="es-AR"/>
                </w:rPr>
              </w:pPr>
              <w:r>
                <w:rPr>
                  <w:rFonts w:ascii="Arial" w:hAnsi="Arial" w:cs="Arial"/>
                  <w:sz w:val="24"/>
                  <w:szCs w:val="24"/>
                  <w:lang w:val="es-AR"/>
                </w:rPr>
                <w:t xml:space="preserve">     </w:t>
              </w:r>
              <w:r w:rsidRPr="00670BA5">
                <w:rPr>
                  <w:rFonts w:ascii="Arial" w:eastAsia="Calibri" w:hAnsi="Arial" w:cs="Arial"/>
                  <w:sz w:val="24"/>
                  <w:szCs w:val="24"/>
                  <w:lang w:val="es-AR"/>
                </w:rPr>
                <w:t>-</w:t>
              </w:r>
              <w:r>
                <w:rPr>
                  <w:rFonts w:ascii="Arial" w:hAnsi="Arial" w:cs="Arial"/>
                  <w:sz w:val="24"/>
                  <w:szCs w:val="24"/>
                  <w:lang w:val="es-AR"/>
                </w:rPr>
                <w:t xml:space="preserve">    </w:t>
              </w:r>
              <w:r w:rsidRPr="00670BA5">
                <w:rPr>
                  <w:rFonts w:ascii="Arial" w:eastAsia="Calibri" w:hAnsi="Arial" w:cs="Arial"/>
                  <w:sz w:val="24"/>
                  <w:szCs w:val="24"/>
                  <w:lang w:val="es-AR"/>
                </w:rPr>
                <w:t xml:space="preserve"> îndrumar nr.</w:t>
              </w:r>
              <w:r>
                <w:rPr>
                  <w:rFonts w:ascii="Arial" w:hAnsi="Arial" w:cs="Arial"/>
                  <w:sz w:val="24"/>
                  <w:szCs w:val="24"/>
                  <w:lang w:val="es-AR"/>
                </w:rPr>
                <w:t xml:space="preserve"> 16</w:t>
              </w:r>
              <w:r w:rsidRPr="00670BA5">
                <w:rPr>
                  <w:rFonts w:ascii="Arial" w:eastAsia="Calibri" w:hAnsi="Arial" w:cs="Arial"/>
                  <w:sz w:val="24"/>
                  <w:szCs w:val="24"/>
                  <w:lang w:val="es-AR"/>
                </w:rPr>
                <w:t xml:space="preserve">  din</w:t>
              </w:r>
              <w:r>
                <w:rPr>
                  <w:rFonts w:ascii="Arial" w:eastAsia="Calibri" w:hAnsi="Arial" w:cs="Arial"/>
                  <w:sz w:val="24"/>
                  <w:szCs w:val="24"/>
                  <w:lang w:val="es-AR"/>
                </w:rPr>
                <w:t xml:space="preserve"> 15.02.2016</w:t>
              </w:r>
              <w:r w:rsidRPr="00670BA5">
                <w:rPr>
                  <w:rFonts w:ascii="Arial" w:eastAsia="Calibri" w:hAnsi="Arial" w:cs="Arial"/>
                  <w:sz w:val="24"/>
                  <w:szCs w:val="24"/>
                  <w:lang w:val="es-AR"/>
                </w:rPr>
                <w:t>;</w:t>
              </w:r>
            </w:p>
            <w:p w:rsidR="00323887" w:rsidRDefault="00323887" w:rsidP="00323887">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    </w:t>
              </w:r>
              <w:r w:rsidRPr="00670BA5">
                <w:rPr>
                  <w:rFonts w:ascii="Arial" w:eastAsia="Calibri" w:hAnsi="Arial" w:cs="Arial"/>
                  <w:noProof/>
                  <w:color w:val="auto"/>
                  <w:lang w:val="ro-RO"/>
                </w:rPr>
                <w:t>decizia</w:t>
              </w:r>
              <w:r>
                <w:rPr>
                  <w:rFonts w:ascii="Arial" w:eastAsia="Calibri" w:hAnsi="Arial" w:cs="Arial"/>
                  <w:i/>
                  <w:noProof/>
                  <w:color w:val="auto"/>
                  <w:lang w:val="ro-RO"/>
                </w:rPr>
                <w:t xml:space="preserve"> </w:t>
              </w:r>
              <w:r w:rsidRPr="00670BA5">
                <w:rPr>
                  <w:rFonts w:ascii="Arial" w:eastAsia="Calibri" w:hAnsi="Arial" w:cs="Arial"/>
                  <w:noProof/>
                  <w:color w:val="auto"/>
                  <w:lang w:val="ro-RO"/>
                </w:rPr>
                <w:t>de emitere a autorizaţiei de mediu nr. 2</w:t>
              </w:r>
              <w:r>
                <w:rPr>
                  <w:rFonts w:ascii="Arial" w:eastAsia="Calibri" w:hAnsi="Arial" w:cs="Arial"/>
                  <w:noProof/>
                  <w:color w:val="auto"/>
                  <w:lang w:val="ro-RO"/>
                </w:rPr>
                <w:t>3</w:t>
              </w:r>
              <w:r w:rsidRPr="00670BA5">
                <w:rPr>
                  <w:rFonts w:ascii="Arial" w:eastAsia="Calibri" w:hAnsi="Arial" w:cs="Arial"/>
                  <w:noProof/>
                  <w:color w:val="auto"/>
                  <w:lang w:val="ro-RO"/>
                </w:rPr>
                <w:t xml:space="preserve"> din </w:t>
              </w:r>
              <w:r>
                <w:rPr>
                  <w:rFonts w:ascii="Arial" w:eastAsia="Calibri" w:hAnsi="Arial" w:cs="Arial"/>
                  <w:noProof/>
                  <w:color w:val="auto"/>
                  <w:lang w:val="ro-RO"/>
                </w:rPr>
                <w:t>04.05.2016</w:t>
              </w:r>
            </w:p>
          </w:sdtContent>
        </w:sdt>
        <w:p w:rsidR="00323887" w:rsidRDefault="006F7D23" w:rsidP="00323887">
          <w:pPr>
            <w:pStyle w:val="Default"/>
            <w:jc w:val="both"/>
            <w:rPr>
              <w:rFonts w:ascii="Arial" w:eastAsia="Calibri" w:hAnsi="Arial" w:cs="Arial"/>
              <w:i/>
              <w:noProof/>
              <w:color w:val="auto"/>
              <w:lang w:val="ro-RO"/>
            </w:rPr>
          </w:pPr>
        </w:p>
      </w:sdtContent>
    </w:sdt>
    <w:p w:rsidR="00323887" w:rsidRDefault="00323887" w:rsidP="0032388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hAnsi="Arial" w:cs="Arial"/>
          <w:i/>
          <w:noProof/>
          <w:lang w:val="ro-RO"/>
        </w:rPr>
        <w:alias w:val="Câmp editabil text"/>
        <w:tag w:val="CampEditabil"/>
        <w:id w:val="2047866021"/>
        <w:placeholder>
          <w:docPart w:val="524A3C02F22D45AB9F39B741892747A7"/>
        </w:placeholder>
      </w:sdtPr>
      <w:sdtEndPr>
        <w:rPr>
          <w:sz w:val="24"/>
          <w:szCs w:val="24"/>
          <w:lang w:eastAsia="en-US"/>
        </w:rPr>
      </w:sdtEndPr>
      <w:sdtContent>
        <w:p w:rsidR="00323887" w:rsidRPr="00296188" w:rsidRDefault="00323887" w:rsidP="00323887">
          <w:pPr>
            <w:pStyle w:val="ListParagraph"/>
            <w:numPr>
              <w:ilvl w:val="0"/>
              <w:numId w:val="5"/>
            </w:numPr>
            <w:spacing w:after="0" w:line="240" w:lineRule="auto"/>
            <w:jc w:val="both"/>
            <w:rPr>
              <w:rFonts w:ascii="Arial" w:hAnsi="Arial" w:cs="Arial"/>
              <w:sz w:val="24"/>
              <w:lang w:val="ro-RO"/>
            </w:rPr>
          </w:pPr>
          <w:r w:rsidRPr="00296188">
            <w:rPr>
              <w:rFonts w:ascii="Arial" w:hAnsi="Arial" w:cs="Arial"/>
              <w:noProof/>
              <w:sz w:val="24"/>
              <w:szCs w:val="24"/>
              <w:lang w:val="ro-RO"/>
            </w:rPr>
            <w:t>certificat de înregistrare</w:t>
          </w:r>
          <w:r>
            <w:rPr>
              <w:rFonts w:ascii="Arial" w:hAnsi="Arial" w:cs="Arial"/>
              <w:sz w:val="24"/>
              <w:lang w:val="ro-RO"/>
            </w:rPr>
            <w:t xml:space="preserve">, CUI: 21218351 din data de 27.02.2007, nr. de ordine în registrul comerţului: J31/165/26.02.2007 şi </w:t>
          </w:r>
          <w:r w:rsidRPr="00296188">
            <w:rPr>
              <w:rFonts w:ascii="Arial" w:hAnsi="Arial" w:cs="Arial"/>
              <w:sz w:val="24"/>
              <w:lang w:val="ro-RO"/>
            </w:rPr>
            <w:t xml:space="preserve">certificat constatator nr. </w:t>
          </w:r>
          <w:r>
            <w:rPr>
              <w:rFonts w:ascii="Arial" w:hAnsi="Arial" w:cs="Arial"/>
              <w:sz w:val="24"/>
              <w:lang w:val="ro-RO"/>
            </w:rPr>
            <w:t xml:space="preserve">8183 </w:t>
          </w:r>
          <w:r w:rsidRPr="00296188">
            <w:rPr>
              <w:rFonts w:ascii="Arial" w:hAnsi="Arial" w:cs="Arial"/>
              <w:sz w:val="24"/>
              <w:lang w:val="ro-RO"/>
            </w:rPr>
            <w:t>din</w:t>
          </w:r>
          <w:r>
            <w:rPr>
              <w:rFonts w:ascii="Arial" w:hAnsi="Arial" w:cs="Arial"/>
              <w:sz w:val="24"/>
              <w:lang w:val="ro-RO"/>
            </w:rPr>
            <w:t xml:space="preserve"> 27.05.2015</w:t>
          </w:r>
          <w:r w:rsidRPr="00296188">
            <w:rPr>
              <w:rFonts w:ascii="Arial" w:hAnsi="Arial" w:cs="Arial"/>
              <w:sz w:val="24"/>
              <w:lang w:val="ro-RO"/>
            </w:rPr>
            <w:t>, emis</w:t>
          </w:r>
          <w:r>
            <w:rPr>
              <w:rFonts w:ascii="Arial" w:hAnsi="Arial" w:cs="Arial"/>
              <w:sz w:val="24"/>
              <w:lang w:val="ro-RO"/>
            </w:rPr>
            <w:t>e</w:t>
          </w:r>
          <w:r w:rsidRPr="00296188">
            <w:rPr>
              <w:rFonts w:ascii="Arial" w:hAnsi="Arial" w:cs="Arial"/>
              <w:sz w:val="24"/>
              <w:lang w:val="ro-RO"/>
            </w:rPr>
            <w:t xml:space="preserve"> de O.R.C. de pe lângă Tribunalul Sălaj;    </w:t>
          </w:r>
        </w:p>
        <w:p w:rsidR="00323887" w:rsidRDefault="00323887" w:rsidP="00323887">
          <w:pPr>
            <w:pStyle w:val="ListParagraph"/>
            <w:numPr>
              <w:ilvl w:val="0"/>
              <w:numId w:val="5"/>
            </w:numPr>
            <w:spacing w:after="0" w:line="240" w:lineRule="auto"/>
            <w:jc w:val="both"/>
            <w:rPr>
              <w:rFonts w:ascii="Arial" w:hAnsi="Arial" w:cs="Arial"/>
              <w:sz w:val="24"/>
              <w:lang w:val="ro-RO"/>
            </w:rPr>
          </w:pPr>
          <w:r w:rsidRPr="00296188">
            <w:rPr>
              <w:rFonts w:ascii="Arial" w:hAnsi="Arial" w:cs="Arial"/>
              <w:sz w:val="24"/>
              <w:lang w:val="ro-RO"/>
            </w:rPr>
            <w:t xml:space="preserve">notificare </w:t>
          </w:r>
          <w:r>
            <w:rPr>
              <w:rFonts w:ascii="Arial" w:hAnsi="Arial" w:cs="Arial"/>
              <w:sz w:val="24"/>
              <w:lang w:val="ro-RO"/>
            </w:rPr>
            <w:t xml:space="preserve"> nr. 76</w:t>
          </w:r>
          <w:r w:rsidRPr="00296188">
            <w:rPr>
              <w:rFonts w:ascii="Arial" w:hAnsi="Arial" w:cs="Arial"/>
              <w:sz w:val="24"/>
              <w:lang w:val="ro-RO"/>
            </w:rPr>
            <w:t xml:space="preserve"> din</w:t>
          </w:r>
          <w:r>
            <w:rPr>
              <w:rFonts w:ascii="Arial" w:hAnsi="Arial" w:cs="Arial"/>
              <w:sz w:val="24"/>
              <w:lang w:val="ro-RO"/>
            </w:rPr>
            <w:t xml:space="preserve"> 14.04.2016</w:t>
          </w:r>
          <w:r w:rsidRPr="00296188">
            <w:rPr>
              <w:rFonts w:ascii="Arial" w:hAnsi="Arial" w:cs="Arial"/>
              <w:sz w:val="24"/>
              <w:lang w:val="ro-RO"/>
            </w:rPr>
            <w:t>, emisă de D.S.P. Sălaj;</w:t>
          </w:r>
        </w:p>
        <w:p w:rsidR="00323887" w:rsidRPr="00296188" w:rsidRDefault="00323887" w:rsidP="00323887">
          <w:pPr>
            <w:pStyle w:val="ListParagraph"/>
            <w:numPr>
              <w:ilvl w:val="0"/>
              <w:numId w:val="5"/>
            </w:numPr>
            <w:spacing w:after="0" w:line="240" w:lineRule="auto"/>
            <w:jc w:val="both"/>
            <w:rPr>
              <w:rFonts w:ascii="Arial" w:hAnsi="Arial" w:cs="Arial"/>
              <w:sz w:val="24"/>
              <w:lang w:val="ro-RO"/>
            </w:rPr>
          </w:pPr>
          <w:r>
            <w:rPr>
              <w:rFonts w:ascii="Arial" w:hAnsi="Arial" w:cs="Arial"/>
              <w:sz w:val="24"/>
              <w:lang w:val="ro-RO"/>
            </w:rPr>
            <w:t>contract de furnizare/prestare a serviciului de alimentare cu apă și canalizare nr. 1765 din 24.11.2015, încheiat cu Compania de Apă Someş S.A., prin Sucursala Zalău şi anexă la contract;</w:t>
          </w:r>
        </w:p>
        <w:p w:rsidR="00323887" w:rsidRDefault="00CE0046" w:rsidP="00323887">
          <w:pPr>
            <w:pStyle w:val="Default"/>
            <w:numPr>
              <w:ilvl w:val="0"/>
              <w:numId w:val="5"/>
            </w:numPr>
            <w:jc w:val="both"/>
            <w:rPr>
              <w:rFonts w:ascii="Arial" w:eastAsia="Calibri" w:hAnsi="Arial" w:cs="Arial"/>
              <w:i/>
              <w:noProof/>
              <w:color w:val="auto"/>
              <w:lang w:val="ro-RO"/>
            </w:rPr>
          </w:pPr>
          <w:r>
            <w:rPr>
              <w:rFonts w:ascii="Arial" w:eastAsia="Calibri" w:hAnsi="Arial" w:cs="Arial"/>
              <w:noProof/>
              <w:color w:val="auto"/>
              <w:lang w:val="ro-RO"/>
            </w:rPr>
            <w:t>contract de prestări servicii publice de salubrizare.</w:t>
          </w:r>
        </w:p>
      </w:sdtContent>
    </w:sdt>
    <w:p w:rsidR="00323887" w:rsidRDefault="00323887" w:rsidP="0032388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CE0046"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b/>
              <w:noProof/>
              <w:lang w:val="ro-RO"/>
            </w:rPr>
            <w:t>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r>
            <w:rPr>
              <w:rFonts w:ascii="Arial" w:eastAsia="Calibri" w:hAnsi="Arial" w:cs="Arial"/>
              <w:b/>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este interzisă desfăşurarea oricărei activităţi sau realizarea proiectului, care ar rezulta în urma modificărilor care fac obiectul notificării titularului, până la adoptarea unei decizii de către autoritatea competentă;</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obligativitatea solicitării şi obţinerii acordului de mediu pentru proiecte publice ori private sau pentru modificarea ori extinderea activităţilor existente, care pot avea impact semnificativ asupra mediului;</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lastRenderedPageBreak/>
            <w:t>să nu manipuleze sau depoziteze deşeuri, fără asigurarea condiţiilor de evitare a poluării, directe sau indirectă a apelor de suprafaţă sau subterane şi a solului;</w:t>
          </w:r>
          <w:r>
            <w:rPr>
              <w:rFonts w:ascii="Arial" w:eastAsia="Calibri" w:hAnsi="Arial" w:cs="Arial"/>
              <w:noProof/>
              <w:lang w:val="ro-RO"/>
            </w:rPr>
            <w:t xml:space="preserve"> </w:t>
          </w:r>
          <w:r w:rsidRPr="008F5650">
            <w:rPr>
              <w:rFonts w:ascii="Arial" w:eastAsia="Calibri" w:hAnsi="Arial" w:cs="Arial"/>
              <w:noProof/>
              <w:lang w:val="ro-RO"/>
            </w:rPr>
            <w:t>să ia măsuri corespunzătoare de evitare a riscurilor de explozii, incendii, poluare accidentală a factorilor de mediu;</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să prevadă şi să realizeze măsurile care trebuie să fie luate după încetarea activităţilor şi închiderea amplasamentelor;</w:t>
          </w:r>
          <w:r>
            <w:rPr>
              <w:rFonts w:ascii="Arial" w:eastAsia="Calibri" w:hAnsi="Arial" w:cs="Arial"/>
              <w:noProof/>
              <w:lang w:val="ro-RO"/>
            </w:rPr>
            <w:t xml:space="preserve"> </w:t>
          </w:r>
          <w:r w:rsidRPr="008F5650">
            <w:rPr>
              <w:rFonts w:ascii="Arial" w:eastAsia="Calibri" w:hAnsi="Arial" w:cs="Arial"/>
              <w:noProof/>
              <w:lang w:val="ro-RO"/>
            </w:rPr>
            <w:t>să menţină ordinea şi curăţenia în incinta şi în zona limitrofă obiectivului;</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să nu degradeze mediul natural sau amenajat, prin depozitări necontrolate de deşeuri de orice fel;</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 xml:space="preserve">efectuarea transportului deşeurilor periculoase şi nepericuloase pe teritoriul României se va face cu respectarea prevederilor HG </w:t>
          </w:r>
          <w:r w:rsidRPr="008F5650">
            <w:rPr>
              <w:rFonts w:ascii="Arial" w:eastAsia="Calibri" w:hAnsi="Arial" w:cs="Arial"/>
              <w:iCs/>
              <w:noProof/>
              <w:lang w:val="ro-RO"/>
            </w:rPr>
            <w:t xml:space="preserve">nr. 1061/2008, </w:t>
          </w:r>
          <w:r w:rsidRPr="008F5650">
            <w:rPr>
              <w:rFonts w:ascii="Arial" w:eastAsia="Calibri" w:hAnsi="Arial" w:cs="Arial"/>
              <w:noProof/>
              <w:lang w:val="ro-RO"/>
            </w:rPr>
            <w:t>privind transportul deşeurilor periculoase şi nepericuloase pe teritoriul României, prin operatori autorizaţi;</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titularul are obligaţia să anunţe autoritatea de protecţia mediului, sau, după caz celelalte autorităţi competente despre orice situaţii accidentale care pun în pericol mediul şi să acţioneze pentru refacerea acestuia;</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informarea de urgenţă a Agenţiei pentru Protecţia Mediului Sălaj şi a populaţiei din zonă în cazul unei poluări accidentale şi suportarea prejudiciilor cauzate;</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iCs/>
              <w:noProof/>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8F5650">
            <w:rPr>
              <w:rFonts w:ascii="Arial" w:eastAsia="Calibri" w:hAnsi="Arial" w:cs="Arial"/>
              <w:noProof/>
              <w:lang w:val="ro-RO"/>
            </w:rPr>
            <w:t>conform art. 17 alin. (3) al OUG nr. 195/2005 privind protecţia mediului, aprobată prin Legea nr. 265/2006, cu modificările şi completările ulterioare;</w:t>
          </w:r>
          <w:r>
            <w:rPr>
              <w:rFonts w:ascii="Arial" w:eastAsia="Calibri" w:hAnsi="Arial" w:cs="Arial"/>
              <w:noProof/>
              <w:lang w:val="ro-RO"/>
            </w:rPr>
            <w:t xml:space="preserve"> </w:t>
          </w:r>
        </w:p>
        <w:p w:rsidR="00CE0046"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b/>
              <w:noProof/>
              <w:lang w:val="ro-RO"/>
            </w:rPr>
            <w:t xml:space="preserve">monitorizarea şi raportarea </w:t>
          </w:r>
          <w:r>
            <w:rPr>
              <w:rFonts w:ascii="Arial" w:eastAsia="Calibri" w:hAnsi="Arial" w:cs="Arial"/>
              <w:b/>
              <w:noProof/>
              <w:lang w:val="ro-RO"/>
            </w:rPr>
            <w:t xml:space="preserve">anuală la APM Sălaj a programului </w:t>
          </w:r>
          <w:r w:rsidRPr="008F5650">
            <w:rPr>
              <w:rFonts w:ascii="Arial" w:eastAsia="Calibri" w:hAnsi="Arial" w:cs="Arial"/>
              <w:b/>
              <w:noProof/>
              <w:lang w:val="ro-RO"/>
            </w:rPr>
            <w:t xml:space="preserve">de monitorizare, cf. capitolului III din prezenta autorizaţie de mediu; </w:t>
          </w:r>
          <w:r>
            <w:rPr>
              <w:rFonts w:ascii="Arial" w:eastAsia="Calibri" w:hAnsi="Arial" w:cs="Arial"/>
              <w:b/>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r>
            <w:rPr>
              <w:rFonts w:ascii="Arial" w:eastAsia="Calibri" w:hAnsi="Arial" w:cs="Arial"/>
              <w:noProof/>
              <w:lang w:val="ro-RO"/>
            </w:rPr>
            <w:t xml:space="preserve"> </w:t>
          </w:r>
        </w:p>
        <w:p w:rsidR="00CE0046" w:rsidRPr="00BF76AE" w:rsidRDefault="00CE0046" w:rsidP="00CE0046">
          <w:pPr>
            <w:pStyle w:val="Default"/>
            <w:numPr>
              <w:ilvl w:val="0"/>
              <w:numId w:val="6"/>
            </w:numPr>
            <w:jc w:val="both"/>
            <w:rPr>
              <w:rFonts w:ascii="Arial" w:eastAsia="Calibri" w:hAnsi="Arial" w:cs="Arial"/>
              <w:b/>
              <w:noProof/>
              <w:lang w:val="ro-RO"/>
            </w:rPr>
          </w:pPr>
          <w:r w:rsidRPr="008F5650">
            <w:rPr>
              <w:rFonts w:ascii="Arial" w:eastAsia="Calibri" w:hAnsi="Arial" w:cs="Arial"/>
              <w:noProof/>
              <w:lang w:val="ro-RO"/>
            </w:rPr>
            <w:t>respectarea prevederilor actelor de reglementare emise de alte autorităţi;</w:t>
          </w:r>
          <w:r w:rsidRPr="008F5650">
            <w:rPr>
              <w:rFonts w:ascii="Arial" w:eastAsia="Calibri" w:hAnsi="Arial" w:cs="Arial"/>
              <w:noProof/>
              <w:lang w:val="ro-RO"/>
            </w:rPr>
            <w:tab/>
          </w:r>
          <w:r>
            <w:rPr>
              <w:rFonts w:ascii="Arial" w:eastAsia="Calibri" w:hAnsi="Arial" w:cs="Arial"/>
              <w:noProof/>
              <w:lang w:val="ro-RO"/>
            </w:rPr>
            <w:t xml:space="preserve"> </w:t>
          </w:r>
        </w:p>
        <w:p w:rsidR="00323887" w:rsidRDefault="00CE0046" w:rsidP="00CE0046">
          <w:pPr>
            <w:pStyle w:val="Default"/>
            <w:numPr>
              <w:ilvl w:val="0"/>
              <w:numId w:val="6"/>
            </w:numPr>
            <w:jc w:val="both"/>
            <w:rPr>
              <w:rFonts w:ascii="Arial" w:eastAsia="Calibri" w:hAnsi="Arial" w:cs="Arial"/>
              <w:i/>
              <w:noProof/>
              <w:color w:val="auto"/>
              <w:lang w:val="ro-RO"/>
            </w:rPr>
          </w:pPr>
          <w:r w:rsidRPr="008F5650">
            <w:rPr>
              <w:rFonts w:ascii="Arial" w:eastAsia="Calibri" w:hAnsi="Arial" w:cs="Arial"/>
              <w:b/>
              <w:noProof/>
              <w:lang w:val="ro-RO"/>
            </w:rPr>
            <w:t>solicitarea unei noi autorizaţii de mediu, cu minimum 45 de zile înainte de expirarea  autorizaţiei existente.</w:t>
          </w:r>
        </w:p>
      </w:sdtContent>
    </w:sdt>
    <w:p w:rsidR="00323887" w:rsidRDefault="00323887" w:rsidP="0032388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2437207"/>
            <w:placeholder>
              <w:docPart w:val="5B0B4EBDB26F45818EF838CCC8B18B47"/>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1077178"/>
                <w:placeholder>
                  <w:docPart w:val="B884412ECA4D47C2AF3AC447CCDDED0C"/>
                </w:placeholder>
              </w:sdtPr>
              <w:sdtEndPr>
                <w:rPr>
                  <w:color w:val="auto"/>
                  <w:sz w:val="22"/>
                  <w:szCs w:val="22"/>
                </w:rPr>
              </w:sdtEndPr>
              <w:sdtContent>
                <w:p w:rsidR="00CE0046" w:rsidRPr="00A90A86" w:rsidRDefault="00CE0046" w:rsidP="00CE0046">
                  <w:pPr>
                    <w:numPr>
                      <w:ilvl w:val="0"/>
                      <w:numId w:val="7"/>
                    </w:numPr>
                    <w:spacing w:after="0" w:line="240" w:lineRule="auto"/>
                    <w:jc w:val="both"/>
                    <w:rPr>
                      <w:rFonts w:ascii="Arial" w:hAnsi="Arial" w:cs="Arial"/>
                      <w:b/>
                      <w:color w:val="000000"/>
                      <w:sz w:val="24"/>
                      <w:szCs w:val="24"/>
                      <w:lang w:val="ro-RO"/>
                    </w:rPr>
                  </w:pPr>
                  <w:r w:rsidRPr="00A90A86">
                    <w:rPr>
                      <w:rFonts w:ascii="Arial" w:eastAsia="Calibri" w:hAnsi="Arial" w:cs="Arial"/>
                      <w:noProof/>
                      <w:color w:val="000000"/>
                      <w:sz w:val="24"/>
                      <w:szCs w:val="24"/>
                      <w:lang w:val="ro-RO"/>
                    </w:rPr>
                    <w:t>OUG nr. 195/2005 privind protecţia mediului aprobată prin Legea 256/2006 cu modificările şi completările ulterioare;</w:t>
                  </w:r>
                </w:p>
                <w:p w:rsidR="00CE0046" w:rsidRPr="00A90A86" w:rsidRDefault="00CE0046" w:rsidP="00CE0046">
                  <w:pPr>
                    <w:numPr>
                      <w:ilvl w:val="0"/>
                      <w:numId w:val="7"/>
                    </w:numPr>
                    <w:spacing w:after="0" w:line="240" w:lineRule="auto"/>
                    <w:jc w:val="both"/>
                    <w:rPr>
                      <w:rFonts w:ascii="Arial" w:hAnsi="Arial" w:cs="Arial"/>
                      <w:b/>
                      <w:color w:val="000000"/>
                      <w:sz w:val="24"/>
                      <w:szCs w:val="24"/>
                      <w:lang w:val="ro-RO"/>
                    </w:rPr>
                  </w:pPr>
                  <w:r w:rsidRPr="00A90A86">
                    <w:rPr>
                      <w:rFonts w:ascii="Arial" w:eastAsia="Calibri" w:hAnsi="Arial" w:cs="Arial"/>
                      <w:noProof/>
                      <w:color w:val="000000"/>
                      <w:sz w:val="24"/>
                      <w:szCs w:val="24"/>
                      <w:lang w:val="ro-RO"/>
                    </w:rPr>
                    <w:t>Legea nr. 211/2011 privind regimul deşeurilor;</w:t>
                  </w:r>
                </w:p>
                <w:p w:rsidR="00CE0046" w:rsidRPr="00A90A86" w:rsidRDefault="00CE0046" w:rsidP="00CE0046">
                  <w:pPr>
                    <w:numPr>
                      <w:ilvl w:val="0"/>
                      <w:numId w:val="7"/>
                    </w:numPr>
                    <w:spacing w:after="0" w:line="240" w:lineRule="auto"/>
                    <w:jc w:val="both"/>
                    <w:rPr>
                      <w:rFonts w:ascii="Arial" w:hAnsi="Arial" w:cs="Arial"/>
                      <w:b/>
                      <w:color w:val="000000"/>
                      <w:sz w:val="24"/>
                      <w:szCs w:val="24"/>
                      <w:lang w:val="ro-RO"/>
                    </w:rPr>
                  </w:pPr>
                  <w:r w:rsidRPr="00A90A86">
                    <w:rPr>
                      <w:rFonts w:ascii="Arial" w:eastAsia="Calibri" w:hAnsi="Arial" w:cs="Arial"/>
                      <w:noProof/>
                      <w:color w:val="000000"/>
                      <w:sz w:val="24"/>
                      <w:szCs w:val="24"/>
                      <w:lang w:val="ro-RO"/>
                    </w:rPr>
                    <w:t>HG nr. 856/2002 privind evidenţa gestiunii deşeurilor şi pentru aprobarea listei cuprizând deşeurile, inclusiv deşeurile periculoase;</w:t>
                  </w:r>
                </w:p>
                <w:p w:rsidR="00CE0046" w:rsidRPr="00A90A86" w:rsidRDefault="00CE0046" w:rsidP="00CE0046">
                  <w:pPr>
                    <w:numPr>
                      <w:ilvl w:val="0"/>
                      <w:numId w:val="7"/>
                    </w:numPr>
                    <w:spacing w:after="0" w:line="240" w:lineRule="auto"/>
                    <w:jc w:val="both"/>
                    <w:rPr>
                      <w:rFonts w:ascii="Arial" w:hAnsi="Arial" w:cs="Arial"/>
                      <w:b/>
                      <w:color w:val="000000"/>
                      <w:sz w:val="24"/>
                      <w:szCs w:val="24"/>
                      <w:lang w:val="ro-RO"/>
                    </w:rPr>
                  </w:pPr>
                  <w:r w:rsidRPr="00A90A86">
                    <w:rPr>
                      <w:rFonts w:ascii="Arial" w:hAnsi="Arial" w:cs="Arial"/>
                      <w:sz w:val="24"/>
                      <w:szCs w:val="24"/>
                      <w:lang w:val="ro-RO"/>
                    </w:rPr>
                    <w:t>HG nr. 188/2002(NTPA 002)  cu modificările şi completările ulterioare, privind condiţiile de descărcare a apelor uzate evacuate în staţia de epurare;</w:t>
                  </w:r>
                </w:p>
                <w:p w:rsidR="00CE0046" w:rsidRPr="00A90A86" w:rsidRDefault="00CE0046" w:rsidP="00CE0046">
                  <w:pPr>
                    <w:pStyle w:val="BodyText"/>
                    <w:numPr>
                      <w:ilvl w:val="0"/>
                      <w:numId w:val="7"/>
                    </w:numPr>
                    <w:tabs>
                      <w:tab w:val="left" w:pos="330"/>
                    </w:tabs>
                    <w:spacing w:after="0" w:line="240" w:lineRule="auto"/>
                    <w:jc w:val="both"/>
                    <w:rPr>
                      <w:rFonts w:ascii="Arial" w:hAnsi="Arial" w:cs="Arial"/>
                      <w:sz w:val="24"/>
                      <w:szCs w:val="24"/>
                      <w:lang w:val="ro-RO"/>
                    </w:rPr>
                  </w:pPr>
                  <w:r w:rsidRPr="00A90A86">
                    <w:rPr>
                      <w:rFonts w:ascii="Arial" w:hAnsi="Arial" w:cs="Arial"/>
                      <w:sz w:val="24"/>
                      <w:szCs w:val="24"/>
                      <w:lang w:val="ro-RO"/>
                    </w:rPr>
                    <w:t>HG nr. 188/2002(NTPA 001)  cu modificările şi completările ulterioare, privind condiţiile de descărcare a apelor uzate epurate evacuate în receptor natural;</w:t>
                  </w:r>
                </w:p>
                <w:p w:rsidR="00CE0046" w:rsidRPr="00A90A86" w:rsidRDefault="00CE0046" w:rsidP="00CE0046">
                  <w:pPr>
                    <w:numPr>
                      <w:ilvl w:val="0"/>
                      <w:numId w:val="7"/>
                    </w:numPr>
                    <w:spacing w:after="0" w:line="240" w:lineRule="auto"/>
                    <w:jc w:val="both"/>
                    <w:rPr>
                      <w:rFonts w:ascii="Arial" w:eastAsia="Calibri" w:hAnsi="Arial" w:cs="Arial"/>
                      <w:noProof/>
                      <w:lang w:val="ro-RO"/>
                    </w:rPr>
                  </w:pPr>
                  <w:r w:rsidRPr="00A90A86">
                    <w:rPr>
                      <w:rFonts w:ascii="Arial" w:hAnsi="Arial" w:cs="Arial"/>
                      <w:color w:val="000000"/>
                      <w:sz w:val="24"/>
                      <w:szCs w:val="24"/>
                      <w:lang w:val="es-AR"/>
                    </w:rPr>
                    <w:t>H.G. 1061/2008 privind transportul deşeurilor periculoase şi nepericuloase pe teritoriul României;</w:t>
                  </w:r>
                </w:p>
              </w:sdtContent>
            </w:sdt>
            <w:p w:rsidR="00CE0046" w:rsidRPr="00A90A86" w:rsidRDefault="00CE0046" w:rsidP="00CE0046">
              <w:pPr>
                <w:numPr>
                  <w:ilvl w:val="0"/>
                  <w:numId w:val="7"/>
                </w:numPr>
                <w:spacing w:after="0" w:line="240" w:lineRule="auto"/>
                <w:ind w:right="98"/>
                <w:jc w:val="both"/>
                <w:rPr>
                  <w:rFonts w:ascii="Arial" w:hAnsi="Arial" w:cs="Arial"/>
                  <w:sz w:val="24"/>
                  <w:szCs w:val="24"/>
                  <w:lang w:val="pt-BR"/>
                </w:rPr>
              </w:pPr>
              <w:r w:rsidRPr="00A90A86">
                <w:rPr>
                  <w:rFonts w:ascii="Arial" w:hAnsi="Arial" w:cs="Arial"/>
                  <w:color w:val="000000"/>
                  <w:sz w:val="24"/>
                  <w:szCs w:val="24"/>
                  <w:lang w:val="ro-RO"/>
                </w:rPr>
                <w:t>Legea  Apelor nr. 107/1996 cu modificările şi completările ulterioare</w:t>
              </w:r>
              <w:r w:rsidRPr="00A90A86">
                <w:rPr>
                  <w:rFonts w:ascii="Arial" w:hAnsi="Arial" w:cs="Arial"/>
                  <w:sz w:val="24"/>
                  <w:szCs w:val="24"/>
                  <w:lang w:val="pt-BR"/>
                </w:rPr>
                <w:t>;</w:t>
              </w:r>
            </w:p>
            <w:p w:rsidR="00CE0046" w:rsidRPr="00A90A86" w:rsidRDefault="00CE0046" w:rsidP="00CE0046">
              <w:pPr>
                <w:numPr>
                  <w:ilvl w:val="0"/>
                  <w:numId w:val="7"/>
                </w:numPr>
                <w:autoSpaceDE w:val="0"/>
                <w:autoSpaceDN w:val="0"/>
                <w:adjustRightInd w:val="0"/>
                <w:spacing w:after="0" w:line="240" w:lineRule="auto"/>
                <w:jc w:val="both"/>
                <w:rPr>
                  <w:rFonts w:ascii="Arial" w:eastAsia="Times New Roman" w:hAnsi="Arial" w:cs="Arial"/>
                  <w:color w:val="000000"/>
                  <w:sz w:val="24"/>
                  <w:szCs w:val="24"/>
                  <w:lang w:val="ro-RO"/>
                </w:rPr>
              </w:pPr>
              <w:r w:rsidRPr="00A90A86">
                <w:rPr>
                  <w:rFonts w:ascii="Arial" w:eastAsia="Times New Roman" w:hAnsi="Arial" w:cs="Arial"/>
                  <w:color w:val="000000"/>
                  <w:sz w:val="24"/>
                  <w:szCs w:val="24"/>
                  <w:lang w:val="it-IT"/>
                </w:rPr>
                <w:lastRenderedPageBreak/>
                <w:t>OUG nr. 68/2007 privind răspunderea de mediu cu referire la prevenirea şi repararea prejudiciului asupra mediului, aprobată prin Legea nr. 19/2008,  cu modificări și completări;</w:t>
              </w:r>
            </w:p>
            <w:p w:rsidR="00CE0046" w:rsidRPr="00CE0046" w:rsidRDefault="00CE0046" w:rsidP="00CE0046">
              <w:pPr>
                <w:numPr>
                  <w:ilvl w:val="0"/>
                  <w:numId w:val="7"/>
                </w:numPr>
                <w:autoSpaceDE w:val="0"/>
                <w:autoSpaceDN w:val="0"/>
                <w:adjustRightInd w:val="0"/>
                <w:spacing w:after="0" w:line="240" w:lineRule="auto"/>
                <w:jc w:val="both"/>
                <w:rPr>
                  <w:rFonts w:ascii="Arial" w:eastAsia="Calibri" w:hAnsi="Arial" w:cs="Arial"/>
                  <w:i/>
                  <w:noProof/>
                  <w:lang w:val="ro-RO"/>
                </w:rPr>
              </w:pPr>
              <w:r w:rsidRPr="00CE0046">
                <w:rPr>
                  <w:rFonts w:ascii="Arial" w:eastAsia="Times New Roman" w:hAnsi="Arial" w:cs="Arial"/>
                  <w:color w:val="000000"/>
                  <w:sz w:val="24"/>
                  <w:szCs w:val="24"/>
                  <w:lang w:val="it-IT"/>
                </w:rPr>
                <w:t>Legea nr. 104/2011 privind calitatea aerului înconjurător;</w:t>
              </w:r>
              <w:r>
                <w:rPr>
                  <w:rFonts w:ascii="Arial" w:eastAsia="Times New Roman" w:hAnsi="Arial" w:cs="Arial"/>
                  <w:color w:val="000000"/>
                  <w:sz w:val="24"/>
                  <w:szCs w:val="24"/>
                  <w:lang w:val="it-IT"/>
                </w:rPr>
                <w:tab/>
              </w:r>
              <w:r>
                <w:rPr>
                  <w:rFonts w:ascii="Arial" w:eastAsia="Times New Roman" w:hAnsi="Arial" w:cs="Arial"/>
                  <w:color w:val="000000"/>
                  <w:sz w:val="24"/>
                  <w:szCs w:val="24"/>
                  <w:lang w:val="it-IT"/>
                </w:rPr>
                <w:tab/>
              </w:r>
              <w:r>
                <w:rPr>
                  <w:rFonts w:ascii="Arial" w:eastAsia="Times New Roman" w:hAnsi="Arial" w:cs="Arial"/>
                  <w:color w:val="000000"/>
                  <w:sz w:val="24"/>
                  <w:szCs w:val="24"/>
                  <w:lang w:val="it-IT"/>
                </w:rPr>
                <w:tab/>
              </w:r>
              <w:r>
                <w:rPr>
                  <w:rFonts w:ascii="Arial" w:eastAsia="Times New Roman" w:hAnsi="Arial" w:cs="Arial"/>
                  <w:color w:val="000000"/>
                  <w:sz w:val="24"/>
                  <w:szCs w:val="24"/>
                  <w:lang w:val="it-IT"/>
                </w:rPr>
                <w:tab/>
              </w:r>
            </w:p>
          </w:sdtContent>
        </w:sdt>
        <w:p w:rsidR="00323887" w:rsidRDefault="006F7D23" w:rsidP="00323887">
          <w:pPr>
            <w:pStyle w:val="Default"/>
            <w:jc w:val="both"/>
            <w:rPr>
              <w:rFonts w:ascii="Arial" w:eastAsia="Calibri" w:hAnsi="Arial" w:cs="Arial"/>
              <w:i/>
              <w:noProof/>
              <w:color w:val="auto"/>
              <w:lang w:val="ro-RO"/>
            </w:rPr>
          </w:pPr>
        </w:p>
      </w:sdtContent>
    </w:sdt>
    <w:p w:rsidR="00323887" w:rsidRDefault="00323887" w:rsidP="0032388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323887" w:rsidRDefault="00CE0046" w:rsidP="0032388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23887" w:rsidRPr="008A1439" w:rsidRDefault="00323887" w:rsidP="0032388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323887" w:rsidRPr="008A1439" w:rsidRDefault="00323887" w:rsidP="0032388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323887" w:rsidRDefault="00323887" w:rsidP="0032388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323887" w:rsidRDefault="00CE0046" w:rsidP="0032388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23887" w:rsidRPr="007F6189" w:rsidRDefault="00323887" w:rsidP="0032388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323887" w:rsidRDefault="00CE0046" w:rsidP="0032388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CE0046" w:rsidRPr="00CE0046" w:rsidTr="00CE0046">
            <w:tblPrEx>
              <w:tblCellMar>
                <w:top w:w="0" w:type="dxa"/>
                <w:bottom w:w="0" w:type="dxa"/>
              </w:tblCellMar>
            </w:tblPrEx>
            <w:tc>
              <w:tcPr>
                <w:tcW w:w="1206" w:type="dxa"/>
                <w:shd w:val="clear" w:color="auto" w:fill="C0C0C0"/>
                <w:vAlign w:val="center"/>
              </w:tcPr>
              <w:p w:rsidR="00CE0046" w:rsidRPr="00CE0046" w:rsidRDefault="00CE0046" w:rsidP="00CE0046">
                <w:pPr>
                  <w:spacing w:before="40" w:after="0" w:line="240" w:lineRule="auto"/>
                  <w:jc w:val="center"/>
                  <w:rPr>
                    <w:rFonts w:ascii="Arial" w:hAnsi="Arial" w:cs="Arial"/>
                    <w:b/>
                    <w:noProof/>
                    <w:sz w:val="20"/>
                    <w:szCs w:val="24"/>
                    <w:lang w:val="ro-RO"/>
                  </w:rPr>
                </w:pPr>
                <w:r w:rsidRPr="00CE0046">
                  <w:rPr>
                    <w:rFonts w:ascii="Arial" w:hAnsi="Arial" w:cs="Arial"/>
                    <w:b/>
                    <w:noProof/>
                    <w:sz w:val="20"/>
                    <w:szCs w:val="24"/>
                    <w:lang w:val="ro-RO"/>
                  </w:rPr>
                  <w:t>Cod CAEN Rev.2</w:t>
                </w:r>
              </w:p>
            </w:tc>
            <w:tc>
              <w:tcPr>
                <w:tcW w:w="3617" w:type="dxa"/>
                <w:shd w:val="clear" w:color="auto" w:fill="C0C0C0"/>
                <w:vAlign w:val="center"/>
              </w:tcPr>
              <w:p w:rsidR="00CE0046" w:rsidRPr="00CE0046" w:rsidRDefault="00CE0046" w:rsidP="00CE0046">
                <w:pPr>
                  <w:spacing w:before="40" w:after="0" w:line="240" w:lineRule="auto"/>
                  <w:jc w:val="center"/>
                  <w:rPr>
                    <w:rFonts w:ascii="Arial" w:hAnsi="Arial" w:cs="Arial"/>
                    <w:b/>
                    <w:noProof/>
                    <w:sz w:val="20"/>
                    <w:szCs w:val="24"/>
                    <w:lang w:val="ro-RO"/>
                  </w:rPr>
                </w:pPr>
                <w:r w:rsidRPr="00CE0046">
                  <w:rPr>
                    <w:rFonts w:ascii="Arial" w:hAnsi="Arial" w:cs="Arial"/>
                    <w:b/>
                    <w:noProof/>
                    <w:sz w:val="20"/>
                    <w:szCs w:val="24"/>
                    <w:lang w:val="ro-RO"/>
                  </w:rPr>
                  <w:t>Activitate</w:t>
                </w:r>
              </w:p>
            </w:tc>
            <w:tc>
              <w:tcPr>
                <w:tcW w:w="2411" w:type="dxa"/>
                <w:shd w:val="clear" w:color="auto" w:fill="C0C0C0"/>
                <w:vAlign w:val="center"/>
              </w:tcPr>
              <w:p w:rsidR="00CE0046" w:rsidRPr="00CE0046" w:rsidRDefault="00CE0046" w:rsidP="00CE0046">
                <w:pPr>
                  <w:spacing w:before="40" w:after="0" w:line="240" w:lineRule="auto"/>
                  <w:jc w:val="center"/>
                  <w:rPr>
                    <w:rFonts w:ascii="Arial" w:hAnsi="Arial" w:cs="Arial"/>
                    <w:b/>
                    <w:noProof/>
                    <w:sz w:val="20"/>
                    <w:szCs w:val="24"/>
                    <w:lang w:val="ro-RO"/>
                  </w:rPr>
                </w:pPr>
                <w:r w:rsidRPr="00CE0046">
                  <w:rPr>
                    <w:rFonts w:ascii="Arial" w:hAnsi="Arial" w:cs="Arial"/>
                    <w:b/>
                    <w:noProof/>
                    <w:sz w:val="20"/>
                    <w:szCs w:val="24"/>
                    <w:lang w:val="ro-RO"/>
                  </w:rPr>
                  <w:t>Capacitate maximă proiectată</w:t>
                </w:r>
              </w:p>
            </w:tc>
            <w:tc>
              <w:tcPr>
                <w:tcW w:w="2411" w:type="dxa"/>
                <w:shd w:val="clear" w:color="auto" w:fill="C0C0C0"/>
                <w:vAlign w:val="center"/>
              </w:tcPr>
              <w:p w:rsidR="00CE0046" w:rsidRPr="00CE0046" w:rsidRDefault="00CE0046" w:rsidP="00CE0046">
                <w:pPr>
                  <w:spacing w:before="40" w:after="0" w:line="240" w:lineRule="auto"/>
                  <w:jc w:val="center"/>
                  <w:rPr>
                    <w:rFonts w:ascii="Arial" w:hAnsi="Arial" w:cs="Arial"/>
                    <w:b/>
                    <w:noProof/>
                    <w:sz w:val="20"/>
                    <w:szCs w:val="24"/>
                    <w:lang w:val="ro-RO"/>
                  </w:rPr>
                </w:pPr>
                <w:r w:rsidRPr="00CE0046">
                  <w:rPr>
                    <w:rFonts w:ascii="Arial" w:hAnsi="Arial" w:cs="Arial"/>
                    <w:b/>
                    <w:noProof/>
                    <w:sz w:val="20"/>
                    <w:szCs w:val="24"/>
                    <w:lang w:val="ro-RO"/>
                  </w:rPr>
                  <w:t>UM</w:t>
                </w:r>
              </w:p>
            </w:tc>
          </w:tr>
          <w:tr w:rsidR="00CE0046" w:rsidRPr="00CE0046" w:rsidTr="00CE0046">
            <w:tblPrEx>
              <w:tblCellMar>
                <w:top w:w="0" w:type="dxa"/>
                <w:bottom w:w="0" w:type="dxa"/>
              </w:tblCellMar>
            </w:tblPrEx>
            <w:tc>
              <w:tcPr>
                <w:tcW w:w="1206" w:type="dxa"/>
                <w:shd w:val="clear" w:color="auto" w:fill="auto"/>
              </w:tcPr>
              <w:p w:rsidR="00CE0046" w:rsidRPr="00CE0046" w:rsidRDefault="00CE0046" w:rsidP="00CE0046">
                <w:pPr>
                  <w:spacing w:before="40" w:after="0" w:line="240" w:lineRule="auto"/>
                  <w:jc w:val="center"/>
                  <w:rPr>
                    <w:rFonts w:ascii="Arial" w:hAnsi="Arial" w:cs="Arial"/>
                    <w:noProof/>
                    <w:sz w:val="20"/>
                    <w:szCs w:val="24"/>
                    <w:lang w:val="ro-RO"/>
                  </w:rPr>
                </w:pPr>
                <w:r w:rsidRPr="00CE0046">
                  <w:rPr>
                    <w:rFonts w:ascii="Arial" w:hAnsi="Arial" w:cs="Arial"/>
                    <w:noProof/>
                    <w:sz w:val="20"/>
                    <w:szCs w:val="24"/>
                    <w:lang w:val="ro-RO"/>
                  </w:rPr>
                  <w:t>4520</w:t>
                </w:r>
              </w:p>
            </w:tc>
            <w:tc>
              <w:tcPr>
                <w:tcW w:w="3617" w:type="dxa"/>
                <w:shd w:val="clear" w:color="auto" w:fill="auto"/>
              </w:tcPr>
              <w:p w:rsidR="00CE0046" w:rsidRPr="00CE0046" w:rsidRDefault="00CE0046" w:rsidP="00CE0046">
                <w:pPr>
                  <w:spacing w:before="40" w:after="0" w:line="240" w:lineRule="auto"/>
                  <w:jc w:val="center"/>
                  <w:rPr>
                    <w:rFonts w:ascii="Arial" w:hAnsi="Arial" w:cs="Arial"/>
                    <w:noProof/>
                    <w:sz w:val="20"/>
                    <w:szCs w:val="24"/>
                    <w:lang w:val="ro-RO"/>
                  </w:rPr>
                </w:pPr>
                <w:r w:rsidRPr="00CE0046">
                  <w:rPr>
                    <w:rFonts w:ascii="Arial" w:hAnsi="Arial" w:cs="Arial"/>
                    <w:noProof/>
                    <w:sz w:val="20"/>
                    <w:szCs w:val="24"/>
                    <w:lang w:val="ro-RO"/>
                  </w:rPr>
                  <w:t>Întreținerea și repararea autovehiculelor</w:t>
                </w:r>
              </w:p>
            </w:tc>
            <w:tc>
              <w:tcPr>
                <w:tcW w:w="2411" w:type="dxa"/>
                <w:shd w:val="clear" w:color="auto" w:fill="auto"/>
              </w:tcPr>
              <w:p w:rsidR="00CE0046" w:rsidRPr="00CE0046" w:rsidRDefault="00CE0046" w:rsidP="00CE0046">
                <w:pPr>
                  <w:spacing w:before="40" w:after="0" w:line="240" w:lineRule="auto"/>
                  <w:jc w:val="center"/>
                  <w:rPr>
                    <w:rFonts w:ascii="Arial" w:hAnsi="Arial" w:cs="Arial"/>
                    <w:noProof/>
                    <w:sz w:val="20"/>
                    <w:szCs w:val="24"/>
                    <w:lang w:val="ro-RO"/>
                  </w:rPr>
                </w:pPr>
                <w:r w:rsidRPr="00CE0046">
                  <w:rPr>
                    <w:rFonts w:ascii="Arial" w:hAnsi="Arial" w:cs="Arial"/>
                    <w:noProof/>
                    <w:sz w:val="20"/>
                    <w:szCs w:val="24"/>
                    <w:lang w:val="ro-RO"/>
                  </w:rPr>
                  <w:t>0,00</w:t>
                </w:r>
              </w:p>
            </w:tc>
            <w:tc>
              <w:tcPr>
                <w:tcW w:w="2411" w:type="dxa"/>
                <w:shd w:val="clear" w:color="auto" w:fill="auto"/>
              </w:tcPr>
              <w:p w:rsidR="00CE0046" w:rsidRPr="00CE0046" w:rsidRDefault="00CE0046" w:rsidP="00CE0046">
                <w:pPr>
                  <w:spacing w:before="40" w:after="0" w:line="240" w:lineRule="auto"/>
                  <w:jc w:val="center"/>
                  <w:rPr>
                    <w:rFonts w:ascii="Arial" w:hAnsi="Arial" w:cs="Arial"/>
                    <w:noProof/>
                    <w:sz w:val="20"/>
                    <w:szCs w:val="24"/>
                    <w:lang w:val="ro-RO"/>
                  </w:rPr>
                </w:pPr>
              </w:p>
            </w:tc>
          </w:tr>
        </w:tbl>
        <w:p w:rsidR="00323887" w:rsidRPr="00420C4E" w:rsidRDefault="006F7D23" w:rsidP="00CE004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323887" w:rsidRPr="0038326F" w:rsidRDefault="00BB7D63" w:rsidP="00323887">
          <w:pPr>
            <w:spacing w:after="0"/>
            <w:rPr>
              <w:lang w:val="ro-RO" w:eastAsia="ro-RO"/>
            </w:rPr>
          </w:pPr>
          <w:r>
            <w:rPr>
              <w:lang w:val="ro-RO" w:eastAsia="ro-RO"/>
            </w:rPr>
            <w:t xml:space="preserve"> </w:t>
          </w:r>
        </w:p>
      </w:sdtContent>
    </w:sdt>
    <w:p w:rsidR="00323887" w:rsidRPr="00CB2B4B" w:rsidRDefault="00323887" w:rsidP="0032388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CE0046" w:rsidRPr="00BB7D63" w:rsidRDefault="00CE0046" w:rsidP="00323887">
          <w:pPr>
            <w:spacing w:after="0" w:line="240" w:lineRule="auto"/>
            <w:ind w:firstLine="360"/>
            <w:jc w:val="both"/>
            <w:rPr>
              <w:rFonts w:ascii="Arial" w:eastAsia="Times New Roman" w:hAnsi="Arial" w:cs="Arial"/>
              <w:sz w:val="24"/>
              <w:szCs w:val="24"/>
              <w:lang w:val="ro-RO"/>
            </w:rPr>
          </w:pPr>
          <w:r w:rsidRPr="00BB7D63">
            <w:rPr>
              <w:rFonts w:ascii="Arial" w:eastAsia="Times New Roman" w:hAnsi="Arial" w:cs="Arial"/>
              <w:sz w:val="24"/>
              <w:szCs w:val="24"/>
              <w:lang w:val="ro-RO"/>
            </w:rPr>
            <w:t>- Cameră prevăzută cu pardoseală din beton, echipată cu canal din beton prevăzut cu grilaj metalic pentru colectarea și dirijarea apelor uzate tehnologice la instalația de preepurare, delimitat cu perdea;</w:t>
          </w:r>
        </w:p>
        <w:p w:rsidR="00BB7D63" w:rsidRPr="00BB7D63" w:rsidRDefault="00CE0046" w:rsidP="00323887">
          <w:pPr>
            <w:spacing w:after="0" w:line="240" w:lineRule="auto"/>
            <w:ind w:firstLine="360"/>
            <w:jc w:val="both"/>
            <w:rPr>
              <w:rFonts w:ascii="Arial" w:eastAsia="Times New Roman" w:hAnsi="Arial" w:cs="Arial"/>
              <w:sz w:val="24"/>
              <w:szCs w:val="24"/>
              <w:lang w:val="ro-RO"/>
            </w:rPr>
          </w:pPr>
          <w:r w:rsidRPr="00BB7D63">
            <w:rPr>
              <w:rFonts w:ascii="Arial" w:eastAsia="Times New Roman" w:hAnsi="Arial" w:cs="Arial"/>
              <w:sz w:val="24"/>
              <w:szCs w:val="24"/>
              <w:lang w:val="ro-RO"/>
            </w:rPr>
            <w:t>- 2 pompe de spălat</w:t>
          </w:r>
          <w:r w:rsidR="00BB7D63" w:rsidRPr="00BB7D63">
            <w:rPr>
              <w:rFonts w:ascii="Arial" w:eastAsia="Times New Roman" w:hAnsi="Arial" w:cs="Arial"/>
              <w:sz w:val="24"/>
              <w:szCs w:val="24"/>
              <w:lang w:val="ro-RO"/>
            </w:rPr>
            <w:t>;</w:t>
          </w:r>
        </w:p>
        <w:p w:rsidR="00BB7D63" w:rsidRPr="00BB7D63" w:rsidRDefault="00BB7D63" w:rsidP="00323887">
          <w:pPr>
            <w:spacing w:after="0" w:line="240" w:lineRule="auto"/>
            <w:ind w:firstLine="360"/>
            <w:jc w:val="both"/>
            <w:rPr>
              <w:rFonts w:ascii="Arial" w:eastAsia="Times New Roman" w:hAnsi="Arial" w:cs="Arial"/>
              <w:sz w:val="24"/>
              <w:szCs w:val="24"/>
              <w:lang w:val="ro-RO"/>
            </w:rPr>
          </w:pPr>
          <w:r w:rsidRPr="00BB7D63">
            <w:rPr>
              <w:rFonts w:ascii="Arial" w:eastAsia="Times New Roman" w:hAnsi="Arial" w:cs="Arial"/>
              <w:sz w:val="24"/>
              <w:szCs w:val="24"/>
              <w:lang w:val="ro-RO"/>
            </w:rPr>
            <w:t>- 3 aspiratoare;</w:t>
          </w:r>
        </w:p>
        <w:p w:rsidR="00323887" w:rsidRPr="00BB7D63" w:rsidRDefault="00BB7D63" w:rsidP="00323887">
          <w:pPr>
            <w:spacing w:after="0" w:line="240" w:lineRule="auto"/>
            <w:ind w:firstLine="360"/>
            <w:jc w:val="both"/>
            <w:rPr>
              <w:rFonts w:ascii="Arial" w:eastAsia="Times New Roman" w:hAnsi="Arial" w:cs="Arial"/>
              <w:sz w:val="24"/>
              <w:szCs w:val="24"/>
              <w:lang w:val="ro-RO"/>
            </w:rPr>
          </w:pPr>
          <w:r w:rsidRPr="00BB7D63">
            <w:rPr>
              <w:rFonts w:ascii="Arial" w:eastAsia="Times New Roman" w:hAnsi="Arial" w:cs="Arial"/>
              <w:sz w:val="24"/>
              <w:szCs w:val="24"/>
              <w:lang w:val="ro-RO"/>
            </w:rPr>
            <w:t>- diferite accesorii utilizate la spălare</w:t>
          </w:r>
        </w:p>
      </w:sdtContent>
    </w:sdt>
    <w:p w:rsidR="00323887" w:rsidRDefault="00323887" w:rsidP="0032388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rPr>
          <w:rFonts w:asciiTheme="minorHAnsi" w:eastAsiaTheme="minorHAnsi" w:hAnsiTheme="minorHAnsi" w:cstheme="minorBidi"/>
        </w:rPr>
      </w:sdtEndPr>
      <w:sdtContent>
        <w:p w:rsidR="00BB7D63" w:rsidRDefault="00BB7D63" w:rsidP="00BB7D63">
          <w:pPr>
            <w:pStyle w:val="List2"/>
            <w:spacing w:after="0" w:line="240" w:lineRule="auto"/>
            <w:ind w:left="0" w:firstLine="0"/>
            <w:jc w:val="both"/>
            <w:rPr>
              <w:lang w:val="ro-RO" w:eastAsia="ro-RO"/>
            </w:rPr>
          </w:pPr>
          <w:r>
            <w:rPr>
              <w:lang w:val="ro-RO" w:eastAsia="ro-RO"/>
            </w:rPr>
            <w:t xml:space="preserve"> </w:t>
          </w:r>
        </w:p>
        <w:sdt>
          <w:sdtPr>
            <w:rPr>
              <w:rFonts w:ascii="Arial" w:eastAsia="Times New Roman" w:hAnsi="Arial" w:cs="Arial"/>
              <w:sz w:val="24"/>
              <w:szCs w:val="24"/>
              <w:lang w:val="ro-RO"/>
            </w:rPr>
            <w:alias w:val="Câmp editabil text"/>
            <w:tag w:val="CampEditabil"/>
            <w:id w:val="9029145"/>
            <w:placeholder>
              <w:docPart w:val="623B180112814800AE15D35A181E9FA2"/>
            </w:placeholder>
          </w:sdtPr>
          <w:sdtContent>
            <w:p w:rsidR="00BB7D63" w:rsidRDefault="00BB7D63" w:rsidP="00BB7D63">
              <w:pPr>
                <w:pStyle w:val="List2"/>
                <w:spacing w:after="0" w:line="240" w:lineRule="auto"/>
                <w:ind w:left="0" w:firstLine="0"/>
                <w:jc w:val="both"/>
                <w:rPr>
                  <w:rFonts w:ascii="Arial" w:eastAsia="Times New Roman" w:hAnsi="Arial" w:cs="Arial"/>
                  <w:sz w:val="24"/>
                  <w:szCs w:val="24"/>
                  <w:lang w:val="ro-RO"/>
                </w:rPr>
              </w:pPr>
              <w:r>
                <w:rPr>
                  <w:rFonts w:ascii="Arial" w:eastAsia="Times New Roman" w:hAnsi="Arial" w:cs="Arial"/>
                  <w:sz w:val="24"/>
                  <w:szCs w:val="24"/>
                  <w:lang w:val="ro-RO"/>
                </w:rPr>
                <w:t>- apă -20 m³, de la reţea</w:t>
              </w:r>
            </w:p>
            <w:p w:rsidR="00BB7D63" w:rsidRPr="00833D3C" w:rsidRDefault="00BB7D63" w:rsidP="00BB7D63">
              <w:pPr>
                <w:pStyle w:val="List2"/>
                <w:spacing w:after="0" w:line="240" w:lineRule="auto"/>
                <w:ind w:left="0" w:firstLine="0"/>
                <w:jc w:val="both"/>
                <w:rPr>
                  <w:rFonts w:ascii="Arial" w:hAnsi="Arial" w:cs="Arial"/>
                  <w:sz w:val="24"/>
                  <w:szCs w:val="24"/>
                  <w:lang w:val="ro-RO"/>
                </w:rPr>
              </w:pPr>
              <w:r>
                <w:rPr>
                  <w:rFonts w:ascii="Arial" w:eastAsia="Times New Roman" w:hAnsi="Arial" w:cs="Arial"/>
                  <w:sz w:val="24"/>
                  <w:szCs w:val="24"/>
                  <w:lang w:val="ro-RO"/>
                </w:rPr>
                <w:t xml:space="preserve">- </w:t>
              </w:r>
              <w:r>
                <w:rPr>
                  <w:rFonts w:ascii="Arial" w:hAnsi="Arial" w:cs="Arial"/>
                  <w:sz w:val="24"/>
                  <w:szCs w:val="24"/>
                  <w:lang w:val="ro-RO"/>
                </w:rPr>
                <w:t>detergenti biodegradabili</w:t>
              </w:r>
              <w:r w:rsidRPr="00833D3C">
                <w:rPr>
                  <w:rFonts w:ascii="Arial" w:hAnsi="Arial" w:cs="Arial"/>
                  <w:sz w:val="24"/>
                  <w:szCs w:val="24"/>
                  <w:lang w:val="ro-RO"/>
                </w:rPr>
                <w:t xml:space="preserve">, magazie; </w:t>
              </w:r>
            </w:p>
            <w:p w:rsidR="00BB7D63" w:rsidRPr="00833D3C" w:rsidRDefault="00BB7D63" w:rsidP="00BB7D63">
              <w:pPr>
                <w:pStyle w:val="List2"/>
                <w:spacing w:after="0" w:line="240" w:lineRule="auto"/>
                <w:ind w:left="0" w:firstLine="0"/>
                <w:jc w:val="both"/>
                <w:rPr>
                  <w:rFonts w:ascii="Arial" w:hAnsi="Arial" w:cs="Arial"/>
                  <w:color w:val="000000"/>
                  <w:sz w:val="24"/>
                  <w:szCs w:val="24"/>
                  <w:lang w:val="ro-RO"/>
                </w:rPr>
              </w:pPr>
              <w:r w:rsidRPr="00B73A8B">
                <w:rPr>
                  <w:rFonts w:ascii="Times New Roman" w:hAnsi="Times New Roman"/>
                  <w:sz w:val="24"/>
                  <w:szCs w:val="24"/>
                  <w:lang w:val="ro-RO"/>
                </w:rPr>
                <w:t>-</w:t>
              </w:r>
              <w:r>
                <w:rPr>
                  <w:rFonts w:ascii="Times New Roman" w:hAnsi="Times New Roman"/>
                  <w:sz w:val="24"/>
                  <w:szCs w:val="24"/>
                  <w:lang w:val="ro-RO"/>
                </w:rPr>
                <w:t xml:space="preserve"> </w:t>
              </w:r>
              <w:r w:rsidRPr="00833D3C">
                <w:rPr>
                  <w:rFonts w:ascii="Arial" w:hAnsi="Arial" w:cs="Arial"/>
                  <w:sz w:val="24"/>
                  <w:szCs w:val="24"/>
                  <w:lang w:val="ro-RO"/>
                </w:rPr>
                <w:t xml:space="preserve">diferite tipuri de </w:t>
              </w:r>
              <w:r w:rsidRPr="00833D3C">
                <w:rPr>
                  <w:rFonts w:ascii="Arial" w:hAnsi="Arial" w:cs="Arial"/>
                  <w:color w:val="000000"/>
                  <w:sz w:val="24"/>
                  <w:szCs w:val="24"/>
                  <w:lang w:val="ro-RO"/>
                </w:rPr>
                <w:t>perii - cantităţi variabile, magazie;</w:t>
              </w:r>
            </w:p>
            <w:p w:rsidR="00BB7D63" w:rsidRDefault="00BB7D63" w:rsidP="00BB7D63">
              <w:pPr>
                <w:pStyle w:val="List2"/>
                <w:spacing w:after="0" w:line="240" w:lineRule="auto"/>
                <w:ind w:left="0" w:firstLine="0"/>
                <w:jc w:val="both"/>
                <w:rPr>
                  <w:rFonts w:ascii="Arial" w:hAnsi="Arial" w:cs="Arial"/>
                  <w:color w:val="000000"/>
                  <w:sz w:val="24"/>
                  <w:szCs w:val="24"/>
                  <w:lang w:val="ro-RO"/>
                </w:rPr>
              </w:pPr>
              <w:r w:rsidRPr="00833D3C">
                <w:rPr>
                  <w:rFonts w:ascii="Arial" w:hAnsi="Arial" w:cs="Arial"/>
                  <w:color w:val="000000"/>
                  <w:sz w:val="24"/>
                  <w:szCs w:val="24"/>
                  <w:lang w:val="ro-RO"/>
                </w:rPr>
                <w:t>-</w:t>
              </w:r>
              <w:r>
                <w:rPr>
                  <w:rFonts w:ascii="Arial" w:hAnsi="Arial" w:cs="Arial"/>
                  <w:color w:val="000000"/>
                  <w:sz w:val="24"/>
                  <w:szCs w:val="24"/>
                  <w:lang w:val="ro-RO"/>
                </w:rPr>
                <w:t xml:space="preserve"> </w:t>
              </w:r>
              <w:r w:rsidRPr="00833D3C">
                <w:rPr>
                  <w:rFonts w:ascii="Arial" w:hAnsi="Arial" w:cs="Arial"/>
                  <w:color w:val="000000"/>
                  <w:sz w:val="24"/>
                  <w:szCs w:val="24"/>
                  <w:lang w:val="ro-RO"/>
                </w:rPr>
                <w:t xml:space="preserve">detergent pentru spălat parbrize: -cantităţi variabile, magazie; </w:t>
              </w:r>
            </w:p>
            <w:p w:rsidR="00BB7D63" w:rsidRDefault="00BB7D63" w:rsidP="00BB7D63">
              <w:pPr>
                <w:pStyle w:val="List2"/>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 diferite soluţii pentru lustruit(ceară, etc.)- cantităţi variabile, magazie;</w:t>
              </w:r>
            </w:p>
            <w:p w:rsidR="00BB7D63" w:rsidRDefault="00BB7D63" w:rsidP="00BB7D63">
              <w:pPr>
                <w:pStyle w:val="List2"/>
                <w:spacing w:after="0" w:line="240" w:lineRule="auto"/>
                <w:ind w:left="0" w:firstLine="0"/>
                <w:jc w:val="both"/>
                <w:rPr>
                  <w:rFonts w:ascii="Arial" w:eastAsia="Times New Roman" w:hAnsi="Arial" w:cs="Arial"/>
                  <w:sz w:val="24"/>
                  <w:szCs w:val="24"/>
                  <w:lang w:val="ro-RO"/>
                </w:rPr>
              </w:pPr>
              <w:r>
                <w:rPr>
                  <w:rFonts w:ascii="Arial" w:hAnsi="Arial" w:cs="Arial"/>
                  <w:color w:val="000000"/>
                  <w:sz w:val="24"/>
                  <w:szCs w:val="24"/>
                  <w:lang w:val="ro-RO"/>
                </w:rPr>
                <w:t>- l</w:t>
              </w:r>
              <w:r w:rsidRPr="00833D3C">
                <w:rPr>
                  <w:rFonts w:ascii="Arial" w:hAnsi="Arial" w:cs="Arial"/>
                  <w:color w:val="000000"/>
                  <w:sz w:val="24"/>
                  <w:szCs w:val="24"/>
                  <w:lang w:val="ro-RO"/>
                </w:rPr>
                <w:t>avete</w:t>
              </w:r>
              <w:r>
                <w:rPr>
                  <w:rFonts w:ascii="Arial" w:hAnsi="Arial" w:cs="Arial"/>
                  <w:color w:val="000000"/>
                  <w:sz w:val="24"/>
                  <w:szCs w:val="24"/>
                  <w:lang w:val="ro-RO"/>
                </w:rPr>
                <w:t>/alte accesorii de şters–</w:t>
              </w:r>
              <w:r w:rsidRPr="00833D3C">
                <w:rPr>
                  <w:rFonts w:ascii="Arial" w:hAnsi="Arial" w:cs="Arial"/>
                  <w:color w:val="000000"/>
                  <w:sz w:val="24"/>
                  <w:szCs w:val="24"/>
                  <w:lang w:val="ro-RO"/>
                </w:rPr>
                <w:t xml:space="preserve"> </w:t>
              </w:r>
              <w:r>
                <w:rPr>
                  <w:rFonts w:ascii="Arial" w:hAnsi="Arial" w:cs="Arial"/>
                  <w:color w:val="000000"/>
                  <w:sz w:val="24"/>
                  <w:szCs w:val="24"/>
                  <w:lang w:val="ro-RO"/>
                </w:rPr>
                <w:t>cantităţi variabile, magazie.</w:t>
              </w:r>
            </w:p>
          </w:sdtContent>
        </w:sdt>
        <w:p w:rsidR="00323887" w:rsidRDefault="00BB7D63" w:rsidP="00323887">
          <w:pPr>
            <w:spacing w:after="0"/>
            <w:rPr>
              <w:lang w:val="ro-RO" w:eastAsia="ro-RO"/>
            </w:rPr>
          </w:pPr>
          <w:r>
            <w:rPr>
              <w:lang w:val="ro-RO" w:eastAsia="ro-RO"/>
            </w:rPr>
            <w:t xml:space="preserve">  </w:t>
          </w:r>
        </w:p>
      </w:sdtContent>
    </w:sdt>
    <w:p w:rsidR="00323887" w:rsidRDefault="00323887" w:rsidP="00323887">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EndPr>
        <w:rPr>
          <w:rStyle w:val="StyleHiddenChar"/>
        </w:rPr>
      </w:sdtEndPr>
      <w:sdtContent>
        <w:p w:rsidR="00323887" w:rsidRDefault="00BB7D63" w:rsidP="00BB7D63">
          <w:pPr>
            <w:spacing w:after="0" w:line="240" w:lineRule="auto"/>
            <w:rPr>
              <w:lang w:val="ro-RO" w:eastAsia="ro-RO"/>
            </w:rPr>
          </w:pPr>
          <w:r w:rsidRPr="00BB7D63">
            <w:rPr>
              <w:rStyle w:val="StyleHiddenCha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323887" w:rsidRDefault="00BB7D63" w:rsidP="0032388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23887" w:rsidRPr="00CB2B4B" w:rsidRDefault="00323887" w:rsidP="0032388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323887" w:rsidRPr="00FC5AAA" w:rsidRDefault="00BB7D63" w:rsidP="00323887">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BB7D63" w:rsidRPr="00BB7D63" w:rsidTr="00BB7D63">
            <w:tblPrEx>
              <w:tblCellMar>
                <w:top w:w="0" w:type="dxa"/>
                <w:bottom w:w="0" w:type="dxa"/>
              </w:tblCellMar>
            </w:tblPrEx>
            <w:tc>
              <w:tcPr>
                <w:tcW w:w="1206" w:type="dxa"/>
                <w:shd w:val="clear" w:color="auto" w:fill="C0C0C0"/>
                <w:vAlign w:val="center"/>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b/>
                    <w:sz w:val="20"/>
                    <w:szCs w:val="24"/>
                    <w:lang w:val="ro-RO"/>
                  </w:rPr>
                </w:pPr>
                <w:r w:rsidRPr="00BB7D63">
                  <w:rPr>
                    <w:rFonts w:ascii="Arial" w:eastAsia="Times New Roman" w:hAnsi="Arial" w:cs="Arial"/>
                    <w:b/>
                    <w:sz w:val="20"/>
                    <w:szCs w:val="24"/>
                    <w:lang w:val="ro-RO"/>
                  </w:rPr>
                  <w:t>Tip utilitate</w:t>
                </w:r>
              </w:p>
            </w:tc>
            <w:tc>
              <w:tcPr>
                <w:tcW w:w="3617" w:type="dxa"/>
                <w:shd w:val="clear" w:color="auto" w:fill="C0C0C0"/>
                <w:vAlign w:val="center"/>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b/>
                    <w:sz w:val="20"/>
                    <w:szCs w:val="24"/>
                    <w:lang w:val="ro-RO"/>
                  </w:rPr>
                </w:pPr>
                <w:r w:rsidRPr="00BB7D63">
                  <w:rPr>
                    <w:rFonts w:ascii="Arial" w:eastAsia="Times New Roman" w:hAnsi="Arial" w:cs="Arial"/>
                    <w:b/>
                    <w:sz w:val="20"/>
                    <w:szCs w:val="24"/>
                    <w:lang w:val="ro-RO"/>
                  </w:rPr>
                  <w:t>Descriere</w:t>
                </w:r>
              </w:p>
            </w:tc>
            <w:tc>
              <w:tcPr>
                <w:tcW w:w="3617" w:type="dxa"/>
                <w:shd w:val="clear" w:color="auto" w:fill="C0C0C0"/>
                <w:vAlign w:val="center"/>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b/>
                    <w:sz w:val="20"/>
                    <w:szCs w:val="24"/>
                    <w:lang w:val="ro-RO"/>
                  </w:rPr>
                </w:pPr>
                <w:r w:rsidRPr="00BB7D63">
                  <w:rPr>
                    <w:rFonts w:ascii="Arial" w:eastAsia="Times New Roman" w:hAnsi="Arial" w:cs="Arial"/>
                    <w:b/>
                    <w:sz w:val="20"/>
                    <w:szCs w:val="24"/>
                    <w:lang w:val="ro-RO"/>
                  </w:rPr>
                  <w:t>Cantitate</w:t>
                </w:r>
              </w:p>
            </w:tc>
            <w:tc>
              <w:tcPr>
                <w:tcW w:w="1206" w:type="dxa"/>
                <w:shd w:val="clear" w:color="auto" w:fill="C0C0C0"/>
                <w:vAlign w:val="center"/>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b/>
                    <w:sz w:val="20"/>
                    <w:szCs w:val="24"/>
                    <w:lang w:val="ro-RO"/>
                  </w:rPr>
                </w:pPr>
                <w:r w:rsidRPr="00BB7D63">
                  <w:rPr>
                    <w:rFonts w:ascii="Arial" w:eastAsia="Times New Roman" w:hAnsi="Arial" w:cs="Arial"/>
                    <w:b/>
                    <w:sz w:val="20"/>
                    <w:szCs w:val="24"/>
                    <w:lang w:val="ro-RO"/>
                  </w:rPr>
                  <w:t>UM</w:t>
                </w:r>
              </w:p>
            </w:tc>
          </w:tr>
          <w:tr w:rsidR="00BB7D63" w:rsidRPr="00BB7D63" w:rsidTr="00BB7D63">
            <w:tblPrEx>
              <w:tblCellMar>
                <w:top w:w="0" w:type="dxa"/>
                <w:bottom w:w="0" w:type="dxa"/>
              </w:tblCellMar>
            </w:tblPrEx>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Apa</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racord la rețeaua de alimentare cu apă a localității Crasna</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20,00</w:t>
                </w:r>
              </w:p>
            </w:tc>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Metri cubi/luna</w:t>
                </w:r>
              </w:p>
            </w:tc>
          </w:tr>
          <w:tr w:rsidR="00BB7D63" w:rsidRPr="00BB7D63" w:rsidTr="00BB7D63">
            <w:tblPrEx>
              <w:tblCellMar>
                <w:top w:w="0" w:type="dxa"/>
                <w:bottom w:w="0" w:type="dxa"/>
              </w:tblCellMar>
            </w:tblPrEx>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Canalizare</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racord la rețeaua de canalizare menajeră a localității Crasna</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20,00</w:t>
                </w:r>
              </w:p>
            </w:tc>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Metri cubi/luna</w:t>
                </w:r>
              </w:p>
            </w:tc>
          </w:tr>
          <w:tr w:rsidR="00BB7D63" w:rsidRPr="00BB7D63" w:rsidTr="00BB7D63">
            <w:tblPrEx>
              <w:tblCellMar>
                <w:top w:w="0" w:type="dxa"/>
                <w:bottom w:w="0" w:type="dxa"/>
              </w:tblCellMar>
            </w:tblPrEx>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Energie</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racord la rețeaua SC Electrica SA</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0,00</w:t>
                </w:r>
              </w:p>
            </w:tc>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p>
            </w:tc>
          </w:tr>
          <w:tr w:rsidR="00BB7D63" w:rsidRPr="00BB7D63" w:rsidTr="00BB7D63">
            <w:tblPrEx>
              <w:tblCellMar>
                <w:top w:w="0" w:type="dxa"/>
                <w:bottom w:w="0" w:type="dxa"/>
              </w:tblCellMar>
            </w:tblPrEx>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Energie</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termică- centrală termică pe combustibil solid lemn</w:t>
                </w:r>
              </w:p>
            </w:tc>
            <w:tc>
              <w:tcPr>
                <w:tcW w:w="3617"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r w:rsidRPr="00BB7D63">
                  <w:rPr>
                    <w:rFonts w:ascii="Arial" w:eastAsia="Times New Roman" w:hAnsi="Arial" w:cs="Arial"/>
                    <w:sz w:val="20"/>
                    <w:szCs w:val="24"/>
                    <w:lang w:val="ro-RO"/>
                  </w:rPr>
                  <w:t>0,00</w:t>
                </w:r>
              </w:p>
            </w:tc>
            <w:tc>
              <w:tcPr>
                <w:tcW w:w="1206" w:type="dxa"/>
                <w:shd w:val="clear" w:color="auto" w:fill="auto"/>
              </w:tcPr>
              <w:p w:rsidR="00BB7D63" w:rsidRPr="00BB7D63" w:rsidRDefault="00BB7D63" w:rsidP="00BB7D63">
                <w:pPr>
                  <w:autoSpaceDE w:val="0"/>
                  <w:autoSpaceDN w:val="0"/>
                  <w:adjustRightInd w:val="0"/>
                  <w:spacing w:before="40" w:after="0" w:line="240" w:lineRule="auto"/>
                  <w:jc w:val="center"/>
                  <w:rPr>
                    <w:rFonts w:ascii="Arial" w:eastAsia="Times New Roman" w:hAnsi="Arial" w:cs="Arial"/>
                    <w:sz w:val="20"/>
                    <w:szCs w:val="24"/>
                    <w:lang w:val="ro-RO"/>
                  </w:rPr>
                </w:pPr>
              </w:p>
            </w:tc>
          </w:tr>
        </w:tbl>
        <w:p w:rsidR="00323887" w:rsidRDefault="006F7D23" w:rsidP="00BB7D63">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323887" w:rsidRPr="00FC5AAA" w:rsidRDefault="00BB7D63" w:rsidP="0032388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23887" w:rsidRDefault="00323887" w:rsidP="0032388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323887" w:rsidRPr="00624610" w:rsidRDefault="00BB7D63" w:rsidP="00323887">
          <w:pPr>
            <w:spacing w:after="0"/>
            <w:rPr>
              <w:lang w:val="ro-RO" w:eastAsia="ro-RO"/>
            </w:rPr>
          </w:pPr>
          <w:r w:rsidRPr="00C85724">
            <w:rPr>
              <w:rFonts w:ascii="Arial" w:hAnsi="Arial" w:cs="Arial"/>
              <w:sz w:val="24"/>
              <w:szCs w:val="24"/>
            </w:rPr>
            <w:t>spălare şi curăţare interior şi exterior autoturisme - regim prestări servicii</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howingPlcHdr/>
      </w:sdtPr>
      <w:sdtContent>
        <w:p w:rsidR="00323887" w:rsidRPr="00670CA3" w:rsidRDefault="00BB7D63" w:rsidP="00323887">
          <w:pPr>
            <w:spacing w:after="0" w:line="240" w:lineRule="auto"/>
            <w:ind w:firstLine="360"/>
            <w:jc w:val="both"/>
            <w:rPr>
              <w:rFonts w:ascii="Arial" w:eastAsia="Times New Roman" w:hAnsi="Arial" w:cs="Arial"/>
              <w:sz w:val="24"/>
              <w:szCs w:val="24"/>
              <w:lang w:val="ro-RO"/>
            </w:rPr>
          </w:pPr>
          <w:r w:rsidRPr="00670CA3">
            <w:rPr>
              <w:rStyle w:val="PlaceholderText"/>
            </w:rPr>
            <w:t>....</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323887" w:rsidRDefault="00BB7D63" w:rsidP="00BB7D63">
          <w:pPr>
            <w:spacing w:after="0" w:line="240" w:lineRule="auto"/>
            <w:rPr>
              <w:rFonts w:ascii="Arial" w:hAnsi="Arial" w:cs="Arial"/>
              <w:sz w:val="24"/>
              <w:szCs w:val="24"/>
              <w:lang w:val="ro-RO"/>
            </w:rPr>
          </w:pPr>
          <w:r w:rsidRPr="00BB7D63">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323887" w:rsidRPr="00BD4EA0" w:rsidRDefault="00BB7D63" w:rsidP="00323887">
          <w:pPr>
            <w:spacing w:after="0"/>
            <w:rPr>
              <w:rFonts w:ascii="Arial" w:hAnsi="Arial" w:cs="Arial"/>
              <w:sz w:val="24"/>
              <w:szCs w:val="24"/>
              <w:lang w:val="ro-RO"/>
            </w:rPr>
          </w:pPr>
          <w:r w:rsidRPr="00BD4EA0">
            <w:rPr>
              <w:rStyle w:val="PlaceholderText"/>
              <w:rFonts w:ascii="Arial" w:hAnsi="Arial" w:cs="Arial"/>
            </w:rPr>
            <w:t>....</w:t>
          </w:r>
        </w:p>
      </w:sdtContent>
    </w:sdt>
    <w:p w:rsidR="00323887" w:rsidRPr="000A2FF6" w:rsidRDefault="00323887" w:rsidP="0032388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323887" w:rsidRDefault="00BB7D63" w:rsidP="0032388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autovehicule spălate şi curăţate - în regim de prestări servicii</w:t>
          </w:r>
        </w:p>
      </w:sdtContent>
    </w:sdt>
    <w:sdt>
      <w:sdtPr>
        <w:rPr>
          <w:rStyle w:val="StyleHiddenChar"/>
        </w:rPr>
        <w:alias w:val="Produsele și subprodusele obținute"/>
        <w:tag w:val="ProduseModel"/>
        <w:id w:val="1849835906"/>
        <w:lock w:val="sdtContentLocked"/>
        <w:placeholder>
          <w:docPart w:val="10018D857D8A4578ACD70AD584B319BD"/>
        </w:placeholder>
      </w:sdtPr>
      <w:sdtEndPr>
        <w:rPr>
          <w:rStyle w:val="StyleHiddenChar"/>
        </w:rPr>
      </w:sdtEndPr>
      <w:sdtContent>
        <w:p w:rsidR="00323887" w:rsidRPr="001447ED" w:rsidRDefault="00BB7D63" w:rsidP="00BB7D63">
          <w:pPr>
            <w:autoSpaceDE w:val="0"/>
            <w:autoSpaceDN w:val="0"/>
            <w:adjustRightInd w:val="0"/>
            <w:spacing w:after="0" w:line="240" w:lineRule="auto"/>
            <w:ind w:left="690"/>
            <w:jc w:val="both"/>
            <w:rPr>
              <w:rFonts w:ascii="Arial" w:hAnsi="Arial" w:cs="Arial"/>
              <w:sz w:val="24"/>
              <w:szCs w:val="24"/>
              <w:lang w:val="ro-RO"/>
            </w:rPr>
          </w:pPr>
          <w:r w:rsidRPr="00BB7D63">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323887" w:rsidRPr="00590B4D" w:rsidRDefault="00BB7D63" w:rsidP="0032388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23887" w:rsidRPr="000A2FF6" w:rsidRDefault="00323887" w:rsidP="0032388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323887" w:rsidRDefault="00323887" w:rsidP="00323887">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323887" w:rsidRPr="008A2286" w:rsidTr="00323887">
            <w:trPr>
              <w:cantSplit/>
              <w:trHeight w:val="1701"/>
            </w:trPr>
            <w:tc>
              <w:tcPr>
                <w:tcW w:w="212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323887" w:rsidRPr="008A2286" w:rsidRDefault="00323887" w:rsidP="0032388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323887" w:rsidRPr="008A2286" w:rsidRDefault="00323887" w:rsidP="00323887">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323887" w:rsidRPr="008A2286" w:rsidTr="00323887">
            <w:tc>
              <w:tcPr>
                <w:tcW w:w="212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r>
        </w:tbl>
        <w:p w:rsidR="00323887" w:rsidRDefault="006F7D23" w:rsidP="0032388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323887" w:rsidRPr="001D03CA" w:rsidRDefault="00323887" w:rsidP="0032388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323887" w:rsidRPr="000A2FF6" w:rsidRDefault="00323887" w:rsidP="0032388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323887" w:rsidRDefault="00323887" w:rsidP="0032388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323887" w:rsidRPr="000768B9" w:rsidTr="00323887">
            <w:tc>
              <w:tcPr>
                <w:tcW w:w="1429" w:type="dxa"/>
                <w:shd w:val="clear" w:color="auto" w:fill="C0C0C0"/>
              </w:tcPr>
              <w:p w:rsidR="00323887" w:rsidRPr="000768B9" w:rsidRDefault="00323887" w:rsidP="0032388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323887" w:rsidRPr="000768B9" w:rsidRDefault="00323887" w:rsidP="0032388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323887" w:rsidRPr="000768B9" w:rsidTr="00323887">
            <w:tc>
              <w:tcPr>
                <w:tcW w:w="1429"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r>
        </w:tbl>
        <w:p w:rsidR="00323887" w:rsidRPr="00A4776B" w:rsidRDefault="006F7D23" w:rsidP="00323887">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323887" w:rsidRPr="00A4776B" w:rsidRDefault="00323887" w:rsidP="0032388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23887" w:rsidRPr="000A2FF6" w:rsidRDefault="00323887" w:rsidP="0032388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323887" w:rsidRDefault="00323887" w:rsidP="00323887">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323887" w:rsidRPr="007F6189" w:rsidRDefault="00323887" w:rsidP="0032388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323887" w:rsidRPr="00FC5AAA"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323887" w:rsidRPr="00FE6A36" w:rsidRDefault="00323887" w:rsidP="00323887">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323887" w:rsidRPr="00FC5AAA" w:rsidRDefault="00323887" w:rsidP="00323887">
          <w:pPr>
            <w:spacing w:after="0"/>
            <w:ind w:firstLine="360"/>
            <w:rPr>
              <w:rFonts w:ascii="Arial" w:hAnsi="Arial" w:cs="Arial"/>
              <w:lang w:val="ro-RO"/>
            </w:rPr>
          </w:pPr>
          <w:r w:rsidRPr="00FC5AAA">
            <w:rPr>
              <w:rStyle w:val="PlaceholderText"/>
              <w:rFonts w:ascii="Arial" w:hAnsi="Arial" w:cs="Arial"/>
            </w:rPr>
            <w:t>....</w:t>
          </w:r>
        </w:p>
      </w:sdtContent>
    </w:sdt>
    <w:p w:rsidR="00323887" w:rsidRDefault="00323887" w:rsidP="0032388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323887" w:rsidRPr="00FC5AAA" w:rsidRDefault="00323887" w:rsidP="00323887">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323887" w:rsidRPr="000768B9" w:rsidTr="00323887">
            <w:trPr>
              <w:cantSplit/>
              <w:trHeight w:val="1134"/>
            </w:trPr>
            <w:tc>
              <w:tcPr>
                <w:tcW w:w="695" w:type="dxa"/>
                <w:shd w:val="clear" w:color="auto" w:fill="C0C0C0"/>
              </w:tcPr>
              <w:p w:rsidR="00323887" w:rsidRPr="000768B9" w:rsidRDefault="00323887" w:rsidP="0032388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23887" w:rsidRPr="000768B9" w:rsidRDefault="00323887" w:rsidP="0032388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23887" w:rsidRPr="000768B9" w:rsidRDefault="00323887" w:rsidP="0032388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23887" w:rsidRPr="000768B9" w:rsidRDefault="00323887" w:rsidP="0032388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23887" w:rsidRPr="000768B9" w:rsidRDefault="00323887" w:rsidP="0032388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23887" w:rsidRPr="000768B9" w:rsidRDefault="00323887" w:rsidP="0032388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23887" w:rsidRPr="000768B9" w:rsidRDefault="00323887" w:rsidP="00323887">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23887" w:rsidRPr="000768B9" w:rsidRDefault="00323887" w:rsidP="0032388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23887" w:rsidRPr="000768B9" w:rsidRDefault="00323887" w:rsidP="0032388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23887" w:rsidRPr="000768B9" w:rsidRDefault="00323887" w:rsidP="00323887">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23887" w:rsidRPr="000768B9" w:rsidTr="00323887">
            <w:tc>
              <w:tcPr>
                <w:tcW w:w="695"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23887" w:rsidRPr="000768B9" w:rsidRDefault="00323887" w:rsidP="00323887">
                <w:pPr>
                  <w:spacing w:before="40" w:after="0" w:line="360" w:lineRule="auto"/>
                  <w:jc w:val="center"/>
                  <w:rPr>
                    <w:rFonts w:ascii="Arial" w:eastAsia="Times New Roman" w:hAnsi="Arial" w:cs="Arial"/>
                    <w:sz w:val="20"/>
                    <w:szCs w:val="24"/>
                    <w:lang w:val="ro-RO"/>
                  </w:rPr>
                </w:pPr>
              </w:p>
            </w:tc>
          </w:tr>
        </w:tbl>
        <w:p w:rsidR="00323887" w:rsidRDefault="006F7D23" w:rsidP="00323887">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323887" w:rsidRDefault="00323887" w:rsidP="0032388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23887" w:rsidRDefault="00323887" w:rsidP="0032388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323887" w:rsidRPr="00FC5AAA" w:rsidRDefault="007F2353" w:rsidP="00323887">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323887" w:rsidRPr="000768B9" w:rsidTr="00323887">
            <w:tc>
              <w:tcPr>
                <w:tcW w:w="6671" w:type="dxa"/>
                <w:shd w:val="clear" w:color="auto" w:fill="C0C0C0"/>
              </w:tcPr>
              <w:p w:rsidR="00323887" w:rsidRPr="000768B9" w:rsidRDefault="00323887" w:rsidP="0032388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23887" w:rsidRPr="000768B9" w:rsidRDefault="00323887" w:rsidP="00323887">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23887" w:rsidRPr="000768B9" w:rsidTr="00323887">
            <w:tc>
              <w:tcPr>
                <w:tcW w:w="6671" w:type="dxa"/>
                <w:shd w:val="clear" w:color="auto" w:fill="auto"/>
              </w:tcPr>
              <w:p w:rsidR="00323887" w:rsidRPr="000768B9" w:rsidRDefault="00323887" w:rsidP="00323887">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23887" w:rsidRPr="000768B9" w:rsidRDefault="00323887" w:rsidP="00323887">
                <w:pPr>
                  <w:widowControl w:val="0"/>
                  <w:suppressAutoHyphens/>
                  <w:spacing w:before="40" w:after="0" w:line="360" w:lineRule="auto"/>
                  <w:jc w:val="center"/>
                  <w:rPr>
                    <w:rFonts w:ascii="Arial" w:eastAsia="Times New Roman" w:hAnsi="Arial" w:cs="Arial"/>
                    <w:sz w:val="20"/>
                    <w:szCs w:val="24"/>
                    <w:lang w:val="ro-RO"/>
                  </w:rPr>
                </w:pPr>
              </w:p>
            </w:tc>
          </w:tr>
        </w:tbl>
        <w:p w:rsidR="00323887" w:rsidRDefault="006F7D23" w:rsidP="00323887">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323887" w:rsidRPr="00FC5AAA" w:rsidRDefault="007F2353" w:rsidP="00323887">
          <w:pPr>
            <w:spacing w:after="0"/>
            <w:rPr>
              <w:rFonts w:ascii="Arial" w:hAnsi="Arial" w:cs="Arial"/>
              <w:sz w:val="24"/>
              <w:szCs w:val="24"/>
              <w:lang w:val="ro-RO"/>
            </w:rPr>
          </w:pPr>
          <w:r>
            <w:rPr>
              <w:rFonts w:ascii="Arial" w:hAnsi="Arial" w:cs="Arial"/>
              <w:sz w:val="24"/>
              <w:szCs w:val="24"/>
              <w:lang w:val="ro-RO"/>
            </w:rPr>
            <w:t xml:space="preserve"> </w:t>
          </w:r>
        </w:p>
      </w:sdtContent>
    </w:sdt>
    <w:p w:rsidR="00323887" w:rsidRDefault="00323887" w:rsidP="0032388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323887" w:rsidRPr="00FC5AAA" w:rsidRDefault="007F2353" w:rsidP="0032388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23887" w:rsidRDefault="00323887" w:rsidP="0032388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323887" w:rsidRPr="00F72643" w:rsidRDefault="007F2353" w:rsidP="0032388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7F2353" w:rsidRPr="007F2353" w:rsidTr="007F2353">
            <w:tblPrEx>
              <w:tblCellMar>
                <w:top w:w="0" w:type="dxa"/>
                <w:bottom w:w="0" w:type="dxa"/>
              </w:tblCellMar>
            </w:tblPrEx>
            <w:tc>
              <w:tcPr>
                <w:tcW w:w="5077" w:type="dxa"/>
                <w:shd w:val="clear" w:color="auto" w:fill="C0C0C0"/>
                <w:vAlign w:val="center"/>
              </w:tcPr>
              <w:p w:rsidR="007F2353" w:rsidRPr="007F2353" w:rsidRDefault="007F2353" w:rsidP="007F2353">
                <w:pPr>
                  <w:spacing w:before="40" w:after="0" w:line="240" w:lineRule="auto"/>
                  <w:jc w:val="center"/>
                  <w:rPr>
                    <w:rFonts w:ascii="Arial" w:eastAsia="Times New Roman" w:hAnsi="Arial" w:cs="Arial"/>
                    <w:b/>
                    <w:sz w:val="20"/>
                    <w:szCs w:val="24"/>
                    <w:lang w:val="ro-RO"/>
                  </w:rPr>
                </w:pPr>
                <w:r w:rsidRPr="007F2353">
                  <w:rPr>
                    <w:rFonts w:ascii="Arial" w:eastAsia="Times New Roman" w:hAnsi="Arial" w:cs="Arial"/>
                    <w:b/>
                    <w:sz w:val="20"/>
                    <w:szCs w:val="24"/>
                    <w:lang w:val="ro-RO"/>
                  </w:rPr>
                  <w:t>Denumire</w:t>
                </w:r>
              </w:p>
            </w:tc>
            <w:tc>
              <w:tcPr>
                <w:tcW w:w="4569" w:type="dxa"/>
                <w:shd w:val="clear" w:color="auto" w:fill="C0C0C0"/>
                <w:vAlign w:val="center"/>
              </w:tcPr>
              <w:p w:rsidR="007F2353" w:rsidRPr="007F2353" w:rsidRDefault="007F2353" w:rsidP="007F2353">
                <w:pPr>
                  <w:spacing w:before="40" w:after="0" w:line="240" w:lineRule="auto"/>
                  <w:jc w:val="center"/>
                  <w:rPr>
                    <w:rFonts w:ascii="Arial" w:eastAsia="Times New Roman" w:hAnsi="Arial" w:cs="Arial"/>
                    <w:b/>
                    <w:sz w:val="20"/>
                    <w:szCs w:val="24"/>
                    <w:lang w:val="ro-RO"/>
                  </w:rPr>
                </w:pPr>
                <w:r w:rsidRPr="007F2353">
                  <w:rPr>
                    <w:rFonts w:ascii="Arial" w:eastAsia="Times New Roman" w:hAnsi="Arial" w:cs="Arial"/>
                    <w:b/>
                    <w:sz w:val="20"/>
                    <w:szCs w:val="24"/>
                    <w:lang w:val="ro-RO"/>
                  </w:rPr>
                  <w:t>Detalii</w:t>
                </w:r>
              </w:p>
            </w:tc>
          </w:tr>
          <w:tr w:rsidR="007F2353" w:rsidRPr="007F2353" w:rsidTr="007F2353">
            <w:tblPrEx>
              <w:tblCellMar>
                <w:top w:w="0" w:type="dxa"/>
                <w:bottom w:w="0" w:type="dxa"/>
              </w:tblCellMar>
            </w:tblPrEx>
            <w:tc>
              <w:tcPr>
                <w:tcW w:w="5077" w:type="dxa"/>
                <w:shd w:val="clear" w:color="auto" w:fill="auto"/>
              </w:tcPr>
              <w:p w:rsidR="007F2353" w:rsidRPr="007F2353" w:rsidRDefault="007F2353" w:rsidP="007F2353">
                <w:pPr>
                  <w:spacing w:before="40" w:after="0" w:line="240" w:lineRule="auto"/>
                  <w:jc w:val="center"/>
                  <w:rPr>
                    <w:rFonts w:ascii="Arial" w:eastAsia="Times New Roman" w:hAnsi="Arial" w:cs="Arial"/>
                    <w:sz w:val="20"/>
                    <w:szCs w:val="24"/>
                    <w:lang w:val="ro-RO"/>
                  </w:rPr>
                </w:pPr>
                <w:r w:rsidRPr="007F2353">
                  <w:rPr>
                    <w:rFonts w:ascii="Arial" w:eastAsia="Times New Roman" w:hAnsi="Arial" w:cs="Arial"/>
                    <w:sz w:val="20"/>
                    <w:szCs w:val="24"/>
                    <w:lang w:val="ro-RO"/>
                  </w:rPr>
                  <w:t>Pretratare ape industriale în amplasament</w:t>
                </w:r>
              </w:p>
            </w:tc>
            <w:tc>
              <w:tcPr>
                <w:tcW w:w="4569" w:type="dxa"/>
                <w:shd w:val="clear" w:color="auto" w:fill="auto"/>
              </w:tcPr>
              <w:p w:rsidR="007F2353" w:rsidRPr="007F2353" w:rsidRDefault="007F2353" w:rsidP="007F2353">
                <w:pPr>
                  <w:spacing w:before="40" w:after="0" w:line="240" w:lineRule="auto"/>
                  <w:jc w:val="center"/>
                  <w:rPr>
                    <w:rFonts w:ascii="Arial" w:eastAsia="Times New Roman" w:hAnsi="Arial" w:cs="Arial"/>
                    <w:sz w:val="20"/>
                    <w:szCs w:val="24"/>
                    <w:lang w:val="ro-RO"/>
                  </w:rPr>
                </w:pPr>
                <w:r w:rsidRPr="007F2353">
                  <w:rPr>
                    <w:rFonts w:ascii="Arial" w:eastAsia="Times New Roman" w:hAnsi="Arial" w:cs="Arial"/>
                    <w:sz w:val="20"/>
                    <w:szCs w:val="24"/>
                    <w:lang w:val="ro-RO"/>
                  </w:rPr>
                  <w:t>NU</w:t>
                </w:r>
              </w:p>
            </w:tc>
          </w:tr>
          <w:tr w:rsidR="007F2353" w:rsidRPr="007F2353" w:rsidTr="007F2353">
            <w:tblPrEx>
              <w:tblCellMar>
                <w:top w:w="0" w:type="dxa"/>
                <w:bottom w:w="0" w:type="dxa"/>
              </w:tblCellMar>
            </w:tblPrEx>
            <w:tc>
              <w:tcPr>
                <w:tcW w:w="5077" w:type="dxa"/>
                <w:shd w:val="clear" w:color="auto" w:fill="auto"/>
              </w:tcPr>
              <w:p w:rsidR="007F2353" w:rsidRPr="007F2353" w:rsidRDefault="007F2353" w:rsidP="007F2353">
                <w:pPr>
                  <w:spacing w:before="40" w:after="0" w:line="240" w:lineRule="auto"/>
                  <w:jc w:val="center"/>
                  <w:rPr>
                    <w:rFonts w:ascii="Arial" w:eastAsia="Times New Roman" w:hAnsi="Arial" w:cs="Arial"/>
                    <w:sz w:val="20"/>
                    <w:szCs w:val="24"/>
                    <w:lang w:val="ro-RO"/>
                  </w:rPr>
                </w:pPr>
                <w:r w:rsidRPr="007F2353">
                  <w:rPr>
                    <w:rFonts w:ascii="Arial" w:eastAsia="Times New Roman" w:hAnsi="Arial" w:cs="Arial"/>
                    <w:sz w:val="20"/>
                    <w:szCs w:val="24"/>
                    <w:lang w:val="ro-RO"/>
                  </w:rPr>
                  <w:t>Detalii</w:t>
                </w:r>
              </w:p>
            </w:tc>
            <w:tc>
              <w:tcPr>
                <w:tcW w:w="4569" w:type="dxa"/>
                <w:shd w:val="clear" w:color="auto" w:fill="auto"/>
              </w:tcPr>
              <w:p w:rsidR="007F2353" w:rsidRPr="007F2353" w:rsidRDefault="007F2353" w:rsidP="007F2353">
                <w:pPr>
                  <w:spacing w:before="40" w:after="0" w:line="240" w:lineRule="auto"/>
                  <w:jc w:val="center"/>
                  <w:rPr>
                    <w:rFonts w:ascii="Arial" w:eastAsia="Times New Roman" w:hAnsi="Arial" w:cs="Arial"/>
                    <w:sz w:val="20"/>
                    <w:szCs w:val="24"/>
                    <w:lang w:val="ro-RO"/>
                  </w:rPr>
                </w:pPr>
                <w:r w:rsidRPr="007F2353">
                  <w:rPr>
                    <w:rFonts w:ascii="Arial" w:eastAsia="Times New Roman" w:hAnsi="Arial" w:cs="Arial"/>
                    <w:sz w:val="20"/>
                    <w:szCs w:val="24"/>
                    <w:lang w:val="ro-RO"/>
                  </w:rPr>
                  <w:t>instalație de preepurare compusă dintr-un decantor și separator de produse petroliere, pentru preepurarea apelor uzate tehnologice rezultate de la spălătoria auto; apele preepurate sunt evacuate în rețeaua de canalizare a localității Crasna</w:t>
                </w:r>
              </w:p>
            </w:tc>
          </w:tr>
        </w:tbl>
        <w:p w:rsidR="00323887" w:rsidRPr="00F97095" w:rsidRDefault="006F7D23" w:rsidP="007F235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323887" w:rsidRPr="00F97095" w:rsidRDefault="007F2353" w:rsidP="0032388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23887" w:rsidRPr="00F97095" w:rsidRDefault="00323887" w:rsidP="0032388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323887" w:rsidRPr="00B82BD7" w:rsidRDefault="007F2353" w:rsidP="00323887">
          <w:pPr>
            <w:spacing w:after="0"/>
            <w:ind w:firstLine="720"/>
            <w:rPr>
              <w:rFonts w:ascii="Arial" w:hAnsi="Arial" w:cs="Arial"/>
              <w:lang w:val="ro-RO"/>
            </w:rPr>
          </w:pPr>
          <w:r>
            <w:rPr>
              <w:rFonts w:ascii="Arial" w:hAnsi="Arial" w:cs="Arial"/>
              <w:lang w:val="ro-RO"/>
            </w:rPr>
            <w:t xml:space="preserve"> </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323887" w:rsidRPr="00F97095" w:rsidRDefault="007F2353" w:rsidP="007F2353">
          <w:pPr>
            <w:spacing w:after="0" w:line="240" w:lineRule="auto"/>
            <w:jc w:val="both"/>
            <w:rPr>
              <w:rFonts w:ascii="Arial" w:eastAsia="Times New Roman" w:hAnsi="Arial" w:cs="Arial"/>
              <w:sz w:val="24"/>
              <w:szCs w:val="24"/>
              <w:lang w:val="ro-RO"/>
            </w:rPr>
          </w:pPr>
          <w:r w:rsidRPr="007F2353">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323887" w:rsidRPr="00BD4EA0" w:rsidRDefault="007F2353" w:rsidP="00323887">
          <w:pPr>
            <w:spacing w:after="0"/>
            <w:rPr>
              <w:rFonts w:ascii="Arial" w:hAnsi="Arial" w:cs="Arial"/>
              <w:sz w:val="24"/>
              <w:szCs w:val="24"/>
              <w:lang w:val="ro-RO"/>
            </w:rPr>
          </w:pPr>
          <w:r>
            <w:rPr>
              <w:rFonts w:ascii="Arial" w:hAnsi="Arial" w:cs="Arial"/>
              <w:sz w:val="24"/>
              <w:szCs w:val="24"/>
              <w:lang w:val="ro-RO"/>
            </w:rPr>
            <w:t xml:space="preserve"> </w:t>
          </w:r>
        </w:p>
      </w:sdtContent>
    </w:sdt>
    <w:p w:rsidR="00323887" w:rsidRDefault="00323887" w:rsidP="0032388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3C3DB7411D194464BD7F69B7AFCF9098"/>
        </w:placeholder>
      </w:sdtPr>
      <w:sdtContent>
        <w:p w:rsidR="007F2353" w:rsidRPr="002E7D3A" w:rsidRDefault="007F2353" w:rsidP="007F2353">
          <w:pPr>
            <w:pStyle w:val="ListParagraph"/>
            <w:numPr>
              <w:ilvl w:val="0"/>
              <w:numId w:val="9"/>
            </w:numPr>
            <w:spacing w:after="0"/>
            <w:rPr>
              <w:rFonts w:ascii="Arial" w:hAnsi="Arial" w:cs="Arial"/>
              <w:lang w:val="ro-RO"/>
            </w:rPr>
          </w:pPr>
          <w:r w:rsidRPr="002E7D3A">
            <w:rPr>
              <w:rFonts w:ascii="Arial" w:hAnsi="Arial" w:cs="Arial"/>
              <w:sz w:val="24"/>
              <w:szCs w:val="24"/>
              <w:lang w:val="ro-RO"/>
            </w:rPr>
            <w:t>platformă betonată pe suprafaţa operaţională, echipată cu canal din beton prevăzut cu grilaj metalic pentru colectarea şi dirijarea apelor tehnologice la instalaţia de preepurare şi evacuarea acestora</w:t>
          </w:r>
          <w:r>
            <w:rPr>
              <w:rFonts w:ascii="Arial" w:hAnsi="Arial" w:cs="Arial"/>
              <w:sz w:val="24"/>
              <w:szCs w:val="24"/>
              <w:lang w:val="ro-RO"/>
            </w:rPr>
            <w:t xml:space="preserve"> în rețeaua de calaizare menajeră a localității Crasna</w:t>
          </w:r>
          <w:r w:rsidRPr="002E7D3A">
            <w:rPr>
              <w:rFonts w:ascii="Arial" w:hAnsi="Arial" w:cs="Arial"/>
              <w:lang w:val="ro-RO"/>
            </w:rPr>
            <w:t>;</w:t>
          </w:r>
        </w:p>
        <w:p w:rsidR="00323887" w:rsidRPr="007F2353" w:rsidRDefault="007F2353" w:rsidP="007F2353">
          <w:pPr>
            <w:pStyle w:val="ListParagraph"/>
            <w:numPr>
              <w:ilvl w:val="0"/>
              <w:numId w:val="7"/>
            </w:numPr>
            <w:spacing w:after="0"/>
            <w:rPr>
              <w:rFonts w:ascii="Arial" w:hAnsi="Arial" w:cs="Arial"/>
              <w:lang w:val="ro-RO"/>
            </w:rPr>
          </w:pPr>
          <w:r w:rsidRPr="006409F2">
            <w:rPr>
              <w:rFonts w:ascii="Arial" w:hAnsi="Arial" w:cs="Arial"/>
              <w:sz w:val="24"/>
              <w:szCs w:val="24"/>
              <w:lang w:val="ro-RO"/>
            </w:rPr>
            <w:t>recipiente pentru colectarea deşeurilor</w:t>
          </w:r>
        </w:p>
      </w:sdtContent>
    </w:sdt>
    <w:p w:rsidR="00323887" w:rsidRDefault="00323887" w:rsidP="0032388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323887" w:rsidRPr="00BD4EA0" w:rsidRDefault="00323887" w:rsidP="00323887">
          <w:pPr>
            <w:spacing w:after="0"/>
            <w:ind w:left="720"/>
            <w:rPr>
              <w:rFonts w:ascii="Arial" w:hAnsi="Arial" w:cs="Arial"/>
              <w:lang w:val="ro-RO"/>
            </w:rPr>
          </w:pPr>
          <w:r w:rsidRPr="00BD4EA0">
            <w:rPr>
              <w:rStyle w:val="PlaceholderText"/>
              <w:rFonts w:ascii="Arial" w:hAnsi="Arial" w:cs="Arial"/>
            </w:rPr>
            <w:t>....</w:t>
          </w:r>
        </w:p>
      </w:sdtContent>
    </w:sdt>
    <w:p w:rsidR="00323887" w:rsidRPr="00FE6A36" w:rsidRDefault="00323887" w:rsidP="0032388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323887" w:rsidRPr="00420C4E" w:rsidRDefault="00323887" w:rsidP="00323887">
          <w:pPr>
            <w:spacing w:after="0"/>
            <w:ind w:firstLine="360"/>
            <w:rPr>
              <w:rFonts w:ascii="Arial" w:hAnsi="Arial" w:cs="Arial"/>
              <w:lang w:val="ro-RO"/>
            </w:rPr>
          </w:pPr>
          <w:r w:rsidRPr="00420C4E">
            <w:rPr>
              <w:rStyle w:val="PlaceholderText"/>
              <w:rFonts w:ascii="Arial" w:hAnsi="Arial" w:cs="Arial"/>
            </w:rPr>
            <w:t>....</w:t>
          </w:r>
        </w:p>
      </w:sdtContent>
    </w:sdt>
    <w:p w:rsidR="00323887" w:rsidRPr="00FE6A36" w:rsidRDefault="00323887" w:rsidP="00323887">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323887" w:rsidRPr="00BD4EA0" w:rsidRDefault="00323887" w:rsidP="00323887">
          <w:pPr>
            <w:spacing w:after="0"/>
            <w:ind w:left="360"/>
            <w:rPr>
              <w:rFonts w:ascii="Arial" w:hAnsi="Arial" w:cs="Arial"/>
              <w:lang w:val="ro-RO"/>
            </w:rPr>
          </w:pPr>
          <w:r w:rsidRPr="00BD4EA0">
            <w:rPr>
              <w:rStyle w:val="PlaceholderText"/>
              <w:rFonts w:ascii="Arial" w:hAnsi="Arial" w:cs="Arial"/>
            </w:rPr>
            <w:t>....</w:t>
          </w:r>
        </w:p>
      </w:sdtContent>
    </w:sdt>
    <w:p w:rsidR="00323887" w:rsidRPr="00F72643" w:rsidRDefault="00323887" w:rsidP="0032388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323887" w:rsidRPr="00F72643" w:rsidRDefault="00323887" w:rsidP="00323887">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23887" w:rsidRPr="000768B9" w:rsidTr="00323887">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23887" w:rsidRPr="000768B9" w:rsidTr="00323887">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r>
        </w:tbl>
        <w:p w:rsidR="00323887" w:rsidRDefault="006F7D23" w:rsidP="0032388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323887" w:rsidRPr="00513C71" w:rsidRDefault="00323887" w:rsidP="0032388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23887" w:rsidRPr="00513C71" w:rsidRDefault="00323887" w:rsidP="0032388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23887" w:rsidRPr="00513C71" w:rsidRDefault="00323887" w:rsidP="0032388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23887" w:rsidRDefault="00323887" w:rsidP="0032388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23887" w:rsidRDefault="006F7D23" w:rsidP="0032388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323887" w:rsidRDefault="00323887" w:rsidP="0032388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23887" w:rsidRDefault="00323887" w:rsidP="00323887">
          <w:pPr>
            <w:pStyle w:val="NoSpacing"/>
            <w:ind w:firstLine="720"/>
            <w:rPr>
              <w:rFonts w:ascii="Arial" w:hAnsi="Arial" w:cs="Arial"/>
              <w:sz w:val="24"/>
              <w:szCs w:val="24"/>
            </w:rPr>
          </w:pPr>
        </w:p>
        <w:p w:rsidR="00323887" w:rsidRDefault="00323887" w:rsidP="00323887">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323887" w:rsidRDefault="00323887" w:rsidP="0032388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323887" w:rsidRPr="000768B9" w:rsidTr="00323887">
            <w:tc>
              <w:tcPr>
                <w:tcW w:w="2779"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23887" w:rsidRPr="000768B9" w:rsidTr="00323887">
            <w:tc>
              <w:tcPr>
                <w:tcW w:w="2779"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779"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390"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390"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r>
        </w:tbl>
        <w:p w:rsidR="00323887" w:rsidRDefault="006F7D23" w:rsidP="0032388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323887" w:rsidRDefault="00323887" w:rsidP="0032388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23887" w:rsidRDefault="00323887" w:rsidP="00323887">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323887" w:rsidRPr="0019563E" w:rsidTr="00323887">
            <w:tc>
              <w:tcPr>
                <w:tcW w:w="3848" w:type="dxa"/>
                <w:shd w:val="clear" w:color="auto" w:fill="C0C0C0"/>
                <w:vAlign w:val="center"/>
              </w:tcPr>
              <w:p w:rsidR="00323887" w:rsidRPr="0019563E" w:rsidRDefault="00323887" w:rsidP="0032388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23887" w:rsidRPr="0019563E" w:rsidRDefault="00323887" w:rsidP="0032388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23887" w:rsidRPr="0019563E" w:rsidRDefault="00323887" w:rsidP="0032388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23887" w:rsidRPr="0019563E" w:rsidRDefault="00323887" w:rsidP="00323887">
                <w:pPr>
                  <w:pStyle w:val="NoSpacing"/>
                  <w:spacing w:before="40"/>
                  <w:jc w:val="center"/>
                  <w:rPr>
                    <w:rFonts w:ascii="Arial" w:hAnsi="Arial" w:cs="Arial"/>
                    <w:b/>
                    <w:sz w:val="20"/>
                    <w:szCs w:val="24"/>
                  </w:rPr>
                </w:pPr>
                <w:r w:rsidRPr="0019563E">
                  <w:rPr>
                    <w:rFonts w:ascii="Arial" w:hAnsi="Arial" w:cs="Arial"/>
                    <w:b/>
                    <w:sz w:val="20"/>
                    <w:szCs w:val="24"/>
                  </w:rPr>
                  <w:t>UM</w:t>
                </w:r>
              </w:p>
            </w:tc>
          </w:tr>
          <w:tr w:rsidR="00323887" w:rsidRPr="0019563E" w:rsidTr="00323887">
            <w:tc>
              <w:tcPr>
                <w:tcW w:w="3848" w:type="dxa"/>
                <w:shd w:val="clear" w:color="auto" w:fill="auto"/>
              </w:tcPr>
              <w:p w:rsidR="00323887" w:rsidRPr="0019563E" w:rsidRDefault="00323887" w:rsidP="0032388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23887" w:rsidRPr="0019563E" w:rsidRDefault="00323887" w:rsidP="0032388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23887" w:rsidRPr="0019563E" w:rsidRDefault="00323887" w:rsidP="0032388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23887" w:rsidRPr="0019563E" w:rsidRDefault="00323887" w:rsidP="0032388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23887" w:rsidRPr="0019563E" w:rsidRDefault="006F7D23" w:rsidP="00323887">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323887" w:rsidRDefault="00323887" w:rsidP="0032388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323887" w:rsidRPr="00A579F3" w:rsidTr="00323887">
            <w:trPr>
              <w:cantSplit/>
            </w:trPr>
            <w:tc>
              <w:tcPr>
                <w:tcW w:w="1692" w:type="dxa"/>
                <w:vMerge w:val="restart"/>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23887" w:rsidRPr="00A579F3" w:rsidRDefault="00323887" w:rsidP="0032388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23887" w:rsidRPr="00A579F3" w:rsidTr="00323887">
            <w:trPr>
              <w:cantSplit/>
              <w:trHeight w:val="1134"/>
            </w:trPr>
            <w:tc>
              <w:tcPr>
                <w:tcW w:w="1692" w:type="dxa"/>
                <w:vMerge/>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23887" w:rsidRPr="00A579F3" w:rsidRDefault="00323887" w:rsidP="0032388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p>
            </w:tc>
            <w:tc>
              <w:tcPr>
                <w:tcW w:w="1354" w:type="dxa"/>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23887" w:rsidRPr="00A579F3" w:rsidRDefault="00323887" w:rsidP="0032388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23887" w:rsidRPr="00A579F3" w:rsidTr="00323887">
            <w:tc>
              <w:tcPr>
                <w:tcW w:w="1692"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23887" w:rsidRPr="00A579F3" w:rsidRDefault="00323887" w:rsidP="0032388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23887" w:rsidRDefault="006F7D23" w:rsidP="0032388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323887" w:rsidRDefault="00323887" w:rsidP="00323887">
          <w:pPr>
            <w:pStyle w:val="NoSpacing"/>
            <w:rPr>
              <w:rFonts w:ascii="Arial" w:hAnsi="Arial" w:cs="Arial"/>
              <w:b/>
              <w:sz w:val="24"/>
              <w:szCs w:val="24"/>
            </w:rPr>
          </w:pPr>
          <w:r w:rsidRPr="00A579F3">
            <w:rPr>
              <w:rStyle w:val="PlaceholderText"/>
              <w:rFonts w:ascii="Arial" w:hAnsi="Arial" w:cs="Arial"/>
            </w:rPr>
            <w:t>....</w:t>
          </w:r>
        </w:p>
      </w:sdtContent>
    </w:sdt>
    <w:p w:rsidR="00323887" w:rsidRPr="00FE6A36" w:rsidRDefault="00323887" w:rsidP="0032388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323887" w:rsidRPr="00B82BD7"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323887" w:rsidRPr="00FE6A36" w:rsidRDefault="00323887" w:rsidP="0032388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323887" w:rsidRPr="00B82BD7" w:rsidRDefault="00323887" w:rsidP="00323887">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323887" w:rsidRDefault="00323887" w:rsidP="0032388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323887" w:rsidRPr="00B82BD7" w:rsidRDefault="00323887" w:rsidP="00323887">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323887" w:rsidRPr="000768B9" w:rsidTr="00323887">
            <w:tc>
              <w:tcPr>
                <w:tcW w:w="1072"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23887" w:rsidRPr="000768B9" w:rsidTr="00323887">
            <w:tc>
              <w:tcPr>
                <w:tcW w:w="1072"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144"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144"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429"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429"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787"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r>
        </w:tbl>
        <w:p w:rsidR="00323887" w:rsidRPr="00FF731C" w:rsidRDefault="006F7D23" w:rsidP="0032388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323887" w:rsidRPr="00B82BD7" w:rsidRDefault="00323887" w:rsidP="00323887">
          <w:pPr>
            <w:pStyle w:val="NoSpacing"/>
            <w:rPr>
              <w:rFonts w:ascii="Arial" w:hAnsi="Arial" w:cs="Arial"/>
              <w:sz w:val="24"/>
              <w:szCs w:val="24"/>
            </w:rPr>
          </w:pPr>
          <w:r w:rsidRPr="00B82BD7">
            <w:rPr>
              <w:rStyle w:val="PlaceholderText"/>
              <w:rFonts w:ascii="Arial" w:hAnsi="Arial" w:cs="Arial"/>
            </w:rPr>
            <w:t>....</w:t>
          </w:r>
        </w:p>
      </w:sdtContent>
    </w:sdt>
    <w:p w:rsidR="00323887" w:rsidRDefault="00323887" w:rsidP="0032388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323887" w:rsidRPr="00B82BD7" w:rsidRDefault="00323887" w:rsidP="00323887">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23887" w:rsidRPr="000768B9" w:rsidTr="00323887">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23887" w:rsidRPr="000768B9" w:rsidTr="00323887">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r>
        </w:tbl>
        <w:p w:rsidR="00323887" w:rsidRDefault="006F7D23" w:rsidP="0032388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323887" w:rsidRDefault="00323887" w:rsidP="0032388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23887" w:rsidRPr="00010A8C" w:rsidRDefault="006F7D23" w:rsidP="00323887">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323887" w:rsidRPr="000768B9" w:rsidTr="00323887">
            <w:tc>
              <w:tcPr>
                <w:tcW w:w="2001"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23887" w:rsidRPr="000768B9" w:rsidTr="00323887">
            <w:tc>
              <w:tcPr>
                <w:tcW w:w="2001"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001"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001"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001"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2001"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r>
        </w:tbl>
        <w:p w:rsidR="00323887" w:rsidRDefault="006F7D23" w:rsidP="0032388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323887" w:rsidRDefault="00323887" w:rsidP="0032388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23887" w:rsidRPr="00010A8C" w:rsidRDefault="006F7D23" w:rsidP="00323887">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23887" w:rsidRPr="000768B9" w:rsidTr="00323887">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23887" w:rsidRPr="000768B9" w:rsidRDefault="00323887" w:rsidP="0032388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23887" w:rsidRPr="000768B9" w:rsidTr="00323887">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c>
              <w:tcPr>
                <w:tcW w:w="1668" w:type="dxa"/>
                <w:shd w:val="clear" w:color="auto" w:fill="auto"/>
              </w:tcPr>
              <w:p w:rsidR="00323887" w:rsidRPr="000768B9" w:rsidRDefault="00323887" w:rsidP="00323887">
                <w:pPr>
                  <w:pStyle w:val="NoSpacing"/>
                  <w:spacing w:before="40" w:line="360" w:lineRule="auto"/>
                  <w:jc w:val="center"/>
                  <w:rPr>
                    <w:rFonts w:ascii="Arial" w:hAnsi="Arial" w:cs="Arial"/>
                    <w:sz w:val="20"/>
                    <w:szCs w:val="24"/>
                  </w:rPr>
                </w:pPr>
              </w:p>
            </w:tc>
          </w:tr>
        </w:tbl>
        <w:p w:rsidR="00323887" w:rsidRDefault="006F7D23" w:rsidP="0032388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323887" w:rsidRDefault="00323887" w:rsidP="00323887">
          <w:pPr>
            <w:spacing w:after="0"/>
            <w:rPr>
              <w:rFonts w:ascii="Arial" w:hAnsi="Arial" w:cs="Arial"/>
              <w:lang w:val="ro-RO"/>
            </w:rPr>
          </w:pPr>
          <w:r w:rsidRPr="00010A8C">
            <w:rPr>
              <w:rStyle w:val="PlaceholderText"/>
              <w:rFonts w:ascii="Arial" w:hAnsi="Arial" w:cs="Arial"/>
            </w:rPr>
            <w:t>....</w:t>
          </w:r>
        </w:p>
      </w:sdtContent>
    </w:sdt>
    <w:p w:rsidR="00323887" w:rsidRDefault="00323887" w:rsidP="00323887">
      <w:pPr>
        <w:spacing w:after="0"/>
        <w:rPr>
          <w:rFonts w:ascii="Arial" w:hAnsi="Arial" w:cs="Arial"/>
          <w:lang w:val="ro-RO"/>
        </w:rPr>
      </w:pPr>
    </w:p>
    <w:p w:rsidR="00323887" w:rsidRDefault="00323887" w:rsidP="00323887">
      <w:pPr>
        <w:spacing w:after="0"/>
        <w:rPr>
          <w:rFonts w:ascii="Arial" w:hAnsi="Arial" w:cs="Arial"/>
          <w:lang w:val="ro-RO"/>
        </w:rPr>
      </w:pPr>
    </w:p>
    <w:p w:rsidR="00323887" w:rsidRPr="005B0C50" w:rsidRDefault="00323887" w:rsidP="0032388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323887" w:rsidRPr="00010A8C" w:rsidRDefault="00323887" w:rsidP="00323887">
          <w:pPr>
            <w:spacing w:after="0"/>
            <w:rPr>
              <w:rFonts w:ascii="Arial" w:hAnsi="Arial" w:cs="Arial"/>
              <w:lang w:val="ro-RO"/>
            </w:rPr>
          </w:pPr>
          <w:r w:rsidRPr="005E3B41">
            <w:rPr>
              <w:rStyle w:val="PlaceholderText"/>
              <w:rFonts w:ascii="Arial" w:hAnsi="Arial" w:cs="Arial"/>
            </w:rPr>
            <w:t>....</w:t>
          </w:r>
        </w:p>
      </w:sdtContent>
    </w:sdt>
    <w:p w:rsidR="00323887" w:rsidRPr="00FE6A36" w:rsidRDefault="00323887" w:rsidP="0032388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323887" w:rsidRPr="00010A8C"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23887" w:rsidRDefault="00323887" w:rsidP="0032388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323887" w:rsidRPr="00010A8C" w:rsidRDefault="00323887" w:rsidP="00323887">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323887" w:rsidRPr="008A2286" w:rsidTr="00323887">
            <w:trPr>
              <w:cantSplit/>
              <w:trHeight w:val="1701"/>
            </w:trPr>
            <w:tc>
              <w:tcPr>
                <w:tcW w:w="880"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23887" w:rsidRPr="008A2286" w:rsidRDefault="00323887" w:rsidP="0032388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23887" w:rsidRPr="008A2286" w:rsidRDefault="00323887" w:rsidP="0032388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323887" w:rsidRPr="008A2286" w:rsidTr="00323887">
            <w:tc>
              <w:tcPr>
                <w:tcW w:w="88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eastAsia="Times New Roman" w:hAnsi="Arial" w:cs="Arial"/>
                    <w:sz w:val="20"/>
                    <w:szCs w:val="24"/>
                    <w:lang w:val="ro-RO"/>
                  </w:rPr>
                </w:pPr>
              </w:p>
            </w:tc>
          </w:tr>
        </w:tbl>
        <w:p w:rsidR="00323887" w:rsidRPr="004D6388" w:rsidRDefault="006F7D23" w:rsidP="0032388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323887" w:rsidRPr="00010A8C"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23887" w:rsidRPr="00CB2B4B" w:rsidRDefault="00323887" w:rsidP="0032388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323887" w:rsidRDefault="00323887" w:rsidP="00323887">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323887" w:rsidRPr="008A2286" w:rsidTr="00323887">
            <w:trPr>
              <w:cantSplit/>
              <w:trHeight w:val="1701"/>
            </w:trPr>
            <w:tc>
              <w:tcPr>
                <w:tcW w:w="1040"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23887" w:rsidRPr="008A2286" w:rsidRDefault="00323887" w:rsidP="0032388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23887" w:rsidRPr="008A2286" w:rsidRDefault="00323887" w:rsidP="0032388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23887" w:rsidRPr="008A2286" w:rsidTr="00323887">
            <w:tc>
              <w:tcPr>
                <w:tcW w:w="104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lang w:val="es-ES"/>
                  </w:rPr>
                </w:pPr>
              </w:p>
            </w:tc>
          </w:tr>
        </w:tbl>
        <w:p w:rsidR="00323887" w:rsidRPr="007466E3" w:rsidRDefault="006F7D23" w:rsidP="0032388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323887" w:rsidRPr="000D07FE" w:rsidRDefault="00323887" w:rsidP="0032388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323887" w:rsidRPr="00EF1AF4" w:rsidTr="00323887">
            <w:trPr>
              <w:cantSplit/>
              <w:trHeight w:val="1701"/>
            </w:trPr>
            <w:tc>
              <w:tcPr>
                <w:tcW w:w="1026" w:type="dxa"/>
                <w:shd w:val="clear" w:color="auto" w:fill="C0C0C0"/>
                <w:vAlign w:val="center"/>
              </w:tcPr>
              <w:p w:rsidR="00323887" w:rsidRPr="00EF1AF4" w:rsidRDefault="00323887" w:rsidP="0032388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23887" w:rsidRPr="00EF1AF4" w:rsidRDefault="00323887" w:rsidP="0032388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23887" w:rsidRPr="00EF1AF4" w:rsidRDefault="00323887" w:rsidP="0032388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23887" w:rsidRPr="00EF1AF4" w:rsidRDefault="00323887" w:rsidP="0032388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23887" w:rsidRPr="00EF1AF4" w:rsidRDefault="00323887" w:rsidP="0032388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23887" w:rsidRPr="00EF1AF4" w:rsidRDefault="00323887" w:rsidP="0032388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23887" w:rsidRPr="00EF1AF4" w:rsidRDefault="00323887" w:rsidP="0032388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23887" w:rsidRPr="00EF1AF4" w:rsidTr="00323887">
            <w:tc>
              <w:tcPr>
                <w:tcW w:w="1026"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23887" w:rsidRPr="00EF1AF4" w:rsidRDefault="00323887" w:rsidP="0032388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23887" w:rsidRPr="000D07FE" w:rsidRDefault="006F7D23" w:rsidP="0032388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323887" w:rsidRPr="000D07FE" w:rsidRDefault="00323887" w:rsidP="0032388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23887" w:rsidRPr="002248C9" w:rsidTr="00323887">
            <w:tc>
              <w:tcPr>
                <w:tcW w:w="4002" w:type="dxa"/>
                <w:shd w:val="clear" w:color="auto" w:fill="C0C0C0"/>
                <w:vAlign w:val="center"/>
              </w:tcPr>
              <w:p w:rsidR="00323887" w:rsidRPr="002248C9" w:rsidRDefault="00323887" w:rsidP="0032388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23887" w:rsidRPr="002248C9" w:rsidRDefault="00323887" w:rsidP="0032388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23887" w:rsidRPr="002248C9" w:rsidTr="00323887">
            <w:tc>
              <w:tcPr>
                <w:tcW w:w="4002" w:type="dxa"/>
                <w:shd w:val="clear" w:color="auto" w:fill="auto"/>
              </w:tcPr>
              <w:p w:rsidR="00323887" w:rsidRPr="002248C9" w:rsidRDefault="00323887" w:rsidP="0032388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23887" w:rsidRPr="002248C9" w:rsidRDefault="00323887" w:rsidP="0032388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23887" w:rsidRDefault="006F7D23" w:rsidP="0032388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323887" w:rsidRDefault="00323887" w:rsidP="0032388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23887" w:rsidRPr="002248C9" w:rsidTr="00323887">
            <w:tc>
              <w:tcPr>
                <w:tcW w:w="4002" w:type="dxa"/>
                <w:shd w:val="clear" w:color="auto" w:fill="C0C0C0"/>
                <w:vAlign w:val="center"/>
              </w:tcPr>
              <w:p w:rsidR="00323887" w:rsidRPr="002248C9" w:rsidRDefault="00323887" w:rsidP="0032388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23887" w:rsidRPr="002248C9" w:rsidRDefault="00323887" w:rsidP="0032388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23887" w:rsidRPr="002248C9" w:rsidTr="00323887">
            <w:tc>
              <w:tcPr>
                <w:tcW w:w="4002" w:type="dxa"/>
                <w:shd w:val="clear" w:color="auto" w:fill="auto"/>
              </w:tcPr>
              <w:p w:rsidR="00323887" w:rsidRPr="002248C9" w:rsidRDefault="00323887" w:rsidP="0032388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23887" w:rsidRPr="002248C9" w:rsidRDefault="00323887" w:rsidP="0032388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23887" w:rsidRDefault="006F7D23" w:rsidP="0032388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323887" w:rsidRPr="00C329F1" w:rsidRDefault="00323887" w:rsidP="00323887">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323887" w:rsidRPr="00CB2B4B" w:rsidRDefault="00323887" w:rsidP="0032388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323887" w:rsidRPr="00903EAE" w:rsidRDefault="00323887" w:rsidP="00323887">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323887" w:rsidRPr="008A2286" w:rsidTr="00323887">
            <w:tc>
              <w:tcPr>
                <w:tcW w:w="1715"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23887" w:rsidRPr="008A2286" w:rsidRDefault="00323887" w:rsidP="0032388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23887" w:rsidRPr="008A2286" w:rsidTr="00323887">
            <w:tc>
              <w:tcPr>
                <w:tcW w:w="1715"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23887" w:rsidRPr="008A2286" w:rsidRDefault="00323887" w:rsidP="00323887">
                <w:pPr>
                  <w:autoSpaceDE w:val="0"/>
                  <w:autoSpaceDN w:val="0"/>
                  <w:adjustRightInd w:val="0"/>
                  <w:spacing w:before="40" w:after="0" w:line="240" w:lineRule="auto"/>
                  <w:jc w:val="center"/>
                  <w:rPr>
                    <w:rFonts w:ascii="Arial" w:hAnsi="Arial" w:cs="Arial"/>
                    <w:sz w:val="20"/>
                    <w:szCs w:val="24"/>
                    <w:lang w:val="ro-RO"/>
                  </w:rPr>
                </w:pPr>
              </w:p>
            </w:tc>
          </w:tr>
        </w:tbl>
        <w:p w:rsidR="00323887" w:rsidRPr="00D712BB" w:rsidRDefault="006F7D23" w:rsidP="0032388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323887" w:rsidRPr="00010A8C" w:rsidRDefault="00323887" w:rsidP="00323887">
          <w:pPr>
            <w:spacing w:after="0"/>
            <w:rPr>
              <w:rFonts w:ascii="Arial" w:hAnsi="Arial" w:cs="Arial"/>
            </w:rPr>
          </w:pPr>
          <w:r w:rsidRPr="00010A8C">
            <w:rPr>
              <w:rStyle w:val="PlaceholderText"/>
              <w:rFonts w:ascii="Arial" w:hAnsi="Arial" w:cs="Arial"/>
            </w:rPr>
            <w:t>....</w:t>
          </w:r>
        </w:p>
      </w:sdtContent>
    </w:sdt>
    <w:p w:rsidR="00323887" w:rsidRPr="00CB2B4B" w:rsidRDefault="00323887" w:rsidP="0032388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323887" w:rsidRDefault="00323887" w:rsidP="00323887">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323887" w:rsidRPr="00E74820" w:rsidTr="00323887">
            <w:trPr>
              <w:cantSplit/>
              <w:trHeight w:val="1134"/>
            </w:trPr>
            <w:tc>
              <w:tcPr>
                <w:tcW w:w="1312" w:type="dxa"/>
                <w:shd w:val="clear" w:color="auto" w:fill="C0C0C0"/>
                <w:vAlign w:val="center"/>
              </w:tcPr>
              <w:p w:rsidR="00323887" w:rsidRPr="00E74820" w:rsidRDefault="00323887" w:rsidP="0032388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23887" w:rsidRPr="00E74820" w:rsidRDefault="00323887" w:rsidP="0032388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23887" w:rsidRPr="00E74820" w:rsidRDefault="00323887" w:rsidP="0032388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23887" w:rsidRPr="00E74820" w:rsidRDefault="00323887" w:rsidP="0032388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23887" w:rsidRPr="00E74820" w:rsidRDefault="00323887" w:rsidP="0032388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23887" w:rsidRPr="00E74820" w:rsidRDefault="00323887" w:rsidP="0032388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23887" w:rsidRPr="00E74820" w:rsidRDefault="00323887" w:rsidP="0032388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23887" w:rsidRPr="00E74820" w:rsidTr="00323887">
            <w:tc>
              <w:tcPr>
                <w:tcW w:w="1312"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c>
              <w:tcPr>
                <w:tcW w:w="1640"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c>
              <w:tcPr>
                <w:tcW w:w="820"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c>
              <w:tcPr>
                <w:tcW w:w="1476"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c>
              <w:tcPr>
                <w:tcW w:w="1640"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c>
              <w:tcPr>
                <w:tcW w:w="1312"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c>
              <w:tcPr>
                <w:tcW w:w="1804" w:type="dxa"/>
                <w:shd w:val="clear" w:color="auto" w:fill="auto"/>
              </w:tcPr>
              <w:p w:rsidR="00323887" w:rsidRPr="00E74820" w:rsidRDefault="00323887" w:rsidP="00323887">
                <w:pPr>
                  <w:spacing w:before="40" w:after="0" w:line="360" w:lineRule="auto"/>
                  <w:jc w:val="center"/>
                  <w:rPr>
                    <w:rFonts w:ascii="Arial" w:hAnsi="Arial" w:cs="Arial"/>
                    <w:sz w:val="20"/>
                    <w:lang w:val="ro-RO"/>
                  </w:rPr>
                </w:pPr>
              </w:p>
            </w:tc>
          </w:tr>
        </w:tbl>
        <w:p w:rsidR="00323887" w:rsidRPr="00D712BB" w:rsidRDefault="006F7D23" w:rsidP="0032388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323887" w:rsidRDefault="00323887" w:rsidP="0032388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23887" w:rsidRPr="002248C9" w:rsidTr="00323887">
            <w:tc>
              <w:tcPr>
                <w:tcW w:w="4002" w:type="dxa"/>
                <w:shd w:val="clear" w:color="auto" w:fill="C0C0C0"/>
                <w:vAlign w:val="center"/>
              </w:tcPr>
              <w:p w:rsidR="00323887" w:rsidRPr="002248C9" w:rsidRDefault="00323887" w:rsidP="0032388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23887" w:rsidRPr="002248C9" w:rsidRDefault="00323887" w:rsidP="0032388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23887" w:rsidRPr="002248C9" w:rsidTr="00323887">
            <w:tc>
              <w:tcPr>
                <w:tcW w:w="4002" w:type="dxa"/>
                <w:shd w:val="clear" w:color="auto" w:fill="auto"/>
              </w:tcPr>
              <w:p w:rsidR="00323887" w:rsidRPr="002248C9" w:rsidRDefault="00323887" w:rsidP="0032388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23887" w:rsidRPr="002248C9" w:rsidRDefault="00323887" w:rsidP="0032388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23887" w:rsidRPr="0038326F" w:rsidRDefault="006F7D23" w:rsidP="0032388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23887" w:rsidRDefault="00323887" w:rsidP="0032388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23887" w:rsidRPr="002248C9" w:rsidTr="00323887">
            <w:tc>
              <w:tcPr>
                <w:tcW w:w="4002" w:type="dxa"/>
                <w:shd w:val="clear" w:color="auto" w:fill="C0C0C0"/>
                <w:vAlign w:val="center"/>
              </w:tcPr>
              <w:p w:rsidR="00323887" w:rsidRPr="002248C9" w:rsidRDefault="00323887" w:rsidP="0032388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23887" w:rsidRPr="002248C9" w:rsidRDefault="00323887" w:rsidP="0032388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23887" w:rsidRPr="002248C9" w:rsidTr="00323887">
            <w:tc>
              <w:tcPr>
                <w:tcW w:w="4002" w:type="dxa"/>
                <w:shd w:val="clear" w:color="auto" w:fill="auto"/>
              </w:tcPr>
              <w:p w:rsidR="00323887" w:rsidRPr="002248C9" w:rsidRDefault="00323887" w:rsidP="0032388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23887" w:rsidRPr="002248C9" w:rsidRDefault="00323887" w:rsidP="0032388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23887" w:rsidRDefault="006F7D23" w:rsidP="0032388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323887" w:rsidRPr="004C11CE" w:rsidRDefault="00323887" w:rsidP="00323887">
          <w:pPr>
            <w:spacing w:after="0"/>
            <w:rPr>
              <w:lang w:val="ro-RO" w:eastAsia="ro-RO"/>
            </w:rPr>
          </w:pPr>
          <w:r w:rsidRPr="004C11CE">
            <w:rPr>
              <w:rStyle w:val="PlaceholderText"/>
              <w:rFonts w:ascii="Calibri" w:hAnsi="Calibri" w:cs="Calibri"/>
            </w:rPr>
            <w:t>....</w:t>
          </w:r>
        </w:p>
      </w:sdtContent>
    </w:sdt>
    <w:p w:rsidR="00323887" w:rsidRPr="00CB2B4B" w:rsidRDefault="00323887" w:rsidP="0032388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323887" w:rsidRPr="0075375E" w:rsidRDefault="00323887" w:rsidP="0032388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323887" w:rsidRPr="00A579F3" w:rsidTr="00323887">
            <w:trPr>
              <w:cantSplit/>
              <w:trHeight w:val="1701"/>
            </w:trPr>
            <w:tc>
              <w:tcPr>
                <w:tcW w:w="989" w:type="dxa"/>
                <w:shd w:val="clear" w:color="auto" w:fill="C0C0C0"/>
                <w:vAlign w:val="center"/>
              </w:tcPr>
              <w:p w:rsidR="00323887" w:rsidRPr="00A579F3" w:rsidRDefault="00323887" w:rsidP="0032388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23887" w:rsidRPr="00A579F3" w:rsidRDefault="00323887" w:rsidP="00323887">
                <w:pPr>
                  <w:spacing w:before="40" w:after="0" w:line="240" w:lineRule="auto"/>
                  <w:jc w:val="center"/>
                  <w:rPr>
                    <w:rFonts w:ascii="Arial" w:hAnsi="Arial" w:cs="Arial"/>
                    <w:b/>
                    <w:sz w:val="20"/>
                  </w:rPr>
                </w:pPr>
                <w:r w:rsidRPr="00A579F3">
                  <w:rPr>
                    <w:rFonts w:ascii="Arial" w:hAnsi="Arial" w:cs="Arial"/>
                    <w:b/>
                    <w:sz w:val="20"/>
                  </w:rPr>
                  <w:t>D</w:t>
                </w:r>
                <w:bookmarkStart w:id="0" w:name="_GoBack"/>
                <w:bookmarkEnd w:id="0"/>
                <w:r w:rsidRPr="00A579F3">
                  <w:rPr>
                    <w:rFonts w:ascii="Arial" w:hAnsi="Arial" w:cs="Arial"/>
                    <w:b/>
                    <w:sz w:val="20"/>
                  </w:rPr>
                  <w:t>enumire deșeu</w:t>
                </w:r>
              </w:p>
            </w:tc>
            <w:tc>
              <w:tcPr>
                <w:tcW w:w="866" w:type="dxa"/>
                <w:shd w:val="clear" w:color="auto" w:fill="C0C0C0"/>
                <w:textDirection w:val="btLr"/>
                <w:vAlign w:val="center"/>
              </w:tcPr>
              <w:p w:rsidR="00323887" w:rsidRPr="00A579F3" w:rsidRDefault="00323887" w:rsidP="0032388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23887" w:rsidRPr="00A579F3" w:rsidRDefault="00323887" w:rsidP="0032388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23887" w:rsidRPr="00A579F3" w:rsidRDefault="00323887" w:rsidP="0032388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23887" w:rsidRPr="00A579F3" w:rsidRDefault="00323887" w:rsidP="0032388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23887" w:rsidRPr="00A579F3" w:rsidRDefault="00323887" w:rsidP="00323887">
                <w:pPr>
                  <w:spacing w:before="40" w:after="0" w:line="240" w:lineRule="auto"/>
                  <w:jc w:val="center"/>
                  <w:rPr>
                    <w:rFonts w:ascii="Arial" w:hAnsi="Arial" w:cs="Arial"/>
                    <w:b/>
                    <w:sz w:val="20"/>
                  </w:rPr>
                </w:pPr>
                <w:r w:rsidRPr="00A579F3">
                  <w:rPr>
                    <w:rFonts w:ascii="Arial" w:hAnsi="Arial" w:cs="Arial"/>
                    <w:b/>
                    <w:sz w:val="20"/>
                  </w:rPr>
                  <w:t>Denumire operațiune</w:t>
                </w:r>
              </w:p>
            </w:tc>
          </w:tr>
          <w:tr w:rsidR="00323887" w:rsidRPr="00A579F3" w:rsidTr="00323887">
            <w:tc>
              <w:tcPr>
                <w:tcW w:w="989"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23887" w:rsidRPr="00A579F3" w:rsidRDefault="00323887" w:rsidP="00323887">
                <w:pPr>
                  <w:spacing w:before="40" w:after="0" w:line="240" w:lineRule="auto"/>
                  <w:jc w:val="center"/>
                  <w:rPr>
                    <w:rFonts w:ascii="Arial" w:hAnsi="Arial" w:cs="Arial"/>
                    <w:sz w:val="20"/>
                  </w:rPr>
                </w:pPr>
                <w:r w:rsidRPr="00A579F3">
                  <w:rPr>
                    <w:rFonts w:ascii="Arial" w:hAnsi="Arial" w:cs="Arial"/>
                    <w:sz w:val="20"/>
                  </w:rPr>
                  <w:t xml:space="preserve"> </w:t>
                </w:r>
              </w:p>
            </w:tc>
          </w:tr>
        </w:tbl>
        <w:p w:rsidR="00323887" w:rsidRDefault="006F7D23" w:rsidP="00323887">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323887" w:rsidRPr="0075375E" w:rsidRDefault="00323887" w:rsidP="00323887">
          <w:pPr>
            <w:spacing w:after="0"/>
            <w:rPr>
              <w:lang w:val="ro-RO" w:eastAsia="ro-RO"/>
            </w:rPr>
          </w:pPr>
          <w:r w:rsidRPr="0075375E">
            <w:rPr>
              <w:rStyle w:val="PlaceholderText"/>
              <w:rFonts w:ascii="Calibri" w:hAnsi="Calibri" w:cs="Calibri"/>
            </w:rPr>
            <w:t>....</w:t>
          </w:r>
        </w:p>
      </w:sdtContent>
    </w:sdt>
    <w:p w:rsidR="00323887" w:rsidRPr="00CB2B4B" w:rsidRDefault="00323887" w:rsidP="0032388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323887" w:rsidRPr="00BD4EA0" w:rsidRDefault="00323887" w:rsidP="00323887">
          <w:pPr>
            <w:spacing w:after="0"/>
            <w:ind w:left="360"/>
            <w:rPr>
              <w:rFonts w:ascii="Arial" w:hAnsi="Arial" w:cs="Arial"/>
              <w:lang w:val="ro-RO"/>
            </w:rPr>
          </w:pPr>
          <w:r w:rsidRPr="00BD4EA0">
            <w:rPr>
              <w:rStyle w:val="PlaceholderText"/>
              <w:rFonts w:ascii="Arial" w:hAnsi="Arial" w:cs="Arial"/>
            </w:rPr>
            <w:t>....</w:t>
          </w:r>
        </w:p>
      </w:sdtContent>
    </w:sdt>
    <w:p w:rsidR="00323887" w:rsidRPr="00CB2B4B" w:rsidRDefault="00323887" w:rsidP="0032388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323887" w:rsidRDefault="00323887" w:rsidP="00323887">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323887" w:rsidRPr="00804FF0" w:rsidTr="00323887">
            <w:tc>
              <w:tcPr>
                <w:tcW w:w="1482" w:type="dxa"/>
                <w:shd w:val="clear" w:color="auto" w:fill="C0C0C0"/>
                <w:vAlign w:val="center"/>
              </w:tcPr>
              <w:p w:rsidR="00323887" w:rsidRPr="00804FF0" w:rsidRDefault="00323887" w:rsidP="0032388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323887" w:rsidRPr="00804FF0" w:rsidRDefault="00323887" w:rsidP="0032388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323887" w:rsidRPr="00804FF0" w:rsidRDefault="00323887" w:rsidP="0032388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323887" w:rsidRPr="00804FF0" w:rsidRDefault="00323887" w:rsidP="00323887">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323887" w:rsidRPr="00804FF0" w:rsidTr="00323887">
            <w:tc>
              <w:tcPr>
                <w:tcW w:w="1482" w:type="dxa"/>
                <w:shd w:val="clear" w:color="auto" w:fill="auto"/>
              </w:tcPr>
              <w:p w:rsidR="00323887" w:rsidRPr="00804FF0" w:rsidRDefault="00323887" w:rsidP="0032388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323887" w:rsidRPr="00804FF0" w:rsidRDefault="00323887" w:rsidP="0032388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323887" w:rsidRPr="00804FF0" w:rsidRDefault="00323887" w:rsidP="0032388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323887" w:rsidRPr="00804FF0" w:rsidRDefault="00323887" w:rsidP="00323887">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323887" w:rsidRDefault="006F7D23" w:rsidP="0032388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323887"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323887" w:rsidRPr="00CB2B4B" w:rsidRDefault="00323887" w:rsidP="0032388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323887" w:rsidRPr="00010A8C"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323887" w:rsidRPr="00FE6A36" w:rsidRDefault="00323887" w:rsidP="0032388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323887" w:rsidRPr="00010A8C" w:rsidRDefault="00323887" w:rsidP="0032388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23887" w:rsidRPr="00122506" w:rsidRDefault="00323887" w:rsidP="0032388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323887" w:rsidRPr="00010A8C" w:rsidRDefault="00323887" w:rsidP="0032388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323887" w:rsidRPr="00BA15D4" w:rsidTr="00323887">
            <w:tc>
              <w:tcPr>
                <w:tcW w:w="1501" w:type="dxa"/>
                <w:shd w:val="clear" w:color="auto" w:fill="C0C0C0"/>
                <w:vAlign w:val="center"/>
              </w:tcPr>
              <w:p w:rsidR="00323887" w:rsidRPr="00BA15D4" w:rsidRDefault="00323887" w:rsidP="003238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323887" w:rsidRPr="00BA15D4" w:rsidRDefault="00323887" w:rsidP="003238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323887" w:rsidRPr="00BA15D4" w:rsidRDefault="00323887" w:rsidP="003238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323887" w:rsidRPr="00BA15D4" w:rsidRDefault="00323887" w:rsidP="003238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323887" w:rsidRPr="00BA15D4" w:rsidRDefault="00323887" w:rsidP="003238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323887" w:rsidRPr="00BA15D4" w:rsidRDefault="00323887" w:rsidP="00323887">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323887" w:rsidRPr="00BA15D4" w:rsidTr="00323887">
            <w:tc>
              <w:tcPr>
                <w:tcW w:w="1501" w:type="dxa"/>
                <w:shd w:val="clear" w:color="auto" w:fill="auto"/>
              </w:tcPr>
              <w:p w:rsidR="00323887" w:rsidRPr="00BA15D4" w:rsidRDefault="00323887" w:rsidP="00323887">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323887" w:rsidRPr="00BA15D4" w:rsidRDefault="00323887" w:rsidP="0032388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23887" w:rsidRPr="00BA15D4" w:rsidRDefault="00323887" w:rsidP="00323887">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323887" w:rsidRPr="00BA15D4" w:rsidRDefault="00323887" w:rsidP="0032388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23887" w:rsidRPr="00BA15D4" w:rsidRDefault="00323887" w:rsidP="00323887">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23887" w:rsidRPr="00BA15D4" w:rsidRDefault="00323887" w:rsidP="00323887">
                <w:pPr>
                  <w:snapToGrid w:val="0"/>
                  <w:spacing w:before="40" w:after="0" w:line="240" w:lineRule="auto"/>
                  <w:jc w:val="center"/>
                  <w:rPr>
                    <w:rFonts w:ascii="Arial" w:eastAsia="Times New Roman" w:hAnsi="Arial" w:cs="Arial"/>
                    <w:sz w:val="20"/>
                    <w:szCs w:val="24"/>
                    <w:lang w:val="ro-RO"/>
                  </w:rPr>
                </w:pPr>
              </w:p>
            </w:tc>
          </w:tr>
        </w:tbl>
        <w:p w:rsidR="00323887" w:rsidRDefault="006F7D23" w:rsidP="0032388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323887" w:rsidRPr="00010A8C" w:rsidRDefault="00323887" w:rsidP="0032388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23887" w:rsidRPr="00122506" w:rsidRDefault="00323887" w:rsidP="00323887">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323887" w:rsidRPr="00010A8C" w:rsidRDefault="00323887" w:rsidP="0032388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323887" w:rsidRDefault="00323887" w:rsidP="0032388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323887" w:rsidRDefault="00323887" w:rsidP="0032388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323887" w:rsidRDefault="00323887" w:rsidP="0032388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323887" w:rsidRDefault="00323887" w:rsidP="0032388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323887" w:rsidRPr="00BD4EA0" w:rsidRDefault="00323887" w:rsidP="00323887">
          <w:pPr>
            <w:spacing w:after="0"/>
            <w:ind w:left="360"/>
            <w:rPr>
              <w:rFonts w:ascii="Arial" w:hAnsi="Arial" w:cs="Arial"/>
              <w:lang w:val="ro-RO"/>
            </w:rPr>
          </w:pPr>
          <w:r w:rsidRPr="00BD4EA0">
            <w:rPr>
              <w:rStyle w:val="PlaceholderText"/>
              <w:rFonts w:ascii="Arial" w:hAnsi="Arial" w:cs="Arial"/>
            </w:rPr>
            <w:t>....</w:t>
          </w:r>
        </w:p>
      </w:sdtContent>
    </w:sdt>
    <w:p w:rsidR="00323887" w:rsidRPr="00122506" w:rsidRDefault="00323887" w:rsidP="0032388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323887" w:rsidRPr="00122506" w:rsidRDefault="00323887" w:rsidP="00323887">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323887" w:rsidRPr="00122506" w:rsidRDefault="00323887" w:rsidP="0032388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23887" w:rsidRDefault="00323887" w:rsidP="00323887">
          <w:pPr>
            <w:spacing w:after="0" w:line="240" w:lineRule="auto"/>
            <w:jc w:val="both"/>
            <w:rPr>
              <w:rFonts w:ascii="Arial" w:eastAsia="Times New Roman" w:hAnsi="Arial" w:cs="Arial"/>
              <w:b/>
              <w:sz w:val="24"/>
              <w:szCs w:val="24"/>
              <w:lang w:val="ro-RO"/>
            </w:rPr>
          </w:pPr>
        </w:p>
        <w:p w:rsidR="00323887" w:rsidRPr="00853234" w:rsidRDefault="00323887" w:rsidP="0032388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23887" w:rsidRDefault="00323887" w:rsidP="00323887">
          <w:pPr>
            <w:spacing w:after="0" w:line="240" w:lineRule="auto"/>
            <w:jc w:val="both"/>
            <w:rPr>
              <w:rFonts w:ascii="Arial" w:hAnsi="Arial" w:cs="Arial"/>
              <w:b/>
              <w:sz w:val="24"/>
              <w:szCs w:val="24"/>
              <w:lang w:val="ro-RO"/>
            </w:rPr>
          </w:pPr>
        </w:p>
        <w:p w:rsidR="00323887" w:rsidRDefault="00323887" w:rsidP="0032388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23887" w:rsidRDefault="00323887" w:rsidP="0032388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323887" w:rsidRPr="00D15FAB" w:rsidTr="00323887">
            <w:tc>
              <w:tcPr>
                <w:tcW w:w="1804" w:type="dxa"/>
                <w:vMerge w:val="restart"/>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23887" w:rsidRPr="00D15FAB" w:rsidTr="00323887">
            <w:tc>
              <w:tcPr>
                <w:tcW w:w="1804" w:type="dxa"/>
                <w:vMerge/>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23887" w:rsidRPr="00D15FAB" w:rsidRDefault="00323887" w:rsidP="0032388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23887" w:rsidRPr="00D15FAB" w:rsidTr="00323887">
            <w:tc>
              <w:tcPr>
                <w:tcW w:w="1804" w:type="dxa"/>
                <w:shd w:val="clear" w:color="auto" w:fill="auto"/>
              </w:tcPr>
              <w:p w:rsidR="00323887" w:rsidRPr="00D15FAB" w:rsidRDefault="00323887" w:rsidP="0032388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23887" w:rsidRPr="00D15FAB" w:rsidRDefault="00323887" w:rsidP="0032388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23887" w:rsidRPr="00D15FAB" w:rsidRDefault="00323887" w:rsidP="0032388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23887" w:rsidRPr="00D15FAB" w:rsidRDefault="00323887" w:rsidP="0032388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23887" w:rsidRPr="00D15FAB" w:rsidRDefault="00323887" w:rsidP="0032388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23887" w:rsidRPr="00D15FAB" w:rsidRDefault="00323887" w:rsidP="00323887">
                <w:pPr>
                  <w:spacing w:before="40" w:after="0" w:line="360" w:lineRule="auto"/>
                  <w:jc w:val="center"/>
                  <w:rPr>
                    <w:rFonts w:ascii="Arial" w:eastAsia="Times New Roman" w:hAnsi="Arial" w:cs="Arial"/>
                    <w:sz w:val="20"/>
                    <w:szCs w:val="24"/>
                    <w:lang w:val="ro-RO"/>
                  </w:rPr>
                </w:pPr>
              </w:p>
            </w:tc>
          </w:tr>
        </w:tbl>
        <w:p w:rsidR="00323887" w:rsidRDefault="006F7D23" w:rsidP="0032388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323887" w:rsidRPr="00853234" w:rsidRDefault="00323887" w:rsidP="0032388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323887" w:rsidRDefault="00323887" w:rsidP="0032388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323887" w:rsidRPr="000768B9" w:rsidTr="00323887">
            <w:tc>
              <w:tcPr>
                <w:tcW w:w="3848" w:type="dxa"/>
                <w:shd w:val="clear" w:color="auto" w:fill="C0C0C0"/>
              </w:tcPr>
              <w:p w:rsidR="00323887" w:rsidRPr="000768B9" w:rsidRDefault="00323887" w:rsidP="0032388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23887" w:rsidRPr="000768B9" w:rsidRDefault="00323887" w:rsidP="0032388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23887" w:rsidRPr="000768B9" w:rsidRDefault="00323887" w:rsidP="0032388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23887" w:rsidRPr="000768B9" w:rsidTr="00323887">
            <w:tc>
              <w:tcPr>
                <w:tcW w:w="3848" w:type="dxa"/>
                <w:shd w:val="clear" w:color="auto" w:fill="auto"/>
              </w:tcPr>
              <w:p w:rsidR="00323887" w:rsidRPr="000768B9" w:rsidRDefault="00323887" w:rsidP="00323887">
                <w:pPr>
                  <w:spacing w:before="40" w:after="0" w:line="360" w:lineRule="auto"/>
                  <w:jc w:val="center"/>
                  <w:rPr>
                    <w:rFonts w:ascii="Arial" w:hAnsi="Arial" w:cs="Arial"/>
                    <w:noProof/>
                    <w:sz w:val="20"/>
                    <w:szCs w:val="24"/>
                    <w:lang w:val="ro-RO"/>
                  </w:rPr>
                </w:pPr>
              </w:p>
            </w:tc>
            <w:tc>
              <w:tcPr>
                <w:tcW w:w="3079" w:type="dxa"/>
                <w:shd w:val="clear" w:color="auto" w:fill="auto"/>
              </w:tcPr>
              <w:p w:rsidR="00323887" w:rsidRPr="000768B9" w:rsidRDefault="00323887" w:rsidP="00323887">
                <w:pPr>
                  <w:spacing w:before="40" w:after="0" w:line="360" w:lineRule="auto"/>
                  <w:jc w:val="center"/>
                  <w:rPr>
                    <w:rFonts w:ascii="Arial" w:hAnsi="Arial" w:cs="Arial"/>
                    <w:noProof/>
                    <w:sz w:val="20"/>
                    <w:szCs w:val="24"/>
                    <w:lang w:val="ro-RO"/>
                  </w:rPr>
                </w:pPr>
              </w:p>
            </w:tc>
            <w:tc>
              <w:tcPr>
                <w:tcW w:w="3079" w:type="dxa"/>
                <w:shd w:val="clear" w:color="auto" w:fill="auto"/>
              </w:tcPr>
              <w:p w:rsidR="00323887" w:rsidRPr="000768B9" w:rsidRDefault="00323887" w:rsidP="00323887">
                <w:pPr>
                  <w:spacing w:before="40" w:after="0" w:line="360" w:lineRule="auto"/>
                  <w:jc w:val="center"/>
                  <w:rPr>
                    <w:rFonts w:ascii="Arial" w:hAnsi="Arial" w:cs="Arial"/>
                    <w:noProof/>
                    <w:sz w:val="20"/>
                    <w:szCs w:val="24"/>
                    <w:lang w:val="ro-RO"/>
                  </w:rPr>
                </w:pPr>
              </w:p>
            </w:tc>
          </w:tr>
        </w:tbl>
        <w:p w:rsidR="00323887" w:rsidRDefault="006F7D23" w:rsidP="0032388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323887" w:rsidRDefault="00323887" w:rsidP="0032388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323887" w:rsidRPr="000768B9" w:rsidTr="00323887">
            <w:tc>
              <w:tcPr>
                <w:tcW w:w="2859" w:type="dxa"/>
                <w:shd w:val="clear" w:color="auto" w:fill="C0C0C0"/>
              </w:tcPr>
              <w:p w:rsidR="00323887" w:rsidRPr="000768B9" w:rsidRDefault="00323887" w:rsidP="0032388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23887" w:rsidRPr="000768B9" w:rsidRDefault="00323887" w:rsidP="0032388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23887" w:rsidRPr="000768B9" w:rsidTr="00323887">
            <w:tc>
              <w:tcPr>
                <w:tcW w:w="2859" w:type="dxa"/>
                <w:shd w:val="clear" w:color="auto" w:fill="auto"/>
              </w:tcPr>
              <w:p w:rsidR="00323887" w:rsidRPr="000768B9" w:rsidRDefault="00323887" w:rsidP="00323887">
                <w:pPr>
                  <w:spacing w:before="40" w:after="0" w:line="360" w:lineRule="auto"/>
                  <w:jc w:val="center"/>
                  <w:rPr>
                    <w:rFonts w:ascii="Arial" w:hAnsi="Arial" w:cs="Arial"/>
                    <w:noProof/>
                    <w:sz w:val="20"/>
                    <w:szCs w:val="24"/>
                    <w:lang w:val="ro-RO"/>
                  </w:rPr>
                </w:pPr>
              </w:p>
            </w:tc>
            <w:tc>
              <w:tcPr>
                <w:tcW w:w="7147" w:type="dxa"/>
                <w:shd w:val="clear" w:color="auto" w:fill="auto"/>
              </w:tcPr>
              <w:p w:rsidR="00323887" w:rsidRPr="000768B9" w:rsidRDefault="00323887" w:rsidP="00323887">
                <w:pPr>
                  <w:spacing w:before="40" w:after="0" w:line="360" w:lineRule="auto"/>
                  <w:jc w:val="center"/>
                  <w:rPr>
                    <w:rFonts w:ascii="Arial" w:hAnsi="Arial" w:cs="Arial"/>
                    <w:noProof/>
                    <w:sz w:val="20"/>
                    <w:szCs w:val="24"/>
                    <w:lang w:val="ro-RO"/>
                  </w:rPr>
                </w:pPr>
              </w:p>
            </w:tc>
          </w:tr>
        </w:tbl>
        <w:p w:rsidR="00323887" w:rsidRDefault="006F7D23" w:rsidP="0032388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323887" w:rsidRDefault="00323887" w:rsidP="00323887">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323887" w:rsidRPr="00122506" w:rsidRDefault="00323887" w:rsidP="0032388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323887" w:rsidRPr="00114F26" w:rsidRDefault="00323887" w:rsidP="00323887">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323887" w:rsidRDefault="00323887" w:rsidP="0032388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323887" w:rsidRDefault="00323887" w:rsidP="00323887">
          <w:pPr>
            <w:spacing w:after="0" w:line="360" w:lineRule="auto"/>
            <w:jc w:val="both"/>
            <w:rPr>
              <w:rFonts w:ascii="Arial" w:eastAsia="Times New Roman" w:hAnsi="Arial" w:cs="Arial"/>
              <w:sz w:val="24"/>
              <w:szCs w:val="24"/>
              <w:lang w:val="ro-RO"/>
            </w:rPr>
          </w:pPr>
          <w:r w:rsidRPr="00F2387A">
            <w:rPr>
              <w:rStyle w:val="PlaceholderText"/>
            </w:rPr>
            <w:t>....</w:t>
          </w:r>
        </w:p>
      </w:sdtContent>
    </w:sdt>
    <w:p w:rsidR="00323887" w:rsidRDefault="00323887" w:rsidP="0032388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323887" w:rsidRDefault="00323887" w:rsidP="00323887">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323887" w:rsidRPr="008A2286" w:rsidTr="00323887">
            <w:tc>
              <w:tcPr>
                <w:tcW w:w="667" w:type="dxa"/>
                <w:shd w:val="clear" w:color="auto" w:fill="C0C0C0"/>
                <w:vAlign w:val="center"/>
              </w:tcPr>
              <w:p w:rsidR="00323887" w:rsidRPr="008A2286" w:rsidRDefault="00323887" w:rsidP="0032388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323887" w:rsidRPr="008A2286" w:rsidRDefault="00323887" w:rsidP="0032388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323887" w:rsidRPr="008A2286" w:rsidRDefault="00323887" w:rsidP="0032388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23887" w:rsidRPr="008A2286" w:rsidRDefault="00323887" w:rsidP="0032388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23887" w:rsidRPr="008A2286" w:rsidRDefault="00323887" w:rsidP="00323887">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323887" w:rsidRPr="008A2286" w:rsidTr="00323887">
            <w:tc>
              <w:tcPr>
                <w:tcW w:w="667" w:type="dxa"/>
                <w:shd w:val="clear" w:color="auto" w:fill="auto"/>
              </w:tcPr>
              <w:p w:rsidR="00323887" w:rsidRPr="008A2286" w:rsidRDefault="00323887" w:rsidP="00323887">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323887" w:rsidRPr="008A2286" w:rsidRDefault="00323887" w:rsidP="00323887">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323887" w:rsidRPr="008A2286" w:rsidRDefault="00323887" w:rsidP="00323887">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323887" w:rsidRPr="008A2286" w:rsidRDefault="00323887" w:rsidP="00323887">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323887" w:rsidRPr="008A2286" w:rsidRDefault="00323887" w:rsidP="00323887">
                <w:pPr>
                  <w:spacing w:before="40" w:after="0" w:line="240" w:lineRule="auto"/>
                  <w:jc w:val="center"/>
                  <w:rPr>
                    <w:rFonts w:ascii="Arial" w:eastAsia="Times New Roman" w:hAnsi="Arial" w:cs="Arial"/>
                    <w:bCs/>
                    <w:sz w:val="20"/>
                    <w:szCs w:val="24"/>
                    <w:lang w:val="ro-RO" w:eastAsia="ro-RO"/>
                  </w:rPr>
                </w:pPr>
              </w:p>
            </w:tc>
          </w:tr>
        </w:tbl>
        <w:p w:rsidR="00323887" w:rsidRPr="001E7F70" w:rsidRDefault="006F7D23" w:rsidP="00323887">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323887" w:rsidRDefault="00323887" w:rsidP="00323887">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323887" w:rsidRPr="008A1439" w:rsidRDefault="00323887" w:rsidP="0032388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323887" w:rsidRDefault="00323887" w:rsidP="0032388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323887" w:rsidRPr="00122506" w:rsidRDefault="00323887" w:rsidP="00323887">
          <w:pPr>
            <w:spacing w:after="0" w:line="240" w:lineRule="auto"/>
            <w:jc w:val="center"/>
            <w:rPr>
              <w:rFonts w:ascii="Arial" w:hAnsi="Arial" w:cs="Arial"/>
              <w:sz w:val="24"/>
              <w:szCs w:val="24"/>
              <w:lang w:val="ro-RO"/>
            </w:rPr>
          </w:pPr>
        </w:p>
        <w:p w:rsidR="00323887" w:rsidRPr="00122506" w:rsidRDefault="00323887" w:rsidP="00323887">
          <w:pPr>
            <w:spacing w:after="0" w:line="240" w:lineRule="auto"/>
            <w:jc w:val="center"/>
            <w:rPr>
              <w:rFonts w:ascii="Arial" w:hAnsi="Arial" w:cs="Arial"/>
              <w:sz w:val="24"/>
              <w:szCs w:val="24"/>
              <w:lang w:val="ro-RO"/>
            </w:rPr>
          </w:pPr>
        </w:p>
        <w:p w:rsidR="007F2353" w:rsidRDefault="007F2353" w:rsidP="00323887">
          <w:pPr>
            <w:spacing w:after="0" w:line="240" w:lineRule="auto"/>
            <w:jc w:val="center"/>
            <w:rPr>
              <w:rFonts w:ascii="Arial" w:hAnsi="Arial" w:cs="Arial"/>
              <w:b/>
              <w:sz w:val="24"/>
              <w:szCs w:val="24"/>
              <w:lang w:val="ro-RO"/>
            </w:rPr>
          </w:pPr>
        </w:p>
        <w:p w:rsidR="007F2353" w:rsidRDefault="007F2353" w:rsidP="00323887">
          <w:pPr>
            <w:spacing w:after="0" w:line="240" w:lineRule="auto"/>
            <w:jc w:val="center"/>
            <w:rPr>
              <w:rFonts w:ascii="Arial" w:hAnsi="Arial" w:cs="Arial"/>
              <w:b/>
              <w:sz w:val="24"/>
              <w:szCs w:val="24"/>
              <w:lang w:val="ro-RO"/>
            </w:rPr>
          </w:pPr>
        </w:p>
        <w:p w:rsidR="007F2353" w:rsidRDefault="007F2353" w:rsidP="00323887">
          <w:pPr>
            <w:spacing w:after="0" w:line="240" w:lineRule="auto"/>
            <w:jc w:val="center"/>
            <w:rPr>
              <w:rFonts w:ascii="Arial" w:hAnsi="Arial" w:cs="Arial"/>
              <w:b/>
              <w:sz w:val="24"/>
              <w:szCs w:val="24"/>
              <w:lang w:val="ro-RO"/>
            </w:rPr>
          </w:pPr>
        </w:p>
        <w:p w:rsidR="007F2353" w:rsidRDefault="007F2353" w:rsidP="00323887">
          <w:pPr>
            <w:spacing w:after="0" w:line="240" w:lineRule="auto"/>
            <w:jc w:val="center"/>
            <w:rPr>
              <w:rFonts w:ascii="Arial" w:hAnsi="Arial" w:cs="Arial"/>
              <w:b/>
              <w:sz w:val="24"/>
              <w:szCs w:val="24"/>
              <w:lang w:val="ro-RO"/>
            </w:rPr>
          </w:pPr>
        </w:p>
        <w:p w:rsidR="007F2353" w:rsidRDefault="007F2353" w:rsidP="00323887">
          <w:pPr>
            <w:spacing w:after="0" w:line="240" w:lineRule="auto"/>
            <w:jc w:val="center"/>
            <w:rPr>
              <w:rFonts w:ascii="Arial" w:hAnsi="Arial" w:cs="Arial"/>
              <w:b/>
              <w:sz w:val="24"/>
              <w:szCs w:val="24"/>
              <w:lang w:val="ro-RO"/>
            </w:rPr>
          </w:pPr>
        </w:p>
        <w:p w:rsidR="00323887" w:rsidRPr="00851033" w:rsidRDefault="00323887" w:rsidP="00323887">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23887" w:rsidRPr="00851033" w:rsidRDefault="00323887" w:rsidP="00323887">
          <w:pPr>
            <w:spacing w:after="0" w:line="240" w:lineRule="auto"/>
            <w:jc w:val="both"/>
            <w:rPr>
              <w:rFonts w:ascii="Arial" w:hAnsi="Arial" w:cs="Arial"/>
              <w:b/>
              <w:sz w:val="24"/>
              <w:szCs w:val="24"/>
              <w:lang w:val="ro-RO"/>
            </w:rPr>
          </w:pPr>
        </w:p>
        <w:p w:rsidR="00323887" w:rsidRPr="00851033" w:rsidRDefault="00323887" w:rsidP="00323887">
          <w:pPr>
            <w:spacing w:after="0" w:line="240" w:lineRule="auto"/>
            <w:jc w:val="both"/>
            <w:rPr>
              <w:rFonts w:ascii="Arial" w:hAnsi="Arial" w:cs="Arial"/>
              <w:b/>
              <w:sz w:val="24"/>
              <w:szCs w:val="24"/>
              <w:lang w:val="ro-RO"/>
            </w:rPr>
          </w:pPr>
        </w:p>
        <w:p w:rsidR="00323887" w:rsidRPr="00851033" w:rsidRDefault="00323887" w:rsidP="00323887">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323887" w:rsidRPr="00851033" w:rsidRDefault="00323887" w:rsidP="00323887">
          <w:pPr>
            <w:spacing w:after="0" w:line="240" w:lineRule="auto"/>
            <w:jc w:val="both"/>
            <w:rPr>
              <w:rFonts w:ascii="Arial" w:hAnsi="Arial" w:cs="Arial"/>
              <w:b/>
              <w:sz w:val="24"/>
              <w:szCs w:val="24"/>
              <w:lang w:val="ro-RO"/>
            </w:rPr>
          </w:pPr>
        </w:p>
        <w:p w:rsidR="00323887" w:rsidRPr="00851033" w:rsidRDefault="00323887" w:rsidP="00323887">
          <w:pPr>
            <w:spacing w:after="0" w:line="240" w:lineRule="auto"/>
            <w:jc w:val="both"/>
            <w:rPr>
              <w:rFonts w:ascii="Arial" w:hAnsi="Arial" w:cs="Arial"/>
              <w:b/>
              <w:sz w:val="24"/>
              <w:szCs w:val="24"/>
              <w:lang w:val="ro-RO"/>
            </w:rPr>
          </w:pPr>
        </w:p>
        <w:p w:rsidR="00323887" w:rsidRPr="00851033" w:rsidRDefault="00323887" w:rsidP="00323887">
          <w:pPr>
            <w:spacing w:after="0" w:line="240" w:lineRule="auto"/>
            <w:jc w:val="both"/>
            <w:rPr>
              <w:rFonts w:ascii="Arial" w:hAnsi="Arial" w:cs="Arial"/>
              <w:b/>
              <w:sz w:val="24"/>
              <w:szCs w:val="24"/>
              <w:lang w:val="ro-RO"/>
            </w:rPr>
          </w:pPr>
        </w:p>
        <w:p w:rsidR="00323887" w:rsidRDefault="00323887" w:rsidP="00323887">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323887" w:rsidRDefault="00323887" w:rsidP="00323887">
      <w:pPr>
        <w:rPr>
          <w:rFonts w:ascii="Arial" w:hAnsi="Arial" w:cs="Arial"/>
          <w:i/>
          <w:color w:val="808080"/>
          <w:sz w:val="24"/>
          <w:szCs w:val="24"/>
          <w:lang w:val="ro-RO"/>
        </w:rPr>
      </w:pPr>
    </w:p>
    <w:p w:rsidR="00323887" w:rsidRPr="00A6127A" w:rsidRDefault="00323887" w:rsidP="00323887">
      <w:pPr>
        <w:spacing w:after="0"/>
        <w:rPr>
          <w:rFonts w:ascii="Arial" w:hAnsi="Arial" w:cs="Arial"/>
          <w:color w:val="808080"/>
          <w:sz w:val="24"/>
          <w:szCs w:val="24"/>
          <w:lang w:val="ro-RO"/>
        </w:rPr>
      </w:pPr>
    </w:p>
    <w:sectPr w:rsidR="00323887" w:rsidRPr="00A6127A" w:rsidSect="00323887">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87" w:rsidRDefault="00323887" w:rsidP="006F7D23">
      <w:pPr>
        <w:spacing w:after="0" w:line="240" w:lineRule="auto"/>
      </w:pPr>
      <w:r>
        <w:separator/>
      </w:r>
    </w:p>
  </w:endnote>
  <w:endnote w:type="continuationSeparator" w:id="0">
    <w:p w:rsidR="00323887" w:rsidRDefault="00323887" w:rsidP="006F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3" w:rsidRDefault="007F2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323887" w:rsidRPr="00ED7D75" w:rsidRDefault="00323887" w:rsidP="00323887">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323887" w:rsidRPr="00ED7D75" w:rsidRDefault="00323887" w:rsidP="0032388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323887" w:rsidRPr="00A50C45" w:rsidRDefault="00323887" w:rsidP="0032388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323887" w:rsidRDefault="00323887" w:rsidP="00323887">
        <w:pPr>
          <w:pStyle w:val="Footer"/>
          <w:jc w:val="center"/>
        </w:pPr>
        <w:r>
          <w:t xml:space="preserve"> </w:t>
        </w:r>
        <w:fldSimple w:instr=" PAGE   \* MERGEFORMAT ">
          <w:r w:rsidR="007F2353">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323887" w:rsidRPr="00ED7D75" w:rsidRDefault="00323887" w:rsidP="00323887">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323887" w:rsidRPr="00ED7D75" w:rsidRDefault="00323887" w:rsidP="0032388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323887" w:rsidRPr="00A50C45" w:rsidRDefault="00323887" w:rsidP="00323887">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87" w:rsidRDefault="00323887" w:rsidP="006F7D23">
      <w:pPr>
        <w:spacing w:after="0" w:line="240" w:lineRule="auto"/>
      </w:pPr>
      <w:r>
        <w:separator/>
      </w:r>
    </w:p>
  </w:footnote>
  <w:footnote w:type="continuationSeparator" w:id="0">
    <w:p w:rsidR="00323887" w:rsidRDefault="00323887" w:rsidP="006F7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53" w:rsidRDefault="007F23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948"/>
      <w:docPartObj>
        <w:docPartGallery w:val="Watermarks"/>
        <w:docPartUnique/>
      </w:docPartObj>
    </w:sdtPr>
    <w:sdtContent>
      <w:p w:rsidR="007F2353" w:rsidRDefault="007F235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87" w:rsidRPr="00DC47F7" w:rsidRDefault="00323887" w:rsidP="0032388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6F7D2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386648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23887" w:rsidRPr="00DC47F7" w:rsidRDefault="00323887" w:rsidP="0032388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23887" w:rsidRDefault="00323887" w:rsidP="0032388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31BE0"/>
    <w:multiLevelType w:val="hybridMultilevel"/>
    <w:tmpl w:val="46D02A9C"/>
    <w:lvl w:ilvl="0" w:tplc="ACC46822">
      <w:start w:val="1"/>
      <w:numFmt w:val="bullet"/>
      <w:lvlText w:val="-"/>
      <w:lvlJc w:val="left"/>
      <w:pPr>
        <w:ind w:left="1260" w:hanging="360"/>
      </w:pPr>
      <w:rPr>
        <w:rFonts w:ascii="Sylfaen" w:hAnsi="Sylfae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9831571"/>
    <w:multiLevelType w:val="hybridMultilevel"/>
    <w:tmpl w:val="5DB66FB8"/>
    <w:lvl w:ilvl="0" w:tplc="8AA09C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B10"/>
    <w:multiLevelType w:val="hybridMultilevel"/>
    <w:tmpl w:val="663EB9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0C7252A"/>
    <w:multiLevelType w:val="hybridMultilevel"/>
    <w:tmpl w:val="A238ED42"/>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963952"/>
    <w:multiLevelType w:val="hybridMultilevel"/>
    <w:tmpl w:val="C90A3BA4"/>
    <w:lvl w:ilvl="0" w:tplc="A3625810">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B72A0"/>
    <w:multiLevelType w:val="hybridMultilevel"/>
    <w:tmpl w:val="56A206D4"/>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uP4YbSi9Xg339JLDrwibEhKhIns=" w:salt="gTEhM7gr6xzny49BpJkiD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F7D23"/>
    <w:rsid w:val="00323887"/>
    <w:rsid w:val="003F6C8E"/>
    <w:rsid w:val="006F7D23"/>
    <w:rsid w:val="007F2353"/>
    <w:rsid w:val="00BB7D63"/>
    <w:rsid w:val="00CE0046"/>
    <w:rsid w:val="00D43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323887"/>
    <w:pPr>
      <w:spacing w:after="120"/>
    </w:pPr>
    <w:rPr>
      <w:rFonts w:ascii="Arial" w:hAnsi="Arial" w:cs="Arial"/>
      <w:b/>
      <w:sz w:val="2"/>
      <w:szCs w:val="24"/>
    </w:rPr>
  </w:style>
  <w:style w:type="character" w:customStyle="1" w:styleId="StyleHiddenChar">
    <w:name w:val="StyleHidden Char"/>
    <w:basedOn w:val="DefaultParagraphFont"/>
    <w:link w:val="StyleHidden"/>
    <w:rsid w:val="00323887"/>
    <w:rPr>
      <w:rFonts w:ascii="Arial" w:hAnsi="Arial" w:cs="Arial"/>
      <w:b/>
      <w:sz w:val="2"/>
      <w:szCs w:val="24"/>
    </w:rPr>
  </w:style>
  <w:style w:type="paragraph" w:styleId="List2">
    <w:name w:val="List 2"/>
    <w:basedOn w:val="Normal"/>
    <w:rsid w:val="00BB7D63"/>
    <w:pPr>
      <w:spacing w:after="200" w:line="276" w:lineRule="auto"/>
      <w:ind w:left="566" w:hanging="283"/>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07309A" w:rsidRDefault="00865686">
          <w:r w:rsidRPr="008A2C80">
            <w:rPr>
              <w:rStyle w:val="PlaceholderText"/>
            </w:rPr>
            <w:t>....</w:t>
          </w:r>
        </w:p>
      </w:docPartBody>
    </w:docPart>
    <w:docPart>
      <w:docPartPr>
        <w:name w:val="AFAC2E6F99124686958CD2E5BD55640F"/>
        <w:category>
          <w:name w:val="General"/>
          <w:gallery w:val="placeholder"/>
        </w:category>
        <w:types>
          <w:type w:val="bbPlcHdr"/>
        </w:types>
        <w:behaviors>
          <w:behavior w:val="content"/>
        </w:behaviors>
        <w:guid w:val="{3B1B4E79-D313-49EB-95AD-C15BB7D3E831}"/>
      </w:docPartPr>
      <w:docPartBody>
        <w:p w:rsidR="0007309A" w:rsidRDefault="0007309A" w:rsidP="0007309A">
          <w:pPr>
            <w:pStyle w:val="AFAC2E6F99124686958CD2E5BD55640F"/>
          </w:pPr>
          <w:r w:rsidRPr="00383AD9">
            <w:rPr>
              <w:rStyle w:val="PlaceholderText"/>
            </w:rPr>
            <w:t>....</w:t>
          </w:r>
        </w:p>
      </w:docPartBody>
    </w:docPart>
    <w:docPart>
      <w:docPartPr>
        <w:name w:val="5B0B4EBDB26F45818EF838CCC8B18B47"/>
        <w:category>
          <w:name w:val="General"/>
          <w:gallery w:val="placeholder"/>
        </w:category>
        <w:types>
          <w:type w:val="bbPlcHdr"/>
        </w:types>
        <w:behaviors>
          <w:behavior w:val="content"/>
        </w:behaviors>
        <w:guid w:val="{1EF21F30-37A7-4100-BAA2-7BFCBE4A2E70}"/>
      </w:docPartPr>
      <w:docPartBody>
        <w:p w:rsidR="00000000" w:rsidRDefault="0007309A" w:rsidP="0007309A">
          <w:pPr>
            <w:pStyle w:val="5B0B4EBDB26F45818EF838CCC8B18B47"/>
          </w:pPr>
          <w:r w:rsidRPr="0022638F">
            <w:rPr>
              <w:rStyle w:val="PlaceholderText"/>
              <w:rFonts w:ascii="Arial" w:hAnsi="Arial" w:cs="Arial"/>
            </w:rPr>
            <w:t>....</w:t>
          </w:r>
        </w:p>
      </w:docPartBody>
    </w:docPart>
    <w:docPart>
      <w:docPartPr>
        <w:name w:val="B884412ECA4D47C2AF3AC447CCDDED0C"/>
        <w:category>
          <w:name w:val="General"/>
          <w:gallery w:val="placeholder"/>
        </w:category>
        <w:types>
          <w:type w:val="bbPlcHdr"/>
        </w:types>
        <w:behaviors>
          <w:behavior w:val="content"/>
        </w:behaviors>
        <w:guid w:val="{AACE8642-9942-428B-85F6-AD7F8770592E}"/>
      </w:docPartPr>
      <w:docPartBody>
        <w:p w:rsidR="00000000" w:rsidRDefault="0007309A" w:rsidP="0007309A">
          <w:pPr>
            <w:pStyle w:val="B884412ECA4D47C2AF3AC447CCDDED0C"/>
          </w:pPr>
          <w:r w:rsidRPr="0022638F">
            <w:rPr>
              <w:rStyle w:val="PlaceholderText"/>
              <w:rFonts w:ascii="Arial" w:hAnsi="Arial" w:cs="Arial"/>
            </w:rPr>
            <w:t>....</w:t>
          </w:r>
        </w:p>
      </w:docPartBody>
    </w:docPart>
    <w:docPart>
      <w:docPartPr>
        <w:name w:val="623B180112814800AE15D35A181E9FA2"/>
        <w:category>
          <w:name w:val="General"/>
          <w:gallery w:val="placeholder"/>
        </w:category>
        <w:types>
          <w:type w:val="bbPlcHdr"/>
        </w:types>
        <w:behaviors>
          <w:behavior w:val="content"/>
        </w:behaviors>
        <w:guid w:val="{5926C800-144E-4D09-9737-31366C4803A1}"/>
      </w:docPartPr>
      <w:docPartBody>
        <w:p w:rsidR="00000000" w:rsidRDefault="0007309A" w:rsidP="0007309A">
          <w:pPr>
            <w:pStyle w:val="623B180112814800AE15D35A181E9FA2"/>
          </w:pPr>
          <w:r w:rsidRPr="00001E57">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7309A"/>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09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FAC2E6F99124686958CD2E5BD55640F">
    <w:name w:val="AFAC2E6F99124686958CD2E5BD55640F"/>
    <w:rsid w:val="0007309A"/>
    <w:pPr>
      <w:spacing w:after="200" w:line="276" w:lineRule="auto"/>
    </w:pPr>
  </w:style>
  <w:style w:type="paragraph" w:customStyle="1" w:styleId="5B0B4EBDB26F45818EF838CCC8B18B47">
    <w:name w:val="5B0B4EBDB26F45818EF838CCC8B18B47"/>
    <w:rsid w:val="0007309A"/>
    <w:pPr>
      <w:spacing w:after="200" w:line="276" w:lineRule="auto"/>
    </w:pPr>
  </w:style>
  <w:style w:type="paragraph" w:customStyle="1" w:styleId="B884412ECA4D47C2AF3AC447CCDDED0C">
    <w:name w:val="B884412ECA4D47C2AF3AC447CCDDED0C"/>
    <w:rsid w:val="0007309A"/>
    <w:pPr>
      <w:spacing w:after="200" w:line="276" w:lineRule="auto"/>
    </w:pPr>
  </w:style>
  <w:style w:type="paragraph" w:customStyle="1" w:styleId="623B180112814800AE15D35A181E9FA2">
    <w:name w:val="623B180112814800AE15D35A181E9FA2"/>
    <w:rsid w:val="0007309A"/>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MonitorizareApa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ConcentratieMaximaApaSubteranaModel, SIM.Reglementari.Model, Version=1.0.0.0, Culture=neutral, PublicKeyToken=null]]">[]</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AlteActivitatiModel, SIM.Reglementari.Model, Version=1.0.0.0, Culture=neutral, PublicKeyToken=null]]">[]</value>
</file>

<file path=customXml/item2.xml><?xml version="1.0" encoding="utf-8"?><value xmlns="System.Collections.Generic.List`1[[SIM.Reglementari.Model.Entities.ValoriAdmiseSolModel, SIM.Reglementari.Model, Version=1.0.0.0, Culture=neutral, PublicKeyToken=null]]">[]</value>
</file>

<file path=customXml/item20.xml><?xml version="1.0" encoding="utf-8"?><value xmlns="System.Collections.Generic.List`1[[SIM.Reglementari.Model.Entities.RevizuiriModel, SIM.Reglementari.Model, Version=1.0.0.0, Culture=neutral, PublicKeyToken=null]]">[]</value>
</file>

<file path=customXml/item21.xml><?xml version="1.0" encoding="utf-8"?><value xmlns="System.Collections.Generic.List`1[[SIM.Reglementari.Model.Entities.SistemeSigurantaModel, SIM.Reglementari.Model, Version=1.0.0.0, Culture=neutral, PublicKeyToken=null]]">[]</value>
</file>

<file path=customXml/item22.xml><?xml version="1.0" encoding="utf-8"?><value xmlns="System.Collections.Generic.List`1[[SIM.Reglementari.Model.Entities.AlteSurseModel, SIM.Reglementari.Model, Version=1.0.0.0, Culture=neutral, PublicKeyToken=null]]">[]</value>
</file>

<file path=customXml/item23.xml><?xml version="1.0" encoding="utf-8"?><value xmlns="System.Collections.Generic.List`1[[SIM.Reglementari.Model.Entities.DeseuriStocateModel, SIM.Reglementari.Model, Version=1.0.0.0, Culture=neutral, PublicKeyToken=null]]">[]</value>
</file>

<file path=customXml/item24.xml><?xml version="1.0" encoding="utf-8"?><value xmlns="System.Collections.Generic.List`1[[SIM.Reglementari.Model.Entities.PericoleAccidenteMajoreModel, SIM.Reglementari.Model, Version=1.0.0.0, Culture=neutral, PublicKeyToken=null]]">[]</value>
</file>

<file path=customXml/item25.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autovehiculelor","IdRev1":450,"CodNfr":null,"IdNfr":null,"CodSnap":null,"IdSnap":null,"Id":"8fd4122a-cd08-44fd-af52-ba417d517949","DetailId":"00000000-0000-0000-0000-000000000000","ActReglementareId":"47e203c7-19dd-418e-a113-7ed975d97834"}]</value>
</file>

<file path=customXml/item26.xml><?xml version="1.0" encoding="utf-8"?><value xmlns="System.Collections.Generic.List`1[[SIM.Reglementari.Model.Entities.ActivitatePrtrModel, SIM.Reglementari.Model, Version=1.0.0.0, Culture=neutral, PublicKeyToken=null]]">[]</value>
</file>

<file path=customXml/item27.xml><?xml version="1.0" encoding="utf-8"?><value xmlns="System.Collections.Generic.List`1[[SIM.Reglementari.Model.Entities.CapacitateMaximaProiectataModel, SIM.Reglementari.Model, Version=1.0.0.0, Culture=neutral, PublicKeyToken=null]]">[{"CodRev2":"4520","IdRev2":"8fd4122a-cd08-44fd-af52-ba417d517949","InstalatieUtilaj":"Întreținerea și repararea autovehiculelor","CapacitateMaximaProiectata":0.0,"UnitateMasuraId":null,"UnitateMasura":null,"Id":"03781680-0904-4134-a3bd-f41cdb92bd55","DetailId":"00000000-0000-0000-0000-000000000000","ActReglementareId":"47e203c7-19dd-418e-a113-7ed975d97834"}]</value>
</file>

<file path=customXml/item28.xml><?xml version="1.0" encoding="utf-8"?><value xmlns="System.Collections.Generic.List`1[[SIM.Reglementari.Model.Entities.MateriePrimaModel, SIM.Reglementari.Model, Version=1.0.0.0, Culture=neutral, PublicKeyToken=null]]">[]</value>
</file>

<file path=customXml/item29.xml><?xml version="1.0" encoding="utf-8"?><value xmlns="System.Collections.Generic.List`1[[SIM.Reglementari.Model.Entities.UtilitatiModel, SIM.Reglementari.Model, Version=1.0.0.0, Culture=neutral, PublicKeyToken=null]]">[{"TipUtilitateId":1,"TipUtilitate":"Apa","Descriere":"racord la rețeaua de alimentare cu apă a localității Crasna","Cantitate":20.0,"UnitateMasuraId":132,"UnitateMasura":"Metri cubi/luna","Id":"560426b3-faea-4ae3-9b6c-731881426a63","DetailId":"00000000-0000-0000-0000-000000000000","ActReglementareId":"47e203c7-19dd-418e-a113-7ed975d97834"},{"TipUtilitateId":2,"TipUtilitate":"Canalizare","Descriere":"racord la rețeaua de canalizare menajeră a localității Crasna","Cantitate":20.0,"UnitateMasuraId":132,"UnitateMasura":"Metri cubi/luna","Id":"906a26ef-2e31-4741-9dd9-7b66b2d359cb","DetailId":"00000000-0000-0000-0000-000000000000","ActReglementareId":"47e203c7-19dd-418e-a113-7ed975d97834"},{"TipUtilitateId":3,"TipUtilitate":"Energie","Descriere":"racord la rețeaua SC Electrica SA","Cantitate":0.0,"UnitateMasuraId":null,"UnitateMasura":null,"Id":"ac6b0680-3030-4223-b7db-6bd11a48ab96","DetailId":"00000000-0000-0000-0000-000000000000","ActReglementareId":"47e203c7-19dd-418e-a113-7ed975d97834"},{"TipUtilitateId":3,"TipUtilitate":"Energie","Descriere":"termică- centrală termică pe combustibil solid lemn","Cantitate":0.0,"UnitateMasuraId":null,"UnitateMasura":null,"Id":"7bf06bcd-be50-4065-8050-6fb02b6fa952","DetailId":"00000000-0000-0000-0000-000000000000","ActReglementareId":"47e203c7-19dd-418e-a113-7ed975d97834"}]</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DeseuriProduseModel, SIM.Reglementari.Model, Version=1.0.0.0, Culture=neutral, PublicKeyToken=null]]">[]</value>
</file>

<file path=customXml/item32.xml><?xml version="1.0" encoding="utf-8"?><value xmlns="System.Collections.Generic.List`1[[SIM.Reglementari.Model.Entities.PretratareApeModel, SIM.Reglementari.Model, Version=1.0.0.0, Culture=neutral, PublicKeyToken=null]]">[{"Denumire":"Pretratare ape industriale în amplasament","Valoare":"NU","Id":"73b500ea-b90b-4ea0-99c9-a4bde4ea38a5","DetailId":"00000000-0000-0000-0000-000000000000","ActReglementareId":"47e203c7-19dd-418e-a113-7ed975d97834"},{"Denumire":"Detalii","Valoare":"instalație de preepurare compusă dintr-un decantor și separator de produse petroliere, pentru preepurarea apelor uzate tehnologice rezultate de la spălătoria auto; apele preepurate sunt evacuate în rețeaua de canalizare a localității Crasna","Id":"e42ff1c9-d8a2-4e5f-b9b9-31b3da70d74b","DetailId":"00000000-0000-0000-0000-000000000000","ActReglementareId":"47e203c7-19dd-418e-a113-7ed975d97834"}]</value>
</file>

<file path=customXml/item33.xml><?xml version="1.0" encoding="utf-8"?><value xmlns="System.Collections.Generic.List`1[[SIM.Reglementari.Model.Entities.TratareApeModel, SIM.Reglementari.Model, Version=1.0.0.0, Culture=neutral, PublicKeyToken=null]]">[]</value>
</file>

<file path=customXml/item34.xml><?xml version="1.0" encoding="utf-8"?>
<value xmlns="SIM.Reglementari.Model.Entities.ActReglementareModel">{"Id":"47e203c7-19dd-418e-a113-7ed975d97834","Numar":null,"Data":null,"NumarActReglementareInitial":null,"DataActReglementareInitial":null,"DataInceput":"2016-05-04T00:00:00","DataSfarsit":null,"Durata":null,"PunctLucruId":368548.0,"TipActId":1.0,"NumarCerere":null,"DataCerere":null,"NumarCerereScriptic":"680","DataCerereScriptic":"2016-03-02T00:00:00","CodFiscal":null,"SordId":"(DFEFC3CD-CFDD-8DDB-87AA-31E0588CBD1D)","SablonSordId":"(738F7EB3-80B4-CBEA-D1C3-EA3241074D8D)","DosarSordId":"3322662","LatitudineWgs84":null,"LongitudineWgs84":null,"LatitudineStereo70":null,"LongitudineStereo70":null,"NumarAutorizatieGospodarireApe":null,"DataAutorizatieGospodarireApe":null,"DurataAutorizatieGospodarireApe":null,"Aba":null,"Sga":null,"AdresaSediuSocial":"Crasna, nr. 1591/A, județul Sălaj","AdresaPunctLucru":"sat Crasna, comuna Crasna, str. Ciucei, nr. 758/A, jud.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5.xml><?xml version="1.0" encoding="utf-8"?>
<value xmlns="TableDependencies">[{"ParentGridId":"CodActivitateModel","ChildGridId":"CapacitateMaximaProiectataModel","ParentRowGuid":"8fd4122a-cd08-44fd-af52-ba417d517949","ChildRowGuid":"03781680-0904-4134-a3bd-f41cdb92bd55"}]</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SubteranaModel, SIM.Reglementari.Model, Version=1.0.0.0, Culture=neutral, PublicKeyToken=null]]">[]</value>
</file>

<file path=customXml/item5.xml><?xml version="1.0" encoding="utf-8"?><value xmlns="System.Collections.Generic.List`1[[SIM.Reglementari.Model.Entities.CosuriModel, SIM.Reglementari.Model, Version=1.0.0.0, Culture=neutral, PublicKeyToken=null]]">[]</value>
</file>

<file path=customXml/item6.xml><?xml version="1.0" encoding="utf-8"?><value xmlns="System.Collections.Generic.List`1[[SIM.Reglementari.Model.Entities.MonitorizareAerModel, SIM.Reglementari.Model, Version=1.0.0.0, Culture=neutral, PublicKeyToken=null]]">[]</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SubstantePericuloaseModel, SIM.Reglementari.Model, Version=1.0.0.0, Culture=neutral, PublicKeyToken=null]]">[]</value>
</file>

<file path=customXml/item9.xml><?xml version="1.0" encoding="utf-8"?><value xmlns="System.Collections.Generic.List`1[[SIM.Reglementari.Model.Entities.DeseuriTratate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8.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3.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4.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5.xml><?xml version="1.0" encoding="utf-8"?>
<ds:datastoreItem xmlns:ds="http://schemas.openxmlformats.org/officeDocument/2006/customXml" ds:itemID="{BA975568-FE07-401B-A2AE-1A1C84404092}">
  <ds:schemaRefs>
    <ds:schemaRef ds:uri="System.Collections.Generic.List`1[[SIM.Reglementari.Model.Entities.CodActivitateModel, SIM.Reglementari.Model, Version=1.0.0.0, Culture=neutral, PublicKeyToken=null]]"/>
  </ds:schemaRefs>
</ds:datastoreItem>
</file>

<file path=customXml/itemProps26.xml><?xml version="1.0" encoding="utf-8"?>
<ds:datastoreItem xmlns:ds="http://schemas.openxmlformats.org/officeDocument/2006/customXml" ds:itemID="{C440E8C5-8E7A-4E2C-B4DA-F9B94779416B}">
  <ds:schemaRefs>
    <ds:schemaRef ds:uri="System.Collections.Generic.List`1[[SIM.Reglementari.Model.Entities.ActivitatePrtrModel, SIM.Reglementari.Model, Version=1.0.0.0, Culture=neutral, PublicKeyToken=null]]"/>
  </ds:schemaRefs>
</ds:datastoreItem>
</file>

<file path=customXml/itemProps27.xml><?xml version="1.0" encoding="utf-8"?>
<ds:datastoreItem xmlns:ds="http://schemas.openxmlformats.org/officeDocument/2006/customXml" ds:itemID="{B74A72A2-2B9E-46B5-9E86-F316789A0EAC}">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7AF14199-21B9-49D5-B9F9-30D84AB01616}">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DB07A8A9-C502-4BB9-B2F2-18D6166383F2}">
  <ds:schemaRefs>
    <ds:schemaRef ds:uri="System.Collections.Generic.List`1[[SIM.Reglementari.Model.Entities.UtilitatiModel, SIM.Reglementari.Model, Version=1.0.0.0, Culture=neutral, PublicKeyToken=nul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305F1808-E0CD-47CF-B33B-CB32F0D82461}">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DF5BFBDD-0CD3-4AC0-AD20-7106C34672DF}">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18AEAC98-6A44-42BE-8847-6155C83983B6}">
  <ds:schemaRefs>
    <ds:schemaRef ds:uri="System.Collections.Generic.List`1[[SIM.Reglementari.Model.Entities.PretratareApeModel, SIM.Reglementari.Model, Version=1.0.0.0, Culture=neutral, PublicKeyToken=null]]"/>
  </ds:schemaRefs>
</ds:datastoreItem>
</file>

<file path=customXml/itemProps33.xml><?xml version="1.0" encoding="utf-8"?>
<ds:datastoreItem xmlns:ds="http://schemas.openxmlformats.org/officeDocument/2006/customXml" ds:itemID="{86E952C3-E44F-4882-905A-6A73A0BECE40}">
  <ds:schemaRefs>
    <ds:schemaRef ds:uri="System.Collections.Generic.List`1[[SIM.Reglementari.Model.Entities.TratareApeModel, SIM.Reglementari.Model, Version=1.0.0.0, Culture=neutral, PublicKeyToken=null]]"/>
  </ds:schemaRefs>
</ds:datastoreItem>
</file>

<file path=customXml/itemProps34.xml><?xml version="1.0" encoding="utf-8"?>
<ds:datastoreItem xmlns:ds="http://schemas.openxmlformats.org/officeDocument/2006/customXml" ds:itemID="{BCCDDA0B-DDA7-49E6-A9AB-6A28931AEDCB}">
  <ds:schemaRefs>
    <ds:schemaRef ds:uri="SIM.Reglementari.Model.Entities.ActReglementareModel"/>
  </ds:schemaRefs>
</ds:datastoreItem>
</file>

<file path=customXml/itemProps35.xml><?xml version="1.0" encoding="utf-8"?>
<ds:datastoreItem xmlns:ds="http://schemas.openxmlformats.org/officeDocument/2006/customXml" ds:itemID="{8573B279-D068-4C9E-860E-50D08CD6A26E}">
  <ds:schemaRefs>
    <ds:schemaRef ds:uri="TableDependencies"/>
  </ds:schemaRefs>
</ds:datastoreItem>
</file>

<file path=customXml/itemProps36.xml><?xml version="1.0" encoding="utf-8"?>
<ds:datastoreItem xmlns:ds="http://schemas.openxmlformats.org/officeDocument/2006/customXml" ds:itemID="{D1AF1097-3449-4965-BFA8-45216C650626}">
  <ds:schemaRefs>
    <ds:schemaRef ds:uri="http://schemas.openxmlformats.org/officeDocument/2006/bibliography"/>
  </ds:schemaRefs>
</ds:datastoreItem>
</file>

<file path=customXml/itemProps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7.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9.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2752</Words>
  <Characters>15689</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claudia.sandor</cp:lastModifiedBy>
  <cp:revision>7</cp:revision>
  <dcterms:created xsi:type="dcterms:W3CDTF">2015-10-26T07:45:00Z</dcterms:created>
  <dcterms:modified xsi:type="dcterms:W3CDTF">2016-05-04T08:28:00Z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JONY FLO S.R.L</vt:lpwstr>
  </property>
  <property fmtid="{D5CDD505-2E9C-101B-9397-08002B2CF9AE}" pid="5" name="VersiuneDocument">
    <vt:lpwstr>5</vt:lpwstr>
  </property>
  <property fmtid="{D5CDD505-2E9C-101B-9397-08002B2CF9AE}" pid="6" name="SordId">
    <vt:lpwstr>(DFEFC3CD-CFDD-8DDB-87AA-31E0588CBD1D)</vt:lpwstr>
  </property>
  <property fmtid="{D5CDD505-2E9C-101B-9397-08002B2CF9AE}" pid="7" name="RuntimeGuid">
    <vt:lpwstr>fcde9230-6367-4051-9889-6ef11c9a0845</vt:lpwstr>
  </property>
  <property fmtid="{D5CDD505-2E9C-101B-9397-08002B2CF9AE}" pid="8" name="PunctLucruId">
    <vt:lpwstr>368548</vt:lpwstr>
  </property>
  <property fmtid="{D5CDD505-2E9C-101B-9397-08002B2CF9AE}" pid="9" name="SablonSordId">
    <vt:lpwstr>(738F7EB3-80B4-CBEA-D1C3-EA3241074D8D)</vt:lpwstr>
  </property>
  <property fmtid="{D5CDD505-2E9C-101B-9397-08002B2CF9AE}" pid="10" name="DosarSordId">
    <vt:lpwstr>3322662</vt:lpwstr>
  </property>
  <property fmtid="{D5CDD505-2E9C-101B-9397-08002B2CF9AE}" pid="11" name="DosarCerereSordId">
    <vt:lpwstr>3069347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47e203c7-19dd-418e-a113-7ed975d97834</vt:lpwstr>
  </property>
  <property fmtid="{D5CDD505-2E9C-101B-9397-08002B2CF9AE}" pid="16" name="CommitRoles">
    <vt:lpwstr>false</vt:lpwstr>
  </property>
</Properties>
</file>