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5DB" w:rsidRDefault="00B625DB" w:rsidP="00B625DB">
      <w:pPr>
        <w:spacing w:after="0"/>
        <w:rPr>
          <w:rFonts w:ascii="Arial" w:hAnsi="Arial" w:cs="Arial"/>
          <w:sz w:val="24"/>
          <w:szCs w:val="24"/>
        </w:rPr>
      </w:pPr>
    </w:p>
    <w:p w:rsidR="00B625DB" w:rsidRDefault="00B625DB" w:rsidP="00B625DB">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B625DB" w:rsidRDefault="00B625DB" w:rsidP="00B625DB">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6-11-22T00:00:00Z">
            <w:dateFormat w:val="dd.MM.yyyy"/>
            <w:lid w:val="ro-RO"/>
            <w:storeMappedDataAs w:val="dateTime"/>
            <w:calendar w:val="gregorian"/>
          </w:date>
        </w:sdtPr>
        <w:sdtContent>
          <w:r>
            <w:rPr>
              <w:rFonts w:ascii="Arial" w:hAnsi="Arial" w:cs="Arial"/>
              <w:b/>
              <w:noProof/>
              <w:sz w:val="28"/>
              <w:szCs w:val="28"/>
              <w:lang w:val="ro-RO"/>
            </w:rPr>
            <w:t>22.11.2016</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B625DB" w:rsidRDefault="00B625DB" w:rsidP="00B625DB">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B625DB" w:rsidRDefault="00B625DB" w:rsidP="00B625DB">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B625DB" w:rsidRDefault="00B625DB" w:rsidP="00B625DB">
      <w:pPr>
        <w:spacing w:after="0"/>
        <w:rPr>
          <w:rFonts w:ascii="Arial" w:hAnsi="Arial" w:cs="Arial"/>
          <w:b/>
          <w:sz w:val="24"/>
          <w:szCs w:val="24"/>
        </w:rPr>
      </w:pPr>
    </w:p>
    <w:p w:rsidR="00B625DB" w:rsidRDefault="00B625DB" w:rsidP="00B625DB">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SC EURO TRANS MOL SRL</w:t>
          </w:r>
        </w:sdtContent>
      </w:sdt>
    </w:p>
    <w:p w:rsidR="00B625DB" w:rsidRDefault="00B625DB" w:rsidP="00B625DB">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comuna Hereclean, nr. 23/C, Hereclean, judeţul Sălaj</w:t>
          </w:r>
        </w:sdtContent>
      </w:sdt>
      <w:r>
        <w:rPr>
          <w:rFonts w:ascii="Arial" w:hAnsi="Arial" w:cs="Arial"/>
          <w:b/>
          <w:sz w:val="24"/>
          <w:szCs w:val="24"/>
        </w:rPr>
        <w:t xml:space="preserve"> </w:t>
      </w:r>
      <w:r>
        <w:rPr>
          <w:rFonts w:ascii="Arial" w:hAnsi="Arial" w:cs="Arial"/>
          <w:b/>
          <w:sz w:val="24"/>
          <w:szCs w:val="24"/>
        </w:rPr>
        <w:tab/>
      </w:r>
    </w:p>
    <w:p w:rsidR="00B625DB" w:rsidRDefault="00B625DB" w:rsidP="00B625DB">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SC EURO TRANS MOL SRL</w:t>
          </w:r>
        </w:sdtContent>
      </w:sdt>
    </w:p>
    <w:p w:rsidR="00B625DB" w:rsidRDefault="00B625DB" w:rsidP="00B625DB">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comuna Hereclean, nr. 23/C, judeţul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B625DB" w:rsidRDefault="00CE065E" w:rsidP="00B625DB">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B625DB" w:rsidRPr="0086562F">
                <w:rPr>
                  <w:rFonts w:ascii="Arial" w:hAnsi="Arial" w:cs="Arial"/>
                  <w:b/>
                  <w:sz w:val="24"/>
                  <w:szCs w:val="24"/>
                  <w:lang w:val="ro-RO"/>
                </w:rPr>
                <w:t>Activitatea</w:t>
              </w:r>
              <w:r w:rsidR="00B625DB">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B625DB" w:rsidRPr="00B81806" w:rsidRDefault="00B625DB" w:rsidP="00B625DB">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B625DB" w:rsidRPr="00B625DB" w:rsidTr="00B625DB">
            <w:tblPrEx>
              <w:tblCellMar>
                <w:top w:w="0" w:type="dxa"/>
                <w:bottom w:w="0" w:type="dxa"/>
              </w:tblCellMar>
            </w:tblPrEx>
            <w:tc>
              <w:tcPr>
                <w:tcW w:w="791" w:type="dxa"/>
                <w:shd w:val="clear" w:color="auto" w:fill="C0C0C0"/>
                <w:vAlign w:val="center"/>
              </w:tcPr>
              <w:p w:rsidR="00B625DB" w:rsidRPr="00B625DB" w:rsidRDefault="00B625DB" w:rsidP="00B625DB">
                <w:pPr>
                  <w:spacing w:before="40" w:after="0" w:line="240" w:lineRule="auto"/>
                  <w:jc w:val="center"/>
                  <w:rPr>
                    <w:rFonts w:ascii="Arial" w:hAnsi="Arial" w:cs="Arial"/>
                    <w:b/>
                    <w:sz w:val="20"/>
                    <w:szCs w:val="24"/>
                  </w:rPr>
                </w:pPr>
                <w:r w:rsidRPr="00B625DB">
                  <w:rPr>
                    <w:rFonts w:ascii="Arial" w:hAnsi="Arial" w:cs="Arial"/>
                    <w:b/>
                    <w:sz w:val="20"/>
                    <w:szCs w:val="24"/>
                  </w:rPr>
                  <w:t>Cod CAEN Rev.2</w:t>
                </w:r>
              </w:p>
            </w:tc>
            <w:tc>
              <w:tcPr>
                <w:tcW w:w="2372" w:type="dxa"/>
                <w:shd w:val="clear" w:color="auto" w:fill="C0C0C0"/>
                <w:vAlign w:val="center"/>
              </w:tcPr>
              <w:p w:rsidR="00B625DB" w:rsidRPr="00B625DB" w:rsidRDefault="00B625DB" w:rsidP="00B625DB">
                <w:pPr>
                  <w:spacing w:before="40" w:after="0" w:line="240" w:lineRule="auto"/>
                  <w:jc w:val="center"/>
                  <w:rPr>
                    <w:rFonts w:ascii="Arial" w:hAnsi="Arial" w:cs="Arial"/>
                    <w:b/>
                    <w:sz w:val="20"/>
                    <w:szCs w:val="24"/>
                  </w:rPr>
                </w:pPr>
                <w:r w:rsidRPr="00B625DB">
                  <w:rPr>
                    <w:rFonts w:ascii="Arial" w:hAnsi="Arial" w:cs="Arial"/>
                    <w:b/>
                    <w:sz w:val="20"/>
                    <w:szCs w:val="24"/>
                  </w:rPr>
                  <w:t>Denumire activitate CAEN Rev. 2</w:t>
                </w:r>
              </w:p>
            </w:tc>
            <w:tc>
              <w:tcPr>
                <w:tcW w:w="1212" w:type="dxa"/>
                <w:shd w:val="clear" w:color="auto" w:fill="C0C0C0"/>
                <w:vAlign w:val="center"/>
              </w:tcPr>
              <w:p w:rsidR="00B625DB" w:rsidRPr="00B625DB" w:rsidRDefault="00B625DB" w:rsidP="00B625DB">
                <w:pPr>
                  <w:spacing w:before="40" w:after="0" w:line="240" w:lineRule="auto"/>
                  <w:jc w:val="center"/>
                  <w:rPr>
                    <w:rFonts w:ascii="Arial" w:hAnsi="Arial" w:cs="Arial"/>
                    <w:b/>
                    <w:sz w:val="20"/>
                    <w:szCs w:val="24"/>
                  </w:rPr>
                </w:pPr>
                <w:r w:rsidRPr="00B625DB">
                  <w:rPr>
                    <w:rFonts w:ascii="Arial" w:hAnsi="Arial" w:cs="Arial"/>
                    <w:b/>
                    <w:sz w:val="20"/>
                    <w:szCs w:val="24"/>
                  </w:rPr>
                  <w:t>Poziţie Anexa 1 din OM 1798/2007</w:t>
                </w:r>
              </w:p>
            </w:tc>
            <w:tc>
              <w:tcPr>
                <w:tcW w:w="791" w:type="dxa"/>
                <w:shd w:val="clear" w:color="auto" w:fill="C0C0C0"/>
                <w:vAlign w:val="center"/>
              </w:tcPr>
              <w:p w:rsidR="00B625DB" w:rsidRPr="00B625DB" w:rsidRDefault="00B625DB" w:rsidP="00B625DB">
                <w:pPr>
                  <w:spacing w:before="40" w:after="0" w:line="240" w:lineRule="auto"/>
                  <w:jc w:val="center"/>
                  <w:rPr>
                    <w:rFonts w:ascii="Arial" w:hAnsi="Arial" w:cs="Arial"/>
                    <w:b/>
                    <w:sz w:val="20"/>
                    <w:szCs w:val="24"/>
                  </w:rPr>
                </w:pPr>
                <w:r w:rsidRPr="00B625DB">
                  <w:rPr>
                    <w:rFonts w:ascii="Arial" w:hAnsi="Arial" w:cs="Arial"/>
                    <w:b/>
                    <w:sz w:val="20"/>
                    <w:szCs w:val="24"/>
                  </w:rPr>
                  <w:t>Cod CAEN Rev.1</w:t>
                </w:r>
              </w:p>
            </w:tc>
            <w:tc>
              <w:tcPr>
                <w:tcW w:w="2372" w:type="dxa"/>
                <w:shd w:val="clear" w:color="auto" w:fill="C0C0C0"/>
                <w:vAlign w:val="center"/>
              </w:tcPr>
              <w:p w:rsidR="00B625DB" w:rsidRPr="00B625DB" w:rsidRDefault="00B625DB" w:rsidP="00B625DB">
                <w:pPr>
                  <w:spacing w:before="40" w:after="0" w:line="240" w:lineRule="auto"/>
                  <w:jc w:val="center"/>
                  <w:rPr>
                    <w:rFonts w:ascii="Arial" w:hAnsi="Arial" w:cs="Arial"/>
                    <w:b/>
                    <w:sz w:val="20"/>
                    <w:szCs w:val="24"/>
                  </w:rPr>
                </w:pPr>
                <w:r w:rsidRPr="00B625DB">
                  <w:rPr>
                    <w:rFonts w:ascii="Arial" w:hAnsi="Arial" w:cs="Arial"/>
                    <w:b/>
                    <w:sz w:val="20"/>
                    <w:szCs w:val="24"/>
                  </w:rPr>
                  <w:t>Denumire activitate CAEN Rev.1</w:t>
                </w:r>
              </w:p>
            </w:tc>
            <w:tc>
              <w:tcPr>
                <w:tcW w:w="1054" w:type="dxa"/>
                <w:shd w:val="clear" w:color="auto" w:fill="C0C0C0"/>
                <w:vAlign w:val="center"/>
              </w:tcPr>
              <w:p w:rsidR="00B625DB" w:rsidRPr="00B625DB" w:rsidRDefault="00B625DB" w:rsidP="00B625DB">
                <w:pPr>
                  <w:spacing w:before="40" w:after="0" w:line="240" w:lineRule="auto"/>
                  <w:jc w:val="center"/>
                  <w:rPr>
                    <w:rFonts w:ascii="Arial" w:hAnsi="Arial" w:cs="Arial"/>
                    <w:b/>
                    <w:sz w:val="20"/>
                    <w:szCs w:val="24"/>
                  </w:rPr>
                </w:pPr>
                <w:r w:rsidRPr="00B625DB">
                  <w:rPr>
                    <w:rFonts w:ascii="Arial" w:hAnsi="Arial" w:cs="Arial"/>
                    <w:b/>
                    <w:sz w:val="20"/>
                    <w:szCs w:val="24"/>
                  </w:rPr>
                  <w:t>NFR</w:t>
                </w:r>
              </w:p>
            </w:tc>
            <w:tc>
              <w:tcPr>
                <w:tcW w:w="1054" w:type="dxa"/>
                <w:shd w:val="clear" w:color="auto" w:fill="C0C0C0"/>
                <w:vAlign w:val="center"/>
              </w:tcPr>
              <w:p w:rsidR="00B625DB" w:rsidRPr="00B625DB" w:rsidRDefault="00B625DB" w:rsidP="00B625DB">
                <w:pPr>
                  <w:spacing w:before="40" w:after="0" w:line="240" w:lineRule="auto"/>
                  <w:jc w:val="center"/>
                  <w:rPr>
                    <w:rFonts w:ascii="Arial" w:hAnsi="Arial" w:cs="Arial"/>
                    <w:b/>
                    <w:sz w:val="20"/>
                    <w:szCs w:val="24"/>
                  </w:rPr>
                </w:pPr>
                <w:r w:rsidRPr="00B625DB">
                  <w:rPr>
                    <w:rFonts w:ascii="Arial" w:hAnsi="Arial" w:cs="Arial"/>
                    <w:b/>
                    <w:sz w:val="20"/>
                    <w:szCs w:val="24"/>
                  </w:rPr>
                  <w:t>SNAP</w:t>
                </w:r>
              </w:p>
            </w:tc>
          </w:tr>
          <w:tr w:rsidR="00B625DB" w:rsidRPr="00B625DB" w:rsidTr="00B625DB">
            <w:tblPrEx>
              <w:tblCellMar>
                <w:top w:w="0" w:type="dxa"/>
                <w:bottom w:w="0" w:type="dxa"/>
              </w:tblCellMar>
            </w:tblPrEx>
            <w:tc>
              <w:tcPr>
                <w:tcW w:w="791" w:type="dxa"/>
                <w:shd w:val="clear" w:color="auto" w:fill="auto"/>
              </w:tcPr>
              <w:p w:rsidR="00B625DB" w:rsidRPr="00B625DB" w:rsidRDefault="00B625DB" w:rsidP="00B625DB">
                <w:pPr>
                  <w:spacing w:before="40" w:after="0" w:line="240" w:lineRule="auto"/>
                  <w:jc w:val="center"/>
                  <w:rPr>
                    <w:rFonts w:ascii="Arial" w:hAnsi="Arial" w:cs="Arial"/>
                    <w:sz w:val="20"/>
                    <w:szCs w:val="24"/>
                  </w:rPr>
                </w:pPr>
                <w:r w:rsidRPr="00B625DB">
                  <w:rPr>
                    <w:rFonts w:ascii="Arial" w:hAnsi="Arial" w:cs="Arial"/>
                    <w:sz w:val="20"/>
                    <w:szCs w:val="24"/>
                  </w:rPr>
                  <w:t>2363</w:t>
                </w:r>
              </w:p>
            </w:tc>
            <w:tc>
              <w:tcPr>
                <w:tcW w:w="2372" w:type="dxa"/>
                <w:shd w:val="clear" w:color="auto" w:fill="auto"/>
              </w:tcPr>
              <w:p w:rsidR="00B625DB" w:rsidRPr="00B625DB" w:rsidRDefault="00B625DB" w:rsidP="00B625DB">
                <w:pPr>
                  <w:spacing w:before="40" w:after="0" w:line="240" w:lineRule="auto"/>
                  <w:jc w:val="center"/>
                  <w:rPr>
                    <w:rFonts w:ascii="Arial" w:hAnsi="Arial" w:cs="Arial"/>
                    <w:sz w:val="20"/>
                    <w:szCs w:val="24"/>
                  </w:rPr>
                </w:pPr>
                <w:r w:rsidRPr="00B625DB">
                  <w:rPr>
                    <w:rFonts w:ascii="Arial" w:hAnsi="Arial" w:cs="Arial"/>
                    <w:sz w:val="20"/>
                    <w:szCs w:val="24"/>
                  </w:rPr>
                  <w:t>Fabricarea betonului</w:t>
                </w:r>
              </w:p>
            </w:tc>
            <w:tc>
              <w:tcPr>
                <w:tcW w:w="1212" w:type="dxa"/>
                <w:shd w:val="clear" w:color="auto" w:fill="auto"/>
              </w:tcPr>
              <w:p w:rsidR="00B625DB" w:rsidRPr="00B625DB" w:rsidRDefault="00B625DB" w:rsidP="00B625DB">
                <w:pPr>
                  <w:spacing w:before="40" w:after="0" w:line="240" w:lineRule="auto"/>
                  <w:jc w:val="center"/>
                  <w:rPr>
                    <w:rFonts w:ascii="Arial" w:hAnsi="Arial" w:cs="Arial"/>
                    <w:sz w:val="20"/>
                    <w:szCs w:val="24"/>
                  </w:rPr>
                </w:pPr>
                <w:r w:rsidRPr="00B625DB">
                  <w:rPr>
                    <w:rFonts w:ascii="Arial" w:hAnsi="Arial" w:cs="Arial"/>
                    <w:sz w:val="20"/>
                    <w:szCs w:val="24"/>
                  </w:rPr>
                  <w:t>150</w:t>
                </w:r>
              </w:p>
            </w:tc>
            <w:tc>
              <w:tcPr>
                <w:tcW w:w="791" w:type="dxa"/>
                <w:shd w:val="clear" w:color="auto" w:fill="auto"/>
              </w:tcPr>
              <w:p w:rsidR="00B625DB" w:rsidRPr="00B625DB" w:rsidRDefault="00B625DB" w:rsidP="00B625DB">
                <w:pPr>
                  <w:spacing w:before="40" w:after="0" w:line="240" w:lineRule="auto"/>
                  <w:jc w:val="center"/>
                  <w:rPr>
                    <w:rFonts w:ascii="Arial" w:hAnsi="Arial" w:cs="Arial"/>
                    <w:sz w:val="20"/>
                    <w:szCs w:val="24"/>
                  </w:rPr>
                </w:pPr>
                <w:r w:rsidRPr="00B625DB">
                  <w:rPr>
                    <w:rFonts w:ascii="Arial" w:hAnsi="Arial" w:cs="Arial"/>
                    <w:sz w:val="20"/>
                    <w:szCs w:val="24"/>
                  </w:rPr>
                  <w:t>2663</w:t>
                </w:r>
              </w:p>
            </w:tc>
            <w:tc>
              <w:tcPr>
                <w:tcW w:w="2372" w:type="dxa"/>
                <w:shd w:val="clear" w:color="auto" w:fill="auto"/>
              </w:tcPr>
              <w:p w:rsidR="00B625DB" w:rsidRPr="00B625DB" w:rsidRDefault="00B625DB" w:rsidP="00B625DB">
                <w:pPr>
                  <w:spacing w:before="40" w:after="0" w:line="240" w:lineRule="auto"/>
                  <w:jc w:val="center"/>
                  <w:rPr>
                    <w:rFonts w:ascii="Arial" w:hAnsi="Arial" w:cs="Arial"/>
                    <w:sz w:val="20"/>
                    <w:szCs w:val="24"/>
                  </w:rPr>
                </w:pPr>
                <w:r w:rsidRPr="00B625DB">
                  <w:rPr>
                    <w:rFonts w:ascii="Arial" w:hAnsi="Arial" w:cs="Arial"/>
                    <w:sz w:val="20"/>
                    <w:szCs w:val="24"/>
                  </w:rPr>
                  <w:t>Fabricarea betonului</w:t>
                </w:r>
              </w:p>
            </w:tc>
            <w:tc>
              <w:tcPr>
                <w:tcW w:w="1054" w:type="dxa"/>
                <w:shd w:val="clear" w:color="auto" w:fill="auto"/>
              </w:tcPr>
              <w:p w:rsidR="00B625DB" w:rsidRPr="00B625DB" w:rsidRDefault="00B625DB" w:rsidP="00B625DB">
                <w:pPr>
                  <w:spacing w:before="40" w:after="0" w:line="240" w:lineRule="auto"/>
                  <w:jc w:val="center"/>
                  <w:rPr>
                    <w:rFonts w:ascii="Arial" w:hAnsi="Arial" w:cs="Arial"/>
                    <w:sz w:val="20"/>
                    <w:szCs w:val="24"/>
                  </w:rPr>
                </w:pPr>
              </w:p>
            </w:tc>
            <w:tc>
              <w:tcPr>
                <w:tcW w:w="1054" w:type="dxa"/>
                <w:shd w:val="clear" w:color="auto" w:fill="auto"/>
              </w:tcPr>
              <w:p w:rsidR="00B625DB" w:rsidRPr="00B625DB" w:rsidRDefault="00B625DB" w:rsidP="00B625DB">
                <w:pPr>
                  <w:spacing w:before="40" w:after="0" w:line="240" w:lineRule="auto"/>
                  <w:jc w:val="center"/>
                  <w:rPr>
                    <w:rFonts w:ascii="Arial" w:hAnsi="Arial" w:cs="Arial"/>
                    <w:sz w:val="20"/>
                    <w:szCs w:val="24"/>
                  </w:rPr>
                </w:pPr>
              </w:p>
            </w:tc>
          </w:tr>
        </w:tbl>
        <w:p w:rsidR="00B625DB" w:rsidRDefault="00CE065E" w:rsidP="00B625DB">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B625DB" w:rsidRPr="00B81806" w:rsidRDefault="00B625DB" w:rsidP="00B625DB">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B625DB" w:rsidRDefault="00B625DB" w:rsidP="00B625DB">
          <w:pPr>
            <w:spacing w:after="0"/>
            <w:rPr>
              <w:rFonts w:ascii="Arial" w:hAnsi="Arial" w:cs="Arial"/>
              <w:b/>
              <w:sz w:val="24"/>
              <w:szCs w:val="24"/>
            </w:rPr>
          </w:pPr>
          <w:r w:rsidRPr="00B625DB">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B625DB" w:rsidRDefault="00B625DB" w:rsidP="00B625DB">
          <w:pPr>
            <w:spacing w:after="0"/>
            <w:rPr>
              <w:rFonts w:ascii="Arial" w:hAnsi="Arial" w:cs="Arial"/>
              <w:sz w:val="24"/>
              <w:szCs w:val="24"/>
            </w:rPr>
          </w:pPr>
          <w:r>
            <w:rPr>
              <w:rFonts w:ascii="Arial" w:hAnsi="Arial" w:cs="Arial"/>
              <w:sz w:val="24"/>
              <w:szCs w:val="24"/>
            </w:rPr>
            <w:t xml:space="preserve"> </w:t>
          </w:r>
        </w:p>
      </w:sdtContent>
    </w:sdt>
    <w:p w:rsidR="00B625DB" w:rsidRDefault="00B625DB" w:rsidP="00B625DB">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B625DB" w:rsidRDefault="00B625DB" w:rsidP="00B625DB">
              <w:pPr>
                <w:spacing w:after="0" w:line="240" w:lineRule="auto"/>
                <w:rPr>
                  <w:rFonts w:ascii="Arial" w:hAnsi="Arial" w:cs="Arial"/>
                  <w:b/>
                  <w:sz w:val="24"/>
                  <w:szCs w:val="24"/>
                </w:rPr>
              </w:pPr>
              <w:r w:rsidRPr="0077065F">
                <w:rPr>
                  <w:rFonts w:ascii="Arial" w:hAnsi="Arial" w:cs="Arial"/>
                  <w:b/>
                  <w:sz w:val="24"/>
                  <w:szCs w:val="24"/>
                  <w:lang w:val="ro-RO"/>
                </w:rPr>
                <w:t>Activitatea po</w:t>
              </w:r>
              <w:r>
                <w:rPr>
                  <w:rFonts w:ascii="Arial" w:hAnsi="Arial" w:cs="Arial"/>
                  <w:b/>
                  <w:sz w:val="24"/>
                  <w:szCs w:val="24"/>
                  <w:lang w:val="ro-RO"/>
                </w:rPr>
                <w:t>a</w:t>
              </w:r>
              <w:r w:rsidRPr="0077065F">
                <w:rPr>
                  <w:rFonts w:ascii="Arial" w:hAnsi="Arial" w:cs="Arial"/>
                  <w:b/>
                  <w:sz w:val="24"/>
                  <w:szCs w:val="24"/>
                  <w:lang w:val="ro-RO"/>
                </w:rPr>
                <w:t>t</w:t>
              </w:r>
              <w:r>
                <w:rPr>
                  <w:rFonts w:ascii="Arial" w:hAnsi="Arial" w:cs="Arial"/>
                  <w:b/>
                  <w:sz w:val="24"/>
                  <w:szCs w:val="24"/>
                  <w:lang w:val="ro-RO"/>
                </w:rPr>
                <w:t>e</w:t>
              </w:r>
              <w:r w:rsidRPr="0077065F">
                <w:rPr>
                  <w:rFonts w:ascii="Arial" w:hAnsi="Arial" w:cs="Arial"/>
                  <w:b/>
                  <w:sz w:val="24"/>
                  <w:szCs w:val="24"/>
                  <w:lang w:val="ro-RO"/>
                </w:rPr>
                <w:t xml:space="preserve"> fi desf</w:t>
              </w:r>
              <w:r>
                <w:rPr>
                  <w:rFonts w:ascii="Arial" w:hAnsi="Arial" w:cs="Arial"/>
                  <w:b/>
                  <w:sz w:val="24"/>
                  <w:szCs w:val="24"/>
                  <w:lang w:val="ro-RO"/>
                </w:rPr>
                <w:t>ăș</w:t>
              </w:r>
              <w:r w:rsidRPr="0077065F">
                <w:rPr>
                  <w:rFonts w:ascii="Arial" w:hAnsi="Arial" w:cs="Arial"/>
                  <w:b/>
                  <w:sz w:val="24"/>
                  <w:szCs w:val="24"/>
                  <w:lang w:val="ro-RO"/>
                </w:rPr>
                <w:t>urat</w:t>
              </w:r>
              <w:r>
                <w:rPr>
                  <w:rFonts w:ascii="Arial" w:hAnsi="Arial" w:cs="Arial"/>
                  <w:b/>
                  <w:sz w:val="24"/>
                  <w:szCs w:val="24"/>
                  <w:lang w:val="ro-RO"/>
                </w:rPr>
                <w:t>ă</w:t>
              </w:r>
              <w:r w:rsidRPr="0077065F">
                <w:rPr>
                  <w:rFonts w:ascii="Arial" w:hAnsi="Arial" w:cs="Arial"/>
                  <w:b/>
                  <w:sz w:val="24"/>
                  <w:szCs w:val="24"/>
                  <w:lang w:val="ro-RO"/>
                </w:rPr>
                <w:t xml:space="preserve"> pe teritoriul</w:t>
              </w:r>
              <w:r>
                <w:rPr>
                  <w:rFonts w:ascii="Arial" w:hAnsi="Arial" w:cs="Arial"/>
                  <w:b/>
                  <w:sz w:val="24"/>
                  <w:szCs w:val="24"/>
                  <w:lang w:val="ro-RO"/>
                </w:rPr>
                <w:t xml:space="preserve"> județului</w:t>
              </w:r>
              <w:r w:rsidRPr="0077065F">
                <w:rPr>
                  <w:rFonts w:ascii="Arial" w:hAnsi="Arial" w:cs="Arial"/>
                  <w:b/>
                  <w:sz w:val="24"/>
                  <w:szCs w:val="24"/>
                  <w:lang w:val="ro-RO"/>
                </w:rPr>
                <w:t>:</w:t>
              </w:r>
              <w:r>
                <w:rPr>
                  <w:rFonts w:ascii="Arial" w:hAnsi="Arial" w:cs="Arial"/>
                  <w:b/>
                  <w:sz w:val="24"/>
                  <w:szCs w:val="24"/>
                  <w:lang w:val="ro-RO"/>
                </w:rPr>
                <w:t xml:space="preserve"> Sălaj, comuna hereclean, nr. 23/C</w:t>
              </w:r>
            </w:p>
          </w:sdtContent>
        </w:sdt>
      </w:sdtContent>
    </w:sdt>
    <w:p w:rsidR="00B625DB" w:rsidRDefault="00CE065E" w:rsidP="00B625DB">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B625DB">
            <w:rPr>
              <w:rFonts w:ascii="Arial" w:hAnsi="Arial" w:cs="Arial"/>
              <w:b/>
              <w:sz w:val="24"/>
              <w:szCs w:val="24"/>
              <w:lang w:val="ro-RO"/>
            </w:rPr>
            <w:t>Prezenta autorizație este valabilă 5 ani.</w:t>
          </w:r>
        </w:sdtContent>
      </w:sdt>
      <w:r w:rsidR="00B625DB">
        <w:rPr>
          <w:rFonts w:ascii="Arial" w:hAnsi="Arial" w:cs="Arial"/>
          <w:b/>
          <w:sz w:val="24"/>
          <w:szCs w:val="24"/>
          <w:lang w:val="ro-RO"/>
        </w:rPr>
        <w:t xml:space="preserve">  </w:t>
      </w:r>
    </w:p>
    <w:p w:rsidR="00B625DB" w:rsidRDefault="00B625DB" w:rsidP="00B625DB">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date w:fullDate="2016-11-22T00:00:00Z">
            <w:dateFormat w:val="dd.MM.yyyy"/>
            <w:lid w:val="ro-RO"/>
            <w:storeMappedDataAs w:val="dateTime"/>
            <w:calendar w:val="gregorian"/>
          </w:date>
        </w:sdtPr>
        <w:sdtContent>
          <w:r>
            <w:rPr>
              <w:rFonts w:ascii="Arial" w:hAnsi="Arial" w:cs="Arial"/>
              <w:b/>
              <w:sz w:val="24"/>
              <w:szCs w:val="24"/>
              <w:lang w:val="ro-RO"/>
            </w:rPr>
            <w:t>22.11.2016</w:t>
          </w:r>
        </w:sdtContent>
      </w:sdt>
    </w:p>
    <w:p w:rsidR="00B625DB" w:rsidRDefault="00B625DB" w:rsidP="00B625DB">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B625DB" w:rsidRPr="002F5235" w:rsidRDefault="00B625DB" w:rsidP="00B625DB">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B625DB" w:rsidRDefault="00B625DB" w:rsidP="00B625DB">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B625DB" w:rsidRDefault="00B625DB" w:rsidP="00B625DB">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SC EURO TRANS MOL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comuna Hereclean, nr. 23/C, judeţul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6244</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0-25T00:00:00Z">
            <w:dateFormat w:val="dd.MM.yyyy"/>
            <w:lid w:val="ro-RO"/>
            <w:storeMappedDataAs w:val="dateTime"/>
            <w:calendar w:val="gregorian"/>
          </w:date>
        </w:sdtPr>
        <w:sdtContent>
          <w:r>
            <w:rPr>
              <w:rFonts w:ascii="Arial" w:hAnsi="Arial" w:cs="Arial"/>
              <w:noProof/>
              <w:sz w:val="24"/>
              <w:szCs w:val="24"/>
              <w:lang w:val="ro-RO"/>
            </w:rPr>
            <w:t>25.10.2016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B625DB" w:rsidRPr="00FB4B1E" w:rsidRDefault="00B625DB" w:rsidP="00B625DB">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howingPlcHdr/>
      </w:sdtPr>
      <w:sdtContent>
        <w:p w:rsidR="00B625DB" w:rsidRDefault="00B625DB" w:rsidP="00B625DB">
          <w:pPr>
            <w:pStyle w:val="Default"/>
            <w:ind w:left="360" w:hanging="360"/>
            <w:jc w:val="both"/>
            <w:rPr>
              <w:rFonts w:ascii="Arial" w:hAnsi="Arial" w:cs="Arial"/>
              <w:color w:val="808080"/>
              <w:lang w:val="ro-RO"/>
            </w:rPr>
          </w:pPr>
          <w:r w:rsidRPr="00383AD9">
            <w:rPr>
              <w:rStyle w:val="PlaceholderText"/>
            </w:rPr>
            <w:t></w:t>
          </w:r>
          <w:r w:rsidRPr="00383AD9">
            <w:rPr>
              <w:rStyle w:val="PlaceholderText"/>
            </w:rPr>
            <w:t></w:t>
          </w:r>
          <w:r w:rsidRPr="00383AD9">
            <w:rPr>
              <w:rStyle w:val="PlaceholderText"/>
            </w:rPr>
            <w:t></w:t>
          </w:r>
          <w:r w:rsidRPr="00383AD9">
            <w:rPr>
              <w:rStyle w:val="PlaceholderText"/>
            </w:rPr>
            <w:t></w:t>
          </w:r>
        </w:p>
      </w:sdtContent>
    </w:sdt>
    <w:p w:rsidR="00B625DB" w:rsidRDefault="00B625DB" w:rsidP="00B625DB">
      <w:pPr>
        <w:pStyle w:val="Default"/>
        <w:jc w:val="both"/>
        <w:rPr>
          <w:rFonts w:ascii="Arial" w:eastAsia="Calibri" w:hAnsi="Arial" w:cs="Arial"/>
          <w:b/>
          <w:noProof/>
          <w:color w:val="auto"/>
          <w:sz w:val="22"/>
          <w:szCs w:val="22"/>
          <w:lang w:val="ro-RO"/>
        </w:rPr>
      </w:pPr>
    </w:p>
    <w:p w:rsidR="00B625DB" w:rsidRPr="0022638F" w:rsidRDefault="00B625DB" w:rsidP="00B625D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B625DB" w:rsidRPr="0022638F" w:rsidRDefault="00B625DB" w:rsidP="00B625DB">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lastRenderedPageBreak/>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B625DB" w:rsidRPr="0022638F" w:rsidRDefault="00B625DB" w:rsidP="00B625DB">
      <w:pPr>
        <w:pStyle w:val="Default"/>
        <w:jc w:val="both"/>
        <w:rPr>
          <w:rFonts w:ascii="Arial" w:eastAsia="Calibri" w:hAnsi="Arial" w:cs="Arial"/>
          <w:b/>
          <w:noProof/>
          <w:color w:val="auto"/>
          <w:lang w:val="ro-RO"/>
        </w:rPr>
      </w:pPr>
    </w:p>
    <w:p w:rsidR="00B625DB" w:rsidRDefault="00B625DB" w:rsidP="00B625D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SC EURO TRANS MOL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comuna Hereclean, nr. 23/C, judeţul Sălaj</w:t>
          </w:r>
        </w:sdtContent>
      </w:sdt>
      <w:r>
        <w:rPr>
          <w:rFonts w:ascii="Arial" w:eastAsia="Calibri" w:hAnsi="Arial" w:cs="Arial"/>
          <w:b/>
          <w:noProof/>
          <w:color w:val="auto"/>
          <w:lang w:val="ro-RO"/>
        </w:rPr>
        <w:t>,</w:t>
      </w:r>
    </w:p>
    <w:p w:rsidR="00B625DB" w:rsidRDefault="00B625DB" w:rsidP="00B625DB">
      <w:pPr>
        <w:pStyle w:val="Default"/>
        <w:jc w:val="both"/>
        <w:rPr>
          <w:rFonts w:ascii="Arial" w:eastAsia="Calibri" w:hAnsi="Arial" w:cs="Arial"/>
          <w:b/>
          <w:noProof/>
          <w:color w:val="auto"/>
          <w:lang w:val="ro-RO"/>
        </w:rPr>
      </w:pPr>
    </w:p>
    <w:p w:rsidR="00B625DB" w:rsidRDefault="00B625DB" w:rsidP="00B625DB">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auto"/>
              <w:lang w:val="ro-RO"/>
            </w:rPr>
            <w:alias w:val="Câmp editabil text"/>
            <w:tag w:val="CampEditabil"/>
            <w:id w:val="4544502"/>
            <w:placeholder>
              <w:docPart w:val="18086BE380C7489FBA4C1CB2E3690C03"/>
            </w:placeholder>
          </w:sdtPr>
          <w:sdtContent>
            <w:p w:rsidR="00B625DB" w:rsidRPr="00021857" w:rsidRDefault="00B625DB" w:rsidP="00B625DB">
              <w:pPr>
                <w:pStyle w:val="Default"/>
                <w:ind w:left="720"/>
                <w:jc w:val="both"/>
                <w:rPr>
                  <w:rFonts w:ascii="Arial" w:eastAsia="Calibri" w:hAnsi="Arial" w:cs="Arial"/>
                  <w:noProof/>
                  <w:color w:val="auto"/>
                  <w:lang w:val="ro-RO"/>
                </w:rPr>
              </w:pPr>
            </w:p>
            <w:p w:rsidR="00B625DB" w:rsidRPr="00C55E95" w:rsidRDefault="00B625DB" w:rsidP="00B625DB">
              <w:pPr>
                <w:pStyle w:val="Default"/>
                <w:numPr>
                  <w:ilvl w:val="0"/>
                  <w:numId w:val="4"/>
                </w:numPr>
                <w:jc w:val="both"/>
                <w:rPr>
                  <w:rFonts w:ascii="Arial" w:eastAsia="Calibri" w:hAnsi="Arial" w:cs="Arial"/>
                  <w:noProof/>
                  <w:color w:val="auto"/>
                  <w:lang w:val="ro-RO"/>
                </w:rPr>
              </w:pPr>
              <w:r w:rsidRPr="00C55E95">
                <w:rPr>
                  <w:rFonts w:ascii="Arial" w:eastAsia="Calibri" w:hAnsi="Arial" w:cs="Arial"/>
                  <w:noProof/>
                  <w:color w:val="auto"/>
                  <w:lang w:val="ro-RO"/>
                </w:rPr>
                <w:t>cerere nr.</w:t>
              </w:r>
              <w:r>
                <w:rPr>
                  <w:rFonts w:ascii="Arial" w:eastAsia="Calibri" w:hAnsi="Arial" w:cs="Arial"/>
                  <w:noProof/>
                  <w:color w:val="auto"/>
                  <w:lang w:val="ro-RO"/>
                </w:rPr>
                <w:t xml:space="preserve"> 6244/25.10.2016</w:t>
              </w:r>
              <w:r>
                <w:rPr>
                  <w:rFonts w:ascii="Arial" w:eastAsia="Calibri" w:hAnsi="Arial" w:cs="Arial"/>
                  <w:bCs/>
                  <w:noProof/>
                  <w:color w:val="auto"/>
                  <w:lang w:val="ro-RO"/>
                </w:rPr>
                <w:t>,</w:t>
              </w:r>
              <w:r w:rsidRPr="00C55E95">
                <w:rPr>
                  <w:rFonts w:ascii="Arial" w:eastAsia="Calibri" w:hAnsi="Arial" w:cs="Arial"/>
                  <w:noProof/>
                  <w:color w:val="auto"/>
                  <w:lang w:val="ro-RO"/>
                </w:rPr>
                <w:t xml:space="preserve"> privind emiterea autorizaţiei de mediu</w:t>
              </w:r>
              <w:r>
                <w:rPr>
                  <w:rFonts w:ascii="Arial" w:eastAsia="Calibri" w:hAnsi="Arial" w:cs="Arial"/>
                  <w:noProof/>
                  <w:color w:val="auto"/>
                  <w:lang w:val="ro-RO"/>
                </w:rPr>
                <w:t xml:space="preserve"> și completări înregistrate cu nr.6314/28.10.2016 şi 6405/03.11.2016</w:t>
              </w:r>
              <w:r w:rsidRPr="00C55E95">
                <w:rPr>
                  <w:rFonts w:ascii="Arial" w:eastAsia="Calibri" w:hAnsi="Arial" w:cs="Arial"/>
                  <w:noProof/>
                  <w:color w:val="auto"/>
                  <w:lang w:val="ro-RO"/>
                </w:rPr>
                <w:t xml:space="preserve">; </w:t>
              </w:r>
            </w:p>
            <w:p w:rsidR="00B625DB" w:rsidRPr="00C55E95" w:rsidRDefault="00B625DB" w:rsidP="00B625DB">
              <w:pPr>
                <w:pStyle w:val="Default"/>
                <w:numPr>
                  <w:ilvl w:val="0"/>
                  <w:numId w:val="4"/>
                </w:numPr>
                <w:rPr>
                  <w:rFonts w:ascii="Arial" w:eastAsia="Calibri" w:hAnsi="Arial" w:cs="Arial"/>
                  <w:noProof/>
                  <w:lang w:val="ro-RO"/>
                </w:rPr>
              </w:pPr>
              <w:r w:rsidRPr="00C55E95">
                <w:rPr>
                  <w:rFonts w:ascii="Arial" w:eastAsia="Calibri" w:hAnsi="Arial" w:cs="Arial"/>
                  <w:noProof/>
                  <w:lang w:val="ro-RO"/>
                </w:rPr>
                <w:t>fişă de prezenta</w:t>
              </w:r>
              <w:r>
                <w:rPr>
                  <w:rFonts w:ascii="Arial" w:eastAsia="Calibri" w:hAnsi="Arial" w:cs="Arial"/>
                  <w:noProof/>
                  <w:lang w:val="ro-RO"/>
                </w:rPr>
                <w:t>re şi declaraţie, întocmită de ing. Ortelecan Ioan</w:t>
              </w:r>
              <w:r w:rsidRPr="00C55E95">
                <w:rPr>
                  <w:rFonts w:ascii="Arial" w:eastAsia="Calibri" w:hAnsi="Arial" w:cs="Arial"/>
                  <w:noProof/>
                  <w:lang w:val="ro-RO"/>
                </w:rPr>
                <w:t>;</w:t>
              </w:r>
            </w:p>
            <w:p w:rsidR="00B625DB" w:rsidRPr="0062114A" w:rsidRDefault="00B625DB" w:rsidP="00B625DB">
              <w:pPr>
                <w:pStyle w:val="Default"/>
                <w:numPr>
                  <w:ilvl w:val="0"/>
                  <w:numId w:val="4"/>
                </w:numPr>
                <w:jc w:val="both"/>
                <w:rPr>
                  <w:rFonts w:ascii="Arial" w:hAnsi="Arial" w:cs="Arial"/>
                  <w:noProof/>
                  <w:color w:val="000000" w:themeColor="text1"/>
                  <w:lang w:val="ro-RO"/>
                </w:rPr>
              </w:pPr>
              <w:r w:rsidRPr="0062114A">
                <w:rPr>
                  <w:rFonts w:ascii="Arial" w:hAnsi="Arial" w:cs="Arial"/>
                  <w:color w:val="000000" w:themeColor="text1"/>
                  <w:lang w:val="ro-RO"/>
                </w:rPr>
                <w:t xml:space="preserve">dovada anunţării publice a solicitării de autorizare înregistrată cu nr. </w:t>
              </w:r>
              <w:r>
                <w:rPr>
                  <w:rFonts w:ascii="Arial" w:hAnsi="Arial" w:cs="Arial"/>
                  <w:color w:val="000000" w:themeColor="text1"/>
                  <w:lang w:val="ro-RO"/>
                </w:rPr>
                <w:t xml:space="preserve">6894 </w:t>
              </w:r>
              <w:r w:rsidRPr="0062114A">
                <w:rPr>
                  <w:rFonts w:ascii="Arial" w:hAnsi="Arial" w:cs="Arial"/>
                  <w:color w:val="000000" w:themeColor="text1"/>
                  <w:lang w:val="ro-RO"/>
                </w:rPr>
                <w:t xml:space="preserve">în data de </w:t>
              </w:r>
              <w:r>
                <w:rPr>
                  <w:rFonts w:ascii="Arial" w:hAnsi="Arial" w:cs="Arial"/>
                  <w:color w:val="000000" w:themeColor="text1"/>
                  <w:lang w:val="ro-RO"/>
                </w:rPr>
                <w:t xml:space="preserve"> 21.10.2016 şi </w:t>
              </w:r>
              <w:r w:rsidRPr="0062114A">
                <w:rPr>
                  <w:rFonts w:ascii="Arial" w:hAnsi="Arial" w:cs="Arial"/>
                  <w:color w:val="000000" w:themeColor="text1"/>
                  <w:lang w:val="ro-RO"/>
                </w:rPr>
                <w:t>afișată la sediul Comun</w:t>
              </w:r>
              <w:r>
                <w:rPr>
                  <w:rFonts w:ascii="Arial" w:hAnsi="Arial" w:cs="Arial"/>
                  <w:color w:val="000000" w:themeColor="text1"/>
                  <w:lang w:val="ro-RO"/>
                </w:rPr>
                <w:t>ei Hereclean</w:t>
              </w:r>
              <w:r w:rsidRPr="0062114A">
                <w:rPr>
                  <w:rFonts w:ascii="Arial" w:hAnsi="Arial" w:cs="Arial"/>
                  <w:color w:val="000000" w:themeColor="text1"/>
                  <w:lang w:val="ro-RO"/>
                </w:rPr>
                <w:t xml:space="preserve">; </w:t>
              </w:r>
            </w:p>
            <w:p w:rsidR="00B625DB" w:rsidRPr="00C166D8" w:rsidRDefault="00B625DB" w:rsidP="00B625DB">
              <w:pPr>
                <w:pStyle w:val="Default"/>
                <w:numPr>
                  <w:ilvl w:val="0"/>
                  <w:numId w:val="4"/>
                </w:numPr>
                <w:jc w:val="both"/>
                <w:rPr>
                  <w:rFonts w:ascii="Arial" w:hAnsi="Arial" w:cs="Arial"/>
                  <w:noProof/>
                  <w:color w:val="auto"/>
                  <w:lang w:val="ro-RO"/>
                </w:rPr>
              </w:pPr>
              <w:r w:rsidRPr="00C166D8">
                <w:rPr>
                  <w:rFonts w:ascii="Arial" w:hAnsi="Arial" w:cs="Arial"/>
                  <w:noProof/>
                  <w:color w:val="auto"/>
                  <w:lang w:val="ro-RO"/>
                </w:rPr>
                <w:t xml:space="preserve">plan de situaţie şi plan de încadrare în zonă; </w:t>
              </w:r>
            </w:p>
            <w:p w:rsidR="00B625DB" w:rsidRPr="00B625DB" w:rsidRDefault="00B625DB" w:rsidP="00B625DB">
              <w:pPr>
                <w:pStyle w:val="Default"/>
                <w:numPr>
                  <w:ilvl w:val="0"/>
                  <w:numId w:val="4"/>
                </w:numPr>
                <w:jc w:val="both"/>
                <w:rPr>
                  <w:rFonts w:ascii="Times New Roman" w:hAnsi="Times New Roman"/>
                  <w:noProof/>
                  <w:lang w:val="ro-RO"/>
                </w:rPr>
              </w:pPr>
              <w:r w:rsidRPr="009A1B1E">
                <w:rPr>
                  <w:rFonts w:ascii="Arial" w:hAnsi="Arial" w:cs="Arial"/>
                  <w:noProof/>
                  <w:lang w:val="ro-RO"/>
                </w:rPr>
                <w:t>dovadă achitare plată tarif, chitanţă nr.</w:t>
              </w:r>
              <w:r>
                <w:rPr>
                  <w:rFonts w:ascii="Arial" w:hAnsi="Arial" w:cs="Arial"/>
                  <w:noProof/>
                  <w:lang w:val="ro-RO"/>
                </w:rPr>
                <w:t xml:space="preserve"> 0013350/25.10.2016</w:t>
              </w:r>
              <w:r>
                <w:rPr>
                  <w:rFonts w:ascii="Arial" w:hAnsi="Arial" w:cs="Arial"/>
                  <w:bCs/>
                  <w:noProof/>
                  <w:lang w:val="ro-RO"/>
                </w:rPr>
                <w:t>;</w:t>
              </w:r>
            </w:p>
            <w:p w:rsidR="00B625DB" w:rsidRDefault="00B625DB" w:rsidP="00B625DB">
              <w:pPr>
                <w:pStyle w:val="Default"/>
                <w:rPr>
                  <w:rFonts w:ascii="Arial" w:eastAsia="Calibri" w:hAnsi="Arial" w:cs="Arial"/>
                  <w:b/>
                  <w:bCs/>
                  <w:noProof/>
                  <w:lang w:val="ro-RO"/>
                </w:rPr>
              </w:pPr>
              <w:r w:rsidRPr="00C55E95">
                <w:rPr>
                  <w:rFonts w:ascii="Arial" w:eastAsia="Calibri" w:hAnsi="Arial" w:cs="Arial"/>
                  <w:b/>
                  <w:bCs/>
                  <w:noProof/>
                  <w:lang w:val="ro-RO"/>
                </w:rPr>
                <w:t xml:space="preserve">documente emise de APM Sălaj pe procedură: </w:t>
              </w:r>
            </w:p>
            <w:p w:rsidR="00B625DB" w:rsidRPr="00C55E95" w:rsidRDefault="00B625DB" w:rsidP="00B625DB">
              <w:pPr>
                <w:pStyle w:val="Default"/>
                <w:numPr>
                  <w:ilvl w:val="0"/>
                  <w:numId w:val="5"/>
                </w:numPr>
                <w:jc w:val="both"/>
                <w:rPr>
                  <w:rFonts w:ascii="Arial" w:eastAsia="Calibri" w:hAnsi="Arial" w:cs="Arial"/>
                  <w:noProof/>
                  <w:lang w:val="ro-RO"/>
                </w:rPr>
              </w:pPr>
              <w:r w:rsidRPr="00C55E95">
                <w:rPr>
                  <w:rFonts w:ascii="Arial" w:eastAsia="Calibri" w:hAnsi="Arial" w:cs="Arial"/>
                  <w:bCs/>
                  <w:noProof/>
                  <w:lang w:val="ro-RO"/>
                </w:rPr>
                <w:t>referat de evaluare</w:t>
              </w:r>
              <w:r>
                <w:rPr>
                  <w:rFonts w:ascii="Arial" w:eastAsia="Calibri" w:hAnsi="Arial" w:cs="Arial"/>
                  <w:bCs/>
                  <w:noProof/>
                  <w:lang w:val="ro-RO"/>
                </w:rPr>
                <w:t>,</w:t>
              </w:r>
              <w:r w:rsidRPr="00C55E95">
                <w:rPr>
                  <w:rFonts w:ascii="Arial" w:eastAsia="Calibri" w:hAnsi="Arial" w:cs="Arial"/>
                  <w:bCs/>
                  <w:noProof/>
                  <w:lang w:val="ro-RO"/>
                </w:rPr>
                <w:t xml:space="preserve"> </w:t>
              </w:r>
              <w:r w:rsidRPr="000A06F0">
                <w:rPr>
                  <w:rFonts w:ascii="Arial" w:hAnsi="Arial" w:cs="Arial"/>
                  <w:lang w:val="pt-BR"/>
                </w:rPr>
                <w:t>înregistrat la A</w:t>
              </w:r>
              <w:r>
                <w:rPr>
                  <w:rFonts w:ascii="Arial" w:hAnsi="Arial" w:cs="Arial"/>
                  <w:lang w:val="pt-BR"/>
                </w:rPr>
                <w:t>.</w:t>
              </w:r>
              <w:r w:rsidRPr="000A06F0">
                <w:rPr>
                  <w:rFonts w:ascii="Arial" w:hAnsi="Arial" w:cs="Arial"/>
                  <w:lang w:val="pt-BR"/>
                </w:rPr>
                <w:t>P</w:t>
              </w:r>
              <w:r>
                <w:rPr>
                  <w:rFonts w:ascii="Arial" w:hAnsi="Arial" w:cs="Arial"/>
                  <w:lang w:val="pt-BR"/>
                </w:rPr>
                <w:t>.</w:t>
              </w:r>
              <w:r w:rsidRPr="000A06F0">
                <w:rPr>
                  <w:rFonts w:ascii="Arial" w:hAnsi="Arial" w:cs="Arial"/>
                  <w:lang w:val="pt-BR"/>
                </w:rPr>
                <w:t>M</w:t>
              </w:r>
              <w:r>
                <w:rPr>
                  <w:rFonts w:ascii="Arial" w:hAnsi="Arial" w:cs="Arial"/>
                  <w:lang w:val="pt-BR"/>
                </w:rPr>
                <w:t>.</w:t>
              </w:r>
              <w:r w:rsidRPr="000A06F0">
                <w:rPr>
                  <w:rFonts w:ascii="Arial" w:hAnsi="Arial" w:cs="Arial"/>
                  <w:lang w:val="pt-BR"/>
                </w:rPr>
                <w:t xml:space="preserve"> Sălaj cu nr.</w:t>
              </w:r>
              <w:r>
                <w:rPr>
                  <w:rFonts w:ascii="Arial" w:hAnsi="Arial" w:cs="Arial"/>
                  <w:lang w:val="pt-BR"/>
                </w:rPr>
                <w:t xml:space="preserve"> 6345/31.10.2016</w:t>
              </w:r>
              <w:r w:rsidRPr="00C55E95">
                <w:rPr>
                  <w:rFonts w:ascii="Arial" w:eastAsia="Calibri" w:hAnsi="Arial" w:cs="Arial"/>
                  <w:bCs/>
                  <w:noProof/>
                  <w:lang w:val="ro-RO"/>
                </w:rPr>
                <w:t xml:space="preserve">, întocmit la verificarea în teren; </w:t>
              </w:r>
            </w:p>
            <w:p w:rsidR="00B625DB" w:rsidRPr="00097472" w:rsidRDefault="00B625DB" w:rsidP="00B625DB">
              <w:pPr>
                <w:pStyle w:val="Default"/>
                <w:numPr>
                  <w:ilvl w:val="0"/>
                  <w:numId w:val="5"/>
                </w:numPr>
                <w:tabs>
                  <w:tab w:val="left" w:pos="720"/>
                </w:tabs>
                <w:jc w:val="both"/>
                <w:rPr>
                  <w:rFonts w:ascii="Arial" w:eastAsia="Calibri" w:hAnsi="Arial" w:cs="Arial"/>
                  <w:bCs/>
                  <w:noProof/>
                  <w:color w:val="000000" w:themeColor="text1"/>
                  <w:lang w:val="ro-RO"/>
                </w:rPr>
              </w:pPr>
              <w:r w:rsidRPr="006263A0">
                <w:rPr>
                  <w:rFonts w:ascii="Arial" w:eastAsia="Calibri" w:hAnsi="Arial" w:cs="Arial"/>
                  <w:bCs/>
                  <w:noProof/>
                  <w:color w:val="000000" w:themeColor="text1"/>
                  <w:lang w:val="ro-RO"/>
                </w:rPr>
                <w:t>îndrumar</w:t>
              </w:r>
              <w:r>
                <w:rPr>
                  <w:rFonts w:ascii="Arial" w:eastAsia="Calibri" w:hAnsi="Arial" w:cs="Arial"/>
                  <w:bCs/>
                  <w:noProof/>
                  <w:color w:val="000000" w:themeColor="text1"/>
                  <w:lang w:val="ro-RO"/>
                </w:rPr>
                <w:t xml:space="preserve"> nr. 143/31.10.2016 şi 157/22.11.2016</w:t>
              </w:r>
              <w:r w:rsidRPr="006263A0">
                <w:rPr>
                  <w:rFonts w:ascii="Arial" w:eastAsia="Calibri" w:hAnsi="Arial" w:cs="Arial"/>
                  <w:b/>
                  <w:bCs/>
                  <w:noProof/>
                  <w:color w:val="000000" w:themeColor="text1"/>
                  <w:lang w:val="ro-RO"/>
                </w:rPr>
                <w:t>,</w:t>
              </w:r>
              <w:r>
                <w:rPr>
                  <w:rFonts w:ascii="Arial" w:eastAsia="Calibri" w:hAnsi="Arial" w:cs="Arial"/>
                  <w:b/>
                  <w:bCs/>
                  <w:noProof/>
                  <w:color w:val="000000" w:themeColor="text1"/>
                  <w:lang w:val="ro-RO"/>
                </w:rPr>
                <w:t xml:space="preserve"> </w:t>
              </w:r>
              <w:r w:rsidRPr="00097472">
                <w:rPr>
                  <w:rFonts w:ascii="Arial" w:eastAsia="Calibri" w:hAnsi="Arial" w:cs="Arial"/>
                  <w:bCs/>
                  <w:noProof/>
                  <w:color w:val="000000" w:themeColor="text1"/>
                  <w:lang w:val="ro-RO"/>
                </w:rPr>
                <w:t>eliberat</w:t>
              </w:r>
              <w:r>
                <w:rPr>
                  <w:rFonts w:ascii="Arial" w:eastAsia="Calibri" w:hAnsi="Arial" w:cs="Arial"/>
                  <w:bCs/>
                  <w:noProof/>
                  <w:color w:val="000000" w:themeColor="text1"/>
                  <w:lang w:val="ro-RO"/>
                </w:rPr>
                <w:t>e</w:t>
              </w:r>
              <w:r w:rsidRPr="00097472">
                <w:rPr>
                  <w:rFonts w:ascii="Arial" w:eastAsia="Calibri" w:hAnsi="Arial" w:cs="Arial"/>
                  <w:bCs/>
                  <w:noProof/>
                  <w:color w:val="000000" w:themeColor="text1"/>
                  <w:lang w:val="ro-RO"/>
                </w:rPr>
                <w:t xml:space="preserve"> în urma analizării documentației și a verificării efectuate în teren;</w:t>
              </w:r>
            </w:p>
            <w:p w:rsidR="00B625DB" w:rsidRPr="00B625DB" w:rsidRDefault="00B625DB" w:rsidP="00B625DB">
              <w:pPr>
                <w:pStyle w:val="Default"/>
                <w:numPr>
                  <w:ilvl w:val="0"/>
                  <w:numId w:val="5"/>
                </w:numPr>
                <w:tabs>
                  <w:tab w:val="left" w:pos="720"/>
                </w:tabs>
                <w:jc w:val="both"/>
                <w:rPr>
                  <w:rFonts w:ascii="Arial" w:eastAsia="Calibri" w:hAnsi="Arial" w:cs="Arial"/>
                  <w:i/>
                  <w:noProof/>
                  <w:color w:val="auto"/>
                  <w:lang w:val="ro-RO"/>
                </w:rPr>
              </w:pPr>
              <w:r w:rsidRPr="001412AF">
                <w:rPr>
                  <w:rFonts w:ascii="Arial" w:eastAsia="Calibri" w:hAnsi="Arial" w:cs="Arial"/>
                  <w:bCs/>
                  <w:noProof/>
                  <w:lang w:val="ro-RO"/>
                </w:rPr>
                <w:t xml:space="preserve">decizia de emitere a autorizaţiei de mediu nr. </w:t>
              </w:r>
              <w:r>
                <w:rPr>
                  <w:rFonts w:ascii="Arial" w:eastAsia="Calibri" w:hAnsi="Arial" w:cs="Arial"/>
                  <w:bCs/>
                  <w:noProof/>
                  <w:lang w:val="ro-RO"/>
                </w:rPr>
                <w:t xml:space="preserve">63 </w:t>
              </w:r>
              <w:r w:rsidRPr="001412AF">
                <w:rPr>
                  <w:rFonts w:ascii="Arial" w:eastAsia="Calibri" w:hAnsi="Arial" w:cs="Arial"/>
                  <w:bCs/>
                  <w:noProof/>
                  <w:lang w:val="ro-RO"/>
                </w:rPr>
                <w:t>din</w:t>
              </w:r>
              <w:r>
                <w:rPr>
                  <w:rFonts w:ascii="Arial" w:eastAsia="Calibri" w:hAnsi="Arial" w:cs="Arial"/>
                  <w:bCs/>
                  <w:noProof/>
                  <w:lang w:val="ro-RO"/>
                </w:rPr>
                <w:t xml:space="preserve"> 22.11</w:t>
              </w:r>
              <w:r w:rsidRPr="001412AF">
                <w:rPr>
                  <w:rFonts w:ascii="Arial" w:eastAsia="Calibri" w:hAnsi="Arial" w:cs="Arial"/>
                  <w:bCs/>
                  <w:noProof/>
                  <w:lang w:val="ro-RO"/>
                </w:rPr>
                <w:t>.2016.</w:t>
              </w:r>
            </w:p>
          </w:sdtContent>
        </w:sdt>
      </w:sdtContent>
    </w:sdt>
    <w:p w:rsidR="00B625DB" w:rsidRDefault="00B625DB" w:rsidP="00B625DB">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rPr>
          <w:sz w:val="22"/>
          <w:szCs w:val="22"/>
        </w:rPr>
      </w:sdtEndPr>
      <w:sdtContent>
        <w:p w:rsidR="00B625DB" w:rsidRPr="000C4C87" w:rsidRDefault="00B625DB" w:rsidP="00B625DB">
          <w:pPr>
            <w:pStyle w:val="Default"/>
            <w:ind w:left="720"/>
            <w:jc w:val="both"/>
            <w:rPr>
              <w:rFonts w:ascii="Arial" w:hAnsi="Arial" w:cs="Arial"/>
              <w:color w:val="000000" w:themeColor="text1"/>
              <w:lang w:val="ro-RO" w:eastAsia="es-ES_tradnl"/>
            </w:rPr>
          </w:pPr>
          <w:r w:rsidRPr="000C4C87">
            <w:rPr>
              <w:rFonts w:ascii="Arial" w:hAnsi="Arial" w:cs="Arial"/>
              <w:noProof/>
              <w:color w:val="000000" w:themeColor="text1"/>
              <w:lang w:val="ro-RO"/>
            </w:rPr>
            <w:t>certificat de înregistrare: seria B, nr.</w:t>
          </w:r>
          <w:r>
            <w:rPr>
              <w:rFonts w:ascii="Arial" w:hAnsi="Arial" w:cs="Arial"/>
              <w:noProof/>
              <w:color w:val="000000" w:themeColor="text1"/>
              <w:lang w:val="ro-RO"/>
            </w:rPr>
            <w:t xml:space="preserve"> 2377275</w:t>
          </w:r>
          <w:r w:rsidRPr="000C4C87">
            <w:rPr>
              <w:rFonts w:ascii="Arial" w:hAnsi="Arial" w:cs="Arial"/>
              <w:noProof/>
              <w:color w:val="000000" w:themeColor="text1"/>
              <w:lang w:val="ro-RO"/>
            </w:rPr>
            <w:t>, C.U.I.:</w:t>
          </w:r>
          <w:r>
            <w:rPr>
              <w:rFonts w:ascii="Arial" w:hAnsi="Arial" w:cs="Arial"/>
              <w:noProof/>
              <w:color w:val="000000" w:themeColor="text1"/>
              <w:lang w:val="ro-RO"/>
            </w:rPr>
            <w:t xml:space="preserve"> 12641050</w:t>
          </w:r>
          <w:r w:rsidRPr="000C4C87">
            <w:rPr>
              <w:rFonts w:ascii="Arial" w:hAnsi="Arial" w:cs="Arial"/>
              <w:noProof/>
              <w:color w:val="000000" w:themeColor="text1"/>
              <w:lang w:val="ro-RO"/>
            </w:rPr>
            <w:t xml:space="preserve"> din data de</w:t>
          </w:r>
          <w:r>
            <w:rPr>
              <w:rFonts w:ascii="Arial" w:hAnsi="Arial" w:cs="Arial"/>
              <w:noProof/>
              <w:color w:val="000000" w:themeColor="text1"/>
              <w:lang w:val="ro-RO"/>
            </w:rPr>
            <w:t xml:space="preserve"> 07.02.2000</w:t>
          </w:r>
          <w:r w:rsidRPr="000C4C87">
            <w:rPr>
              <w:rFonts w:ascii="Arial" w:hAnsi="Arial" w:cs="Arial"/>
              <w:noProof/>
              <w:color w:val="000000" w:themeColor="text1"/>
              <w:lang w:val="ro-RO"/>
            </w:rPr>
            <w:t>, nr. de ordine în RC: J31/</w:t>
          </w:r>
          <w:r>
            <w:rPr>
              <w:rFonts w:ascii="Arial" w:hAnsi="Arial" w:cs="Arial"/>
              <w:noProof/>
              <w:color w:val="000000" w:themeColor="text1"/>
              <w:lang w:val="ro-RO"/>
            </w:rPr>
            <w:t>17</w:t>
          </w:r>
          <w:r w:rsidRPr="000C4C87">
            <w:rPr>
              <w:rFonts w:ascii="Arial" w:hAnsi="Arial" w:cs="Arial"/>
              <w:noProof/>
              <w:color w:val="000000" w:themeColor="text1"/>
              <w:lang w:val="ro-RO"/>
            </w:rPr>
            <w:t>/</w:t>
          </w:r>
          <w:r>
            <w:rPr>
              <w:rFonts w:ascii="Arial" w:hAnsi="Arial" w:cs="Arial"/>
              <w:noProof/>
              <w:color w:val="000000" w:themeColor="text1"/>
              <w:lang w:val="ro-RO"/>
            </w:rPr>
            <w:t xml:space="preserve">24.01.2000 </w:t>
          </w:r>
          <w:r w:rsidRPr="000C4C87">
            <w:rPr>
              <w:rFonts w:ascii="Arial" w:hAnsi="Arial" w:cs="Arial"/>
              <w:noProof/>
              <w:color w:val="000000" w:themeColor="text1"/>
              <w:lang w:val="ro-RO"/>
            </w:rPr>
            <w:t xml:space="preserve">și certificat constatator </w:t>
          </w:r>
          <w:r w:rsidR="009D0044">
            <w:rPr>
              <w:rFonts w:ascii="Arial" w:hAnsi="Arial" w:cs="Arial"/>
              <w:noProof/>
              <w:color w:val="000000" w:themeColor="text1"/>
              <w:lang w:val="ro-RO"/>
            </w:rPr>
            <w:t xml:space="preserve">nr. </w:t>
          </w:r>
          <w:r w:rsidRPr="000C4C87">
            <w:rPr>
              <w:rFonts w:ascii="Arial" w:hAnsi="Arial" w:cs="Arial"/>
              <w:noProof/>
              <w:color w:val="000000" w:themeColor="text1"/>
              <w:lang w:val="ro-RO"/>
            </w:rPr>
            <w:t>eliberat în baza declarației pe propria răspundere înregistrată sub nr.</w:t>
          </w:r>
          <w:r w:rsidR="009D0044">
            <w:rPr>
              <w:rFonts w:ascii="Arial" w:hAnsi="Arial" w:cs="Arial"/>
              <w:noProof/>
              <w:color w:val="000000" w:themeColor="text1"/>
              <w:lang w:val="ro-RO"/>
            </w:rPr>
            <w:t xml:space="preserve"> 16059 din 11.10.2016</w:t>
          </w:r>
          <w:r w:rsidRPr="000C4C87">
            <w:rPr>
              <w:rFonts w:ascii="Arial" w:hAnsi="Arial" w:cs="Arial"/>
              <w:noProof/>
              <w:color w:val="000000" w:themeColor="text1"/>
              <w:lang w:val="ro-RO"/>
            </w:rPr>
            <w:t>, emise de către Oficiul Registrului Comerţului de pe lângă Tribunalul Sălaj;</w:t>
          </w:r>
        </w:p>
        <w:p w:rsidR="00B625DB" w:rsidRPr="000C4C87" w:rsidRDefault="009D0044" w:rsidP="00B625DB">
          <w:pPr>
            <w:numPr>
              <w:ilvl w:val="0"/>
              <w:numId w:val="6"/>
            </w:numPr>
            <w:autoSpaceDE w:val="0"/>
            <w:autoSpaceDN w:val="0"/>
            <w:adjustRightInd w:val="0"/>
            <w:spacing w:after="0" w:line="240" w:lineRule="auto"/>
            <w:jc w:val="both"/>
            <w:rPr>
              <w:rFonts w:ascii="Arial" w:eastAsia="Times New Roman" w:hAnsi="Arial" w:cs="Arial"/>
              <w:color w:val="000000" w:themeColor="text1"/>
              <w:sz w:val="24"/>
              <w:szCs w:val="24"/>
              <w:lang w:val="ro-RO" w:eastAsia="es-ES_tradnl"/>
            </w:rPr>
          </w:pPr>
          <w:r>
            <w:rPr>
              <w:rFonts w:ascii="Arial" w:eastAsia="Calibri" w:hAnsi="Arial" w:cs="Arial"/>
              <w:color w:val="000000" w:themeColor="text1"/>
              <w:sz w:val="24"/>
              <w:szCs w:val="24"/>
              <w:lang w:val="ro-RO" w:eastAsia="es-ES_tradnl"/>
            </w:rPr>
            <w:t>autoriyaţie de gospodărire a apelor nr. 500 din 29.09.2016, emisă de A.N. ”Apele Române“ Administraţia Bazinală de Apă Someş-Tisa</w:t>
          </w:r>
          <w:r w:rsidR="00B625DB">
            <w:rPr>
              <w:rFonts w:ascii="Arial" w:eastAsia="Calibri" w:hAnsi="Arial" w:cs="Arial"/>
              <w:color w:val="000000" w:themeColor="text1"/>
              <w:sz w:val="24"/>
              <w:szCs w:val="24"/>
              <w:lang w:val="ro-RO" w:eastAsia="es-ES_tradnl"/>
            </w:rPr>
            <w:t>;</w:t>
          </w:r>
        </w:p>
        <w:p w:rsidR="00B625DB" w:rsidRPr="003C31C6" w:rsidRDefault="009D0044" w:rsidP="00B625DB">
          <w:pPr>
            <w:numPr>
              <w:ilvl w:val="0"/>
              <w:numId w:val="6"/>
            </w:numPr>
            <w:autoSpaceDE w:val="0"/>
            <w:autoSpaceDN w:val="0"/>
            <w:adjustRightInd w:val="0"/>
            <w:spacing w:after="0" w:line="240" w:lineRule="auto"/>
            <w:jc w:val="both"/>
            <w:rPr>
              <w:rFonts w:ascii="Arial" w:eastAsia="Times New Roman" w:hAnsi="Arial" w:cs="Arial"/>
              <w:color w:val="000000" w:themeColor="text1"/>
              <w:sz w:val="24"/>
              <w:szCs w:val="24"/>
              <w:lang w:val="ro-RO" w:eastAsia="es-ES_tradnl"/>
            </w:rPr>
          </w:pPr>
          <w:r>
            <w:rPr>
              <w:rFonts w:ascii="Arial" w:eastAsia="Calibri" w:hAnsi="Arial" w:cs="Arial"/>
              <w:color w:val="000000" w:themeColor="text1"/>
              <w:sz w:val="24"/>
              <w:szCs w:val="24"/>
              <w:lang w:val="ro-RO" w:eastAsia="es-ES_tradnl"/>
            </w:rPr>
            <w:t>contract de furnizare/prestare a serviciului de alimentare cu apă şi de canalizare, încheiat cu Compania de Apă Somşe S.A. prin Surcursala Zalău şi anexe la contract</w:t>
          </w:r>
          <w:r w:rsidR="00B625DB">
            <w:rPr>
              <w:rFonts w:ascii="Arial" w:eastAsia="Calibri" w:hAnsi="Arial" w:cs="Arial"/>
              <w:color w:val="000000" w:themeColor="text1"/>
              <w:sz w:val="24"/>
              <w:szCs w:val="24"/>
              <w:lang w:val="ro-RO" w:eastAsia="es-ES_tradnl"/>
            </w:rPr>
            <w:t>;</w:t>
          </w:r>
        </w:p>
        <w:p w:rsidR="00B625DB" w:rsidRPr="009D0044" w:rsidRDefault="009D0044" w:rsidP="00B625DB">
          <w:pPr>
            <w:numPr>
              <w:ilvl w:val="0"/>
              <w:numId w:val="6"/>
            </w:numPr>
            <w:autoSpaceDE w:val="0"/>
            <w:autoSpaceDN w:val="0"/>
            <w:adjustRightInd w:val="0"/>
            <w:spacing w:after="0" w:line="240" w:lineRule="auto"/>
            <w:jc w:val="both"/>
            <w:rPr>
              <w:rFonts w:ascii="Arial" w:eastAsia="Calibri" w:hAnsi="Arial" w:cs="Arial"/>
              <w:i/>
              <w:noProof/>
              <w:lang w:val="ro-RO"/>
            </w:rPr>
          </w:pPr>
          <w:r>
            <w:rPr>
              <w:rFonts w:ascii="Arial" w:eastAsia="Calibri" w:hAnsi="Arial" w:cs="Arial"/>
              <w:color w:val="000000" w:themeColor="text1"/>
              <w:sz w:val="24"/>
              <w:szCs w:val="24"/>
              <w:lang w:val="ro-RO" w:eastAsia="es-ES_tradnl"/>
            </w:rPr>
            <w:t>contract nr. 2983/07.02.2013 de prestări servicii publice de salubritate, încheiat cu SC AVE SALAJ ECOSERV SRL Zalau şi act adiţional la contract</w:t>
          </w:r>
          <w:r w:rsidR="00B625DB" w:rsidRPr="00F947D5">
            <w:rPr>
              <w:rFonts w:ascii="Arial" w:eastAsia="Calibri" w:hAnsi="Arial" w:cs="Arial"/>
              <w:color w:val="000000" w:themeColor="text1"/>
              <w:sz w:val="24"/>
              <w:szCs w:val="24"/>
              <w:lang w:val="ro-RO" w:eastAsia="es-ES_tradnl"/>
            </w:rPr>
            <w:t>;</w:t>
          </w:r>
        </w:p>
        <w:p w:rsidR="00B625DB" w:rsidRPr="0001248D" w:rsidRDefault="009D0044" w:rsidP="00B625DB">
          <w:pPr>
            <w:numPr>
              <w:ilvl w:val="0"/>
              <w:numId w:val="6"/>
            </w:numPr>
            <w:autoSpaceDE w:val="0"/>
            <w:autoSpaceDN w:val="0"/>
            <w:adjustRightInd w:val="0"/>
            <w:spacing w:after="0" w:line="240" w:lineRule="auto"/>
            <w:jc w:val="both"/>
            <w:rPr>
              <w:rFonts w:ascii="Arial" w:eastAsia="Calibri" w:hAnsi="Arial" w:cs="Arial"/>
              <w:i/>
              <w:noProof/>
              <w:lang w:val="ro-RO"/>
            </w:rPr>
          </w:pPr>
          <w:r w:rsidRPr="0001248D">
            <w:rPr>
              <w:rFonts w:ascii="Arial" w:eastAsia="Calibri" w:hAnsi="Arial" w:cs="Arial"/>
              <w:color w:val="000000" w:themeColor="text1"/>
              <w:sz w:val="24"/>
              <w:szCs w:val="24"/>
              <w:lang w:val="ro-RO" w:eastAsia="es-ES_tradnl"/>
            </w:rPr>
            <w:t>contract de închiriere suprafaţa teren nr. 277/16.11.2015</w:t>
          </w:r>
          <w:r w:rsidR="0001248D" w:rsidRPr="0001248D">
            <w:rPr>
              <w:rFonts w:ascii="Arial" w:eastAsia="Calibri" w:hAnsi="Arial" w:cs="Arial"/>
              <w:color w:val="000000" w:themeColor="text1"/>
              <w:sz w:val="24"/>
              <w:szCs w:val="24"/>
              <w:lang w:val="ro-RO" w:eastAsia="es-ES_tradnl"/>
            </w:rPr>
            <w:t>, încheiat cu SC Euro Card 2000 SRL</w:t>
          </w:r>
        </w:p>
      </w:sdtContent>
    </w:sdt>
    <w:p w:rsidR="00B625DB" w:rsidRDefault="00B625DB" w:rsidP="00B625DB">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p w:rsidR="0001248D" w:rsidRPr="00A44E05" w:rsidRDefault="0001248D" w:rsidP="0001248D">
          <w:pPr>
            <w:pStyle w:val="Default"/>
            <w:ind w:left="660"/>
            <w:jc w:val="both"/>
            <w:rPr>
              <w:rFonts w:ascii="Arial" w:hAnsi="Arial" w:cs="Arial"/>
              <w:lang w:val="ro-RO"/>
            </w:rPr>
          </w:pPr>
          <w:r w:rsidRPr="00A44E05">
            <w:rPr>
              <w:rFonts w:ascii="Arial" w:hAnsi="Arial" w:cs="Arial"/>
              <w:lang w:val="ro-RO"/>
            </w:rPr>
            <w:t>În situaţia modificării actelor normative menţionate în prezenta autorizaţie, titularul are obligaţia să se supună prevederilor noilor acte normative intrate în vigoare, ce modifică, completează sa</w:t>
          </w:r>
          <w:r>
            <w:rPr>
              <w:rFonts w:ascii="Arial" w:hAnsi="Arial" w:cs="Arial"/>
              <w:lang w:val="ro-RO"/>
            </w:rPr>
            <w:t>u abrogă actele normative vechi;</w:t>
          </w:r>
        </w:p>
        <w:p w:rsidR="0001248D" w:rsidRPr="000A06F0" w:rsidRDefault="0001248D" w:rsidP="0001248D">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Titularul are obligaţia să respecte prevederile legale din domeniul protecţiei mediului;</w:t>
          </w:r>
        </w:p>
        <w:p w:rsidR="0001248D" w:rsidRPr="000A06F0" w:rsidRDefault="0001248D" w:rsidP="0001248D">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Titularul activităţii are obligaţia să notifice APM dacă intervin elemente noi, necunoscute la data emiterii autorizaţiei de mediu, precum şi asupra oricăror modificări ale condiţiilor care au stat la baza emiterii acesteia, înainte de realizarea modificării;</w:t>
          </w:r>
        </w:p>
        <w:p w:rsidR="0001248D" w:rsidRPr="000A06F0" w:rsidRDefault="0001248D" w:rsidP="0001248D">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Titularul activităţii are obligaţia să notifice APM 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01248D" w:rsidRPr="000A06F0" w:rsidRDefault="0001248D" w:rsidP="0001248D">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Titularul trebuie să ia măsurile corespunzătoare de evitare a riscurilor de explozii, incendii, poluare accidentală a factorilor de mediu;</w:t>
          </w:r>
        </w:p>
        <w:p w:rsidR="0001248D" w:rsidRPr="000A06F0" w:rsidRDefault="0001248D" w:rsidP="0001248D">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În caz de poluare accidentală, pentru zonele în care solul, subsolul  şi ecosistemele terestre au fost afectate, se vor aplica măsuri de decontaminare-curăţare, remediere şi/sau reconstrucţie ecologică; se va proceda de asemenea la informarea de urgenţă a agenţiei pentru protecţia mediului de pe raza teritorial-administrativă a judeţului în cauză şi a populaţiei din zonă în cazul unei poluări accidentale;</w:t>
          </w:r>
        </w:p>
        <w:p w:rsidR="0001248D" w:rsidRPr="000A06F0" w:rsidRDefault="0001248D" w:rsidP="0001248D">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Personalul de exploatare va fi instruit asupra măsurilor de protecţie a mediului, a obligaţiilor şi responsabilităţilor ce le revin, precum şi a condiţiilor din actele de reglementare, în vederea respectării legislaţiei de mediu în vigoare;</w:t>
          </w:r>
        </w:p>
        <w:p w:rsidR="0001248D" w:rsidRPr="000A06F0" w:rsidRDefault="0001248D" w:rsidP="0001248D">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La punctul de lucru se vor păstra autorizaţia de mediu şi procesele verbale de constatare, întocmite în urma controalelor privind protecţia mediului;</w:t>
          </w:r>
        </w:p>
        <w:p w:rsidR="0001248D" w:rsidRPr="000A06F0" w:rsidRDefault="0001248D" w:rsidP="0001248D">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Se vor anunţa autorităţile de mediu în legătură cu apariţia oricăror forme de poluare;</w:t>
          </w:r>
        </w:p>
        <w:p w:rsidR="0001248D" w:rsidRPr="000A06F0" w:rsidRDefault="0001248D" w:rsidP="0001248D">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Se vor respecta prevederile legislaţiei specifice pentru prevenirea şi stingerea incendiilor;</w:t>
          </w:r>
        </w:p>
        <w:p w:rsidR="0001248D" w:rsidRPr="000A06F0" w:rsidRDefault="0001248D" w:rsidP="0001248D">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Se vor lua măsuri corespunzătoare de evitare a riscurilor de incendii, poluare accidentală a apelor, a</w:t>
          </w:r>
          <w:r>
            <w:rPr>
              <w:rFonts w:ascii="Arial" w:hAnsi="Arial" w:cs="Arial"/>
              <w:noProof/>
              <w:color w:val="000000"/>
              <w:sz w:val="24"/>
              <w:szCs w:val="24"/>
              <w:lang w:val="ro-RO"/>
            </w:rPr>
            <w:t>e</w:t>
          </w:r>
          <w:r w:rsidRPr="000A06F0">
            <w:rPr>
              <w:rFonts w:ascii="Arial" w:hAnsi="Arial" w:cs="Arial"/>
              <w:noProof/>
              <w:color w:val="000000"/>
              <w:sz w:val="24"/>
              <w:szCs w:val="24"/>
              <w:lang w:val="ro-RO"/>
            </w:rPr>
            <w:t>rului şi solului;</w:t>
          </w:r>
        </w:p>
        <w:p w:rsidR="0001248D" w:rsidRPr="000A06F0" w:rsidRDefault="0001248D" w:rsidP="0001248D">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Să asigure un sistem informaţional intern (operator - responsabil mediu - conducere) şi extern (către autorităţi) în cazul incidentelor şi poluărilor accidentale;</w:t>
          </w:r>
        </w:p>
        <w:p w:rsidR="0001248D" w:rsidRPr="000A06F0" w:rsidRDefault="0001248D" w:rsidP="0001248D">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Declararea, achitarea taxelor la fondul de mediu  cf. OUG 196/2005, aprobată  prin  Legea nr. 105/2006 cu modificările şi completările ulterioare, după caz;</w:t>
          </w:r>
        </w:p>
        <w:p w:rsidR="0001248D" w:rsidRPr="000A06F0" w:rsidRDefault="0001248D" w:rsidP="0001248D">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Menţinerea valabilităţii/actualizarea actelor de reglementare/administrative care au stat la baza emiterii prezentei (contracte, convenţiile cu societăţile prestatoare de servicii, etc.) pentru asigurarea respectării legislaţiei de mediu; acestea vor fi transmise la APM;</w:t>
          </w:r>
        </w:p>
        <w:p w:rsidR="0001248D" w:rsidRPr="000A06F0" w:rsidRDefault="0001248D" w:rsidP="0001248D">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Obligativitatea solicitării şi obţinerii acordului de mediu pentru proiecte publice ori private sau pentru modificarea ori extinderea activităţilor existente, care pot avea impact semnificativ asupra mediului;</w:t>
          </w:r>
        </w:p>
        <w:p w:rsidR="00B625DB" w:rsidRDefault="0001248D" w:rsidP="0001248D">
          <w:pPr>
            <w:pStyle w:val="Default"/>
            <w:jc w:val="both"/>
            <w:rPr>
              <w:rFonts w:ascii="Arial" w:eastAsia="Calibri" w:hAnsi="Arial" w:cs="Arial"/>
              <w:i/>
              <w:noProof/>
              <w:color w:val="auto"/>
              <w:lang w:val="ro-RO"/>
            </w:rPr>
          </w:pPr>
          <w:r w:rsidRPr="00DB54A0">
            <w:rPr>
              <w:rFonts w:ascii="Arial" w:hAnsi="Arial" w:cs="Arial"/>
              <w:b/>
              <w:noProof/>
              <w:lang w:val="ro-RO"/>
            </w:rPr>
            <w:t>Solicitarea unei noi autorizaţii cu minimul 45 de zile înainte de expirarea prezentei</w:t>
          </w:r>
        </w:p>
      </w:sdtContent>
    </w:sdt>
    <w:p w:rsidR="00B625DB" w:rsidRDefault="00B625DB" w:rsidP="00B625DB">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sz w:val="24"/>
          <w:szCs w:val="24"/>
        </w:rPr>
      </w:sdtEndPr>
      <w:sdtContent>
        <w:sdt>
          <w:sdtPr>
            <w:rPr>
              <w:rFonts w:ascii="Arial" w:eastAsia="Calibri" w:hAnsi="Arial" w:cs="Arial"/>
              <w:i/>
              <w:noProof/>
              <w:lang w:val="ro-RO"/>
            </w:rPr>
            <w:alias w:val="Câmp editabil text"/>
            <w:tag w:val="CampEditabil"/>
            <w:id w:val="4546096"/>
            <w:placeholder>
              <w:docPart w:val="6C55DCFCA22846FC90DD7A4FA21C0764"/>
            </w:placeholder>
          </w:sdtPr>
          <w:sdtContent>
            <w:p w:rsidR="0001248D" w:rsidRPr="000A06F0" w:rsidRDefault="0001248D" w:rsidP="0001248D">
              <w:pPr>
                <w:numPr>
                  <w:ilvl w:val="0"/>
                  <w:numId w:val="7"/>
                </w:numPr>
                <w:spacing w:after="0" w:line="240" w:lineRule="auto"/>
                <w:jc w:val="both"/>
                <w:rPr>
                  <w:rFonts w:ascii="Arial" w:hAnsi="Arial" w:cs="Arial"/>
                  <w:color w:val="000000"/>
                  <w:sz w:val="24"/>
                  <w:szCs w:val="24"/>
                  <w:lang w:val="ro-RO"/>
                </w:rPr>
              </w:pPr>
              <w:r w:rsidRPr="000A06F0">
                <w:rPr>
                  <w:rFonts w:ascii="Arial" w:hAnsi="Arial" w:cs="Arial"/>
                  <w:color w:val="000000"/>
                  <w:sz w:val="24"/>
                  <w:szCs w:val="24"/>
                  <w:lang w:val="ro-RO"/>
                </w:rPr>
                <w:t>OUG nr. 195/2005 privind protecţia mediului, aprobată prin Legea nr. 265/2006, cu modificările şi completările ulterioare;</w:t>
              </w:r>
            </w:p>
            <w:p w:rsidR="0001248D" w:rsidRPr="000A06F0" w:rsidRDefault="0001248D" w:rsidP="0001248D">
              <w:pPr>
                <w:numPr>
                  <w:ilvl w:val="0"/>
                  <w:numId w:val="7"/>
                </w:numPr>
                <w:spacing w:after="0" w:line="240" w:lineRule="auto"/>
                <w:jc w:val="both"/>
                <w:rPr>
                  <w:rFonts w:ascii="Arial" w:hAnsi="Arial" w:cs="Arial"/>
                  <w:color w:val="000000"/>
                  <w:sz w:val="24"/>
                  <w:szCs w:val="24"/>
                  <w:lang w:val="ro-RO"/>
                </w:rPr>
              </w:pPr>
              <w:r w:rsidRPr="000A06F0">
                <w:rPr>
                  <w:rFonts w:ascii="Arial" w:hAnsi="Arial" w:cs="Arial"/>
                  <w:color w:val="000000"/>
                  <w:sz w:val="24"/>
                  <w:szCs w:val="24"/>
                  <w:lang w:val="ro-RO"/>
                </w:rPr>
                <w:t>OUG nr. 68/2007 privind răspunderea de mediu cu referire la prevenirea şi repararea prejudiciului asupra mediului, cu modificările ulterioare;</w:t>
              </w:r>
            </w:p>
            <w:p w:rsidR="0001248D" w:rsidRPr="000A06F0" w:rsidRDefault="0001248D" w:rsidP="0001248D">
              <w:pPr>
                <w:numPr>
                  <w:ilvl w:val="0"/>
                  <w:numId w:val="7"/>
                </w:numPr>
                <w:spacing w:after="0" w:line="240" w:lineRule="auto"/>
                <w:jc w:val="both"/>
                <w:rPr>
                  <w:rFonts w:ascii="Arial" w:hAnsi="Arial" w:cs="Arial"/>
                  <w:color w:val="000000"/>
                  <w:sz w:val="24"/>
                  <w:szCs w:val="24"/>
                  <w:lang w:val="ro-RO"/>
                </w:rPr>
              </w:pPr>
              <w:r w:rsidRPr="000A06F0">
                <w:rPr>
                  <w:rFonts w:ascii="Arial" w:hAnsi="Arial" w:cs="Arial"/>
                  <w:color w:val="000000"/>
                  <w:sz w:val="24"/>
                  <w:szCs w:val="24"/>
                  <w:lang w:val="ro-RO"/>
                </w:rPr>
                <w:t>Legea 104/2011 privind calitatea aerului înconjurător;</w:t>
              </w:r>
            </w:p>
            <w:p w:rsidR="0001248D" w:rsidRPr="000A06F0" w:rsidRDefault="0001248D" w:rsidP="0001248D">
              <w:pPr>
                <w:numPr>
                  <w:ilvl w:val="0"/>
                  <w:numId w:val="7"/>
                </w:numPr>
                <w:spacing w:after="0" w:line="240" w:lineRule="auto"/>
                <w:jc w:val="both"/>
                <w:rPr>
                  <w:rFonts w:ascii="Arial" w:hAnsi="Arial" w:cs="Arial"/>
                  <w:color w:val="000000"/>
                  <w:sz w:val="24"/>
                  <w:szCs w:val="24"/>
                  <w:lang w:val="ro-RO"/>
                </w:rPr>
              </w:pPr>
              <w:r w:rsidRPr="000A06F0">
                <w:rPr>
                  <w:rFonts w:ascii="Arial" w:hAnsi="Arial" w:cs="Arial"/>
                  <w:color w:val="000000"/>
                  <w:sz w:val="24"/>
                  <w:szCs w:val="24"/>
                  <w:lang w:val="ro-RO"/>
                </w:rPr>
                <w:t>Legea 211/2011 privind regimul deşeurilor;</w:t>
              </w:r>
            </w:p>
            <w:p w:rsidR="0001248D" w:rsidRPr="000A06F0" w:rsidRDefault="0001248D" w:rsidP="0001248D">
              <w:pPr>
                <w:numPr>
                  <w:ilvl w:val="0"/>
                  <w:numId w:val="7"/>
                </w:numPr>
                <w:spacing w:after="0" w:line="240" w:lineRule="auto"/>
                <w:jc w:val="both"/>
                <w:rPr>
                  <w:rFonts w:ascii="Arial" w:hAnsi="Arial" w:cs="Arial"/>
                  <w:color w:val="000000"/>
                  <w:sz w:val="24"/>
                  <w:szCs w:val="24"/>
                  <w:lang w:val="ro-RO"/>
                </w:rPr>
              </w:pPr>
              <w:r w:rsidRPr="000A06F0">
                <w:rPr>
                  <w:rFonts w:ascii="Arial" w:hAnsi="Arial" w:cs="Arial"/>
                  <w:color w:val="000000"/>
                  <w:sz w:val="24"/>
                  <w:szCs w:val="24"/>
                  <w:lang w:val="ro-RO"/>
                </w:rPr>
                <w:t>OUG nr. 856/2002 privind evideţa gestiunii deşeurilor şi pentru aprobarea listei cuprizând deşeurile, inclusiv deşeurile periculoase cu modificările şi completările ulterioare;</w:t>
              </w:r>
            </w:p>
            <w:p w:rsidR="0001248D" w:rsidRPr="000A06F0" w:rsidRDefault="0001248D" w:rsidP="0001248D">
              <w:pPr>
                <w:numPr>
                  <w:ilvl w:val="0"/>
                  <w:numId w:val="7"/>
                </w:numPr>
                <w:spacing w:after="0" w:line="240" w:lineRule="auto"/>
                <w:jc w:val="both"/>
                <w:rPr>
                  <w:rFonts w:ascii="Arial" w:hAnsi="Arial" w:cs="Arial"/>
                  <w:color w:val="000000"/>
                  <w:sz w:val="24"/>
                  <w:szCs w:val="24"/>
                  <w:lang w:val="ro-RO"/>
                </w:rPr>
              </w:pPr>
              <w:r w:rsidRPr="000A06F0">
                <w:rPr>
                  <w:rFonts w:ascii="Arial" w:hAnsi="Arial" w:cs="Arial"/>
                  <w:color w:val="000000"/>
                  <w:sz w:val="24"/>
                  <w:szCs w:val="24"/>
                  <w:lang w:val="ro-RO"/>
                </w:rPr>
                <w:t>H.G. nr. 1175/2007 pentru aprobarea Normelor de efectuare a activităţii de transport rutier de mărfuri periculoase în România;</w:t>
              </w:r>
            </w:p>
            <w:p w:rsidR="0001248D" w:rsidRPr="00153FAE" w:rsidRDefault="0001248D" w:rsidP="0001248D">
              <w:pPr>
                <w:pStyle w:val="ListParagraph"/>
                <w:numPr>
                  <w:ilvl w:val="0"/>
                  <w:numId w:val="7"/>
                </w:numPr>
                <w:spacing w:after="0" w:line="240" w:lineRule="auto"/>
                <w:jc w:val="both"/>
                <w:rPr>
                  <w:rFonts w:ascii="Arial" w:hAnsi="Arial" w:cs="Arial"/>
                  <w:bCs/>
                  <w:noProof/>
                  <w:sz w:val="24"/>
                  <w:szCs w:val="24"/>
                  <w:lang w:val="ro-RO"/>
                </w:rPr>
              </w:pPr>
              <w:r w:rsidRPr="00153FAE">
                <w:rPr>
                  <w:rFonts w:ascii="Arial" w:hAnsi="Arial" w:cs="Arial"/>
                  <w:noProof/>
                  <w:sz w:val="24"/>
                  <w:szCs w:val="24"/>
                  <w:lang w:val="ro-RO"/>
                </w:rPr>
                <w:t>HGR 188/2002 cu NTPA 002 cu modificările şi completările ulterioare, privind condițiile de descărcare a apelor uzate evacuate în staţia de epurare;</w:t>
              </w:r>
            </w:p>
            <w:p w:rsidR="0001248D" w:rsidRPr="00794AB5" w:rsidRDefault="0001248D" w:rsidP="0001248D">
              <w:pPr>
                <w:numPr>
                  <w:ilvl w:val="0"/>
                  <w:numId w:val="7"/>
                </w:numPr>
                <w:spacing w:after="0" w:line="240" w:lineRule="auto"/>
                <w:jc w:val="both"/>
                <w:rPr>
                  <w:rFonts w:ascii="Arial" w:eastAsia="Calibri" w:hAnsi="Arial" w:cs="Arial"/>
                  <w:i/>
                  <w:noProof/>
                  <w:lang w:val="ro-RO"/>
                </w:rPr>
              </w:pPr>
              <w:r w:rsidRPr="00794AB5">
                <w:rPr>
                  <w:rStyle w:val="FontStyle25"/>
                  <w:rFonts w:ascii="Arial" w:hAnsi="Arial" w:cs="Arial"/>
                  <w:sz w:val="24"/>
                  <w:szCs w:val="24"/>
                  <w:lang w:val="ro-RO" w:eastAsia="ro-RO"/>
                </w:rPr>
                <w:t xml:space="preserve">Respectarea prevederilor Legii apelor nr. </w:t>
              </w:r>
              <w:r w:rsidRPr="00794AB5">
                <w:rPr>
                  <w:rStyle w:val="FontStyle25"/>
                  <w:rFonts w:ascii="Arial" w:hAnsi="Arial" w:cs="Arial"/>
                  <w:sz w:val="24"/>
                  <w:szCs w:val="24"/>
                  <w:lang w:val="es-ES_tradnl" w:eastAsia="ro-RO"/>
                </w:rPr>
                <w:t xml:space="preserve">107/1996 </w:t>
              </w:r>
              <w:r w:rsidRPr="00794AB5">
                <w:rPr>
                  <w:rStyle w:val="FontStyle25"/>
                  <w:rFonts w:ascii="Arial" w:hAnsi="Arial" w:cs="Arial"/>
                  <w:sz w:val="24"/>
                  <w:szCs w:val="24"/>
                  <w:lang w:val="ro-RO" w:eastAsia="ro-RO"/>
                </w:rPr>
                <w:t>cu modificările şi completările ulterioare;</w:t>
              </w:r>
            </w:p>
          </w:sdtContent>
        </w:sdt>
        <w:p w:rsidR="00B625DB" w:rsidRDefault="00CE065E" w:rsidP="00B625DB">
          <w:pPr>
            <w:pStyle w:val="Default"/>
            <w:jc w:val="both"/>
            <w:rPr>
              <w:rFonts w:ascii="Arial" w:eastAsia="Calibri" w:hAnsi="Arial" w:cs="Arial"/>
              <w:i/>
              <w:noProof/>
              <w:color w:val="auto"/>
              <w:lang w:val="ro-RO"/>
            </w:rPr>
          </w:pPr>
        </w:p>
      </w:sdtContent>
    </w:sdt>
    <w:p w:rsidR="00B625DB" w:rsidRDefault="00B625DB" w:rsidP="00B625DB">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B625DB" w:rsidRDefault="0001248D" w:rsidP="00B625DB">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B625DB" w:rsidRPr="008A1439" w:rsidRDefault="00B625DB" w:rsidP="00B625DB">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w:t>
      </w:r>
      <w:bookmarkStart w:id="0" w:name="_GoBack"/>
      <w:bookmarkEnd w:id="0"/>
      <w:r>
        <w:rPr>
          <w:rFonts w:ascii="Arial" w:hAnsi="Arial" w:cs="Arial"/>
          <w:b/>
          <w:noProof/>
          <w:lang w:val="ro-RO"/>
        </w:rPr>
        <w: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B625DB" w:rsidRPr="008A1439" w:rsidRDefault="00B625DB" w:rsidP="00B625DB">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B625DB" w:rsidRDefault="00B625DB" w:rsidP="00B625DB">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B625DB" w:rsidRDefault="0001248D" w:rsidP="00B625DB">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B625DB" w:rsidRPr="007F6189" w:rsidRDefault="00B625DB" w:rsidP="00B625DB">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B625DB" w:rsidRDefault="00B625DB" w:rsidP="00B625DB">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01248D" w:rsidRPr="0001248D" w:rsidTr="0001248D">
            <w:tblPrEx>
              <w:tblCellMar>
                <w:top w:w="0" w:type="dxa"/>
                <w:bottom w:w="0" w:type="dxa"/>
              </w:tblCellMar>
            </w:tblPrEx>
            <w:tc>
              <w:tcPr>
                <w:tcW w:w="1206" w:type="dxa"/>
                <w:shd w:val="clear" w:color="auto" w:fill="C0C0C0"/>
                <w:vAlign w:val="center"/>
              </w:tcPr>
              <w:p w:rsidR="0001248D" w:rsidRPr="0001248D" w:rsidRDefault="0001248D" w:rsidP="0001248D">
                <w:pPr>
                  <w:spacing w:before="40" w:after="0" w:line="240" w:lineRule="auto"/>
                  <w:jc w:val="center"/>
                  <w:rPr>
                    <w:rFonts w:ascii="Arial" w:hAnsi="Arial" w:cs="Arial"/>
                    <w:b/>
                    <w:noProof/>
                    <w:sz w:val="20"/>
                    <w:szCs w:val="24"/>
                    <w:lang w:val="ro-RO"/>
                  </w:rPr>
                </w:pPr>
                <w:r w:rsidRPr="0001248D">
                  <w:rPr>
                    <w:rFonts w:ascii="Arial" w:hAnsi="Arial" w:cs="Arial"/>
                    <w:b/>
                    <w:noProof/>
                    <w:sz w:val="20"/>
                    <w:szCs w:val="24"/>
                    <w:lang w:val="ro-RO"/>
                  </w:rPr>
                  <w:t>Cod CAEN Rev.2</w:t>
                </w:r>
              </w:p>
            </w:tc>
            <w:tc>
              <w:tcPr>
                <w:tcW w:w="3617" w:type="dxa"/>
                <w:shd w:val="clear" w:color="auto" w:fill="C0C0C0"/>
                <w:vAlign w:val="center"/>
              </w:tcPr>
              <w:p w:rsidR="0001248D" w:rsidRPr="0001248D" w:rsidRDefault="0001248D" w:rsidP="0001248D">
                <w:pPr>
                  <w:spacing w:before="40" w:after="0" w:line="240" w:lineRule="auto"/>
                  <w:jc w:val="center"/>
                  <w:rPr>
                    <w:rFonts w:ascii="Arial" w:hAnsi="Arial" w:cs="Arial"/>
                    <w:b/>
                    <w:noProof/>
                    <w:sz w:val="20"/>
                    <w:szCs w:val="24"/>
                    <w:lang w:val="ro-RO"/>
                  </w:rPr>
                </w:pPr>
                <w:r w:rsidRPr="0001248D">
                  <w:rPr>
                    <w:rFonts w:ascii="Arial" w:hAnsi="Arial" w:cs="Arial"/>
                    <w:b/>
                    <w:noProof/>
                    <w:sz w:val="20"/>
                    <w:szCs w:val="24"/>
                    <w:lang w:val="ro-RO"/>
                  </w:rPr>
                  <w:t>Activitate</w:t>
                </w:r>
              </w:p>
            </w:tc>
            <w:tc>
              <w:tcPr>
                <w:tcW w:w="2411" w:type="dxa"/>
                <w:shd w:val="clear" w:color="auto" w:fill="C0C0C0"/>
                <w:vAlign w:val="center"/>
              </w:tcPr>
              <w:p w:rsidR="0001248D" w:rsidRPr="0001248D" w:rsidRDefault="0001248D" w:rsidP="0001248D">
                <w:pPr>
                  <w:spacing w:before="40" w:after="0" w:line="240" w:lineRule="auto"/>
                  <w:jc w:val="center"/>
                  <w:rPr>
                    <w:rFonts w:ascii="Arial" w:hAnsi="Arial" w:cs="Arial"/>
                    <w:b/>
                    <w:noProof/>
                    <w:sz w:val="20"/>
                    <w:szCs w:val="24"/>
                    <w:lang w:val="ro-RO"/>
                  </w:rPr>
                </w:pPr>
                <w:r w:rsidRPr="0001248D">
                  <w:rPr>
                    <w:rFonts w:ascii="Arial" w:hAnsi="Arial" w:cs="Arial"/>
                    <w:b/>
                    <w:noProof/>
                    <w:sz w:val="20"/>
                    <w:szCs w:val="24"/>
                    <w:lang w:val="ro-RO"/>
                  </w:rPr>
                  <w:t>Capacitate maximă proiectată</w:t>
                </w:r>
              </w:p>
            </w:tc>
            <w:tc>
              <w:tcPr>
                <w:tcW w:w="2411" w:type="dxa"/>
                <w:shd w:val="clear" w:color="auto" w:fill="C0C0C0"/>
                <w:vAlign w:val="center"/>
              </w:tcPr>
              <w:p w:rsidR="0001248D" w:rsidRPr="0001248D" w:rsidRDefault="0001248D" w:rsidP="0001248D">
                <w:pPr>
                  <w:spacing w:before="40" w:after="0" w:line="240" w:lineRule="auto"/>
                  <w:jc w:val="center"/>
                  <w:rPr>
                    <w:rFonts w:ascii="Arial" w:hAnsi="Arial" w:cs="Arial"/>
                    <w:b/>
                    <w:noProof/>
                    <w:sz w:val="20"/>
                    <w:szCs w:val="24"/>
                    <w:lang w:val="ro-RO"/>
                  </w:rPr>
                </w:pPr>
                <w:r w:rsidRPr="0001248D">
                  <w:rPr>
                    <w:rFonts w:ascii="Arial" w:hAnsi="Arial" w:cs="Arial"/>
                    <w:b/>
                    <w:noProof/>
                    <w:sz w:val="20"/>
                    <w:szCs w:val="24"/>
                    <w:lang w:val="ro-RO"/>
                  </w:rPr>
                  <w:t>UM</w:t>
                </w:r>
              </w:p>
            </w:tc>
          </w:tr>
          <w:tr w:rsidR="0001248D" w:rsidRPr="0001248D" w:rsidTr="0001248D">
            <w:tblPrEx>
              <w:tblCellMar>
                <w:top w:w="0" w:type="dxa"/>
                <w:bottom w:w="0" w:type="dxa"/>
              </w:tblCellMar>
            </w:tblPrEx>
            <w:tc>
              <w:tcPr>
                <w:tcW w:w="1206" w:type="dxa"/>
                <w:shd w:val="clear" w:color="auto" w:fill="auto"/>
              </w:tcPr>
              <w:p w:rsidR="0001248D" w:rsidRPr="0001248D" w:rsidRDefault="0001248D" w:rsidP="0001248D">
                <w:pPr>
                  <w:spacing w:before="40" w:after="0" w:line="240" w:lineRule="auto"/>
                  <w:jc w:val="center"/>
                  <w:rPr>
                    <w:rFonts w:ascii="Arial" w:hAnsi="Arial" w:cs="Arial"/>
                    <w:noProof/>
                    <w:sz w:val="20"/>
                    <w:szCs w:val="24"/>
                    <w:lang w:val="ro-RO"/>
                  </w:rPr>
                </w:pPr>
                <w:r w:rsidRPr="0001248D">
                  <w:rPr>
                    <w:rFonts w:ascii="Arial" w:hAnsi="Arial" w:cs="Arial"/>
                    <w:noProof/>
                    <w:sz w:val="20"/>
                    <w:szCs w:val="24"/>
                    <w:lang w:val="ro-RO"/>
                  </w:rPr>
                  <w:t>2363</w:t>
                </w:r>
              </w:p>
            </w:tc>
            <w:tc>
              <w:tcPr>
                <w:tcW w:w="3617" w:type="dxa"/>
                <w:shd w:val="clear" w:color="auto" w:fill="auto"/>
              </w:tcPr>
              <w:p w:rsidR="0001248D" w:rsidRPr="0001248D" w:rsidRDefault="0001248D" w:rsidP="0001248D">
                <w:pPr>
                  <w:spacing w:before="40" w:after="0" w:line="240" w:lineRule="auto"/>
                  <w:jc w:val="center"/>
                  <w:rPr>
                    <w:rFonts w:ascii="Arial" w:hAnsi="Arial" w:cs="Arial"/>
                    <w:noProof/>
                    <w:sz w:val="20"/>
                    <w:szCs w:val="24"/>
                    <w:lang w:val="ro-RO"/>
                  </w:rPr>
                </w:pPr>
                <w:r w:rsidRPr="0001248D">
                  <w:rPr>
                    <w:rFonts w:ascii="Arial" w:hAnsi="Arial" w:cs="Arial"/>
                    <w:noProof/>
                    <w:sz w:val="20"/>
                    <w:szCs w:val="24"/>
                    <w:lang w:val="ro-RO"/>
                  </w:rPr>
                  <w:t>Fabricarea betonului</w:t>
                </w:r>
              </w:p>
            </w:tc>
            <w:tc>
              <w:tcPr>
                <w:tcW w:w="2411" w:type="dxa"/>
                <w:shd w:val="clear" w:color="auto" w:fill="auto"/>
              </w:tcPr>
              <w:p w:rsidR="0001248D" w:rsidRPr="0001248D" w:rsidRDefault="0001248D" w:rsidP="0001248D">
                <w:pPr>
                  <w:spacing w:before="40" w:after="0" w:line="240" w:lineRule="auto"/>
                  <w:jc w:val="center"/>
                  <w:rPr>
                    <w:rFonts w:ascii="Arial" w:hAnsi="Arial" w:cs="Arial"/>
                    <w:noProof/>
                    <w:sz w:val="20"/>
                    <w:szCs w:val="24"/>
                    <w:lang w:val="ro-RO"/>
                  </w:rPr>
                </w:pPr>
                <w:r w:rsidRPr="0001248D">
                  <w:rPr>
                    <w:rFonts w:ascii="Arial" w:hAnsi="Arial" w:cs="Arial"/>
                    <w:noProof/>
                    <w:sz w:val="20"/>
                    <w:szCs w:val="24"/>
                    <w:lang w:val="ro-RO"/>
                  </w:rPr>
                  <w:t>78,00</w:t>
                </w:r>
              </w:p>
            </w:tc>
            <w:tc>
              <w:tcPr>
                <w:tcW w:w="2411" w:type="dxa"/>
                <w:shd w:val="clear" w:color="auto" w:fill="auto"/>
              </w:tcPr>
              <w:p w:rsidR="0001248D" w:rsidRPr="0001248D" w:rsidRDefault="0001248D" w:rsidP="0001248D">
                <w:pPr>
                  <w:spacing w:before="40" w:after="0" w:line="240" w:lineRule="auto"/>
                  <w:jc w:val="center"/>
                  <w:rPr>
                    <w:rFonts w:ascii="Arial" w:hAnsi="Arial" w:cs="Arial"/>
                    <w:noProof/>
                    <w:sz w:val="20"/>
                    <w:szCs w:val="24"/>
                    <w:lang w:val="ro-RO"/>
                  </w:rPr>
                </w:pPr>
                <w:r w:rsidRPr="0001248D">
                  <w:rPr>
                    <w:rFonts w:ascii="Arial" w:hAnsi="Arial" w:cs="Arial"/>
                    <w:noProof/>
                    <w:sz w:val="20"/>
                    <w:szCs w:val="24"/>
                    <w:lang w:val="ro-RO"/>
                  </w:rPr>
                  <w:t>Metri cubi/Ora</w:t>
                </w:r>
              </w:p>
            </w:tc>
          </w:tr>
        </w:tbl>
        <w:p w:rsidR="00B625DB" w:rsidRPr="00420C4E" w:rsidRDefault="00CE065E" w:rsidP="0001248D">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B625DB" w:rsidRPr="0038326F" w:rsidRDefault="0001248D" w:rsidP="00B625DB">
          <w:pPr>
            <w:spacing w:after="0"/>
            <w:rPr>
              <w:lang w:val="ro-RO" w:eastAsia="ro-RO"/>
            </w:rPr>
          </w:pPr>
          <w:r>
            <w:rPr>
              <w:lang w:val="ro-RO" w:eastAsia="ro-RO"/>
            </w:rPr>
            <w:t xml:space="preserve"> </w:t>
          </w:r>
        </w:p>
      </w:sdtContent>
    </w:sdt>
    <w:p w:rsidR="00B625DB" w:rsidRPr="00CB2B4B" w:rsidRDefault="00B625DB" w:rsidP="00B625DB">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EA68D2" w:rsidRPr="00B45184" w:rsidRDefault="0001248D" w:rsidP="00B625DB">
          <w:pPr>
            <w:spacing w:after="0" w:line="240" w:lineRule="auto"/>
            <w:ind w:firstLine="360"/>
            <w:jc w:val="both"/>
            <w:rPr>
              <w:rFonts w:ascii="Arial" w:eastAsia="Times New Roman" w:hAnsi="Arial" w:cs="Arial"/>
              <w:sz w:val="24"/>
              <w:szCs w:val="24"/>
              <w:lang w:val="ro-RO"/>
            </w:rPr>
          </w:pPr>
          <w:r w:rsidRPr="00B45184">
            <w:rPr>
              <w:rFonts w:ascii="Arial" w:eastAsia="Times New Roman" w:hAnsi="Arial" w:cs="Arial"/>
              <w:sz w:val="24"/>
              <w:szCs w:val="24"/>
              <w:lang w:val="ro-RO"/>
            </w:rPr>
            <w:t>Staţie de bet</w:t>
          </w:r>
          <w:r w:rsidR="00EA68D2" w:rsidRPr="00B45184">
            <w:rPr>
              <w:rFonts w:ascii="Arial" w:eastAsia="Times New Roman" w:hAnsi="Arial" w:cs="Arial"/>
              <w:sz w:val="24"/>
              <w:szCs w:val="24"/>
              <w:lang w:val="ro-RO"/>
            </w:rPr>
            <w:t>oane compusă din:</w:t>
          </w:r>
        </w:p>
        <w:p w:rsidR="00EA68D2" w:rsidRPr="00B45184" w:rsidRDefault="00EA68D2" w:rsidP="00B625DB">
          <w:pPr>
            <w:spacing w:after="0" w:line="240" w:lineRule="auto"/>
            <w:ind w:firstLine="360"/>
            <w:jc w:val="both"/>
            <w:rPr>
              <w:rFonts w:ascii="Arial" w:eastAsia="Times New Roman" w:hAnsi="Arial" w:cs="Arial"/>
              <w:sz w:val="24"/>
              <w:szCs w:val="24"/>
              <w:lang w:val="ro-RO"/>
            </w:rPr>
          </w:pPr>
          <w:r w:rsidRPr="00B45184">
            <w:rPr>
              <w:rFonts w:ascii="Arial" w:eastAsia="Times New Roman" w:hAnsi="Arial" w:cs="Arial"/>
              <w:sz w:val="24"/>
              <w:szCs w:val="24"/>
              <w:lang w:val="ro-RO"/>
            </w:rPr>
            <w:t>- 2 silozuri de ciment cu capacitatea de 80 t fiecare(57 mc), amplasate pe o structură metalică din beton armat;</w:t>
          </w:r>
        </w:p>
        <w:p w:rsidR="00EA68D2" w:rsidRPr="00B45184" w:rsidRDefault="00EA68D2" w:rsidP="00B625DB">
          <w:pPr>
            <w:spacing w:after="0" w:line="240" w:lineRule="auto"/>
            <w:ind w:firstLine="360"/>
            <w:jc w:val="both"/>
            <w:rPr>
              <w:rFonts w:ascii="Arial" w:eastAsia="Times New Roman" w:hAnsi="Arial" w:cs="Arial"/>
              <w:sz w:val="24"/>
              <w:szCs w:val="24"/>
              <w:lang w:val="ro-RO"/>
            </w:rPr>
          </w:pPr>
          <w:r w:rsidRPr="00B45184">
            <w:rPr>
              <w:rFonts w:ascii="Arial" w:eastAsia="Times New Roman" w:hAnsi="Arial" w:cs="Arial"/>
              <w:sz w:val="24"/>
              <w:szCs w:val="24"/>
              <w:lang w:val="ro-RO"/>
            </w:rPr>
            <w:t>- depozitul de agregate minerale cu patru compartimente cu capacitatea de stocare de 80 mc</w:t>
          </w:r>
          <w:r w:rsidR="0001248D" w:rsidRPr="00B45184">
            <w:rPr>
              <w:rFonts w:ascii="Arial" w:eastAsia="Times New Roman" w:hAnsi="Arial" w:cs="Arial"/>
              <w:sz w:val="24"/>
              <w:szCs w:val="24"/>
              <w:lang w:val="ro-RO"/>
            </w:rPr>
            <w:t xml:space="preserve"> </w:t>
          </w:r>
          <w:r w:rsidRPr="00B45184">
            <w:rPr>
              <w:rFonts w:ascii="Arial" w:eastAsia="Times New Roman" w:hAnsi="Arial" w:cs="Arial"/>
              <w:sz w:val="24"/>
              <w:szCs w:val="24"/>
              <w:lang w:val="ro-RO"/>
            </w:rPr>
            <w:t xml:space="preserve">; </w:t>
          </w:r>
        </w:p>
        <w:p w:rsidR="00EA68D2" w:rsidRPr="00B45184" w:rsidRDefault="00EA68D2" w:rsidP="00B625DB">
          <w:pPr>
            <w:spacing w:after="0" w:line="240" w:lineRule="auto"/>
            <w:ind w:firstLine="360"/>
            <w:jc w:val="both"/>
            <w:rPr>
              <w:rFonts w:ascii="Arial" w:eastAsia="Times New Roman" w:hAnsi="Arial" w:cs="Arial"/>
              <w:sz w:val="24"/>
              <w:szCs w:val="24"/>
              <w:lang w:val="ro-RO"/>
            </w:rPr>
          </w:pPr>
          <w:r w:rsidRPr="00B45184">
            <w:rPr>
              <w:rFonts w:ascii="Arial" w:eastAsia="Times New Roman" w:hAnsi="Arial" w:cs="Arial"/>
              <w:sz w:val="24"/>
              <w:szCs w:val="24"/>
              <w:lang w:val="ro-RO"/>
            </w:rPr>
            <w:t>- rezervor suprateran pentru asigurarea rezervei tampon de apă de 10 000 l;</w:t>
          </w:r>
        </w:p>
        <w:p w:rsidR="00EA68D2" w:rsidRPr="00B45184" w:rsidRDefault="00EA68D2" w:rsidP="00B625DB">
          <w:pPr>
            <w:spacing w:after="0" w:line="240" w:lineRule="auto"/>
            <w:ind w:firstLine="360"/>
            <w:jc w:val="both"/>
            <w:rPr>
              <w:rFonts w:ascii="Arial" w:eastAsia="Times New Roman" w:hAnsi="Arial" w:cs="Arial"/>
              <w:sz w:val="24"/>
              <w:szCs w:val="24"/>
              <w:lang w:val="ro-RO"/>
            </w:rPr>
          </w:pPr>
          <w:r w:rsidRPr="00B45184">
            <w:rPr>
              <w:rFonts w:ascii="Arial" w:eastAsia="Times New Roman" w:hAnsi="Arial" w:cs="Arial"/>
              <w:sz w:val="24"/>
              <w:szCs w:val="24"/>
              <w:lang w:val="ro-RO"/>
            </w:rPr>
            <w:t>- sistem de vibrare, format din plăci vibrante independente ce nu angrenează pereţii buncărelor prevăzut cu suporţi de prindere, echipament electric de cabluri şi accesorii aferente;</w:t>
          </w:r>
        </w:p>
        <w:p w:rsidR="00EA68D2" w:rsidRPr="00B45184" w:rsidRDefault="00EA68D2" w:rsidP="00B625DB">
          <w:pPr>
            <w:spacing w:after="0" w:line="240" w:lineRule="auto"/>
            <w:ind w:firstLine="360"/>
            <w:jc w:val="both"/>
            <w:rPr>
              <w:rFonts w:ascii="Arial" w:eastAsia="Times New Roman" w:hAnsi="Arial" w:cs="Arial"/>
              <w:sz w:val="24"/>
              <w:szCs w:val="24"/>
              <w:lang w:val="ro-RO"/>
            </w:rPr>
          </w:pPr>
          <w:r w:rsidRPr="00B45184">
            <w:rPr>
              <w:rFonts w:ascii="Arial" w:eastAsia="Times New Roman" w:hAnsi="Arial" w:cs="Arial"/>
              <w:sz w:val="24"/>
              <w:szCs w:val="24"/>
              <w:lang w:val="ro-RO"/>
            </w:rPr>
            <w:t xml:space="preserve"> Sistem de cântărire agregate format din:</w:t>
          </w:r>
        </w:p>
        <w:p w:rsidR="00B45184" w:rsidRPr="00B45184" w:rsidRDefault="00B45184" w:rsidP="00B45184">
          <w:pPr>
            <w:tabs>
              <w:tab w:val="left" w:pos="360"/>
              <w:tab w:val="left" w:pos="720"/>
            </w:tabs>
            <w:spacing w:after="0" w:line="240" w:lineRule="auto"/>
            <w:ind w:left="360"/>
            <w:jc w:val="both"/>
            <w:rPr>
              <w:rFonts w:ascii="Arial" w:hAnsi="Arial" w:cs="Arial"/>
              <w:sz w:val="24"/>
              <w:szCs w:val="24"/>
              <w:lang w:val="ro-RO"/>
            </w:rPr>
          </w:pPr>
          <w:r w:rsidRPr="00B45184">
            <w:rPr>
              <w:rFonts w:ascii="Arial" w:hAnsi="Arial" w:cs="Arial"/>
              <w:sz w:val="24"/>
              <w:szCs w:val="24"/>
              <w:lang w:val="ro-RO"/>
            </w:rPr>
            <w:t>-</w:t>
          </w:r>
          <w:r>
            <w:rPr>
              <w:rFonts w:ascii="Arial" w:hAnsi="Arial" w:cs="Arial"/>
              <w:sz w:val="24"/>
              <w:szCs w:val="24"/>
              <w:lang w:val="ro-RO"/>
            </w:rPr>
            <w:t xml:space="preserve"> </w:t>
          </w:r>
          <w:r w:rsidRPr="00B45184">
            <w:rPr>
              <w:rFonts w:ascii="Arial" w:hAnsi="Arial" w:cs="Arial"/>
              <w:sz w:val="24"/>
              <w:szCs w:val="24"/>
              <w:lang w:val="ro-RO"/>
            </w:rPr>
            <w:t>cântar cu 4 celule, capacitatea de 10 000kg</w:t>
          </w:r>
          <w:r>
            <w:rPr>
              <w:rFonts w:ascii="Arial" w:hAnsi="Arial" w:cs="Arial"/>
              <w:sz w:val="24"/>
              <w:szCs w:val="24"/>
              <w:lang w:val="ro-RO"/>
            </w:rPr>
            <w:t>;</w:t>
          </w:r>
        </w:p>
        <w:p w:rsidR="00B45184" w:rsidRPr="00B45184" w:rsidRDefault="00B45184" w:rsidP="00B45184">
          <w:pPr>
            <w:tabs>
              <w:tab w:val="left" w:pos="360"/>
              <w:tab w:val="left" w:pos="720"/>
            </w:tabs>
            <w:spacing w:after="0" w:line="240" w:lineRule="auto"/>
            <w:ind w:left="360"/>
            <w:jc w:val="both"/>
            <w:rPr>
              <w:rFonts w:ascii="Arial" w:hAnsi="Arial" w:cs="Arial"/>
              <w:sz w:val="24"/>
              <w:szCs w:val="24"/>
              <w:lang w:val="ro-RO"/>
            </w:rPr>
          </w:pPr>
          <w:r w:rsidRPr="00B45184">
            <w:rPr>
              <w:rFonts w:ascii="Arial" w:hAnsi="Arial" w:cs="Arial"/>
              <w:sz w:val="24"/>
              <w:szCs w:val="24"/>
              <w:lang w:val="ro-RO"/>
            </w:rPr>
            <w:t>-</w:t>
          </w:r>
          <w:r>
            <w:rPr>
              <w:rFonts w:ascii="Arial" w:hAnsi="Arial" w:cs="Arial"/>
              <w:sz w:val="24"/>
              <w:szCs w:val="24"/>
              <w:lang w:val="ro-RO"/>
            </w:rPr>
            <w:t xml:space="preserve"> </w:t>
          </w:r>
          <w:r w:rsidRPr="00B45184">
            <w:rPr>
              <w:rFonts w:ascii="Arial" w:hAnsi="Arial" w:cs="Arial"/>
              <w:sz w:val="24"/>
              <w:szCs w:val="24"/>
              <w:lang w:val="ro-RO"/>
            </w:rPr>
            <w:t>vibrator cu masă ajustabilă</w:t>
          </w:r>
          <w:r>
            <w:rPr>
              <w:rFonts w:ascii="Arial" w:hAnsi="Arial" w:cs="Arial"/>
              <w:sz w:val="24"/>
              <w:szCs w:val="24"/>
              <w:lang w:val="ro-RO"/>
            </w:rPr>
            <w:t>;</w:t>
          </w:r>
        </w:p>
        <w:p w:rsidR="00B45184" w:rsidRPr="00B45184" w:rsidRDefault="00B45184" w:rsidP="00B45184">
          <w:pPr>
            <w:tabs>
              <w:tab w:val="left" w:pos="360"/>
              <w:tab w:val="left" w:pos="720"/>
            </w:tabs>
            <w:spacing w:after="0" w:line="240" w:lineRule="auto"/>
            <w:ind w:left="360"/>
            <w:jc w:val="both"/>
            <w:rPr>
              <w:rFonts w:ascii="Arial" w:hAnsi="Arial" w:cs="Arial"/>
              <w:sz w:val="24"/>
              <w:szCs w:val="24"/>
              <w:lang w:val="ro-RO"/>
            </w:rPr>
          </w:pPr>
          <w:r w:rsidRPr="00B45184">
            <w:rPr>
              <w:rFonts w:ascii="Arial" w:hAnsi="Arial" w:cs="Arial"/>
              <w:sz w:val="24"/>
              <w:szCs w:val="24"/>
              <w:lang w:val="ro-RO"/>
            </w:rPr>
            <w:t>-</w:t>
          </w:r>
          <w:r>
            <w:rPr>
              <w:rFonts w:ascii="Arial" w:hAnsi="Arial" w:cs="Arial"/>
              <w:sz w:val="24"/>
              <w:szCs w:val="24"/>
              <w:lang w:val="ro-RO"/>
            </w:rPr>
            <w:t xml:space="preserve"> </w:t>
          </w:r>
          <w:r w:rsidRPr="00B45184">
            <w:rPr>
              <w:rFonts w:ascii="Arial" w:hAnsi="Arial" w:cs="Arial"/>
              <w:sz w:val="24"/>
              <w:szCs w:val="24"/>
              <w:lang w:val="ro-RO"/>
            </w:rPr>
            <w:t>bandă colectoare 9x0,8m</w:t>
          </w:r>
          <w:r>
            <w:rPr>
              <w:rFonts w:ascii="Arial" w:hAnsi="Arial" w:cs="Arial"/>
              <w:sz w:val="24"/>
              <w:szCs w:val="24"/>
              <w:lang w:val="ro-RO"/>
            </w:rPr>
            <w:t>;</w:t>
          </w:r>
        </w:p>
        <w:p w:rsidR="00B45184" w:rsidRPr="00B45184" w:rsidRDefault="00B45184" w:rsidP="00B45184">
          <w:pPr>
            <w:tabs>
              <w:tab w:val="left" w:pos="360"/>
              <w:tab w:val="left" w:pos="720"/>
            </w:tabs>
            <w:spacing w:after="0" w:line="240" w:lineRule="auto"/>
            <w:ind w:left="360"/>
            <w:jc w:val="both"/>
            <w:rPr>
              <w:rFonts w:ascii="Arial" w:hAnsi="Arial" w:cs="Arial"/>
              <w:sz w:val="24"/>
              <w:szCs w:val="24"/>
              <w:lang w:val="ro-RO"/>
            </w:rPr>
          </w:pPr>
          <w:r w:rsidRPr="00B45184">
            <w:rPr>
              <w:rFonts w:ascii="Arial" w:hAnsi="Arial" w:cs="Arial"/>
              <w:sz w:val="24"/>
              <w:szCs w:val="24"/>
              <w:lang w:val="ro-RO"/>
            </w:rPr>
            <w:t>-</w:t>
          </w:r>
          <w:r>
            <w:rPr>
              <w:rFonts w:ascii="Arial" w:hAnsi="Arial" w:cs="Arial"/>
              <w:sz w:val="24"/>
              <w:szCs w:val="24"/>
              <w:lang w:val="ro-RO"/>
            </w:rPr>
            <w:t xml:space="preserve"> </w:t>
          </w:r>
          <w:r w:rsidRPr="00B45184">
            <w:rPr>
              <w:rFonts w:ascii="Arial" w:hAnsi="Arial" w:cs="Arial"/>
              <w:sz w:val="24"/>
              <w:szCs w:val="24"/>
              <w:lang w:val="ro-RO"/>
            </w:rPr>
            <w:t>grup de 3 role la distanta de 480 mm</w:t>
          </w:r>
          <w:r>
            <w:rPr>
              <w:rFonts w:ascii="Arial" w:hAnsi="Arial" w:cs="Arial"/>
              <w:sz w:val="24"/>
              <w:szCs w:val="24"/>
              <w:lang w:val="ro-RO"/>
            </w:rPr>
            <w:t>;</w:t>
          </w:r>
        </w:p>
        <w:p w:rsidR="00B45184" w:rsidRPr="00B45184" w:rsidRDefault="00B45184" w:rsidP="00B45184">
          <w:pPr>
            <w:tabs>
              <w:tab w:val="left" w:pos="360"/>
              <w:tab w:val="left" w:pos="720"/>
            </w:tabs>
            <w:spacing w:after="0" w:line="240" w:lineRule="auto"/>
            <w:ind w:left="360"/>
            <w:jc w:val="both"/>
            <w:rPr>
              <w:rFonts w:ascii="Arial" w:hAnsi="Arial" w:cs="Arial"/>
              <w:sz w:val="24"/>
              <w:szCs w:val="24"/>
              <w:lang w:val="ro-RO"/>
            </w:rPr>
          </w:pPr>
          <w:r w:rsidRPr="00B45184">
            <w:rPr>
              <w:rFonts w:ascii="Arial" w:hAnsi="Arial" w:cs="Arial"/>
              <w:sz w:val="24"/>
              <w:szCs w:val="24"/>
              <w:lang w:val="ro-RO"/>
            </w:rPr>
            <w:t>-</w:t>
          </w:r>
          <w:r>
            <w:rPr>
              <w:rFonts w:ascii="Arial" w:hAnsi="Arial" w:cs="Arial"/>
              <w:sz w:val="24"/>
              <w:szCs w:val="24"/>
              <w:lang w:val="ro-RO"/>
            </w:rPr>
            <w:t xml:space="preserve"> </w:t>
          </w:r>
          <w:r w:rsidRPr="00B45184">
            <w:rPr>
              <w:rFonts w:ascii="Arial" w:hAnsi="Arial" w:cs="Arial"/>
              <w:sz w:val="24"/>
              <w:szCs w:val="24"/>
              <w:lang w:val="ro-RO"/>
            </w:rPr>
            <w:t xml:space="preserve">motor </w:t>
          </w:r>
          <w:r>
            <w:rPr>
              <w:rFonts w:ascii="Arial" w:hAnsi="Arial" w:cs="Arial"/>
              <w:sz w:val="24"/>
              <w:szCs w:val="24"/>
              <w:lang w:val="ro-RO"/>
            </w:rPr>
            <w:t>ş</w:t>
          </w:r>
          <w:r w:rsidRPr="00B45184">
            <w:rPr>
              <w:rFonts w:ascii="Arial" w:hAnsi="Arial" w:cs="Arial"/>
              <w:sz w:val="24"/>
              <w:szCs w:val="24"/>
              <w:lang w:val="ro-RO"/>
            </w:rPr>
            <w:t>i rotor 7 kw</w:t>
          </w:r>
          <w:r>
            <w:rPr>
              <w:rFonts w:ascii="Arial" w:hAnsi="Arial" w:cs="Arial"/>
              <w:sz w:val="24"/>
              <w:szCs w:val="24"/>
              <w:lang w:val="ro-RO"/>
            </w:rPr>
            <w:t>;</w:t>
          </w:r>
        </w:p>
        <w:p w:rsidR="00B45184" w:rsidRPr="00B45184" w:rsidRDefault="00B45184" w:rsidP="00B45184">
          <w:pPr>
            <w:tabs>
              <w:tab w:val="left" w:pos="360"/>
              <w:tab w:val="left" w:pos="720"/>
            </w:tabs>
            <w:spacing w:after="0" w:line="240" w:lineRule="auto"/>
            <w:ind w:left="360"/>
            <w:jc w:val="both"/>
            <w:rPr>
              <w:rFonts w:ascii="Arial" w:hAnsi="Arial" w:cs="Arial"/>
              <w:sz w:val="24"/>
              <w:szCs w:val="24"/>
              <w:lang w:val="ro-RO"/>
            </w:rPr>
          </w:pPr>
          <w:r w:rsidRPr="00B45184">
            <w:rPr>
              <w:rFonts w:ascii="Arial" w:hAnsi="Arial" w:cs="Arial"/>
              <w:sz w:val="24"/>
              <w:szCs w:val="24"/>
              <w:lang w:val="ro-RO"/>
            </w:rPr>
            <w:t>-</w:t>
          </w:r>
          <w:r>
            <w:rPr>
              <w:rFonts w:ascii="Arial" w:hAnsi="Arial" w:cs="Arial"/>
              <w:sz w:val="24"/>
              <w:szCs w:val="24"/>
              <w:lang w:val="ro-RO"/>
            </w:rPr>
            <w:t xml:space="preserve"> </w:t>
          </w:r>
          <w:r w:rsidRPr="00B45184">
            <w:rPr>
              <w:rFonts w:ascii="Arial" w:hAnsi="Arial" w:cs="Arial"/>
              <w:sz w:val="24"/>
              <w:szCs w:val="24"/>
              <w:lang w:val="ro-RO"/>
            </w:rPr>
            <w:t xml:space="preserve">role motoare </w:t>
          </w:r>
          <w:r>
            <w:rPr>
              <w:rFonts w:ascii="Arial" w:hAnsi="Arial" w:cs="Arial"/>
              <w:sz w:val="24"/>
              <w:szCs w:val="24"/>
              <w:lang w:val="ro-RO"/>
            </w:rPr>
            <w:t>î</w:t>
          </w:r>
          <w:r w:rsidRPr="00B45184">
            <w:rPr>
              <w:rFonts w:ascii="Arial" w:hAnsi="Arial" w:cs="Arial"/>
              <w:sz w:val="24"/>
              <w:szCs w:val="24"/>
              <w:lang w:val="ro-RO"/>
            </w:rPr>
            <w:t xml:space="preserve">nvelite </w:t>
          </w:r>
          <w:r>
            <w:rPr>
              <w:rFonts w:ascii="Arial" w:hAnsi="Arial" w:cs="Arial"/>
              <w:sz w:val="24"/>
              <w:szCs w:val="24"/>
              <w:lang w:val="ro-RO"/>
            </w:rPr>
            <w:t>î</w:t>
          </w:r>
          <w:r w:rsidRPr="00B45184">
            <w:rPr>
              <w:rFonts w:ascii="Arial" w:hAnsi="Arial" w:cs="Arial"/>
              <w:sz w:val="24"/>
              <w:szCs w:val="24"/>
              <w:lang w:val="ro-RO"/>
            </w:rPr>
            <w:t>n material cauciucat</w:t>
          </w:r>
          <w:r>
            <w:rPr>
              <w:rFonts w:ascii="Arial" w:hAnsi="Arial" w:cs="Arial"/>
              <w:sz w:val="24"/>
              <w:szCs w:val="24"/>
              <w:lang w:val="ro-RO"/>
            </w:rPr>
            <w:t>;</w:t>
          </w:r>
          <w:r w:rsidRPr="00B45184">
            <w:rPr>
              <w:rFonts w:ascii="Arial" w:hAnsi="Arial" w:cs="Arial"/>
              <w:sz w:val="24"/>
              <w:szCs w:val="24"/>
              <w:lang w:val="ro-RO"/>
            </w:rPr>
            <w:t xml:space="preserve"> </w:t>
          </w:r>
        </w:p>
        <w:p w:rsidR="00B45184" w:rsidRPr="00B45184" w:rsidRDefault="00B45184" w:rsidP="00B45184">
          <w:pPr>
            <w:tabs>
              <w:tab w:val="left" w:pos="360"/>
              <w:tab w:val="left" w:pos="720"/>
            </w:tabs>
            <w:spacing w:after="0" w:line="240" w:lineRule="auto"/>
            <w:ind w:left="360"/>
            <w:jc w:val="both"/>
            <w:rPr>
              <w:rFonts w:ascii="Arial" w:hAnsi="Arial" w:cs="Arial"/>
              <w:sz w:val="24"/>
              <w:szCs w:val="24"/>
              <w:lang w:val="ro-RO"/>
            </w:rPr>
          </w:pPr>
          <w:r w:rsidRPr="00B45184">
            <w:rPr>
              <w:rFonts w:ascii="Arial" w:hAnsi="Arial" w:cs="Arial"/>
              <w:sz w:val="24"/>
              <w:szCs w:val="24"/>
              <w:lang w:val="ro-RO"/>
            </w:rPr>
            <w:t>-</w:t>
          </w:r>
          <w:r>
            <w:rPr>
              <w:rFonts w:ascii="Arial" w:hAnsi="Arial" w:cs="Arial"/>
              <w:sz w:val="24"/>
              <w:szCs w:val="24"/>
              <w:lang w:val="ro-RO"/>
            </w:rPr>
            <w:t xml:space="preserve"> </w:t>
          </w:r>
          <w:r w:rsidRPr="00B45184">
            <w:rPr>
              <w:rFonts w:ascii="Arial" w:hAnsi="Arial" w:cs="Arial"/>
              <w:sz w:val="24"/>
              <w:szCs w:val="24"/>
              <w:lang w:val="ro-RO"/>
            </w:rPr>
            <w:t>role transportoare</w:t>
          </w:r>
          <w:r>
            <w:rPr>
              <w:rFonts w:ascii="Arial" w:hAnsi="Arial" w:cs="Arial"/>
              <w:sz w:val="24"/>
              <w:szCs w:val="24"/>
              <w:lang w:val="ro-RO"/>
            </w:rPr>
            <w:t>;</w:t>
          </w:r>
          <w:r w:rsidRPr="00B45184">
            <w:rPr>
              <w:rFonts w:ascii="Arial" w:hAnsi="Arial" w:cs="Arial"/>
              <w:sz w:val="24"/>
              <w:szCs w:val="24"/>
              <w:lang w:val="ro-RO"/>
            </w:rPr>
            <w:t xml:space="preserve"> </w:t>
          </w:r>
        </w:p>
        <w:p w:rsidR="00B45184" w:rsidRPr="00B45184" w:rsidRDefault="00B45184" w:rsidP="00B45184">
          <w:pPr>
            <w:tabs>
              <w:tab w:val="left" w:pos="360"/>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B45184">
            <w:rPr>
              <w:rFonts w:ascii="Arial" w:hAnsi="Arial" w:cs="Arial"/>
              <w:sz w:val="24"/>
              <w:szCs w:val="24"/>
              <w:lang w:val="ro-RO"/>
            </w:rPr>
            <w:t>Viteza şi capacitatea de transport:1,8m/sec(188mc/h), debitul agregatelor minerale poate fi reglat de o gură de alimentare pa bandă transportoare ce duce agregatele in malaxor şi valva opritoare</w:t>
          </w:r>
          <w:r>
            <w:rPr>
              <w:rFonts w:ascii="Arial" w:hAnsi="Arial" w:cs="Arial"/>
              <w:sz w:val="24"/>
              <w:szCs w:val="24"/>
              <w:lang w:val="ro-RO"/>
            </w:rPr>
            <w:t>;</w:t>
          </w:r>
        </w:p>
        <w:p w:rsidR="00B45184" w:rsidRPr="00B45184" w:rsidRDefault="00B45184" w:rsidP="00B45184">
          <w:pPr>
            <w:tabs>
              <w:tab w:val="left" w:pos="360"/>
              <w:tab w:val="left" w:pos="720"/>
            </w:tabs>
            <w:spacing w:after="0" w:line="240" w:lineRule="auto"/>
            <w:ind w:left="360"/>
            <w:jc w:val="both"/>
            <w:rPr>
              <w:rFonts w:ascii="Arial" w:hAnsi="Arial" w:cs="Arial"/>
              <w:sz w:val="24"/>
              <w:szCs w:val="24"/>
              <w:lang w:val="ro-RO"/>
            </w:rPr>
          </w:pPr>
          <w:r w:rsidRPr="00B45184">
            <w:rPr>
              <w:rFonts w:ascii="Arial" w:hAnsi="Arial" w:cs="Arial"/>
              <w:sz w:val="24"/>
              <w:szCs w:val="24"/>
              <w:lang w:val="ro-RO"/>
            </w:rPr>
            <w:t>-</w:t>
          </w:r>
          <w:r>
            <w:rPr>
              <w:rFonts w:ascii="Arial" w:hAnsi="Arial" w:cs="Arial"/>
              <w:sz w:val="24"/>
              <w:szCs w:val="24"/>
              <w:lang w:val="ro-RO"/>
            </w:rPr>
            <w:t xml:space="preserve"> </w:t>
          </w:r>
          <w:r w:rsidRPr="00B45184">
            <w:rPr>
              <w:rFonts w:ascii="Arial" w:hAnsi="Arial" w:cs="Arial"/>
              <w:sz w:val="24"/>
              <w:szCs w:val="24"/>
              <w:lang w:val="ro-RO"/>
            </w:rPr>
            <w:t>electro compresor şi unitate pneumatică, pentru descarcarea cimentului din mijloacele auto in silozurile de depozitare</w:t>
          </w:r>
        </w:p>
        <w:p w:rsidR="00B45184" w:rsidRPr="00B45184" w:rsidRDefault="00B45184" w:rsidP="00B45184">
          <w:pPr>
            <w:tabs>
              <w:tab w:val="left" w:pos="360"/>
              <w:tab w:val="left" w:pos="720"/>
            </w:tabs>
            <w:spacing w:line="360" w:lineRule="auto"/>
            <w:ind w:left="360"/>
            <w:rPr>
              <w:rFonts w:ascii="Arial" w:hAnsi="Arial" w:cs="Arial"/>
              <w:sz w:val="24"/>
              <w:szCs w:val="24"/>
              <w:lang w:val="ro-RO"/>
            </w:rPr>
          </w:pPr>
          <w:r w:rsidRPr="00B45184">
            <w:rPr>
              <w:rFonts w:ascii="Arial" w:hAnsi="Arial" w:cs="Arial"/>
              <w:sz w:val="24"/>
              <w:szCs w:val="24"/>
              <w:lang w:val="ro-RO"/>
            </w:rPr>
            <w:t xml:space="preserve">Ca utilaje </w:t>
          </w:r>
          <w:r>
            <w:rPr>
              <w:rFonts w:ascii="Arial" w:hAnsi="Arial" w:cs="Arial"/>
              <w:sz w:val="24"/>
              <w:szCs w:val="24"/>
              <w:lang w:val="ro-RO"/>
            </w:rPr>
            <w:t>ş</w:t>
          </w:r>
          <w:r w:rsidRPr="00B45184">
            <w:rPr>
              <w:rFonts w:ascii="Arial" w:hAnsi="Arial" w:cs="Arial"/>
              <w:sz w:val="24"/>
              <w:szCs w:val="24"/>
              <w:lang w:val="ro-RO"/>
            </w:rPr>
            <w:t>i echipamente se folosesc:</w:t>
          </w:r>
        </w:p>
        <w:p w:rsidR="00B45184" w:rsidRPr="00B45184" w:rsidRDefault="00B45184" w:rsidP="00B45184">
          <w:pPr>
            <w:tabs>
              <w:tab w:val="left" w:pos="360"/>
              <w:tab w:val="left" w:pos="720"/>
            </w:tabs>
            <w:spacing w:after="0" w:line="240" w:lineRule="auto"/>
            <w:ind w:left="360"/>
            <w:rPr>
              <w:rFonts w:ascii="Arial" w:hAnsi="Arial" w:cs="Arial"/>
              <w:sz w:val="24"/>
              <w:szCs w:val="24"/>
              <w:lang w:val="ro-RO"/>
            </w:rPr>
          </w:pPr>
          <w:r w:rsidRPr="00B45184">
            <w:rPr>
              <w:rFonts w:ascii="Arial" w:hAnsi="Arial" w:cs="Arial"/>
              <w:sz w:val="24"/>
              <w:szCs w:val="24"/>
              <w:lang w:val="ro-RO"/>
            </w:rPr>
            <w:t>-</w:t>
          </w:r>
          <w:r>
            <w:rPr>
              <w:rFonts w:ascii="Arial" w:hAnsi="Arial" w:cs="Arial"/>
              <w:sz w:val="24"/>
              <w:szCs w:val="24"/>
              <w:lang w:val="ro-RO"/>
            </w:rPr>
            <w:t xml:space="preserve"> d</w:t>
          </w:r>
          <w:r w:rsidRPr="00B45184">
            <w:rPr>
              <w:rFonts w:ascii="Arial" w:hAnsi="Arial" w:cs="Arial"/>
              <w:sz w:val="24"/>
              <w:szCs w:val="24"/>
              <w:lang w:val="ro-RO"/>
            </w:rPr>
            <w:t>ozator de agregate minerale</w:t>
          </w:r>
          <w:r>
            <w:rPr>
              <w:rFonts w:ascii="Arial" w:hAnsi="Arial" w:cs="Arial"/>
              <w:sz w:val="24"/>
              <w:szCs w:val="24"/>
              <w:lang w:val="ro-RO"/>
            </w:rPr>
            <w:t>;</w:t>
          </w:r>
        </w:p>
        <w:p w:rsidR="00B45184" w:rsidRPr="00B45184" w:rsidRDefault="00B45184" w:rsidP="00B45184">
          <w:pPr>
            <w:tabs>
              <w:tab w:val="left" w:pos="360"/>
              <w:tab w:val="left" w:pos="720"/>
            </w:tabs>
            <w:spacing w:after="0" w:line="240" w:lineRule="auto"/>
            <w:ind w:left="360"/>
            <w:rPr>
              <w:rFonts w:ascii="Arial" w:hAnsi="Arial" w:cs="Arial"/>
              <w:sz w:val="24"/>
              <w:szCs w:val="24"/>
              <w:lang w:val="ro-RO"/>
            </w:rPr>
          </w:pPr>
          <w:r w:rsidRPr="00B45184">
            <w:rPr>
              <w:rFonts w:ascii="Arial" w:hAnsi="Arial" w:cs="Arial"/>
              <w:sz w:val="24"/>
              <w:szCs w:val="24"/>
              <w:lang w:val="ro-RO"/>
            </w:rPr>
            <w:t>-</w:t>
          </w:r>
          <w:r>
            <w:rPr>
              <w:rFonts w:ascii="Arial" w:hAnsi="Arial" w:cs="Arial"/>
              <w:sz w:val="24"/>
              <w:szCs w:val="24"/>
              <w:lang w:val="ro-RO"/>
            </w:rPr>
            <w:t xml:space="preserve"> d</w:t>
          </w:r>
          <w:r w:rsidRPr="00B45184">
            <w:rPr>
              <w:rFonts w:ascii="Arial" w:hAnsi="Arial" w:cs="Arial"/>
              <w:sz w:val="24"/>
              <w:szCs w:val="24"/>
              <w:lang w:val="ro-RO"/>
            </w:rPr>
            <w:t>ozator de ciment automat</w:t>
          </w:r>
          <w:r>
            <w:rPr>
              <w:rFonts w:ascii="Arial" w:hAnsi="Arial" w:cs="Arial"/>
              <w:sz w:val="24"/>
              <w:szCs w:val="24"/>
              <w:lang w:val="ro-RO"/>
            </w:rPr>
            <w:t>;</w:t>
          </w:r>
        </w:p>
        <w:p w:rsidR="00B45184" w:rsidRPr="00B45184" w:rsidRDefault="00B45184" w:rsidP="00B45184">
          <w:pPr>
            <w:tabs>
              <w:tab w:val="left" w:pos="360"/>
              <w:tab w:val="left" w:pos="720"/>
            </w:tabs>
            <w:spacing w:after="0" w:line="240" w:lineRule="auto"/>
            <w:ind w:left="360"/>
            <w:rPr>
              <w:rFonts w:ascii="Arial" w:hAnsi="Arial" w:cs="Arial"/>
              <w:sz w:val="24"/>
              <w:szCs w:val="24"/>
              <w:lang w:val="ro-RO"/>
            </w:rPr>
          </w:pPr>
          <w:r w:rsidRPr="00B45184">
            <w:rPr>
              <w:rFonts w:ascii="Arial" w:hAnsi="Arial" w:cs="Arial"/>
              <w:sz w:val="24"/>
              <w:szCs w:val="24"/>
              <w:lang w:val="ro-RO"/>
            </w:rPr>
            <w:t>-</w:t>
          </w:r>
          <w:r>
            <w:rPr>
              <w:rFonts w:ascii="Arial" w:hAnsi="Arial" w:cs="Arial"/>
              <w:sz w:val="24"/>
              <w:szCs w:val="24"/>
              <w:lang w:val="ro-RO"/>
            </w:rPr>
            <w:t xml:space="preserve"> d</w:t>
          </w:r>
          <w:r w:rsidRPr="00B45184">
            <w:rPr>
              <w:rFonts w:ascii="Arial" w:hAnsi="Arial" w:cs="Arial"/>
              <w:sz w:val="24"/>
              <w:szCs w:val="24"/>
              <w:lang w:val="ro-RO"/>
            </w:rPr>
            <w:t>istribuitor pentru apă</w:t>
          </w:r>
          <w:r>
            <w:rPr>
              <w:rFonts w:ascii="Arial" w:hAnsi="Arial" w:cs="Arial"/>
              <w:sz w:val="24"/>
              <w:szCs w:val="24"/>
              <w:lang w:val="ro-RO"/>
            </w:rPr>
            <w:t>;</w:t>
          </w:r>
        </w:p>
        <w:p w:rsidR="00B45184" w:rsidRPr="00B45184" w:rsidRDefault="00B45184" w:rsidP="00B45184">
          <w:pPr>
            <w:tabs>
              <w:tab w:val="left" w:pos="360"/>
              <w:tab w:val="left" w:pos="720"/>
            </w:tabs>
            <w:spacing w:after="0" w:line="240" w:lineRule="auto"/>
            <w:ind w:left="360"/>
            <w:rPr>
              <w:rFonts w:ascii="Arial" w:hAnsi="Arial" w:cs="Arial"/>
              <w:sz w:val="24"/>
              <w:szCs w:val="24"/>
              <w:lang w:val="ro-RO"/>
            </w:rPr>
          </w:pPr>
          <w:r w:rsidRPr="00B45184">
            <w:rPr>
              <w:rFonts w:ascii="Arial" w:hAnsi="Arial" w:cs="Arial"/>
              <w:sz w:val="24"/>
              <w:szCs w:val="24"/>
              <w:lang w:val="ro-RO"/>
            </w:rPr>
            <w:t>-</w:t>
          </w:r>
          <w:r>
            <w:rPr>
              <w:rFonts w:ascii="Arial" w:hAnsi="Arial" w:cs="Arial"/>
              <w:sz w:val="24"/>
              <w:szCs w:val="24"/>
              <w:lang w:val="ro-RO"/>
            </w:rPr>
            <w:t xml:space="preserve"> j</w:t>
          </w:r>
          <w:r w:rsidRPr="00B45184">
            <w:rPr>
              <w:rFonts w:ascii="Arial" w:hAnsi="Arial" w:cs="Arial"/>
              <w:sz w:val="24"/>
              <w:szCs w:val="24"/>
              <w:lang w:val="ro-RO"/>
            </w:rPr>
            <w:t>gheab de descărcare din malaxor în autobetonieră acţionat hidraulic</w:t>
          </w:r>
          <w:r>
            <w:rPr>
              <w:rFonts w:ascii="Arial" w:hAnsi="Arial" w:cs="Arial"/>
              <w:sz w:val="24"/>
              <w:szCs w:val="24"/>
              <w:lang w:val="ro-RO"/>
            </w:rPr>
            <w:t>;</w:t>
          </w:r>
        </w:p>
        <w:p w:rsidR="00B45184" w:rsidRPr="00B45184" w:rsidRDefault="00B45184" w:rsidP="00B45184">
          <w:pPr>
            <w:tabs>
              <w:tab w:val="left" w:pos="360"/>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B45184">
            <w:rPr>
              <w:rFonts w:ascii="Arial" w:hAnsi="Arial" w:cs="Arial"/>
              <w:sz w:val="24"/>
              <w:szCs w:val="24"/>
              <w:lang w:val="ro-RO"/>
            </w:rPr>
            <w:t>Malaxor de tip gravitaţional cu axe orizontale capacitatea de incarcare de 1 mc/şarjă, prevăzut cu sistem de amestec cu echipament de sincronizare a lamelor de amestec cu urmatoarele caracteristici:</w:t>
          </w:r>
        </w:p>
        <w:p w:rsidR="00B45184" w:rsidRPr="00B45184" w:rsidRDefault="00B45184" w:rsidP="00B45184">
          <w:pPr>
            <w:numPr>
              <w:ilvl w:val="0"/>
              <w:numId w:val="9"/>
            </w:numPr>
            <w:tabs>
              <w:tab w:val="left" w:pos="360"/>
              <w:tab w:val="left" w:pos="720"/>
            </w:tabs>
            <w:spacing w:after="0" w:line="240" w:lineRule="auto"/>
            <w:rPr>
              <w:rFonts w:ascii="Arial" w:hAnsi="Arial" w:cs="Arial"/>
              <w:sz w:val="24"/>
              <w:szCs w:val="24"/>
              <w:lang w:val="ro-RO"/>
            </w:rPr>
          </w:pPr>
          <w:r w:rsidRPr="00B45184">
            <w:rPr>
              <w:rFonts w:ascii="Arial" w:hAnsi="Arial" w:cs="Arial"/>
              <w:sz w:val="24"/>
              <w:szCs w:val="24"/>
              <w:lang w:val="ro-RO"/>
            </w:rPr>
            <w:t>Beton proaspat pe sarja 2500 litri</w:t>
          </w:r>
          <w:r>
            <w:rPr>
              <w:rFonts w:ascii="Arial" w:hAnsi="Arial" w:cs="Arial"/>
              <w:sz w:val="24"/>
              <w:szCs w:val="24"/>
              <w:lang w:val="ro-RO"/>
            </w:rPr>
            <w:t>;</w:t>
          </w:r>
        </w:p>
        <w:p w:rsidR="00B45184" w:rsidRPr="00B45184" w:rsidRDefault="00B45184" w:rsidP="00B45184">
          <w:pPr>
            <w:numPr>
              <w:ilvl w:val="0"/>
              <w:numId w:val="9"/>
            </w:numPr>
            <w:tabs>
              <w:tab w:val="left" w:pos="360"/>
              <w:tab w:val="left" w:pos="720"/>
            </w:tabs>
            <w:spacing w:after="0" w:line="240" w:lineRule="auto"/>
            <w:rPr>
              <w:rFonts w:ascii="Arial" w:hAnsi="Arial" w:cs="Arial"/>
              <w:sz w:val="24"/>
              <w:szCs w:val="24"/>
              <w:lang w:val="ro-RO"/>
            </w:rPr>
          </w:pPr>
          <w:r w:rsidRPr="00B45184">
            <w:rPr>
              <w:rFonts w:ascii="Arial" w:hAnsi="Arial" w:cs="Arial"/>
              <w:sz w:val="24"/>
              <w:szCs w:val="24"/>
              <w:lang w:val="ro-RO"/>
            </w:rPr>
            <w:t>Beton compactat pe sarja 2000litri</w:t>
          </w:r>
          <w:r>
            <w:rPr>
              <w:rFonts w:ascii="Arial" w:hAnsi="Arial" w:cs="Arial"/>
              <w:sz w:val="24"/>
              <w:szCs w:val="24"/>
              <w:lang w:val="ro-RO"/>
            </w:rPr>
            <w:t>;</w:t>
          </w:r>
        </w:p>
        <w:p w:rsidR="00B45184" w:rsidRPr="00B45184" w:rsidRDefault="00B45184" w:rsidP="00B45184">
          <w:pPr>
            <w:numPr>
              <w:ilvl w:val="0"/>
              <w:numId w:val="9"/>
            </w:numPr>
            <w:tabs>
              <w:tab w:val="left" w:pos="360"/>
              <w:tab w:val="left" w:pos="720"/>
            </w:tabs>
            <w:spacing w:after="0" w:line="240" w:lineRule="auto"/>
            <w:rPr>
              <w:rFonts w:ascii="Arial" w:hAnsi="Arial" w:cs="Arial"/>
              <w:sz w:val="24"/>
              <w:szCs w:val="24"/>
              <w:lang w:val="ro-RO"/>
            </w:rPr>
          </w:pPr>
          <w:r w:rsidRPr="00B45184">
            <w:rPr>
              <w:rFonts w:ascii="Arial" w:hAnsi="Arial" w:cs="Arial"/>
              <w:sz w:val="24"/>
              <w:szCs w:val="24"/>
              <w:lang w:val="ro-RO"/>
            </w:rPr>
            <w:t>Lame de amestec -12 bucati</w:t>
          </w:r>
          <w:r>
            <w:rPr>
              <w:rFonts w:ascii="Arial" w:hAnsi="Arial" w:cs="Arial"/>
              <w:sz w:val="24"/>
              <w:szCs w:val="24"/>
              <w:lang w:val="ro-RO"/>
            </w:rPr>
            <w:t>;</w:t>
          </w:r>
        </w:p>
        <w:p w:rsidR="00B45184" w:rsidRPr="00B45184" w:rsidRDefault="00B45184" w:rsidP="00B45184">
          <w:pPr>
            <w:numPr>
              <w:ilvl w:val="0"/>
              <w:numId w:val="9"/>
            </w:numPr>
            <w:tabs>
              <w:tab w:val="left" w:pos="360"/>
              <w:tab w:val="left" w:pos="720"/>
            </w:tabs>
            <w:spacing w:after="0" w:line="240" w:lineRule="auto"/>
            <w:rPr>
              <w:rFonts w:ascii="Arial" w:hAnsi="Arial" w:cs="Arial"/>
              <w:sz w:val="24"/>
              <w:szCs w:val="24"/>
              <w:lang w:val="ro-RO"/>
            </w:rPr>
          </w:pPr>
          <w:r w:rsidRPr="00B45184">
            <w:rPr>
              <w:rFonts w:ascii="Arial" w:hAnsi="Arial" w:cs="Arial"/>
              <w:sz w:val="24"/>
              <w:szCs w:val="24"/>
              <w:lang w:val="ro-RO"/>
            </w:rPr>
            <w:t>Tablou de comanda automatizat</w:t>
          </w:r>
          <w:r>
            <w:rPr>
              <w:rFonts w:ascii="Arial" w:hAnsi="Arial" w:cs="Arial"/>
              <w:sz w:val="24"/>
              <w:szCs w:val="24"/>
              <w:lang w:val="ro-RO"/>
            </w:rPr>
            <w:t>;</w:t>
          </w:r>
        </w:p>
        <w:p w:rsidR="00B45184" w:rsidRPr="00B45184" w:rsidRDefault="00B45184" w:rsidP="00B45184">
          <w:pPr>
            <w:numPr>
              <w:ilvl w:val="0"/>
              <w:numId w:val="9"/>
            </w:numPr>
            <w:tabs>
              <w:tab w:val="left" w:pos="360"/>
              <w:tab w:val="left" w:pos="720"/>
            </w:tabs>
            <w:spacing w:after="0" w:line="240" w:lineRule="auto"/>
            <w:jc w:val="both"/>
            <w:rPr>
              <w:rFonts w:ascii="Arial" w:hAnsi="Arial" w:cs="Arial"/>
              <w:sz w:val="24"/>
              <w:szCs w:val="24"/>
              <w:lang w:val="ro-RO"/>
            </w:rPr>
          </w:pPr>
          <w:r w:rsidRPr="00B45184">
            <w:rPr>
              <w:rFonts w:ascii="Arial" w:hAnsi="Arial" w:cs="Arial"/>
              <w:sz w:val="24"/>
              <w:szCs w:val="24"/>
              <w:lang w:val="ro-RO"/>
            </w:rPr>
            <w:t xml:space="preserve">Unitate de dozare aditivi cu un debitmetru de 13litri/minut, cu o celula de </w:t>
          </w:r>
          <w:r>
            <w:rPr>
              <w:rFonts w:ascii="Arial" w:hAnsi="Arial" w:cs="Arial"/>
              <w:sz w:val="24"/>
              <w:szCs w:val="24"/>
              <w:lang w:val="ro-RO"/>
            </w:rPr>
            <w:t>î</w:t>
          </w:r>
          <w:r w:rsidRPr="00B45184">
            <w:rPr>
              <w:rFonts w:ascii="Arial" w:hAnsi="Arial" w:cs="Arial"/>
              <w:sz w:val="24"/>
              <w:szCs w:val="24"/>
              <w:lang w:val="ro-RO"/>
            </w:rPr>
            <w:t xml:space="preserve">ncarcare.Descarcarea </w:t>
          </w:r>
          <w:r>
            <w:rPr>
              <w:rFonts w:ascii="Arial" w:hAnsi="Arial" w:cs="Arial"/>
              <w:sz w:val="24"/>
              <w:szCs w:val="24"/>
              <w:lang w:val="ro-RO"/>
            </w:rPr>
            <w:t>î</w:t>
          </w:r>
          <w:r w:rsidRPr="00B45184">
            <w:rPr>
              <w:rFonts w:ascii="Arial" w:hAnsi="Arial" w:cs="Arial"/>
              <w:sz w:val="24"/>
              <w:szCs w:val="24"/>
              <w:lang w:val="ro-RO"/>
            </w:rPr>
            <w:t>n malaxor se realizeaza gravitational</w:t>
          </w:r>
          <w:r>
            <w:rPr>
              <w:rFonts w:ascii="Arial" w:hAnsi="Arial" w:cs="Arial"/>
              <w:sz w:val="24"/>
              <w:szCs w:val="24"/>
              <w:lang w:val="ro-RO"/>
            </w:rPr>
            <w:t>;</w:t>
          </w:r>
        </w:p>
        <w:p w:rsidR="00B45184" w:rsidRPr="00B45184" w:rsidRDefault="00B45184" w:rsidP="00B45184">
          <w:pPr>
            <w:numPr>
              <w:ilvl w:val="0"/>
              <w:numId w:val="9"/>
            </w:numPr>
            <w:tabs>
              <w:tab w:val="left" w:pos="360"/>
              <w:tab w:val="left" w:pos="720"/>
            </w:tabs>
            <w:spacing w:after="0" w:line="240" w:lineRule="auto"/>
            <w:rPr>
              <w:rFonts w:ascii="Arial" w:hAnsi="Arial" w:cs="Arial"/>
              <w:sz w:val="24"/>
              <w:szCs w:val="24"/>
              <w:lang w:val="ro-RO"/>
            </w:rPr>
          </w:pPr>
          <w:r w:rsidRPr="00B45184">
            <w:rPr>
              <w:rFonts w:ascii="Arial" w:hAnsi="Arial" w:cs="Arial"/>
              <w:sz w:val="24"/>
              <w:szCs w:val="24"/>
              <w:lang w:val="ro-RO"/>
            </w:rPr>
            <w:t>Transportoare eliciodale de construc</w:t>
          </w:r>
          <w:r>
            <w:rPr>
              <w:rFonts w:ascii="Arial" w:hAnsi="Arial" w:cs="Arial"/>
              <w:sz w:val="24"/>
              <w:szCs w:val="24"/>
              <w:lang w:val="ro-RO"/>
            </w:rPr>
            <w:t>ţ</w:t>
          </w:r>
          <w:r w:rsidRPr="00B45184">
            <w:rPr>
              <w:rFonts w:ascii="Arial" w:hAnsi="Arial" w:cs="Arial"/>
              <w:sz w:val="24"/>
              <w:szCs w:val="24"/>
              <w:lang w:val="ro-RO"/>
            </w:rPr>
            <w:t xml:space="preserve">ie </w:t>
          </w:r>
          <w:r>
            <w:rPr>
              <w:rFonts w:ascii="Arial" w:hAnsi="Arial" w:cs="Arial"/>
              <w:sz w:val="24"/>
              <w:szCs w:val="24"/>
              <w:lang w:val="ro-RO"/>
            </w:rPr>
            <w:t>î</w:t>
          </w:r>
          <w:r w:rsidRPr="00B45184">
            <w:rPr>
              <w:rFonts w:ascii="Arial" w:hAnsi="Arial" w:cs="Arial"/>
              <w:sz w:val="24"/>
              <w:szCs w:val="24"/>
              <w:lang w:val="ro-RO"/>
            </w:rPr>
            <w:t>nchis</w:t>
          </w:r>
          <w:r>
            <w:rPr>
              <w:rFonts w:ascii="Arial" w:hAnsi="Arial" w:cs="Arial"/>
              <w:sz w:val="24"/>
              <w:szCs w:val="24"/>
              <w:lang w:val="ro-RO"/>
            </w:rPr>
            <w:t>ă;</w:t>
          </w:r>
        </w:p>
        <w:p w:rsidR="00B45184" w:rsidRPr="00B45184" w:rsidRDefault="00B45184" w:rsidP="00B45184">
          <w:pPr>
            <w:numPr>
              <w:ilvl w:val="0"/>
              <w:numId w:val="9"/>
            </w:numPr>
            <w:tabs>
              <w:tab w:val="left" w:pos="360"/>
              <w:tab w:val="left" w:pos="720"/>
            </w:tabs>
            <w:spacing w:after="0" w:line="240" w:lineRule="auto"/>
            <w:rPr>
              <w:rFonts w:ascii="Arial" w:hAnsi="Arial" w:cs="Arial"/>
              <w:sz w:val="24"/>
              <w:szCs w:val="24"/>
              <w:lang w:val="ro-RO"/>
            </w:rPr>
          </w:pPr>
          <w:r w:rsidRPr="00B45184">
            <w:rPr>
              <w:rFonts w:ascii="Arial" w:hAnsi="Arial" w:cs="Arial"/>
              <w:sz w:val="24"/>
              <w:szCs w:val="24"/>
              <w:lang w:val="ro-RO"/>
            </w:rPr>
            <w:t>Compresor de aer pentruactionarea pneumatica a cilindrilor de inchidere-deschidere a alimentarii agregatelor minerale, descarcarea betonului din malaxor</w:t>
          </w:r>
        </w:p>
        <w:p w:rsidR="00B625DB" w:rsidRPr="00420C4E" w:rsidRDefault="00B45184" w:rsidP="00B45184">
          <w:pPr>
            <w:tabs>
              <w:tab w:val="left" w:pos="360"/>
              <w:tab w:val="left" w:pos="720"/>
            </w:tabs>
            <w:spacing w:after="0" w:line="240" w:lineRule="auto"/>
            <w:jc w:val="both"/>
            <w:rPr>
              <w:rFonts w:ascii="Arial" w:eastAsia="Times New Roman" w:hAnsi="Arial" w:cs="Arial"/>
              <w:sz w:val="24"/>
              <w:szCs w:val="24"/>
              <w:lang w:val="ro-RO"/>
            </w:rPr>
          </w:pPr>
          <w:r>
            <w:rPr>
              <w:rFonts w:ascii="Arial" w:hAnsi="Arial" w:cs="Arial"/>
              <w:sz w:val="24"/>
              <w:szCs w:val="24"/>
              <w:lang w:val="ro-RO"/>
            </w:rPr>
            <w:t xml:space="preserve">        Î</w:t>
          </w:r>
          <w:r w:rsidRPr="00B45184">
            <w:rPr>
              <w:rFonts w:ascii="Arial" w:hAnsi="Arial" w:cs="Arial"/>
              <w:sz w:val="24"/>
              <w:szCs w:val="24"/>
              <w:lang w:val="ro-RO"/>
            </w:rPr>
            <w:t>ntregul sistem este sub control automat a tuturor aparatelor componente ale instalaţiei  inclusiv afişaj electronic.Instalaţia este prevăzută cu pompă de acţionare manuală a gurii de descărcare în caz de urgenţă, uşiţe de vizitare pentru întreţinere şi pentru spălare la interior,sistem de protecţie când malaxorul lucrează.</w:t>
          </w:r>
          <w:r>
            <w:rPr>
              <w:rFonts w:ascii="Arial" w:hAnsi="Arial" w:cs="Arial"/>
              <w:sz w:val="24"/>
              <w:szCs w:val="24"/>
              <w:lang w:val="ro-RO"/>
            </w:rPr>
            <w:t xml:space="preserve"> </w:t>
          </w:r>
          <w:r w:rsidRPr="00B45184">
            <w:rPr>
              <w:rFonts w:ascii="Arial" w:hAnsi="Arial" w:cs="Arial"/>
              <w:sz w:val="24"/>
              <w:szCs w:val="24"/>
              <w:lang w:val="ro-RO"/>
            </w:rPr>
            <w:t>Alimentarea autovehiculelor din dotare se realizează de la staţiile de distribuţie carburanti.Nu se efectuează alimentări de carburanti pe amplasament şi nici reparaţii ,întreţinere sau schimburi de uleiuri la autovehicule.</w:t>
          </w:r>
        </w:p>
      </w:sdtContent>
    </w:sdt>
    <w:p w:rsidR="00B625DB" w:rsidRDefault="00B625DB" w:rsidP="00B625DB">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B45184" w:rsidRDefault="00B45184" w:rsidP="00B45184">
          <w:pPr>
            <w:tabs>
              <w:tab w:val="left" w:pos="360"/>
              <w:tab w:val="left" w:pos="720"/>
            </w:tabs>
            <w:spacing w:after="0" w:line="360" w:lineRule="auto"/>
            <w:rPr>
              <w:rFonts w:ascii="Arial" w:hAnsi="Arial" w:cs="Arial"/>
              <w:lang w:val="ro-RO"/>
            </w:rPr>
          </w:pPr>
          <w:r>
            <w:rPr>
              <w:lang w:val="ro-RO" w:eastAsia="ro-RO"/>
            </w:rPr>
            <w:t>- c</w:t>
          </w:r>
          <w:r>
            <w:rPr>
              <w:rFonts w:ascii="Arial" w:hAnsi="Arial" w:cs="Arial"/>
              <w:lang w:val="ro-RO"/>
            </w:rPr>
            <w:t>iment 40tone/zi;</w:t>
          </w:r>
        </w:p>
        <w:p w:rsidR="00B45184" w:rsidRDefault="00B45184" w:rsidP="00B45184">
          <w:pPr>
            <w:tabs>
              <w:tab w:val="left" w:pos="360"/>
              <w:tab w:val="left" w:pos="720"/>
            </w:tabs>
            <w:spacing w:after="0" w:line="360" w:lineRule="auto"/>
            <w:rPr>
              <w:rFonts w:ascii="Arial" w:hAnsi="Arial" w:cs="Arial"/>
              <w:lang w:val="ro-RO"/>
            </w:rPr>
          </w:pPr>
          <w:r>
            <w:rPr>
              <w:rFonts w:ascii="Arial" w:hAnsi="Arial" w:cs="Arial"/>
              <w:lang w:val="ro-RO"/>
            </w:rPr>
            <w:t>- apă 12-15mc/zi</w:t>
          </w:r>
        </w:p>
        <w:p w:rsidR="00B45184" w:rsidRDefault="00B45184" w:rsidP="00B45184">
          <w:pPr>
            <w:tabs>
              <w:tab w:val="left" w:pos="360"/>
              <w:tab w:val="left" w:pos="720"/>
            </w:tabs>
            <w:spacing w:after="0" w:line="360" w:lineRule="auto"/>
            <w:jc w:val="both"/>
            <w:rPr>
              <w:rFonts w:ascii="Arial" w:hAnsi="Arial" w:cs="Arial"/>
              <w:lang w:val="ro-RO"/>
            </w:rPr>
          </w:pPr>
          <w:r>
            <w:rPr>
              <w:rFonts w:ascii="Arial" w:hAnsi="Arial" w:cs="Arial"/>
              <w:lang w:val="ro-RO"/>
            </w:rPr>
            <w:t>-agregate minerale  500mc/zi, depozitate în depozitul de agregate minerale,pe sorturi în 4 compartimente</w:t>
          </w:r>
          <w:r w:rsidR="00972950">
            <w:rPr>
              <w:rFonts w:ascii="Arial" w:hAnsi="Arial" w:cs="Arial"/>
              <w:lang w:val="ro-RO"/>
            </w:rPr>
            <w:t>;</w:t>
          </w:r>
          <w:r>
            <w:rPr>
              <w:rFonts w:ascii="Arial" w:hAnsi="Arial" w:cs="Arial"/>
              <w:lang w:val="ro-RO"/>
            </w:rPr>
            <w:t xml:space="preserve"> </w:t>
          </w:r>
        </w:p>
        <w:p w:rsidR="00B625DB" w:rsidRDefault="00972950" w:rsidP="00972950">
          <w:pPr>
            <w:tabs>
              <w:tab w:val="left" w:pos="360"/>
              <w:tab w:val="left" w:pos="720"/>
            </w:tabs>
            <w:spacing w:after="0" w:line="360" w:lineRule="auto"/>
            <w:rPr>
              <w:lang w:val="ro-RO" w:eastAsia="ro-RO"/>
            </w:rPr>
          </w:pPr>
          <w:r>
            <w:rPr>
              <w:rFonts w:ascii="Arial" w:hAnsi="Arial" w:cs="Arial"/>
              <w:lang w:val="ro-RO"/>
            </w:rPr>
            <w:t>- a</w:t>
          </w:r>
          <w:r w:rsidR="00B45184">
            <w:rPr>
              <w:rFonts w:ascii="Arial" w:hAnsi="Arial" w:cs="Arial"/>
              <w:lang w:val="ro-RO"/>
            </w:rPr>
            <w:t>ditivi ,după caz, prin adăugarea aditivului în amestecul de beton ,acesta este absorbit la nivelul particulelor de ciment, favorizînd dispersia şi defloculare a particulelor de ciment în masa betonului şi modifică în sensul de accelerare, procesul de hidratare şi hidroloză a cimentului în perioada de formare a  structurii iniţiale a betonului, pentru fabricarea diferitelor tipuri de betoane se vor respecta cantităţile de materii prime stabilite prin reţete, şi verificate, intr-un laborator autorizat  de materialede construcţii, conform standardelor în vigoare.</w:t>
          </w:r>
          <w:r>
            <w:rPr>
              <w:rFonts w:ascii="Arial" w:hAnsi="Arial" w:cs="Arial"/>
              <w:lang w:val="ro-RO"/>
            </w:rPr>
            <w:t xml:space="preserve"> </w:t>
          </w:r>
          <w:r w:rsidR="00B45184">
            <w:rPr>
              <w:rFonts w:ascii="Arial" w:hAnsi="Arial" w:cs="Arial"/>
              <w:lang w:val="ro-RO"/>
            </w:rPr>
            <w:t xml:space="preserve">Aditivi se vor stoca </w:t>
          </w:r>
          <w:r>
            <w:rPr>
              <w:rFonts w:ascii="Arial" w:hAnsi="Arial" w:cs="Arial"/>
              <w:lang w:val="ro-RO"/>
            </w:rPr>
            <w:t>î</w:t>
          </w:r>
          <w:r w:rsidR="00B45184">
            <w:rPr>
              <w:rFonts w:ascii="Arial" w:hAnsi="Arial" w:cs="Arial"/>
              <w:lang w:val="ro-RO"/>
            </w:rPr>
            <w:t>n bidoane de plastic de</w:t>
          </w:r>
          <w:r>
            <w:rPr>
              <w:rFonts w:ascii="Arial" w:hAnsi="Arial" w:cs="Arial"/>
              <w:lang w:val="ro-RO"/>
            </w:rPr>
            <w:t xml:space="preserve"> </w:t>
          </w:r>
          <w:r w:rsidR="00B45184">
            <w:rPr>
              <w:rFonts w:ascii="Arial" w:hAnsi="Arial" w:cs="Arial"/>
              <w:lang w:val="ro-RO"/>
            </w:rPr>
            <w:t xml:space="preserve">20l depozitate </w:t>
          </w:r>
          <w:r>
            <w:rPr>
              <w:rFonts w:ascii="Arial" w:hAnsi="Arial" w:cs="Arial"/>
              <w:lang w:val="ro-RO"/>
            </w:rPr>
            <w:t>î</w:t>
          </w:r>
          <w:r w:rsidR="00B45184">
            <w:rPr>
              <w:rFonts w:ascii="Arial" w:hAnsi="Arial" w:cs="Arial"/>
              <w:lang w:val="ro-RO"/>
            </w:rPr>
            <w:t>n magazie</w:t>
          </w:r>
          <w:r>
            <w:rPr>
              <w:rFonts w:ascii="Arial" w:hAnsi="Arial" w:cs="Arial"/>
              <w:lang w:val="ro-RO"/>
            </w:rPr>
            <w:t>.</w:t>
          </w:r>
        </w:p>
      </w:sdtContent>
    </w:sdt>
    <w:p w:rsidR="00B625DB" w:rsidRDefault="00B625DB" w:rsidP="00B625DB">
      <w:pPr>
        <w:rPr>
          <w:lang w:val="ro-RO" w:eastAsia="ro-RO"/>
        </w:rPr>
      </w:pPr>
    </w:p>
    <w:sdt>
      <w:sdtPr>
        <w:rPr>
          <w:rStyle w:val="StyleHiddenChar"/>
        </w:rPr>
        <w:alias w:val="Materiile prime, auxiliare, combustibilii și ambalajele folosite"/>
        <w:tag w:val="MateriePrimaModel"/>
        <w:id w:val="-1887644544"/>
        <w:lock w:val="sdtContentLocked"/>
        <w:placeholder>
          <w:docPart w:val="DefaultPlaceholder_1082065158"/>
        </w:placeholder>
      </w:sdtPr>
      <w:sdtEndPr>
        <w:rPr>
          <w:rStyle w:val="StyleHiddenChar"/>
        </w:rPr>
      </w:sdtEndPr>
      <w:sdtContent>
        <w:p w:rsidR="00B625DB" w:rsidRDefault="00972950" w:rsidP="00972950">
          <w:pPr>
            <w:spacing w:after="0" w:line="240" w:lineRule="auto"/>
            <w:rPr>
              <w:lang w:val="ro-RO" w:eastAsia="ro-RO"/>
            </w:rPr>
          </w:pPr>
          <w:r w:rsidRPr="00972950">
            <w:rPr>
              <w:rStyle w:val="StyleHiddenCha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B625DB" w:rsidRDefault="00B625DB" w:rsidP="00B625DB">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B625DB" w:rsidRPr="00CB2B4B" w:rsidRDefault="00B625DB" w:rsidP="00B625DB">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B625DB" w:rsidRPr="00FC5AAA" w:rsidRDefault="00972950" w:rsidP="00B625DB">
          <w:pPr>
            <w:spacing w:after="0"/>
            <w:ind w:firstLine="360"/>
            <w:rPr>
              <w:rFonts w:ascii="Arial" w:hAnsi="Arial" w:cs="Arial"/>
              <w:lang w:val="ro-RO"/>
            </w:rPr>
          </w:pPr>
          <w:r>
            <w:rPr>
              <w:rFonts w:ascii="Arial" w:hAnsi="Arial" w:cs="Arial"/>
              <w:lang w:val="ro-RO"/>
            </w:rPr>
            <w:t>- conform autorizaţiei de gospodărire a apelor</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B625DB" w:rsidRPr="00672349" w:rsidTr="00B625DB">
            <w:tc>
              <w:tcPr>
                <w:tcW w:w="1251" w:type="dxa"/>
                <w:shd w:val="clear" w:color="auto" w:fill="C0C0C0"/>
              </w:tcPr>
              <w:p w:rsidR="00B625DB" w:rsidRPr="00672349" w:rsidRDefault="00B625DB" w:rsidP="00B625DB">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B625DB" w:rsidRPr="00672349" w:rsidRDefault="00B625DB" w:rsidP="00B625DB">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B625DB" w:rsidRPr="00672349" w:rsidRDefault="00B625DB" w:rsidP="00B625DB">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B625DB" w:rsidRPr="00672349" w:rsidRDefault="00B625DB" w:rsidP="00B625DB">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B625DB" w:rsidRPr="00672349" w:rsidTr="00B625DB">
            <w:tc>
              <w:tcPr>
                <w:tcW w:w="1251" w:type="dxa"/>
                <w:shd w:val="clear" w:color="auto" w:fill="auto"/>
              </w:tcPr>
              <w:p w:rsidR="00B625DB" w:rsidRPr="00672349" w:rsidRDefault="00B625DB" w:rsidP="00B625DB">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B625DB" w:rsidRPr="00672349" w:rsidRDefault="00B625DB" w:rsidP="00B625DB">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B625DB" w:rsidRPr="00672349" w:rsidRDefault="00B625DB" w:rsidP="00B625DB">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B625DB" w:rsidRPr="00672349" w:rsidRDefault="00B625DB" w:rsidP="00B625DB">
                <w:pPr>
                  <w:autoSpaceDE w:val="0"/>
                  <w:autoSpaceDN w:val="0"/>
                  <w:adjustRightInd w:val="0"/>
                  <w:spacing w:before="40" w:after="0" w:line="360" w:lineRule="auto"/>
                  <w:jc w:val="center"/>
                  <w:rPr>
                    <w:rFonts w:ascii="Arial" w:eastAsia="Times New Roman" w:hAnsi="Arial" w:cs="Arial"/>
                    <w:sz w:val="20"/>
                    <w:szCs w:val="24"/>
                    <w:lang w:val="ro-RO"/>
                  </w:rPr>
                </w:pPr>
              </w:p>
            </w:tc>
          </w:tr>
        </w:tbl>
        <w:p w:rsidR="00B625DB" w:rsidRDefault="00CE065E" w:rsidP="00B625DB">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B625DB" w:rsidRPr="00FC5AAA" w:rsidRDefault="00B625DB" w:rsidP="00B625DB">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B625DB" w:rsidRDefault="00B625DB" w:rsidP="00B625DB">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B625DB" w:rsidRPr="00624610" w:rsidRDefault="00B625DB" w:rsidP="00B625DB">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B625DB" w:rsidRDefault="00B625DB" w:rsidP="00B625DB">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B625DB" w:rsidRPr="00670CA3" w:rsidRDefault="00CE065E" w:rsidP="00B625DB">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B625DB" w:rsidRPr="00B625DB" w:rsidTr="00B625DB">
            <w:tblPrEx>
              <w:tblCellMar>
                <w:top w:w="0" w:type="dxa"/>
                <w:bottom w:w="0" w:type="dxa"/>
              </w:tblCellMar>
            </w:tblPrEx>
            <w:tc>
              <w:tcPr>
                <w:tcW w:w="1378" w:type="dxa"/>
                <w:shd w:val="clear" w:color="auto" w:fill="C0C0C0"/>
                <w:vAlign w:val="center"/>
              </w:tcPr>
              <w:p w:rsidR="00B625DB" w:rsidRPr="00B625DB" w:rsidRDefault="00B625DB" w:rsidP="00B625DB">
                <w:pPr>
                  <w:spacing w:before="40" w:after="0" w:line="240" w:lineRule="auto"/>
                  <w:jc w:val="center"/>
                  <w:rPr>
                    <w:rFonts w:ascii="Arial" w:hAnsi="Arial" w:cs="Arial"/>
                    <w:b/>
                    <w:sz w:val="20"/>
                    <w:szCs w:val="24"/>
                    <w:lang w:val="ro-RO"/>
                  </w:rPr>
                </w:pPr>
                <w:r w:rsidRPr="00B625DB">
                  <w:rPr>
                    <w:rFonts w:ascii="Arial" w:hAnsi="Arial" w:cs="Arial"/>
                    <w:b/>
                    <w:sz w:val="20"/>
                    <w:szCs w:val="24"/>
                    <w:lang w:val="ro-RO"/>
                  </w:rPr>
                  <w:t>Tip arie</w:t>
                </w:r>
              </w:p>
            </w:tc>
            <w:tc>
              <w:tcPr>
                <w:tcW w:w="4134" w:type="dxa"/>
                <w:shd w:val="clear" w:color="auto" w:fill="C0C0C0"/>
                <w:vAlign w:val="center"/>
              </w:tcPr>
              <w:p w:rsidR="00B625DB" w:rsidRPr="00B625DB" w:rsidRDefault="00B625DB" w:rsidP="00B625DB">
                <w:pPr>
                  <w:spacing w:before="40" w:after="0" w:line="240" w:lineRule="auto"/>
                  <w:jc w:val="center"/>
                  <w:rPr>
                    <w:rFonts w:ascii="Arial" w:hAnsi="Arial" w:cs="Arial"/>
                    <w:b/>
                    <w:sz w:val="20"/>
                    <w:szCs w:val="24"/>
                    <w:lang w:val="ro-RO"/>
                  </w:rPr>
                </w:pPr>
                <w:r w:rsidRPr="00B625DB">
                  <w:rPr>
                    <w:rFonts w:ascii="Arial" w:hAnsi="Arial" w:cs="Arial"/>
                    <w:b/>
                    <w:sz w:val="20"/>
                    <w:szCs w:val="24"/>
                    <w:lang w:val="ro-RO"/>
                  </w:rPr>
                  <w:t>Cod</w:t>
                </w:r>
              </w:p>
            </w:tc>
            <w:tc>
              <w:tcPr>
                <w:tcW w:w="4134" w:type="dxa"/>
                <w:shd w:val="clear" w:color="auto" w:fill="C0C0C0"/>
                <w:vAlign w:val="center"/>
              </w:tcPr>
              <w:p w:rsidR="00B625DB" w:rsidRPr="00B625DB" w:rsidRDefault="00B625DB" w:rsidP="00B625DB">
                <w:pPr>
                  <w:spacing w:before="40" w:after="0" w:line="240" w:lineRule="auto"/>
                  <w:jc w:val="center"/>
                  <w:rPr>
                    <w:rFonts w:ascii="Arial" w:hAnsi="Arial" w:cs="Arial"/>
                    <w:b/>
                    <w:sz w:val="20"/>
                    <w:szCs w:val="24"/>
                    <w:lang w:val="ro-RO"/>
                  </w:rPr>
                </w:pPr>
                <w:r w:rsidRPr="00B625DB">
                  <w:rPr>
                    <w:rFonts w:ascii="Arial" w:hAnsi="Arial" w:cs="Arial"/>
                    <w:b/>
                    <w:sz w:val="20"/>
                    <w:szCs w:val="24"/>
                    <w:lang w:val="ro-RO"/>
                  </w:rPr>
                  <w:t>Arie protejată</w:t>
                </w:r>
              </w:p>
            </w:tc>
          </w:tr>
          <w:tr w:rsidR="00B625DB" w:rsidRPr="00B625DB" w:rsidTr="00B625DB">
            <w:tblPrEx>
              <w:tblCellMar>
                <w:top w:w="0" w:type="dxa"/>
                <w:bottom w:w="0" w:type="dxa"/>
              </w:tblCellMar>
            </w:tblPrEx>
            <w:tc>
              <w:tcPr>
                <w:tcW w:w="1378" w:type="dxa"/>
                <w:shd w:val="clear" w:color="auto" w:fill="auto"/>
              </w:tcPr>
              <w:p w:rsidR="00B625DB" w:rsidRPr="00B625DB" w:rsidRDefault="00B625DB" w:rsidP="00B625DB">
                <w:pPr>
                  <w:spacing w:before="40" w:after="0" w:line="240" w:lineRule="auto"/>
                  <w:jc w:val="center"/>
                  <w:rPr>
                    <w:rFonts w:ascii="Arial" w:hAnsi="Arial" w:cs="Arial"/>
                    <w:sz w:val="20"/>
                    <w:szCs w:val="24"/>
                    <w:lang w:val="ro-RO"/>
                  </w:rPr>
                </w:pPr>
              </w:p>
            </w:tc>
            <w:tc>
              <w:tcPr>
                <w:tcW w:w="4134" w:type="dxa"/>
                <w:shd w:val="clear" w:color="auto" w:fill="auto"/>
              </w:tcPr>
              <w:p w:rsidR="00B625DB" w:rsidRPr="00B625DB" w:rsidRDefault="00B625DB" w:rsidP="00B625DB">
                <w:pPr>
                  <w:spacing w:before="40" w:after="0" w:line="240" w:lineRule="auto"/>
                  <w:jc w:val="center"/>
                  <w:rPr>
                    <w:rFonts w:ascii="Arial" w:hAnsi="Arial" w:cs="Arial"/>
                    <w:sz w:val="20"/>
                    <w:szCs w:val="24"/>
                    <w:lang w:val="ro-RO"/>
                  </w:rPr>
                </w:pPr>
              </w:p>
            </w:tc>
            <w:tc>
              <w:tcPr>
                <w:tcW w:w="4134" w:type="dxa"/>
                <w:shd w:val="clear" w:color="auto" w:fill="auto"/>
              </w:tcPr>
              <w:p w:rsidR="00B625DB" w:rsidRPr="00B625DB" w:rsidRDefault="00B625DB" w:rsidP="00B625DB">
                <w:pPr>
                  <w:spacing w:before="40" w:after="0" w:line="240" w:lineRule="auto"/>
                  <w:jc w:val="center"/>
                  <w:rPr>
                    <w:rFonts w:ascii="Arial" w:hAnsi="Arial" w:cs="Arial"/>
                    <w:sz w:val="20"/>
                    <w:szCs w:val="24"/>
                    <w:lang w:val="ro-RO"/>
                  </w:rPr>
                </w:pPr>
              </w:p>
            </w:tc>
          </w:tr>
        </w:tbl>
        <w:p w:rsidR="00B625DB" w:rsidRDefault="00CE065E" w:rsidP="00B625DB">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B625DB" w:rsidRPr="00BD4EA0" w:rsidRDefault="00B625DB" w:rsidP="00B625DB">
          <w:pPr>
            <w:spacing w:after="0"/>
            <w:rPr>
              <w:rFonts w:ascii="Arial" w:hAnsi="Arial" w:cs="Arial"/>
              <w:sz w:val="24"/>
              <w:szCs w:val="24"/>
              <w:lang w:val="ro-RO"/>
            </w:rPr>
          </w:pPr>
          <w:r w:rsidRPr="00BD4EA0">
            <w:rPr>
              <w:rStyle w:val="PlaceholderText"/>
              <w:rFonts w:ascii="Arial" w:hAnsi="Arial" w:cs="Arial"/>
            </w:rPr>
            <w:t>....</w:t>
          </w:r>
        </w:p>
      </w:sdtContent>
    </w:sdt>
    <w:p w:rsidR="00B625DB" w:rsidRPr="000A2FF6" w:rsidRDefault="00B625DB" w:rsidP="00B625DB">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972950" w:rsidRPr="008F51E1" w:rsidRDefault="00972950" w:rsidP="00972950">
          <w:pPr>
            <w:tabs>
              <w:tab w:val="left" w:pos="360"/>
              <w:tab w:val="left" w:pos="720"/>
            </w:tabs>
            <w:spacing w:after="0" w:line="360" w:lineRule="auto"/>
            <w:rPr>
              <w:rFonts w:ascii="Arial" w:hAnsi="Arial" w:cs="Arial"/>
              <w:b/>
              <w:lang w:val="ro-RO"/>
            </w:rPr>
          </w:pPr>
          <w:r>
            <w:rPr>
              <w:rFonts w:ascii="Arial" w:hAnsi="Arial" w:cs="Arial"/>
              <w:sz w:val="24"/>
              <w:szCs w:val="24"/>
              <w:lang w:val="ro-RO"/>
            </w:rPr>
            <w:t>- b</w:t>
          </w:r>
          <w:r>
            <w:rPr>
              <w:rFonts w:ascii="Arial" w:hAnsi="Arial" w:cs="Arial"/>
              <w:lang w:val="ro-RO"/>
            </w:rPr>
            <w:t>eton proaspăt 60 mc/h-480mc/zi;</w:t>
          </w:r>
        </w:p>
        <w:p w:rsidR="00B625DB" w:rsidRDefault="00972950" w:rsidP="00972950">
          <w:pPr>
            <w:tabs>
              <w:tab w:val="left" w:pos="360"/>
              <w:tab w:val="left" w:pos="720"/>
            </w:tabs>
            <w:spacing w:after="0" w:line="360" w:lineRule="auto"/>
            <w:rPr>
              <w:rFonts w:ascii="Arial" w:hAnsi="Arial" w:cs="Arial"/>
              <w:sz w:val="24"/>
              <w:szCs w:val="24"/>
              <w:lang w:val="ro-RO"/>
            </w:rPr>
          </w:pPr>
          <w:r>
            <w:rPr>
              <w:rFonts w:ascii="Arial" w:hAnsi="Arial" w:cs="Arial"/>
              <w:lang w:val="ro-RO"/>
            </w:rPr>
            <w:t>Nu se produc alte produse sau prefabricate din beton.</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B625DB" w:rsidRPr="008A2286" w:rsidTr="00B625DB">
            <w:tc>
              <w:tcPr>
                <w:tcW w:w="2175"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B625DB" w:rsidRPr="008A2286" w:rsidTr="00B625DB">
            <w:tc>
              <w:tcPr>
                <w:tcW w:w="2175"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szCs w:val="24"/>
                    <w:lang w:val="ro-RO"/>
                  </w:rPr>
                </w:pPr>
              </w:p>
            </w:tc>
          </w:tr>
        </w:tbl>
        <w:p w:rsidR="00B625DB" w:rsidRPr="001447ED" w:rsidRDefault="00CE065E" w:rsidP="00B625DB">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B625DB" w:rsidRPr="00590B4D" w:rsidRDefault="00B625DB" w:rsidP="00B625DB">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B625DB" w:rsidRPr="000A2FF6" w:rsidRDefault="00B625DB" w:rsidP="00B625DB">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B625DB" w:rsidRDefault="00B625DB" w:rsidP="00B625DB">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B625DB" w:rsidRPr="008A2286" w:rsidTr="00B625DB">
            <w:trPr>
              <w:cantSplit/>
              <w:trHeight w:val="1701"/>
            </w:trPr>
            <w:tc>
              <w:tcPr>
                <w:tcW w:w="2129"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B625DB" w:rsidRPr="008A2286" w:rsidRDefault="00B625DB" w:rsidP="00B625DB">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B625DB" w:rsidRPr="008A2286" w:rsidRDefault="00B625DB" w:rsidP="00B625DB">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B625DB" w:rsidRPr="008A2286" w:rsidTr="00B625DB">
            <w:tc>
              <w:tcPr>
                <w:tcW w:w="2129"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szCs w:val="24"/>
                    <w:lang w:val="ro-RO"/>
                  </w:rPr>
                </w:pPr>
              </w:p>
            </w:tc>
          </w:tr>
        </w:tbl>
        <w:p w:rsidR="00B625DB" w:rsidRDefault="00CE065E" w:rsidP="00B625DB">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B625DB" w:rsidRPr="001D03CA" w:rsidRDefault="00B625DB" w:rsidP="00B625DB">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B625DB" w:rsidRPr="000A2FF6" w:rsidRDefault="00B625DB" w:rsidP="00B625DB">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B625DB" w:rsidRDefault="00B625DB" w:rsidP="00B625DB">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EndPr>
        <w:rPr>
          <w:rStyle w:val="StyleHiddenChar"/>
        </w:rPr>
      </w:sdtEndPr>
      <w:sdtContent>
        <w:p w:rsidR="00B625DB" w:rsidRPr="00A4776B" w:rsidRDefault="00D9269F" w:rsidP="00D9269F">
          <w:pPr>
            <w:spacing w:after="0" w:line="240" w:lineRule="auto"/>
            <w:ind w:left="690"/>
            <w:jc w:val="both"/>
            <w:rPr>
              <w:rFonts w:ascii="Arial" w:eastAsia="Times New Roman" w:hAnsi="Arial" w:cs="Arial"/>
              <w:sz w:val="24"/>
              <w:szCs w:val="24"/>
              <w:lang w:val="ro-RO"/>
            </w:rPr>
          </w:pPr>
          <w:r w:rsidRPr="00D9269F">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B625DB" w:rsidRPr="00A4776B" w:rsidRDefault="00B625DB" w:rsidP="00B625DB">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B625DB" w:rsidRPr="000A2FF6" w:rsidRDefault="00B625DB" w:rsidP="00B625DB">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B625DB" w:rsidRDefault="00B625DB" w:rsidP="00B625DB">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B625DB" w:rsidRPr="007F6189" w:rsidRDefault="00B625DB" w:rsidP="00B625D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B625DB" w:rsidRPr="00FC5AAA" w:rsidRDefault="00B625DB" w:rsidP="00B625DB">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B625DB" w:rsidRPr="00FE6A36" w:rsidRDefault="00B625DB" w:rsidP="00B625DB">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B625DB" w:rsidRPr="00FC5AAA" w:rsidRDefault="00B625DB" w:rsidP="00B625DB">
          <w:pPr>
            <w:spacing w:after="0"/>
            <w:ind w:firstLine="360"/>
            <w:rPr>
              <w:rFonts w:ascii="Arial" w:hAnsi="Arial" w:cs="Arial"/>
              <w:lang w:val="ro-RO"/>
            </w:rPr>
          </w:pPr>
          <w:r w:rsidRPr="00FC5AAA">
            <w:rPr>
              <w:rStyle w:val="PlaceholderText"/>
              <w:rFonts w:ascii="Arial" w:hAnsi="Arial" w:cs="Arial"/>
            </w:rPr>
            <w:t>....</w:t>
          </w:r>
        </w:p>
      </w:sdtContent>
    </w:sdt>
    <w:p w:rsidR="00B625DB" w:rsidRDefault="00B625DB" w:rsidP="00B625DB">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B625DB" w:rsidRPr="00FC5AAA" w:rsidRDefault="00B625DB" w:rsidP="00B625DB">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B625DB" w:rsidRPr="000768B9" w:rsidTr="00B625DB">
            <w:trPr>
              <w:cantSplit/>
              <w:trHeight w:val="1134"/>
            </w:trPr>
            <w:tc>
              <w:tcPr>
                <w:tcW w:w="695" w:type="dxa"/>
                <w:shd w:val="clear" w:color="auto" w:fill="C0C0C0"/>
              </w:tcPr>
              <w:p w:rsidR="00B625DB" w:rsidRPr="000768B9" w:rsidRDefault="00B625DB" w:rsidP="00B625D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B625DB" w:rsidRPr="000768B9" w:rsidRDefault="00B625DB" w:rsidP="00B625D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B625DB" w:rsidRPr="000768B9" w:rsidRDefault="00B625DB" w:rsidP="00B625D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B625DB" w:rsidRPr="000768B9" w:rsidRDefault="00B625DB" w:rsidP="00B625D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B625DB" w:rsidRPr="000768B9" w:rsidRDefault="00B625DB" w:rsidP="00B625D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B625DB" w:rsidRPr="000768B9" w:rsidRDefault="00B625DB" w:rsidP="00B625D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B625DB" w:rsidRPr="000768B9" w:rsidRDefault="00B625DB" w:rsidP="00B625D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B625DB" w:rsidRPr="000768B9" w:rsidRDefault="00B625DB" w:rsidP="00B625D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B625DB" w:rsidRPr="000768B9" w:rsidRDefault="00B625DB" w:rsidP="00B625D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B625DB" w:rsidRPr="000768B9" w:rsidRDefault="00B625DB" w:rsidP="00B625D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B625DB" w:rsidRPr="000768B9" w:rsidTr="00B625DB">
            <w:tc>
              <w:tcPr>
                <w:tcW w:w="695" w:type="dxa"/>
                <w:shd w:val="clear" w:color="auto" w:fill="auto"/>
              </w:tcPr>
              <w:p w:rsidR="00B625DB" w:rsidRPr="000768B9" w:rsidRDefault="00B625DB" w:rsidP="00B625DB">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B625DB" w:rsidRPr="000768B9" w:rsidRDefault="00B625DB" w:rsidP="00B625D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625DB" w:rsidRPr="000768B9" w:rsidRDefault="00B625DB" w:rsidP="00B625D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625DB" w:rsidRPr="000768B9" w:rsidRDefault="00B625DB" w:rsidP="00B625D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625DB" w:rsidRPr="000768B9" w:rsidRDefault="00B625DB" w:rsidP="00B625DB">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B625DB" w:rsidRPr="000768B9" w:rsidRDefault="00B625DB" w:rsidP="00B625DB">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B625DB" w:rsidRPr="000768B9" w:rsidRDefault="00B625DB" w:rsidP="00B625DB">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B625DB" w:rsidRPr="000768B9" w:rsidRDefault="00B625DB" w:rsidP="00B625DB">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B625DB" w:rsidRPr="000768B9" w:rsidRDefault="00B625DB" w:rsidP="00B625DB">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B625DB" w:rsidRPr="000768B9" w:rsidRDefault="00B625DB" w:rsidP="00B625DB">
                <w:pPr>
                  <w:spacing w:before="40" w:after="0" w:line="360" w:lineRule="auto"/>
                  <w:jc w:val="center"/>
                  <w:rPr>
                    <w:rFonts w:ascii="Arial" w:eastAsia="Times New Roman" w:hAnsi="Arial" w:cs="Arial"/>
                    <w:sz w:val="20"/>
                    <w:szCs w:val="24"/>
                    <w:lang w:val="ro-RO"/>
                  </w:rPr>
                </w:pPr>
              </w:p>
            </w:tc>
          </w:tr>
        </w:tbl>
        <w:p w:rsidR="00B625DB" w:rsidRDefault="00CE065E" w:rsidP="00B625DB">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B625DB" w:rsidRDefault="00B625DB" w:rsidP="00B625DB">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B625DB" w:rsidRDefault="00B625DB" w:rsidP="00B625DB">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B625DB" w:rsidRPr="00FC5AAA" w:rsidRDefault="00B625DB" w:rsidP="00B625DB">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B625DB" w:rsidRPr="000768B9" w:rsidTr="00B625DB">
            <w:tc>
              <w:tcPr>
                <w:tcW w:w="6671" w:type="dxa"/>
                <w:shd w:val="clear" w:color="auto" w:fill="C0C0C0"/>
              </w:tcPr>
              <w:p w:rsidR="00B625DB" w:rsidRPr="000768B9" w:rsidRDefault="00B625DB" w:rsidP="00B625DB">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B625DB" w:rsidRPr="000768B9" w:rsidRDefault="00B625DB" w:rsidP="00B625DB">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B625DB" w:rsidRPr="000768B9" w:rsidTr="00B625DB">
            <w:tc>
              <w:tcPr>
                <w:tcW w:w="6671" w:type="dxa"/>
                <w:shd w:val="clear" w:color="auto" w:fill="auto"/>
              </w:tcPr>
              <w:p w:rsidR="00B625DB" w:rsidRPr="000768B9" w:rsidRDefault="00B625DB" w:rsidP="00B625DB">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B625DB" w:rsidRPr="000768B9" w:rsidRDefault="00B625DB" w:rsidP="00B625DB">
                <w:pPr>
                  <w:widowControl w:val="0"/>
                  <w:suppressAutoHyphens/>
                  <w:spacing w:before="40" w:after="0" w:line="360" w:lineRule="auto"/>
                  <w:jc w:val="center"/>
                  <w:rPr>
                    <w:rFonts w:ascii="Arial" w:eastAsia="Times New Roman" w:hAnsi="Arial" w:cs="Arial"/>
                    <w:sz w:val="20"/>
                    <w:szCs w:val="24"/>
                    <w:lang w:val="ro-RO"/>
                  </w:rPr>
                </w:pPr>
              </w:p>
            </w:tc>
          </w:tr>
        </w:tbl>
        <w:p w:rsidR="00B625DB" w:rsidRDefault="00CE065E" w:rsidP="00B625DB">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B625DB" w:rsidRPr="00FC5AAA" w:rsidRDefault="00B625DB" w:rsidP="00B625DB">
          <w:pPr>
            <w:spacing w:after="0"/>
            <w:rPr>
              <w:rFonts w:ascii="Arial" w:hAnsi="Arial" w:cs="Arial"/>
              <w:sz w:val="24"/>
              <w:szCs w:val="24"/>
              <w:lang w:val="ro-RO"/>
            </w:rPr>
          </w:pPr>
          <w:r w:rsidRPr="00FC5AAA">
            <w:rPr>
              <w:rStyle w:val="PlaceholderText"/>
              <w:rFonts w:ascii="Arial" w:hAnsi="Arial" w:cs="Arial"/>
            </w:rPr>
            <w:t>....</w:t>
          </w:r>
        </w:p>
      </w:sdtContent>
    </w:sdt>
    <w:p w:rsidR="00B625DB" w:rsidRDefault="00B625DB" w:rsidP="00B625D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B625DB" w:rsidRPr="00FC5AAA" w:rsidRDefault="00B625DB" w:rsidP="00B625DB">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B625DB" w:rsidRDefault="00B625DB" w:rsidP="00B625DB">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B625DB" w:rsidRPr="00F72643" w:rsidRDefault="00B625DB" w:rsidP="00B625DB">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B625DB" w:rsidRPr="00E74820" w:rsidTr="00B625DB">
            <w:tc>
              <w:tcPr>
                <w:tcW w:w="5266" w:type="dxa"/>
                <w:shd w:val="clear" w:color="auto" w:fill="C0C0C0"/>
                <w:vAlign w:val="center"/>
              </w:tcPr>
              <w:p w:rsidR="00B625DB" w:rsidRPr="00E74820" w:rsidRDefault="00B625DB" w:rsidP="00B625D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B625DB" w:rsidRPr="00E74820" w:rsidRDefault="00B625DB" w:rsidP="00B625D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B625DB" w:rsidRPr="00E74820" w:rsidTr="00B625DB">
            <w:tc>
              <w:tcPr>
                <w:tcW w:w="5266" w:type="dxa"/>
                <w:shd w:val="clear" w:color="auto" w:fill="auto"/>
              </w:tcPr>
              <w:p w:rsidR="00B625DB" w:rsidRPr="00E74820" w:rsidRDefault="00B625DB" w:rsidP="00B625DB">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B625DB" w:rsidRPr="00E74820" w:rsidRDefault="00B625DB" w:rsidP="00B625DB">
                <w:pPr>
                  <w:spacing w:before="40" w:after="0" w:line="360" w:lineRule="auto"/>
                  <w:jc w:val="center"/>
                  <w:rPr>
                    <w:rFonts w:ascii="Arial" w:eastAsia="Times New Roman" w:hAnsi="Arial" w:cs="Arial"/>
                    <w:sz w:val="20"/>
                    <w:szCs w:val="24"/>
                    <w:lang w:val="ro-RO"/>
                  </w:rPr>
                </w:pPr>
              </w:p>
            </w:tc>
          </w:tr>
        </w:tbl>
        <w:p w:rsidR="00B625DB" w:rsidRPr="00F97095" w:rsidRDefault="00CE065E" w:rsidP="00B625DB">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B625DB" w:rsidRPr="00F97095" w:rsidRDefault="00B625DB" w:rsidP="00B625DB">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B625DB" w:rsidRPr="00F97095" w:rsidRDefault="00B625DB" w:rsidP="00B625DB">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B625DB" w:rsidRPr="00B82BD7" w:rsidRDefault="00B625DB" w:rsidP="00B625DB">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B625DB" w:rsidRPr="00E74820" w:rsidTr="00B625DB">
            <w:tc>
              <w:tcPr>
                <w:tcW w:w="5266" w:type="dxa"/>
                <w:shd w:val="clear" w:color="auto" w:fill="C0C0C0"/>
                <w:vAlign w:val="center"/>
              </w:tcPr>
              <w:p w:rsidR="00B625DB" w:rsidRPr="00E74820" w:rsidRDefault="00B625DB" w:rsidP="00B625D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B625DB" w:rsidRPr="00E74820" w:rsidRDefault="00B625DB" w:rsidP="00B625D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B625DB" w:rsidRPr="00E74820" w:rsidTr="00B625DB">
            <w:tc>
              <w:tcPr>
                <w:tcW w:w="5266" w:type="dxa"/>
                <w:shd w:val="clear" w:color="auto" w:fill="auto"/>
              </w:tcPr>
              <w:p w:rsidR="00B625DB" w:rsidRPr="00E74820" w:rsidRDefault="00B625DB" w:rsidP="00B625DB">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B625DB" w:rsidRPr="00E74820" w:rsidRDefault="00B625DB" w:rsidP="00B625DB">
                <w:pPr>
                  <w:spacing w:before="40" w:after="0" w:line="360" w:lineRule="auto"/>
                  <w:jc w:val="center"/>
                  <w:rPr>
                    <w:rFonts w:ascii="Arial" w:eastAsia="Times New Roman" w:hAnsi="Arial" w:cs="Arial"/>
                    <w:sz w:val="20"/>
                    <w:szCs w:val="24"/>
                    <w:lang w:val="ro-RO"/>
                  </w:rPr>
                </w:pPr>
              </w:p>
            </w:tc>
          </w:tr>
        </w:tbl>
        <w:p w:rsidR="00B625DB" w:rsidRPr="00F97095" w:rsidRDefault="00CE065E" w:rsidP="00B625DB">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B625DB" w:rsidRPr="00BD4EA0" w:rsidRDefault="00B625DB" w:rsidP="00B625DB">
          <w:pPr>
            <w:spacing w:after="0"/>
            <w:rPr>
              <w:rFonts w:ascii="Arial" w:hAnsi="Arial" w:cs="Arial"/>
              <w:sz w:val="24"/>
              <w:szCs w:val="24"/>
              <w:lang w:val="ro-RO"/>
            </w:rPr>
          </w:pPr>
          <w:r w:rsidRPr="00BD4EA0">
            <w:rPr>
              <w:rStyle w:val="PlaceholderText"/>
              <w:rFonts w:ascii="Arial" w:hAnsi="Arial" w:cs="Arial"/>
            </w:rPr>
            <w:t>....</w:t>
          </w:r>
        </w:p>
      </w:sdtContent>
    </w:sdt>
    <w:p w:rsidR="00B625DB" w:rsidRDefault="00B625DB" w:rsidP="00B625D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B625DB" w:rsidRPr="00B82BD7" w:rsidRDefault="00B625DB" w:rsidP="00B625DB">
          <w:pPr>
            <w:spacing w:after="0"/>
            <w:ind w:firstLine="720"/>
            <w:rPr>
              <w:rFonts w:ascii="Arial" w:hAnsi="Arial" w:cs="Arial"/>
              <w:lang w:val="ro-RO"/>
            </w:rPr>
          </w:pPr>
          <w:r w:rsidRPr="00B82BD7">
            <w:rPr>
              <w:rStyle w:val="PlaceholderText"/>
              <w:rFonts w:ascii="Arial" w:hAnsi="Arial" w:cs="Arial"/>
            </w:rPr>
            <w:t>....</w:t>
          </w:r>
        </w:p>
      </w:sdtContent>
    </w:sdt>
    <w:p w:rsidR="00B625DB" w:rsidRDefault="00B625DB" w:rsidP="00B625D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B625DB" w:rsidRPr="00BD4EA0" w:rsidRDefault="00B625DB" w:rsidP="00B625DB">
          <w:pPr>
            <w:spacing w:after="0"/>
            <w:ind w:left="720"/>
            <w:rPr>
              <w:rFonts w:ascii="Arial" w:hAnsi="Arial" w:cs="Arial"/>
              <w:lang w:val="ro-RO"/>
            </w:rPr>
          </w:pPr>
          <w:r w:rsidRPr="00BD4EA0">
            <w:rPr>
              <w:rStyle w:val="PlaceholderText"/>
              <w:rFonts w:ascii="Arial" w:hAnsi="Arial" w:cs="Arial"/>
            </w:rPr>
            <w:t>....</w:t>
          </w:r>
        </w:p>
      </w:sdtContent>
    </w:sdt>
    <w:p w:rsidR="00B625DB" w:rsidRPr="00FE6A36" w:rsidRDefault="00B625DB" w:rsidP="00B625DB">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B625DB" w:rsidRPr="00420C4E" w:rsidRDefault="00B625DB" w:rsidP="00B625DB">
          <w:pPr>
            <w:spacing w:after="0"/>
            <w:ind w:firstLine="360"/>
            <w:rPr>
              <w:rFonts w:ascii="Arial" w:hAnsi="Arial" w:cs="Arial"/>
              <w:lang w:val="ro-RO"/>
            </w:rPr>
          </w:pPr>
          <w:r w:rsidRPr="00420C4E">
            <w:rPr>
              <w:rStyle w:val="PlaceholderText"/>
              <w:rFonts w:ascii="Arial" w:hAnsi="Arial" w:cs="Arial"/>
            </w:rPr>
            <w:t>....</w:t>
          </w:r>
        </w:p>
      </w:sdtContent>
    </w:sdt>
    <w:p w:rsidR="00B625DB" w:rsidRPr="00FE6A36" w:rsidRDefault="00B625DB" w:rsidP="00B625DB">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B625DB" w:rsidRPr="00BD4EA0" w:rsidRDefault="00B625DB" w:rsidP="00B625DB">
          <w:pPr>
            <w:spacing w:after="0"/>
            <w:ind w:left="360"/>
            <w:rPr>
              <w:rFonts w:ascii="Arial" w:hAnsi="Arial" w:cs="Arial"/>
              <w:lang w:val="ro-RO"/>
            </w:rPr>
          </w:pPr>
          <w:r w:rsidRPr="00BD4EA0">
            <w:rPr>
              <w:rStyle w:val="PlaceholderText"/>
              <w:rFonts w:ascii="Arial" w:hAnsi="Arial" w:cs="Arial"/>
            </w:rPr>
            <w:t>....</w:t>
          </w:r>
        </w:p>
      </w:sdtContent>
    </w:sdt>
    <w:p w:rsidR="00B625DB" w:rsidRPr="00F72643" w:rsidRDefault="00B625DB" w:rsidP="00B625DB">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B625DB" w:rsidRPr="00F72643" w:rsidRDefault="00B625DB" w:rsidP="00B625DB">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B625DB" w:rsidRPr="000768B9" w:rsidTr="00B625DB">
            <w:tc>
              <w:tcPr>
                <w:tcW w:w="1668"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B625DB" w:rsidRPr="000768B9" w:rsidTr="00B625DB">
            <w:tc>
              <w:tcPr>
                <w:tcW w:w="1668"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1668"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1668"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1668"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1668"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1668"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r>
        </w:tbl>
        <w:p w:rsidR="00B625DB" w:rsidRDefault="00CE065E" w:rsidP="00B625DB">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B625DB" w:rsidRPr="00513C71" w:rsidRDefault="00B625DB" w:rsidP="00B625DB">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B625DB" w:rsidRPr="00513C71" w:rsidRDefault="00B625DB" w:rsidP="00B625DB">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B625DB" w:rsidRPr="00513C71" w:rsidRDefault="00B625DB" w:rsidP="00B625DB">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B625DB" w:rsidRDefault="00B625DB" w:rsidP="00B625DB">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B625DB" w:rsidRDefault="00CE065E" w:rsidP="00B625DB">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B625DB" w:rsidRDefault="00B625DB" w:rsidP="00B625DB">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B625DB" w:rsidRDefault="00B625DB" w:rsidP="00B625DB">
          <w:pPr>
            <w:pStyle w:val="NoSpacing"/>
            <w:ind w:firstLine="720"/>
            <w:rPr>
              <w:rFonts w:ascii="Arial" w:hAnsi="Arial" w:cs="Arial"/>
              <w:sz w:val="24"/>
              <w:szCs w:val="24"/>
            </w:rPr>
          </w:pPr>
        </w:p>
        <w:p w:rsidR="00B625DB" w:rsidRDefault="00B625DB" w:rsidP="00B625DB">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B625DB" w:rsidRDefault="00B625DB" w:rsidP="00B625DB">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B625DB" w:rsidRPr="000768B9" w:rsidTr="00B625DB">
            <w:tc>
              <w:tcPr>
                <w:tcW w:w="2779"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B625DB" w:rsidRPr="000768B9" w:rsidTr="00B625DB">
            <w:tc>
              <w:tcPr>
                <w:tcW w:w="2779"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2779"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1390"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1390"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1668"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r>
        </w:tbl>
        <w:p w:rsidR="00B625DB" w:rsidRDefault="00CE065E" w:rsidP="00B625DB">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B625DB" w:rsidRDefault="00B625DB" w:rsidP="00B625DB">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B625DB" w:rsidRDefault="00B625DB" w:rsidP="00B625DB">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B625DB" w:rsidRPr="0019563E" w:rsidTr="00B625DB">
            <w:tc>
              <w:tcPr>
                <w:tcW w:w="3848" w:type="dxa"/>
                <w:shd w:val="clear" w:color="auto" w:fill="C0C0C0"/>
                <w:vAlign w:val="center"/>
              </w:tcPr>
              <w:p w:rsidR="00B625DB" w:rsidRPr="0019563E" w:rsidRDefault="00B625DB" w:rsidP="00B625DB">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B625DB" w:rsidRPr="0019563E" w:rsidRDefault="00B625DB" w:rsidP="00B625DB">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B625DB" w:rsidRPr="0019563E" w:rsidRDefault="00B625DB" w:rsidP="00B625DB">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B625DB" w:rsidRPr="0019563E" w:rsidRDefault="00B625DB" w:rsidP="00B625DB">
                <w:pPr>
                  <w:pStyle w:val="NoSpacing"/>
                  <w:spacing w:before="40"/>
                  <w:jc w:val="center"/>
                  <w:rPr>
                    <w:rFonts w:ascii="Arial" w:hAnsi="Arial" w:cs="Arial"/>
                    <w:b/>
                    <w:sz w:val="20"/>
                    <w:szCs w:val="24"/>
                  </w:rPr>
                </w:pPr>
                <w:r w:rsidRPr="0019563E">
                  <w:rPr>
                    <w:rFonts w:ascii="Arial" w:hAnsi="Arial" w:cs="Arial"/>
                    <w:b/>
                    <w:sz w:val="20"/>
                    <w:szCs w:val="24"/>
                  </w:rPr>
                  <w:t>UM</w:t>
                </w:r>
              </w:p>
            </w:tc>
          </w:tr>
          <w:tr w:rsidR="00B625DB" w:rsidRPr="0019563E" w:rsidTr="00B625DB">
            <w:tc>
              <w:tcPr>
                <w:tcW w:w="3848" w:type="dxa"/>
                <w:shd w:val="clear" w:color="auto" w:fill="auto"/>
              </w:tcPr>
              <w:p w:rsidR="00B625DB" w:rsidRPr="0019563E" w:rsidRDefault="00B625DB" w:rsidP="00B625DB">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B625DB" w:rsidRPr="0019563E" w:rsidRDefault="00B625DB" w:rsidP="00B625DB">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B625DB" w:rsidRPr="0019563E" w:rsidRDefault="00B625DB" w:rsidP="00B625DB">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B625DB" w:rsidRPr="0019563E" w:rsidRDefault="00B625DB" w:rsidP="00B625DB">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B625DB" w:rsidRPr="0019563E" w:rsidRDefault="00CE065E" w:rsidP="00B625DB">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B625DB" w:rsidRDefault="00B625DB" w:rsidP="00B625DB">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B625DB" w:rsidRPr="00A579F3" w:rsidTr="00B625DB">
            <w:trPr>
              <w:cantSplit/>
            </w:trPr>
            <w:tc>
              <w:tcPr>
                <w:tcW w:w="1692" w:type="dxa"/>
                <w:vMerge w:val="restart"/>
                <w:shd w:val="clear" w:color="auto" w:fill="C0C0C0"/>
                <w:vAlign w:val="center"/>
              </w:tcPr>
              <w:p w:rsidR="00B625DB" w:rsidRPr="00A579F3" w:rsidRDefault="00B625DB" w:rsidP="00B625DB">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B625DB" w:rsidRPr="00A579F3" w:rsidRDefault="00B625DB" w:rsidP="00B625DB">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B625DB" w:rsidRPr="00A579F3" w:rsidRDefault="00B625DB" w:rsidP="00B625DB">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B625DB" w:rsidRPr="00A579F3" w:rsidRDefault="00B625DB" w:rsidP="00B625DB">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B625DB" w:rsidRPr="00A579F3" w:rsidRDefault="00B625DB" w:rsidP="00B625DB">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B625DB" w:rsidRPr="00A579F3" w:rsidTr="00B625DB">
            <w:trPr>
              <w:cantSplit/>
              <w:trHeight w:val="1134"/>
            </w:trPr>
            <w:tc>
              <w:tcPr>
                <w:tcW w:w="1692" w:type="dxa"/>
                <w:vMerge/>
                <w:shd w:val="clear" w:color="auto" w:fill="C0C0C0"/>
                <w:vAlign w:val="center"/>
              </w:tcPr>
              <w:p w:rsidR="00B625DB" w:rsidRPr="00A579F3" w:rsidRDefault="00B625DB" w:rsidP="00B625DB">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B625DB" w:rsidRPr="00A579F3" w:rsidRDefault="00B625DB" w:rsidP="00B625DB">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B625DB" w:rsidRPr="00A579F3" w:rsidRDefault="00B625DB" w:rsidP="00B625DB">
                <w:pPr>
                  <w:pStyle w:val="NoSpacing"/>
                  <w:spacing w:before="40"/>
                  <w:jc w:val="center"/>
                  <w:rPr>
                    <w:rFonts w:ascii="Arial" w:hAnsi="Arial" w:cs="Arial"/>
                    <w:b/>
                    <w:sz w:val="20"/>
                    <w:szCs w:val="24"/>
                  </w:rPr>
                </w:pPr>
              </w:p>
            </w:tc>
            <w:tc>
              <w:tcPr>
                <w:tcW w:w="1354" w:type="dxa"/>
                <w:shd w:val="clear" w:color="auto" w:fill="C0C0C0"/>
                <w:vAlign w:val="center"/>
              </w:tcPr>
              <w:p w:rsidR="00B625DB" w:rsidRPr="00A579F3" w:rsidRDefault="00B625DB" w:rsidP="00B625DB">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B625DB" w:rsidRPr="00A579F3" w:rsidRDefault="00B625DB" w:rsidP="00B625DB">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B625DB" w:rsidRPr="00A579F3" w:rsidRDefault="00B625DB" w:rsidP="00B625DB">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B625DB" w:rsidRPr="00A579F3" w:rsidRDefault="00B625DB" w:rsidP="00B625DB">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B625DB" w:rsidRPr="00A579F3" w:rsidTr="00B625DB">
            <w:tc>
              <w:tcPr>
                <w:tcW w:w="1692" w:type="dxa"/>
                <w:shd w:val="clear" w:color="auto" w:fill="auto"/>
              </w:tcPr>
              <w:p w:rsidR="00B625DB" w:rsidRPr="00A579F3" w:rsidRDefault="00B625DB" w:rsidP="00B625D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B625DB" w:rsidRPr="00A579F3" w:rsidRDefault="00B625DB" w:rsidP="00B625D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B625DB" w:rsidRPr="00A579F3" w:rsidRDefault="00B625DB" w:rsidP="00B625D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625DB" w:rsidRPr="00A579F3" w:rsidRDefault="00B625DB" w:rsidP="00B625D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625DB" w:rsidRPr="00A579F3" w:rsidRDefault="00B625DB" w:rsidP="00B625D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625DB" w:rsidRPr="00A579F3" w:rsidRDefault="00B625DB" w:rsidP="00B625D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625DB" w:rsidRPr="00A579F3" w:rsidRDefault="00B625DB" w:rsidP="00B625DB">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B625DB" w:rsidRDefault="00CE065E" w:rsidP="00B625DB">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B625DB" w:rsidRDefault="00B625DB" w:rsidP="00B625DB">
          <w:pPr>
            <w:pStyle w:val="NoSpacing"/>
            <w:rPr>
              <w:rFonts w:ascii="Arial" w:hAnsi="Arial" w:cs="Arial"/>
              <w:b/>
              <w:sz w:val="24"/>
              <w:szCs w:val="24"/>
            </w:rPr>
          </w:pPr>
          <w:r w:rsidRPr="00A579F3">
            <w:rPr>
              <w:rStyle w:val="PlaceholderText"/>
              <w:rFonts w:ascii="Arial" w:hAnsi="Arial" w:cs="Arial"/>
            </w:rPr>
            <w:t>....</w:t>
          </w:r>
        </w:p>
      </w:sdtContent>
    </w:sdt>
    <w:p w:rsidR="00B625DB" w:rsidRPr="00FE6A36" w:rsidRDefault="00B625DB" w:rsidP="00B625D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B625DB" w:rsidRPr="00B82BD7" w:rsidRDefault="00B625DB" w:rsidP="00B625DB">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B625DB" w:rsidRPr="00FE6A36" w:rsidRDefault="00B625DB" w:rsidP="00B625DB">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B625DB" w:rsidRPr="00B82BD7" w:rsidRDefault="00B625DB" w:rsidP="00B625DB">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B625DB" w:rsidRDefault="00B625DB" w:rsidP="00B625DB">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B625DB" w:rsidRPr="00B82BD7" w:rsidRDefault="00B625DB" w:rsidP="00B625DB">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B625DB" w:rsidRPr="000768B9" w:rsidTr="00B625DB">
            <w:tc>
              <w:tcPr>
                <w:tcW w:w="1072"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625DB" w:rsidRPr="000768B9" w:rsidTr="00B625DB">
            <w:tc>
              <w:tcPr>
                <w:tcW w:w="1072"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2144"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2144"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1429"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1429"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1787"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r>
        </w:tbl>
        <w:p w:rsidR="00B625DB" w:rsidRPr="00FF731C" w:rsidRDefault="00CE065E" w:rsidP="00B625DB">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B625DB" w:rsidRPr="00B82BD7" w:rsidRDefault="00B625DB" w:rsidP="00B625DB">
          <w:pPr>
            <w:pStyle w:val="NoSpacing"/>
            <w:rPr>
              <w:rFonts w:ascii="Arial" w:hAnsi="Arial" w:cs="Arial"/>
              <w:sz w:val="24"/>
              <w:szCs w:val="24"/>
            </w:rPr>
          </w:pPr>
          <w:r w:rsidRPr="00B82BD7">
            <w:rPr>
              <w:rStyle w:val="PlaceholderText"/>
              <w:rFonts w:ascii="Arial" w:hAnsi="Arial" w:cs="Arial"/>
            </w:rPr>
            <w:t>....</w:t>
          </w:r>
        </w:p>
      </w:sdtContent>
    </w:sdt>
    <w:p w:rsidR="00B625DB" w:rsidRDefault="00B625DB" w:rsidP="00B625DB">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B625DB" w:rsidRPr="00B82BD7" w:rsidRDefault="00B625DB" w:rsidP="00B625DB">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B625DB" w:rsidRPr="000768B9" w:rsidTr="00B625DB">
            <w:tc>
              <w:tcPr>
                <w:tcW w:w="1668"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625DB" w:rsidRPr="000768B9" w:rsidTr="00B625DB">
            <w:tc>
              <w:tcPr>
                <w:tcW w:w="1668"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1668"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1668"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1668"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1668"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1668"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r>
        </w:tbl>
        <w:p w:rsidR="00B625DB" w:rsidRDefault="00CE065E" w:rsidP="00B625DB">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B625DB" w:rsidRDefault="00B625DB" w:rsidP="00B625DB">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B625DB" w:rsidRPr="00010A8C" w:rsidRDefault="00CE065E" w:rsidP="00B625DB">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B625DB" w:rsidRPr="000768B9" w:rsidTr="00B625DB">
            <w:tc>
              <w:tcPr>
                <w:tcW w:w="2001"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625DB" w:rsidRPr="000768B9" w:rsidTr="00B625DB">
            <w:tc>
              <w:tcPr>
                <w:tcW w:w="2001"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2001"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2001"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2001"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2001"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r>
        </w:tbl>
        <w:p w:rsidR="00B625DB" w:rsidRDefault="00CE065E" w:rsidP="00B625DB">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B625DB" w:rsidRDefault="00B625DB" w:rsidP="00B625DB">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B625DB" w:rsidRPr="00010A8C" w:rsidRDefault="00CE065E" w:rsidP="00B625DB">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B625DB" w:rsidRPr="000768B9" w:rsidTr="00B625DB">
            <w:tc>
              <w:tcPr>
                <w:tcW w:w="1668"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B625DB" w:rsidRPr="000768B9" w:rsidRDefault="00B625DB" w:rsidP="00B625D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625DB" w:rsidRPr="000768B9" w:rsidTr="00B625DB">
            <w:tc>
              <w:tcPr>
                <w:tcW w:w="1668"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1668"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1668"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1668"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1668"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c>
              <w:tcPr>
                <w:tcW w:w="1668" w:type="dxa"/>
                <w:shd w:val="clear" w:color="auto" w:fill="auto"/>
              </w:tcPr>
              <w:p w:rsidR="00B625DB" w:rsidRPr="000768B9" w:rsidRDefault="00B625DB" w:rsidP="00B625DB">
                <w:pPr>
                  <w:pStyle w:val="NoSpacing"/>
                  <w:spacing w:before="40" w:line="360" w:lineRule="auto"/>
                  <w:jc w:val="center"/>
                  <w:rPr>
                    <w:rFonts w:ascii="Arial" w:hAnsi="Arial" w:cs="Arial"/>
                    <w:sz w:val="20"/>
                    <w:szCs w:val="24"/>
                  </w:rPr>
                </w:pPr>
              </w:p>
            </w:tc>
          </w:tr>
        </w:tbl>
        <w:p w:rsidR="00B625DB" w:rsidRDefault="00CE065E" w:rsidP="00B625DB">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B625DB" w:rsidRDefault="00B625DB" w:rsidP="00B625DB">
          <w:pPr>
            <w:spacing w:after="0"/>
            <w:rPr>
              <w:rFonts w:ascii="Arial" w:hAnsi="Arial" w:cs="Arial"/>
              <w:lang w:val="ro-RO"/>
            </w:rPr>
          </w:pPr>
          <w:r w:rsidRPr="00010A8C">
            <w:rPr>
              <w:rStyle w:val="PlaceholderText"/>
              <w:rFonts w:ascii="Arial" w:hAnsi="Arial" w:cs="Arial"/>
            </w:rPr>
            <w:t>....</w:t>
          </w:r>
        </w:p>
      </w:sdtContent>
    </w:sdt>
    <w:p w:rsidR="00B625DB" w:rsidRDefault="00B625DB" w:rsidP="00B625DB">
      <w:pPr>
        <w:spacing w:after="0"/>
        <w:rPr>
          <w:rFonts w:ascii="Arial" w:hAnsi="Arial" w:cs="Arial"/>
          <w:lang w:val="ro-RO"/>
        </w:rPr>
      </w:pPr>
    </w:p>
    <w:p w:rsidR="00B625DB" w:rsidRDefault="00B625DB" w:rsidP="00B625DB">
      <w:pPr>
        <w:spacing w:after="0"/>
        <w:rPr>
          <w:rFonts w:ascii="Arial" w:hAnsi="Arial" w:cs="Arial"/>
          <w:lang w:val="ro-RO"/>
        </w:rPr>
      </w:pPr>
    </w:p>
    <w:p w:rsidR="00B625DB" w:rsidRPr="005B0C50" w:rsidRDefault="00B625DB" w:rsidP="00B625DB">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B625DB" w:rsidRPr="00010A8C" w:rsidRDefault="00B625DB" w:rsidP="00B625DB">
          <w:pPr>
            <w:spacing w:after="0"/>
            <w:rPr>
              <w:rFonts w:ascii="Arial" w:hAnsi="Arial" w:cs="Arial"/>
              <w:lang w:val="ro-RO"/>
            </w:rPr>
          </w:pPr>
          <w:r w:rsidRPr="005E3B41">
            <w:rPr>
              <w:rStyle w:val="PlaceholderText"/>
              <w:rFonts w:ascii="Arial" w:hAnsi="Arial" w:cs="Arial"/>
            </w:rPr>
            <w:t>....</w:t>
          </w:r>
        </w:p>
      </w:sdtContent>
    </w:sdt>
    <w:p w:rsidR="00B625DB" w:rsidRPr="00FE6A36" w:rsidRDefault="00B625DB" w:rsidP="00B625D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B625DB" w:rsidRPr="00010A8C" w:rsidRDefault="00B625DB" w:rsidP="00B625DB">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625DB" w:rsidRDefault="00B625DB" w:rsidP="00B625DB">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B625DB" w:rsidRPr="00010A8C" w:rsidRDefault="00B625DB" w:rsidP="00B625DB">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B625DB" w:rsidRPr="008A2286" w:rsidTr="00B625DB">
            <w:trPr>
              <w:cantSplit/>
              <w:trHeight w:val="1701"/>
            </w:trPr>
            <w:tc>
              <w:tcPr>
                <w:tcW w:w="880"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B625DB" w:rsidRPr="008A2286" w:rsidRDefault="00B625DB" w:rsidP="00B625DB">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B625DB" w:rsidRPr="008A2286" w:rsidRDefault="00B625DB" w:rsidP="00B625DB">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B625DB" w:rsidRPr="008A2286" w:rsidTr="00B625DB">
            <w:tc>
              <w:tcPr>
                <w:tcW w:w="880"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eastAsia="Times New Roman" w:hAnsi="Arial" w:cs="Arial"/>
                    <w:sz w:val="20"/>
                    <w:szCs w:val="24"/>
                    <w:lang w:val="ro-RO"/>
                  </w:rPr>
                </w:pPr>
              </w:p>
            </w:tc>
          </w:tr>
        </w:tbl>
        <w:p w:rsidR="00B625DB" w:rsidRPr="004D6388" w:rsidRDefault="00CE065E" w:rsidP="00B625DB">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B625DB" w:rsidRPr="00010A8C" w:rsidRDefault="00B625DB" w:rsidP="00B625DB">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625DB" w:rsidRPr="00CB2B4B" w:rsidRDefault="00B625DB" w:rsidP="00B625DB">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B625DB" w:rsidRDefault="00B625DB" w:rsidP="00B625DB">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B625DB" w:rsidRPr="008A2286" w:rsidTr="00B625DB">
            <w:trPr>
              <w:cantSplit/>
              <w:trHeight w:val="1701"/>
            </w:trPr>
            <w:tc>
              <w:tcPr>
                <w:tcW w:w="1040"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B625DB" w:rsidRPr="008A2286" w:rsidRDefault="00B625DB" w:rsidP="00B625DB">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B625DB" w:rsidRPr="008A2286" w:rsidRDefault="00B625DB" w:rsidP="00B625DB">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B625DB" w:rsidRPr="008A2286" w:rsidTr="00B625DB">
            <w:tc>
              <w:tcPr>
                <w:tcW w:w="1040"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lang w:val="es-ES"/>
                  </w:rPr>
                </w:pPr>
              </w:p>
            </w:tc>
          </w:tr>
        </w:tbl>
        <w:p w:rsidR="00B625DB" w:rsidRPr="007466E3" w:rsidRDefault="00CE065E" w:rsidP="00B625DB">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howingPlcHdr/>
      </w:sdtPr>
      <w:sdtContent>
        <w:p w:rsidR="00B625DB" w:rsidRPr="000D07FE" w:rsidRDefault="00D9269F" w:rsidP="00B625DB">
          <w:pPr>
            <w:autoSpaceDE w:val="0"/>
            <w:autoSpaceDN w:val="0"/>
            <w:adjustRightInd w:val="0"/>
            <w:spacing w:after="0" w:line="240" w:lineRule="auto"/>
            <w:ind w:firstLine="720"/>
            <w:jc w:val="both"/>
            <w:rPr>
              <w:rFonts w:ascii="Arial" w:hAnsi="Arial" w:cs="Arial"/>
              <w:b/>
              <w:sz w:val="24"/>
              <w:szCs w:val="24"/>
              <w:lang w:val="es-ES"/>
            </w:rPr>
          </w:pPr>
          <w:r w:rsidRPr="00C329F1">
            <w:rPr>
              <w:rStyle w:val="PlaceholderText"/>
              <w:rFonts w:ascii="Arial" w:hAnsi="Arial" w:cs="Arial"/>
            </w:rPr>
            <w:t>....</w:t>
          </w:r>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B625DB" w:rsidRPr="000D07FE" w:rsidRDefault="00D9269F" w:rsidP="00D9269F">
          <w:pPr>
            <w:autoSpaceDE w:val="0"/>
            <w:autoSpaceDN w:val="0"/>
            <w:adjustRightInd w:val="0"/>
            <w:spacing w:after="0" w:line="240" w:lineRule="auto"/>
            <w:jc w:val="both"/>
            <w:rPr>
              <w:rFonts w:ascii="Arial" w:hAnsi="Arial" w:cs="Arial"/>
              <w:b/>
              <w:sz w:val="24"/>
              <w:szCs w:val="24"/>
              <w:lang w:val="es-ES"/>
            </w:rPr>
          </w:pPr>
          <w:r w:rsidRPr="00D9269F">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howingPlcHdr/>
      </w:sdtPr>
      <w:sdtContent>
        <w:p w:rsidR="00B625DB" w:rsidRPr="000D07FE" w:rsidRDefault="00D9269F" w:rsidP="00B625DB">
          <w:pPr>
            <w:autoSpaceDE w:val="0"/>
            <w:autoSpaceDN w:val="0"/>
            <w:adjustRightInd w:val="0"/>
            <w:spacing w:after="0" w:line="240" w:lineRule="auto"/>
            <w:ind w:firstLine="720"/>
            <w:jc w:val="both"/>
            <w:rPr>
              <w:rFonts w:ascii="Arial" w:hAnsi="Arial" w:cs="Arial"/>
              <w:b/>
              <w:sz w:val="24"/>
              <w:szCs w:val="24"/>
              <w:lang w:val="es-ES"/>
            </w:rPr>
          </w:pPr>
          <w:r w:rsidRPr="00C329F1">
            <w:rPr>
              <w:rStyle w:val="PlaceholderText"/>
              <w:rFonts w:ascii="Arial" w:hAnsi="Arial" w:cs="Arial"/>
            </w:rPr>
            <w:t>....</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B625DB" w:rsidRDefault="00D9269F" w:rsidP="00D9269F">
          <w:pPr>
            <w:autoSpaceDE w:val="0"/>
            <w:autoSpaceDN w:val="0"/>
            <w:adjustRightInd w:val="0"/>
            <w:spacing w:after="0" w:line="240" w:lineRule="auto"/>
            <w:jc w:val="both"/>
            <w:rPr>
              <w:rFonts w:ascii="Arial" w:hAnsi="Arial" w:cs="Arial"/>
              <w:lang w:val="es-ES"/>
            </w:rPr>
          </w:pPr>
          <w:r w:rsidRPr="00D9269F">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howingPlcHdr/>
      </w:sdtPr>
      <w:sdtContent>
        <w:p w:rsidR="00B625DB" w:rsidRDefault="00D9269F" w:rsidP="00B625DB">
          <w:pPr>
            <w:autoSpaceDE w:val="0"/>
            <w:autoSpaceDN w:val="0"/>
            <w:adjustRightInd w:val="0"/>
            <w:spacing w:after="0" w:line="240" w:lineRule="auto"/>
            <w:ind w:firstLine="720"/>
            <w:jc w:val="both"/>
            <w:rPr>
              <w:rFonts w:ascii="Arial" w:hAnsi="Arial" w:cs="Arial"/>
              <w:b/>
              <w:sz w:val="24"/>
              <w:szCs w:val="24"/>
              <w:lang w:val="es-ES"/>
            </w:rPr>
          </w:pPr>
          <w:r w:rsidRPr="00C329F1">
            <w:rPr>
              <w:rStyle w:val="PlaceholderText"/>
              <w:rFonts w:ascii="Arial" w:hAnsi="Arial" w:cs="Arial"/>
            </w:rPr>
            <w:t>....</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B625DB" w:rsidRDefault="00D9269F" w:rsidP="00D9269F">
          <w:pPr>
            <w:autoSpaceDE w:val="0"/>
            <w:autoSpaceDN w:val="0"/>
            <w:adjustRightInd w:val="0"/>
            <w:spacing w:after="0" w:line="240" w:lineRule="auto"/>
            <w:jc w:val="both"/>
            <w:rPr>
              <w:rFonts w:ascii="Arial" w:hAnsi="Arial" w:cs="Arial"/>
              <w:lang w:val="es-ES"/>
            </w:rPr>
          </w:pPr>
          <w:r w:rsidRPr="00D9269F">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B625DB" w:rsidRPr="00C329F1" w:rsidRDefault="00B625DB" w:rsidP="00B625DB">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B625DB" w:rsidRPr="00CB2B4B" w:rsidRDefault="00B625DB" w:rsidP="00B625DB">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B625DB" w:rsidRPr="00903EAE" w:rsidRDefault="00B625DB" w:rsidP="00B625DB">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B625DB" w:rsidRPr="008A2286" w:rsidTr="00B625DB">
            <w:tc>
              <w:tcPr>
                <w:tcW w:w="1715"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B625DB" w:rsidRPr="008A2286" w:rsidRDefault="00B625DB" w:rsidP="00B625D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B625DB" w:rsidRPr="008A2286" w:rsidTr="00B625DB">
            <w:tc>
              <w:tcPr>
                <w:tcW w:w="1715"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B625DB" w:rsidRPr="008A2286" w:rsidRDefault="00B625DB" w:rsidP="00B625DB">
                <w:pPr>
                  <w:autoSpaceDE w:val="0"/>
                  <w:autoSpaceDN w:val="0"/>
                  <w:adjustRightInd w:val="0"/>
                  <w:spacing w:before="40" w:after="0" w:line="240" w:lineRule="auto"/>
                  <w:jc w:val="center"/>
                  <w:rPr>
                    <w:rFonts w:ascii="Arial" w:hAnsi="Arial" w:cs="Arial"/>
                    <w:sz w:val="20"/>
                    <w:szCs w:val="24"/>
                    <w:lang w:val="ro-RO"/>
                  </w:rPr>
                </w:pPr>
              </w:p>
            </w:tc>
          </w:tr>
        </w:tbl>
        <w:p w:rsidR="00B625DB" w:rsidRPr="00D712BB" w:rsidRDefault="00CE065E" w:rsidP="00B625DB">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B625DB" w:rsidRPr="00010A8C" w:rsidRDefault="00B625DB" w:rsidP="00B625DB">
          <w:pPr>
            <w:spacing w:after="0"/>
            <w:rPr>
              <w:rFonts w:ascii="Arial" w:hAnsi="Arial" w:cs="Arial"/>
            </w:rPr>
          </w:pPr>
          <w:r w:rsidRPr="00010A8C">
            <w:rPr>
              <w:rStyle w:val="PlaceholderText"/>
              <w:rFonts w:ascii="Arial" w:hAnsi="Arial" w:cs="Arial"/>
            </w:rPr>
            <w:t>....</w:t>
          </w:r>
        </w:p>
      </w:sdtContent>
    </w:sdt>
    <w:p w:rsidR="00B625DB" w:rsidRPr="00CB2B4B" w:rsidRDefault="00B625DB" w:rsidP="00B625DB">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B625DB" w:rsidRDefault="00B625DB" w:rsidP="00B625DB">
          <w:pPr>
            <w:spacing w:after="0"/>
            <w:ind w:left="360"/>
            <w:rPr>
              <w:rFonts w:ascii="Arial" w:hAnsi="Arial" w:cs="Arial"/>
              <w:lang w:val="ro-RO"/>
            </w:rPr>
          </w:pPr>
          <w:r w:rsidRPr="00BD4EA0">
            <w:rPr>
              <w:rStyle w:val="PlaceholderText"/>
              <w:rFonts w:ascii="Arial" w:hAnsi="Arial" w:cs="Arial"/>
            </w:rPr>
            <w:t>....</w:t>
          </w:r>
        </w:p>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B625DB" w:rsidRPr="00D712BB" w:rsidRDefault="00D9269F" w:rsidP="00D9269F">
          <w:pPr>
            <w:spacing w:after="0" w:line="240" w:lineRule="auto"/>
            <w:rPr>
              <w:rFonts w:ascii="Arial" w:hAnsi="Arial" w:cs="Arial"/>
              <w:lang w:val="ro-RO"/>
            </w:rPr>
          </w:pPr>
          <w:r w:rsidRPr="00D9269F">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howingPlcHdr/>
      </w:sdtPr>
      <w:sdtContent>
        <w:p w:rsidR="00B625DB" w:rsidRDefault="00D9269F" w:rsidP="00D9269F">
          <w:pPr>
            <w:autoSpaceDE w:val="0"/>
            <w:autoSpaceDN w:val="0"/>
            <w:adjustRightInd w:val="0"/>
            <w:spacing w:after="0" w:line="240" w:lineRule="auto"/>
            <w:jc w:val="both"/>
            <w:rPr>
              <w:rFonts w:ascii="Arial" w:hAnsi="Arial" w:cs="Arial"/>
              <w:b/>
              <w:sz w:val="24"/>
              <w:szCs w:val="24"/>
              <w:lang w:val="es-ES"/>
            </w:rPr>
          </w:pPr>
          <w:r w:rsidRPr="00C329F1">
            <w:rPr>
              <w:rStyle w:val="PlaceholderText"/>
              <w:rFonts w:ascii="Arial" w:hAnsi="Arial" w:cs="Arial"/>
            </w:rPr>
            <w:t>....</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B625DB" w:rsidRPr="0038326F" w:rsidRDefault="00D9269F" w:rsidP="00D9269F">
          <w:pPr>
            <w:spacing w:after="0" w:line="240" w:lineRule="auto"/>
            <w:rPr>
              <w:rFonts w:ascii="Arial" w:hAnsi="Arial" w:cs="Arial"/>
              <w:lang w:val="ro-RO"/>
            </w:rPr>
          </w:pPr>
          <w:r w:rsidRPr="00D9269F">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B625DB" w:rsidRDefault="00CE065E" w:rsidP="00B625DB">
          <w:pPr>
            <w:autoSpaceDE w:val="0"/>
            <w:autoSpaceDN w:val="0"/>
            <w:adjustRightInd w:val="0"/>
            <w:spacing w:after="0" w:line="240" w:lineRule="auto"/>
            <w:ind w:firstLine="720"/>
            <w:jc w:val="both"/>
            <w:rPr>
              <w:rFonts w:ascii="Arial" w:hAnsi="Arial" w:cs="Arial"/>
              <w:b/>
              <w:sz w:val="24"/>
              <w:szCs w:val="24"/>
              <w:lang w:val="es-ES"/>
            </w:rPr>
          </w:pP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B625DB" w:rsidRDefault="00D9269F" w:rsidP="00D9269F">
          <w:pPr>
            <w:spacing w:after="0" w:line="240" w:lineRule="auto"/>
            <w:rPr>
              <w:lang w:val="ro-RO" w:eastAsia="ro-RO"/>
            </w:rPr>
          </w:pPr>
          <w:r w:rsidRPr="00D9269F">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howingPlcHdr/>
      </w:sdtPr>
      <w:sdtContent>
        <w:p w:rsidR="00B625DB" w:rsidRPr="004C11CE" w:rsidRDefault="00B625DB" w:rsidP="00B625DB">
          <w:pPr>
            <w:spacing w:after="0"/>
            <w:rPr>
              <w:lang w:val="ro-RO" w:eastAsia="ro-RO"/>
            </w:rPr>
          </w:pPr>
          <w:r w:rsidRPr="004C11CE">
            <w:rPr>
              <w:rStyle w:val="PlaceholderText"/>
              <w:rFonts w:ascii="Calibri" w:hAnsi="Calibri" w:cs="Calibri"/>
            </w:rPr>
            <w:t>....</w:t>
          </w:r>
        </w:p>
      </w:sdtContent>
    </w:sdt>
    <w:p w:rsidR="00B625DB" w:rsidRPr="00CB2B4B" w:rsidRDefault="00B625DB" w:rsidP="00B625DB">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B625DB" w:rsidRPr="0075375E" w:rsidRDefault="00B625DB" w:rsidP="00B625DB">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B625DB" w:rsidRPr="00A579F3" w:rsidTr="00B625DB">
            <w:trPr>
              <w:cantSplit/>
              <w:trHeight w:val="1701"/>
            </w:trPr>
            <w:tc>
              <w:tcPr>
                <w:tcW w:w="989" w:type="dxa"/>
                <w:shd w:val="clear" w:color="auto" w:fill="C0C0C0"/>
                <w:vAlign w:val="center"/>
              </w:tcPr>
              <w:p w:rsidR="00B625DB" w:rsidRPr="00A579F3" w:rsidRDefault="00B625DB" w:rsidP="00B625DB">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B625DB" w:rsidRPr="00A579F3" w:rsidRDefault="00B625DB" w:rsidP="00B625DB">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B625DB" w:rsidRPr="00A579F3" w:rsidRDefault="00B625DB" w:rsidP="00B625DB">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B625DB" w:rsidRPr="00A579F3" w:rsidRDefault="00B625DB" w:rsidP="00B625DB">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B625DB" w:rsidRPr="00A579F3" w:rsidRDefault="00B625DB" w:rsidP="00B625DB">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B625DB" w:rsidRPr="00A579F3" w:rsidRDefault="00B625DB" w:rsidP="00B625DB">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B625DB" w:rsidRPr="00A579F3" w:rsidRDefault="00B625DB" w:rsidP="00B625DB">
                <w:pPr>
                  <w:spacing w:before="40" w:after="0" w:line="240" w:lineRule="auto"/>
                  <w:jc w:val="center"/>
                  <w:rPr>
                    <w:rFonts w:ascii="Arial" w:hAnsi="Arial" w:cs="Arial"/>
                    <w:b/>
                    <w:sz w:val="20"/>
                  </w:rPr>
                </w:pPr>
                <w:r w:rsidRPr="00A579F3">
                  <w:rPr>
                    <w:rFonts w:ascii="Arial" w:hAnsi="Arial" w:cs="Arial"/>
                    <w:b/>
                    <w:sz w:val="20"/>
                  </w:rPr>
                  <w:t>Denumire operațiune</w:t>
                </w:r>
              </w:p>
            </w:tc>
          </w:tr>
          <w:tr w:rsidR="00B625DB" w:rsidRPr="00A579F3" w:rsidTr="00B625DB">
            <w:tc>
              <w:tcPr>
                <w:tcW w:w="989" w:type="dxa"/>
                <w:shd w:val="clear" w:color="auto" w:fill="auto"/>
              </w:tcPr>
              <w:p w:rsidR="00B625DB" w:rsidRPr="00A579F3" w:rsidRDefault="00B625DB" w:rsidP="00B625DB">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B625DB" w:rsidRPr="00A579F3" w:rsidRDefault="00B625DB" w:rsidP="00B625DB">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B625DB" w:rsidRPr="00A579F3" w:rsidRDefault="00B625DB" w:rsidP="00B625DB">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B625DB" w:rsidRPr="00A579F3" w:rsidRDefault="00B625DB" w:rsidP="00B625DB">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B625DB" w:rsidRPr="00A579F3" w:rsidRDefault="00B625DB" w:rsidP="00B625DB">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B625DB" w:rsidRPr="00A579F3" w:rsidRDefault="00B625DB" w:rsidP="00B625DB">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B625DB" w:rsidRPr="00A579F3" w:rsidRDefault="00B625DB" w:rsidP="00B625DB">
                <w:pPr>
                  <w:spacing w:before="40" w:after="0" w:line="240" w:lineRule="auto"/>
                  <w:jc w:val="center"/>
                  <w:rPr>
                    <w:rFonts w:ascii="Arial" w:hAnsi="Arial" w:cs="Arial"/>
                    <w:sz w:val="20"/>
                  </w:rPr>
                </w:pPr>
                <w:r w:rsidRPr="00A579F3">
                  <w:rPr>
                    <w:rFonts w:ascii="Arial" w:hAnsi="Arial" w:cs="Arial"/>
                    <w:sz w:val="20"/>
                  </w:rPr>
                  <w:t xml:space="preserve"> </w:t>
                </w:r>
              </w:p>
            </w:tc>
          </w:tr>
        </w:tbl>
        <w:p w:rsidR="00B625DB" w:rsidRDefault="00CE065E" w:rsidP="00B625DB">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B625DB" w:rsidRPr="0075375E" w:rsidRDefault="00B625DB" w:rsidP="00B625DB">
          <w:pPr>
            <w:spacing w:after="0"/>
            <w:rPr>
              <w:lang w:val="ro-RO" w:eastAsia="ro-RO"/>
            </w:rPr>
          </w:pPr>
          <w:r w:rsidRPr="0075375E">
            <w:rPr>
              <w:rStyle w:val="PlaceholderText"/>
              <w:rFonts w:ascii="Calibri" w:hAnsi="Calibri" w:cs="Calibri"/>
            </w:rPr>
            <w:t>....</w:t>
          </w:r>
        </w:p>
      </w:sdtContent>
    </w:sdt>
    <w:p w:rsidR="00B625DB" w:rsidRPr="00CB2B4B" w:rsidRDefault="00B625DB" w:rsidP="00B625DB">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B625DB" w:rsidRPr="00BD4EA0" w:rsidRDefault="00B625DB" w:rsidP="00B625DB">
          <w:pPr>
            <w:spacing w:after="0"/>
            <w:ind w:left="360"/>
            <w:rPr>
              <w:rFonts w:ascii="Arial" w:hAnsi="Arial" w:cs="Arial"/>
              <w:lang w:val="ro-RO"/>
            </w:rPr>
          </w:pPr>
          <w:r w:rsidRPr="00BD4EA0">
            <w:rPr>
              <w:rStyle w:val="PlaceholderText"/>
              <w:rFonts w:ascii="Arial" w:hAnsi="Arial" w:cs="Arial"/>
            </w:rPr>
            <w:t>....</w:t>
          </w:r>
        </w:p>
      </w:sdtContent>
    </w:sdt>
    <w:p w:rsidR="00B625DB" w:rsidRPr="00CB2B4B" w:rsidRDefault="00B625DB" w:rsidP="00B625DB">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B625DB" w:rsidRDefault="00B625DB" w:rsidP="00B625DB">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B625DB" w:rsidRPr="00804FF0" w:rsidTr="00B625DB">
            <w:tc>
              <w:tcPr>
                <w:tcW w:w="1482" w:type="dxa"/>
                <w:shd w:val="clear" w:color="auto" w:fill="C0C0C0"/>
                <w:vAlign w:val="center"/>
              </w:tcPr>
              <w:p w:rsidR="00B625DB" w:rsidRPr="00804FF0" w:rsidRDefault="00B625DB" w:rsidP="00B625DB">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B625DB" w:rsidRPr="00804FF0" w:rsidRDefault="00B625DB" w:rsidP="00B625DB">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B625DB" w:rsidRPr="00804FF0" w:rsidRDefault="00B625DB" w:rsidP="00B625DB">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B625DB" w:rsidRPr="00804FF0" w:rsidRDefault="00B625DB" w:rsidP="00B625DB">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B625DB" w:rsidRPr="00804FF0" w:rsidTr="00B625DB">
            <w:tc>
              <w:tcPr>
                <w:tcW w:w="1482" w:type="dxa"/>
                <w:shd w:val="clear" w:color="auto" w:fill="auto"/>
              </w:tcPr>
              <w:p w:rsidR="00B625DB" w:rsidRPr="00804FF0" w:rsidRDefault="00B625DB" w:rsidP="00B625DB">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B625DB" w:rsidRPr="00804FF0" w:rsidRDefault="00B625DB" w:rsidP="00B625DB">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B625DB" w:rsidRPr="00804FF0" w:rsidRDefault="00B625DB" w:rsidP="00B625DB">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B625DB" w:rsidRPr="00804FF0" w:rsidRDefault="00B625DB" w:rsidP="00B625DB">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B625DB" w:rsidRDefault="00CE065E" w:rsidP="00B625DB">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B625DB" w:rsidRDefault="00B625DB" w:rsidP="00B625DB">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B625DB" w:rsidRPr="00CB2B4B" w:rsidRDefault="00B625DB" w:rsidP="00B625DB">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B625DB" w:rsidRPr="00010A8C" w:rsidRDefault="00B625DB" w:rsidP="00B625DB">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B625DB" w:rsidRPr="00FE6A36" w:rsidRDefault="00B625DB" w:rsidP="00B625D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B625DB" w:rsidRPr="00010A8C" w:rsidRDefault="00B625DB" w:rsidP="00B625DB">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625DB" w:rsidRPr="00122506" w:rsidRDefault="00B625DB" w:rsidP="00B625DB">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B625DB" w:rsidRPr="00010A8C" w:rsidRDefault="00B625DB" w:rsidP="00B625DB">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B625DB" w:rsidRPr="00BA15D4" w:rsidTr="00B625DB">
            <w:tc>
              <w:tcPr>
                <w:tcW w:w="1501" w:type="dxa"/>
                <w:shd w:val="clear" w:color="auto" w:fill="C0C0C0"/>
                <w:vAlign w:val="center"/>
              </w:tcPr>
              <w:p w:rsidR="00B625DB" w:rsidRPr="00BA15D4" w:rsidRDefault="00B625DB" w:rsidP="00B625DB">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B625DB" w:rsidRPr="00BA15D4" w:rsidRDefault="00B625DB" w:rsidP="00B625DB">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B625DB" w:rsidRPr="00BA15D4" w:rsidRDefault="00B625DB" w:rsidP="00B625DB">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B625DB" w:rsidRPr="00BA15D4" w:rsidRDefault="00B625DB" w:rsidP="00B625DB">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B625DB" w:rsidRPr="00BA15D4" w:rsidRDefault="00B625DB" w:rsidP="00B625DB">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B625DB" w:rsidRPr="00BA15D4" w:rsidRDefault="00B625DB" w:rsidP="00B625DB">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B625DB" w:rsidRPr="00BA15D4" w:rsidTr="00B625DB">
            <w:tc>
              <w:tcPr>
                <w:tcW w:w="1501" w:type="dxa"/>
                <w:shd w:val="clear" w:color="auto" w:fill="auto"/>
              </w:tcPr>
              <w:p w:rsidR="00B625DB" w:rsidRPr="00BA15D4" w:rsidRDefault="00B625DB" w:rsidP="00B625DB">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B625DB" w:rsidRPr="00BA15D4" w:rsidRDefault="00B625DB" w:rsidP="00B625DB">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625DB" w:rsidRPr="00BA15D4" w:rsidRDefault="00B625DB" w:rsidP="00B625DB">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B625DB" w:rsidRPr="00BA15D4" w:rsidRDefault="00B625DB" w:rsidP="00B625DB">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625DB" w:rsidRPr="00BA15D4" w:rsidRDefault="00B625DB" w:rsidP="00B625DB">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625DB" w:rsidRPr="00BA15D4" w:rsidRDefault="00B625DB" w:rsidP="00B625DB">
                <w:pPr>
                  <w:snapToGrid w:val="0"/>
                  <w:spacing w:before="40" w:after="0" w:line="240" w:lineRule="auto"/>
                  <w:jc w:val="center"/>
                  <w:rPr>
                    <w:rFonts w:ascii="Arial" w:eastAsia="Times New Roman" w:hAnsi="Arial" w:cs="Arial"/>
                    <w:sz w:val="20"/>
                    <w:szCs w:val="24"/>
                    <w:lang w:val="ro-RO"/>
                  </w:rPr>
                </w:pPr>
              </w:p>
            </w:tc>
          </w:tr>
        </w:tbl>
        <w:p w:rsidR="00B625DB" w:rsidRDefault="00CE065E" w:rsidP="00B625DB">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B625DB" w:rsidRPr="00010A8C" w:rsidRDefault="00B625DB" w:rsidP="00B625DB">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625DB" w:rsidRPr="00122506" w:rsidRDefault="00B625DB" w:rsidP="00B625DB">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B625DB" w:rsidRPr="00010A8C" w:rsidRDefault="00B625DB" w:rsidP="00B625DB">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B625DB" w:rsidRDefault="00B625DB" w:rsidP="00B625D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B625DB" w:rsidRDefault="00B625DB" w:rsidP="00B625D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B625DB" w:rsidRDefault="00B625DB" w:rsidP="00B625D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B625DB" w:rsidRDefault="00B625DB" w:rsidP="00B625D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B625DB" w:rsidRPr="00BD4EA0" w:rsidRDefault="00B625DB" w:rsidP="00B625DB">
          <w:pPr>
            <w:spacing w:after="0"/>
            <w:ind w:left="360"/>
            <w:rPr>
              <w:rFonts w:ascii="Arial" w:hAnsi="Arial" w:cs="Arial"/>
              <w:lang w:val="ro-RO"/>
            </w:rPr>
          </w:pPr>
          <w:r w:rsidRPr="00BD4EA0">
            <w:rPr>
              <w:rStyle w:val="PlaceholderText"/>
              <w:rFonts w:ascii="Arial" w:hAnsi="Arial" w:cs="Arial"/>
            </w:rPr>
            <w:t>....</w:t>
          </w:r>
        </w:p>
      </w:sdtContent>
    </w:sdt>
    <w:p w:rsidR="00B625DB" w:rsidRPr="00122506" w:rsidRDefault="00B625DB" w:rsidP="00B625DB">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B625DB" w:rsidRPr="00122506" w:rsidRDefault="00B625DB" w:rsidP="00B625DB">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B625DB" w:rsidRPr="00122506" w:rsidRDefault="00B625DB" w:rsidP="00B625DB">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B625DB" w:rsidRDefault="00B625DB" w:rsidP="00B625DB">
          <w:pPr>
            <w:spacing w:after="0" w:line="240" w:lineRule="auto"/>
            <w:jc w:val="both"/>
            <w:rPr>
              <w:rFonts w:ascii="Arial" w:eastAsia="Times New Roman" w:hAnsi="Arial" w:cs="Arial"/>
              <w:b/>
              <w:sz w:val="24"/>
              <w:szCs w:val="24"/>
              <w:lang w:val="ro-RO"/>
            </w:rPr>
          </w:pPr>
        </w:p>
        <w:p w:rsidR="00B625DB" w:rsidRPr="00853234" w:rsidRDefault="00B625DB" w:rsidP="00B625DB">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B625DB" w:rsidRDefault="00B625DB" w:rsidP="00B625DB">
          <w:pPr>
            <w:spacing w:after="0" w:line="240" w:lineRule="auto"/>
            <w:jc w:val="both"/>
            <w:rPr>
              <w:rFonts w:ascii="Arial" w:hAnsi="Arial" w:cs="Arial"/>
              <w:b/>
              <w:sz w:val="24"/>
              <w:szCs w:val="24"/>
              <w:lang w:val="ro-RO"/>
            </w:rPr>
          </w:pPr>
        </w:p>
        <w:p w:rsidR="00B625DB" w:rsidRDefault="00B625DB" w:rsidP="00B625DB">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B625DB" w:rsidRDefault="00B625DB" w:rsidP="00B625DB">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B625DB" w:rsidRPr="00D15FAB" w:rsidTr="00B625DB">
            <w:tc>
              <w:tcPr>
                <w:tcW w:w="1804" w:type="dxa"/>
                <w:vMerge w:val="restart"/>
                <w:shd w:val="clear" w:color="auto" w:fill="C0C0C0"/>
              </w:tcPr>
              <w:p w:rsidR="00B625DB" w:rsidRPr="00D15FAB" w:rsidRDefault="00B625DB" w:rsidP="00B625D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B625DB" w:rsidRPr="00D15FAB" w:rsidRDefault="00B625DB" w:rsidP="00B625D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B625DB" w:rsidRPr="00D15FAB" w:rsidRDefault="00B625DB" w:rsidP="00B625D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B625DB" w:rsidRPr="00D15FAB" w:rsidRDefault="00B625DB" w:rsidP="00B625D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B625DB" w:rsidRPr="00D15FAB" w:rsidRDefault="00B625DB" w:rsidP="00B625DB">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B625DB" w:rsidRPr="00D15FAB" w:rsidTr="00B625DB">
            <w:tc>
              <w:tcPr>
                <w:tcW w:w="1804" w:type="dxa"/>
                <w:vMerge/>
                <w:shd w:val="clear" w:color="auto" w:fill="C0C0C0"/>
              </w:tcPr>
              <w:p w:rsidR="00B625DB" w:rsidRPr="00D15FAB" w:rsidRDefault="00B625DB" w:rsidP="00B625DB">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B625DB" w:rsidRPr="00D15FAB" w:rsidRDefault="00B625DB" w:rsidP="00B625DB">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B625DB" w:rsidRPr="00D15FAB" w:rsidRDefault="00B625DB" w:rsidP="00B625DB">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B625DB" w:rsidRPr="00D15FAB" w:rsidRDefault="00B625DB" w:rsidP="00B625DB">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B625DB" w:rsidRPr="00D15FAB" w:rsidRDefault="00B625DB" w:rsidP="00B625D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B625DB" w:rsidRPr="00D15FAB" w:rsidRDefault="00B625DB" w:rsidP="00B625D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B625DB" w:rsidRPr="00D15FAB" w:rsidTr="00B625DB">
            <w:tc>
              <w:tcPr>
                <w:tcW w:w="1804" w:type="dxa"/>
                <w:shd w:val="clear" w:color="auto" w:fill="auto"/>
              </w:tcPr>
              <w:p w:rsidR="00B625DB" w:rsidRPr="00D15FAB" w:rsidRDefault="00B625DB" w:rsidP="00B625DB">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B625DB" w:rsidRPr="00D15FAB" w:rsidRDefault="00B625DB" w:rsidP="00B625DB">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B625DB" w:rsidRPr="00D15FAB" w:rsidRDefault="00B625DB" w:rsidP="00B625DB">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B625DB" w:rsidRPr="00D15FAB" w:rsidRDefault="00B625DB" w:rsidP="00B625DB">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B625DB" w:rsidRPr="00D15FAB" w:rsidRDefault="00B625DB" w:rsidP="00B625DB">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B625DB" w:rsidRPr="00D15FAB" w:rsidRDefault="00B625DB" w:rsidP="00B625DB">
                <w:pPr>
                  <w:spacing w:before="40" w:after="0" w:line="360" w:lineRule="auto"/>
                  <w:jc w:val="center"/>
                  <w:rPr>
                    <w:rFonts w:ascii="Arial" w:eastAsia="Times New Roman" w:hAnsi="Arial" w:cs="Arial"/>
                    <w:sz w:val="20"/>
                    <w:szCs w:val="24"/>
                    <w:lang w:val="ro-RO"/>
                  </w:rPr>
                </w:pPr>
              </w:p>
            </w:tc>
          </w:tr>
        </w:tbl>
        <w:p w:rsidR="00B625DB" w:rsidRDefault="00CE065E" w:rsidP="00B625DB">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B625DB" w:rsidRPr="00853234" w:rsidRDefault="00B625DB" w:rsidP="00B625DB">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B625DB" w:rsidRDefault="00B625DB" w:rsidP="00B625DB">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B625DB" w:rsidRPr="000768B9" w:rsidTr="00B625DB">
            <w:tc>
              <w:tcPr>
                <w:tcW w:w="3848" w:type="dxa"/>
                <w:shd w:val="clear" w:color="auto" w:fill="C0C0C0"/>
              </w:tcPr>
              <w:p w:rsidR="00B625DB" w:rsidRPr="000768B9" w:rsidRDefault="00B625DB" w:rsidP="00B625D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B625DB" w:rsidRPr="000768B9" w:rsidRDefault="00B625DB" w:rsidP="00B625D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B625DB" w:rsidRPr="000768B9" w:rsidRDefault="00B625DB" w:rsidP="00B625D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B625DB" w:rsidRPr="000768B9" w:rsidTr="00B625DB">
            <w:tc>
              <w:tcPr>
                <w:tcW w:w="3848" w:type="dxa"/>
                <w:shd w:val="clear" w:color="auto" w:fill="auto"/>
              </w:tcPr>
              <w:p w:rsidR="00B625DB" w:rsidRPr="000768B9" w:rsidRDefault="00B625DB" w:rsidP="00B625DB">
                <w:pPr>
                  <w:spacing w:before="40" w:after="0" w:line="360" w:lineRule="auto"/>
                  <w:jc w:val="center"/>
                  <w:rPr>
                    <w:rFonts w:ascii="Arial" w:hAnsi="Arial" w:cs="Arial"/>
                    <w:noProof/>
                    <w:sz w:val="20"/>
                    <w:szCs w:val="24"/>
                    <w:lang w:val="ro-RO"/>
                  </w:rPr>
                </w:pPr>
              </w:p>
            </w:tc>
            <w:tc>
              <w:tcPr>
                <w:tcW w:w="3079" w:type="dxa"/>
                <w:shd w:val="clear" w:color="auto" w:fill="auto"/>
              </w:tcPr>
              <w:p w:rsidR="00B625DB" w:rsidRPr="000768B9" w:rsidRDefault="00B625DB" w:rsidP="00B625DB">
                <w:pPr>
                  <w:spacing w:before="40" w:after="0" w:line="360" w:lineRule="auto"/>
                  <w:jc w:val="center"/>
                  <w:rPr>
                    <w:rFonts w:ascii="Arial" w:hAnsi="Arial" w:cs="Arial"/>
                    <w:noProof/>
                    <w:sz w:val="20"/>
                    <w:szCs w:val="24"/>
                    <w:lang w:val="ro-RO"/>
                  </w:rPr>
                </w:pPr>
              </w:p>
            </w:tc>
            <w:tc>
              <w:tcPr>
                <w:tcW w:w="3079" w:type="dxa"/>
                <w:shd w:val="clear" w:color="auto" w:fill="auto"/>
              </w:tcPr>
              <w:p w:rsidR="00B625DB" w:rsidRPr="000768B9" w:rsidRDefault="00B625DB" w:rsidP="00B625DB">
                <w:pPr>
                  <w:spacing w:before="40" w:after="0" w:line="360" w:lineRule="auto"/>
                  <w:jc w:val="center"/>
                  <w:rPr>
                    <w:rFonts w:ascii="Arial" w:hAnsi="Arial" w:cs="Arial"/>
                    <w:noProof/>
                    <w:sz w:val="20"/>
                    <w:szCs w:val="24"/>
                    <w:lang w:val="ro-RO"/>
                  </w:rPr>
                </w:pPr>
              </w:p>
            </w:tc>
          </w:tr>
        </w:tbl>
        <w:p w:rsidR="00B625DB" w:rsidRDefault="00CE065E" w:rsidP="00B625DB">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B625DB" w:rsidRDefault="00B625DB" w:rsidP="00B625DB">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B625DB" w:rsidRPr="000768B9" w:rsidTr="00B625DB">
            <w:tc>
              <w:tcPr>
                <w:tcW w:w="2859" w:type="dxa"/>
                <w:shd w:val="clear" w:color="auto" w:fill="C0C0C0"/>
              </w:tcPr>
              <w:p w:rsidR="00B625DB" w:rsidRPr="000768B9" w:rsidRDefault="00B625DB" w:rsidP="00B625D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B625DB" w:rsidRPr="000768B9" w:rsidRDefault="00B625DB" w:rsidP="00B625D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B625DB" w:rsidRPr="000768B9" w:rsidTr="00B625DB">
            <w:tc>
              <w:tcPr>
                <w:tcW w:w="2859" w:type="dxa"/>
                <w:shd w:val="clear" w:color="auto" w:fill="auto"/>
              </w:tcPr>
              <w:p w:rsidR="00B625DB" w:rsidRPr="000768B9" w:rsidRDefault="00B625DB" w:rsidP="00B625DB">
                <w:pPr>
                  <w:spacing w:before="40" w:after="0" w:line="360" w:lineRule="auto"/>
                  <w:jc w:val="center"/>
                  <w:rPr>
                    <w:rFonts w:ascii="Arial" w:hAnsi="Arial" w:cs="Arial"/>
                    <w:noProof/>
                    <w:sz w:val="20"/>
                    <w:szCs w:val="24"/>
                    <w:lang w:val="ro-RO"/>
                  </w:rPr>
                </w:pPr>
              </w:p>
            </w:tc>
            <w:tc>
              <w:tcPr>
                <w:tcW w:w="7147" w:type="dxa"/>
                <w:shd w:val="clear" w:color="auto" w:fill="auto"/>
              </w:tcPr>
              <w:p w:rsidR="00B625DB" w:rsidRPr="000768B9" w:rsidRDefault="00B625DB" w:rsidP="00B625DB">
                <w:pPr>
                  <w:spacing w:before="40" w:after="0" w:line="360" w:lineRule="auto"/>
                  <w:jc w:val="center"/>
                  <w:rPr>
                    <w:rFonts w:ascii="Arial" w:hAnsi="Arial" w:cs="Arial"/>
                    <w:noProof/>
                    <w:sz w:val="20"/>
                    <w:szCs w:val="24"/>
                    <w:lang w:val="ro-RO"/>
                  </w:rPr>
                </w:pPr>
              </w:p>
            </w:tc>
          </w:tr>
        </w:tbl>
        <w:p w:rsidR="00B625DB" w:rsidRDefault="00CE065E" w:rsidP="00B625DB">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B625DB" w:rsidRDefault="00B625DB" w:rsidP="00B625DB">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B625DB" w:rsidRPr="00122506" w:rsidRDefault="00B625DB" w:rsidP="00B625DB">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B625DB" w:rsidRPr="00114F26" w:rsidRDefault="00B625DB" w:rsidP="00B625DB">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B625DB" w:rsidRDefault="00B625DB" w:rsidP="00B625DB">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B625DB" w:rsidRDefault="00B625DB" w:rsidP="00B625DB">
          <w:pPr>
            <w:spacing w:after="0" w:line="360" w:lineRule="auto"/>
            <w:jc w:val="both"/>
            <w:rPr>
              <w:rFonts w:ascii="Arial" w:eastAsia="Times New Roman" w:hAnsi="Arial" w:cs="Arial"/>
              <w:sz w:val="24"/>
              <w:szCs w:val="24"/>
              <w:lang w:val="ro-RO"/>
            </w:rPr>
          </w:pPr>
          <w:r w:rsidRPr="00F2387A">
            <w:rPr>
              <w:rStyle w:val="PlaceholderText"/>
            </w:rPr>
            <w:t>....</w:t>
          </w:r>
        </w:p>
      </w:sdtContent>
    </w:sdt>
    <w:p w:rsidR="00B625DB" w:rsidRDefault="00B625DB" w:rsidP="00B625DB">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B625DB" w:rsidRDefault="00B625DB" w:rsidP="00B625DB">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B625DB" w:rsidRPr="008A2286" w:rsidTr="00B625DB">
            <w:tc>
              <w:tcPr>
                <w:tcW w:w="667" w:type="dxa"/>
                <w:shd w:val="clear" w:color="auto" w:fill="C0C0C0"/>
                <w:vAlign w:val="center"/>
              </w:tcPr>
              <w:p w:rsidR="00B625DB" w:rsidRPr="008A2286" w:rsidRDefault="00B625DB" w:rsidP="00B625DB">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B625DB" w:rsidRPr="008A2286" w:rsidRDefault="00B625DB" w:rsidP="00B625DB">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B625DB" w:rsidRPr="008A2286" w:rsidRDefault="00B625DB" w:rsidP="00B625DB">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B625DB" w:rsidRPr="008A2286" w:rsidRDefault="00B625DB" w:rsidP="00B625DB">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B625DB" w:rsidRPr="008A2286" w:rsidRDefault="00B625DB" w:rsidP="00B625DB">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B625DB" w:rsidRPr="008A2286" w:rsidTr="00B625DB">
            <w:tc>
              <w:tcPr>
                <w:tcW w:w="667" w:type="dxa"/>
                <w:shd w:val="clear" w:color="auto" w:fill="auto"/>
              </w:tcPr>
              <w:p w:rsidR="00B625DB" w:rsidRPr="008A2286" w:rsidRDefault="00B625DB" w:rsidP="00B625DB">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B625DB" w:rsidRPr="008A2286" w:rsidRDefault="00B625DB" w:rsidP="00B625DB">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B625DB" w:rsidRPr="008A2286" w:rsidRDefault="00B625DB" w:rsidP="00B625DB">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B625DB" w:rsidRPr="008A2286" w:rsidRDefault="00B625DB" w:rsidP="00B625DB">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B625DB" w:rsidRPr="008A2286" w:rsidRDefault="00B625DB" w:rsidP="00B625DB">
                <w:pPr>
                  <w:spacing w:before="40" w:after="0" w:line="240" w:lineRule="auto"/>
                  <w:jc w:val="center"/>
                  <w:rPr>
                    <w:rFonts w:ascii="Arial" w:eastAsia="Times New Roman" w:hAnsi="Arial" w:cs="Arial"/>
                    <w:bCs/>
                    <w:sz w:val="20"/>
                    <w:szCs w:val="24"/>
                    <w:lang w:val="ro-RO" w:eastAsia="ro-RO"/>
                  </w:rPr>
                </w:pPr>
              </w:p>
            </w:tc>
          </w:tr>
        </w:tbl>
        <w:p w:rsidR="00B625DB" w:rsidRPr="001E7F70" w:rsidRDefault="00CE065E" w:rsidP="00B625DB">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B625DB" w:rsidRDefault="00B625DB" w:rsidP="00B625DB">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B625DB" w:rsidRPr="008A1439" w:rsidRDefault="00B625DB" w:rsidP="00B625DB">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B625DB" w:rsidRDefault="00B625DB" w:rsidP="00B625DB">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B625DB" w:rsidRPr="00122506" w:rsidRDefault="00B625DB" w:rsidP="00B625DB">
          <w:pPr>
            <w:spacing w:after="0" w:line="240" w:lineRule="auto"/>
            <w:jc w:val="center"/>
            <w:rPr>
              <w:rFonts w:ascii="Arial" w:hAnsi="Arial" w:cs="Arial"/>
              <w:sz w:val="24"/>
              <w:szCs w:val="24"/>
              <w:lang w:val="ro-RO"/>
            </w:rPr>
          </w:pPr>
        </w:p>
        <w:p w:rsidR="00B625DB" w:rsidRPr="00122506" w:rsidRDefault="00B625DB" w:rsidP="00B625DB">
          <w:pPr>
            <w:spacing w:after="0" w:line="240" w:lineRule="auto"/>
            <w:jc w:val="center"/>
            <w:rPr>
              <w:rFonts w:ascii="Arial" w:hAnsi="Arial" w:cs="Arial"/>
              <w:sz w:val="24"/>
              <w:szCs w:val="24"/>
              <w:lang w:val="ro-RO"/>
            </w:rPr>
          </w:pPr>
        </w:p>
        <w:p w:rsidR="00B625DB" w:rsidRPr="00851033" w:rsidRDefault="00B625DB" w:rsidP="00B625DB">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B625DB" w:rsidRPr="00851033" w:rsidRDefault="00B625DB" w:rsidP="00B625DB">
          <w:pPr>
            <w:spacing w:after="0" w:line="240" w:lineRule="auto"/>
            <w:jc w:val="both"/>
            <w:rPr>
              <w:rFonts w:ascii="Arial" w:hAnsi="Arial" w:cs="Arial"/>
              <w:b/>
              <w:sz w:val="24"/>
              <w:szCs w:val="24"/>
              <w:lang w:val="ro-RO"/>
            </w:rPr>
          </w:pPr>
        </w:p>
        <w:p w:rsidR="00B625DB" w:rsidRPr="00851033" w:rsidRDefault="00B625DB" w:rsidP="00B625DB">
          <w:pPr>
            <w:spacing w:after="0" w:line="240" w:lineRule="auto"/>
            <w:jc w:val="both"/>
            <w:rPr>
              <w:rFonts w:ascii="Arial" w:hAnsi="Arial" w:cs="Arial"/>
              <w:b/>
              <w:sz w:val="24"/>
              <w:szCs w:val="24"/>
              <w:lang w:val="ro-RO"/>
            </w:rPr>
          </w:pPr>
        </w:p>
        <w:p w:rsidR="00B625DB" w:rsidRPr="00851033" w:rsidRDefault="00B625DB" w:rsidP="00B625DB">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B625DB" w:rsidRPr="00851033" w:rsidRDefault="00B625DB" w:rsidP="00B625DB">
          <w:pPr>
            <w:spacing w:after="0" w:line="240" w:lineRule="auto"/>
            <w:jc w:val="both"/>
            <w:rPr>
              <w:rFonts w:ascii="Arial" w:hAnsi="Arial" w:cs="Arial"/>
              <w:b/>
              <w:sz w:val="24"/>
              <w:szCs w:val="24"/>
              <w:lang w:val="ro-RO"/>
            </w:rPr>
          </w:pPr>
        </w:p>
        <w:p w:rsidR="00B625DB" w:rsidRPr="00851033" w:rsidRDefault="00B625DB" w:rsidP="00B625DB">
          <w:pPr>
            <w:spacing w:after="0" w:line="240" w:lineRule="auto"/>
            <w:jc w:val="both"/>
            <w:rPr>
              <w:rFonts w:ascii="Arial" w:hAnsi="Arial" w:cs="Arial"/>
              <w:b/>
              <w:sz w:val="24"/>
              <w:szCs w:val="24"/>
              <w:lang w:val="ro-RO"/>
            </w:rPr>
          </w:pPr>
        </w:p>
        <w:p w:rsidR="00B625DB" w:rsidRPr="00851033" w:rsidRDefault="00B625DB" w:rsidP="00B625DB">
          <w:pPr>
            <w:spacing w:after="0" w:line="240" w:lineRule="auto"/>
            <w:jc w:val="both"/>
            <w:rPr>
              <w:rFonts w:ascii="Arial" w:hAnsi="Arial" w:cs="Arial"/>
              <w:b/>
              <w:sz w:val="24"/>
              <w:szCs w:val="24"/>
              <w:lang w:val="ro-RO"/>
            </w:rPr>
          </w:pPr>
        </w:p>
        <w:p w:rsidR="00B625DB" w:rsidRDefault="00B625DB" w:rsidP="00B625DB">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B625DB" w:rsidRDefault="00B625DB" w:rsidP="00B625DB">
      <w:pPr>
        <w:rPr>
          <w:rFonts w:ascii="Arial" w:hAnsi="Arial" w:cs="Arial"/>
          <w:i/>
          <w:color w:val="808080"/>
          <w:sz w:val="24"/>
          <w:szCs w:val="24"/>
          <w:lang w:val="ro-RO"/>
        </w:rPr>
      </w:pPr>
    </w:p>
    <w:p w:rsidR="00B625DB" w:rsidRPr="00A6127A" w:rsidRDefault="00B625DB" w:rsidP="00B625DB">
      <w:pPr>
        <w:spacing w:after="0"/>
        <w:rPr>
          <w:rFonts w:ascii="Arial" w:hAnsi="Arial" w:cs="Arial"/>
          <w:color w:val="808080"/>
          <w:sz w:val="24"/>
          <w:szCs w:val="24"/>
          <w:lang w:val="ro-RO"/>
        </w:rPr>
      </w:pPr>
    </w:p>
    <w:sectPr w:rsidR="00B625DB" w:rsidRPr="00A6127A" w:rsidSect="00B625DB">
      <w:headerReference w:type="even" r:id="rId48"/>
      <w:headerReference w:type="default" r:id="rId49"/>
      <w:footerReference w:type="even" r:id="rId50"/>
      <w:footerReference w:type="default" r:id="rId51"/>
      <w:headerReference w:type="first" r:id="rId52"/>
      <w:footerReference w:type="first" r:id="rId53"/>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8D2" w:rsidRDefault="00EA68D2" w:rsidP="00CE065E">
      <w:pPr>
        <w:spacing w:after="0" w:line="240" w:lineRule="auto"/>
      </w:pPr>
      <w:r>
        <w:separator/>
      </w:r>
    </w:p>
  </w:endnote>
  <w:endnote w:type="continuationSeparator" w:id="0">
    <w:p w:rsidR="00EA68D2" w:rsidRDefault="00EA68D2" w:rsidP="00CE0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D2" w:rsidRDefault="00EA68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EA68D2" w:rsidRPr="00ED7D75" w:rsidRDefault="00EA68D2" w:rsidP="00B625DB">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EA68D2" w:rsidRPr="00ED7D75" w:rsidRDefault="00EA68D2" w:rsidP="00B625DB">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EA68D2" w:rsidRPr="00A50C45" w:rsidRDefault="00EA68D2" w:rsidP="00B625DB">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sidRPr="00ED7D75">
              <w:rPr>
                <w:rFonts w:ascii="Arial" w:hAnsi="Arial" w:cs="Arial"/>
                <w:color w:val="00214E"/>
                <w:sz w:val="20"/>
                <w:szCs w:val="20"/>
                <w:lang w:val="ro-RO"/>
              </w:rPr>
              <w:t>; Tel....; Fax ...</w:t>
            </w:r>
          </w:p>
        </w:sdtContent>
      </w:sdt>
      <w:p w:rsidR="00EA68D2" w:rsidRDefault="00EA68D2" w:rsidP="00B625DB">
        <w:pPr>
          <w:pStyle w:val="Footer"/>
          <w:jc w:val="center"/>
        </w:pPr>
        <w:r>
          <w:t xml:space="preserve"> </w:t>
        </w:r>
        <w:fldSimple w:instr=" PAGE   \* MERGEFORMAT ">
          <w:r w:rsidR="00D9269F">
            <w:rPr>
              <w:noProof/>
            </w:rPr>
            <w:t>11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EA68D2" w:rsidRPr="00ED7D75" w:rsidRDefault="00EA68D2" w:rsidP="00B625DB">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EA68D2" w:rsidRPr="00ED7D75" w:rsidRDefault="00EA68D2" w:rsidP="00B625DB">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EA68D2" w:rsidRPr="00A50C45" w:rsidRDefault="00EA68D2" w:rsidP="00B625DB">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Pr>
            <w:rFonts w:ascii="Arial" w:hAnsi="Arial" w:cs="Arial"/>
            <w:color w:val="00214E"/>
            <w:sz w:val="20"/>
            <w:szCs w:val="20"/>
            <w:lang w:val="ro-RO"/>
          </w:rPr>
          <w:t xml:space="preserve">; Tel....;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8D2" w:rsidRDefault="00EA68D2" w:rsidP="00CE065E">
      <w:pPr>
        <w:spacing w:after="0" w:line="240" w:lineRule="auto"/>
      </w:pPr>
      <w:r>
        <w:separator/>
      </w:r>
    </w:p>
  </w:footnote>
  <w:footnote w:type="continuationSeparator" w:id="0">
    <w:p w:rsidR="00EA68D2" w:rsidRDefault="00EA68D2" w:rsidP="00CE0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D2" w:rsidRDefault="00EA68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D2" w:rsidRDefault="00EA68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D2" w:rsidRPr="00DC47F7" w:rsidRDefault="00EA68D2" w:rsidP="00B625DB">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CE065E">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1315030"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EA68D2" w:rsidRPr="00DC47F7" w:rsidRDefault="00EA68D2" w:rsidP="00B625DB">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EA68D2" w:rsidRDefault="00EA68D2" w:rsidP="00B625DB">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1A8"/>
    <w:multiLevelType w:val="hybridMultilevel"/>
    <w:tmpl w:val="36B63A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F7C88"/>
    <w:multiLevelType w:val="hybridMultilevel"/>
    <w:tmpl w:val="92623766"/>
    <w:lvl w:ilvl="0" w:tplc="8C8414DE">
      <w:start w:val="2"/>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B107C25"/>
    <w:multiLevelType w:val="hybridMultilevel"/>
    <w:tmpl w:val="E02CB6C8"/>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E6457"/>
    <w:multiLevelType w:val="hybridMultilevel"/>
    <w:tmpl w:val="555648CA"/>
    <w:lvl w:ilvl="0" w:tplc="8C8414DE">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0E06ECC"/>
    <w:multiLevelType w:val="hybridMultilevel"/>
    <w:tmpl w:val="88C21EC8"/>
    <w:lvl w:ilvl="0" w:tplc="9A8EE3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3A13EE"/>
    <w:multiLevelType w:val="hybridMultilevel"/>
    <w:tmpl w:val="7E308EBE"/>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5A56A6"/>
    <w:multiLevelType w:val="hybridMultilevel"/>
    <w:tmpl w:val="D12AB57A"/>
    <w:lvl w:ilvl="0" w:tplc="EE86103A">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4D1038"/>
    <w:multiLevelType w:val="hybridMultilevel"/>
    <w:tmpl w:val="D31EAFD6"/>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8D46E1"/>
    <w:multiLevelType w:val="hybridMultilevel"/>
    <w:tmpl w:val="475298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6"/>
  </w:num>
  <w:num w:numId="6">
    <w:abstractNumId w:val="9"/>
  </w:num>
  <w:num w:numId="7">
    <w:abstractNumId w:val="8"/>
  </w:num>
  <w:num w:numId="8">
    <w:abstractNumId w:val="10"/>
  </w:num>
  <w:num w:numId="9">
    <w:abstractNumId w:val="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cm9OGOF4jzva3vuGRCUy0aqhw2g=" w:salt="sx0ekjaWveFQploKavQgWg=="/>
  <w:defaultTabStop w:val="720"/>
  <w:characterSpacingControl w:val="doNotCompress"/>
  <w:savePreviewPicture/>
  <w:hdrShapeDefaults>
    <o:shapedefaults v:ext="edit" spidmax="3074"/>
    <o:shapelayout v:ext="edit">
      <o:idmap v:ext="edit" data="1,2"/>
    </o:shapelayout>
  </w:hdrShapeDefaults>
  <w:footnotePr>
    <w:footnote w:id="-1"/>
    <w:footnote w:id="0"/>
  </w:footnotePr>
  <w:endnotePr>
    <w:endnote w:id="-1"/>
    <w:endnote w:id="0"/>
  </w:endnotePr>
  <w:compat/>
  <w:rsids>
    <w:rsidRoot w:val="00CE065E"/>
    <w:rsid w:val="0001248D"/>
    <w:rsid w:val="00972950"/>
    <w:rsid w:val="009D0044"/>
    <w:rsid w:val="00B45184"/>
    <w:rsid w:val="00B625DB"/>
    <w:rsid w:val="00CE065E"/>
    <w:rsid w:val="00D9269F"/>
    <w:rsid w:val="00EA6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B625DB"/>
    <w:pPr>
      <w:spacing w:after="120"/>
    </w:pPr>
    <w:rPr>
      <w:rFonts w:ascii="Arial" w:hAnsi="Arial" w:cs="Arial"/>
      <w:b/>
      <w:sz w:val="2"/>
      <w:szCs w:val="24"/>
    </w:rPr>
  </w:style>
  <w:style w:type="character" w:customStyle="1" w:styleId="StyleHiddenChar">
    <w:name w:val="StyleHidden Char"/>
    <w:basedOn w:val="DefaultParagraphFont"/>
    <w:link w:val="StyleHidden"/>
    <w:rsid w:val="00B625DB"/>
    <w:rPr>
      <w:rFonts w:ascii="Arial" w:hAnsi="Arial" w:cs="Arial"/>
      <w:b/>
      <w:sz w:val="2"/>
      <w:szCs w:val="24"/>
    </w:rPr>
  </w:style>
  <w:style w:type="character" w:customStyle="1" w:styleId="FontStyle25">
    <w:name w:val="Font Style25"/>
    <w:basedOn w:val="DefaultParagraphFont"/>
    <w:rsid w:val="0001248D"/>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endnotes" Target="endnotes.xm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webSettings" Target="webSettings.xml"/><Relationship Id="rId53"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2.xml"/><Relationship Id="rId57" Type="http://schemas.microsoft.com/office/2007/relationships/stylesWithEffects" Target="stylesWithEffect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ettings" Target="settings.xm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footer" Target="footer2.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18086BE380C7489FBA4C1CB2E3690C03"/>
        <w:category>
          <w:name w:val="General"/>
          <w:gallery w:val="placeholder"/>
        </w:category>
        <w:types>
          <w:type w:val="bbPlcHdr"/>
        </w:types>
        <w:behaviors>
          <w:behavior w:val="content"/>
        </w:behaviors>
        <w:guid w:val="{762DEAB0-A478-4F58-A8B4-74CE60DABEE6}"/>
      </w:docPartPr>
      <w:docPartBody>
        <w:p w:rsidR="003A7ED8" w:rsidRDefault="003A7ED8" w:rsidP="003A7ED8">
          <w:pPr>
            <w:pStyle w:val="18086BE380C7489FBA4C1CB2E3690C03"/>
          </w:pPr>
          <w:r w:rsidRPr="0022638F">
            <w:rPr>
              <w:rStyle w:val="PlaceholderText"/>
              <w:rFonts w:ascii="Arial" w:hAnsi="Arial" w:cs="Arial"/>
            </w:rPr>
            <w:t>....</w:t>
          </w:r>
        </w:p>
      </w:docPartBody>
    </w:docPart>
    <w:docPart>
      <w:docPartPr>
        <w:name w:val="6C55DCFCA22846FC90DD7A4FA21C0764"/>
        <w:category>
          <w:name w:val="General"/>
          <w:gallery w:val="placeholder"/>
        </w:category>
        <w:types>
          <w:type w:val="bbPlcHdr"/>
        </w:types>
        <w:behaviors>
          <w:behavior w:val="content"/>
        </w:behaviors>
        <w:guid w:val="{8CA87DB7-F676-4010-9610-7CB018DB388D}"/>
      </w:docPartPr>
      <w:docPartBody>
        <w:p w:rsidR="003A7ED8" w:rsidRDefault="003A7ED8" w:rsidP="003A7ED8">
          <w:pPr>
            <w:pStyle w:val="6C55DCFCA22846FC90DD7A4FA21C0764"/>
          </w:pPr>
          <w:r w:rsidRPr="0022638F">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05B6D"/>
    <w:rsid w:val="003101A5"/>
    <w:rsid w:val="0034180E"/>
    <w:rsid w:val="00367806"/>
    <w:rsid w:val="00382288"/>
    <w:rsid w:val="003A7ED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ED8"/>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18086BE380C7489FBA4C1CB2E3690C03">
    <w:name w:val="18086BE380C7489FBA4C1CB2E3690C03"/>
    <w:rsid w:val="003A7ED8"/>
    <w:pPr>
      <w:spacing w:after="200" w:line="276" w:lineRule="auto"/>
    </w:pPr>
  </w:style>
  <w:style w:type="paragraph" w:customStyle="1" w:styleId="6C55DCFCA22846FC90DD7A4FA21C0764">
    <w:name w:val="6C55DCFCA22846FC90DD7A4FA21C0764"/>
    <w:rsid w:val="003A7ED8"/>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AlteSurseModel, SIM.Reglementari.Model, Version=1.0.0.0, Culture=neutral, PublicKeyToken=null]]">[]</value>
</file>

<file path=customXml/item10.xml><?xml version="1.0" encoding="utf-8"?><value xmlns="System.Collections.Generic.List`1[[SIM.Reglementari.Model.Entities.ConcentratieMaximaApaSubteranaModel, SIM.Reglementari.Model, Version=1.0.0.0, Culture=neutral, PublicKeyToken=null]]">[]</value>
</file>

<file path=customXml/item11.xml><?xml version="1.0" encoding="utf-8"?><value xmlns="System.Collections.Generic.List`1[[SIM.Reglementari.Model.Entities.RevizuiriModel, SIM.Reglementari.Model, Version=1.0.0.0, Culture=neutral, PublicKeyToken=null]]">[]</value>
</file>

<file path=customXml/item12.xml><?xml version="1.0" encoding="utf-8"?><value xmlns="System.Collections.Generic.List`1[[SIM.Reglementari.Model.Entities.MonitorizareApaSubteranaModel, SIM.Reglementari.Model, Version=1.0.0.0, Culture=neutral, PublicKeyToken=null]]">[]</value>
</file>

<file path=customXml/item13.xml><?xml version="1.0" encoding="utf-8"?><value xmlns="System.Collections.Generic.List`1[[SIM.Reglementari.Model.Entities.TratareApeModel, SIM.Reglementari.Model, Version=1.0.0.0, Culture=neutral, PublicKeyToken=null]]">[]</value>
</file>

<file path=customXml/item14.xml><?xml version="1.0" encoding="utf-8"?><value xmlns="System.Collections.Generic.List`1[[SIM.Reglementari.Model.Entities.PericoleAccidenteMajoreModel, SIM.Reglementari.Model, Version=1.0.0.0, Culture=neutral, PublicKeyToken=null]]">[]</value>
</file>

<file path=customXml/item15.xml><?xml version="1.0" encoding="utf-8"?><value xmlns="System.Collections.Generic.List`1[[SIM.Reglementari.Model.Entities.GospodarireAmbalajeModel, SIM.Reglementari.Model, Version=1.0.0.0, Culture=neutral, PublicKeyToken=null]]">[]</value>
</file>

<file path=customXml/item16.xml><?xml version="1.0" encoding="utf-8"?><value xmlns="System.Collections.Generic.List`1[[SIM.Reglementari.Model.Entities.UtilitatiModel, SIM.Reglementari.Model, Version=1.0.0.0, Culture=neutral, PublicKeyToken=null]]">[]</value>
</file>

<file path=customXml/item17.xml><?xml version="1.0" encoding="utf-8"?><value xmlns="System.Collections.Generic.List`1[[SIM.Reglementari.Model.Entities.CentralaTermicaModel, SIM.Reglementari.Model, Version=1.0.0.0, Culture=neutral, PublicKeyToken=null]]">[]</value>
</file>

<file path=customXml/item18.xml><?xml version="1.0" encoding="utf-8"?><value xmlns="System.Collections.Generic.List`1[[SIM.Reglementari.Model.Entities.MonitorizareSolModel, SIM.Reglementari.Model, Version=1.0.0.0, Culture=neutral, PublicKeyToken=null]]">[]</value>
</file>

<file path=customXml/item19.xml><?xml version="1.0" encoding="utf-8"?><value xmlns="System.Collections.Generic.List`1[[SIM.Reglementari.Model.Entities.ValoriAdmiseSolModel, SIM.Reglementari.Model, Version=1.0.0.0, Culture=neutral, PublicKeyToken=null]]">[]</value>
</file>

<file path=customXml/item2.xml><?xml version="1.0" encoding="utf-8"?><value xmlns="System.Collections.Generic.List`1[[SIM.Reglementari.Model.Entities.ConcentratieMaximaApaModel, SIM.Reglementari.Model, Version=1.0.0.0, Culture=neutral, PublicKeyToken=null]]">[]</value>
</file>

<file path=customXml/item20.xml><?xml version="1.0" encoding="utf-8"?><value xmlns="System.Collections.Generic.List`1[[SIM.Reglementari.Model.Entities.PretratareApeModel, SIM.Reglementari.Model, Version=1.0.0.0, Culture=neutral, PublicKeyToken=null]]">[]</value>
</file>

<file path=customXml/item21.xml><?xml version="1.0" encoding="utf-8"?><value xmlns="System.Collections.Generic.List`1[[SIM.Reglementari.Model.Entities.CosuriModel, SIM.Reglementari.Model, Version=1.0.0.0, Culture=neutral, PublicKeyToken=null]]">[]</value>
</file>

<file path=customXml/item22.xml><?xml version="1.0" encoding="utf-8"?><value xmlns="System.Collections.Generic.List`1[[SIM.Reglementari.Model.Entities.ValoriLimitaAerSpecialeModel, SIM.Reglementari.Model, Version=1.0.0.0, Culture=neutral, PublicKeyToken=null]]">[]</value>
</file>

<file path=customXml/item23.xml><?xml version="1.0" encoding="utf-8"?><value xmlns="System.Collections.Generic.List`1[[SIM.Reglementari.Model.Entities.SituatieUrgentaModel, SIM.Reglementari.Model, Version=1.0.0.0, Culture=neutral, PublicKeyToken=null]]">[]</value>
</file>

<file path=customXml/item24.xml><?xml version="1.0" encoding="utf-8"?><value xmlns="System.Collections.Generic.List`1[[SIM.Reglementari.Model.Entities.ObligatiiRaportareModel, SIM.Reglementari.Model, Version=1.0.0.0, Culture=neutral, PublicKeyToken=null]]">[]</value>
</file>

<file path=customXml/item25.xml><?xml version="1.0" encoding="utf-8"?><value xmlns="System.Collections.Generic.List`1[[SIM.Reglementari.Model.Entities.DeseuriStocateModel, SIM.Reglementari.Model, Version=1.0.0.0, Culture=neutral, PublicKeyToken=null]]">[]</value>
</file>

<file path=customXml/item26.xml><?xml version="1.0" encoding="utf-8"?><value xmlns="System.Collections.Generic.List`1[[SIM.Reglementari.Model.Entities.ProduseModel, SIM.Reglementari.Model, Version=1.0.0.0, Culture=neutral, PublicKeyToken=null]]">[]</value>
</file>

<file path=customXml/item27.xml><?xml version="1.0" encoding="utf-8"?><value xmlns="System.Collections.Generic.List`1[[SIM.Reglementari.Model.Entities.AriiProtejateModel, SIM.Reglementari.Model, Version=1.0.0.0, Culture=neutral, PublicKeyToken=null]]">[]</value>
</file>

<file path=customXml/item28.xml><?xml version="1.0" encoding="utf-8"?><value xmlns="System.Collections.Generic.List`1[[SIM.Reglementari.Model.Entities.CodActivitateModel, SIM.Reglementari.Model, Version=1.0.0.0, Culture=neutral, PublicKeyToken=null]]">[{"CodRev2":"2363","DenumireRev2":"Fabricarea betonului","IdRev2":2090,"PozitieRev1":"150","CodRev1":"2663","DenumireRev1":"Fabricarea betonului","IdRev1":246,"CodNfr":null,"IdNfr":null,"CodSnap":null,"IdSnap":null,"Id":"b6188390-4634-407e-ae4f-ea6fb02fca0d","DetailId":"00000000-0000-0000-0000-000000000000","ActReglementareId":"601feae3-8fb6-4773-b6f0-6a268648a61a"}]</value>
</file>

<file path=customXml/item29.xml><?xml version="1.0" encoding="utf-8"?><value xmlns="System.Collections.Generic.List`1[[SIM.Reglementari.Model.Entities.ActivitatePrtrModel, SIM.Reglementari.Model, Version=1.0.0.0, Culture=neutral, PublicKeyToken=null]]">[]</value>
</file>

<file path=customXml/item3.xml><?xml version="1.0" encoding="utf-8"?><value xmlns="System.Collections.Generic.List`1[[SIM.Reglementari.Model.Entities.MonitorizareAerModel, SIM.Reglementari.Model, Version=1.0.0.0, Culture=neutral, PublicKeyToken=null]]">[]</value>
</file>

<file path=customXml/item30.xml><?xml version="1.0" encoding="utf-8"?>
<value xmlns="SIM.Reglementari.Model.Entities.ActReglementareModel">{"Id":"601feae3-8fb6-4773-b6f0-6a268648a61a","Numar":null,"Data":null,"NumarActReglementareInitial":null,"DataActReglementareInitial":null,"DataInceput":"2016-11-22T00:00:00","DataSfarsit":null,"Durata":null,"PunctLucruId":387036.0,"TipActId":1.0,"NumarCerere":null,"DataCerere":null,"NumarCerereScriptic":"6244","DataCerereScriptic":"2016-10-25T00:00:00","CodFiscal":null,"SordId":"(A63862B5-623B-FAA7-C35B-3C2CF2DB381F)","SablonSordId":"(738F7EB3-80B4-CBEA-D1C3-EA3241074D8D)","DosarSordId":"3780546","LatitudineWgs84":null,"LongitudineWgs84":null,"LatitudineStereo70":null,"LongitudineStereo70":null,"NumarAutorizatieGospodarireApe":null,"DataAutorizatieGospodarireApe":null,"DurataAutorizatieGospodarireApe":null,"Aba":null,"Sga":null,"AdresaSediuSocial":"comuna Hereclean, nr. 23/C, Hereclean, judeţul Sălaj","AdresaPunctLucru":"comuna Hereclean, nr. 23/C, judeţul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1.xml><?xml version="1.0" encoding="utf-8"?><value xmlns="System.Collections.Generic.List`1[[SIM.Reglementari.Model.Entities.CapacitateMaximaProiectataModel, SIM.Reglementari.Model, Version=1.0.0.0, Culture=neutral, PublicKeyToken=null]]">[{"CodRev2":"2363","IdRev2":"b6188390-4634-407e-ae4f-ea6fb02fca0d","InstalatieUtilaj":"Fabricarea betonului","CapacitateMaximaProiectata":78.0,"UnitateMasuraId":22,"UnitateMasura":"Metri cubi/Ora","Id":"ef4a423f-707d-4309-8b40-d71d9c442780","DetailId":"00000000-0000-0000-0000-000000000000","ActReglementareId":"601feae3-8fb6-4773-b6f0-6a268648a61a"}]</value>
</file>

<file path=customXml/item32.xml><?xml version="1.0" encoding="utf-8"?><value xmlns="System.Collections.Generic.List`1[[SIM.Reglementari.Model.Entities.MateriePrimaModel, SIM.Reglementari.Model, Version=1.0.0.0, Culture=neutral, PublicKeyToken=null]]">[]</value>
</file>

<file path=customXml/item33.xml><?xml version="1.0" encoding="utf-8"?><value xmlns="System.Collections.Generic.List`1[[SIM.Reglementari.Model.Entities.AlteActivitatiModel, SIM.Reglementari.Model, Version=1.0.0.0, Culture=neutral, PublicKeyToken=null]]">[]</value>
</file>

<file path=customXml/item34.xml><?xml version="1.0" encoding="utf-8"?><value xmlns="System.Collections.Generic.List`1[[SIM.Reglementari.Model.Entities.DeseuriDeeeModel, SIM.Reglementari.Model, Version=1.0.0.0, Culture=neutral, PublicKeyToken=null]]">[]</value>
</file>

<file path=customXml/item35.xml><?xml version="1.0" encoding="utf-8"?><value xmlns="System.Collections.Generic.List`1[[SIM.Reglementari.Model.Entities.DeseuriComercializateModel, SIM.Reglementari.Model, Version=1.0.0.0, Culture=neutral, PublicKeyToken=null]]">[]</value>
</file>

<file path=customXml/item36.xml><?xml version="1.0" encoding="utf-8"?><value xmlns="System.Collections.Generic.List`1[[SIM.Reglementari.Model.Entities.DeseuriDeeeColectateModel, SIM.Reglementari.Model, Version=1.0.0.0, Culture=neutral, PublicKeyToken=null]]">[]</value>
</file>

<file path=customXml/item37.xml><?xml version="1.0" encoding="utf-8"?><value xmlns="System.Collections.Generic.List`1[[SIM.Reglementari.Model.Entities.DeseuriBateriiColectateModel, SIM.Reglementari.Model, Version=1.0.0.0, Culture=neutral, PublicKeyToken=null]]">[]</value>
</file>

<file path=customXml/item38.xml><?xml version="1.0" encoding="utf-8"?><value xmlns="System.Collections.Generic.List`1[[SIM.Reglementari.Model.Entities.DeseuriTratateModel, SIM.Reglementari.Model, Version=1.0.0.0, Culture=neutral, PublicKeyToken=null]]">[]</value>
</file>

<file path=customXml/item39.xml><?xml version="1.0" encoding="utf-8"?><value xmlns="System.Collections.Generic.List`1[[SIM.Reglementari.Model.Entities.DeseuriBateriiModel, SIM.Reglementari.Model, Version=1.0.0.0, Culture=neutral, PublicKeyToken=null]]">[]</value>
</file>

<file path=customXml/item4.xml><?xml version="1.0" encoding="utf-8"?><value xmlns="System.Collections.Generic.List`1[[SIM.Reglementari.Model.Entities.SistemeSigurantaModel, SIM.Reglementari.Model, Version=1.0.0.0, Culture=neutral, PublicKeyToken=null]]">[]</value>
</file>

<file path=customXml/item40.xml><?xml version="1.0" encoding="utf-8"?>
<value xmlns="TableDependencies">[{"ParentGridId":"CodActivitateModel","ChildGridId":"CapacitateMaximaProiectataModel","ParentRowGuid":"b6188390-4634-407e-ae4f-ea6fb02fca0d","ChildRowGuid":"ef4a423f-707d-4309-8b40-d71d9c442780"}]</value>
</file>

<file path=customXml/item41.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MonitorizareApaModel, SIM.Reglementari.Model, Version=1.0.0.0, Culture=neutral, PublicKeyToken=null]]">[]</value>
</file>

<file path=customXml/item6.xml><?xml version="1.0" encoding="utf-8"?><value xmlns="System.Collections.Generic.List`1[[SIM.Reglementari.Model.Entities.DeseuriColectateModel, SIM.Reglementari.Model, Version=1.0.0.0, Culture=neutral, PublicKeyToken=null]]">[]</value>
</file>

<file path=customXml/item7.xml><?xml version="1.0" encoding="utf-8"?><value xmlns="System.Collections.Generic.List`1[[SIM.Reglementari.Model.Entities.DeseuriProduseModel, SIM.Reglementari.Model, Version=1.0.0.0, Culture=neutral, PublicKeyToken=null]]">[]</value>
</file>

<file path=customXml/item8.xml><?xml version="1.0" encoding="utf-8"?><value xmlns="System.Collections.Generic.List`1[[SIM.Reglementari.Model.Entities.ValoriLimitaAerNormaleModel, SIM.Reglementari.Model, Version=1.0.0.0, Culture=neutral, PublicKeyToken=null]]">[]</value>
</file>

<file path=customXml/item9.xml><?xml version="1.0" encoding="utf-8"?><value xmlns="System.Collections.Generic.List`1[[SIM.Reglementari.Model.Entities.SubstantePericuloaseModel, SIM.Reglementari.Model, Version=1.0.0.0, Culture=neutral, PublicKeyToken=null]]">[]</value>
</file>

<file path=customXml/itemProps1.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0.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1.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2.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3.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4.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5.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6.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17.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8.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9.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0.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1.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2.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3.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4.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25.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6.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27.xml><?xml version="1.0" encoding="utf-8"?>
<ds:datastoreItem xmlns:ds="http://schemas.openxmlformats.org/officeDocument/2006/customXml" ds:itemID="{E901B4D8-EEC3-40F2-ACB8-C8984B83B6CF}">
  <ds:schemaRefs>
    <ds:schemaRef ds:uri="System.Collections.Generic.List`1[[SIM.Reglementari.Model.Entities.AriiProtejateModel, SIM.Reglementari.Model, Version=1.0.0.0, Culture=neutral, PublicKeyToken=null]]"/>
  </ds:schemaRefs>
</ds:datastoreItem>
</file>

<file path=customXml/itemProps28.xml><?xml version="1.0" encoding="utf-8"?>
<ds:datastoreItem xmlns:ds="http://schemas.openxmlformats.org/officeDocument/2006/customXml" ds:itemID="{5AD7138C-3E1D-401F-A296-D5C828B19A5A}">
  <ds:schemaRefs>
    <ds:schemaRef ds:uri="System.Collections.Generic.List`1[[SIM.Reglementari.Model.Entities.CodActivitateModel, SIM.Reglementari.Model, Version=1.0.0.0, Culture=neutral, PublicKeyToken=null]]"/>
  </ds:schemaRefs>
</ds:datastoreItem>
</file>

<file path=customXml/itemProps29.xml><?xml version="1.0" encoding="utf-8"?>
<ds:datastoreItem xmlns:ds="http://schemas.openxmlformats.org/officeDocument/2006/customXml" ds:itemID="{AEEB2734-14A6-41E7-95C5-8B4F23EE84E3}">
  <ds:schemaRefs>
    <ds:schemaRef ds:uri="System.Collections.Generic.List`1[[SIM.Reglementari.Model.Entities.ActivitatePrtrModel, SIM.Reglementari.Model, Version=1.0.0.0, Culture=neutral, PublicKeyToken=null]]"/>
  </ds:schemaRefs>
</ds:datastoreItem>
</file>

<file path=customXml/itemProps3.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30.xml><?xml version="1.0" encoding="utf-8"?>
<ds:datastoreItem xmlns:ds="http://schemas.openxmlformats.org/officeDocument/2006/customXml" ds:itemID="{5E3FAB6E-1310-4E61-83BA-759AAA78DB3F}">
  <ds:schemaRefs>
    <ds:schemaRef ds:uri="SIM.Reglementari.Model.Entities.ActReglementareModel"/>
  </ds:schemaRefs>
</ds:datastoreItem>
</file>

<file path=customXml/itemProps31.xml><?xml version="1.0" encoding="utf-8"?>
<ds:datastoreItem xmlns:ds="http://schemas.openxmlformats.org/officeDocument/2006/customXml" ds:itemID="{A558D8FE-64C0-4072-834E-2C2005A3851E}">
  <ds:schemaRefs>
    <ds:schemaRef ds:uri="System.Collections.Generic.List`1[[SIM.Reglementari.Model.Entities.CapacitateMaximaProiectataModel, SIM.Reglementari.Model, Version=1.0.0.0, Culture=neutral, PublicKeyToken=null]]"/>
  </ds:schemaRefs>
</ds:datastoreItem>
</file>

<file path=customXml/itemProps32.xml><?xml version="1.0" encoding="utf-8"?>
<ds:datastoreItem xmlns:ds="http://schemas.openxmlformats.org/officeDocument/2006/customXml" ds:itemID="{78AA3BB6-CCE4-4BCC-A812-4225EA331AB8}">
  <ds:schemaRefs>
    <ds:schemaRef ds:uri="System.Collections.Generic.List`1[[SIM.Reglementari.Model.Entities.MateriePrimaModel, SIM.Reglementari.Model, Version=1.0.0.0, Culture=neutral, PublicKeyToken=null]]"/>
  </ds:schemaRefs>
</ds:datastoreItem>
</file>

<file path=customXml/itemProps33.xml><?xml version="1.0" encoding="utf-8"?>
<ds:datastoreItem xmlns:ds="http://schemas.openxmlformats.org/officeDocument/2006/customXml" ds:itemID="{4F47702E-F2B3-47D1-9CB6-5BDC54779D72}">
  <ds:schemaRefs>
    <ds:schemaRef ds:uri="System.Collections.Generic.List`1[[SIM.Reglementari.Model.Entities.AlteActivitatiModel, SIM.Reglementari.Model, Version=1.0.0.0, Culture=neutral, PublicKeyToken=null]]"/>
  </ds:schemaRefs>
</ds:datastoreItem>
</file>

<file path=customXml/itemProps34.xml><?xml version="1.0" encoding="utf-8"?>
<ds:datastoreItem xmlns:ds="http://schemas.openxmlformats.org/officeDocument/2006/customXml" ds:itemID="{E5A584ED-1AF0-485C-B8AA-91F63153E772}">
  <ds:schemaRefs>
    <ds:schemaRef ds:uri="System.Collections.Generic.List`1[[SIM.Reglementari.Model.Entities.DeseuriDeeeModel, SIM.Reglementari.Model, Version=1.0.0.0, Culture=neutral, PublicKeyToken=null]]"/>
  </ds:schemaRefs>
</ds:datastoreItem>
</file>

<file path=customXml/itemProps35.xml><?xml version="1.0" encoding="utf-8"?>
<ds:datastoreItem xmlns:ds="http://schemas.openxmlformats.org/officeDocument/2006/customXml" ds:itemID="{3248A8B8-938A-4BF0-8556-1C7B2BFA13C5}">
  <ds:schemaRefs>
    <ds:schemaRef ds:uri="System.Collections.Generic.List`1[[SIM.Reglementari.Model.Entities.DeseuriComercializateModel, SIM.Reglementari.Model, Version=1.0.0.0, Culture=neutral, PublicKeyToken=null]]"/>
  </ds:schemaRefs>
</ds:datastoreItem>
</file>

<file path=customXml/itemProps36.xml><?xml version="1.0" encoding="utf-8"?>
<ds:datastoreItem xmlns:ds="http://schemas.openxmlformats.org/officeDocument/2006/customXml" ds:itemID="{88DDAE17-3E76-4C11-9F18-059D4FE09A42}">
  <ds:schemaRefs>
    <ds:schemaRef ds:uri="System.Collections.Generic.List`1[[SIM.Reglementari.Model.Entities.DeseuriDeeeColectateModel, SIM.Reglementari.Model, Version=1.0.0.0, Culture=neutral, PublicKeyToken=null]]"/>
  </ds:schemaRefs>
</ds:datastoreItem>
</file>

<file path=customXml/itemProps37.xml><?xml version="1.0" encoding="utf-8"?>
<ds:datastoreItem xmlns:ds="http://schemas.openxmlformats.org/officeDocument/2006/customXml" ds:itemID="{33BA0032-A354-45F8-A99E-5647B51EA4A4}">
  <ds:schemaRefs>
    <ds:schemaRef ds:uri="System.Collections.Generic.List`1[[SIM.Reglementari.Model.Entities.DeseuriBateriiColectateModel, SIM.Reglementari.Model, Version=1.0.0.0, Culture=neutral, PublicKeyToken=null]]"/>
  </ds:schemaRefs>
</ds:datastoreItem>
</file>

<file path=customXml/itemProps38.xml><?xml version="1.0" encoding="utf-8"?>
<ds:datastoreItem xmlns:ds="http://schemas.openxmlformats.org/officeDocument/2006/customXml" ds:itemID="{3C4C734A-F179-47BD-A581-4FD3DA16FD91}">
  <ds:schemaRefs>
    <ds:schemaRef ds:uri="System.Collections.Generic.List`1[[SIM.Reglementari.Model.Entities.DeseuriTratateModel, SIM.Reglementari.Model, Version=1.0.0.0, Culture=neutral, PublicKeyToken=null]]"/>
  </ds:schemaRefs>
</ds:datastoreItem>
</file>

<file path=customXml/itemProps39.xml><?xml version="1.0" encoding="utf-8"?>
<ds:datastoreItem xmlns:ds="http://schemas.openxmlformats.org/officeDocument/2006/customXml" ds:itemID="{F150FA12-E77D-4E65-8638-163BE14CCDA0}">
  <ds:schemaRefs>
    <ds:schemaRef ds:uri="System.Collections.Generic.List`1[[SIM.Reglementari.Model.Entities.DeseuriBateriiModel, SIM.Reglementari.Model, Version=1.0.0.0, Culture=neutral, PublicKeyToken=null]]"/>
  </ds:schemaRefs>
</ds:datastoreItem>
</file>

<file path=customXml/itemProps4.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40.xml><?xml version="1.0" encoding="utf-8"?>
<ds:datastoreItem xmlns:ds="http://schemas.openxmlformats.org/officeDocument/2006/customXml" ds:itemID="{6784A5B5-2A53-4DBD-86FE-9C15CEADB99A}">
  <ds:schemaRefs>
    <ds:schemaRef ds:uri="TableDependencies"/>
  </ds:schemaRefs>
</ds:datastoreItem>
</file>

<file path=customXml/itemProps41.xml><?xml version="1.0" encoding="utf-8"?>
<ds:datastoreItem xmlns:ds="http://schemas.openxmlformats.org/officeDocument/2006/customXml" ds:itemID="{820AF2AD-F437-4F65-81EF-255845EFF788}">
  <ds:schemaRefs>
    <ds:schemaRef ds:uri="http://schemas.openxmlformats.org/officeDocument/2006/bibliography"/>
  </ds:schemaRefs>
</ds:datastoreItem>
</file>

<file path=customXml/itemProps5.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6.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7.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8.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9.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2922</Words>
  <Characters>16662</Characters>
  <Application>Microsoft Office Word</Application>
  <DocSecurity>8</DocSecurity>
  <Lines>138</Lines>
  <Paragraphs>39</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I. Activitatea autorizată</vt:lpstr>
      <vt:lpstr>    1. Dotări (instalații, utilaje, mijloace de transport utilizate în activitate)</vt:lpstr>
      <vt:lpstr>    2. Materiile prime, auxiliare, combustibilii și ambalajele folosite – mod de dep</vt:lpstr>
      <vt:lpstr>    3. Utilități - apă, canalizare, energie </vt:lpstr>
      <vt:lpstr>    4. Descrierea principalelor faze ale procesului tehnologic sau ale activității</vt:lpstr>
      <vt:lpstr>    5. Produsele și subprodusele obținute </vt:lpstr>
      <vt:lpstr>    6. Datele referitoare la centrala termică proprie - dotare, combustibili utiliza</vt:lpstr>
      <vt:lpstr>    7. Alte date specifice activității: (coduri CAEN Rev.2 care se desfășoară pe amp</vt:lpstr>
      <vt:lpstr>    8. Programul de funcționare</vt:lpstr>
      <vt:lpstr>II. Instalațiile, măsurile și condițiile de protecție a mediului</vt:lpstr>
      <vt:lpstr>    1. Stațiile și instalațiile pentru reținerea, evacuarea și dispersia poluanților</vt:lpstr>
      <vt:lpstr>    2. Alte amenajări speciale, dotări și măsuri pentru protecția mediului: </vt:lpstr>
      <vt:lpstr>    3. Concentrațiile și debitele masice de poluanți, nivelul de zgomot, de radiații</vt:lpstr>
      <vt:lpstr>III. Monitorizarea mediului</vt:lpstr>
      <vt:lpstr>    1. Indicatorii fizico-chimici, bacteriologici și biologici emiși, emisii de polu</vt:lpstr>
      <vt:lpstr>    2. Datele ce vor fi raportate autorității pentru protecția mediului și periodici</vt:lpstr>
      <vt:lpstr>IV. Modul de gospodărire a deșeurilor și a ambalajelor</vt:lpstr>
      <vt:lpstr>    1. Deșeuri produse</vt:lpstr>
      <vt:lpstr>    2. Deșeuri colectate </vt:lpstr>
      <vt:lpstr>    3. Deșeuri stocate temporar</vt:lpstr>
      <vt:lpstr>    4. Deșeuri tratate (valorificate/eliminate)</vt:lpstr>
      <vt:lpstr>    5. Modul de transport al deșeurilor și măsurile pentru protecția mediului</vt:lpstr>
      <vt:lpstr>    6. Monitorizarea gestiunii deșeurilor</vt:lpstr>
      <vt:lpstr>    7. Ambalaje folosite </vt:lpstr>
      <vt:lpstr>    8. Modul de gospodărire a ambalajelor </vt:lpstr>
      <vt:lpstr>V. Modul de gospodărire a substanțelor și amestecurile periculoase</vt:lpstr>
      <vt:lpstr>    1. Substanțele și amestecurile periculoase folosite </vt:lpstr>
      <vt:lpstr>    2. Modul de gospodărire</vt:lpstr>
      <vt:lpstr>    3. Modul de gospodărire a ambalajelor folosite la substanțele și amestecurile pe</vt:lpstr>
      <vt:lpstr>    4. Instalațiile, amenajările, dotările și măsurile pentru protecția factorilor d</vt:lpstr>
      <vt:lpstr>    5. Monitorizarea gospodăririi substanțelor și preparatelor periculoase</vt:lpstr>
    </vt:vector>
  </TitlesOfParts>
  <Company/>
  <LinksUpToDate>false</LinksUpToDate>
  <CharactersWithSpaces>19545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claudia.sandor</cp:lastModifiedBy>
  <cp:revision>8</cp:revision>
  <dcterms:created xsi:type="dcterms:W3CDTF">2015-10-26T07:45:00Z</dcterms:created>
  <dcterms:modified xsi:type="dcterms:W3CDTF">2016-11-22T08:17:00Z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EURO TRANS MOL S.R.L</vt:lpwstr>
  </property>
  <property fmtid="{D5CDD505-2E9C-101B-9397-08002B2CF9AE}" pid="5" name="VersiuneDocument">
    <vt:lpwstr>3</vt:lpwstr>
  </property>
  <property fmtid="{D5CDD505-2E9C-101B-9397-08002B2CF9AE}" pid="6" name="SordId">
    <vt:lpwstr>(A63862B5-623B-FAA7-C35B-3C2CF2DB381F)</vt:lpwstr>
  </property>
  <property fmtid="{D5CDD505-2E9C-101B-9397-08002B2CF9AE}" pid="7" name="RuntimeGuid">
    <vt:lpwstr>73380dac-e5df-431f-9b1e-56c06bc826ec</vt:lpwstr>
  </property>
  <property fmtid="{D5CDD505-2E9C-101B-9397-08002B2CF9AE}" pid="8" name="PunctLucruId">
    <vt:lpwstr>387036</vt:lpwstr>
  </property>
  <property fmtid="{D5CDD505-2E9C-101B-9397-08002B2CF9AE}" pid="9" name="SablonSordId">
    <vt:lpwstr>(738F7EB3-80B4-CBEA-D1C3-EA3241074D8D)</vt:lpwstr>
  </property>
  <property fmtid="{D5CDD505-2E9C-101B-9397-08002B2CF9AE}" pid="10" name="DosarSordId">
    <vt:lpwstr>3780546</vt:lpwstr>
  </property>
  <property fmtid="{D5CDD505-2E9C-101B-9397-08002B2CF9AE}" pid="11" name="DosarCerereSordId">
    <vt:lpwstr>3710553</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601feae3-8fb6-4773-b6f0-6a268648a61a</vt:lpwstr>
  </property>
  <property fmtid="{D5CDD505-2E9C-101B-9397-08002B2CF9AE}" pid="16" name="CommitRoles">
    <vt:lpwstr>false</vt:lpwstr>
  </property>
</Properties>
</file>