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C9" w:rsidRDefault="009E0DC9" w:rsidP="009E0DC9">
      <w:pPr>
        <w:spacing w:after="0"/>
        <w:rPr>
          <w:rFonts w:ascii="Arial" w:hAnsi="Arial" w:cs="Arial"/>
          <w:sz w:val="24"/>
          <w:szCs w:val="24"/>
        </w:rPr>
      </w:pPr>
    </w:p>
    <w:p w:rsidR="009E0DC9" w:rsidRDefault="009E0DC9" w:rsidP="009E0DC9">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E0DC9" w:rsidRDefault="009E0DC9" w:rsidP="009E0DC9">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9E0DC9" w:rsidRDefault="009E0DC9" w:rsidP="009E0DC9">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9E0DC9" w:rsidRDefault="009E0DC9" w:rsidP="009E0DC9">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E0DC9" w:rsidRDefault="009E0DC9" w:rsidP="009E0DC9">
      <w:pPr>
        <w:spacing w:after="0"/>
        <w:rPr>
          <w:rFonts w:ascii="Arial" w:hAnsi="Arial" w:cs="Arial"/>
          <w:b/>
          <w:sz w:val="24"/>
          <w:szCs w:val="24"/>
        </w:rPr>
      </w:pPr>
    </w:p>
    <w:p w:rsidR="009E0DC9" w:rsidRDefault="009E0DC9" w:rsidP="009E0DC9">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S.C. BRANTNER SERVICII ECOLOGICE S.A.</w:t>
          </w:r>
        </w:sdtContent>
      </w:sdt>
    </w:p>
    <w:p w:rsidR="009E0DC9" w:rsidRDefault="009E0DC9" w:rsidP="009E0DC9">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LALELELOR, Nr. 11/46, Cluj-Napoca, Judetul Cluj</w:t>
          </w:r>
        </w:sdtContent>
      </w:sdt>
      <w:r>
        <w:rPr>
          <w:rFonts w:ascii="Arial" w:hAnsi="Arial" w:cs="Arial"/>
          <w:b/>
          <w:sz w:val="24"/>
          <w:szCs w:val="24"/>
        </w:rPr>
        <w:t xml:space="preserve"> </w:t>
      </w:r>
      <w:r>
        <w:rPr>
          <w:rFonts w:ascii="Arial" w:hAnsi="Arial" w:cs="Arial"/>
          <w:b/>
          <w:sz w:val="24"/>
          <w:szCs w:val="24"/>
        </w:rPr>
        <w:tab/>
      </w:r>
    </w:p>
    <w:p w:rsidR="009E0DC9" w:rsidRDefault="009E0DC9" w:rsidP="009E0DC9">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BRANTNER SERVICII ECOLOGICE SRL -Centrul de management integrat al deseurilor Dobrin</w:t>
          </w:r>
        </w:sdtContent>
      </w:sdt>
    </w:p>
    <w:p w:rsidR="009E0DC9" w:rsidRDefault="009E0DC9" w:rsidP="009E0DC9">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Extravilan, Nr. 0, Dobrin,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9E0DC9" w:rsidRDefault="00BD4F8B" w:rsidP="009E0DC9">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9E0DC9" w:rsidRPr="0086562F">
                <w:rPr>
                  <w:rFonts w:ascii="Arial" w:hAnsi="Arial" w:cs="Arial"/>
                  <w:b/>
                  <w:sz w:val="24"/>
                  <w:szCs w:val="24"/>
                  <w:lang w:val="ro-RO"/>
                </w:rPr>
                <w:t>Activitatea/Activită</w:t>
              </w:r>
              <w:r w:rsidR="009E0DC9">
                <w:rPr>
                  <w:rFonts w:ascii="Arial" w:hAnsi="Arial" w:cs="Arial"/>
                  <w:b/>
                  <w:sz w:val="24"/>
                  <w:szCs w:val="24"/>
                  <w:lang w:val="ro-RO"/>
                </w:rPr>
                <w:t>ț</w:t>
              </w:r>
              <w:r w:rsidR="009E0DC9" w:rsidRPr="0086562F">
                <w:rPr>
                  <w:rFonts w:ascii="Arial" w:hAnsi="Arial" w:cs="Arial"/>
                  <w:b/>
                  <w:sz w:val="24"/>
                  <w:szCs w:val="24"/>
                  <w:lang w:val="ro-RO"/>
                </w:rPr>
                <w:t>ile</w:t>
              </w:r>
              <w:r w:rsidR="009E0DC9">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9E0DC9" w:rsidRPr="00B81806" w:rsidRDefault="009E0DC9" w:rsidP="009E0DC9">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9E0DC9" w:rsidRPr="009E0DC9" w:rsidTr="009E0DC9">
            <w:tblPrEx>
              <w:tblCellMar>
                <w:top w:w="0" w:type="dxa"/>
                <w:bottom w:w="0" w:type="dxa"/>
              </w:tblCellMar>
            </w:tblPrEx>
            <w:tc>
              <w:tcPr>
                <w:tcW w:w="791" w:type="dxa"/>
                <w:shd w:val="clear" w:color="auto" w:fill="C0C0C0"/>
                <w:vAlign w:val="center"/>
              </w:tcPr>
              <w:p w:rsidR="009E0DC9" w:rsidRPr="009E0DC9" w:rsidRDefault="009E0DC9" w:rsidP="009E0DC9">
                <w:pPr>
                  <w:spacing w:before="40" w:after="0" w:line="240" w:lineRule="auto"/>
                  <w:jc w:val="center"/>
                  <w:rPr>
                    <w:rFonts w:ascii="Arial" w:hAnsi="Arial" w:cs="Arial"/>
                    <w:b/>
                    <w:sz w:val="20"/>
                    <w:szCs w:val="24"/>
                  </w:rPr>
                </w:pPr>
                <w:r w:rsidRPr="009E0DC9">
                  <w:rPr>
                    <w:rFonts w:ascii="Arial" w:hAnsi="Arial" w:cs="Arial"/>
                    <w:b/>
                    <w:sz w:val="20"/>
                    <w:szCs w:val="24"/>
                  </w:rPr>
                  <w:t>Cod CAEN Rev.2</w:t>
                </w:r>
              </w:p>
            </w:tc>
            <w:tc>
              <w:tcPr>
                <w:tcW w:w="2372" w:type="dxa"/>
                <w:shd w:val="clear" w:color="auto" w:fill="C0C0C0"/>
                <w:vAlign w:val="center"/>
              </w:tcPr>
              <w:p w:rsidR="009E0DC9" w:rsidRPr="009E0DC9" w:rsidRDefault="009E0DC9" w:rsidP="009E0DC9">
                <w:pPr>
                  <w:spacing w:before="40" w:after="0" w:line="240" w:lineRule="auto"/>
                  <w:jc w:val="center"/>
                  <w:rPr>
                    <w:rFonts w:ascii="Arial" w:hAnsi="Arial" w:cs="Arial"/>
                    <w:b/>
                    <w:sz w:val="20"/>
                    <w:szCs w:val="24"/>
                  </w:rPr>
                </w:pPr>
                <w:r w:rsidRPr="009E0DC9">
                  <w:rPr>
                    <w:rFonts w:ascii="Arial" w:hAnsi="Arial" w:cs="Arial"/>
                    <w:b/>
                    <w:sz w:val="20"/>
                    <w:szCs w:val="24"/>
                  </w:rPr>
                  <w:t>Denumire activitate CAEN Rev. 2</w:t>
                </w:r>
              </w:p>
            </w:tc>
            <w:tc>
              <w:tcPr>
                <w:tcW w:w="1212" w:type="dxa"/>
                <w:shd w:val="clear" w:color="auto" w:fill="C0C0C0"/>
                <w:vAlign w:val="center"/>
              </w:tcPr>
              <w:p w:rsidR="009E0DC9" w:rsidRPr="009E0DC9" w:rsidRDefault="009E0DC9" w:rsidP="009E0DC9">
                <w:pPr>
                  <w:spacing w:before="40" w:after="0" w:line="240" w:lineRule="auto"/>
                  <w:jc w:val="center"/>
                  <w:rPr>
                    <w:rFonts w:ascii="Arial" w:hAnsi="Arial" w:cs="Arial"/>
                    <w:b/>
                    <w:sz w:val="20"/>
                    <w:szCs w:val="24"/>
                  </w:rPr>
                </w:pPr>
                <w:r w:rsidRPr="009E0DC9">
                  <w:rPr>
                    <w:rFonts w:ascii="Arial" w:hAnsi="Arial" w:cs="Arial"/>
                    <w:b/>
                    <w:sz w:val="20"/>
                    <w:szCs w:val="24"/>
                  </w:rPr>
                  <w:t>Poziţie Anexa 1 din OM 1798/2007</w:t>
                </w:r>
              </w:p>
            </w:tc>
            <w:tc>
              <w:tcPr>
                <w:tcW w:w="791" w:type="dxa"/>
                <w:shd w:val="clear" w:color="auto" w:fill="C0C0C0"/>
                <w:vAlign w:val="center"/>
              </w:tcPr>
              <w:p w:rsidR="009E0DC9" w:rsidRPr="009E0DC9" w:rsidRDefault="009E0DC9" w:rsidP="009E0DC9">
                <w:pPr>
                  <w:spacing w:before="40" w:after="0" w:line="240" w:lineRule="auto"/>
                  <w:jc w:val="center"/>
                  <w:rPr>
                    <w:rFonts w:ascii="Arial" w:hAnsi="Arial" w:cs="Arial"/>
                    <w:b/>
                    <w:sz w:val="20"/>
                    <w:szCs w:val="24"/>
                  </w:rPr>
                </w:pPr>
                <w:r w:rsidRPr="009E0DC9">
                  <w:rPr>
                    <w:rFonts w:ascii="Arial" w:hAnsi="Arial" w:cs="Arial"/>
                    <w:b/>
                    <w:sz w:val="20"/>
                    <w:szCs w:val="24"/>
                  </w:rPr>
                  <w:t>Cod CAEN Rev.1</w:t>
                </w:r>
              </w:p>
            </w:tc>
            <w:tc>
              <w:tcPr>
                <w:tcW w:w="2372" w:type="dxa"/>
                <w:shd w:val="clear" w:color="auto" w:fill="C0C0C0"/>
                <w:vAlign w:val="center"/>
              </w:tcPr>
              <w:p w:rsidR="009E0DC9" w:rsidRPr="009E0DC9" w:rsidRDefault="009E0DC9" w:rsidP="009E0DC9">
                <w:pPr>
                  <w:spacing w:before="40" w:after="0" w:line="240" w:lineRule="auto"/>
                  <w:jc w:val="center"/>
                  <w:rPr>
                    <w:rFonts w:ascii="Arial" w:hAnsi="Arial" w:cs="Arial"/>
                    <w:b/>
                    <w:sz w:val="20"/>
                    <w:szCs w:val="24"/>
                  </w:rPr>
                </w:pPr>
                <w:r w:rsidRPr="009E0DC9">
                  <w:rPr>
                    <w:rFonts w:ascii="Arial" w:hAnsi="Arial" w:cs="Arial"/>
                    <w:b/>
                    <w:sz w:val="20"/>
                    <w:szCs w:val="24"/>
                  </w:rPr>
                  <w:t>Denumire activitate CAEN Rev.1</w:t>
                </w:r>
              </w:p>
            </w:tc>
            <w:tc>
              <w:tcPr>
                <w:tcW w:w="1054" w:type="dxa"/>
                <w:shd w:val="clear" w:color="auto" w:fill="C0C0C0"/>
                <w:vAlign w:val="center"/>
              </w:tcPr>
              <w:p w:rsidR="009E0DC9" w:rsidRPr="009E0DC9" w:rsidRDefault="009E0DC9" w:rsidP="009E0DC9">
                <w:pPr>
                  <w:spacing w:before="40" w:after="0" w:line="240" w:lineRule="auto"/>
                  <w:jc w:val="center"/>
                  <w:rPr>
                    <w:rFonts w:ascii="Arial" w:hAnsi="Arial" w:cs="Arial"/>
                    <w:b/>
                    <w:sz w:val="20"/>
                    <w:szCs w:val="24"/>
                  </w:rPr>
                </w:pPr>
                <w:r w:rsidRPr="009E0DC9">
                  <w:rPr>
                    <w:rFonts w:ascii="Arial" w:hAnsi="Arial" w:cs="Arial"/>
                    <w:b/>
                    <w:sz w:val="20"/>
                    <w:szCs w:val="24"/>
                  </w:rPr>
                  <w:t>NFR</w:t>
                </w:r>
              </w:p>
            </w:tc>
            <w:tc>
              <w:tcPr>
                <w:tcW w:w="1054" w:type="dxa"/>
                <w:shd w:val="clear" w:color="auto" w:fill="C0C0C0"/>
                <w:vAlign w:val="center"/>
              </w:tcPr>
              <w:p w:rsidR="009E0DC9" w:rsidRPr="009E0DC9" w:rsidRDefault="009E0DC9" w:rsidP="009E0DC9">
                <w:pPr>
                  <w:spacing w:before="40" w:after="0" w:line="240" w:lineRule="auto"/>
                  <w:jc w:val="center"/>
                  <w:rPr>
                    <w:rFonts w:ascii="Arial" w:hAnsi="Arial" w:cs="Arial"/>
                    <w:b/>
                    <w:sz w:val="20"/>
                    <w:szCs w:val="24"/>
                  </w:rPr>
                </w:pPr>
                <w:r w:rsidRPr="009E0DC9">
                  <w:rPr>
                    <w:rFonts w:ascii="Arial" w:hAnsi="Arial" w:cs="Arial"/>
                    <w:b/>
                    <w:sz w:val="20"/>
                    <w:szCs w:val="24"/>
                  </w:rPr>
                  <w:t>SNAP</w:t>
                </w:r>
              </w:p>
            </w:tc>
          </w:tr>
          <w:tr w:rsidR="009E0DC9" w:rsidRPr="009E0DC9" w:rsidTr="009E0DC9">
            <w:tblPrEx>
              <w:tblCellMar>
                <w:top w:w="0" w:type="dxa"/>
                <w:bottom w:w="0" w:type="dxa"/>
              </w:tblCellMar>
            </w:tblPrEx>
            <w:tc>
              <w:tcPr>
                <w:tcW w:w="791" w:type="dxa"/>
                <w:shd w:val="clear" w:color="auto" w:fill="auto"/>
              </w:tcPr>
              <w:p w:rsidR="009E0DC9" w:rsidRPr="009E0DC9" w:rsidRDefault="009E0DC9" w:rsidP="009E0DC9">
                <w:pPr>
                  <w:spacing w:before="40" w:after="0" w:line="240" w:lineRule="auto"/>
                  <w:jc w:val="center"/>
                  <w:rPr>
                    <w:rFonts w:ascii="Arial" w:hAnsi="Arial" w:cs="Arial"/>
                    <w:sz w:val="20"/>
                    <w:szCs w:val="24"/>
                  </w:rPr>
                </w:pPr>
                <w:r w:rsidRPr="009E0DC9">
                  <w:rPr>
                    <w:rFonts w:ascii="Arial" w:hAnsi="Arial" w:cs="Arial"/>
                    <w:sz w:val="20"/>
                    <w:szCs w:val="24"/>
                  </w:rPr>
                  <w:t>3821</w:t>
                </w:r>
              </w:p>
            </w:tc>
            <w:tc>
              <w:tcPr>
                <w:tcW w:w="2372" w:type="dxa"/>
                <w:shd w:val="clear" w:color="auto" w:fill="auto"/>
              </w:tcPr>
              <w:p w:rsidR="009E0DC9" w:rsidRPr="009E0DC9" w:rsidRDefault="009E0DC9" w:rsidP="009E0DC9">
                <w:pPr>
                  <w:spacing w:before="40" w:after="0" w:line="240" w:lineRule="auto"/>
                  <w:jc w:val="center"/>
                  <w:rPr>
                    <w:rFonts w:ascii="Arial" w:hAnsi="Arial" w:cs="Arial"/>
                    <w:sz w:val="20"/>
                    <w:szCs w:val="24"/>
                  </w:rPr>
                </w:pPr>
                <w:r w:rsidRPr="009E0DC9">
                  <w:rPr>
                    <w:rFonts w:ascii="Arial" w:hAnsi="Arial" w:cs="Arial"/>
                    <w:sz w:val="20"/>
                    <w:szCs w:val="24"/>
                  </w:rPr>
                  <w:t>Tratarea si eliminarea deseurilor nepericuloase</w:t>
                </w:r>
              </w:p>
            </w:tc>
            <w:tc>
              <w:tcPr>
                <w:tcW w:w="1212" w:type="dxa"/>
                <w:shd w:val="clear" w:color="auto" w:fill="auto"/>
              </w:tcPr>
              <w:p w:rsidR="009E0DC9" w:rsidRPr="009E0DC9" w:rsidRDefault="009E0DC9" w:rsidP="009E0DC9">
                <w:pPr>
                  <w:spacing w:before="40" w:after="0" w:line="240" w:lineRule="auto"/>
                  <w:jc w:val="center"/>
                  <w:rPr>
                    <w:rFonts w:ascii="Arial" w:hAnsi="Arial" w:cs="Arial"/>
                    <w:sz w:val="20"/>
                    <w:szCs w:val="24"/>
                  </w:rPr>
                </w:pPr>
                <w:r w:rsidRPr="009E0DC9">
                  <w:rPr>
                    <w:rFonts w:ascii="Arial" w:hAnsi="Arial" w:cs="Arial"/>
                    <w:sz w:val="20"/>
                    <w:szCs w:val="24"/>
                  </w:rPr>
                  <w:t>277</w:t>
                </w:r>
              </w:p>
            </w:tc>
            <w:tc>
              <w:tcPr>
                <w:tcW w:w="791" w:type="dxa"/>
                <w:shd w:val="clear" w:color="auto" w:fill="auto"/>
              </w:tcPr>
              <w:p w:rsidR="009E0DC9" w:rsidRPr="009E0DC9" w:rsidRDefault="009E0DC9" w:rsidP="009E0DC9">
                <w:pPr>
                  <w:spacing w:before="40" w:after="0" w:line="240" w:lineRule="auto"/>
                  <w:jc w:val="center"/>
                  <w:rPr>
                    <w:rFonts w:ascii="Arial" w:hAnsi="Arial" w:cs="Arial"/>
                    <w:sz w:val="20"/>
                    <w:szCs w:val="24"/>
                  </w:rPr>
                </w:pPr>
                <w:r w:rsidRPr="009E0DC9">
                  <w:rPr>
                    <w:rFonts w:ascii="Arial" w:hAnsi="Arial" w:cs="Arial"/>
                    <w:sz w:val="20"/>
                    <w:szCs w:val="24"/>
                  </w:rPr>
                  <w:t>9002</w:t>
                </w:r>
              </w:p>
            </w:tc>
            <w:tc>
              <w:tcPr>
                <w:tcW w:w="2372" w:type="dxa"/>
                <w:shd w:val="clear" w:color="auto" w:fill="auto"/>
              </w:tcPr>
              <w:p w:rsidR="009E0DC9" w:rsidRPr="009E0DC9" w:rsidRDefault="009E0DC9" w:rsidP="009E0DC9">
                <w:pPr>
                  <w:spacing w:before="40" w:after="0" w:line="240" w:lineRule="auto"/>
                  <w:jc w:val="center"/>
                  <w:rPr>
                    <w:rFonts w:ascii="Arial" w:hAnsi="Arial" w:cs="Arial"/>
                    <w:sz w:val="20"/>
                    <w:szCs w:val="24"/>
                  </w:rPr>
                </w:pPr>
                <w:r w:rsidRPr="009E0DC9">
                  <w:rPr>
                    <w:rFonts w:ascii="Arial" w:hAnsi="Arial" w:cs="Arial"/>
                    <w:sz w:val="20"/>
                    <w:szCs w:val="24"/>
                  </w:rPr>
                  <w:t>Colectarea si tratarea altor reziduuri</w:t>
                </w:r>
              </w:p>
            </w:tc>
            <w:tc>
              <w:tcPr>
                <w:tcW w:w="1054" w:type="dxa"/>
                <w:shd w:val="clear" w:color="auto" w:fill="auto"/>
              </w:tcPr>
              <w:p w:rsidR="009E0DC9" w:rsidRPr="009E0DC9" w:rsidRDefault="009E0DC9" w:rsidP="009E0DC9">
                <w:pPr>
                  <w:spacing w:before="40" w:after="0" w:line="240" w:lineRule="auto"/>
                  <w:jc w:val="center"/>
                  <w:rPr>
                    <w:rFonts w:ascii="Arial" w:hAnsi="Arial" w:cs="Arial"/>
                    <w:sz w:val="20"/>
                    <w:szCs w:val="24"/>
                  </w:rPr>
                </w:pPr>
              </w:p>
            </w:tc>
            <w:tc>
              <w:tcPr>
                <w:tcW w:w="1054" w:type="dxa"/>
                <w:shd w:val="clear" w:color="auto" w:fill="auto"/>
              </w:tcPr>
              <w:p w:rsidR="009E0DC9" w:rsidRPr="009E0DC9" w:rsidRDefault="009E0DC9" w:rsidP="009E0DC9">
                <w:pPr>
                  <w:spacing w:before="40" w:after="0" w:line="240" w:lineRule="auto"/>
                  <w:jc w:val="center"/>
                  <w:rPr>
                    <w:rFonts w:ascii="Arial" w:hAnsi="Arial" w:cs="Arial"/>
                    <w:sz w:val="20"/>
                    <w:szCs w:val="24"/>
                  </w:rPr>
                </w:pPr>
              </w:p>
            </w:tc>
          </w:tr>
        </w:tbl>
        <w:p w:rsidR="009E0DC9" w:rsidRDefault="00BD4F8B" w:rsidP="009E0DC9">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9E0DC9" w:rsidRPr="00B81806" w:rsidRDefault="009E0DC9" w:rsidP="009E0DC9">
          <w:pPr>
            <w:spacing w:after="0"/>
            <w:rPr>
              <w:rFonts w:ascii="Arial" w:hAnsi="Arial" w:cs="Arial"/>
              <w:sz w:val="24"/>
              <w:szCs w:val="24"/>
            </w:rPr>
          </w:pPr>
          <w:r w:rsidRPr="00B81806">
            <w:rPr>
              <w:rStyle w:val="PlaceholderText"/>
              <w:rFonts w:ascii="Arial" w:hAnsi="Arial" w:cs="Arial"/>
            </w:rPr>
            <w:t>....</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9E0DC9" w:rsidRDefault="009E0DC9" w:rsidP="009E0DC9">
          <w:pPr>
            <w:spacing w:after="0"/>
            <w:rPr>
              <w:rFonts w:ascii="Arial" w:hAnsi="Arial" w:cs="Arial"/>
              <w:b/>
              <w:sz w:val="24"/>
              <w:szCs w:val="24"/>
            </w:rPr>
          </w:pPr>
          <w:r w:rsidRPr="009E0DC9">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9E0DC9" w:rsidRDefault="009E0DC9" w:rsidP="009E0DC9">
          <w:pPr>
            <w:spacing w:after="0"/>
            <w:rPr>
              <w:rFonts w:ascii="Arial" w:hAnsi="Arial" w:cs="Arial"/>
              <w:sz w:val="24"/>
              <w:szCs w:val="24"/>
            </w:rPr>
          </w:pPr>
          <w:r w:rsidRPr="00B81806">
            <w:rPr>
              <w:rStyle w:val="PlaceholderText"/>
              <w:rFonts w:ascii="Arial" w:hAnsi="Arial" w:cs="Arial"/>
            </w:rPr>
            <w:t>....</w:t>
          </w:r>
        </w:p>
      </w:sdtContent>
    </w:sdt>
    <w:p w:rsidR="009E0DC9" w:rsidRDefault="009E0DC9" w:rsidP="009E0DC9">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9E0DC9" w:rsidRDefault="009E0DC9" w:rsidP="009E0DC9">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Sălaj</w:t>
              </w:r>
              <w:r w:rsidRPr="0077065F">
                <w:rPr>
                  <w:rFonts w:ascii="Arial" w:hAnsi="Arial" w:cs="Arial"/>
                  <w:b/>
                  <w:sz w:val="24"/>
                  <w:szCs w:val="24"/>
                  <w:lang w:val="ro-RO"/>
                </w:rPr>
                <w:t>:</w:t>
              </w:r>
            </w:p>
          </w:sdtContent>
        </w:sdt>
      </w:sdtContent>
    </w:sdt>
    <w:p w:rsidR="009E0DC9" w:rsidRDefault="00BD4F8B" w:rsidP="009E0DC9">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9E0DC9">
            <w:rPr>
              <w:rFonts w:ascii="Arial" w:hAnsi="Arial" w:cs="Arial"/>
              <w:b/>
              <w:sz w:val="24"/>
              <w:szCs w:val="24"/>
              <w:lang w:val="ro-RO"/>
            </w:rPr>
            <w:t>Prezenta autorizație este valabilă 5 ani.</w:t>
          </w:r>
        </w:sdtContent>
      </w:sdt>
      <w:r w:rsidR="009E0DC9">
        <w:rPr>
          <w:rFonts w:ascii="Arial" w:hAnsi="Arial" w:cs="Arial"/>
          <w:b/>
          <w:sz w:val="24"/>
          <w:szCs w:val="24"/>
          <w:lang w:val="ro-RO"/>
        </w:rPr>
        <w:t xml:space="preserve">  </w:t>
      </w:r>
    </w:p>
    <w:p w:rsidR="009E0DC9" w:rsidRDefault="009E0DC9" w:rsidP="009E0DC9">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9E0DC9" w:rsidRDefault="009E0DC9" w:rsidP="009E0DC9">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9E0DC9" w:rsidRPr="002F5235" w:rsidRDefault="009E0DC9" w:rsidP="009E0DC9">
          <w:pPr>
            <w:spacing w:after="0" w:line="240" w:lineRule="auto"/>
            <w:rPr>
              <w:rFonts w:ascii="Arial" w:hAnsi="Arial" w:cs="Arial"/>
              <w:sz w:val="24"/>
              <w:szCs w:val="24"/>
              <w:lang w:val="ro-RO"/>
            </w:rPr>
          </w:pPr>
          <w:r w:rsidRPr="002F5235">
            <w:rPr>
              <w:rStyle w:val="PlaceholderText"/>
              <w:rFonts w:ascii="Arial" w:hAnsi="Arial" w:cs="Arial"/>
            </w:rPr>
            <w:t>....</w:t>
          </w:r>
        </w:p>
      </w:sdtContent>
    </w:sdt>
    <w:p w:rsidR="009E0DC9" w:rsidRDefault="009E0DC9" w:rsidP="009E0DC9">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E0DC9" w:rsidRDefault="009E0DC9" w:rsidP="009E0DC9">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S.C. BRANTNER SERVICII ECOLOGICE S.A.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Extravilan, Nr. 0, Dobrin,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1776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23T00:00:00Z">
            <w:dateFormat w:val="dd.MM.yyyy"/>
            <w:lid w:val="ro-RO"/>
            <w:storeMappedDataAs w:val="dateTime"/>
            <w:calendar w:val="gregorian"/>
          </w:date>
        </w:sdtPr>
        <w:sdtContent>
          <w:r>
            <w:rPr>
              <w:rFonts w:ascii="Arial" w:hAnsi="Arial" w:cs="Arial"/>
              <w:noProof/>
              <w:sz w:val="24"/>
              <w:szCs w:val="24"/>
              <w:lang w:val="ro-RO"/>
            </w:rPr>
            <w:t>23.03.2016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HG nr.349/2005, privind depozitarea deseurilor, cu modificările ulterioare</w:t>
          </w:r>
        </w:sdtContent>
      </w:sdt>
      <w:r w:rsidRPr="00AA321C">
        <w:rPr>
          <w:rFonts w:ascii="Arial" w:hAnsi="Arial" w:cs="Arial"/>
          <w:noProof/>
          <w:sz w:val="24"/>
          <w:szCs w:val="24"/>
          <w:lang w:val="ro-RO"/>
        </w:rPr>
        <w:t xml:space="preserve"> </w:t>
      </w:r>
    </w:p>
    <w:p w:rsidR="009E0DC9" w:rsidRPr="00FB4B1E" w:rsidRDefault="009E0DC9" w:rsidP="009E0DC9">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9E0DC9" w:rsidRDefault="009E0DC9" w:rsidP="009E0DC9">
          <w:pPr>
            <w:pStyle w:val="Default"/>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9E0DC9" w:rsidRDefault="009E0DC9" w:rsidP="009E0DC9">
      <w:pPr>
        <w:pStyle w:val="Default"/>
        <w:jc w:val="both"/>
        <w:rPr>
          <w:rFonts w:ascii="Arial" w:eastAsia="Calibri" w:hAnsi="Arial" w:cs="Arial"/>
          <w:b/>
          <w:noProof/>
          <w:color w:val="auto"/>
          <w:sz w:val="22"/>
          <w:szCs w:val="22"/>
          <w:lang w:val="ro-RO"/>
        </w:rPr>
      </w:pPr>
    </w:p>
    <w:p w:rsidR="009E0DC9" w:rsidRPr="0022638F" w:rsidRDefault="009E0DC9" w:rsidP="009E0DC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E0DC9" w:rsidRPr="0022638F" w:rsidRDefault="009E0DC9" w:rsidP="009E0DC9">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E0DC9" w:rsidRPr="0022638F" w:rsidRDefault="009E0DC9" w:rsidP="009E0DC9">
      <w:pPr>
        <w:pStyle w:val="Default"/>
        <w:jc w:val="both"/>
        <w:rPr>
          <w:rFonts w:ascii="Arial" w:eastAsia="Calibri" w:hAnsi="Arial" w:cs="Arial"/>
          <w:b/>
          <w:noProof/>
          <w:color w:val="auto"/>
          <w:lang w:val="ro-RO"/>
        </w:rPr>
      </w:pPr>
    </w:p>
    <w:p w:rsidR="009E0DC9" w:rsidRDefault="009E0DC9" w:rsidP="009E0DC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S.C. BRANTNER SERVICII ECOLOGICE S.A.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Extravilan, Nr. 0, Dobrin, Judetul Sălaj</w:t>
          </w:r>
        </w:sdtContent>
      </w:sdt>
      <w:r>
        <w:rPr>
          <w:rFonts w:ascii="Arial" w:eastAsia="Calibri" w:hAnsi="Arial" w:cs="Arial"/>
          <w:b/>
          <w:noProof/>
          <w:color w:val="auto"/>
          <w:lang w:val="ro-RO"/>
        </w:rPr>
        <w:t>,</w:t>
      </w:r>
    </w:p>
    <w:p w:rsidR="009E0DC9" w:rsidRDefault="009E0DC9" w:rsidP="009E0DC9">
      <w:pPr>
        <w:pStyle w:val="Default"/>
        <w:jc w:val="both"/>
        <w:rPr>
          <w:rFonts w:ascii="Arial" w:eastAsia="Calibri" w:hAnsi="Arial" w:cs="Arial"/>
          <w:b/>
          <w:noProof/>
          <w:color w:val="auto"/>
          <w:lang w:val="ro-RO"/>
        </w:rPr>
      </w:pPr>
    </w:p>
    <w:p w:rsidR="009E0DC9" w:rsidRDefault="009E0DC9" w:rsidP="009E0DC9">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9E0DC9" w:rsidRPr="000E4AE1" w:rsidRDefault="009E0DC9" w:rsidP="009E0DC9">
          <w:pPr>
            <w:pStyle w:val="Default"/>
            <w:rPr>
              <w:rFonts w:ascii="Arial" w:eastAsiaTheme="minorHAnsi" w:hAnsi="Arial" w:cs="Arial"/>
            </w:rPr>
          </w:pPr>
        </w:p>
        <w:p w:rsidR="009E0DC9" w:rsidRPr="000E4AE1" w:rsidRDefault="009E0DC9" w:rsidP="009E0DC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0E4AE1">
            <w:rPr>
              <w:rFonts w:ascii="Arial" w:hAnsi="Arial" w:cs="Arial"/>
              <w:color w:val="000000"/>
              <w:sz w:val="24"/>
              <w:szCs w:val="24"/>
            </w:rPr>
            <w:t xml:space="preserve">cererea pentru emiterea autorizatiei de mediu </w:t>
          </w:r>
        </w:p>
        <w:p w:rsidR="009E0DC9" w:rsidRPr="000E4AE1" w:rsidRDefault="009E0DC9" w:rsidP="009E0DC9">
          <w:pPr>
            <w:autoSpaceDE w:val="0"/>
            <w:autoSpaceDN w:val="0"/>
            <w:adjustRightInd w:val="0"/>
            <w:spacing w:after="0" w:line="240" w:lineRule="auto"/>
            <w:rPr>
              <w:rFonts w:ascii="Arial" w:hAnsi="Arial" w:cs="Arial"/>
              <w:color w:val="000000"/>
              <w:sz w:val="24"/>
              <w:szCs w:val="24"/>
            </w:rPr>
          </w:pPr>
          <w:r w:rsidRPr="000E4AE1">
            <w:rPr>
              <w:rFonts w:ascii="Arial" w:hAnsi="Arial" w:cs="Arial"/>
              <w:color w:val="000000"/>
              <w:sz w:val="24"/>
              <w:szCs w:val="24"/>
            </w:rPr>
            <w:t xml:space="preserve">▪ fisa de prezentare si declaratie intocmita de catre titular </w:t>
          </w:r>
        </w:p>
        <w:p w:rsidR="009E0DC9" w:rsidRPr="000E4AE1" w:rsidRDefault="009E0DC9" w:rsidP="009E0DC9">
          <w:pPr>
            <w:autoSpaceDE w:val="0"/>
            <w:autoSpaceDN w:val="0"/>
            <w:adjustRightInd w:val="0"/>
            <w:spacing w:after="0" w:line="240" w:lineRule="auto"/>
            <w:rPr>
              <w:rFonts w:ascii="Arial" w:hAnsi="Arial" w:cs="Arial"/>
              <w:color w:val="000000"/>
              <w:sz w:val="24"/>
              <w:szCs w:val="24"/>
            </w:rPr>
          </w:pPr>
          <w:r w:rsidRPr="000E4AE1">
            <w:rPr>
              <w:rFonts w:ascii="Arial" w:hAnsi="Arial" w:cs="Arial"/>
              <w:color w:val="000000"/>
              <w:sz w:val="24"/>
              <w:szCs w:val="24"/>
            </w:rPr>
            <w:t xml:space="preserve">▪ plan de situatie si de incadrare in zona </w:t>
          </w:r>
        </w:p>
        <w:p w:rsidR="009E0DC9" w:rsidRPr="000E4AE1" w:rsidRDefault="009E0DC9" w:rsidP="009E0DC9">
          <w:pPr>
            <w:autoSpaceDE w:val="0"/>
            <w:autoSpaceDN w:val="0"/>
            <w:adjustRightInd w:val="0"/>
            <w:spacing w:after="0" w:line="240" w:lineRule="auto"/>
            <w:rPr>
              <w:rFonts w:ascii="Arial" w:hAnsi="Arial" w:cs="Arial"/>
              <w:color w:val="000000"/>
              <w:sz w:val="24"/>
              <w:szCs w:val="24"/>
            </w:rPr>
          </w:pPr>
          <w:r w:rsidRPr="000E4AE1">
            <w:rPr>
              <w:rFonts w:ascii="Arial" w:hAnsi="Arial" w:cs="Arial"/>
              <w:color w:val="000000"/>
              <w:sz w:val="24"/>
              <w:szCs w:val="24"/>
            </w:rPr>
            <w:t xml:space="preserve">▪ dovada mediatizarii solicitarii conform Anexei 3 din O.M. nr. 1798/2007 </w:t>
          </w:r>
        </w:p>
        <w:p w:rsidR="009E0DC9" w:rsidRPr="000E4AE1" w:rsidRDefault="009E0DC9" w:rsidP="009E0DC9">
          <w:pPr>
            <w:pStyle w:val="Default"/>
            <w:jc w:val="both"/>
            <w:rPr>
              <w:rFonts w:ascii="Arial" w:eastAsia="Calibri" w:hAnsi="Arial" w:cs="Arial"/>
              <w:i/>
              <w:noProof/>
              <w:color w:val="auto"/>
              <w:lang w:val="ro-RO"/>
            </w:rPr>
          </w:pPr>
          <w:r w:rsidRPr="000E4AE1">
            <w:rPr>
              <w:rFonts w:ascii="Arial" w:eastAsiaTheme="minorHAnsi" w:hAnsi="Arial" w:cs="Arial"/>
            </w:rPr>
            <w:t>▪ dovada achitarii tarifului pentru emiterea autorizatiei de mediu</w:t>
          </w:r>
        </w:p>
      </w:sdtContent>
    </w:sdt>
    <w:p w:rsidR="009E0DC9" w:rsidRDefault="009E0DC9" w:rsidP="009E0DC9">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hAnsi="Arial"/>
          <w:i/>
          <w:noProof/>
          <w:lang w:val="ro-RO"/>
        </w:rPr>
        <w:alias w:val="Câmp editabil text"/>
        <w:tag w:val="CampEditabil"/>
        <w:id w:val="2047866021"/>
        <w:placeholder>
          <w:docPart w:val="524A3C02F22D45AB9F39B741892747A7"/>
        </w:placeholder>
      </w:sdtPr>
      <w:sdtEndPr>
        <w:rPr>
          <w:rFonts w:asciiTheme="minorHAnsi" w:eastAsiaTheme="minorHAnsi" w:hAnsiTheme="minorHAnsi" w:cstheme="minorBidi"/>
          <w:i w:val="0"/>
          <w:lang w:eastAsia="en-US"/>
        </w:rPr>
      </w:sdtEndPr>
      <w:sdtContent>
        <w:p w:rsidR="009E0DC9" w:rsidRPr="000E4AE1" w:rsidRDefault="009E0DC9" w:rsidP="009E0DC9">
          <w:pPr>
            <w:pStyle w:val="ListParagraph"/>
            <w:numPr>
              <w:ilvl w:val="0"/>
              <w:numId w:val="5"/>
            </w:numPr>
            <w:autoSpaceDE w:val="0"/>
            <w:autoSpaceDN w:val="0"/>
            <w:adjustRightInd w:val="0"/>
            <w:jc w:val="both"/>
            <w:rPr>
              <w:rFonts w:ascii="Arial" w:hAnsi="Arial" w:cs="Arial"/>
              <w:sz w:val="24"/>
              <w:szCs w:val="24"/>
              <w:highlight w:val="yellow"/>
              <w:lang w:val="ro-RO"/>
            </w:rPr>
          </w:pPr>
          <w:r w:rsidRPr="000E4AE1">
            <w:rPr>
              <w:rFonts w:ascii="Arial" w:hAnsi="Arial" w:cs="Arial"/>
              <w:sz w:val="24"/>
              <w:szCs w:val="24"/>
              <w:lang w:val="ro-RO"/>
            </w:rPr>
            <w:t>Certificat de înregistrare la Registrul Comerţului</w:t>
          </w:r>
        </w:p>
        <w:p w:rsidR="009E0DC9" w:rsidRPr="000E4AE1" w:rsidRDefault="009E0DC9" w:rsidP="009E0DC9">
          <w:pPr>
            <w:numPr>
              <w:ilvl w:val="0"/>
              <w:numId w:val="5"/>
            </w:numPr>
            <w:autoSpaceDE w:val="0"/>
            <w:autoSpaceDN w:val="0"/>
            <w:adjustRightInd w:val="0"/>
            <w:spacing w:after="0" w:line="276" w:lineRule="auto"/>
            <w:jc w:val="both"/>
            <w:rPr>
              <w:rFonts w:ascii="Arial" w:hAnsi="Arial" w:cs="Arial"/>
              <w:sz w:val="24"/>
              <w:szCs w:val="24"/>
              <w:lang w:val="ro-RO"/>
            </w:rPr>
          </w:pPr>
          <w:r w:rsidRPr="000E4AE1">
            <w:rPr>
              <w:rFonts w:ascii="Arial" w:hAnsi="Arial" w:cs="Arial"/>
              <w:sz w:val="24"/>
              <w:szCs w:val="24"/>
              <w:lang w:val="ro-RO"/>
            </w:rPr>
            <w:t xml:space="preserve">Certificat Constatator emis de ORC </w:t>
          </w:r>
        </w:p>
        <w:p w:rsidR="009E0DC9" w:rsidRPr="000E4AE1" w:rsidRDefault="009E0DC9" w:rsidP="009E0DC9">
          <w:pPr>
            <w:numPr>
              <w:ilvl w:val="0"/>
              <w:numId w:val="5"/>
            </w:numPr>
            <w:autoSpaceDE w:val="0"/>
            <w:autoSpaceDN w:val="0"/>
            <w:adjustRightInd w:val="0"/>
            <w:spacing w:after="0" w:line="276" w:lineRule="auto"/>
            <w:jc w:val="both"/>
            <w:rPr>
              <w:rFonts w:ascii="Arial" w:hAnsi="Arial" w:cs="Arial"/>
              <w:sz w:val="24"/>
              <w:szCs w:val="24"/>
              <w:lang w:val="ro-RO"/>
            </w:rPr>
          </w:pPr>
          <w:r w:rsidRPr="000E4AE1">
            <w:rPr>
              <w:rFonts w:ascii="Arial" w:hAnsi="Arial" w:cs="Arial"/>
              <w:sz w:val="24"/>
              <w:szCs w:val="24"/>
              <w:lang w:val="ro-RO"/>
            </w:rPr>
            <w:t>Contract de delegare prin concesionare a gestiunii serviciului public de salubrizare al județului Sălaj-componenta TTPD nr. 1865/18.02.2015</w:t>
          </w:r>
        </w:p>
        <w:p w:rsidR="009E0DC9" w:rsidRPr="000E4AE1" w:rsidRDefault="009E0DC9" w:rsidP="009E0DC9">
          <w:pPr>
            <w:numPr>
              <w:ilvl w:val="0"/>
              <w:numId w:val="5"/>
            </w:numPr>
            <w:autoSpaceDE w:val="0"/>
            <w:autoSpaceDN w:val="0"/>
            <w:adjustRightInd w:val="0"/>
            <w:spacing w:after="0" w:line="276" w:lineRule="auto"/>
            <w:jc w:val="both"/>
            <w:rPr>
              <w:rFonts w:ascii="Arial" w:hAnsi="Arial" w:cs="Arial"/>
              <w:sz w:val="24"/>
              <w:szCs w:val="24"/>
              <w:lang w:val="ro-RO"/>
            </w:rPr>
          </w:pPr>
          <w:r w:rsidRPr="000E4AE1">
            <w:rPr>
              <w:rFonts w:ascii="Arial" w:hAnsi="Arial" w:cs="Arial"/>
              <w:sz w:val="24"/>
              <w:szCs w:val="24"/>
              <w:lang w:val="ro-RO"/>
            </w:rPr>
            <w:t xml:space="preserve">Act adițional nr.1 la contractul de concesionare nr. 1865/18.02.2015 </w:t>
          </w:r>
        </w:p>
        <w:p w:rsidR="009E0DC9" w:rsidRPr="000E4AE1" w:rsidRDefault="009E0DC9" w:rsidP="009E0DC9">
          <w:pPr>
            <w:numPr>
              <w:ilvl w:val="0"/>
              <w:numId w:val="5"/>
            </w:numPr>
            <w:autoSpaceDE w:val="0"/>
            <w:autoSpaceDN w:val="0"/>
            <w:adjustRightInd w:val="0"/>
            <w:spacing w:after="0" w:line="276" w:lineRule="auto"/>
            <w:jc w:val="both"/>
            <w:rPr>
              <w:rFonts w:ascii="Arial" w:hAnsi="Arial" w:cs="Arial"/>
              <w:sz w:val="24"/>
              <w:szCs w:val="24"/>
              <w:lang w:val="ro-RO"/>
            </w:rPr>
          </w:pPr>
          <w:r w:rsidRPr="000E4AE1">
            <w:rPr>
              <w:rFonts w:ascii="Arial" w:hAnsi="Arial" w:cs="Arial"/>
              <w:sz w:val="24"/>
              <w:szCs w:val="24"/>
              <w:lang w:val="ro-RO"/>
            </w:rPr>
            <w:t>Acord de mediu nr.17-NV6/09.08.2010, emis de ARPM Cluj Napoca</w:t>
          </w:r>
        </w:p>
        <w:p w:rsidR="009E0DC9" w:rsidRPr="000E4AE1" w:rsidRDefault="009E0DC9" w:rsidP="009E0DC9">
          <w:pPr>
            <w:numPr>
              <w:ilvl w:val="0"/>
              <w:numId w:val="5"/>
            </w:numPr>
            <w:autoSpaceDE w:val="0"/>
            <w:autoSpaceDN w:val="0"/>
            <w:adjustRightInd w:val="0"/>
            <w:spacing w:after="0" w:line="276" w:lineRule="auto"/>
            <w:jc w:val="both"/>
            <w:rPr>
              <w:rFonts w:ascii="Arial" w:hAnsi="Arial" w:cs="Arial"/>
              <w:sz w:val="24"/>
              <w:szCs w:val="24"/>
              <w:lang w:val="ro-RO"/>
            </w:rPr>
          </w:pPr>
          <w:r w:rsidRPr="000E4AE1">
            <w:rPr>
              <w:rFonts w:ascii="Arial" w:hAnsi="Arial" w:cs="Arial"/>
              <w:sz w:val="24"/>
              <w:szCs w:val="24"/>
              <w:lang w:val="ro-RO"/>
            </w:rPr>
            <w:t>Anexa din 29.10.2015 la Acordul de mediu nr. 17-NV6/09.08.2010, emisă de APM Cluj</w:t>
          </w:r>
        </w:p>
        <w:p w:rsidR="009E0DC9" w:rsidRPr="000E4AE1" w:rsidRDefault="009E0DC9" w:rsidP="009E0DC9">
          <w:pPr>
            <w:numPr>
              <w:ilvl w:val="0"/>
              <w:numId w:val="5"/>
            </w:numPr>
            <w:autoSpaceDE w:val="0"/>
            <w:autoSpaceDN w:val="0"/>
            <w:adjustRightInd w:val="0"/>
            <w:spacing w:after="0" w:line="276" w:lineRule="auto"/>
            <w:jc w:val="both"/>
            <w:rPr>
              <w:rFonts w:ascii="Arial" w:hAnsi="Arial" w:cs="Arial"/>
              <w:sz w:val="24"/>
              <w:szCs w:val="24"/>
              <w:lang w:val="ro-RO"/>
            </w:rPr>
          </w:pPr>
          <w:r w:rsidRPr="000E4AE1">
            <w:rPr>
              <w:rFonts w:ascii="Arial" w:hAnsi="Arial" w:cs="Arial"/>
              <w:sz w:val="24"/>
              <w:szCs w:val="24"/>
              <w:lang w:val="ro-RO"/>
            </w:rPr>
            <w:t>Licența nr. 3526/22.12.2015 pentru serviciul public de salubrizare a localităților, emisă de ANRSC pentru operatorul Brantner Servicii Ecologice SRL</w:t>
          </w:r>
        </w:p>
      </w:sdtContent>
    </w:sdt>
    <w:p w:rsidR="009E0DC9" w:rsidRDefault="009E0DC9" w:rsidP="009E0DC9">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hAnsi="Arial"/>
          <w:i/>
          <w:noProof/>
          <w:lang w:val="ro-RO"/>
        </w:rPr>
        <w:alias w:val="Câmp editabil text"/>
        <w:tag w:val="CampEditabil"/>
        <w:id w:val="-1359800952"/>
        <w:placeholder>
          <w:docPart w:val="F6413ACF516B4FD4A129F470F2C0D9DA"/>
        </w:placeholder>
      </w:sdtPr>
      <w:sdtEndPr>
        <w:rPr>
          <w:rFonts w:cs="Arial"/>
          <w:sz w:val="24"/>
          <w:szCs w:val="24"/>
          <w:lang w:eastAsia="en-US"/>
        </w:rPr>
      </w:sdtEndPr>
      <w:sdtContent>
        <w:p w:rsidR="002F0340" w:rsidRPr="002F0340" w:rsidRDefault="002F0340" w:rsidP="002F0340">
          <w:pPr>
            <w:pStyle w:val="ListParagraph"/>
            <w:numPr>
              <w:ilvl w:val="0"/>
              <w:numId w:val="7"/>
            </w:numPr>
            <w:tabs>
              <w:tab w:val="left" w:pos="426"/>
            </w:tabs>
            <w:autoSpaceDE w:val="0"/>
            <w:autoSpaceDN w:val="0"/>
            <w:adjustRightInd w:val="0"/>
            <w:spacing w:before="120"/>
            <w:ind w:right="51"/>
            <w:jc w:val="both"/>
            <w:rPr>
              <w:rFonts w:ascii="Arial" w:hAnsi="Arial" w:cs="Arial"/>
              <w:color w:val="000000"/>
              <w:sz w:val="24"/>
              <w:szCs w:val="24"/>
            </w:rPr>
          </w:pPr>
          <w:r w:rsidRPr="002F0340">
            <w:rPr>
              <w:rFonts w:ascii="Arial" w:hAnsi="Arial" w:cs="Arial"/>
              <w:sz w:val="24"/>
              <w:szCs w:val="24"/>
              <w:lang w:val="ro-RO"/>
            </w:rPr>
            <w:t xml:space="preserve">Pe durata stocării temporare nu se va interveni asupra deșeurilor sosite la CMID și descărcate în celula depozitului, decȃt pentru împingerea acestora în celulă cu buldozerul, de la platforma de descărcare, pentru a asigura spaţiu pentru descărcarea următorului transport de deșeuri și realizarea unei zone </w:t>
          </w:r>
          <w:r w:rsidRPr="002F0340">
            <w:rPr>
              <w:rFonts w:ascii="Arial" w:hAnsi="Arial" w:cs="Arial"/>
              <w:sz w:val="24"/>
              <w:szCs w:val="24"/>
            </w:rPr>
            <w:t>de depozitare unitară.</w:t>
          </w:r>
        </w:p>
        <w:p w:rsidR="002F0340" w:rsidRDefault="002F0340" w:rsidP="002F0340">
          <w:pPr>
            <w:pStyle w:val="ListParagraph"/>
            <w:numPr>
              <w:ilvl w:val="0"/>
              <w:numId w:val="7"/>
            </w:numPr>
            <w:tabs>
              <w:tab w:val="left" w:pos="426"/>
            </w:tabs>
            <w:autoSpaceDE w:val="0"/>
            <w:autoSpaceDN w:val="0"/>
            <w:adjustRightInd w:val="0"/>
            <w:spacing w:before="120"/>
            <w:ind w:right="51"/>
            <w:jc w:val="both"/>
            <w:rPr>
              <w:rFonts w:ascii="Arial" w:hAnsi="Arial" w:cs="Arial"/>
              <w:sz w:val="24"/>
              <w:szCs w:val="24"/>
            </w:rPr>
          </w:pPr>
          <w:r w:rsidRPr="002F0340">
            <w:rPr>
              <w:rFonts w:ascii="Arial" w:hAnsi="Arial" w:cs="Arial"/>
              <w:sz w:val="24"/>
              <w:szCs w:val="24"/>
            </w:rPr>
            <w:t>Nu se va colecta eventualul levigat generat in timplul stocării temporare pe trasee. Pentru a nu se evacua levigat din zona depozitului,  vanele din căminele amplasate pe traseul de colectare levigat din celula 1 (CV1, CV2 și CV3) vor fi  menţinute închise.</w:t>
          </w:r>
        </w:p>
        <w:p w:rsidR="00955AA1" w:rsidRPr="00D378D7" w:rsidRDefault="002F0340" w:rsidP="00955AA1">
          <w:pPr>
            <w:pStyle w:val="ListParagraph"/>
            <w:numPr>
              <w:ilvl w:val="0"/>
              <w:numId w:val="7"/>
            </w:numPr>
            <w:tabs>
              <w:tab w:val="left" w:pos="426"/>
            </w:tabs>
            <w:autoSpaceDE w:val="0"/>
            <w:autoSpaceDN w:val="0"/>
            <w:adjustRightInd w:val="0"/>
            <w:spacing w:before="120" w:after="0" w:line="240" w:lineRule="auto"/>
            <w:ind w:right="51"/>
            <w:jc w:val="both"/>
            <w:rPr>
              <w:rFonts w:ascii="Arial" w:hAnsi="Arial" w:cs="Arial"/>
              <w:sz w:val="24"/>
              <w:szCs w:val="24"/>
            </w:rPr>
          </w:pPr>
          <w:r w:rsidRPr="00955AA1">
            <w:rPr>
              <w:rFonts w:ascii="Arial" w:hAnsi="Arial" w:cs="Arial"/>
              <w:sz w:val="24"/>
              <w:szCs w:val="24"/>
              <w:lang w:val="ro-RO"/>
            </w:rPr>
            <w:t>Nu se vor accepta pentru stocare temporară deșeuri de ambalaje și alte deșeuri reciclabile, colectate selectiv, deșeuri lichide, deșeuri periculoase de orice natură</w:t>
          </w:r>
          <w:r w:rsidR="00D378D7">
            <w:rPr>
              <w:rFonts w:ascii="Arial" w:hAnsi="Arial" w:cs="Arial"/>
              <w:sz w:val="24"/>
              <w:szCs w:val="24"/>
              <w:lang w:val="ro-RO"/>
            </w:rPr>
            <w:t xml:space="preserve">, </w:t>
          </w:r>
          <w:r w:rsidR="00955AA1" w:rsidRPr="00955AA1">
            <w:rPr>
              <w:rFonts w:ascii="Arial" w:hAnsi="Arial" w:cs="Arial"/>
              <w:sz w:val="24"/>
              <w:szCs w:val="24"/>
            </w:rPr>
            <w:t>d</w:t>
          </w:r>
          <w:r w:rsidR="00D378D7" w:rsidRPr="00D378D7">
            <w:rPr>
              <w:rFonts w:ascii="Arial" w:hAnsi="Arial" w:cs="Arial"/>
              <w:sz w:val="24"/>
              <w:szCs w:val="24"/>
            </w:rPr>
            <w:t xml:space="preserve">eşeuri verzi (vegetale), </w:t>
          </w:r>
          <w:r w:rsidR="00955AA1" w:rsidRPr="00D378D7">
            <w:rPr>
              <w:rFonts w:ascii="Arial" w:hAnsi="Arial" w:cs="Arial"/>
              <w:sz w:val="24"/>
              <w:szCs w:val="24"/>
            </w:rPr>
            <w:t>năm</w:t>
          </w:r>
          <w:r w:rsidR="00D378D7" w:rsidRPr="00D378D7">
            <w:rPr>
              <w:rFonts w:ascii="Arial" w:hAnsi="Arial" w:cs="Arial"/>
              <w:sz w:val="24"/>
              <w:szCs w:val="24"/>
            </w:rPr>
            <w:t xml:space="preserve">oluri de la staţiile de epurare, deşeuri animaliere, </w:t>
          </w:r>
          <w:r w:rsidR="00955AA1" w:rsidRPr="00D378D7">
            <w:rPr>
              <w:rFonts w:ascii="Arial" w:hAnsi="Arial" w:cs="Arial"/>
              <w:sz w:val="24"/>
              <w:szCs w:val="24"/>
            </w:rPr>
            <w:t xml:space="preserve">deşeuri periculoase, voluminoase, DEEE-uri </w:t>
          </w:r>
        </w:p>
        <w:p w:rsidR="002F0340" w:rsidRPr="00D378D7" w:rsidRDefault="00955AA1" w:rsidP="00D378D7">
          <w:pPr>
            <w:pStyle w:val="ListParagraph"/>
            <w:spacing w:before="120" w:after="120"/>
            <w:jc w:val="both"/>
            <w:rPr>
              <w:rFonts w:ascii="Arial" w:hAnsi="Arial" w:cs="Arial"/>
              <w:sz w:val="24"/>
              <w:szCs w:val="24"/>
            </w:rPr>
          </w:pPr>
          <w:r w:rsidRPr="00D378D7">
            <w:rPr>
              <w:rFonts w:ascii="Arial" w:hAnsi="Arial" w:cs="Arial"/>
              <w:sz w:val="24"/>
              <w:szCs w:val="24"/>
            </w:rPr>
            <w:t>deşeuri de construcţii-demolări (excepţie doar cele provenite de la populaţie în urma reamenajărilor sau renovărilor locuinţei).</w:t>
          </w:r>
        </w:p>
        <w:p w:rsidR="002F0340" w:rsidRPr="002F0340" w:rsidRDefault="002F0340" w:rsidP="002F0340">
          <w:pPr>
            <w:pStyle w:val="ListParagraph"/>
            <w:numPr>
              <w:ilvl w:val="0"/>
              <w:numId w:val="7"/>
            </w:numPr>
            <w:spacing w:before="120" w:after="120"/>
            <w:jc w:val="both"/>
            <w:rPr>
              <w:rFonts w:ascii="Arial" w:hAnsi="Arial" w:cs="Arial"/>
              <w:sz w:val="24"/>
              <w:szCs w:val="24"/>
              <w:lang w:val="ro-RO"/>
            </w:rPr>
          </w:pPr>
          <w:r w:rsidRPr="002F0340">
            <w:rPr>
              <w:rFonts w:ascii="Arial" w:hAnsi="Arial" w:cs="Arial"/>
              <w:sz w:val="24"/>
              <w:szCs w:val="24"/>
              <w:lang w:val="ro-RO"/>
            </w:rPr>
            <w:t xml:space="preserve">Cantităţile de deşeuri ce urmează a fi stocate temporar vor fi monitorizate prin cântărire pe platforma electronică de cântărire auto din incinta CMID. </w:t>
          </w:r>
        </w:p>
        <w:p w:rsidR="002F0340" w:rsidRPr="002F0340" w:rsidRDefault="002F0340" w:rsidP="002F0340">
          <w:pPr>
            <w:pStyle w:val="ListParagraph"/>
            <w:numPr>
              <w:ilvl w:val="0"/>
              <w:numId w:val="7"/>
            </w:numPr>
            <w:spacing w:before="120" w:after="120"/>
            <w:jc w:val="both"/>
            <w:rPr>
              <w:rFonts w:ascii="Arial" w:hAnsi="Arial" w:cs="Arial"/>
              <w:sz w:val="24"/>
              <w:szCs w:val="24"/>
              <w:lang w:val="ro-RO"/>
            </w:rPr>
          </w:pPr>
          <w:r w:rsidRPr="002F0340">
            <w:rPr>
              <w:rFonts w:ascii="Arial" w:hAnsi="Arial" w:cs="Arial"/>
              <w:sz w:val="24"/>
              <w:szCs w:val="24"/>
              <w:lang w:val="ro-RO"/>
            </w:rPr>
            <w:lastRenderedPageBreak/>
            <w:t>Pe perioada stocării temporare se va ţine evidenţa cantităţilor de deșeuri stocate temporar, sursa deșeurilor (colectorul) și transportatorul (numărul autogunoierei și numele şoferului/societ</w:t>
          </w:r>
          <w:r w:rsidRPr="002F0340">
            <w:rPr>
              <w:rFonts w:ascii="Arial" w:hAnsi="Arial" w:cs="Arial"/>
              <w:spacing w:val="4"/>
              <w:sz w:val="24"/>
              <w:szCs w:val="24"/>
              <w:lang w:val="ro-RO"/>
            </w:rPr>
            <w:t>ă</w:t>
          </w:r>
          <w:r w:rsidRPr="002F0340">
            <w:rPr>
              <w:rFonts w:ascii="Arial" w:hAnsi="Arial" w:cs="Arial"/>
              <w:sz w:val="24"/>
              <w:szCs w:val="24"/>
              <w:lang w:val="ro-RO"/>
            </w:rPr>
            <w:t>ţii).</w:t>
          </w:r>
        </w:p>
        <w:p w:rsidR="00535A69" w:rsidRPr="00535A69" w:rsidRDefault="00535A69" w:rsidP="002F0340">
          <w:pPr>
            <w:pStyle w:val="ListParagraph"/>
            <w:numPr>
              <w:ilvl w:val="0"/>
              <w:numId w:val="7"/>
            </w:numPr>
            <w:tabs>
              <w:tab w:val="left" w:pos="426"/>
            </w:tabs>
            <w:autoSpaceDE w:val="0"/>
            <w:autoSpaceDN w:val="0"/>
            <w:adjustRightInd w:val="0"/>
            <w:spacing w:before="120"/>
            <w:ind w:right="51"/>
            <w:jc w:val="both"/>
            <w:rPr>
              <w:rFonts w:ascii="Arial" w:hAnsi="Arial" w:cs="Arial"/>
              <w:color w:val="000000"/>
              <w:sz w:val="24"/>
              <w:szCs w:val="24"/>
            </w:rPr>
          </w:pPr>
          <w:r w:rsidRPr="00535A69">
            <w:rPr>
              <w:rFonts w:ascii="Arial" w:hAnsi="Arial" w:cs="Arial"/>
              <w:color w:val="000000"/>
              <w:sz w:val="24"/>
              <w:szCs w:val="24"/>
            </w:rPr>
            <w:t>Stocarea deseurilor pe platforma de stocare temporara se va efectua pana la punerea in functiune a depozitului ecologic din cadrul Sistemului de Management Integrat al Deseurilor, respective eliberarea autorizaţiei integrate de mediu, cu respectarea HG 349/2005 privi</w:t>
          </w:r>
          <w:r>
            <w:rPr>
              <w:rFonts w:ascii="Arial" w:hAnsi="Arial" w:cs="Arial"/>
              <w:color w:val="000000"/>
              <w:sz w:val="24"/>
              <w:szCs w:val="24"/>
            </w:rPr>
            <w:t>nd perioada de stocare temporară</w:t>
          </w:r>
          <w:r w:rsidRPr="00535A69">
            <w:rPr>
              <w:rFonts w:ascii="Arial" w:hAnsi="Arial" w:cs="Arial"/>
              <w:color w:val="000000"/>
              <w:sz w:val="24"/>
              <w:szCs w:val="24"/>
            </w:rPr>
            <w:t>.</w:t>
          </w:r>
          <w:r>
            <w:rPr>
              <w:sz w:val="23"/>
              <w:szCs w:val="23"/>
            </w:rPr>
            <w:t xml:space="preserve"> </w:t>
          </w:r>
        </w:p>
        <w:p w:rsidR="000E4AE1" w:rsidRDefault="000E4AE1" w:rsidP="002F0340">
          <w:pPr>
            <w:pStyle w:val="ListParagraph"/>
            <w:numPr>
              <w:ilvl w:val="0"/>
              <w:numId w:val="7"/>
            </w:numPr>
            <w:tabs>
              <w:tab w:val="left" w:pos="426"/>
            </w:tabs>
            <w:autoSpaceDE w:val="0"/>
            <w:autoSpaceDN w:val="0"/>
            <w:adjustRightInd w:val="0"/>
            <w:spacing w:before="120"/>
            <w:ind w:right="51"/>
            <w:jc w:val="both"/>
            <w:rPr>
              <w:rFonts w:ascii="Arial" w:hAnsi="Arial" w:cs="Arial"/>
              <w:color w:val="000000"/>
              <w:sz w:val="24"/>
              <w:szCs w:val="24"/>
            </w:rPr>
          </w:pPr>
          <w:r w:rsidRPr="002F0340">
            <w:rPr>
              <w:rFonts w:ascii="Arial" w:hAnsi="Arial" w:cs="Arial"/>
              <w:color w:val="000000"/>
              <w:sz w:val="24"/>
              <w:szCs w:val="24"/>
            </w:rPr>
            <w:t>Imediat ce va fi emisă autorizaţia integrată de mediu pentru CMID</w:t>
          </w:r>
          <w:r w:rsidR="004135C9">
            <w:rPr>
              <w:rFonts w:ascii="Arial" w:hAnsi="Arial" w:cs="Arial"/>
              <w:color w:val="000000"/>
              <w:sz w:val="24"/>
              <w:szCs w:val="24"/>
            </w:rPr>
            <w:t xml:space="preserve">, </w:t>
          </w:r>
          <w:r w:rsidR="004135C9" w:rsidRPr="004135C9">
            <w:rPr>
              <w:rFonts w:ascii="Arial" w:hAnsi="Arial" w:cs="Arial"/>
              <w:color w:val="000000"/>
              <w:sz w:val="24"/>
              <w:szCs w:val="24"/>
            </w:rPr>
            <w:t>activitatea de stocare temporară desfăşurată se va sista</w:t>
          </w:r>
          <w:r w:rsidR="004135C9">
            <w:rPr>
              <w:rFonts w:ascii="Arial" w:hAnsi="Arial" w:cs="Arial"/>
              <w:color w:val="000000"/>
              <w:sz w:val="24"/>
              <w:szCs w:val="24"/>
            </w:rPr>
            <w:t xml:space="preserve"> şi</w:t>
          </w:r>
          <w:r w:rsidRPr="002F0340">
            <w:rPr>
              <w:rFonts w:ascii="Arial" w:hAnsi="Arial" w:cs="Arial"/>
              <w:color w:val="000000"/>
              <w:sz w:val="24"/>
              <w:szCs w:val="24"/>
            </w:rPr>
            <w:t xml:space="preserve">  vor fi puse în funcţiune toate  instalaţiile din cadrul CMID, se vor evacua deșeurile</w:t>
          </w:r>
          <w:r w:rsidRPr="002F0340">
            <w:rPr>
              <w:rFonts w:ascii="Arial" w:hAnsi="Arial" w:cs="Arial"/>
              <w:b/>
              <w:sz w:val="24"/>
              <w:szCs w:val="24"/>
            </w:rPr>
            <w:t xml:space="preserve"> </w:t>
          </w:r>
          <w:r w:rsidRPr="002F0340">
            <w:rPr>
              <w:rFonts w:ascii="Arial" w:hAnsi="Arial" w:cs="Arial"/>
              <w:color w:val="000000"/>
              <w:sz w:val="24"/>
              <w:szCs w:val="24"/>
            </w:rPr>
            <w:t xml:space="preserve">stocate temporar și vor intra pe circuitele de tratare și/sau vor fi depozitate definitiv în depozit.  </w:t>
          </w:r>
        </w:p>
        <w:p w:rsidR="00252847" w:rsidRPr="002F0340" w:rsidRDefault="00252847" w:rsidP="002F0340">
          <w:pPr>
            <w:pStyle w:val="ListParagraph"/>
            <w:numPr>
              <w:ilvl w:val="0"/>
              <w:numId w:val="7"/>
            </w:numPr>
            <w:tabs>
              <w:tab w:val="left" w:pos="426"/>
            </w:tabs>
            <w:autoSpaceDE w:val="0"/>
            <w:autoSpaceDN w:val="0"/>
            <w:adjustRightInd w:val="0"/>
            <w:spacing w:before="120"/>
            <w:ind w:right="51"/>
            <w:jc w:val="both"/>
            <w:rPr>
              <w:rFonts w:ascii="Arial" w:hAnsi="Arial" w:cs="Arial"/>
              <w:color w:val="000000"/>
              <w:sz w:val="24"/>
              <w:szCs w:val="24"/>
            </w:rPr>
          </w:pPr>
          <w:r w:rsidRPr="00252847">
            <w:rPr>
              <w:rFonts w:ascii="Arial" w:hAnsi="Arial" w:cs="Arial"/>
              <w:color w:val="000000"/>
              <w:sz w:val="24"/>
              <w:szCs w:val="24"/>
            </w:rPr>
            <w:t>Stocarea temporară a deşeurilor prevăzute în autorizaţia de mediu va putea fi realizată pe o durată de maxim 1 an; dacă la data expirării acestei perioade nu este funcţional depozitul ecologic, operatorul are obligaţia de a asigura eliminarea deşeurilor de pe amplasament într-un depozit autorizat, cu notificarea APM şi GNM.</w:t>
          </w:r>
        </w:p>
        <w:p w:rsidR="003D4447" w:rsidRPr="002F0340" w:rsidRDefault="003D4447" w:rsidP="002F034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Titularul activităţii are obligaţia să notifice APM dacă intervin elemente noi, necunoscute la data emiterii autorizaţiei de mediu, precum şi asupra oricăror modificări ale condiţiilor care au stat la baza emiterii acesteia, înainte de realizarea modificării; </w:t>
          </w:r>
        </w:p>
        <w:p w:rsidR="003D4447" w:rsidRPr="002F0340" w:rsidRDefault="003D4447" w:rsidP="002F034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Titularul activităţii are obligaţia să notifice APM 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w:t>
          </w:r>
        </w:p>
        <w:p w:rsidR="003D4447" w:rsidRPr="002F0340" w:rsidRDefault="003D4447" w:rsidP="002F034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Titularul activităţii are obligaţia să notifice APM la reactualizarea/revizuirea contractelor/avizelor şi a celorlalte acte care au stat la baza emiterii prezentei autorizaţii de mediu; </w:t>
          </w:r>
        </w:p>
        <w:p w:rsidR="003D4447" w:rsidRPr="002F0340" w:rsidRDefault="003D4447" w:rsidP="002F034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Titularul de activitate are obligaţia să depună documentele solicitate prin prezenta autorizaţie, în forma şi la termenele stabilite; </w:t>
          </w:r>
        </w:p>
        <w:p w:rsidR="003D4447" w:rsidRPr="002F0340" w:rsidRDefault="003D4447" w:rsidP="002F034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La primirea deseurilor in spatiul de stocare temporară operatorul este obligat: </w:t>
          </w:r>
        </w:p>
        <w:p w:rsidR="003D4447" w:rsidRPr="003D4447" w:rsidRDefault="003D4447" w:rsidP="003D4447">
          <w:pPr>
            <w:autoSpaceDE w:val="0"/>
            <w:autoSpaceDN w:val="0"/>
            <w:adjustRightInd w:val="0"/>
            <w:spacing w:after="0" w:line="240" w:lineRule="auto"/>
            <w:rPr>
              <w:rFonts w:ascii="Arial" w:hAnsi="Arial" w:cs="Arial"/>
              <w:color w:val="000000"/>
              <w:sz w:val="24"/>
              <w:szCs w:val="24"/>
            </w:rPr>
          </w:pPr>
          <w:r w:rsidRPr="003D4447">
            <w:rPr>
              <w:rFonts w:ascii="Arial" w:hAnsi="Arial" w:cs="Arial"/>
              <w:color w:val="000000"/>
              <w:sz w:val="24"/>
              <w:szCs w:val="24"/>
            </w:rPr>
            <w:t xml:space="preserve">- sa accepte pe amplasament, in vederea stocarii temporare deseuri menajere de la populatie in amestec, deseuri asimilabile deseurilor menajere din comert, industrie, institutii, deseuri stradale, deseuri din piete; </w:t>
          </w:r>
        </w:p>
        <w:p w:rsidR="003D4447" w:rsidRPr="003D4447" w:rsidRDefault="003D4447" w:rsidP="003D4447">
          <w:pPr>
            <w:autoSpaceDE w:val="0"/>
            <w:autoSpaceDN w:val="0"/>
            <w:adjustRightInd w:val="0"/>
            <w:spacing w:after="0" w:line="240" w:lineRule="auto"/>
            <w:rPr>
              <w:rFonts w:ascii="Arial" w:hAnsi="Arial" w:cs="Arial"/>
              <w:color w:val="000000"/>
              <w:sz w:val="24"/>
              <w:szCs w:val="24"/>
            </w:rPr>
          </w:pPr>
          <w:r w:rsidRPr="003D4447">
            <w:rPr>
              <w:rFonts w:ascii="Arial" w:hAnsi="Arial" w:cs="Arial"/>
              <w:color w:val="000000"/>
              <w:sz w:val="24"/>
              <w:szCs w:val="24"/>
            </w:rPr>
            <w:t>- sa cantareasca intreaga cantitate de deseuri care intra pe amplasament si sa o inregistreze in Jurnalul de functionare, respectand lista deseurilor din HG nr. 856/2002</w:t>
          </w:r>
          <w:r w:rsidRPr="000E4AE1">
            <w:rPr>
              <w:rFonts w:ascii="Arial" w:hAnsi="Arial" w:cs="Arial"/>
              <w:color w:val="000000"/>
              <w:sz w:val="24"/>
              <w:szCs w:val="24"/>
            </w:rPr>
            <w:t>, cu modificări ulterioare</w:t>
          </w:r>
          <w:r w:rsidRPr="003D4447">
            <w:rPr>
              <w:rFonts w:ascii="Arial" w:hAnsi="Arial" w:cs="Arial"/>
              <w:color w:val="000000"/>
              <w:sz w:val="24"/>
              <w:szCs w:val="24"/>
            </w:rPr>
            <w:t xml:space="preserve">; </w:t>
          </w:r>
        </w:p>
        <w:p w:rsidR="003D4447" w:rsidRPr="003D4447" w:rsidRDefault="003D4447" w:rsidP="003D4447">
          <w:pPr>
            <w:autoSpaceDE w:val="0"/>
            <w:autoSpaceDN w:val="0"/>
            <w:adjustRightInd w:val="0"/>
            <w:spacing w:after="0" w:line="240" w:lineRule="auto"/>
            <w:rPr>
              <w:rFonts w:ascii="Arial" w:hAnsi="Arial" w:cs="Arial"/>
              <w:color w:val="000000"/>
              <w:sz w:val="24"/>
              <w:szCs w:val="24"/>
            </w:rPr>
          </w:pPr>
          <w:r w:rsidRPr="003D4447">
            <w:rPr>
              <w:rFonts w:ascii="Arial" w:hAnsi="Arial" w:cs="Arial"/>
              <w:color w:val="000000"/>
              <w:sz w:val="24"/>
              <w:szCs w:val="24"/>
            </w:rPr>
            <w:t xml:space="preserve">- se verifice formularul de incarcare/descarcare in conformitate cu prevederile HG nr. 1061/2008, din punct de vedere al informatiilor necesare inscrise, in cazul in care deseurile sunt transportate de alti transportatori decat operatorul de salubritate; </w:t>
          </w:r>
        </w:p>
        <w:p w:rsidR="003D4447" w:rsidRPr="003D4447" w:rsidRDefault="003D4447" w:rsidP="003D4447">
          <w:pPr>
            <w:autoSpaceDE w:val="0"/>
            <w:autoSpaceDN w:val="0"/>
            <w:adjustRightInd w:val="0"/>
            <w:spacing w:after="0" w:line="240" w:lineRule="auto"/>
            <w:rPr>
              <w:rFonts w:ascii="Arial" w:hAnsi="Arial" w:cs="Arial"/>
              <w:color w:val="000000"/>
              <w:sz w:val="24"/>
              <w:szCs w:val="24"/>
            </w:rPr>
          </w:pPr>
          <w:r w:rsidRPr="003D4447">
            <w:rPr>
              <w:rFonts w:ascii="Arial" w:hAnsi="Arial" w:cs="Arial"/>
              <w:color w:val="000000"/>
              <w:sz w:val="24"/>
              <w:szCs w:val="24"/>
            </w:rPr>
            <w:t xml:space="preserve">- sa pastreze copii dupa toate documentele de transport care insotesc livrarile de deseuri, conform prevederilor legislatiei in vigoare; </w:t>
          </w:r>
        </w:p>
        <w:p w:rsidR="003D4447" w:rsidRPr="003D4447" w:rsidRDefault="003D4447" w:rsidP="003D4447">
          <w:pPr>
            <w:autoSpaceDE w:val="0"/>
            <w:autoSpaceDN w:val="0"/>
            <w:adjustRightInd w:val="0"/>
            <w:spacing w:after="0" w:line="240" w:lineRule="auto"/>
            <w:rPr>
              <w:rFonts w:ascii="Arial" w:hAnsi="Arial" w:cs="Arial"/>
              <w:color w:val="000000"/>
              <w:sz w:val="24"/>
              <w:szCs w:val="24"/>
            </w:rPr>
          </w:pPr>
          <w:r w:rsidRPr="003D4447">
            <w:rPr>
              <w:rFonts w:ascii="Arial" w:hAnsi="Arial" w:cs="Arial"/>
              <w:color w:val="000000"/>
              <w:sz w:val="24"/>
              <w:szCs w:val="24"/>
            </w:rPr>
            <w:t xml:space="preserve">- sa confirme toate livrarile de deseuri prin completarea Formularelor de expeditie / transport si a Formularelor de incarcare / descarcare; </w:t>
          </w:r>
        </w:p>
        <w:p w:rsidR="003D4447" w:rsidRPr="003D4447" w:rsidRDefault="003D4447" w:rsidP="003D4447">
          <w:pPr>
            <w:autoSpaceDE w:val="0"/>
            <w:autoSpaceDN w:val="0"/>
            <w:adjustRightInd w:val="0"/>
            <w:spacing w:after="0" w:line="240" w:lineRule="auto"/>
            <w:rPr>
              <w:rFonts w:ascii="Arial" w:hAnsi="Arial" w:cs="Arial"/>
              <w:color w:val="000000"/>
              <w:sz w:val="24"/>
              <w:szCs w:val="24"/>
            </w:rPr>
          </w:pPr>
          <w:r w:rsidRPr="003D4447">
            <w:rPr>
              <w:rFonts w:ascii="Arial" w:hAnsi="Arial" w:cs="Arial"/>
              <w:color w:val="000000"/>
              <w:sz w:val="24"/>
              <w:szCs w:val="24"/>
            </w:rPr>
            <w:t xml:space="preserve">- sa efectueze controlul de receptie a deseurilor livrate si sa retina in zona de securitate deseurile neacceptate si sa informeze APM Botosani; </w:t>
          </w:r>
        </w:p>
        <w:p w:rsidR="003D4447" w:rsidRPr="002F0340" w:rsidRDefault="003D4447" w:rsidP="002F034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lastRenderedPageBreak/>
            <w:t xml:space="preserve">Este interzisa acceptarea pe amplasament in vederea eliminarii, a deseurilor menajere colectate selectiv. </w:t>
          </w:r>
        </w:p>
        <w:p w:rsidR="003D4447" w:rsidRPr="002F0340" w:rsidRDefault="003D4447" w:rsidP="002F034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Se va asigura monitorizarea gestiunii deseurilor acceptate pe amplasament  si raportarea evidentei la APM Sălaj la termenele impuse in autorizatia de mediu. </w:t>
          </w:r>
        </w:p>
        <w:p w:rsidR="0052459A" w:rsidRPr="000E4AE1" w:rsidRDefault="003D4447" w:rsidP="002F0340">
          <w:pPr>
            <w:pStyle w:val="Default"/>
            <w:numPr>
              <w:ilvl w:val="0"/>
              <w:numId w:val="9"/>
            </w:numPr>
            <w:rPr>
              <w:rFonts w:ascii="Arial" w:eastAsiaTheme="minorHAnsi" w:hAnsi="Arial" w:cs="Arial"/>
            </w:rPr>
          </w:pPr>
          <w:r w:rsidRPr="003D4447">
            <w:rPr>
              <w:rFonts w:ascii="Arial" w:hAnsi="Arial" w:cs="Arial"/>
            </w:rPr>
            <w:t xml:space="preserve">Beneficiarul autorizatiei de mediu are obligatia </w:t>
          </w:r>
          <w:r w:rsidRPr="000E4AE1">
            <w:rPr>
              <w:rFonts w:ascii="Arial" w:hAnsi="Arial" w:cs="Arial"/>
            </w:rPr>
            <w:t>de a anunta imediat APM Sălaj</w:t>
          </w:r>
          <w:r w:rsidRPr="003D4447">
            <w:rPr>
              <w:rFonts w:ascii="Arial" w:hAnsi="Arial" w:cs="Arial"/>
            </w:rPr>
            <w:t xml:space="preserve"> in caz de poluari accidentale sau accident tehnic, conform OUG nr. 68/2007 privind </w:t>
          </w:r>
          <w:r w:rsidR="0052459A" w:rsidRPr="000E4AE1">
            <w:rPr>
              <w:rFonts w:ascii="Arial" w:eastAsiaTheme="minorHAnsi" w:hAnsi="Arial" w:cs="Arial"/>
            </w:rPr>
            <w:t xml:space="preserve">la prevenirea si repararea prejudiciului asupra mediului; </w:t>
          </w:r>
        </w:p>
        <w:p w:rsidR="0052459A" w:rsidRPr="002F0340" w:rsidRDefault="0052459A" w:rsidP="002F034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Sectiunea 1 – Actiuni preventive referitoare la obligatia informarii de catre operator a amenintarilor iminente cu un prejudiciu asupra mediului; </w:t>
          </w:r>
        </w:p>
        <w:p w:rsidR="0052459A" w:rsidRPr="002F0340" w:rsidRDefault="0052459A" w:rsidP="002F034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Sectiunea a 2-a – Actiuni reparatorii, referitoare la obligatiile operatorului de luare a masurilor reparatorii necesare in cazul producerii unui prejudiciu asupra mediului. </w:t>
          </w:r>
        </w:p>
        <w:p w:rsidR="0052459A" w:rsidRPr="002F0340" w:rsidRDefault="0052459A" w:rsidP="002F034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La incetarea activitatii de stocare temporara in vederea eliminarii, intreaga cantitate de deşeuri stocată pe amplasament, </w:t>
          </w:r>
        </w:p>
        <w:p w:rsidR="0052459A" w:rsidRPr="002F0340" w:rsidRDefault="0052459A" w:rsidP="002F034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Este interzisa acceptarea pe platforma de stocare orice alte tipuri de deseuri decat cele mentionate in autorizatia de mediu. </w:t>
          </w:r>
        </w:p>
        <w:p w:rsidR="0052459A" w:rsidRPr="002F0340" w:rsidRDefault="0052459A" w:rsidP="002F034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Se interzice acceptarea la stocare temporară a deseurilor: lichide, explozive corozive, oxidante, inflamabile sau foarte inflamabile, deseuri medicale periculoase sau alte deseuri chimice periculoase provenite din unitati medicale sau sanitar veterinare, a namolurilor de la statiile de epurare; </w:t>
          </w:r>
        </w:p>
        <w:p w:rsidR="0052459A" w:rsidRPr="002F0340" w:rsidRDefault="0052459A" w:rsidP="002F034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Este interzis accesul animalelor in incinta de stocare temporara a deseurilor; </w:t>
          </w:r>
        </w:p>
        <w:p w:rsidR="0052459A" w:rsidRPr="002F0340" w:rsidRDefault="0052459A" w:rsidP="002F034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Este interzisa executarea lucrarilor de intretinere a mijloacelor de transport in incinta amplasamentului; </w:t>
          </w:r>
        </w:p>
        <w:p w:rsidR="0052459A" w:rsidRPr="002F0340" w:rsidRDefault="0052459A" w:rsidP="002F034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Este interzisa depozitarea in perioada rece a anului zapada sau gheata provenita din activitatile de dezapezire. </w:t>
          </w:r>
        </w:p>
        <w:p w:rsidR="0052459A" w:rsidRPr="002F0340" w:rsidRDefault="0052459A" w:rsidP="002F034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0340">
            <w:rPr>
              <w:rFonts w:ascii="Arial" w:hAnsi="Arial" w:cs="Arial"/>
              <w:color w:val="000000"/>
              <w:sz w:val="24"/>
              <w:szCs w:val="24"/>
            </w:rPr>
            <w:t xml:space="preserve">Este interzisa incinerarea sau arderea deseurilor textile, plastic, cauciuc, etc. si acceptarea pe platforma de stocare a deseurilor periculoase: slamuri petroliere, reziduuri din produse petroliere si uleiuri, slamuri de la instalatiile de acoperiri galvanice, etc. </w:t>
          </w:r>
        </w:p>
        <w:p w:rsidR="0052459A" w:rsidRPr="0052459A" w:rsidRDefault="0052459A" w:rsidP="0052459A">
          <w:pPr>
            <w:autoSpaceDE w:val="0"/>
            <w:autoSpaceDN w:val="0"/>
            <w:adjustRightInd w:val="0"/>
            <w:spacing w:after="0" w:line="240" w:lineRule="auto"/>
            <w:rPr>
              <w:rFonts w:ascii="Arial" w:hAnsi="Arial" w:cs="Arial"/>
              <w:color w:val="000000"/>
              <w:sz w:val="24"/>
              <w:szCs w:val="24"/>
            </w:rPr>
          </w:pPr>
        </w:p>
        <w:p w:rsidR="0052459A" w:rsidRPr="0052459A" w:rsidRDefault="0052459A" w:rsidP="0052459A">
          <w:pPr>
            <w:autoSpaceDE w:val="0"/>
            <w:autoSpaceDN w:val="0"/>
            <w:adjustRightInd w:val="0"/>
            <w:spacing w:after="0" w:line="240" w:lineRule="auto"/>
            <w:rPr>
              <w:rFonts w:ascii="Arial" w:hAnsi="Arial" w:cs="Arial"/>
              <w:color w:val="000000"/>
              <w:sz w:val="24"/>
              <w:szCs w:val="24"/>
            </w:rPr>
          </w:pPr>
          <w:r w:rsidRPr="0052459A">
            <w:rPr>
              <w:rFonts w:ascii="Arial" w:hAnsi="Arial" w:cs="Arial"/>
              <w:b/>
              <w:bCs/>
              <w:color w:val="000000"/>
              <w:sz w:val="24"/>
              <w:szCs w:val="24"/>
            </w:rPr>
            <w:t xml:space="preserve">Titularul este obligat sa respecte prevederile urmatoarelor acte normative: </w:t>
          </w:r>
        </w:p>
        <w:p w:rsidR="0052459A" w:rsidRPr="0052459A" w:rsidRDefault="0052459A" w:rsidP="0052459A">
          <w:pPr>
            <w:autoSpaceDE w:val="0"/>
            <w:autoSpaceDN w:val="0"/>
            <w:adjustRightInd w:val="0"/>
            <w:spacing w:after="23" w:line="240" w:lineRule="auto"/>
            <w:rPr>
              <w:rFonts w:ascii="Arial" w:hAnsi="Arial" w:cs="Arial"/>
              <w:color w:val="000000"/>
              <w:sz w:val="24"/>
              <w:szCs w:val="24"/>
            </w:rPr>
          </w:pPr>
          <w:r w:rsidRPr="0052459A">
            <w:rPr>
              <w:rFonts w:ascii="Arial" w:hAnsi="Arial" w:cs="Arial"/>
              <w:color w:val="000000"/>
              <w:sz w:val="24"/>
              <w:szCs w:val="24"/>
            </w:rPr>
            <w:t xml:space="preserve">- O.U.G. nr. 195/2005 privind protectia mediului, aprobata prin Legea nr. 265/2006, cu modificarile si completarile ulterioare; </w:t>
          </w:r>
        </w:p>
        <w:p w:rsidR="0052459A" w:rsidRPr="0052459A" w:rsidRDefault="0052459A" w:rsidP="0052459A">
          <w:pPr>
            <w:autoSpaceDE w:val="0"/>
            <w:autoSpaceDN w:val="0"/>
            <w:adjustRightInd w:val="0"/>
            <w:spacing w:after="23" w:line="240" w:lineRule="auto"/>
            <w:rPr>
              <w:rFonts w:ascii="Arial" w:hAnsi="Arial" w:cs="Arial"/>
              <w:color w:val="000000"/>
              <w:sz w:val="24"/>
              <w:szCs w:val="24"/>
            </w:rPr>
          </w:pPr>
          <w:r w:rsidRPr="0052459A">
            <w:rPr>
              <w:rFonts w:ascii="Arial" w:hAnsi="Arial" w:cs="Arial"/>
              <w:color w:val="000000"/>
              <w:sz w:val="24"/>
              <w:szCs w:val="24"/>
            </w:rPr>
            <w:t xml:space="preserve">- O.U.G. nr. 68/2007 privind raspunderea de mediu cu referire la prevenirea si repararea prejudiciului asupra mediului, aprobata prin Legea nr. 19/2008, modificata si completata prin O.U.G. nr. 15/2009; </w:t>
          </w:r>
        </w:p>
        <w:p w:rsidR="0052459A" w:rsidRPr="0052459A" w:rsidRDefault="0052459A" w:rsidP="0052459A">
          <w:pPr>
            <w:autoSpaceDE w:val="0"/>
            <w:autoSpaceDN w:val="0"/>
            <w:adjustRightInd w:val="0"/>
            <w:spacing w:after="23" w:line="240" w:lineRule="auto"/>
            <w:rPr>
              <w:rFonts w:ascii="Arial" w:hAnsi="Arial" w:cs="Arial"/>
              <w:color w:val="000000"/>
              <w:sz w:val="24"/>
              <w:szCs w:val="24"/>
            </w:rPr>
          </w:pPr>
          <w:r w:rsidRPr="0052459A">
            <w:rPr>
              <w:rFonts w:ascii="Arial" w:hAnsi="Arial" w:cs="Arial"/>
              <w:color w:val="000000"/>
              <w:sz w:val="24"/>
              <w:szCs w:val="24"/>
            </w:rPr>
            <w:t xml:space="preserve">- Legea nr. 211/2011 privind regimul deseurilor; </w:t>
          </w:r>
        </w:p>
        <w:p w:rsidR="0052459A" w:rsidRPr="0052459A" w:rsidRDefault="0052459A" w:rsidP="0052459A">
          <w:pPr>
            <w:autoSpaceDE w:val="0"/>
            <w:autoSpaceDN w:val="0"/>
            <w:adjustRightInd w:val="0"/>
            <w:spacing w:after="23" w:line="240" w:lineRule="auto"/>
            <w:rPr>
              <w:rFonts w:ascii="Arial" w:hAnsi="Arial" w:cs="Arial"/>
              <w:color w:val="000000"/>
              <w:sz w:val="24"/>
              <w:szCs w:val="24"/>
            </w:rPr>
          </w:pPr>
          <w:r w:rsidRPr="0052459A">
            <w:rPr>
              <w:rFonts w:ascii="Arial" w:hAnsi="Arial" w:cs="Arial"/>
              <w:color w:val="000000"/>
              <w:sz w:val="24"/>
              <w:szCs w:val="24"/>
            </w:rPr>
            <w:t xml:space="preserve">- H.G nr. 856/2002 privind evidenta gestiunii deseurilor si pentru aprobarea listei cuprinzand deseurile, inclusiv deseurile periculoase; </w:t>
          </w:r>
        </w:p>
        <w:p w:rsidR="0052459A" w:rsidRPr="0052459A" w:rsidRDefault="0052459A" w:rsidP="0052459A">
          <w:pPr>
            <w:autoSpaceDE w:val="0"/>
            <w:autoSpaceDN w:val="0"/>
            <w:adjustRightInd w:val="0"/>
            <w:spacing w:after="23" w:line="240" w:lineRule="auto"/>
            <w:rPr>
              <w:rFonts w:ascii="Arial" w:hAnsi="Arial" w:cs="Arial"/>
              <w:color w:val="000000"/>
              <w:sz w:val="24"/>
              <w:szCs w:val="24"/>
            </w:rPr>
          </w:pPr>
          <w:r w:rsidRPr="0052459A">
            <w:rPr>
              <w:rFonts w:ascii="Arial" w:hAnsi="Arial" w:cs="Arial"/>
              <w:color w:val="000000"/>
              <w:sz w:val="24"/>
              <w:szCs w:val="24"/>
            </w:rPr>
            <w:t xml:space="preserve">- Legea nr. 104/2011 privind calitatea aerului inconjurator; </w:t>
          </w:r>
        </w:p>
        <w:p w:rsidR="0052459A" w:rsidRPr="0052459A" w:rsidRDefault="0052459A" w:rsidP="0052459A">
          <w:pPr>
            <w:autoSpaceDE w:val="0"/>
            <w:autoSpaceDN w:val="0"/>
            <w:adjustRightInd w:val="0"/>
            <w:spacing w:after="23" w:line="240" w:lineRule="auto"/>
            <w:rPr>
              <w:rFonts w:ascii="Arial" w:hAnsi="Arial" w:cs="Arial"/>
              <w:color w:val="000000"/>
              <w:sz w:val="24"/>
              <w:szCs w:val="24"/>
            </w:rPr>
          </w:pPr>
          <w:r w:rsidRPr="0052459A">
            <w:rPr>
              <w:rFonts w:ascii="Arial" w:hAnsi="Arial" w:cs="Arial"/>
              <w:color w:val="000000"/>
              <w:sz w:val="24"/>
              <w:szCs w:val="24"/>
            </w:rPr>
            <w:t xml:space="preserve">- H.G. nr. 1061/2008 privind transportul deseurilor periculoase si nepericuloase pe teritoriul Romaniei; </w:t>
          </w:r>
        </w:p>
        <w:p w:rsidR="0052459A" w:rsidRPr="000E4AE1" w:rsidRDefault="0052459A" w:rsidP="0052459A">
          <w:pPr>
            <w:autoSpaceDE w:val="0"/>
            <w:autoSpaceDN w:val="0"/>
            <w:adjustRightInd w:val="0"/>
            <w:spacing w:after="0" w:line="240" w:lineRule="auto"/>
            <w:rPr>
              <w:rFonts w:ascii="Arial" w:hAnsi="Arial" w:cs="Arial"/>
              <w:color w:val="000000"/>
              <w:sz w:val="24"/>
              <w:szCs w:val="24"/>
            </w:rPr>
          </w:pPr>
          <w:r w:rsidRPr="0052459A">
            <w:rPr>
              <w:rFonts w:ascii="Arial" w:hAnsi="Arial" w:cs="Arial"/>
              <w:color w:val="000000"/>
              <w:sz w:val="24"/>
              <w:szCs w:val="24"/>
            </w:rPr>
            <w:t xml:space="preserve">- Legea Apelor nr.107/1996 cu modificarile si completarile ulterioare </w:t>
          </w:r>
        </w:p>
        <w:p w:rsidR="0052459A" w:rsidRPr="0052459A" w:rsidRDefault="0052459A" w:rsidP="0052459A">
          <w:pPr>
            <w:autoSpaceDE w:val="0"/>
            <w:autoSpaceDN w:val="0"/>
            <w:adjustRightInd w:val="0"/>
            <w:spacing w:after="0" w:line="240" w:lineRule="auto"/>
            <w:rPr>
              <w:rFonts w:ascii="Arial" w:hAnsi="Arial" w:cs="Arial"/>
              <w:color w:val="000000"/>
              <w:sz w:val="24"/>
              <w:szCs w:val="24"/>
            </w:rPr>
          </w:pPr>
          <w:r w:rsidRPr="000E4AE1">
            <w:rPr>
              <w:rFonts w:ascii="Arial" w:hAnsi="Arial" w:cs="Arial"/>
              <w:color w:val="000000"/>
              <w:sz w:val="24"/>
              <w:szCs w:val="24"/>
            </w:rPr>
            <w:t>- HG nr.349/2005, privind depozitarea deşeurilor</w:t>
          </w:r>
        </w:p>
        <w:p w:rsidR="0052459A" w:rsidRPr="0052459A" w:rsidRDefault="0052459A" w:rsidP="0052459A">
          <w:pPr>
            <w:autoSpaceDE w:val="0"/>
            <w:autoSpaceDN w:val="0"/>
            <w:adjustRightInd w:val="0"/>
            <w:spacing w:after="0" w:line="240" w:lineRule="auto"/>
            <w:rPr>
              <w:rFonts w:ascii="Arial" w:hAnsi="Arial" w:cs="Arial"/>
              <w:color w:val="000000"/>
              <w:sz w:val="24"/>
              <w:szCs w:val="24"/>
            </w:rPr>
          </w:pPr>
        </w:p>
        <w:p w:rsidR="0052459A" w:rsidRPr="0052459A" w:rsidRDefault="0052459A" w:rsidP="0052459A">
          <w:pPr>
            <w:autoSpaceDE w:val="0"/>
            <w:autoSpaceDN w:val="0"/>
            <w:adjustRightInd w:val="0"/>
            <w:spacing w:after="0" w:line="240" w:lineRule="auto"/>
            <w:rPr>
              <w:rFonts w:ascii="Arial" w:hAnsi="Arial" w:cs="Arial"/>
              <w:color w:val="000000"/>
              <w:sz w:val="24"/>
              <w:szCs w:val="24"/>
            </w:rPr>
          </w:pPr>
          <w:r w:rsidRPr="0052459A">
            <w:rPr>
              <w:rFonts w:ascii="Arial" w:hAnsi="Arial" w:cs="Arial"/>
              <w:b/>
              <w:bCs/>
              <w:color w:val="000000"/>
              <w:sz w:val="24"/>
              <w:szCs w:val="24"/>
            </w:rPr>
            <w:t xml:space="preserve">Prezenta autorizatie este valabila 1 an, de la data eliberarii, pana la . </w:t>
          </w:r>
        </w:p>
        <w:p w:rsidR="003D4447" w:rsidRPr="003D4447" w:rsidRDefault="0052459A" w:rsidP="0052459A">
          <w:pPr>
            <w:autoSpaceDE w:val="0"/>
            <w:autoSpaceDN w:val="0"/>
            <w:adjustRightInd w:val="0"/>
            <w:spacing w:after="0" w:line="240" w:lineRule="auto"/>
            <w:rPr>
              <w:rFonts w:ascii="Arial" w:hAnsi="Arial" w:cs="Arial"/>
              <w:color w:val="000000"/>
              <w:sz w:val="24"/>
              <w:szCs w:val="24"/>
            </w:rPr>
          </w:pPr>
          <w:r w:rsidRPr="000E4AE1">
            <w:rPr>
              <w:rFonts w:ascii="Arial" w:hAnsi="Arial" w:cs="Arial"/>
              <w:b/>
              <w:bCs/>
              <w:color w:val="000000"/>
              <w:sz w:val="24"/>
              <w:szCs w:val="24"/>
            </w:rPr>
            <w:lastRenderedPageBreak/>
            <w:t>Nerespectarea prevederilor autorizatiei atrage dupa sine suspendarea si/sau anularea acesteia, dupa caz.</w:t>
          </w:r>
        </w:p>
        <w:p w:rsidR="009E0DC9" w:rsidRDefault="00BD4F8B" w:rsidP="003D4447">
          <w:pPr>
            <w:pStyle w:val="Default"/>
            <w:jc w:val="both"/>
            <w:rPr>
              <w:rFonts w:ascii="Arial" w:eastAsia="Calibri" w:hAnsi="Arial" w:cs="Arial"/>
              <w:i/>
              <w:noProof/>
              <w:color w:val="auto"/>
              <w:lang w:val="ro-RO"/>
            </w:rPr>
          </w:pPr>
        </w:p>
      </w:sdtContent>
    </w:sdt>
    <w:sdt>
      <w:sdtPr>
        <w:rPr>
          <w:rFonts w:ascii="Arial" w:eastAsia="Calibri" w:hAnsi="Arial" w:cs="Arial"/>
          <w:i/>
          <w:noProof/>
          <w:color w:val="auto"/>
          <w:lang w:val="ro-RO"/>
        </w:rPr>
        <w:alias w:val="Câmp editabil text"/>
        <w:tag w:val="CampEditabil"/>
        <w:id w:val="-1676256443"/>
        <w:placeholder>
          <w:docPart w:val="BC7AD21388E6433EBEB939F8F16CDE88"/>
        </w:placeholder>
        <w:showingPlcHdr/>
      </w:sdtPr>
      <w:sdtContent>
        <w:p w:rsidR="009E0DC9" w:rsidRDefault="009E0DC9" w:rsidP="009E0DC9">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9E0DC9" w:rsidRDefault="009E0DC9" w:rsidP="009E0DC9">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9E0DC9" w:rsidRDefault="009E0DC9" w:rsidP="009E0DC9">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9E0DC9" w:rsidRPr="008A1439" w:rsidRDefault="009E0DC9" w:rsidP="009E0DC9">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9E0DC9" w:rsidRPr="008A1439" w:rsidRDefault="009E0DC9" w:rsidP="009E0DC9">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9E0DC9" w:rsidRDefault="009E0DC9" w:rsidP="009E0DC9">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9E0DC9" w:rsidRDefault="009E0DC9" w:rsidP="009E0DC9">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9E0DC9" w:rsidRPr="007F6189" w:rsidRDefault="009E0DC9" w:rsidP="009E0DC9">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9E0DC9" w:rsidRDefault="009E0DC9" w:rsidP="009E0DC9">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D73A75" w:rsidRPr="00D73A75" w:rsidTr="00D73A75">
            <w:tblPrEx>
              <w:tblCellMar>
                <w:top w:w="0" w:type="dxa"/>
                <w:bottom w:w="0" w:type="dxa"/>
              </w:tblCellMar>
            </w:tblPrEx>
            <w:tc>
              <w:tcPr>
                <w:tcW w:w="1206" w:type="dxa"/>
                <w:shd w:val="clear" w:color="auto" w:fill="C0C0C0"/>
                <w:vAlign w:val="center"/>
              </w:tcPr>
              <w:p w:rsidR="00D73A75" w:rsidRPr="00D73A75" w:rsidRDefault="00D73A75" w:rsidP="00D73A75">
                <w:pPr>
                  <w:spacing w:before="40" w:after="0" w:line="240" w:lineRule="auto"/>
                  <w:jc w:val="center"/>
                  <w:rPr>
                    <w:rFonts w:ascii="Arial" w:hAnsi="Arial" w:cs="Arial"/>
                    <w:b/>
                    <w:noProof/>
                    <w:sz w:val="20"/>
                    <w:szCs w:val="24"/>
                    <w:lang w:val="ro-RO"/>
                  </w:rPr>
                </w:pPr>
                <w:r w:rsidRPr="00D73A75">
                  <w:rPr>
                    <w:rFonts w:ascii="Arial" w:hAnsi="Arial" w:cs="Arial"/>
                    <w:b/>
                    <w:noProof/>
                    <w:sz w:val="20"/>
                    <w:szCs w:val="24"/>
                    <w:lang w:val="ro-RO"/>
                  </w:rPr>
                  <w:t>Cod CAEN Rev.2</w:t>
                </w:r>
              </w:p>
            </w:tc>
            <w:tc>
              <w:tcPr>
                <w:tcW w:w="3617" w:type="dxa"/>
                <w:shd w:val="clear" w:color="auto" w:fill="C0C0C0"/>
                <w:vAlign w:val="center"/>
              </w:tcPr>
              <w:p w:rsidR="00D73A75" w:rsidRPr="00D73A75" w:rsidRDefault="00D73A75" w:rsidP="00D73A75">
                <w:pPr>
                  <w:spacing w:before="40" w:after="0" w:line="240" w:lineRule="auto"/>
                  <w:jc w:val="center"/>
                  <w:rPr>
                    <w:rFonts w:ascii="Arial" w:hAnsi="Arial" w:cs="Arial"/>
                    <w:b/>
                    <w:noProof/>
                    <w:sz w:val="20"/>
                    <w:szCs w:val="24"/>
                    <w:lang w:val="ro-RO"/>
                  </w:rPr>
                </w:pPr>
                <w:r w:rsidRPr="00D73A75">
                  <w:rPr>
                    <w:rFonts w:ascii="Arial" w:hAnsi="Arial" w:cs="Arial"/>
                    <w:b/>
                    <w:noProof/>
                    <w:sz w:val="20"/>
                    <w:szCs w:val="24"/>
                    <w:lang w:val="ro-RO"/>
                  </w:rPr>
                  <w:t>Activitate</w:t>
                </w:r>
              </w:p>
            </w:tc>
            <w:tc>
              <w:tcPr>
                <w:tcW w:w="2411" w:type="dxa"/>
                <w:shd w:val="clear" w:color="auto" w:fill="C0C0C0"/>
                <w:vAlign w:val="center"/>
              </w:tcPr>
              <w:p w:rsidR="00D73A75" w:rsidRPr="00D73A75" w:rsidRDefault="00D73A75" w:rsidP="00D73A75">
                <w:pPr>
                  <w:spacing w:before="40" w:after="0" w:line="240" w:lineRule="auto"/>
                  <w:jc w:val="center"/>
                  <w:rPr>
                    <w:rFonts w:ascii="Arial" w:hAnsi="Arial" w:cs="Arial"/>
                    <w:b/>
                    <w:noProof/>
                    <w:sz w:val="20"/>
                    <w:szCs w:val="24"/>
                    <w:lang w:val="ro-RO"/>
                  </w:rPr>
                </w:pPr>
                <w:r w:rsidRPr="00D73A75">
                  <w:rPr>
                    <w:rFonts w:ascii="Arial" w:hAnsi="Arial" w:cs="Arial"/>
                    <w:b/>
                    <w:noProof/>
                    <w:sz w:val="20"/>
                    <w:szCs w:val="24"/>
                    <w:lang w:val="ro-RO"/>
                  </w:rPr>
                  <w:t>Capacitate maximă proiectată</w:t>
                </w:r>
              </w:p>
            </w:tc>
            <w:tc>
              <w:tcPr>
                <w:tcW w:w="2411" w:type="dxa"/>
                <w:shd w:val="clear" w:color="auto" w:fill="C0C0C0"/>
                <w:vAlign w:val="center"/>
              </w:tcPr>
              <w:p w:rsidR="00D73A75" w:rsidRPr="00D73A75" w:rsidRDefault="00D73A75" w:rsidP="00D73A75">
                <w:pPr>
                  <w:spacing w:before="40" w:after="0" w:line="240" w:lineRule="auto"/>
                  <w:jc w:val="center"/>
                  <w:rPr>
                    <w:rFonts w:ascii="Arial" w:hAnsi="Arial" w:cs="Arial"/>
                    <w:b/>
                    <w:noProof/>
                    <w:sz w:val="20"/>
                    <w:szCs w:val="24"/>
                    <w:lang w:val="ro-RO"/>
                  </w:rPr>
                </w:pPr>
                <w:r w:rsidRPr="00D73A75">
                  <w:rPr>
                    <w:rFonts w:ascii="Arial" w:hAnsi="Arial" w:cs="Arial"/>
                    <w:b/>
                    <w:noProof/>
                    <w:sz w:val="20"/>
                    <w:szCs w:val="24"/>
                    <w:lang w:val="ro-RO"/>
                  </w:rPr>
                  <w:t>UM</w:t>
                </w:r>
              </w:p>
            </w:tc>
          </w:tr>
          <w:tr w:rsidR="00D73A75" w:rsidRPr="00D73A75" w:rsidTr="00D73A75">
            <w:tblPrEx>
              <w:tblCellMar>
                <w:top w:w="0" w:type="dxa"/>
                <w:bottom w:w="0" w:type="dxa"/>
              </w:tblCellMar>
            </w:tblPrEx>
            <w:tc>
              <w:tcPr>
                <w:tcW w:w="1206" w:type="dxa"/>
                <w:shd w:val="clear" w:color="auto" w:fill="auto"/>
              </w:tcPr>
              <w:p w:rsidR="00D73A75" w:rsidRPr="00D73A75" w:rsidRDefault="00D73A75" w:rsidP="00D73A75">
                <w:pPr>
                  <w:spacing w:before="40" w:after="0" w:line="240" w:lineRule="auto"/>
                  <w:jc w:val="center"/>
                  <w:rPr>
                    <w:rFonts w:ascii="Arial" w:hAnsi="Arial" w:cs="Arial"/>
                    <w:noProof/>
                    <w:sz w:val="20"/>
                    <w:szCs w:val="24"/>
                    <w:lang w:val="ro-RO"/>
                  </w:rPr>
                </w:pPr>
                <w:r w:rsidRPr="00D73A75">
                  <w:rPr>
                    <w:rFonts w:ascii="Arial" w:hAnsi="Arial" w:cs="Arial"/>
                    <w:noProof/>
                    <w:sz w:val="20"/>
                    <w:szCs w:val="24"/>
                    <w:lang w:val="ro-RO"/>
                  </w:rPr>
                  <w:t>3821</w:t>
                </w:r>
              </w:p>
            </w:tc>
            <w:tc>
              <w:tcPr>
                <w:tcW w:w="3617" w:type="dxa"/>
                <w:shd w:val="clear" w:color="auto" w:fill="auto"/>
              </w:tcPr>
              <w:p w:rsidR="00D73A75" w:rsidRPr="00D73A75" w:rsidRDefault="00D73A75" w:rsidP="00D73A75">
                <w:pPr>
                  <w:spacing w:before="40" w:after="0" w:line="240" w:lineRule="auto"/>
                  <w:jc w:val="center"/>
                  <w:rPr>
                    <w:rFonts w:ascii="Arial" w:hAnsi="Arial" w:cs="Arial"/>
                    <w:noProof/>
                    <w:sz w:val="20"/>
                    <w:szCs w:val="24"/>
                    <w:lang w:val="ro-RO"/>
                  </w:rPr>
                </w:pPr>
                <w:r w:rsidRPr="00D73A75">
                  <w:rPr>
                    <w:rFonts w:ascii="Arial" w:hAnsi="Arial" w:cs="Arial"/>
                    <w:noProof/>
                    <w:sz w:val="20"/>
                    <w:szCs w:val="24"/>
                    <w:lang w:val="ro-RO"/>
                  </w:rPr>
                  <w:t>Tratarea şi eliminarea deşeurilor nepericuloase</w:t>
                </w:r>
              </w:p>
            </w:tc>
            <w:tc>
              <w:tcPr>
                <w:tcW w:w="2411" w:type="dxa"/>
                <w:shd w:val="clear" w:color="auto" w:fill="auto"/>
              </w:tcPr>
              <w:p w:rsidR="00D73A75" w:rsidRPr="00D73A75" w:rsidRDefault="00D73A75" w:rsidP="00D73A75">
                <w:pPr>
                  <w:spacing w:before="40" w:after="0" w:line="240" w:lineRule="auto"/>
                  <w:jc w:val="center"/>
                  <w:rPr>
                    <w:rFonts w:ascii="Arial" w:hAnsi="Arial" w:cs="Arial"/>
                    <w:noProof/>
                    <w:sz w:val="20"/>
                    <w:szCs w:val="24"/>
                    <w:lang w:val="ro-RO"/>
                  </w:rPr>
                </w:pPr>
                <w:r w:rsidRPr="00D73A75">
                  <w:rPr>
                    <w:rFonts w:ascii="Arial" w:hAnsi="Arial" w:cs="Arial"/>
                    <w:noProof/>
                    <w:sz w:val="20"/>
                    <w:szCs w:val="24"/>
                    <w:lang w:val="ro-RO"/>
                  </w:rPr>
                  <w:t>2000,00</w:t>
                </w:r>
              </w:p>
            </w:tc>
            <w:tc>
              <w:tcPr>
                <w:tcW w:w="2411" w:type="dxa"/>
                <w:shd w:val="clear" w:color="auto" w:fill="auto"/>
              </w:tcPr>
              <w:p w:rsidR="00D73A75" w:rsidRPr="00D73A75" w:rsidRDefault="00D73A75" w:rsidP="00D73A75">
                <w:pPr>
                  <w:spacing w:before="40" w:after="0" w:line="240" w:lineRule="auto"/>
                  <w:jc w:val="center"/>
                  <w:rPr>
                    <w:rFonts w:ascii="Arial" w:hAnsi="Arial" w:cs="Arial"/>
                    <w:noProof/>
                    <w:sz w:val="20"/>
                    <w:szCs w:val="24"/>
                    <w:lang w:val="ro-RO"/>
                  </w:rPr>
                </w:pPr>
                <w:r w:rsidRPr="00D73A75">
                  <w:rPr>
                    <w:rFonts w:ascii="Arial" w:hAnsi="Arial" w:cs="Arial"/>
                    <w:noProof/>
                    <w:sz w:val="20"/>
                    <w:szCs w:val="24"/>
                    <w:lang w:val="ro-RO"/>
                  </w:rPr>
                  <w:t>Tone/luna</w:t>
                </w:r>
              </w:p>
            </w:tc>
          </w:tr>
        </w:tbl>
        <w:p w:rsidR="009E0DC9" w:rsidRPr="00420C4E" w:rsidRDefault="00BD4F8B" w:rsidP="00D73A75">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9E0DC9" w:rsidRPr="0038326F" w:rsidRDefault="009E0DC9" w:rsidP="009E0DC9">
          <w:pPr>
            <w:spacing w:after="0"/>
            <w:rPr>
              <w:lang w:val="ro-RO" w:eastAsia="ro-RO"/>
            </w:rPr>
          </w:pPr>
          <w:r w:rsidRPr="0038326F">
            <w:rPr>
              <w:rStyle w:val="PlaceholderText"/>
              <w:rFonts w:ascii="Calibri" w:hAnsi="Calibri" w:cs="Calibri"/>
            </w:rPr>
            <w:t>....</w:t>
          </w:r>
        </w:p>
      </w:sdtContent>
    </w:sdt>
    <w:p w:rsidR="009E0DC9" w:rsidRPr="00CB2B4B" w:rsidRDefault="009E0DC9" w:rsidP="009E0DC9">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D73A75" w:rsidRPr="00D73A75" w:rsidRDefault="00D73A75" w:rsidP="00D73A75">
          <w:pPr>
            <w:tabs>
              <w:tab w:val="num" w:pos="0"/>
            </w:tabs>
            <w:spacing w:before="120" w:after="120"/>
            <w:jc w:val="both"/>
            <w:rPr>
              <w:rFonts w:ascii="Arial" w:hAnsi="Arial" w:cs="Arial"/>
              <w:sz w:val="24"/>
              <w:szCs w:val="24"/>
            </w:rPr>
          </w:pPr>
          <w:r w:rsidRPr="00D73A75">
            <w:rPr>
              <w:rFonts w:ascii="Arial" w:hAnsi="Arial" w:cs="Arial"/>
              <w:bCs/>
              <w:sz w:val="24"/>
              <w:szCs w:val="24"/>
              <w:lang w:val="ro-RO"/>
            </w:rPr>
            <w:t xml:space="preserve">Terenul pe care se află </w:t>
          </w:r>
          <w:r w:rsidRPr="00D73A75">
            <w:rPr>
              <w:rFonts w:ascii="Arial" w:hAnsi="Arial" w:cs="Arial"/>
              <w:sz w:val="24"/>
              <w:szCs w:val="24"/>
            </w:rPr>
            <w:t>Centrul de management integrat al deșeurilor</w:t>
          </w:r>
          <w:r w:rsidRPr="00D73A75">
            <w:rPr>
              <w:rFonts w:ascii="Arial" w:hAnsi="Arial" w:cs="Arial"/>
              <w:bCs/>
              <w:sz w:val="24"/>
              <w:szCs w:val="24"/>
              <w:lang w:val="ro-RO"/>
            </w:rPr>
            <w:t xml:space="preserve"> de la Dobrin are suprafața totală de </w:t>
          </w:r>
          <w:r w:rsidRPr="00D73A75">
            <w:rPr>
              <w:rFonts w:ascii="Arial" w:hAnsi="Arial" w:cs="Arial"/>
              <w:sz w:val="24"/>
              <w:szCs w:val="24"/>
            </w:rPr>
            <w:t>195577 mp.</w:t>
          </w:r>
        </w:p>
        <w:p w:rsidR="00D73A75" w:rsidRPr="00D73A75" w:rsidRDefault="00D73A75" w:rsidP="00D73A75">
          <w:pPr>
            <w:autoSpaceDE w:val="0"/>
            <w:autoSpaceDN w:val="0"/>
            <w:adjustRightInd w:val="0"/>
            <w:spacing w:before="120"/>
            <w:jc w:val="both"/>
            <w:rPr>
              <w:rFonts w:ascii="Arial" w:hAnsi="Arial" w:cs="Arial"/>
              <w:sz w:val="24"/>
              <w:szCs w:val="24"/>
              <w:lang w:val="ro-RO"/>
            </w:rPr>
          </w:pPr>
          <w:r w:rsidRPr="00D73A75">
            <w:rPr>
              <w:rFonts w:ascii="Arial" w:hAnsi="Arial" w:cs="Arial"/>
              <w:bCs/>
              <w:sz w:val="24"/>
              <w:szCs w:val="24"/>
              <w:lang w:val="ro-RO"/>
            </w:rPr>
            <w:t xml:space="preserve">Centrul de Management Integrat al deșeurilor Dobrin cuprinde clădiri administrative, instalaţii de sortare, tratare și depozitare a deșeurilor, drumuri de acces și tehnologice, reţele pentru asigurare utilităţi, inclusiv sisteme de colectare, tratare și evacuare levigat și ape pluviale, sistem de sălare roţi, cȃntar auto, împrejmuire și </w:t>
          </w:r>
          <w:bookmarkStart w:id="0" w:name="_Toc367457955"/>
          <w:bookmarkStart w:id="1" w:name="_Toc367714569"/>
          <w:bookmarkStart w:id="2" w:name="_Toc414624719"/>
          <w:r w:rsidRPr="00D73A75">
            <w:rPr>
              <w:rFonts w:ascii="Arial" w:hAnsi="Arial" w:cs="Arial"/>
              <w:sz w:val="24"/>
              <w:szCs w:val="24"/>
              <w:lang w:val="ro-RO"/>
            </w:rPr>
            <w:t>instalaţii de alarmare și avertizare</w:t>
          </w:r>
          <w:bookmarkEnd w:id="0"/>
          <w:bookmarkEnd w:id="1"/>
          <w:bookmarkEnd w:id="2"/>
          <w:r w:rsidRPr="00D73A75">
            <w:rPr>
              <w:rFonts w:ascii="Arial" w:hAnsi="Arial" w:cs="Arial"/>
              <w:bCs/>
              <w:sz w:val="24"/>
              <w:szCs w:val="24"/>
              <w:lang w:val="ro-RO"/>
            </w:rPr>
            <w:t>.</w:t>
          </w:r>
        </w:p>
        <w:p w:rsidR="00D73A75" w:rsidRPr="00D73A75" w:rsidRDefault="00D73A75" w:rsidP="00D73A75">
          <w:pPr>
            <w:autoSpaceDE w:val="0"/>
            <w:autoSpaceDN w:val="0"/>
            <w:adjustRightInd w:val="0"/>
            <w:spacing w:before="120"/>
            <w:jc w:val="both"/>
            <w:rPr>
              <w:rFonts w:ascii="Arial" w:hAnsi="Arial" w:cs="Arial"/>
              <w:sz w:val="24"/>
              <w:szCs w:val="24"/>
              <w:lang w:val="ro-RO"/>
            </w:rPr>
          </w:pPr>
          <w:r w:rsidRPr="00D73A75">
            <w:rPr>
              <w:rFonts w:ascii="Arial" w:hAnsi="Arial" w:cs="Arial"/>
              <w:sz w:val="24"/>
              <w:szCs w:val="24"/>
              <w:lang w:val="ro-RO"/>
            </w:rPr>
            <w:t xml:space="preserve">Stocarea temporară a deșeurilor se va face în </w:t>
          </w:r>
          <w:r w:rsidRPr="00D73A75">
            <w:rPr>
              <w:rFonts w:ascii="Arial" w:hAnsi="Arial" w:cs="Arial"/>
              <w:sz w:val="24"/>
              <w:szCs w:val="24"/>
              <w:u w:val="single"/>
              <w:lang w:val="ro-RO"/>
            </w:rPr>
            <w:t>celula 1</w:t>
          </w:r>
          <w:r w:rsidRPr="00D73A75">
            <w:rPr>
              <w:rFonts w:ascii="Arial" w:hAnsi="Arial" w:cs="Arial"/>
              <w:sz w:val="24"/>
              <w:szCs w:val="24"/>
              <w:lang w:val="ro-RO"/>
            </w:rPr>
            <w:t xml:space="preserve"> amenajată a depozitului de deșeuri nepericuloase clasa b din cadrul CMID. Incinta propriu-zisă a depozitului de deșeuri are suprafaţa de 37.815 mp, inclusiv drumul interior de acces și platforma de descărcare. </w:t>
          </w:r>
        </w:p>
        <w:p w:rsidR="00D73A75" w:rsidRPr="00D73A75" w:rsidRDefault="00D73A75" w:rsidP="00D73A75">
          <w:pPr>
            <w:autoSpaceDE w:val="0"/>
            <w:autoSpaceDN w:val="0"/>
            <w:adjustRightInd w:val="0"/>
            <w:spacing w:before="120"/>
            <w:jc w:val="both"/>
            <w:rPr>
              <w:rFonts w:ascii="Arial" w:hAnsi="Arial" w:cs="Arial"/>
              <w:sz w:val="24"/>
              <w:szCs w:val="24"/>
              <w:lang w:val="ro-RO"/>
            </w:rPr>
          </w:pPr>
          <w:r w:rsidRPr="00D73A75">
            <w:rPr>
              <w:rFonts w:ascii="Arial" w:hAnsi="Arial" w:cs="Arial"/>
              <w:sz w:val="24"/>
              <w:szCs w:val="24"/>
              <w:lang w:val="ro-RO"/>
            </w:rPr>
            <w:t xml:space="preserve">Pentru accesul la zona de stocare temporară se vor folosi drumurile din incita CMID. </w:t>
          </w:r>
        </w:p>
        <w:p w:rsidR="00D73A75" w:rsidRPr="00D73A75" w:rsidRDefault="00D73A75" w:rsidP="00D73A75">
          <w:pPr>
            <w:autoSpaceDE w:val="0"/>
            <w:autoSpaceDN w:val="0"/>
            <w:adjustRightInd w:val="0"/>
            <w:spacing w:before="120"/>
            <w:jc w:val="both"/>
            <w:rPr>
              <w:rFonts w:ascii="Arial" w:hAnsi="Arial" w:cs="Arial"/>
              <w:sz w:val="24"/>
              <w:szCs w:val="24"/>
              <w:lang w:val="ro-RO"/>
            </w:rPr>
          </w:pPr>
          <w:r w:rsidRPr="00D73A75">
            <w:rPr>
              <w:rFonts w:ascii="Arial" w:hAnsi="Arial" w:cs="Arial"/>
              <w:sz w:val="24"/>
              <w:szCs w:val="24"/>
              <w:lang w:val="ro-RO"/>
            </w:rPr>
            <w:t>De asemenea, se vor folosi cȃntarul auto și sistemul de spălare a roţilor pentru autogunoiere.</w:t>
          </w:r>
        </w:p>
        <w:p w:rsidR="00D73A75" w:rsidRPr="00D73A75" w:rsidRDefault="00D73A75" w:rsidP="00D73A75">
          <w:pPr>
            <w:autoSpaceDE w:val="0"/>
            <w:autoSpaceDN w:val="0"/>
            <w:adjustRightInd w:val="0"/>
            <w:spacing w:before="120"/>
            <w:jc w:val="both"/>
            <w:rPr>
              <w:rFonts w:ascii="Arial" w:hAnsi="Arial" w:cs="Arial"/>
              <w:sz w:val="24"/>
              <w:szCs w:val="24"/>
              <w:lang w:val="ro-RO"/>
            </w:rPr>
          </w:pPr>
          <w:r w:rsidRPr="00D73A75">
            <w:rPr>
              <w:rFonts w:ascii="Arial" w:hAnsi="Arial" w:cs="Arial"/>
              <w:bCs/>
              <w:sz w:val="24"/>
              <w:szCs w:val="24"/>
              <w:lang w:val="ro-RO"/>
            </w:rPr>
            <w:t xml:space="preserve">Pentru împingerea deșeurilor descărcate din autogunoiere de la platformă pȃna la zona de stocare temporara se va folosi un </w:t>
          </w:r>
          <w:r w:rsidRPr="00D73A75">
            <w:rPr>
              <w:rFonts w:ascii="Arial" w:hAnsi="Arial" w:cs="Arial"/>
              <w:bCs/>
              <w:sz w:val="24"/>
              <w:szCs w:val="24"/>
              <w:u w:val="single"/>
              <w:lang w:val="ro-RO"/>
            </w:rPr>
            <w:t>buldozer</w:t>
          </w:r>
          <w:r w:rsidRPr="00D73A75">
            <w:rPr>
              <w:rFonts w:ascii="Arial" w:hAnsi="Arial" w:cs="Arial"/>
              <w:bCs/>
              <w:sz w:val="24"/>
              <w:szCs w:val="24"/>
              <w:lang w:val="ro-RO"/>
            </w:rPr>
            <w:t>.</w:t>
          </w:r>
        </w:p>
        <w:p w:rsidR="009E0DC9" w:rsidRPr="00420C4E" w:rsidRDefault="00BD4F8B" w:rsidP="009E0DC9">
          <w:pPr>
            <w:spacing w:after="0" w:line="240" w:lineRule="auto"/>
            <w:ind w:firstLine="360"/>
            <w:jc w:val="both"/>
            <w:rPr>
              <w:rFonts w:ascii="Arial" w:eastAsia="Times New Roman" w:hAnsi="Arial" w:cs="Arial"/>
              <w:sz w:val="24"/>
              <w:szCs w:val="24"/>
              <w:lang w:val="ro-RO"/>
            </w:rPr>
          </w:pPr>
        </w:p>
      </w:sdtContent>
    </w:sdt>
    <w:p w:rsidR="009E0DC9" w:rsidRDefault="009E0DC9" w:rsidP="009E0DC9">
      <w:pPr>
        <w:pStyle w:val="Heading2"/>
        <w:ind w:left="360"/>
        <w:rPr>
          <w:rFonts w:ascii="Arial" w:hAnsi="Arial" w:cs="Arial"/>
        </w:rPr>
      </w:pPr>
      <w:r>
        <w:rPr>
          <w:rFonts w:ascii="Arial" w:hAnsi="Arial" w:cs="Arial"/>
        </w:rPr>
        <w:lastRenderedPageBreak/>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9E0DC9" w:rsidRDefault="009E0DC9" w:rsidP="009E0DC9">
          <w:pPr>
            <w:spacing w:after="0"/>
            <w:rPr>
              <w:lang w:val="ro-RO" w:eastAsia="ro-RO"/>
            </w:rPr>
          </w:pPr>
          <w:r w:rsidRPr="000768B9">
            <w:rPr>
              <w:rStyle w:val="PlaceholderText"/>
              <w:rFonts w:ascii="Calibri" w:hAnsi="Calibri" w:cs="Calibri"/>
            </w:rPr>
            <w:t>....</w:t>
          </w:r>
        </w:p>
      </w:sdtContent>
    </w:sdt>
    <w:p w:rsidR="009E0DC9" w:rsidRDefault="009E0DC9" w:rsidP="009E0DC9">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9E0DC9" w:rsidRPr="00F03E92" w:rsidTr="009E0DC9">
            <w:trPr>
              <w:cantSplit/>
              <w:trHeight w:val="1531"/>
            </w:trPr>
            <w:tc>
              <w:tcPr>
                <w:tcW w:w="1174" w:type="dxa"/>
                <w:shd w:val="clear" w:color="auto" w:fill="C0C0C0"/>
                <w:vAlign w:val="center"/>
              </w:tcPr>
              <w:p w:rsidR="009E0DC9" w:rsidRPr="00F03E92" w:rsidRDefault="009E0DC9" w:rsidP="009E0DC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9E0DC9" w:rsidRPr="00F03E92" w:rsidRDefault="009E0DC9" w:rsidP="009E0DC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9E0DC9" w:rsidRPr="00F03E92" w:rsidRDefault="009E0DC9" w:rsidP="009E0DC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9E0DC9" w:rsidRPr="00F03E92" w:rsidRDefault="009E0DC9" w:rsidP="009E0DC9">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9E0DC9" w:rsidRPr="00F03E92" w:rsidRDefault="009E0DC9" w:rsidP="009E0DC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9E0DC9" w:rsidRPr="00F03E92" w:rsidRDefault="009E0DC9" w:rsidP="009E0DC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9E0DC9" w:rsidRPr="00F03E92" w:rsidRDefault="009E0DC9" w:rsidP="009E0DC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9E0DC9" w:rsidRPr="00F03E92" w:rsidRDefault="009E0DC9" w:rsidP="009E0DC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9E0DC9" w:rsidRPr="00F03E92" w:rsidRDefault="009E0DC9" w:rsidP="009E0DC9">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9E0DC9" w:rsidRPr="00F03E92" w:rsidTr="009E0DC9">
            <w:tc>
              <w:tcPr>
                <w:tcW w:w="1174" w:type="dxa"/>
                <w:shd w:val="clear" w:color="auto" w:fill="auto"/>
              </w:tcPr>
              <w:p w:rsidR="009E0DC9" w:rsidRPr="00F03E92" w:rsidRDefault="009E0DC9" w:rsidP="009E0DC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9E0DC9" w:rsidRPr="00F03E92" w:rsidRDefault="009E0DC9" w:rsidP="009E0DC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9E0DC9" w:rsidRPr="00F03E92" w:rsidRDefault="009E0DC9" w:rsidP="009E0DC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9E0DC9" w:rsidRPr="00F03E92" w:rsidRDefault="009E0DC9" w:rsidP="009E0DC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9E0DC9" w:rsidRPr="00F03E92" w:rsidRDefault="009E0DC9" w:rsidP="009E0DC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9E0DC9" w:rsidRPr="00F03E92" w:rsidRDefault="009E0DC9" w:rsidP="009E0DC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9E0DC9" w:rsidRPr="00F03E92" w:rsidRDefault="009E0DC9" w:rsidP="009E0DC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9E0DC9" w:rsidRPr="00F03E92" w:rsidRDefault="009E0DC9" w:rsidP="009E0DC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9E0DC9" w:rsidRPr="00F03E92" w:rsidRDefault="009E0DC9" w:rsidP="009E0DC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9E0DC9" w:rsidRDefault="00BD4F8B" w:rsidP="009E0DC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9E0DC9" w:rsidRDefault="009E0DC9" w:rsidP="009E0DC9">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9E0DC9" w:rsidRPr="00CB2B4B" w:rsidRDefault="009E0DC9" w:rsidP="009E0DC9">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9E0DC9" w:rsidRPr="00FC5AAA" w:rsidRDefault="009E0DC9" w:rsidP="009E0DC9">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9E0DC9" w:rsidRPr="00672349" w:rsidTr="009E0DC9">
            <w:tc>
              <w:tcPr>
                <w:tcW w:w="1251" w:type="dxa"/>
                <w:shd w:val="clear" w:color="auto" w:fill="C0C0C0"/>
              </w:tcPr>
              <w:p w:rsidR="009E0DC9" w:rsidRPr="00672349" w:rsidRDefault="009E0DC9" w:rsidP="009E0DC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9E0DC9" w:rsidRPr="00672349" w:rsidRDefault="009E0DC9" w:rsidP="009E0DC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9E0DC9" w:rsidRPr="00672349" w:rsidRDefault="009E0DC9" w:rsidP="009E0DC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9E0DC9" w:rsidRPr="00672349" w:rsidRDefault="009E0DC9" w:rsidP="009E0DC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9E0DC9" w:rsidRPr="00672349" w:rsidTr="009E0DC9">
            <w:tc>
              <w:tcPr>
                <w:tcW w:w="1251" w:type="dxa"/>
                <w:shd w:val="clear" w:color="auto" w:fill="auto"/>
              </w:tcPr>
              <w:p w:rsidR="009E0DC9" w:rsidRPr="00672349" w:rsidRDefault="009E0DC9" w:rsidP="009E0DC9">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9E0DC9" w:rsidRPr="00672349" w:rsidRDefault="009E0DC9" w:rsidP="009E0DC9">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9E0DC9" w:rsidRPr="00672349" w:rsidRDefault="009E0DC9" w:rsidP="009E0DC9">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9E0DC9" w:rsidRPr="00672349" w:rsidRDefault="009E0DC9" w:rsidP="009E0DC9">
                <w:pPr>
                  <w:autoSpaceDE w:val="0"/>
                  <w:autoSpaceDN w:val="0"/>
                  <w:adjustRightInd w:val="0"/>
                  <w:spacing w:before="40" w:after="0" w:line="360" w:lineRule="auto"/>
                  <w:jc w:val="center"/>
                  <w:rPr>
                    <w:rFonts w:ascii="Arial" w:eastAsia="Times New Roman" w:hAnsi="Arial" w:cs="Arial"/>
                    <w:sz w:val="20"/>
                    <w:szCs w:val="24"/>
                    <w:lang w:val="ro-RO"/>
                  </w:rPr>
                </w:pPr>
              </w:p>
            </w:tc>
          </w:tr>
        </w:tbl>
        <w:p w:rsidR="009E0DC9" w:rsidRDefault="00BD4F8B" w:rsidP="009E0DC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9E0DC9" w:rsidRPr="00FC5AAA" w:rsidRDefault="009E0DC9" w:rsidP="009E0DC9">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9E0DC9" w:rsidRDefault="009E0DC9" w:rsidP="009E0DC9">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52459A" w:rsidRPr="00252847" w:rsidRDefault="0052459A" w:rsidP="0052459A">
          <w:pPr>
            <w:autoSpaceDE w:val="0"/>
            <w:autoSpaceDN w:val="0"/>
            <w:adjustRightInd w:val="0"/>
            <w:spacing w:before="120" w:line="276" w:lineRule="auto"/>
            <w:rPr>
              <w:rFonts w:ascii="Arial" w:hAnsi="Arial" w:cs="Arial"/>
              <w:sz w:val="24"/>
              <w:szCs w:val="24"/>
              <w:lang w:val="ro-RO"/>
            </w:rPr>
          </w:pPr>
          <w:r w:rsidRPr="00252847">
            <w:rPr>
              <w:rFonts w:ascii="Arial" w:hAnsi="Arial" w:cs="Arial"/>
              <w:sz w:val="24"/>
              <w:szCs w:val="24"/>
              <w:lang w:val="ro-RO"/>
            </w:rPr>
            <w:t>Stocarea temporară  a deșeurilor municipale în incinta celulei de depozitare 1 din cadrul centrului de management integrat al deșeurilor de la Dobrin se va desfășura astfel:</w:t>
          </w:r>
        </w:p>
        <w:p w:rsidR="0052459A" w:rsidRPr="00252847" w:rsidRDefault="0052459A" w:rsidP="0052459A">
          <w:pPr>
            <w:numPr>
              <w:ilvl w:val="0"/>
              <w:numId w:val="6"/>
            </w:numPr>
            <w:tabs>
              <w:tab w:val="clear" w:pos="1155"/>
              <w:tab w:val="left" w:pos="284"/>
            </w:tabs>
            <w:autoSpaceDE w:val="0"/>
            <w:autoSpaceDN w:val="0"/>
            <w:adjustRightInd w:val="0"/>
            <w:spacing w:after="0" w:line="276" w:lineRule="auto"/>
            <w:ind w:left="284" w:right="51" w:hanging="284"/>
            <w:jc w:val="both"/>
            <w:rPr>
              <w:rFonts w:ascii="Arial" w:hAnsi="Arial" w:cs="Arial"/>
              <w:sz w:val="24"/>
              <w:szCs w:val="24"/>
              <w:lang w:val="ro-RO"/>
            </w:rPr>
          </w:pPr>
          <w:r w:rsidRPr="00252847">
            <w:rPr>
              <w:rFonts w:ascii="Arial" w:hAnsi="Arial" w:cs="Arial"/>
              <w:sz w:val="24"/>
              <w:szCs w:val="24"/>
              <w:lang w:val="ro-RO"/>
            </w:rPr>
            <w:t>sosirea autogunoierei care transportă deșeurile municipale colectate de pe raza judeţului Sălaj la poarta CMID Dobrin;</w:t>
          </w:r>
        </w:p>
        <w:p w:rsidR="0052459A" w:rsidRPr="00252847" w:rsidRDefault="0052459A" w:rsidP="0052459A">
          <w:pPr>
            <w:numPr>
              <w:ilvl w:val="0"/>
              <w:numId w:val="6"/>
            </w:numPr>
            <w:tabs>
              <w:tab w:val="clear" w:pos="1155"/>
              <w:tab w:val="left" w:pos="284"/>
            </w:tabs>
            <w:autoSpaceDE w:val="0"/>
            <w:autoSpaceDN w:val="0"/>
            <w:adjustRightInd w:val="0"/>
            <w:spacing w:after="0" w:line="276" w:lineRule="auto"/>
            <w:ind w:left="284" w:right="51" w:hanging="284"/>
            <w:jc w:val="both"/>
            <w:rPr>
              <w:rFonts w:ascii="Arial" w:hAnsi="Arial" w:cs="Arial"/>
              <w:sz w:val="24"/>
              <w:szCs w:val="24"/>
              <w:lang w:val="ro-RO"/>
            </w:rPr>
          </w:pPr>
          <w:r w:rsidRPr="00252847">
            <w:rPr>
              <w:rFonts w:ascii="Arial" w:hAnsi="Arial" w:cs="Arial"/>
              <w:sz w:val="24"/>
              <w:szCs w:val="24"/>
              <w:lang w:val="ro-RO"/>
            </w:rPr>
            <w:t>inspecţia vizuală a deșeurilor și, dacă transportul este acceptat, accesul autogunoierei in incintă;</w:t>
          </w:r>
        </w:p>
        <w:p w:rsidR="0052459A" w:rsidRPr="00252847" w:rsidRDefault="0052459A" w:rsidP="0052459A">
          <w:pPr>
            <w:numPr>
              <w:ilvl w:val="0"/>
              <w:numId w:val="6"/>
            </w:numPr>
            <w:tabs>
              <w:tab w:val="clear" w:pos="1155"/>
              <w:tab w:val="num" w:pos="284"/>
              <w:tab w:val="left" w:pos="426"/>
            </w:tabs>
            <w:autoSpaceDE w:val="0"/>
            <w:autoSpaceDN w:val="0"/>
            <w:adjustRightInd w:val="0"/>
            <w:spacing w:after="0" w:line="276" w:lineRule="auto"/>
            <w:ind w:left="284" w:right="51" w:hanging="284"/>
            <w:jc w:val="both"/>
            <w:rPr>
              <w:rFonts w:ascii="Arial" w:hAnsi="Arial" w:cs="Arial"/>
              <w:sz w:val="24"/>
              <w:szCs w:val="24"/>
              <w:lang w:val="ro-RO"/>
            </w:rPr>
          </w:pPr>
          <w:r w:rsidRPr="00252847">
            <w:rPr>
              <w:rFonts w:ascii="Arial" w:hAnsi="Arial" w:cs="Arial"/>
              <w:sz w:val="24"/>
              <w:szCs w:val="24"/>
              <w:lang w:val="ro-RO"/>
            </w:rPr>
            <w:t>înregistrarea datelor specifice ale transportului (număr, data si ora sosirii, tipul de deșeuri);</w:t>
          </w:r>
        </w:p>
        <w:p w:rsidR="0052459A" w:rsidRPr="00252847" w:rsidRDefault="0052459A" w:rsidP="0052459A">
          <w:pPr>
            <w:numPr>
              <w:ilvl w:val="0"/>
              <w:numId w:val="6"/>
            </w:numPr>
            <w:tabs>
              <w:tab w:val="clear" w:pos="1155"/>
              <w:tab w:val="num" w:pos="284"/>
              <w:tab w:val="left" w:pos="426"/>
            </w:tabs>
            <w:autoSpaceDE w:val="0"/>
            <w:autoSpaceDN w:val="0"/>
            <w:adjustRightInd w:val="0"/>
            <w:spacing w:after="0" w:line="276" w:lineRule="auto"/>
            <w:ind w:left="284" w:right="51" w:hanging="284"/>
            <w:jc w:val="both"/>
            <w:rPr>
              <w:rFonts w:ascii="Arial" w:hAnsi="Arial" w:cs="Arial"/>
              <w:sz w:val="24"/>
              <w:szCs w:val="24"/>
              <w:lang w:val="ro-RO"/>
            </w:rPr>
          </w:pPr>
          <w:r w:rsidRPr="00252847">
            <w:rPr>
              <w:rFonts w:ascii="Arial" w:hAnsi="Arial" w:cs="Arial"/>
              <w:sz w:val="24"/>
              <w:szCs w:val="24"/>
              <w:lang w:val="ro-RO"/>
            </w:rPr>
            <w:t>cȃntărirea autogunoierei încărcate cu deșeuri pe cȃntarul din CMID;</w:t>
          </w:r>
        </w:p>
        <w:p w:rsidR="0052459A" w:rsidRPr="00252847" w:rsidRDefault="0052459A" w:rsidP="0052459A">
          <w:pPr>
            <w:numPr>
              <w:ilvl w:val="0"/>
              <w:numId w:val="6"/>
            </w:numPr>
            <w:tabs>
              <w:tab w:val="clear" w:pos="1155"/>
              <w:tab w:val="num" w:pos="284"/>
              <w:tab w:val="left" w:pos="426"/>
            </w:tabs>
            <w:autoSpaceDE w:val="0"/>
            <w:autoSpaceDN w:val="0"/>
            <w:adjustRightInd w:val="0"/>
            <w:spacing w:after="0" w:line="276" w:lineRule="auto"/>
            <w:ind w:left="284" w:right="51" w:hanging="284"/>
            <w:jc w:val="both"/>
            <w:rPr>
              <w:rFonts w:ascii="Arial" w:hAnsi="Arial" w:cs="Arial"/>
              <w:sz w:val="24"/>
              <w:szCs w:val="24"/>
              <w:lang w:val="ro-RO"/>
            </w:rPr>
          </w:pPr>
          <w:r w:rsidRPr="00252847">
            <w:rPr>
              <w:rFonts w:ascii="Arial" w:hAnsi="Arial" w:cs="Arial"/>
              <w:sz w:val="24"/>
              <w:szCs w:val="24"/>
              <w:lang w:val="ro-RO"/>
            </w:rPr>
            <w:t>deplasarea autogunoierei la platforma de descărcare din incinta celulei de depozitare, pe drumul de acces, inclusiv  cel din celulă;</w:t>
          </w:r>
        </w:p>
        <w:p w:rsidR="0052459A" w:rsidRPr="00252847" w:rsidRDefault="0052459A" w:rsidP="0052459A">
          <w:pPr>
            <w:numPr>
              <w:ilvl w:val="0"/>
              <w:numId w:val="6"/>
            </w:numPr>
            <w:tabs>
              <w:tab w:val="clear" w:pos="1155"/>
              <w:tab w:val="num" w:pos="284"/>
              <w:tab w:val="left" w:pos="426"/>
            </w:tabs>
            <w:autoSpaceDE w:val="0"/>
            <w:autoSpaceDN w:val="0"/>
            <w:adjustRightInd w:val="0"/>
            <w:spacing w:after="0" w:line="276" w:lineRule="auto"/>
            <w:ind w:left="284" w:right="51" w:hanging="284"/>
            <w:jc w:val="both"/>
            <w:rPr>
              <w:rFonts w:ascii="Arial" w:hAnsi="Arial" w:cs="Arial"/>
              <w:sz w:val="24"/>
              <w:szCs w:val="24"/>
              <w:lang w:val="ro-RO"/>
            </w:rPr>
          </w:pPr>
          <w:r w:rsidRPr="00252847">
            <w:rPr>
              <w:rFonts w:ascii="Arial" w:hAnsi="Arial" w:cs="Arial"/>
              <w:sz w:val="24"/>
              <w:szCs w:val="24"/>
              <w:lang w:val="ro-RO"/>
            </w:rPr>
            <w:t>descărcarea autogunoierei, de pe platforma de descărcare amanajată în incinta celulei 1;</w:t>
          </w:r>
        </w:p>
        <w:p w:rsidR="0052459A" w:rsidRPr="00252847" w:rsidRDefault="0052459A" w:rsidP="0052459A">
          <w:pPr>
            <w:numPr>
              <w:ilvl w:val="0"/>
              <w:numId w:val="6"/>
            </w:numPr>
            <w:tabs>
              <w:tab w:val="clear" w:pos="1155"/>
              <w:tab w:val="num" w:pos="284"/>
              <w:tab w:val="left" w:pos="426"/>
            </w:tabs>
            <w:autoSpaceDE w:val="0"/>
            <w:autoSpaceDN w:val="0"/>
            <w:adjustRightInd w:val="0"/>
            <w:spacing w:after="0" w:line="276" w:lineRule="auto"/>
            <w:ind w:left="284" w:right="51" w:hanging="284"/>
            <w:jc w:val="both"/>
            <w:rPr>
              <w:rFonts w:ascii="Arial" w:hAnsi="Arial" w:cs="Arial"/>
              <w:sz w:val="24"/>
              <w:szCs w:val="24"/>
              <w:lang w:val="ro-RO"/>
            </w:rPr>
          </w:pPr>
          <w:r w:rsidRPr="00252847">
            <w:rPr>
              <w:rFonts w:ascii="Arial" w:hAnsi="Arial" w:cs="Arial"/>
              <w:sz w:val="24"/>
              <w:szCs w:val="24"/>
              <w:lang w:val="ro-RO"/>
            </w:rPr>
            <w:t>împingerea cu buldozerul a deșeului descărcat către zona de stocare din celulă, fără compactare;</w:t>
          </w:r>
        </w:p>
        <w:p w:rsidR="0052459A" w:rsidRPr="00252847" w:rsidRDefault="0052459A" w:rsidP="0052459A">
          <w:pPr>
            <w:numPr>
              <w:ilvl w:val="0"/>
              <w:numId w:val="6"/>
            </w:numPr>
            <w:tabs>
              <w:tab w:val="clear" w:pos="1155"/>
              <w:tab w:val="num" w:pos="284"/>
              <w:tab w:val="left" w:pos="426"/>
            </w:tabs>
            <w:autoSpaceDE w:val="0"/>
            <w:autoSpaceDN w:val="0"/>
            <w:adjustRightInd w:val="0"/>
            <w:spacing w:after="0" w:line="276" w:lineRule="auto"/>
            <w:ind w:left="284" w:right="51" w:hanging="284"/>
            <w:jc w:val="both"/>
            <w:rPr>
              <w:rFonts w:ascii="Arial" w:hAnsi="Arial" w:cs="Arial"/>
              <w:sz w:val="24"/>
              <w:szCs w:val="24"/>
              <w:lang w:val="ro-RO"/>
            </w:rPr>
          </w:pPr>
          <w:r w:rsidRPr="00252847">
            <w:rPr>
              <w:rFonts w:ascii="Arial" w:hAnsi="Arial" w:cs="Arial"/>
              <w:sz w:val="24"/>
              <w:szCs w:val="24"/>
              <w:lang w:val="ro-RO"/>
            </w:rPr>
            <w:t xml:space="preserve">deplasarea autogunoierei goale către ieșirea din CMID; </w:t>
          </w:r>
        </w:p>
        <w:p w:rsidR="00655D57" w:rsidRPr="00252847" w:rsidRDefault="0052459A" w:rsidP="009E0DC9">
          <w:pPr>
            <w:numPr>
              <w:ilvl w:val="0"/>
              <w:numId w:val="6"/>
            </w:numPr>
            <w:tabs>
              <w:tab w:val="clear" w:pos="1155"/>
              <w:tab w:val="num" w:pos="284"/>
              <w:tab w:val="left" w:pos="426"/>
            </w:tabs>
            <w:autoSpaceDE w:val="0"/>
            <w:autoSpaceDN w:val="0"/>
            <w:adjustRightInd w:val="0"/>
            <w:spacing w:after="0" w:line="276" w:lineRule="auto"/>
            <w:ind w:left="284" w:right="51" w:hanging="284"/>
            <w:jc w:val="both"/>
            <w:rPr>
              <w:rFonts w:ascii="Arial" w:hAnsi="Arial" w:cs="Arial"/>
              <w:sz w:val="24"/>
              <w:szCs w:val="24"/>
              <w:lang w:val="ro-RO"/>
            </w:rPr>
          </w:pPr>
          <w:r w:rsidRPr="00252847">
            <w:rPr>
              <w:rFonts w:ascii="Arial" w:hAnsi="Arial" w:cs="Arial"/>
              <w:sz w:val="24"/>
              <w:szCs w:val="24"/>
              <w:lang w:val="ro-RO"/>
            </w:rPr>
            <w:t>cȃntărirea autogunoierei goale;</w:t>
          </w:r>
        </w:p>
        <w:p w:rsidR="00655D57" w:rsidRPr="00252847" w:rsidRDefault="00655D57" w:rsidP="00655D57">
          <w:pPr>
            <w:numPr>
              <w:ilvl w:val="0"/>
              <w:numId w:val="6"/>
            </w:numPr>
            <w:tabs>
              <w:tab w:val="clear" w:pos="1155"/>
              <w:tab w:val="num" w:pos="284"/>
              <w:tab w:val="left" w:pos="426"/>
            </w:tabs>
            <w:autoSpaceDE w:val="0"/>
            <w:autoSpaceDN w:val="0"/>
            <w:adjustRightInd w:val="0"/>
            <w:spacing w:after="0" w:line="276" w:lineRule="auto"/>
            <w:ind w:left="284" w:right="51" w:hanging="284"/>
            <w:jc w:val="both"/>
            <w:rPr>
              <w:rFonts w:ascii="Arial" w:hAnsi="Arial" w:cs="Arial"/>
              <w:sz w:val="24"/>
              <w:szCs w:val="24"/>
              <w:lang w:val="ro-RO"/>
            </w:rPr>
          </w:pPr>
          <w:r w:rsidRPr="00252847">
            <w:rPr>
              <w:rFonts w:ascii="Arial" w:hAnsi="Arial" w:cs="Arial"/>
              <w:sz w:val="24"/>
              <w:szCs w:val="24"/>
              <w:lang w:val="ro-RO"/>
            </w:rPr>
            <w:t>înregistrarea datelor specifice la ieșire (număr, data si ora plecării, cantitate de deșeuri descărcată).</w:t>
          </w:r>
        </w:p>
        <w:p w:rsidR="00655D57" w:rsidRPr="008963AD" w:rsidRDefault="00655D57" w:rsidP="00655D57">
          <w:pPr>
            <w:tabs>
              <w:tab w:val="left" w:pos="426"/>
            </w:tabs>
            <w:autoSpaceDE w:val="0"/>
            <w:autoSpaceDN w:val="0"/>
            <w:adjustRightInd w:val="0"/>
            <w:spacing w:before="120" w:line="276" w:lineRule="auto"/>
            <w:ind w:right="51"/>
            <w:jc w:val="both"/>
            <w:rPr>
              <w:b/>
            </w:rPr>
          </w:pPr>
          <w:r w:rsidRPr="00415472">
            <w:rPr>
              <w:b/>
            </w:rPr>
            <w:t>Imediat ce va fi emisă autorizaţia integrată de mediu și vor fi puse în funcţiune toate  instalaţiile din cadrul CMID, se vor evacua deșeurile stocate temporar și vor intra pe circuitele de tratare și/sau vor fi depozitate definitiv în depozit.</w:t>
          </w:r>
          <w:r w:rsidRPr="008963AD">
            <w:rPr>
              <w:b/>
            </w:rPr>
            <w:t xml:space="preserve">  </w:t>
          </w:r>
        </w:p>
        <w:p w:rsidR="009E0DC9" w:rsidRPr="00624610" w:rsidRDefault="00BD4F8B" w:rsidP="009E0DC9">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9E0DC9" w:rsidRDefault="009E0DC9" w:rsidP="009E0DC9">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9E0DC9" w:rsidRPr="00670CA3" w:rsidRDefault="00BD4F8B" w:rsidP="009E0DC9">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9E0DC9" w:rsidRPr="009E0DC9" w:rsidTr="009E0DC9">
            <w:tblPrEx>
              <w:tblCellMar>
                <w:top w:w="0" w:type="dxa"/>
                <w:bottom w:w="0" w:type="dxa"/>
              </w:tblCellMar>
            </w:tblPrEx>
            <w:tc>
              <w:tcPr>
                <w:tcW w:w="1378" w:type="dxa"/>
                <w:shd w:val="clear" w:color="auto" w:fill="C0C0C0"/>
                <w:vAlign w:val="center"/>
              </w:tcPr>
              <w:p w:rsidR="009E0DC9" w:rsidRPr="009E0DC9" w:rsidRDefault="009E0DC9" w:rsidP="009E0DC9">
                <w:pPr>
                  <w:spacing w:before="40" w:after="0" w:line="240" w:lineRule="auto"/>
                  <w:jc w:val="center"/>
                  <w:rPr>
                    <w:rFonts w:ascii="Arial" w:hAnsi="Arial" w:cs="Arial"/>
                    <w:b/>
                    <w:sz w:val="20"/>
                    <w:szCs w:val="24"/>
                    <w:lang w:val="ro-RO"/>
                  </w:rPr>
                </w:pPr>
                <w:r w:rsidRPr="009E0DC9">
                  <w:rPr>
                    <w:rFonts w:ascii="Arial" w:hAnsi="Arial" w:cs="Arial"/>
                    <w:b/>
                    <w:sz w:val="20"/>
                    <w:szCs w:val="24"/>
                    <w:lang w:val="ro-RO"/>
                  </w:rPr>
                  <w:t>Tip arie</w:t>
                </w:r>
              </w:p>
            </w:tc>
            <w:tc>
              <w:tcPr>
                <w:tcW w:w="4134" w:type="dxa"/>
                <w:shd w:val="clear" w:color="auto" w:fill="C0C0C0"/>
                <w:vAlign w:val="center"/>
              </w:tcPr>
              <w:p w:rsidR="009E0DC9" w:rsidRPr="009E0DC9" w:rsidRDefault="009E0DC9" w:rsidP="009E0DC9">
                <w:pPr>
                  <w:spacing w:before="40" w:after="0" w:line="240" w:lineRule="auto"/>
                  <w:jc w:val="center"/>
                  <w:rPr>
                    <w:rFonts w:ascii="Arial" w:hAnsi="Arial" w:cs="Arial"/>
                    <w:b/>
                    <w:sz w:val="20"/>
                    <w:szCs w:val="24"/>
                    <w:lang w:val="ro-RO"/>
                  </w:rPr>
                </w:pPr>
                <w:r w:rsidRPr="009E0DC9">
                  <w:rPr>
                    <w:rFonts w:ascii="Arial" w:hAnsi="Arial" w:cs="Arial"/>
                    <w:b/>
                    <w:sz w:val="20"/>
                    <w:szCs w:val="24"/>
                    <w:lang w:val="ro-RO"/>
                  </w:rPr>
                  <w:t>Cod</w:t>
                </w:r>
              </w:p>
            </w:tc>
            <w:tc>
              <w:tcPr>
                <w:tcW w:w="4134" w:type="dxa"/>
                <w:shd w:val="clear" w:color="auto" w:fill="C0C0C0"/>
                <w:vAlign w:val="center"/>
              </w:tcPr>
              <w:p w:rsidR="009E0DC9" w:rsidRPr="009E0DC9" w:rsidRDefault="009E0DC9" w:rsidP="009E0DC9">
                <w:pPr>
                  <w:spacing w:before="40" w:after="0" w:line="240" w:lineRule="auto"/>
                  <w:jc w:val="center"/>
                  <w:rPr>
                    <w:rFonts w:ascii="Arial" w:hAnsi="Arial" w:cs="Arial"/>
                    <w:b/>
                    <w:sz w:val="20"/>
                    <w:szCs w:val="24"/>
                    <w:lang w:val="ro-RO"/>
                  </w:rPr>
                </w:pPr>
                <w:r w:rsidRPr="009E0DC9">
                  <w:rPr>
                    <w:rFonts w:ascii="Arial" w:hAnsi="Arial" w:cs="Arial"/>
                    <w:b/>
                    <w:sz w:val="20"/>
                    <w:szCs w:val="24"/>
                    <w:lang w:val="ro-RO"/>
                  </w:rPr>
                  <w:t>Arie protejată</w:t>
                </w:r>
              </w:p>
            </w:tc>
          </w:tr>
          <w:tr w:rsidR="009E0DC9" w:rsidRPr="009E0DC9" w:rsidTr="009E0DC9">
            <w:tblPrEx>
              <w:tblCellMar>
                <w:top w:w="0" w:type="dxa"/>
                <w:bottom w:w="0" w:type="dxa"/>
              </w:tblCellMar>
            </w:tblPrEx>
            <w:tc>
              <w:tcPr>
                <w:tcW w:w="1378" w:type="dxa"/>
                <w:shd w:val="clear" w:color="auto" w:fill="auto"/>
              </w:tcPr>
              <w:p w:rsidR="009E0DC9" w:rsidRPr="009E0DC9" w:rsidRDefault="009E0DC9" w:rsidP="009E0DC9">
                <w:pPr>
                  <w:spacing w:before="40" w:after="0" w:line="240" w:lineRule="auto"/>
                  <w:jc w:val="center"/>
                  <w:rPr>
                    <w:rFonts w:ascii="Arial" w:hAnsi="Arial" w:cs="Arial"/>
                    <w:sz w:val="20"/>
                    <w:szCs w:val="24"/>
                    <w:lang w:val="ro-RO"/>
                  </w:rPr>
                </w:pPr>
              </w:p>
            </w:tc>
            <w:tc>
              <w:tcPr>
                <w:tcW w:w="4134" w:type="dxa"/>
                <w:shd w:val="clear" w:color="auto" w:fill="auto"/>
              </w:tcPr>
              <w:p w:rsidR="009E0DC9" w:rsidRPr="009E0DC9" w:rsidRDefault="009E0DC9" w:rsidP="009E0DC9">
                <w:pPr>
                  <w:spacing w:before="40" w:after="0" w:line="240" w:lineRule="auto"/>
                  <w:jc w:val="center"/>
                  <w:rPr>
                    <w:rFonts w:ascii="Arial" w:hAnsi="Arial" w:cs="Arial"/>
                    <w:sz w:val="20"/>
                    <w:szCs w:val="24"/>
                    <w:lang w:val="ro-RO"/>
                  </w:rPr>
                </w:pPr>
              </w:p>
            </w:tc>
            <w:tc>
              <w:tcPr>
                <w:tcW w:w="4134" w:type="dxa"/>
                <w:shd w:val="clear" w:color="auto" w:fill="auto"/>
              </w:tcPr>
              <w:p w:rsidR="009E0DC9" w:rsidRPr="009E0DC9" w:rsidRDefault="009E0DC9" w:rsidP="009E0DC9">
                <w:pPr>
                  <w:spacing w:before="40" w:after="0" w:line="240" w:lineRule="auto"/>
                  <w:jc w:val="center"/>
                  <w:rPr>
                    <w:rFonts w:ascii="Arial" w:hAnsi="Arial" w:cs="Arial"/>
                    <w:sz w:val="20"/>
                    <w:szCs w:val="24"/>
                    <w:lang w:val="ro-RO"/>
                  </w:rPr>
                </w:pPr>
              </w:p>
            </w:tc>
          </w:tr>
        </w:tbl>
        <w:p w:rsidR="009E0DC9" w:rsidRDefault="00BD4F8B" w:rsidP="009E0DC9">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9E0DC9" w:rsidRPr="00BD4EA0" w:rsidRDefault="00655D57" w:rsidP="009E0DC9">
          <w:pPr>
            <w:spacing w:after="0"/>
            <w:rPr>
              <w:rFonts w:ascii="Arial" w:hAnsi="Arial" w:cs="Arial"/>
              <w:sz w:val="24"/>
              <w:szCs w:val="24"/>
              <w:lang w:val="ro-RO"/>
            </w:rPr>
          </w:pPr>
          <w:r>
            <w:rPr>
              <w:rFonts w:ascii="Arial" w:hAnsi="Arial" w:cs="Arial"/>
              <w:sz w:val="24"/>
              <w:szCs w:val="24"/>
              <w:lang w:val="ro-RO"/>
            </w:rPr>
            <w:t>Nu este cazul</w:t>
          </w:r>
        </w:p>
      </w:sdtContent>
    </w:sdt>
    <w:p w:rsidR="009E0DC9" w:rsidRPr="000A2FF6" w:rsidRDefault="009E0DC9" w:rsidP="009E0DC9">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9E0DC9" w:rsidRDefault="009E0DC9" w:rsidP="009E0DC9">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9E0DC9" w:rsidRPr="008A2286" w:rsidTr="009E0DC9">
            <w:tc>
              <w:tcPr>
                <w:tcW w:w="2175" w:type="dxa"/>
                <w:shd w:val="clear" w:color="auto" w:fill="C0C0C0"/>
                <w:vAlign w:val="center"/>
              </w:tcPr>
              <w:p w:rsidR="009E0DC9" w:rsidRPr="008A2286" w:rsidRDefault="009E0DC9" w:rsidP="009E0D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9E0DC9" w:rsidRPr="008A2286" w:rsidRDefault="009E0DC9" w:rsidP="009E0D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9E0DC9" w:rsidRPr="008A2286" w:rsidRDefault="009E0DC9" w:rsidP="009E0D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9E0DC9" w:rsidRPr="008A2286" w:rsidRDefault="009E0DC9" w:rsidP="009E0D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9E0DC9" w:rsidRPr="008A2286" w:rsidRDefault="009E0DC9" w:rsidP="009E0D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9E0DC9" w:rsidRPr="008A2286" w:rsidTr="009E0DC9">
            <w:tc>
              <w:tcPr>
                <w:tcW w:w="2175"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r>
        </w:tbl>
        <w:p w:rsidR="009E0DC9" w:rsidRPr="001447ED" w:rsidRDefault="00BD4F8B" w:rsidP="009E0DC9">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9E0DC9" w:rsidRPr="00590B4D" w:rsidRDefault="009E0DC9" w:rsidP="009E0DC9">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E0DC9" w:rsidRPr="000A2FF6" w:rsidRDefault="009E0DC9" w:rsidP="009E0DC9">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9E0DC9" w:rsidRDefault="009E0DC9" w:rsidP="009E0DC9">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9E0DC9" w:rsidRPr="008A2286" w:rsidTr="009E0DC9">
            <w:trPr>
              <w:cantSplit/>
              <w:trHeight w:val="1701"/>
            </w:trPr>
            <w:tc>
              <w:tcPr>
                <w:tcW w:w="2129" w:type="dxa"/>
                <w:shd w:val="clear" w:color="auto" w:fill="C0C0C0"/>
                <w:vAlign w:val="center"/>
              </w:tcPr>
              <w:p w:rsidR="009E0DC9" w:rsidRPr="008A2286" w:rsidRDefault="009E0DC9" w:rsidP="009E0D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9E0DC9" w:rsidRPr="008A2286" w:rsidRDefault="009E0DC9" w:rsidP="009E0D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9E0DC9" w:rsidRPr="008A2286" w:rsidRDefault="009E0DC9" w:rsidP="009E0DC9">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9E0DC9" w:rsidRPr="008A2286" w:rsidRDefault="009E0DC9" w:rsidP="009E0D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9E0DC9" w:rsidRPr="008A2286" w:rsidRDefault="009E0DC9" w:rsidP="009E0D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9E0DC9" w:rsidRPr="008A2286" w:rsidRDefault="009E0DC9" w:rsidP="009E0DC9">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9E0DC9" w:rsidRPr="008A2286" w:rsidTr="009E0DC9">
            <w:tc>
              <w:tcPr>
                <w:tcW w:w="2129"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r>
        </w:tbl>
        <w:p w:rsidR="009E0DC9" w:rsidRDefault="00BD4F8B" w:rsidP="009E0DC9">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9E0DC9" w:rsidRPr="001D03CA" w:rsidRDefault="009E0DC9" w:rsidP="009E0DC9">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E0DC9" w:rsidRPr="000A2FF6" w:rsidRDefault="009E0DC9" w:rsidP="009E0DC9">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9E0DC9" w:rsidRDefault="009E0DC9" w:rsidP="009E0DC9">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9E0DC9" w:rsidRPr="000768B9" w:rsidTr="009E0DC9">
            <w:tc>
              <w:tcPr>
                <w:tcW w:w="1429" w:type="dxa"/>
                <w:shd w:val="clear" w:color="auto" w:fill="C0C0C0"/>
              </w:tcPr>
              <w:p w:rsidR="009E0DC9" w:rsidRPr="000768B9" w:rsidRDefault="009E0DC9" w:rsidP="009E0D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9E0DC9" w:rsidRPr="000768B9" w:rsidRDefault="009E0DC9" w:rsidP="009E0D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9E0DC9" w:rsidRPr="000768B9" w:rsidTr="009E0DC9">
            <w:tc>
              <w:tcPr>
                <w:tcW w:w="1429" w:type="dxa"/>
                <w:shd w:val="clear" w:color="auto" w:fill="auto"/>
              </w:tcPr>
              <w:p w:rsidR="009E0DC9" w:rsidRPr="000768B9" w:rsidRDefault="009E0DC9" w:rsidP="009E0DC9">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9E0DC9" w:rsidRPr="000768B9" w:rsidRDefault="009E0DC9" w:rsidP="009E0DC9">
                <w:pPr>
                  <w:spacing w:before="40" w:after="0" w:line="360" w:lineRule="auto"/>
                  <w:jc w:val="center"/>
                  <w:rPr>
                    <w:rFonts w:ascii="Arial" w:eastAsia="Times New Roman" w:hAnsi="Arial" w:cs="Arial"/>
                    <w:sz w:val="20"/>
                    <w:szCs w:val="24"/>
                    <w:lang w:val="ro-RO"/>
                  </w:rPr>
                </w:pPr>
              </w:p>
            </w:tc>
          </w:tr>
        </w:tbl>
        <w:p w:rsidR="009E0DC9" w:rsidRPr="00A4776B" w:rsidRDefault="00BD4F8B" w:rsidP="009E0DC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9E0DC9" w:rsidRPr="00A4776B" w:rsidRDefault="009E0DC9" w:rsidP="009E0DC9">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E0DC9" w:rsidRPr="000A2FF6" w:rsidRDefault="009E0DC9" w:rsidP="009E0DC9">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9E0DC9" w:rsidRDefault="009E0DC9" w:rsidP="009E0DC9">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9E0DC9" w:rsidRPr="007F6189" w:rsidRDefault="009E0DC9" w:rsidP="009E0DC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9E0DC9" w:rsidRPr="00FC5AAA" w:rsidRDefault="009E0DC9" w:rsidP="009E0DC9">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9E0DC9" w:rsidRPr="00FE6A36" w:rsidRDefault="009E0DC9" w:rsidP="009E0DC9">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9E0DC9" w:rsidRPr="00FC5AAA" w:rsidRDefault="009E0DC9" w:rsidP="009E0DC9">
          <w:pPr>
            <w:spacing w:after="0"/>
            <w:ind w:firstLine="360"/>
            <w:rPr>
              <w:rFonts w:ascii="Arial" w:hAnsi="Arial" w:cs="Arial"/>
              <w:lang w:val="ro-RO"/>
            </w:rPr>
          </w:pPr>
          <w:r w:rsidRPr="00FC5AAA">
            <w:rPr>
              <w:rStyle w:val="PlaceholderText"/>
              <w:rFonts w:ascii="Arial" w:hAnsi="Arial" w:cs="Arial"/>
            </w:rPr>
            <w:t>....</w:t>
          </w:r>
        </w:p>
      </w:sdtContent>
    </w:sdt>
    <w:p w:rsidR="009E0DC9" w:rsidRDefault="009E0DC9" w:rsidP="009E0DC9">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9E0DC9" w:rsidRPr="00FC5AAA" w:rsidRDefault="009E0DC9" w:rsidP="009E0DC9">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9E0DC9" w:rsidRPr="000768B9" w:rsidTr="009E0DC9">
            <w:trPr>
              <w:cantSplit/>
              <w:trHeight w:val="1134"/>
            </w:trPr>
            <w:tc>
              <w:tcPr>
                <w:tcW w:w="695" w:type="dxa"/>
                <w:shd w:val="clear" w:color="auto" w:fill="C0C0C0"/>
              </w:tcPr>
              <w:p w:rsidR="009E0DC9" w:rsidRPr="000768B9" w:rsidRDefault="009E0DC9" w:rsidP="009E0D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9E0DC9" w:rsidRPr="000768B9" w:rsidRDefault="009E0DC9" w:rsidP="009E0D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9E0DC9" w:rsidRPr="000768B9" w:rsidRDefault="009E0DC9" w:rsidP="009E0D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9E0DC9" w:rsidRPr="000768B9" w:rsidRDefault="009E0DC9" w:rsidP="009E0D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9E0DC9" w:rsidRPr="000768B9" w:rsidRDefault="009E0DC9" w:rsidP="009E0D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9E0DC9" w:rsidRPr="000768B9" w:rsidRDefault="009E0DC9" w:rsidP="009E0D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9E0DC9" w:rsidRPr="000768B9" w:rsidRDefault="009E0DC9" w:rsidP="009E0D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9E0DC9" w:rsidRPr="000768B9" w:rsidRDefault="009E0DC9" w:rsidP="009E0D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9E0DC9" w:rsidRPr="000768B9" w:rsidRDefault="009E0DC9" w:rsidP="009E0D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9E0DC9" w:rsidRPr="000768B9" w:rsidRDefault="009E0DC9" w:rsidP="009E0D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9E0DC9" w:rsidRPr="000768B9" w:rsidTr="009E0DC9">
            <w:tc>
              <w:tcPr>
                <w:tcW w:w="695" w:type="dxa"/>
                <w:shd w:val="clear" w:color="auto" w:fill="auto"/>
              </w:tcPr>
              <w:p w:rsidR="009E0DC9" w:rsidRPr="000768B9" w:rsidRDefault="009E0DC9" w:rsidP="009E0DC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E0DC9" w:rsidRPr="000768B9" w:rsidRDefault="009E0DC9" w:rsidP="009E0DC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E0DC9" w:rsidRPr="000768B9" w:rsidRDefault="009E0DC9" w:rsidP="009E0DC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E0DC9" w:rsidRPr="000768B9" w:rsidRDefault="009E0DC9" w:rsidP="009E0DC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E0DC9" w:rsidRPr="000768B9" w:rsidRDefault="009E0DC9" w:rsidP="009E0DC9">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9E0DC9" w:rsidRPr="000768B9" w:rsidRDefault="009E0DC9" w:rsidP="009E0DC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E0DC9" w:rsidRPr="000768B9" w:rsidRDefault="009E0DC9" w:rsidP="009E0DC9">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9E0DC9" w:rsidRPr="000768B9" w:rsidRDefault="009E0DC9" w:rsidP="009E0DC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E0DC9" w:rsidRPr="000768B9" w:rsidRDefault="009E0DC9" w:rsidP="009E0DC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E0DC9" w:rsidRPr="000768B9" w:rsidRDefault="009E0DC9" w:rsidP="009E0DC9">
                <w:pPr>
                  <w:spacing w:before="40" w:after="0" w:line="360" w:lineRule="auto"/>
                  <w:jc w:val="center"/>
                  <w:rPr>
                    <w:rFonts w:ascii="Arial" w:eastAsia="Times New Roman" w:hAnsi="Arial" w:cs="Arial"/>
                    <w:sz w:val="20"/>
                    <w:szCs w:val="24"/>
                    <w:lang w:val="ro-RO"/>
                  </w:rPr>
                </w:pPr>
              </w:p>
            </w:tc>
          </w:tr>
        </w:tbl>
        <w:p w:rsidR="009E0DC9" w:rsidRDefault="00BD4F8B" w:rsidP="009E0DC9">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9E0DC9" w:rsidRDefault="009E0DC9" w:rsidP="009E0DC9">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E0DC9" w:rsidRDefault="009E0DC9" w:rsidP="009E0DC9">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9E0DC9" w:rsidRPr="00FC5AAA" w:rsidRDefault="009E0DC9" w:rsidP="009E0DC9">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9E0DC9" w:rsidRPr="000768B9" w:rsidTr="009E0DC9">
            <w:tc>
              <w:tcPr>
                <w:tcW w:w="6671" w:type="dxa"/>
                <w:shd w:val="clear" w:color="auto" w:fill="C0C0C0"/>
              </w:tcPr>
              <w:p w:rsidR="009E0DC9" w:rsidRPr="000768B9" w:rsidRDefault="009E0DC9" w:rsidP="009E0DC9">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9E0DC9" w:rsidRPr="000768B9" w:rsidRDefault="009E0DC9" w:rsidP="009E0DC9">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9E0DC9" w:rsidRPr="000768B9" w:rsidTr="009E0DC9">
            <w:tc>
              <w:tcPr>
                <w:tcW w:w="6671" w:type="dxa"/>
                <w:shd w:val="clear" w:color="auto" w:fill="auto"/>
              </w:tcPr>
              <w:p w:rsidR="009E0DC9" w:rsidRPr="000768B9" w:rsidRDefault="009E0DC9" w:rsidP="009E0DC9">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9E0DC9" w:rsidRPr="000768B9" w:rsidRDefault="009E0DC9" w:rsidP="009E0DC9">
                <w:pPr>
                  <w:widowControl w:val="0"/>
                  <w:suppressAutoHyphens/>
                  <w:spacing w:before="40" w:after="0" w:line="360" w:lineRule="auto"/>
                  <w:jc w:val="center"/>
                  <w:rPr>
                    <w:rFonts w:ascii="Arial" w:eastAsia="Times New Roman" w:hAnsi="Arial" w:cs="Arial"/>
                    <w:sz w:val="20"/>
                    <w:szCs w:val="24"/>
                    <w:lang w:val="ro-RO"/>
                  </w:rPr>
                </w:pPr>
              </w:p>
            </w:tc>
          </w:tr>
        </w:tbl>
        <w:p w:rsidR="009E0DC9" w:rsidRDefault="00BD4F8B" w:rsidP="009E0DC9">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9E0DC9" w:rsidRPr="00FC5AAA" w:rsidRDefault="009E0DC9" w:rsidP="009E0DC9">
          <w:pPr>
            <w:spacing w:after="0"/>
            <w:rPr>
              <w:rFonts w:ascii="Arial" w:hAnsi="Arial" w:cs="Arial"/>
              <w:sz w:val="24"/>
              <w:szCs w:val="24"/>
              <w:lang w:val="ro-RO"/>
            </w:rPr>
          </w:pPr>
          <w:r w:rsidRPr="00FC5AAA">
            <w:rPr>
              <w:rStyle w:val="PlaceholderText"/>
              <w:rFonts w:ascii="Arial" w:hAnsi="Arial" w:cs="Arial"/>
            </w:rPr>
            <w:t>....</w:t>
          </w:r>
        </w:p>
      </w:sdtContent>
    </w:sdt>
    <w:p w:rsidR="009E0DC9" w:rsidRDefault="009E0DC9" w:rsidP="009E0DC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9E0DC9" w:rsidRPr="00FC5AAA" w:rsidRDefault="009E0DC9" w:rsidP="009E0DC9">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9E0DC9" w:rsidRDefault="009E0DC9" w:rsidP="009E0DC9">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9E0DC9" w:rsidRPr="00F72643" w:rsidRDefault="009E0DC9" w:rsidP="009E0DC9">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9E0DC9" w:rsidRPr="00E74820" w:rsidTr="009E0DC9">
            <w:tc>
              <w:tcPr>
                <w:tcW w:w="5266" w:type="dxa"/>
                <w:shd w:val="clear" w:color="auto" w:fill="C0C0C0"/>
                <w:vAlign w:val="center"/>
              </w:tcPr>
              <w:p w:rsidR="009E0DC9" w:rsidRPr="00E74820" w:rsidRDefault="009E0DC9" w:rsidP="009E0DC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E0DC9" w:rsidRPr="00E74820" w:rsidRDefault="009E0DC9" w:rsidP="009E0DC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E0DC9" w:rsidRPr="00E74820" w:rsidTr="009E0DC9">
            <w:tc>
              <w:tcPr>
                <w:tcW w:w="5266" w:type="dxa"/>
                <w:shd w:val="clear" w:color="auto" w:fill="auto"/>
              </w:tcPr>
              <w:p w:rsidR="009E0DC9" w:rsidRPr="00E74820" w:rsidRDefault="009E0DC9" w:rsidP="009E0DC9">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E0DC9" w:rsidRPr="00E74820" w:rsidRDefault="009E0DC9" w:rsidP="009E0DC9">
                <w:pPr>
                  <w:spacing w:before="40" w:after="0" w:line="360" w:lineRule="auto"/>
                  <w:jc w:val="center"/>
                  <w:rPr>
                    <w:rFonts w:ascii="Arial" w:eastAsia="Times New Roman" w:hAnsi="Arial" w:cs="Arial"/>
                    <w:sz w:val="20"/>
                    <w:szCs w:val="24"/>
                    <w:lang w:val="ro-RO"/>
                  </w:rPr>
                </w:pPr>
              </w:p>
            </w:tc>
          </w:tr>
        </w:tbl>
        <w:p w:rsidR="009E0DC9" w:rsidRPr="00F97095" w:rsidRDefault="00BD4F8B" w:rsidP="009E0DC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9E0DC9" w:rsidRPr="00F97095" w:rsidRDefault="009E0DC9" w:rsidP="009E0DC9">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E0DC9" w:rsidRPr="00F97095" w:rsidRDefault="009E0DC9" w:rsidP="009E0DC9">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9E0DC9" w:rsidRPr="00B82BD7" w:rsidRDefault="009E0DC9" w:rsidP="009E0DC9">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9E0DC9" w:rsidRPr="00E74820" w:rsidTr="009E0DC9">
            <w:tc>
              <w:tcPr>
                <w:tcW w:w="5266" w:type="dxa"/>
                <w:shd w:val="clear" w:color="auto" w:fill="C0C0C0"/>
                <w:vAlign w:val="center"/>
              </w:tcPr>
              <w:p w:rsidR="009E0DC9" w:rsidRPr="00E74820" w:rsidRDefault="009E0DC9" w:rsidP="009E0DC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E0DC9" w:rsidRPr="00E74820" w:rsidRDefault="009E0DC9" w:rsidP="009E0DC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E0DC9" w:rsidRPr="00E74820" w:rsidTr="009E0DC9">
            <w:tc>
              <w:tcPr>
                <w:tcW w:w="5266" w:type="dxa"/>
                <w:shd w:val="clear" w:color="auto" w:fill="auto"/>
              </w:tcPr>
              <w:p w:rsidR="009E0DC9" w:rsidRPr="00E74820" w:rsidRDefault="009E0DC9" w:rsidP="009E0DC9">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E0DC9" w:rsidRPr="00E74820" w:rsidRDefault="009E0DC9" w:rsidP="009E0DC9">
                <w:pPr>
                  <w:spacing w:before="40" w:after="0" w:line="360" w:lineRule="auto"/>
                  <w:jc w:val="center"/>
                  <w:rPr>
                    <w:rFonts w:ascii="Arial" w:eastAsia="Times New Roman" w:hAnsi="Arial" w:cs="Arial"/>
                    <w:sz w:val="20"/>
                    <w:szCs w:val="24"/>
                    <w:lang w:val="ro-RO"/>
                  </w:rPr>
                </w:pPr>
              </w:p>
            </w:tc>
          </w:tr>
        </w:tbl>
        <w:p w:rsidR="009E0DC9" w:rsidRPr="00F97095" w:rsidRDefault="00BD4F8B" w:rsidP="009E0DC9">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9E0DC9" w:rsidRPr="00BD4EA0" w:rsidRDefault="009E0DC9" w:rsidP="009E0DC9">
          <w:pPr>
            <w:spacing w:after="0"/>
            <w:rPr>
              <w:rFonts w:ascii="Arial" w:hAnsi="Arial" w:cs="Arial"/>
              <w:sz w:val="24"/>
              <w:szCs w:val="24"/>
              <w:lang w:val="ro-RO"/>
            </w:rPr>
          </w:pPr>
          <w:r w:rsidRPr="00BD4EA0">
            <w:rPr>
              <w:rStyle w:val="PlaceholderText"/>
              <w:rFonts w:ascii="Arial" w:hAnsi="Arial" w:cs="Arial"/>
            </w:rPr>
            <w:t>....</w:t>
          </w:r>
        </w:p>
      </w:sdtContent>
    </w:sdt>
    <w:p w:rsidR="009E0DC9" w:rsidRDefault="009E0DC9" w:rsidP="009E0DC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9E0DC9" w:rsidRPr="00B82BD7" w:rsidRDefault="009E0DC9" w:rsidP="009E0DC9">
          <w:pPr>
            <w:spacing w:after="0"/>
            <w:ind w:firstLine="720"/>
            <w:rPr>
              <w:rFonts w:ascii="Arial" w:hAnsi="Arial" w:cs="Arial"/>
              <w:lang w:val="ro-RO"/>
            </w:rPr>
          </w:pPr>
          <w:r w:rsidRPr="00B82BD7">
            <w:rPr>
              <w:rStyle w:val="PlaceholderText"/>
              <w:rFonts w:ascii="Arial" w:hAnsi="Arial" w:cs="Arial"/>
            </w:rPr>
            <w:t>....</w:t>
          </w:r>
        </w:p>
      </w:sdtContent>
    </w:sdt>
    <w:p w:rsidR="009E0DC9" w:rsidRDefault="009E0DC9" w:rsidP="009E0DC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9E0DC9" w:rsidRPr="00BD4EA0" w:rsidRDefault="009E0DC9" w:rsidP="009E0DC9">
          <w:pPr>
            <w:spacing w:after="0"/>
            <w:ind w:left="720"/>
            <w:rPr>
              <w:rFonts w:ascii="Arial" w:hAnsi="Arial" w:cs="Arial"/>
              <w:lang w:val="ro-RO"/>
            </w:rPr>
          </w:pPr>
          <w:r w:rsidRPr="00BD4EA0">
            <w:rPr>
              <w:rStyle w:val="PlaceholderText"/>
              <w:rFonts w:ascii="Arial" w:hAnsi="Arial" w:cs="Arial"/>
            </w:rPr>
            <w:t>....</w:t>
          </w:r>
        </w:p>
      </w:sdtContent>
    </w:sdt>
    <w:p w:rsidR="009E0DC9" w:rsidRPr="00FE6A36" w:rsidRDefault="009E0DC9" w:rsidP="009E0DC9">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9E0DC9" w:rsidRPr="00420C4E" w:rsidRDefault="009E0DC9" w:rsidP="009E0DC9">
          <w:pPr>
            <w:spacing w:after="0"/>
            <w:ind w:firstLine="360"/>
            <w:rPr>
              <w:rFonts w:ascii="Arial" w:hAnsi="Arial" w:cs="Arial"/>
              <w:lang w:val="ro-RO"/>
            </w:rPr>
          </w:pPr>
          <w:r w:rsidRPr="00420C4E">
            <w:rPr>
              <w:rStyle w:val="PlaceholderText"/>
              <w:rFonts w:ascii="Arial" w:hAnsi="Arial" w:cs="Arial"/>
            </w:rPr>
            <w:t>....</w:t>
          </w:r>
        </w:p>
      </w:sdtContent>
    </w:sdt>
    <w:p w:rsidR="009E0DC9" w:rsidRPr="00FE6A36" w:rsidRDefault="009E0DC9" w:rsidP="009E0DC9">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9E0DC9" w:rsidRPr="00BD4EA0" w:rsidRDefault="009E0DC9" w:rsidP="009E0DC9">
          <w:pPr>
            <w:spacing w:after="0"/>
            <w:ind w:left="360"/>
            <w:rPr>
              <w:rFonts w:ascii="Arial" w:hAnsi="Arial" w:cs="Arial"/>
              <w:lang w:val="ro-RO"/>
            </w:rPr>
          </w:pPr>
          <w:r w:rsidRPr="00BD4EA0">
            <w:rPr>
              <w:rStyle w:val="PlaceholderText"/>
              <w:rFonts w:ascii="Arial" w:hAnsi="Arial" w:cs="Arial"/>
            </w:rPr>
            <w:t>....</w:t>
          </w:r>
        </w:p>
      </w:sdtContent>
    </w:sdt>
    <w:p w:rsidR="009E0DC9" w:rsidRPr="00F72643" w:rsidRDefault="009E0DC9" w:rsidP="009E0DC9">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9E0DC9" w:rsidRPr="00F72643" w:rsidRDefault="009E0DC9" w:rsidP="009E0DC9">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E0DC9" w:rsidRPr="000768B9" w:rsidTr="009E0DC9">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9E0DC9" w:rsidRPr="000768B9" w:rsidTr="009E0DC9">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r>
        </w:tbl>
        <w:p w:rsidR="009E0DC9" w:rsidRDefault="00BD4F8B" w:rsidP="009E0DC9">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9E0DC9" w:rsidRPr="00513C71" w:rsidRDefault="009E0DC9" w:rsidP="009E0DC9">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9E0DC9" w:rsidRPr="00513C71" w:rsidRDefault="009E0DC9" w:rsidP="009E0DC9">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9E0DC9" w:rsidRPr="00513C71" w:rsidRDefault="009E0DC9" w:rsidP="009E0DC9">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lastRenderedPageBreak/>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9E0DC9" w:rsidRDefault="009E0DC9" w:rsidP="009E0DC9">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9E0DC9" w:rsidRDefault="00BD4F8B" w:rsidP="009E0DC9">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9E0DC9" w:rsidRDefault="009E0DC9" w:rsidP="009E0DC9">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9E0DC9" w:rsidRDefault="009E0DC9" w:rsidP="009E0DC9">
          <w:pPr>
            <w:pStyle w:val="NoSpacing"/>
            <w:ind w:firstLine="720"/>
            <w:rPr>
              <w:rFonts w:ascii="Arial" w:hAnsi="Arial" w:cs="Arial"/>
              <w:sz w:val="24"/>
              <w:szCs w:val="24"/>
            </w:rPr>
          </w:pPr>
        </w:p>
        <w:p w:rsidR="009E0DC9" w:rsidRDefault="009E0DC9" w:rsidP="009E0DC9">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9E0DC9" w:rsidRDefault="009E0DC9" w:rsidP="009E0DC9">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9E0DC9" w:rsidRPr="000768B9" w:rsidTr="009E0DC9">
            <w:tc>
              <w:tcPr>
                <w:tcW w:w="2779"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9E0DC9" w:rsidRPr="000768B9" w:rsidTr="009E0DC9">
            <w:tc>
              <w:tcPr>
                <w:tcW w:w="2779"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2779"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390"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390"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r>
        </w:tbl>
        <w:p w:rsidR="009E0DC9" w:rsidRDefault="00BD4F8B" w:rsidP="009E0DC9">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9E0DC9" w:rsidRDefault="009E0DC9" w:rsidP="009E0DC9">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9E0DC9" w:rsidRDefault="009E0DC9" w:rsidP="009E0DC9">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9E0DC9" w:rsidRPr="0019563E" w:rsidTr="009E0DC9">
            <w:tc>
              <w:tcPr>
                <w:tcW w:w="3848" w:type="dxa"/>
                <w:shd w:val="clear" w:color="auto" w:fill="C0C0C0"/>
                <w:vAlign w:val="center"/>
              </w:tcPr>
              <w:p w:rsidR="009E0DC9" w:rsidRPr="0019563E" w:rsidRDefault="009E0DC9" w:rsidP="009E0DC9">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9E0DC9" w:rsidRPr="0019563E" w:rsidRDefault="009E0DC9" w:rsidP="009E0DC9">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9E0DC9" w:rsidRPr="0019563E" w:rsidRDefault="009E0DC9" w:rsidP="009E0DC9">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9E0DC9" w:rsidRPr="0019563E" w:rsidRDefault="009E0DC9" w:rsidP="009E0DC9">
                <w:pPr>
                  <w:pStyle w:val="NoSpacing"/>
                  <w:spacing w:before="40"/>
                  <w:jc w:val="center"/>
                  <w:rPr>
                    <w:rFonts w:ascii="Arial" w:hAnsi="Arial" w:cs="Arial"/>
                    <w:b/>
                    <w:sz w:val="20"/>
                    <w:szCs w:val="24"/>
                  </w:rPr>
                </w:pPr>
                <w:r w:rsidRPr="0019563E">
                  <w:rPr>
                    <w:rFonts w:ascii="Arial" w:hAnsi="Arial" w:cs="Arial"/>
                    <w:b/>
                    <w:sz w:val="20"/>
                    <w:szCs w:val="24"/>
                  </w:rPr>
                  <w:t>UM</w:t>
                </w:r>
              </w:p>
            </w:tc>
          </w:tr>
          <w:tr w:rsidR="009E0DC9" w:rsidRPr="0019563E" w:rsidTr="009E0DC9">
            <w:tc>
              <w:tcPr>
                <w:tcW w:w="3848" w:type="dxa"/>
                <w:shd w:val="clear" w:color="auto" w:fill="auto"/>
              </w:tcPr>
              <w:p w:rsidR="009E0DC9" w:rsidRPr="0019563E" w:rsidRDefault="009E0DC9" w:rsidP="009E0DC9">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E0DC9" w:rsidRPr="0019563E" w:rsidRDefault="009E0DC9" w:rsidP="009E0DC9">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E0DC9" w:rsidRPr="0019563E" w:rsidRDefault="009E0DC9" w:rsidP="009E0DC9">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9E0DC9" w:rsidRPr="0019563E" w:rsidRDefault="009E0DC9" w:rsidP="009E0DC9">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9E0DC9" w:rsidRPr="0019563E" w:rsidRDefault="00BD4F8B" w:rsidP="009E0DC9">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9E0DC9" w:rsidRDefault="009E0DC9" w:rsidP="009E0DC9">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9E0DC9" w:rsidRPr="006A6792" w:rsidTr="009E0DC9">
            <w:trPr>
              <w:cantSplit/>
            </w:trPr>
            <w:tc>
              <w:tcPr>
                <w:tcW w:w="1755" w:type="dxa"/>
                <w:vMerge w:val="restart"/>
                <w:shd w:val="clear" w:color="auto" w:fill="C0C0C0"/>
                <w:vAlign w:val="center"/>
              </w:tcPr>
              <w:p w:rsidR="009E0DC9" w:rsidRPr="006A6792" w:rsidRDefault="009E0DC9" w:rsidP="009E0DC9">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9E0DC9" w:rsidRPr="006A6792" w:rsidRDefault="009E0DC9" w:rsidP="009E0DC9">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9E0DC9" w:rsidRPr="006A6792" w:rsidRDefault="009E0DC9" w:rsidP="009E0DC9">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9E0DC9" w:rsidRPr="006A6792" w:rsidRDefault="009E0DC9" w:rsidP="009E0DC9">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9E0DC9" w:rsidRPr="006A6792" w:rsidRDefault="009E0DC9" w:rsidP="009E0DC9">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9E0DC9" w:rsidRPr="006A6792" w:rsidTr="009E0DC9">
            <w:trPr>
              <w:cantSplit/>
              <w:trHeight w:val="1134"/>
            </w:trPr>
            <w:tc>
              <w:tcPr>
                <w:tcW w:w="1755" w:type="dxa"/>
                <w:vMerge/>
                <w:shd w:val="clear" w:color="auto" w:fill="C0C0C0"/>
                <w:vAlign w:val="center"/>
              </w:tcPr>
              <w:p w:rsidR="009E0DC9" w:rsidRPr="006A6792" w:rsidRDefault="009E0DC9" w:rsidP="009E0DC9">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9E0DC9" w:rsidRPr="006A6792" w:rsidRDefault="009E0DC9" w:rsidP="009E0DC9">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9E0DC9" w:rsidRPr="006A6792" w:rsidRDefault="009E0DC9" w:rsidP="009E0DC9">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9E0DC9" w:rsidRPr="006A6792" w:rsidRDefault="009E0DC9" w:rsidP="009E0DC9">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9E0DC9" w:rsidRPr="006A6792" w:rsidRDefault="009E0DC9" w:rsidP="009E0DC9">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9E0DC9" w:rsidRPr="006A6792" w:rsidRDefault="009E0DC9" w:rsidP="009E0DC9">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9E0DC9" w:rsidRPr="006A6792" w:rsidRDefault="009E0DC9" w:rsidP="009E0DC9">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9E0DC9" w:rsidRPr="006A6792" w:rsidTr="009E0DC9">
            <w:tc>
              <w:tcPr>
                <w:tcW w:w="1755" w:type="dxa"/>
                <w:shd w:val="clear" w:color="auto" w:fill="auto"/>
              </w:tcPr>
              <w:p w:rsidR="009E0DC9" w:rsidRPr="006A6792" w:rsidRDefault="009E0DC9" w:rsidP="009E0DC9">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9E0DC9" w:rsidRPr="006A6792" w:rsidRDefault="009E0DC9" w:rsidP="009E0DC9">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9E0DC9" w:rsidRPr="006A6792" w:rsidRDefault="009E0DC9" w:rsidP="009E0DC9">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9E0DC9" w:rsidRPr="006A6792" w:rsidRDefault="009E0DC9" w:rsidP="009E0DC9">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9E0DC9" w:rsidRPr="006A6792" w:rsidRDefault="009E0DC9" w:rsidP="009E0DC9">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9E0DC9" w:rsidRPr="006A6792" w:rsidRDefault="009E0DC9" w:rsidP="009E0DC9">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9E0DC9" w:rsidRPr="006A6792" w:rsidRDefault="009E0DC9" w:rsidP="009E0DC9">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9E0DC9" w:rsidRDefault="00BD4F8B" w:rsidP="009E0DC9">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9E0DC9" w:rsidRPr="006A6792" w:rsidRDefault="009E0DC9" w:rsidP="009E0DC9">
          <w:pPr>
            <w:spacing w:after="0"/>
            <w:rPr>
              <w:lang w:val="ro-RO"/>
            </w:rPr>
          </w:pPr>
          <w:r w:rsidRPr="006A6792">
            <w:rPr>
              <w:rStyle w:val="PlaceholderText"/>
              <w:rFonts w:ascii="Calibri" w:hAnsi="Calibri" w:cs="Calibri"/>
            </w:rPr>
            <w:t>....</w:t>
          </w:r>
        </w:p>
      </w:sdtContent>
    </w:sdt>
    <w:p w:rsidR="009E0DC9" w:rsidRPr="00FE6A36" w:rsidRDefault="009E0DC9" w:rsidP="009E0DC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9E0DC9" w:rsidRPr="00B82BD7" w:rsidRDefault="009E0DC9" w:rsidP="009E0DC9">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9E0DC9" w:rsidRPr="00FE6A36" w:rsidRDefault="009E0DC9" w:rsidP="009E0DC9">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9E0DC9" w:rsidRPr="00B82BD7" w:rsidRDefault="009E0DC9" w:rsidP="009E0DC9">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9E0DC9" w:rsidRDefault="009E0DC9" w:rsidP="009E0DC9">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9E0DC9" w:rsidRPr="00B82BD7" w:rsidRDefault="009E0DC9" w:rsidP="009E0DC9">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9E0DC9" w:rsidRPr="000768B9" w:rsidTr="009E0DC9">
            <w:tc>
              <w:tcPr>
                <w:tcW w:w="1072"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E0DC9" w:rsidRPr="000768B9" w:rsidTr="009E0DC9">
            <w:tc>
              <w:tcPr>
                <w:tcW w:w="1072"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2144"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2144"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429"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429"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787"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r>
        </w:tbl>
        <w:p w:rsidR="009E0DC9" w:rsidRPr="00FF731C" w:rsidRDefault="00BD4F8B" w:rsidP="009E0DC9">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9E0DC9" w:rsidRPr="00B82BD7" w:rsidRDefault="009E0DC9" w:rsidP="009E0DC9">
          <w:pPr>
            <w:pStyle w:val="NoSpacing"/>
            <w:rPr>
              <w:rFonts w:ascii="Arial" w:hAnsi="Arial" w:cs="Arial"/>
              <w:sz w:val="24"/>
              <w:szCs w:val="24"/>
            </w:rPr>
          </w:pPr>
          <w:r w:rsidRPr="00B82BD7">
            <w:rPr>
              <w:rStyle w:val="PlaceholderText"/>
              <w:rFonts w:ascii="Arial" w:hAnsi="Arial" w:cs="Arial"/>
            </w:rPr>
            <w:t>....</w:t>
          </w:r>
        </w:p>
      </w:sdtContent>
    </w:sdt>
    <w:p w:rsidR="009E0DC9" w:rsidRDefault="009E0DC9" w:rsidP="009E0DC9">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9E0DC9" w:rsidRPr="00B82BD7" w:rsidRDefault="009E0DC9" w:rsidP="009E0DC9">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E0DC9" w:rsidRPr="000768B9" w:rsidTr="009E0DC9">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E0DC9" w:rsidRPr="000768B9" w:rsidTr="009E0DC9">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r>
        </w:tbl>
        <w:p w:rsidR="009E0DC9" w:rsidRDefault="00BD4F8B" w:rsidP="009E0DC9">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9E0DC9" w:rsidRDefault="009E0DC9" w:rsidP="009E0DC9">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9E0DC9" w:rsidRPr="00010A8C" w:rsidRDefault="00BD4F8B" w:rsidP="009E0DC9">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9E0DC9" w:rsidRPr="000768B9" w:rsidTr="009E0DC9">
            <w:tc>
              <w:tcPr>
                <w:tcW w:w="2001"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E0DC9" w:rsidRPr="000768B9" w:rsidTr="009E0DC9">
            <w:tc>
              <w:tcPr>
                <w:tcW w:w="2001"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2001"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2001"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2001"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2001"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r>
        </w:tbl>
        <w:p w:rsidR="009E0DC9" w:rsidRDefault="00BD4F8B" w:rsidP="009E0DC9">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9E0DC9" w:rsidRDefault="009E0DC9" w:rsidP="009E0DC9">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9E0DC9" w:rsidRPr="00010A8C" w:rsidRDefault="00BD4F8B" w:rsidP="009E0DC9">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E0DC9" w:rsidRPr="000768B9" w:rsidTr="009E0DC9">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E0DC9" w:rsidRPr="000768B9" w:rsidRDefault="009E0DC9" w:rsidP="009E0DC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E0DC9" w:rsidRPr="000768B9" w:rsidTr="009E0DC9">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c>
              <w:tcPr>
                <w:tcW w:w="1668" w:type="dxa"/>
                <w:shd w:val="clear" w:color="auto" w:fill="auto"/>
              </w:tcPr>
              <w:p w:rsidR="009E0DC9" w:rsidRPr="000768B9" w:rsidRDefault="009E0DC9" w:rsidP="009E0DC9">
                <w:pPr>
                  <w:pStyle w:val="NoSpacing"/>
                  <w:spacing w:before="40" w:line="360" w:lineRule="auto"/>
                  <w:jc w:val="center"/>
                  <w:rPr>
                    <w:rFonts w:ascii="Arial" w:hAnsi="Arial" w:cs="Arial"/>
                    <w:sz w:val="20"/>
                    <w:szCs w:val="24"/>
                  </w:rPr>
                </w:pPr>
              </w:p>
            </w:tc>
          </w:tr>
        </w:tbl>
        <w:p w:rsidR="009E0DC9" w:rsidRDefault="00BD4F8B" w:rsidP="009E0DC9">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9E0DC9" w:rsidRDefault="009E0DC9" w:rsidP="009E0DC9">
          <w:pPr>
            <w:spacing w:after="0"/>
            <w:rPr>
              <w:rFonts w:ascii="Arial" w:hAnsi="Arial" w:cs="Arial"/>
              <w:lang w:val="ro-RO"/>
            </w:rPr>
          </w:pPr>
          <w:r w:rsidRPr="00010A8C">
            <w:rPr>
              <w:rStyle w:val="PlaceholderText"/>
              <w:rFonts w:ascii="Arial" w:hAnsi="Arial" w:cs="Arial"/>
            </w:rPr>
            <w:t>....</w:t>
          </w:r>
        </w:p>
      </w:sdtContent>
    </w:sdt>
    <w:p w:rsidR="009E0DC9" w:rsidRDefault="009E0DC9" w:rsidP="009E0DC9">
      <w:pPr>
        <w:spacing w:after="0"/>
        <w:rPr>
          <w:rFonts w:ascii="Arial" w:hAnsi="Arial" w:cs="Arial"/>
          <w:lang w:val="ro-RO"/>
        </w:rPr>
      </w:pPr>
    </w:p>
    <w:p w:rsidR="009E0DC9" w:rsidRDefault="009E0DC9" w:rsidP="009E0DC9">
      <w:pPr>
        <w:spacing w:after="0"/>
        <w:rPr>
          <w:rFonts w:ascii="Arial" w:hAnsi="Arial" w:cs="Arial"/>
          <w:lang w:val="ro-RO"/>
        </w:rPr>
      </w:pPr>
    </w:p>
    <w:p w:rsidR="009E0DC9" w:rsidRPr="005B0C50" w:rsidRDefault="009E0DC9" w:rsidP="009E0DC9">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9E0DC9" w:rsidRPr="00010A8C" w:rsidRDefault="009E0DC9" w:rsidP="009E0DC9">
          <w:pPr>
            <w:spacing w:after="0"/>
            <w:rPr>
              <w:rFonts w:ascii="Arial" w:hAnsi="Arial" w:cs="Arial"/>
              <w:lang w:val="ro-RO"/>
            </w:rPr>
          </w:pPr>
          <w:r w:rsidRPr="005E3B41">
            <w:rPr>
              <w:rStyle w:val="PlaceholderText"/>
              <w:rFonts w:ascii="Arial" w:hAnsi="Arial" w:cs="Arial"/>
            </w:rPr>
            <w:t>....</w:t>
          </w:r>
        </w:p>
      </w:sdtContent>
    </w:sdt>
    <w:p w:rsidR="009E0DC9" w:rsidRPr="00FE6A36" w:rsidRDefault="009E0DC9" w:rsidP="009E0DC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9E0DC9" w:rsidRPr="00010A8C" w:rsidRDefault="009E0DC9" w:rsidP="009E0DC9">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E0DC9" w:rsidRDefault="009E0DC9" w:rsidP="009E0DC9">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9E0DC9" w:rsidRPr="00010A8C" w:rsidRDefault="009E0DC9" w:rsidP="009E0DC9">
          <w:pPr>
            <w:spacing w:after="0"/>
            <w:ind w:firstLine="360"/>
            <w:rPr>
              <w:rFonts w:ascii="Arial" w:hAnsi="Arial" w:cs="Arial"/>
              <w:lang w:val="ro-RO" w:eastAsia="ro-RO"/>
            </w:rPr>
          </w:pPr>
          <w:r w:rsidRPr="00010A8C">
            <w:rPr>
              <w:rStyle w:val="PlaceholderText"/>
              <w:rFonts w:ascii="Arial" w:hAnsi="Arial" w:cs="Arial"/>
            </w:rPr>
            <w:t>....</w:t>
          </w:r>
        </w:p>
      </w:sdtContent>
    </w:sdt>
    <w:sdt>
      <w:sdtPr>
        <w:rPr>
          <w:rStyle w:val="StyleHiddenChar"/>
        </w:rPr>
        <w:alias w:val="Deșeuri produse"/>
        <w:tag w:val="DeseuriProduseModel"/>
        <w:id w:val="2053879920"/>
        <w:lock w:val="sdtContentLocked"/>
        <w:placeholder>
          <w:docPart w:val="DefaultPlaceholder_1082065158"/>
        </w:placeholder>
      </w:sdtPr>
      <w:sdtEndPr>
        <w:rPr>
          <w:rStyle w:val="StyleHiddenChar"/>
        </w:rPr>
      </w:sdtEndPr>
      <w:sdtContent>
        <w:p w:rsidR="009E0DC9" w:rsidRPr="004D6388" w:rsidRDefault="00040028" w:rsidP="00040028">
          <w:pPr>
            <w:autoSpaceDE w:val="0"/>
            <w:autoSpaceDN w:val="0"/>
            <w:adjustRightInd w:val="0"/>
            <w:spacing w:after="0" w:line="240" w:lineRule="auto"/>
            <w:jc w:val="both"/>
            <w:rPr>
              <w:rFonts w:ascii="Arial" w:eastAsia="Times New Roman" w:hAnsi="Arial" w:cs="Arial"/>
              <w:sz w:val="24"/>
              <w:szCs w:val="24"/>
              <w:lang w:val="ro-RO"/>
            </w:rPr>
          </w:pPr>
          <w:r w:rsidRPr="00040028">
            <w:rPr>
              <w:rStyle w:val="StyleHiddenChar"/>
            </w:rPr>
            <w:t xml:space="preserve"> </w:t>
          </w: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9E0DC9" w:rsidRPr="00010A8C" w:rsidRDefault="009E0DC9" w:rsidP="009E0DC9">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E0DC9" w:rsidRPr="00CB2B4B" w:rsidRDefault="009E0DC9" w:rsidP="009E0DC9">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CD21AD" w:rsidRPr="001E2C39" w:rsidRDefault="00040028" w:rsidP="006968D3">
          <w:pPr>
            <w:spacing w:before="120"/>
            <w:jc w:val="both"/>
            <w:rPr>
              <w:rFonts w:cs="Arial"/>
              <w:lang w:val="ro-RO"/>
            </w:rPr>
          </w:pPr>
          <w:r>
            <w:rPr>
              <w:rFonts w:ascii="Arial" w:eastAsia="Times New Roman" w:hAnsi="Arial" w:cs="Arial"/>
              <w:sz w:val="24"/>
              <w:szCs w:val="24"/>
              <w:lang w:val="ro-RO"/>
            </w:rPr>
            <w:t>Nu este cazul</w:t>
          </w:r>
        </w:p>
        <w:p w:rsidR="009E0DC9" w:rsidRDefault="00BD4F8B" w:rsidP="009E0DC9">
          <w:pPr>
            <w:autoSpaceDE w:val="0"/>
            <w:autoSpaceDN w:val="0"/>
            <w:adjustRightInd w:val="0"/>
            <w:spacing w:after="0" w:line="240" w:lineRule="auto"/>
            <w:ind w:left="360"/>
            <w:jc w:val="both"/>
            <w:rPr>
              <w:rFonts w:ascii="Arial" w:eastAsia="Times New Roman" w:hAnsi="Arial" w:cs="Arial"/>
              <w:sz w:val="24"/>
              <w:szCs w:val="24"/>
              <w:lang w:val="ro-RO"/>
            </w:rPr>
          </w:pP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9E0DC9" w:rsidRPr="007466E3" w:rsidRDefault="00040028" w:rsidP="00040028">
          <w:pPr>
            <w:autoSpaceDE w:val="0"/>
            <w:autoSpaceDN w:val="0"/>
            <w:adjustRightInd w:val="0"/>
            <w:spacing w:after="0" w:line="240" w:lineRule="auto"/>
            <w:jc w:val="both"/>
            <w:rPr>
              <w:rFonts w:ascii="Arial" w:hAnsi="Arial" w:cs="Arial"/>
              <w:lang w:val="es-ES"/>
            </w:rPr>
          </w:pPr>
          <w:r w:rsidRPr="00040028">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rFonts w:ascii="Calibri" w:eastAsia="Calibri" w:hAnsi="Calibri" w:cs="Calibri"/>
          <w:b w:val="0"/>
          <w:sz w:val="22"/>
          <w:szCs w:val="22"/>
          <w:lang w:eastAsia="ar-SA"/>
        </w:rPr>
      </w:sdtEndPr>
      <w:sdtContent>
        <w:p w:rsidR="00040028" w:rsidRDefault="009E0DC9" w:rsidP="009E0DC9">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9E0DC9" w:rsidRPr="00040028" w:rsidRDefault="00040028" w:rsidP="00040028">
          <w:pPr>
            <w:pStyle w:val="ListParagraph"/>
            <w:numPr>
              <w:ilvl w:val="0"/>
              <w:numId w:val="6"/>
            </w:numPr>
            <w:autoSpaceDE w:val="0"/>
            <w:autoSpaceDN w:val="0"/>
            <w:adjustRightInd w:val="0"/>
            <w:spacing w:after="0" w:line="240" w:lineRule="auto"/>
            <w:jc w:val="both"/>
            <w:rPr>
              <w:rFonts w:ascii="Arial" w:hAnsi="Arial" w:cs="Arial"/>
              <w:b/>
              <w:sz w:val="24"/>
              <w:szCs w:val="24"/>
              <w:lang w:val="es-ES"/>
            </w:rPr>
          </w:pPr>
          <w:r w:rsidRPr="00040028">
            <w:rPr>
              <w:rFonts w:ascii="Arial" w:hAnsi="Arial" w:cs="Arial"/>
              <w:sz w:val="24"/>
              <w:szCs w:val="24"/>
              <w:lang w:val="es-ES"/>
            </w:rPr>
            <w:t>nu este cazul</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9E0DC9" w:rsidRPr="000D07FE" w:rsidRDefault="00040028" w:rsidP="00040028">
          <w:pPr>
            <w:autoSpaceDE w:val="0"/>
            <w:autoSpaceDN w:val="0"/>
            <w:adjustRightInd w:val="0"/>
            <w:spacing w:after="0" w:line="240" w:lineRule="auto"/>
            <w:jc w:val="both"/>
            <w:rPr>
              <w:rFonts w:ascii="Arial" w:hAnsi="Arial" w:cs="Arial"/>
              <w:b/>
              <w:sz w:val="24"/>
              <w:szCs w:val="24"/>
              <w:lang w:val="es-ES"/>
            </w:rPr>
          </w:pPr>
          <w:r w:rsidRPr="00040028">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040028" w:rsidRDefault="009E0DC9" w:rsidP="009E0DC9">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9E0DC9" w:rsidRPr="000D07FE" w:rsidRDefault="00040028" w:rsidP="009E0DC9">
          <w:pPr>
            <w:autoSpaceDE w:val="0"/>
            <w:autoSpaceDN w:val="0"/>
            <w:adjustRightInd w:val="0"/>
            <w:spacing w:after="0" w:line="240" w:lineRule="auto"/>
            <w:ind w:firstLine="720"/>
            <w:jc w:val="both"/>
            <w:rPr>
              <w:rFonts w:ascii="Arial" w:hAnsi="Arial" w:cs="Arial"/>
              <w:b/>
              <w:sz w:val="24"/>
              <w:szCs w:val="24"/>
              <w:lang w:val="es-ES"/>
            </w:rPr>
          </w:pPr>
          <w:r w:rsidRPr="00040028">
            <w:rPr>
              <w:rFonts w:ascii="Arial" w:hAnsi="Arial" w:cs="Arial"/>
              <w:sz w:val="24"/>
              <w:szCs w:val="24"/>
            </w:rPr>
            <w:t>Nu este cazul</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9E0DC9" w:rsidRDefault="00040028" w:rsidP="00040028">
          <w:pPr>
            <w:autoSpaceDE w:val="0"/>
            <w:autoSpaceDN w:val="0"/>
            <w:adjustRightInd w:val="0"/>
            <w:spacing w:after="0" w:line="240" w:lineRule="auto"/>
            <w:jc w:val="both"/>
            <w:rPr>
              <w:rFonts w:ascii="Arial" w:hAnsi="Arial" w:cs="Arial"/>
              <w:lang w:val="es-ES"/>
            </w:rPr>
          </w:pPr>
          <w:r w:rsidRPr="00040028">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9E0DC9" w:rsidRDefault="009E0DC9" w:rsidP="009E0DC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9E0DC9" w:rsidRDefault="00040028" w:rsidP="00040028">
          <w:pPr>
            <w:autoSpaceDE w:val="0"/>
            <w:autoSpaceDN w:val="0"/>
            <w:adjustRightInd w:val="0"/>
            <w:spacing w:after="0" w:line="240" w:lineRule="auto"/>
            <w:jc w:val="both"/>
            <w:rPr>
              <w:rFonts w:ascii="Arial" w:hAnsi="Arial" w:cs="Arial"/>
              <w:lang w:val="es-ES"/>
            </w:rPr>
          </w:pPr>
          <w:r w:rsidRPr="00040028">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CD21AD" w:rsidRPr="006968D3" w:rsidRDefault="00CD21AD" w:rsidP="00040028">
          <w:pPr>
            <w:spacing w:before="120"/>
            <w:jc w:val="both"/>
            <w:rPr>
              <w:rFonts w:ascii="Arial" w:hAnsi="Arial" w:cs="Arial"/>
              <w:color w:val="000000"/>
              <w:sz w:val="24"/>
              <w:szCs w:val="24"/>
              <w:lang w:val="ro-RO" w:eastAsia="ro-RO"/>
            </w:rPr>
          </w:pPr>
          <w:r w:rsidRPr="006968D3">
            <w:rPr>
              <w:rFonts w:ascii="Arial" w:hAnsi="Arial" w:cs="Arial"/>
              <w:color w:val="000000"/>
              <w:sz w:val="24"/>
              <w:szCs w:val="24"/>
              <w:lang w:val="ro-RO" w:eastAsia="ro-RO"/>
            </w:rPr>
            <w:t xml:space="preserve"> </w:t>
          </w:r>
          <w:r w:rsidR="00040028">
            <w:rPr>
              <w:rFonts w:ascii="Arial" w:hAnsi="Arial" w:cs="Arial"/>
              <w:color w:val="000000"/>
              <w:sz w:val="24"/>
              <w:szCs w:val="24"/>
              <w:lang w:val="ro-RO" w:eastAsia="ro-RO"/>
            </w:rPr>
            <w:t>Nu este cazul</w:t>
          </w:r>
        </w:p>
        <w:p w:rsidR="009E0DC9" w:rsidRPr="00C329F1" w:rsidRDefault="00BD4F8B" w:rsidP="009E0DC9">
          <w:pPr>
            <w:autoSpaceDE w:val="0"/>
            <w:autoSpaceDN w:val="0"/>
            <w:adjustRightInd w:val="0"/>
            <w:spacing w:after="0" w:line="240" w:lineRule="auto"/>
            <w:jc w:val="both"/>
            <w:rPr>
              <w:rFonts w:ascii="Arial" w:hAnsi="Arial" w:cs="Arial"/>
              <w:lang w:val="es-ES"/>
            </w:rPr>
          </w:pPr>
        </w:p>
      </w:sdtContent>
    </w:sdt>
    <w:p w:rsidR="009E0DC9" w:rsidRPr="00CB2B4B" w:rsidRDefault="009E0DC9" w:rsidP="009E0DC9">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9E0DC9" w:rsidRPr="00903EAE" w:rsidRDefault="009E0DC9" w:rsidP="009E0DC9">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9E0DC9" w:rsidRPr="008A2286" w:rsidTr="009E0DC9">
            <w:tc>
              <w:tcPr>
                <w:tcW w:w="1715" w:type="dxa"/>
                <w:shd w:val="clear" w:color="auto" w:fill="C0C0C0"/>
                <w:vAlign w:val="center"/>
              </w:tcPr>
              <w:p w:rsidR="009E0DC9" w:rsidRPr="008A2286" w:rsidRDefault="009E0DC9" w:rsidP="009E0D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9E0DC9" w:rsidRPr="008A2286" w:rsidRDefault="009E0DC9" w:rsidP="009E0D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9E0DC9" w:rsidRPr="008A2286" w:rsidRDefault="009E0DC9" w:rsidP="009E0D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9E0DC9" w:rsidRPr="008A2286" w:rsidRDefault="009E0DC9" w:rsidP="009E0D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9E0DC9" w:rsidRPr="008A2286" w:rsidRDefault="009E0DC9" w:rsidP="009E0D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9E0DC9" w:rsidRPr="008A2286" w:rsidTr="009E0DC9">
            <w:tc>
              <w:tcPr>
                <w:tcW w:w="1715"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E0DC9" w:rsidRPr="008A2286" w:rsidRDefault="009E0DC9" w:rsidP="009E0DC9">
                <w:pPr>
                  <w:autoSpaceDE w:val="0"/>
                  <w:autoSpaceDN w:val="0"/>
                  <w:adjustRightInd w:val="0"/>
                  <w:spacing w:before="40" w:after="0" w:line="240" w:lineRule="auto"/>
                  <w:jc w:val="center"/>
                  <w:rPr>
                    <w:rFonts w:ascii="Arial" w:hAnsi="Arial" w:cs="Arial"/>
                    <w:sz w:val="20"/>
                    <w:szCs w:val="24"/>
                    <w:lang w:val="ro-RO"/>
                  </w:rPr>
                </w:pPr>
              </w:p>
            </w:tc>
          </w:tr>
        </w:tbl>
        <w:p w:rsidR="009E0DC9" w:rsidRPr="00D712BB" w:rsidRDefault="00BD4F8B" w:rsidP="009E0DC9">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sdt>
          <w:sdtPr>
            <w:rPr>
              <w:rFonts w:ascii="Arial" w:hAnsi="Arial" w:cs="Arial"/>
              <w:lang w:val="es-ES"/>
            </w:rPr>
            <w:alias w:val="Câmp editabil text"/>
            <w:tag w:val="CampEditabil"/>
            <w:id w:val="20063889"/>
            <w:placeholder>
              <w:docPart w:val="D3F1F2A354B249808D337BB9F27C5851"/>
            </w:placeholder>
          </w:sdtPr>
          <w:sdtContent>
            <w:p w:rsidR="00040028" w:rsidRPr="006968D3" w:rsidRDefault="00040028" w:rsidP="00040028">
              <w:pPr>
                <w:spacing w:before="120"/>
                <w:jc w:val="both"/>
                <w:rPr>
                  <w:rFonts w:ascii="Arial" w:hAnsi="Arial" w:cs="Arial"/>
                  <w:sz w:val="24"/>
                  <w:szCs w:val="24"/>
                  <w:lang w:val="ro-RO"/>
                </w:rPr>
              </w:pPr>
              <w:r w:rsidRPr="006968D3">
                <w:rPr>
                  <w:rFonts w:ascii="Arial" w:hAnsi="Arial" w:cs="Arial"/>
                  <w:sz w:val="24"/>
                  <w:szCs w:val="24"/>
                  <w:lang w:val="ro-RO"/>
                </w:rPr>
                <w:t xml:space="preserve">Coduri deșeuri acceptate pentru stocare temporară: </w:t>
              </w:r>
            </w:p>
            <w:p w:rsidR="00040028" w:rsidRPr="006968D3" w:rsidRDefault="00040028" w:rsidP="00040028">
              <w:pPr>
                <w:autoSpaceDE w:val="0"/>
                <w:autoSpaceDN w:val="0"/>
                <w:adjustRightInd w:val="0"/>
                <w:ind w:firstLine="284"/>
                <w:rPr>
                  <w:rFonts w:ascii="Arial" w:hAnsi="Arial" w:cs="Arial"/>
                  <w:color w:val="000000"/>
                  <w:sz w:val="24"/>
                  <w:szCs w:val="24"/>
                  <w:lang w:val="ro-RO" w:eastAsia="ro-RO"/>
                </w:rPr>
              </w:pPr>
              <w:r w:rsidRPr="006968D3">
                <w:rPr>
                  <w:rFonts w:ascii="Arial" w:hAnsi="Arial" w:cs="Arial"/>
                  <w:color w:val="000000"/>
                  <w:sz w:val="24"/>
                  <w:szCs w:val="24"/>
                  <w:lang w:val="ro-RO" w:eastAsia="ro-RO"/>
                </w:rPr>
                <w:t xml:space="preserve">20 03 alte deşeuri municipale </w:t>
              </w:r>
            </w:p>
            <w:p w:rsidR="00040028" w:rsidRPr="006968D3" w:rsidRDefault="00040028" w:rsidP="00040028">
              <w:pPr>
                <w:autoSpaceDE w:val="0"/>
                <w:autoSpaceDN w:val="0"/>
                <w:adjustRightInd w:val="0"/>
                <w:ind w:firstLine="284"/>
                <w:rPr>
                  <w:rFonts w:ascii="Arial" w:hAnsi="Arial" w:cs="Arial"/>
                  <w:color w:val="000000"/>
                  <w:sz w:val="24"/>
                  <w:szCs w:val="24"/>
                  <w:lang w:val="ro-RO" w:eastAsia="ro-RO"/>
                </w:rPr>
              </w:pPr>
              <w:r w:rsidRPr="006968D3">
                <w:rPr>
                  <w:rFonts w:ascii="Arial" w:hAnsi="Arial" w:cs="Arial"/>
                  <w:color w:val="000000"/>
                  <w:sz w:val="24"/>
                  <w:szCs w:val="24"/>
                  <w:lang w:val="ro-RO" w:eastAsia="ro-RO"/>
                </w:rPr>
                <w:t xml:space="preserve">20 03 01 deşeuri municipale amestecate </w:t>
              </w:r>
            </w:p>
            <w:p w:rsidR="00040028" w:rsidRPr="006968D3" w:rsidRDefault="00040028" w:rsidP="00040028">
              <w:pPr>
                <w:autoSpaceDE w:val="0"/>
                <w:autoSpaceDN w:val="0"/>
                <w:adjustRightInd w:val="0"/>
                <w:ind w:firstLine="284"/>
                <w:rPr>
                  <w:rFonts w:ascii="Arial" w:hAnsi="Arial" w:cs="Arial"/>
                  <w:color w:val="000000"/>
                  <w:sz w:val="24"/>
                  <w:szCs w:val="24"/>
                  <w:lang w:val="ro-RO" w:eastAsia="ro-RO"/>
                </w:rPr>
              </w:pPr>
              <w:r w:rsidRPr="006968D3">
                <w:rPr>
                  <w:rFonts w:ascii="Arial" w:hAnsi="Arial" w:cs="Arial"/>
                  <w:color w:val="000000"/>
                  <w:sz w:val="24"/>
                  <w:szCs w:val="24"/>
                  <w:lang w:val="ro-RO" w:eastAsia="ro-RO"/>
                </w:rPr>
                <w:t xml:space="preserve">20 03 02 deşeuri din pieţe </w:t>
              </w:r>
            </w:p>
            <w:p w:rsidR="00040028" w:rsidRPr="006968D3" w:rsidRDefault="00040028" w:rsidP="00040028">
              <w:pPr>
                <w:autoSpaceDE w:val="0"/>
                <w:autoSpaceDN w:val="0"/>
                <w:adjustRightInd w:val="0"/>
                <w:ind w:firstLine="284"/>
                <w:rPr>
                  <w:rFonts w:ascii="Arial" w:hAnsi="Arial" w:cs="Arial"/>
                  <w:color w:val="000000"/>
                  <w:sz w:val="24"/>
                  <w:szCs w:val="24"/>
                  <w:lang w:val="ro-RO" w:eastAsia="ro-RO"/>
                </w:rPr>
              </w:pPr>
              <w:r w:rsidRPr="006968D3">
                <w:rPr>
                  <w:rFonts w:ascii="Arial" w:hAnsi="Arial" w:cs="Arial"/>
                  <w:color w:val="000000"/>
                  <w:sz w:val="24"/>
                  <w:szCs w:val="24"/>
                  <w:lang w:val="ro-RO" w:eastAsia="ro-RO"/>
                </w:rPr>
                <w:t xml:space="preserve">20 03 03 deşeuri stradale </w:t>
              </w:r>
            </w:p>
            <w:p w:rsidR="00040028" w:rsidRDefault="00040028" w:rsidP="00040028">
              <w:pPr>
                <w:autoSpaceDE w:val="0"/>
                <w:autoSpaceDN w:val="0"/>
                <w:adjustRightInd w:val="0"/>
                <w:jc w:val="both"/>
                <w:rPr>
                  <w:rFonts w:ascii="Arial" w:hAnsi="Arial" w:cs="Arial"/>
                  <w:lang w:val="es-ES"/>
                </w:rPr>
              </w:pPr>
            </w:p>
          </w:sdtContent>
        </w:sdt>
        <w:p w:rsidR="009E0DC9" w:rsidRPr="00010A8C" w:rsidRDefault="00BD4F8B" w:rsidP="009E0DC9">
          <w:pPr>
            <w:spacing w:after="0"/>
            <w:rPr>
              <w:rFonts w:ascii="Arial" w:hAnsi="Arial" w:cs="Arial"/>
            </w:rPr>
          </w:pPr>
        </w:p>
      </w:sdtContent>
    </w:sdt>
    <w:p w:rsidR="009E0DC9" w:rsidRPr="00CB2B4B" w:rsidRDefault="009E0DC9" w:rsidP="009E0DC9">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9E0DC9" w:rsidRDefault="00040028" w:rsidP="009E0DC9">
          <w:pPr>
            <w:spacing w:after="0"/>
            <w:ind w:left="360"/>
            <w:rPr>
              <w:rFonts w:ascii="Arial" w:hAnsi="Arial" w:cs="Arial"/>
              <w:lang w:val="ro-RO"/>
            </w:rPr>
          </w:pPr>
          <w:r>
            <w:rPr>
              <w:rFonts w:ascii="Arial" w:hAnsi="Arial" w:cs="Arial"/>
              <w:lang w:val="ro-RO"/>
            </w:rPr>
            <w:t>Nu este cazul</w:t>
          </w:r>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9E0DC9" w:rsidRPr="00D712BB" w:rsidRDefault="00040028" w:rsidP="00040028">
          <w:pPr>
            <w:spacing w:after="0" w:line="240" w:lineRule="auto"/>
            <w:rPr>
              <w:rFonts w:ascii="Arial" w:hAnsi="Arial" w:cs="Arial"/>
              <w:lang w:val="ro-RO"/>
            </w:rPr>
          </w:pPr>
          <w:r w:rsidRPr="00040028">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040028" w:rsidRDefault="009E0DC9" w:rsidP="009E0DC9">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9E0DC9" w:rsidRDefault="00040028" w:rsidP="009E0DC9">
          <w:pPr>
            <w:autoSpaceDE w:val="0"/>
            <w:autoSpaceDN w:val="0"/>
            <w:adjustRightInd w:val="0"/>
            <w:spacing w:after="0" w:line="240" w:lineRule="auto"/>
            <w:ind w:firstLine="720"/>
            <w:jc w:val="both"/>
            <w:rPr>
              <w:rFonts w:ascii="Arial" w:hAnsi="Arial" w:cs="Arial"/>
              <w:b/>
              <w:sz w:val="24"/>
              <w:szCs w:val="24"/>
              <w:lang w:val="es-ES"/>
            </w:rPr>
          </w:pPr>
          <w:r w:rsidRPr="00040028">
            <w:rPr>
              <w:rFonts w:ascii="Arial" w:hAnsi="Arial" w:cs="Arial"/>
              <w:sz w:val="24"/>
              <w:szCs w:val="24"/>
            </w:rPr>
            <w:t>Nu este cazul</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9E0DC9" w:rsidRPr="0038326F" w:rsidRDefault="00040028" w:rsidP="00040028">
          <w:pPr>
            <w:spacing w:after="0" w:line="240" w:lineRule="auto"/>
            <w:rPr>
              <w:rFonts w:ascii="Arial" w:hAnsi="Arial" w:cs="Arial"/>
              <w:lang w:val="ro-RO"/>
            </w:rPr>
          </w:pPr>
          <w:r w:rsidRPr="00040028">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040028" w:rsidRDefault="009E0DC9" w:rsidP="009E0DC9">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9E0DC9" w:rsidRDefault="00040028" w:rsidP="009E0DC9">
          <w:pPr>
            <w:autoSpaceDE w:val="0"/>
            <w:autoSpaceDN w:val="0"/>
            <w:adjustRightInd w:val="0"/>
            <w:spacing w:after="0" w:line="240" w:lineRule="auto"/>
            <w:ind w:firstLine="720"/>
            <w:jc w:val="both"/>
            <w:rPr>
              <w:rFonts w:ascii="Arial" w:hAnsi="Arial" w:cs="Arial"/>
              <w:b/>
              <w:sz w:val="24"/>
              <w:szCs w:val="24"/>
              <w:lang w:val="es-ES"/>
            </w:rPr>
          </w:pPr>
          <w:r w:rsidRPr="00040028">
            <w:rPr>
              <w:rFonts w:ascii="Arial" w:hAnsi="Arial" w:cs="Arial"/>
              <w:sz w:val="24"/>
              <w:szCs w:val="24"/>
            </w:rPr>
            <w:t>Nu este cazul</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9E0DC9" w:rsidRDefault="00040028" w:rsidP="00040028">
          <w:pPr>
            <w:spacing w:after="0" w:line="240" w:lineRule="auto"/>
            <w:rPr>
              <w:lang w:val="ro-RO" w:eastAsia="ro-RO"/>
            </w:rPr>
          </w:pPr>
          <w:r w:rsidRPr="00040028">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9E0DC9" w:rsidRPr="004C11CE" w:rsidRDefault="009E0DC9" w:rsidP="009E0DC9">
          <w:pPr>
            <w:spacing w:after="0"/>
            <w:rPr>
              <w:lang w:val="ro-RO" w:eastAsia="ro-RO"/>
            </w:rPr>
          </w:pPr>
          <w:r w:rsidRPr="004C11CE">
            <w:rPr>
              <w:rStyle w:val="PlaceholderText"/>
              <w:rFonts w:ascii="Calibri" w:hAnsi="Calibri" w:cs="Calibri"/>
            </w:rPr>
            <w:t>....</w:t>
          </w:r>
        </w:p>
      </w:sdtContent>
    </w:sdt>
    <w:p w:rsidR="009E0DC9" w:rsidRPr="00CB2B4B" w:rsidRDefault="009E0DC9" w:rsidP="009E0DC9">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9E0DC9" w:rsidRPr="0075375E" w:rsidRDefault="009E0DC9" w:rsidP="009E0DC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9E0DC9" w:rsidRPr="0075375E" w:rsidTr="009E0DC9">
            <w:trPr>
              <w:cantSplit/>
              <w:trHeight w:val="1701"/>
            </w:trPr>
            <w:tc>
              <w:tcPr>
                <w:tcW w:w="1026" w:type="dxa"/>
                <w:shd w:val="clear" w:color="auto" w:fill="C0C0C0"/>
                <w:vAlign w:val="center"/>
              </w:tcPr>
              <w:p w:rsidR="009E0DC9" w:rsidRPr="0075375E" w:rsidRDefault="009E0DC9" w:rsidP="009E0DC9">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9E0DC9" w:rsidRPr="0075375E" w:rsidRDefault="009E0DC9" w:rsidP="009E0DC9">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9E0DC9" w:rsidRPr="0075375E" w:rsidRDefault="009E0DC9" w:rsidP="009E0DC9">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9E0DC9" w:rsidRPr="0075375E" w:rsidRDefault="009E0DC9" w:rsidP="009E0DC9">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9E0DC9" w:rsidRPr="0075375E" w:rsidRDefault="009E0DC9" w:rsidP="009E0DC9">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9E0DC9" w:rsidRPr="0075375E" w:rsidRDefault="009E0DC9" w:rsidP="009E0DC9">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9E0DC9" w:rsidRPr="0075375E" w:rsidRDefault="009E0DC9" w:rsidP="009E0DC9">
                <w:pPr>
                  <w:pStyle w:val="Heading2"/>
                  <w:spacing w:before="40"/>
                  <w:jc w:val="center"/>
                  <w:rPr>
                    <w:rFonts w:ascii="Arial" w:hAnsi="Arial" w:cs="Arial"/>
                    <w:sz w:val="20"/>
                  </w:rPr>
                </w:pPr>
                <w:r w:rsidRPr="0075375E">
                  <w:rPr>
                    <w:rFonts w:ascii="Arial" w:hAnsi="Arial" w:cs="Arial"/>
                    <w:sz w:val="20"/>
                  </w:rPr>
                  <w:t>Denumire operațiune</w:t>
                </w:r>
              </w:p>
            </w:tc>
          </w:tr>
          <w:tr w:rsidR="009E0DC9" w:rsidRPr="0075375E" w:rsidTr="009E0DC9">
            <w:tc>
              <w:tcPr>
                <w:tcW w:w="1026" w:type="dxa"/>
                <w:shd w:val="clear" w:color="auto" w:fill="auto"/>
              </w:tcPr>
              <w:p w:rsidR="009E0DC9" w:rsidRPr="0075375E" w:rsidRDefault="009E0DC9" w:rsidP="009E0DC9">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9E0DC9" w:rsidRPr="0075375E" w:rsidRDefault="009E0DC9" w:rsidP="009E0DC9">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9E0DC9" w:rsidRPr="0075375E" w:rsidRDefault="009E0DC9" w:rsidP="009E0DC9">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9E0DC9" w:rsidRPr="0075375E" w:rsidRDefault="009E0DC9" w:rsidP="009E0DC9">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9E0DC9" w:rsidRPr="0075375E" w:rsidRDefault="009E0DC9" w:rsidP="009E0DC9">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9E0DC9" w:rsidRPr="0075375E" w:rsidRDefault="009E0DC9" w:rsidP="009E0DC9">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9E0DC9" w:rsidRPr="0075375E" w:rsidRDefault="009E0DC9" w:rsidP="009E0DC9">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9E0DC9" w:rsidRDefault="00BD4F8B" w:rsidP="009E0DC9">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dtPr>
      <w:sdtContent>
        <w:p w:rsidR="009E0DC9" w:rsidRPr="0075375E" w:rsidRDefault="00040028" w:rsidP="009E0DC9">
          <w:pPr>
            <w:spacing w:after="0"/>
            <w:rPr>
              <w:lang w:val="ro-RO" w:eastAsia="ro-RO"/>
            </w:rPr>
          </w:pPr>
          <w:r>
            <w:rPr>
              <w:lang w:val="ro-RO" w:eastAsia="ro-RO"/>
            </w:rPr>
            <w:t xml:space="preserve">Cu autocompactoare </w:t>
          </w:r>
        </w:p>
      </w:sdtContent>
    </w:sdt>
    <w:p w:rsidR="009E0DC9" w:rsidRPr="00CB2B4B" w:rsidRDefault="009E0DC9" w:rsidP="009E0DC9">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9E0DC9" w:rsidRPr="00BD4EA0" w:rsidRDefault="009E0DC9" w:rsidP="009E0DC9">
          <w:pPr>
            <w:spacing w:after="0"/>
            <w:ind w:left="360"/>
            <w:rPr>
              <w:rFonts w:ascii="Arial" w:hAnsi="Arial" w:cs="Arial"/>
              <w:lang w:val="ro-RO"/>
            </w:rPr>
          </w:pPr>
          <w:r w:rsidRPr="00BD4EA0">
            <w:rPr>
              <w:rStyle w:val="PlaceholderText"/>
              <w:rFonts w:ascii="Arial" w:hAnsi="Arial" w:cs="Arial"/>
            </w:rPr>
            <w:t>....</w:t>
          </w:r>
        </w:p>
      </w:sdtContent>
    </w:sdt>
    <w:p w:rsidR="009E0DC9" w:rsidRPr="00CB2B4B" w:rsidRDefault="009E0DC9" w:rsidP="009E0DC9">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9E0DC9" w:rsidRDefault="009E0DC9" w:rsidP="009E0DC9">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9E0DC9" w:rsidRPr="00804FF0" w:rsidTr="009E0DC9">
            <w:tc>
              <w:tcPr>
                <w:tcW w:w="1482" w:type="dxa"/>
                <w:shd w:val="clear" w:color="auto" w:fill="C0C0C0"/>
                <w:vAlign w:val="center"/>
              </w:tcPr>
              <w:p w:rsidR="009E0DC9" w:rsidRPr="00804FF0" w:rsidRDefault="009E0DC9" w:rsidP="009E0DC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9E0DC9" w:rsidRPr="00804FF0" w:rsidRDefault="009E0DC9" w:rsidP="009E0DC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9E0DC9" w:rsidRPr="00804FF0" w:rsidRDefault="009E0DC9" w:rsidP="009E0DC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9E0DC9" w:rsidRPr="00804FF0" w:rsidRDefault="009E0DC9" w:rsidP="009E0DC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9E0DC9" w:rsidRPr="00804FF0" w:rsidTr="009E0DC9">
            <w:tc>
              <w:tcPr>
                <w:tcW w:w="1482" w:type="dxa"/>
                <w:shd w:val="clear" w:color="auto" w:fill="auto"/>
              </w:tcPr>
              <w:p w:rsidR="009E0DC9" w:rsidRPr="00804FF0" w:rsidRDefault="009E0DC9" w:rsidP="009E0DC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9E0DC9" w:rsidRPr="00804FF0" w:rsidRDefault="009E0DC9" w:rsidP="009E0DC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9E0DC9" w:rsidRPr="00804FF0" w:rsidRDefault="009E0DC9" w:rsidP="009E0DC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9E0DC9" w:rsidRPr="00804FF0" w:rsidRDefault="009E0DC9" w:rsidP="009E0DC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9E0DC9" w:rsidRDefault="00BD4F8B" w:rsidP="009E0DC9">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9E0DC9" w:rsidRDefault="009E0DC9" w:rsidP="009E0DC9">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9E0DC9" w:rsidRPr="00CB2B4B" w:rsidRDefault="009E0DC9" w:rsidP="009E0DC9">
      <w:pPr>
        <w:pStyle w:val="Heading2"/>
        <w:ind w:left="360"/>
        <w:rPr>
          <w:rFonts w:ascii="Arial" w:hAnsi="Arial" w:cs="Arial"/>
        </w:rPr>
      </w:pPr>
      <w:r>
        <w:rPr>
          <w:rFonts w:ascii="Arial" w:hAnsi="Arial" w:cs="Arial"/>
        </w:rPr>
        <w:lastRenderedPageBreak/>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9E0DC9" w:rsidRPr="00010A8C" w:rsidRDefault="009E0DC9" w:rsidP="009E0DC9">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9E0DC9" w:rsidRPr="00FE6A36" w:rsidRDefault="009E0DC9" w:rsidP="009E0DC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9E0DC9" w:rsidRPr="00010A8C" w:rsidRDefault="009E0DC9" w:rsidP="009E0DC9">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E0DC9" w:rsidRPr="00122506" w:rsidRDefault="009E0DC9" w:rsidP="009E0DC9">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9E0DC9" w:rsidRPr="00010A8C" w:rsidRDefault="009E0DC9" w:rsidP="009E0DC9">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9E0DC9" w:rsidRPr="00BA15D4" w:rsidTr="009E0DC9">
            <w:tc>
              <w:tcPr>
                <w:tcW w:w="1501" w:type="dxa"/>
                <w:shd w:val="clear" w:color="auto" w:fill="C0C0C0"/>
                <w:vAlign w:val="center"/>
              </w:tcPr>
              <w:p w:rsidR="009E0DC9" w:rsidRPr="00BA15D4" w:rsidRDefault="009E0DC9" w:rsidP="009E0DC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9E0DC9" w:rsidRPr="00BA15D4" w:rsidRDefault="009E0DC9" w:rsidP="009E0DC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9E0DC9" w:rsidRPr="00BA15D4" w:rsidRDefault="009E0DC9" w:rsidP="009E0DC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9E0DC9" w:rsidRPr="00BA15D4" w:rsidRDefault="009E0DC9" w:rsidP="009E0DC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9E0DC9" w:rsidRPr="00BA15D4" w:rsidRDefault="009E0DC9" w:rsidP="009E0DC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9E0DC9" w:rsidRPr="00BA15D4" w:rsidRDefault="009E0DC9" w:rsidP="009E0DC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9E0DC9" w:rsidRPr="00BA15D4" w:rsidTr="009E0DC9">
            <w:tc>
              <w:tcPr>
                <w:tcW w:w="1501" w:type="dxa"/>
                <w:shd w:val="clear" w:color="auto" w:fill="auto"/>
              </w:tcPr>
              <w:p w:rsidR="009E0DC9" w:rsidRPr="00BA15D4" w:rsidRDefault="009E0DC9" w:rsidP="009E0DC9">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9E0DC9" w:rsidRPr="00BA15D4" w:rsidRDefault="009E0DC9" w:rsidP="009E0DC9">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E0DC9" w:rsidRPr="00BA15D4" w:rsidRDefault="009E0DC9" w:rsidP="009E0DC9">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9E0DC9" w:rsidRPr="00BA15D4" w:rsidRDefault="009E0DC9" w:rsidP="009E0DC9">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E0DC9" w:rsidRPr="00BA15D4" w:rsidRDefault="009E0DC9" w:rsidP="009E0DC9">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E0DC9" w:rsidRPr="00BA15D4" w:rsidRDefault="009E0DC9" w:rsidP="009E0DC9">
                <w:pPr>
                  <w:snapToGrid w:val="0"/>
                  <w:spacing w:before="40" w:after="0" w:line="240" w:lineRule="auto"/>
                  <w:jc w:val="center"/>
                  <w:rPr>
                    <w:rFonts w:ascii="Arial" w:eastAsia="Times New Roman" w:hAnsi="Arial" w:cs="Arial"/>
                    <w:sz w:val="20"/>
                    <w:szCs w:val="24"/>
                    <w:lang w:val="ro-RO"/>
                  </w:rPr>
                </w:pPr>
              </w:p>
            </w:tc>
          </w:tr>
        </w:tbl>
        <w:p w:rsidR="009E0DC9" w:rsidRDefault="00BD4F8B" w:rsidP="009E0DC9">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9E0DC9" w:rsidRPr="00010A8C" w:rsidRDefault="009E0DC9" w:rsidP="009E0DC9">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E0DC9" w:rsidRPr="00122506" w:rsidRDefault="009E0DC9" w:rsidP="009E0DC9">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9E0DC9" w:rsidRPr="00010A8C" w:rsidRDefault="009E0DC9" w:rsidP="009E0DC9">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9E0DC9" w:rsidRDefault="009E0DC9" w:rsidP="009E0DC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9E0DC9" w:rsidRDefault="009E0DC9" w:rsidP="009E0DC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9E0DC9" w:rsidRDefault="009E0DC9" w:rsidP="009E0DC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9E0DC9" w:rsidRDefault="009E0DC9" w:rsidP="009E0DC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9E0DC9" w:rsidRPr="00BD4EA0" w:rsidRDefault="009E0DC9" w:rsidP="009E0DC9">
          <w:pPr>
            <w:spacing w:after="0"/>
            <w:ind w:left="360"/>
            <w:rPr>
              <w:rFonts w:ascii="Arial" w:hAnsi="Arial" w:cs="Arial"/>
              <w:lang w:val="ro-RO"/>
            </w:rPr>
          </w:pPr>
          <w:r w:rsidRPr="00BD4EA0">
            <w:rPr>
              <w:rStyle w:val="PlaceholderText"/>
              <w:rFonts w:ascii="Arial" w:hAnsi="Arial" w:cs="Arial"/>
            </w:rPr>
            <w:t>....</w:t>
          </w:r>
        </w:p>
      </w:sdtContent>
    </w:sdt>
    <w:p w:rsidR="009E0DC9" w:rsidRPr="00122506" w:rsidRDefault="009E0DC9" w:rsidP="009E0DC9">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9E0DC9" w:rsidRPr="00122506" w:rsidRDefault="009E0DC9" w:rsidP="009E0DC9">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9E0DC9" w:rsidRPr="00122506" w:rsidRDefault="009E0DC9" w:rsidP="009E0DC9">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9E0DC9" w:rsidRDefault="009E0DC9" w:rsidP="009E0DC9">
          <w:pPr>
            <w:spacing w:after="0" w:line="240" w:lineRule="auto"/>
            <w:jc w:val="both"/>
            <w:rPr>
              <w:rFonts w:ascii="Arial" w:eastAsia="Times New Roman" w:hAnsi="Arial" w:cs="Arial"/>
              <w:b/>
              <w:sz w:val="24"/>
              <w:szCs w:val="24"/>
              <w:lang w:val="ro-RO"/>
            </w:rPr>
          </w:pPr>
        </w:p>
        <w:p w:rsidR="009E0DC9" w:rsidRPr="00853234" w:rsidRDefault="009E0DC9" w:rsidP="009E0DC9">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9E0DC9" w:rsidRDefault="009E0DC9" w:rsidP="009E0DC9">
          <w:pPr>
            <w:spacing w:after="0" w:line="240" w:lineRule="auto"/>
            <w:jc w:val="both"/>
            <w:rPr>
              <w:rFonts w:ascii="Arial" w:hAnsi="Arial" w:cs="Arial"/>
              <w:b/>
              <w:sz w:val="24"/>
              <w:szCs w:val="24"/>
              <w:lang w:val="ro-RO"/>
            </w:rPr>
          </w:pPr>
        </w:p>
        <w:p w:rsidR="009E0DC9" w:rsidRDefault="009E0DC9" w:rsidP="009E0DC9">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9E0DC9" w:rsidRDefault="009E0DC9" w:rsidP="009E0DC9">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9E0DC9" w:rsidRPr="00D15FAB" w:rsidTr="009E0DC9">
            <w:tc>
              <w:tcPr>
                <w:tcW w:w="1804" w:type="dxa"/>
                <w:vMerge w:val="restart"/>
                <w:shd w:val="clear" w:color="auto" w:fill="C0C0C0"/>
              </w:tcPr>
              <w:p w:rsidR="009E0DC9" w:rsidRPr="00D15FAB" w:rsidRDefault="009E0DC9" w:rsidP="009E0D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9E0DC9" w:rsidRPr="00D15FAB" w:rsidRDefault="009E0DC9" w:rsidP="009E0D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9E0DC9" w:rsidRPr="00D15FAB" w:rsidRDefault="009E0DC9" w:rsidP="009E0D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9E0DC9" w:rsidRPr="00D15FAB" w:rsidRDefault="009E0DC9" w:rsidP="009E0D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9E0DC9" w:rsidRPr="00D15FAB" w:rsidRDefault="009E0DC9" w:rsidP="009E0DC9">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9E0DC9" w:rsidRPr="00D15FAB" w:rsidTr="009E0DC9">
            <w:tc>
              <w:tcPr>
                <w:tcW w:w="1804" w:type="dxa"/>
                <w:vMerge/>
                <w:shd w:val="clear" w:color="auto" w:fill="C0C0C0"/>
              </w:tcPr>
              <w:p w:rsidR="009E0DC9" w:rsidRPr="00D15FAB" w:rsidRDefault="009E0DC9" w:rsidP="009E0DC9">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9E0DC9" w:rsidRPr="00D15FAB" w:rsidRDefault="009E0DC9" w:rsidP="009E0DC9">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9E0DC9" w:rsidRPr="00D15FAB" w:rsidRDefault="009E0DC9" w:rsidP="009E0DC9">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9E0DC9" w:rsidRPr="00D15FAB" w:rsidRDefault="009E0DC9" w:rsidP="009E0DC9">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9E0DC9" w:rsidRPr="00D15FAB" w:rsidRDefault="009E0DC9" w:rsidP="009E0D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9E0DC9" w:rsidRPr="00D15FAB" w:rsidRDefault="009E0DC9" w:rsidP="009E0D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9E0DC9" w:rsidRPr="00D15FAB" w:rsidTr="009E0DC9">
            <w:tc>
              <w:tcPr>
                <w:tcW w:w="1804" w:type="dxa"/>
                <w:shd w:val="clear" w:color="auto" w:fill="auto"/>
              </w:tcPr>
              <w:p w:rsidR="009E0DC9" w:rsidRPr="00D15FAB" w:rsidRDefault="009E0DC9" w:rsidP="009E0DC9">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9E0DC9" w:rsidRPr="00D15FAB" w:rsidRDefault="009E0DC9" w:rsidP="009E0DC9">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9E0DC9" w:rsidRPr="00D15FAB" w:rsidRDefault="009E0DC9" w:rsidP="009E0DC9">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9E0DC9" w:rsidRPr="00D15FAB" w:rsidRDefault="009E0DC9" w:rsidP="009E0DC9">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E0DC9" w:rsidRPr="00D15FAB" w:rsidRDefault="009E0DC9" w:rsidP="009E0DC9">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E0DC9" w:rsidRPr="00D15FAB" w:rsidRDefault="009E0DC9" w:rsidP="009E0DC9">
                <w:pPr>
                  <w:spacing w:before="40" w:after="0" w:line="360" w:lineRule="auto"/>
                  <w:jc w:val="center"/>
                  <w:rPr>
                    <w:rFonts w:ascii="Arial" w:eastAsia="Times New Roman" w:hAnsi="Arial" w:cs="Arial"/>
                    <w:sz w:val="20"/>
                    <w:szCs w:val="24"/>
                    <w:lang w:val="ro-RO"/>
                  </w:rPr>
                </w:pPr>
              </w:p>
            </w:tc>
          </w:tr>
        </w:tbl>
        <w:p w:rsidR="009E0DC9" w:rsidRDefault="00BD4F8B" w:rsidP="009E0DC9">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9E0DC9" w:rsidRPr="00853234" w:rsidRDefault="009E0DC9" w:rsidP="009E0DC9">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E0DC9" w:rsidRDefault="009E0DC9" w:rsidP="009E0DC9">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9E0DC9" w:rsidRPr="000768B9" w:rsidTr="009E0DC9">
            <w:tc>
              <w:tcPr>
                <w:tcW w:w="3848" w:type="dxa"/>
                <w:shd w:val="clear" w:color="auto" w:fill="C0C0C0"/>
              </w:tcPr>
              <w:p w:rsidR="009E0DC9" w:rsidRPr="000768B9" w:rsidRDefault="009E0DC9" w:rsidP="009E0D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9E0DC9" w:rsidRPr="000768B9" w:rsidRDefault="009E0DC9" w:rsidP="009E0D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9E0DC9" w:rsidRPr="000768B9" w:rsidRDefault="009E0DC9" w:rsidP="009E0D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9E0DC9" w:rsidRPr="000768B9" w:rsidTr="009E0DC9">
            <w:tc>
              <w:tcPr>
                <w:tcW w:w="3848" w:type="dxa"/>
                <w:shd w:val="clear" w:color="auto" w:fill="auto"/>
              </w:tcPr>
              <w:p w:rsidR="009E0DC9" w:rsidRPr="000768B9" w:rsidRDefault="009E0DC9" w:rsidP="009E0DC9">
                <w:pPr>
                  <w:spacing w:before="40" w:after="0" w:line="360" w:lineRule="auto"/>
                  <w:jc w:val="center"/>
                  <w:rPr>
                    <w:rFonts w:ascii="Arial" w:hAnsi="Arial" w:cs="Arial"/>
                    <w:noProof/>
                    <w:sz w:val="20"/>
                    <w:szCs w:val="24"/>
                    <w:lang w:val="ro-RO"/>
                  </w:rPr>
                </w:pPr>
              </w:p>
            </w:tc>
            <w:tc>
              <w:tcPr>
                <w:tcW w:w="3079" w:type="dxa"/>
                <w:shd w:val="clear" w:color="auto" w:fill="auto"/>
              </w:tcPr>
              <w:p w:rsidR="009E0DC9" w:rsidRPr="000768B9" w:rsidRDefault="009E0DC9" w:rsidP="009E0DC9">
                <w:pPr>
                  <w:spacing w:before="40" w:after="0" w:line="360" w:lineRule="auto"/>
                  <w:jc w:val="center"/>
                  <w:rPr>
                    <w:rFonts w:ascii="Arial" w:hAnsi="Arial" w:cs="Arial"/>
                    <w:noProof/>
                    <w:sz w:val="20"/>
                    <w:szCs w:val="24"/>
                    <w:lang w:val="ro-RO"/>
                  </w:rPr>
                </w:pPr>
              </w:p>
            </w:tc>
            <w:tc>
              <w:tcPr>
                <w:tcW w:w="3079" w:type="dxa"/>
                <w:shd w:val="clear" w:color="auto" w:fill="auto"/>
              </w:tcPr>
              <w:p w:rsidR="009E0DC9" w:rsidRPr="000768B9" w:rsidRDefault="009E0DC9" w:rsidP="009E0DC9">
                <w:pPr>
                  <w:spacing w:before="40" w:after="0" w:line="360" w:lineRule="auto"/>
                  <w:jc w:val="center"/>
                  <w:rPr>
                    <w:rFonts w:ascii="Arial" w:hAnsi="Arial" w:cs="Arial"/>
                    <w:noProof/>
                    <w:sz w:val="20"/>
                    <w:szCs w:val="24"/>
                    <w:lang w:val="ro-RO"/>
                  </w:rPr>
                </w:pPr>
              </w:p>
            </w:tc>
          </w:tr>
        </w:tbl>
        <w:p w:rsidR="009E0DC9" w:rsidRDefault="00BD4F8B" w:rsidP="009E0DC9">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9E0DC9" w:rsidRDefault="009E0DC9" w:rsidP="009E0DC9">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9E0DC9" w:rsidRPr="000768B9" w:rsidTr="009E0DC9">
            <w:tc>
              <w:tcPr>
                <w:tcW w:w="2859" w:type="dxa"/>
                <w:shd w:val="clear" w:color="auto" w:fill="C0C0C0"/>
              </w:tcPr>
              <w:p w:rsidR="009E0DC9" w:rsidRPr="000768B9" w:rsidRDefault="009E0DC9" w:rsidP="009E0D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9E0DC9" w:rsidRPr="000768B9" w:rsidRDefault="009E0DC9" w:rsidP="009E0D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9E0DC9" w:rsidRPr="000768B9" w:rsidTr="009E0DC9">
            <w:tc>
              <w:tcPr>
                <w:tcW w:w="2859" w:type="dxa"/>
                <w:shd w:val="clear" w:color="auto" w:fill="auto"/>
              </w:tcPr>
              <w:p w:rsidR="009E0DC9" w:rsidRPr="000768B9" w:rsidRDefault="009E0DC9" w:rsidP="009E0DC9">
                <w:pPr>
                  <w:spacing w:before="40" w:after="0" w:line="360" w:lineRule="auto"/>
                  <w:jc w:val="center"/>
                  <w:rPr>
                    <w:rFonts w:ascii="Arial" w:hAnsi="Arial" w:cs="Arial"/>
                    <w:noProof/>
                    <w:sz w:val="20"/>
                    <w:szCs w:val="24"/>
                    <w:lang w:val="ro-RO"/>
                  </w:rPr>
                </w:pPr>
              </w:p>
            </w:tc>
            <w:tc>
              <w:tcPr>
                <w:tcW w:w="7147" w:type="dxa"/>
                <w:shd w:val="clear" w:color="auto" w:fill="auto"/>
              </w:tcPr>
              <w:p w:rsidR="009E0DC9" w:rsidRPr="000768B9" w:rsidRDefault="009E0DC9" w:rsidP="009E0DC9">
                <w:pPr>
                  <w:spacing w:before="40" w:after="0" w:line="360" w:lineRule="auto"/>
                  <w:jc w:val="center"/>
                  <w:rPr>
                    <w:rFonts w:ascii="Arial" w:hAnsi="Arial" w:cs="Arial"/>
                    <w:noProof/>
                    <w:sz w:val="20"/>
                    <w:szCs w:val="24"/>
                    <w:lang w:val="ro-RO"/>
                  </w:rPr>
                </w:pPr>
              </w:p>
            </w:tc>
          </w:tr>
        </w:tbl>
        <w:p w:rsidR="009E0DC9" w:rsidRDefault="00BD4F8B" w:rsidP="009E0DC9">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9E0DC9" w:rsidRDefault="009E0DC9" w:rsidP="009E0DC9">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9E0DC9" w:rsidRPr="00122506" w:rsidRDefault="009E0DC9" w:rsidP="009E0DC9">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9E0DC9" w:rsidRPr="00114F26" w:rsidRDefault="00040028" w:rsidP="009E0DC9">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9E0DC9" w:rsidRDefault="009E0DC9" w:rsidP="009E0DC9">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9E0DC9" w:rsidRDefault="00040028" w:rsidP="009E0DC9">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9E0DC9" w:rsidRDefault="009E0DC9" w:rsidP="009E0DC9">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9E0DC9" w:rsidRDefault="009E0DC9" w:rsidP="009E0DC9">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9E0DC9" w:rsidRPr="008A2286" w:rsidTr="009E0DC9">
            <w:tc>
              <w:tcPr>
                <w:tcW w:w="667" w:type="dxa"/>
                <w:shd w:val="clear" w:color="auto" w:fill="C0C0C0"/>
                <w:vAlign w:val="center"/>
              </w:tcPr>
              <w:p w:rsidR="009E0DC9" w:rsidRPr="008A2286" w:rsidRDefault="009E0DC9" w:rsidP="009E0DC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9E0DC9" w:rsidRPr="008A2286" w:rsidRDefault="009E0DC9" w:rsidP="009E0DC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9E0DC9" w:rsidRPr="008A2286" w:rsidRDefault="009E0DC9" w:rsidP="009E0DC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9E0DC9" w:rsidRPr="008A2286" w:rsidRDefault="009E0DC9" w:rsidP="009E0DC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9E0DC9" w:rsidRPr="008A2286" w:rsidRDefault="009E0DC9" w:rsidP="009E0DC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9E0DC9" w:rsidRPr="008A2286" w:rsidTr="009E0DC9">
            <w:tc>
              <w:tcPr>
                <w:tcW w:w="667" w:type="dxa"/>
                <w:shd w:val="clear" w:color="auto" w:fill="auto"/>
              </w:tcPr>
              <w:p w:rsidR="009E0DC9" w:rsidRPr="008A2286" w:rsidRDefault="009E0DC9" w:rsidP="009E0DC9">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9E0DC9" w:rsidRPr="008A2286" w:rsidRDefault="009E0DC9" w:rsidP="009E0DC9">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9E0DC9" w:rsidRPr="008A2286" w:rsidRDefault="009E0DC9" w:rsidP="009E0DC9">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9E0DC9" w:rsidRPr="008A2286" w:rsidRDefault="009E0DC9" w:rsidP="009E0DC9">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9E0DC9" w:rsidRPr="008A2286" w:rsidRDefault="009E0DC9" w:rsidP="009E0DC9">
                <w:pPr>
                  <w:spacing w:before="40" w:after="0" w:line="240" w:lineRule="auto"/>
                  <w:jc w:val="center"/>
                  <w:rPr>
                    <w:rFonts w:ascii="Arial" w:eastAsia="Times New Roman" w:hAnsi="Arial" w:cs="Arial"/>
                    <w:bCs/>
                    <w:sz w:val="20"/>
                    <w:szCs w:val="24"/>
                    <w:lang w:val="ro-RO" w:eastAsia="ro-RO"/>
                  </w:rPr>
                </w:pPr>
              </w:p>
            </w:tc>
          </w:tr>
        </w:tbl>
        <w:p w:rsidR="009E0DC9" w:rsidRPr="001E7F70" w:rsidRDefault="00BD4F8B" w:rsidP="009E0DC9">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9E0DC9" w:rsidRDefault="009E0DC9" w:rsidP="009E0DC9">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9E0DC9" w:rsidRPr="008A1439" w:rsidRDefault="009E0DC9" w:rsidP="009E0DC9">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9E0DC9" w:rsidRDefault="009E0DC9" w:rsidP="009E0DC9">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9E0DC9" w:rsidRPr="00122506" w:rsidRDefault="009E0DC9" w:rsidP="009E0DC9">
          <w:pPr>
            <w:spacing w:after="0" w:line="240" w:lineRule="auto"/>
            <w:jc w:val="center"/>
            <w:rPr>
              <w:rFonts w:ascii="Arial" w:hAnsi="Arial" w:cs="Arial"/>
              <w:sz w:val="24"/>
              <w:szCs w:val="24"/>
              <w:lang w:val="ro-RO"/>
            </w:rPr>
          </w:pPr>
        </w:p>
        <w:p w:rsidR="009E0DC9" w:rsidRPr="00122506" w:rsidRDefault="009E0DC9" w:rsidP="009E0DC9">
          <w:pPr>
            <w:spacing w:after="0" w:line="240" w:lineRule="auto"/>
            <w:jc w:val="center"/>
            <w:rPr>
              <w:rFonts w:ascii="Arial" w:hAnsi="Arial" w:cs="Arial"/>
              <w:sz w:val="24"/>
              <w:szCs w:val="24"/>
              <w:lang w:val="ro-RO"/>
            </w:rPr>
          </w:pPr>
        </w:p>
        <w:p w:rsidR="009E0DC9" w:rsidRDefault="009E0DC9" w:rsidP="009E0DC9">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E95186" w:rsidRPr="00851033" w:rsidRDefault="00E95186" w:rsidP="009E0DC9">
          <w:pPr>
            <w:spacing w:after="0" w:line="240" w:lineRule="auto"/>
            <w:jc w:val="center"/>
            <w:rPr>
              <w:rFonts w:ascii="Arial" w:hAnsi="Arial" w:cs="Arial"/>
              <w:b/>
              <w:sz w:val="24"/>
              <w:szCs w:val="24"/>
              <w:lang w:val="ro-RO"/>
            </w:rPr>
          </w:pPr>
          <w:r>
            <w:rPr>
              <w:rFonts w:ascii="Arial" w:hAnsi="Arial" w:cs="Arial"/>
              <w:b/>
              <w:sz w:val="24"/>
              <w:szCs w:val="24"/>
              <w:lang w:val="ro-RO"/>
            </w:rPr>
            <w:t>Dr.ing.Aurica GREC</w:t>
          </w:r>
        </w:p>
        <w:p w:rsidR="009E0DC9" w:rsidRPr="00851033" w:rsidRDefault="009E0DC9" w:rsidP="009E0DC9">
          <w:pPr>
            <w:spacing w:after="0" w:line="240" w:lineRule="auto"/>
            <w:jc w:val="both"/>
            <w:rPr>
              <w:rFonts w:ascii="Arial" w:hAnsi="Arial" w:cs="Arial"/>
              <w:b/>
              <w:sz w:val="24"/>
              <w:szCs w:val="24"/>
              <w:lang w:val="ro-RO"/>
            </w:rPr>
          </w:pPr>
        </w:p>
        <w:p w:rsidR="009E0DC9" w:rsidRPr="00851033" w:rsidRDefault="009E0DC9" w:rsidP="009E0DC9">
          <w:pPr>
            <w:spacing w:after="0" w:line="240" w:lineRule="auto"/>
            <w:jc w:val="both"/>
            <w:rPr>
              <w:rFonts w:ascii="Arial" w:hAnsi="Arial" w:cs="Arial"/>
              <w:b/>
              <w:sz w:val="24"/>
              <w:szCs w:val="24"/>
              <w:lang w:val="ro-RO"/>
            </w:rPr>
          </w:pPr>
        </w:p>
        <w:p w:rsidR="00E95186" w:rsidRDefault="00E95186" w:rsidP="009E0DC9">
          <w:pPr>
            <w:spacing w:after="0" w:line="240" w:lineRule="auto"/>
            <w:jc w:val="both"/>
            <w:rPr>
              <w:rFonts w:ascii="Arial" w:hAnsi="Arial" w:cs="Arial"/>
              <w:b/>
              <w:sz w:val="24"/>
              <w:szCs w:val="24"/>
              <w:lang w:val="ro-RO"/>
            </w:rPr>
          </w:pPr>
        </w:p>
        <w:p w:rsidR="00E95186" w:rsidRDefault="00E95186" w:rsidP="009E0DC9">
          <w:pPr>
            <w:spacing w:after="0" w:line="240" w:lineRule="auto"/>
            <w:jc w:val="both"/>
            <w:rPr>
              <w:rFonts w:ascii="Arial" w:hAnsi="Arial" w:cs="Arial"/>
              <w:b/>
              <w:sz w:val="24"/>
              <w:szCs w:val="24"/>
              <w:lang w:val="ro-RO"/>
            </w:rPr>
          </w:pPr>
        </w:p>
        <w:p w:rsidR="00E95186" w:rsidRDefault="00E95186" w:rsidP="009E0DC9">
          <w:pPr>
            <w:spacing w:after="0" w:line="240" w:lineRule="auto"/>
            <w:jc w:val="both"/>
            <w:rPr>
              <w:rFonts w:ascii="Arial" w:hAnsi="Arial" w:cs="Arial"/>
              <w:b/>
              <w:sz w:val="24"/>
              <w:szCs w:val="24"/>
              <w:lang w:val="ro-RO"/>
            </w:rPr>
          </w:pPr>
        </w:p>
        <w:p w:rsidR="00E95186" w:rsidRDefault="00E95186" w:rsidP="009E0DC9">
          <w:pPr>
            <w:spacing w:after="0" w:line="240" w:lineRule="auto"/>
            <w:jc w:val="both"/>
            <w:rPr>
              <w:rFonts w:ascii="Arial" w:hAnsi="Arial" w:cs="Arial"/>
              <w:b/>
              <w:sz w:val="24"/>
              <w:szCs w:val="24"/>
              <w:lang w:val="ro-RO"/>
            </w:rPr>
          </w:pPr>
        </w:p>
        <w:p w:rsidR="00E95186" w:rsidRDefault="00E95186" w:rsidP="009E0DC9">
          <w:pPr>
            <w:spacing w:after="0" w:line="240" w:lineRule="auto"/>
            <w:jc w:val="both"/>
            <w:rPr>
              <w:rFonts w:ascii="Arial" w:hAnsi="Arial" w:cs="Arial"/>
              <w:b/>
              <w:sz w:val="24"/>
              <w:szCs w:val="24"/>
              <w:lang w:val="ro-RO"/>
            </w:rPr>
          </w:pPr>
        </w:p>
        <w:p w:rsidR="009E0DC9" w:rsidRPr="00851033" w:rsidRDefault="009E0DC9" w:rsidP="009E0DC9">
          <w:pPr>
            <w:spacing w:after="0" w:line="240" w:lineRule="auto"/>
            <w:jc w:val="both"/>
            <w:rPr>
              <w:rFonts w:ascii="Arial" w:hAnsi="Arial" w:cs="Arial"/>
              <w:b/>
              <w:sz w:val="24"/>
              <w:szCs w:val="24"/>
              <w:lang w:val="ro-RO"/>
            </w:rPr>
          </w:pPr>
          <w:r>
            <w:rPr>
              <w:rFonts w:ascii="Arial" w:hAnsi="Arial" w:cs="Arial"/>
              <w:b/>
              <w:sz w:val="24"/>
              <w:szCs w:val="24"/>
              <w:lang w:val="ro-RO"/>
            </w:rPr>
            <w:t>Ș</w:t>
          </w:r>
          <w:r w:rsidR="00E95186">
            <w:rPr>
              <w:rFonts w:ascii="Arial" w:hAnsi="Arial" w:cs="Arial"/>
              <w:b/>
              <w:sz w:val="24"/>
              <w:szCs w:val="24"/>
              <w:lang w:val="ro-RO"/>
            </w:rPr>
            <w:t>EF SERVICIU AVIZE, ACORDURU, AUTORIZAŢII</w:t>
          </w:r>
        </w:p>
        <w:p w:rsidR="009E0DC9" w:rsidRPr="00851033" w:rsidRDefault="00E95186" w:rsidP="009E0DC9">
          <w:pPr>
            <w:spacing w:after="0" w:line="240" w:lineRule="auto"/>
            <w:jc w:val="both"/>
            <w:rPr>
              <w:rFonts w:ascii="Arial" w:hAnsi="Arial" w:cs="Arial"/>
              <w:b/>
              <w:sz w:val="24"/>
              <w:szCs w:val="24"/>
              <w:lang w:val="ro-RO"/>
            </w:rPr>
          </w:pPr>
          <w:r>
            <w:rPr>
              <w:rFonts w:ascii="Arial" w:hAnsi="Arial" w:cs="Arial"/>
              <w:b/>
              <w:sz w:val="24"/>
              <w:szCs w:val="24"/>
              <w:lang w:val="ro-RO"/>
            </w:rPr>
            <w:t>ing.Gizella Balint</w:t>
          </w:r>
        </w:p>
        <w:p w:rsidR="009E0DC9" w:rsidRPr="00851033" w:rsidRDefault="009E0DC9" w:rsidP="009E0DC9">
          <w:pPr>
            <w:spacing w:after="0" w:line="240" w:lineRule="auto"/>
            <w:jc w:val="both"/>
            <w:rPr>
              <w:rFonts w:ascii="Arial" w:hAnsi="Arial" w:cs="Arial"/>
              <w:b/>
              <w:sz w:val="24"/>
              <w:szCs w:val="24"/>
              <w:lang w:val="ro-RO"/>
            </w:rPr>
          </w:pPr>
        </w:p>
        <w:p w:rsidR="009E0DC9" w:rsidRPr="00851033" w:rsidRDefault="009E0DC9" w:rsidP="009E0DC9">
          <w:pPr>
            <w:spacing w:after="0" w:line="240" w:lineRule="auto"/>
            <w:jc w:val="both"/>
            <w:rPr>
              <w:rFonts w:ascii="Arial" w:hAnsi="Arial" w:cs="Arial"/>
              <w:b/>
              <w:sz w:val="24"/>
              <w:szCs w:val="24"/>
              <w:lang w:val="ro-RO"/>
            </w:rPr>
          </w:pPr>
        </w:p>
        <w:p w:rsidR="009E0DC9" w:rsidRDefault="00BD4F8B" w:rsidP="009E0DC9">
          <w:pPr>
            <w:rPr>
              <w:rFonts w:ascii="Arial" w:hAnsi="Arial" w:cs="Arial"/>
              <w:i/>
              <w:color w:val="808080"/>
              <w:sz w:val="24"/>
              <w:szCs w:val="24"/>
              <w:lang w:val="ro-RO"/>
            </w:rPr>
          </w:pPr>
        </w:p>
      </w:sdtContent>
    </w:sdt>
    <w:p w:rsidR="009E0DC9" w:rsidRDefault="009E0DC9" w:rsidP="009E0DC9">
      <w:pPr>
        <w:rPr>
          <w:rFonts w:ascii="Arial" w:hAnsi="Arial" w:cs="Arial"/>
          <w:i/>
          <w:color w:val="808080"/>
          <w:sz w:val="24"/>
          <w:szCs w:val="24"/>
          <w:lang w:val="ro-RO"/>
        </w:rPr>
      </w:pPr>
    </w:p>
    <w:p w:rsidR="009E0DC9" w:rsidRPr="00A6127A" w:rsidRDefault="009E0DC9" w:rsidP="009E0DC9">
      <w:pPr>
        <w:spacing w:after="0"/>
        <w:rPr>
          <w:rFonts w:ascii="Arial" w:hAnsi="Arial" w:cs="Arial"/>
          <w:color w:val="808080"/>
          <w:sz w:val="24"/>
          <w:szCs w:val="24"/>
          <w:lang w:val="ro-RO"/>
        </w:rPr>
      </w:pPr>
    </w:p>
    <w:sectPr w:rsidR="009E0DC9" w:rsidRPr="00A6127A" w:rsidSect="009E0DC9">
      <w:footerReference w:type="default" r:id="rId48"/>
      <w:headerReference w:type="first" r:id="rId49"/>
      <w:footerReference w:type="first" r:id="rId50"/>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DC9" w:rsidRDefault="009E0DC9" w:rsidP="00BD4F8B">
      <w:pPr>
        <w:spacing w:after="0" w:line="240" w:lineRule="auto"/>
      </w:pPr>
      <w:r>
        <w:separator/>
      </w:r>
    </w:p>
  </w:endnote>
  <w:endnote w:type="continuationSeparator" w:id="0">
    <w:p w:rsidR="009E0DC9" w:rsidRDefault="009E0DC9" w:rsidP="00BD4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9E0DC9" w:rsidRPr="00ED7D75" w:rsidRDefault="009E0DC9" w:rsidP="009E0DC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9E0DC9" w:rsidRPr="00ED7D75" w:rsidRDefault="009E0DC9" w:rsidP="009E0DC9">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9E0DC9" w:rsidRPr="00A50C45" w:rsidRDefault="009E0DC9" w:rsidP="009E0DC9">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sidRPr="00ED7D75">
              <w:rPr>
                <w:rFonts w:ascii="Arial" w:hAnsi="Arial" w:cs="Arial"/>
                <w:color w:val="00214E"/>
                <w:sz w:val="20"/>
                <w:szCs w:val="20"/>
                <w:lang w:val="ro-RO"/>
              </w:rPr>
              <w:t>; Tel....; Fax ...</w:t>
            </w:r>
          </w:p>
        </w:sdtContent>
      </w:sdt>
      <w:p w:rsidR="009E0DC9" w:rsidRDefault="009E0DC9" w:rsidP="009E0DC9">
        <w:pPr>
          <w:pStyle w:val="Footer"/>
          <w:jc w:val="center"/>
        </w:pPr>
        <w:r>
          <w:t xml:space="preserve"> </w:t>
        </w:r>
        <w:fldSimple w:instr=" PAGE   \* MERGEFORMAT ">
          <w:r w:rsidR="00E24DE5">
            <w:rPr>
              <w:noProof/>
            </w:rPr>
            <w:t>11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9E0DC9" w:rsidRPr="00ED7D75" w:rsidRDefault="009E0DC9" w:rsidP="009E0DC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9E0DC9" w:rsidRPr="00ED7D75" w:rsidRDefault="009E0DC9" w:rsidP="009E0DC9">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9E0DC9" w:rsidRPr="00A50C45" w:rsidRDefault="009E0DC9" w:rsidP="009E0DC9">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DC9" w:rsidRDefault="009E0DC9" w:rsidP="00BD4F8B">
      <w:pPr>
        <w:spacing w:after="0" w:line="240" w:lineRule="auto"/>
      </w:pPr>
      <w:r>
        <w:separator/>
      </w:r>
    </w:p>
  </w:footnote>
  <w:footnote w:type="continuationSeparator" w:id="0">
    <w:p w:rsidR="009E0DC9" w:rsidRDefault="009E0DC9" w:rsidP="00BD4F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C9" w:rsidRPr="00DC47F7" w:rsidRDefault="009E0DC9" w:rsidP="009E0DC9">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BD4F8B">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033425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9E0DC9" w:rsidRPr="00DC47F7" w:rsidRDefault="009E0DC9" w:rsidP="009E0DC9">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9E0DC9" w:rsidRDefault="009E0DC9" w:rsidP="009E0DC9">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1574B"/>
    <w:multiLevelType w:val="singleLevel"/>
    <w:tmpl w:val="51DA6854"/>
    <w:lvl w:ilvl="0">
      <w:start w:val="1"/>
      <w:numFmt w:val="bullet"/>
      <w:lvlText w:val="-"/>
      <w:lvlJc w:val="left"/>
      <w:pPr>
        <w:tabs>
          <w:tab w:val="num" w:pos="1080"/>
        </w:tabs>
        <w:ind w:left="1080" w:hanging="360"/>
      </w:pPr>
      <w:rPr>
        <w:rFonts w:hint="default"/>
      </w:rPr>
    </w:lvl>
  </w:abstractNum>
  <w:abstractNum w:abstractNumId="2">
    <w:nsid w:val="142F113E"/>
    <w:multiLevelType w:val="hybridMultilevel"/>
    <w:tmpl w:val="611E4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66B59"/>
    <w:multiLevelType w:val="hybridMultilevel"/>
    <w:tmpl w:val="F0047D82"/>
    <w:lvl w:ilvl="0" w:tplc="5A3C02F0">
      <w:start w:val="1"/>
      <w:numFmt w:val="decimal"/>
      <w:lvlText w:val="%1."/>
      <w:lvlJc w:val="left"/>
      <w:pPr>
        <w:ind w:left="420" w:hanging="360"/>
      </w:pPr>
      <w:rPr>
        <w:rFonts w:hint="default"/>
        <w:b/>
        <w:color w:val="auto"/>
        <w:sz w:val="23"/>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F007A8D"/>
    <w:multiLevelType w:val="hybridMultilevel"/>
    <w:tmpl w:val="72E65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24E37"/>
    <w:multiLevelType w:val="hybridMultilevel"/>
    <w:tmpl w:val="B33228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1C556B8"/>
    <w:multiLevelType w:val="singleLevel"/>
    <w:tmpl w:val="22348690"/>
    <w:lvl w:ilvl="0">
      <w:start w:val="1"/>
      <w:numFmt w:val="bullet"/>
      <w:lvlText w:val="-"/>
      <w:lvlJc w:val="left"/>
      <w:pPr>
        <w:tabs>
          <w:tab w:val="num" w:pos="1155"/>
        </w:tabs>
        <w:ind w:left="1155" w:hanging="360"/>
      </w:pPr>
      <w:rPr>
        <w:rFonts w:hint="default"/>
      </w:rPr>
    </w:lvl>
  </w:abstractNum>
  <w:abstractNum w:abstractNumId="7">
    <w:nsid w:val="552A6D92"/>
    <w:multiLevelType w:val="hybridMultilevel"/>
    <w:tmpl w:val="348A090E"/>
    <w:lvl w:ilvl="0" w:tplc="D3145AF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5"/>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pkxHmo1R+dmhuOVtEPj9EegxwWc=" w:salt="6cMJNmbLcyRhUgdQn+8p2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BD4F8B"/>
    <w:rsid w:val="00040028"/>
    <w:rsid w:val="000E4AE1"/>
    <w:rsid w:val="00252847"/>
    <w:rsid w:val="002F0340"/>
    <w:rsid w:val="003D4447"/>
    <w:rsid w:val="004135C9"/>
    <w:rsid w:val="0052459A"/>
    <w:rsid w:val="00535A69"/>
    <w:rsid w:val="00634F6D"/>
    <w:rsid w:val="00655D57"/>
    <w:rsid w:val="006968D3"/>
    <w:rsid w:val="00955AA1"/>
    <w:rsid w:val="009E0DC9"/>
    <w:rsid w:val="00BD4F8B"/>
    <w:rsid w:val="00CD21AD"/>
    <w:rsid w:val="00D378D7"/>
    <w:rsid w:val="00D73A75"/>
    <w:rsid w:val="00E24DE5"/>
    <w:rsid w:val="00E9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9E0DC9"/>
    <w:pPr>
      <w:spacing w:after="120"/>
    </w:pPr>
    <w:rPr>
      <w:rFonts w:ascii="Arial" w:hAnsi="Arial" w:cs="Arial"/>
      <w:b/>
      <w:sz w:val="2"/>
      <w:szCs w:val="24"/>
    </w:rPr>
  </w:style>
  <w:style w:type="character" w:customStyle="1" w:styleId="StyleHiddenChar">
    <w:name w:val="StyleHidden Char"/>
    <w:basedOn w:val="DefaultParagraphFont"/>
    <w:link w:val="StyleHidden"/>
    <w:rsid w:val="009E0DC9"/>
    <w:rPr>
      <w:rFonts w:ascii="Arial" w:hAnsi="Arial" w:cs="Arial"/>
      <w:b/>
      <w:sz w:val="2"/>
      <w:szCs w:val="24"/>
    </w:rPr>
  </w:style>
  <w:style w:type="paragraph" w:styleId="Title">
    <w:name w:val="Title"/>
    <w:basedOn w:val="Normal"/>
    <w:link w:val="TitleChar"/>
    <w:uiPriority w:val="99"/>
    <w:qFormat/>
    <w:rsid w:val="009E0DC9"/>
    <w:pPr>
      <w:spacing w:after="0" w:line="240" w:lineRule="auto"/>
      <w:jc w:val="center"/>
    </w:pPr>
    <w:rPr>
      <w:rFonts w:ascii="Calibri" w:eastAsia="Times New Roman" w:hAnsi="Calibri" w:cs="Times New Roman"/>
      <w:b/>
      <w:bCs/>
      <w:sz w:val="28"/>
      <w:szCs w:val="28"/>
    </w:rPr>
  </w:style>
  <w:style w:type="character" w:customStyle="1" w:styleId="TitleChar">
    <w:name w:val="Title Char"/>
    <w:basedOn w:val="DefaultParagraphFont"/>
    <w:link w:val="Title"/>
    <w:uiPriority w:val="99"/>
    <w:rsid w:val="009E0DC9"/>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endnotes" Target="endnotes.xml"/><Relationship Id="rId50"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D3F1F2A354B249808D337BB9F27C5851"/>
        <w:category>
          <w:name w:val="General"/>
          <w:gallery w:val="placeholder"/>
        </w:category>
        <w:types>
          <w:type w:val="bbPlcHdr"/>
        </w:types>
        <w:behaviors>
          <w:behavior w:val="content"/>
        </w:behaviors>
        <w:guid w:val="{2362CAE7-69AE-4440-A970-AE2928AAFE9E}"/>
      </w:docPartPr>
      <w:docPartBody>
        <w:p w:rsidR="00000000" w:rsidRDefault="00397494" w:rsidP="00397494">
          <w:pPr>
            <w:pStyle w:val="D3F1F2A354B249808D337BB9F27C5851"/>
          </w:pPr>
          <w:r w:rsidRPr="002248C9">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97494"/>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494"/>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D3F1F2A354B249808D337BB9F27C5851">
    <w:name w:val="D3F1F2A354B249808D337BB9F27C5851"/>
    <w:rsid w:val="0039749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ericoleAccidenteMajoreModel, SIM.Reglementari.Model, Version=1.0.0.0, Culture=neutral, PublicKeyToken=null]]">[]</value>
</file>

<file path=customXml/item10.xml><?xml version="1.0" encoding="utf-8"?><value xmlns="System.Collections.Generic.List`1[[SIM.Reglementari.Model.Entities.CentralaTermicaModel, SIM.Reglementari.Model, Version=1.0.0.0, Culture=neutral, PublicKeyToken=null]]">[]</value>
</file>

<file path=customXml/item11.xml><?xml version="1.0" encoding="utf-8"?><value xmlns="System.Collections.Generic.List`1[[SIM.Reglementari.Model.Entities.TratareApeModel, SIM.Reglementari.Model, Version=1.0.0.0, Culture=neutral, PublicKeyToken=null]]">[]</value>
</file>

<file path=customXml/item12.xml><?xml version="1.0" encoding="utf-8"?><value xmlns="System.Collections.Generic.List`1[[SIM.Reglementari.Model.Entities.MonitorizareApaSubteranaModel, SIM.Reglementari.Model, Version=1.0.0.0, Culture=neutral, PublicKeyToken=null]]">[]</value>
</file>

<file path=customXml/item13.xml><?xml version="1.0" encoding="utf-8"?><value xmlns="System.Collections.Generic.List`1[[SIM.Reglementari.Model.Entities.DeseuriStocateModel, SIM.Reglementari.Model, Version=1.0.0.0, Culture=neutral, PublicKeyToken=null]]">[]</value>
</file>

<file path=customXml/item14.xml><?xml version="1.0" encoding="utf-8"?><value xmlns="System.Collections.Generic.List`1[[SIM.Reglementari.Model.Entities.MonitorizareSolModel, SIM.Reglementari.Model, Version=1.0.0.0, Culture=neutral, PublicKeyToken=null]]">[]</value>
</file>

<file path=customXml/item15.xml><?xml version="1.0" encoding="utf-8"?><value xmlns="System.Collections.Generic.List`1[[SIM.Reglementari.Model.Entities.RevizuiriModel, SIM.Reglementari.Model, Version=1.0.0.0, Culture=neutral, PublicKeyToken=null]]">[]</value>
</file>

<file path=customXml/item16.xml><?xml version="1.0" encoding="utf-8"?><value xmlns="System.Collections.Generic.List`1[[SIM.Reglementari.Model.Entities.ConcentratieMaximaApaSubteranaModel, SIM.Reglementari.Model, Version=1.0.0.0, Culture=neutral, PublicKeyToken=null]]">[]</value>
</file>

<file path=customXml/item17.xml><?xml version="1.0" encoding="utf-8"?><value xmlns="System.Collections.Generic.List`1[[SIM.Reglementari.Model.Entities.ProduseModel, SIM.Reglementari.Model, Version=1.0.0.0, Culture=neutral, PublicKeyToken=null]]">[]</value>
</file>

<file path=customXml/item18.xml><?xml version="1.0" encoding="utf-8"?><value xmlns="System.Collections.Generic.List`1[[SIM.Reglementari.Model.Entities.CosuriModel, SIM.Reglementari.Model, Version=1.0.0.0, Culture=neutral, PublicKeyToken=null]]">[]</value>
</file>

<file path=customXml/item19.xml><?xml version="1.0" encoding="utf-8"?><value xmlns="System.Collections.Generic.List`1[[SIM.Reglementari.Model.Entities.ValoriLimitaAerSpecialeModel, SIM.Reglementari.Model, Version=1.0.0.0, Culture=neutral, PublicKeyToken=null]]">[]</value>
</file>

<file path=customXml/item2.xml><?xml version="1.0" encoding="utf-8"?><value xmlns="System.Collections.Generic.List`1[[SIM.Reglementari.Model.Entities.PretratareApeModel, SIM.Reglementari.Model, Version=1.0.0.0, Culture=neutral, PublicKeyToken=null]]">[]</value>
</file>

<file path=customXml/item20.xml><?xml version="1.0" encoding="utf-8"?><value xmlns="System.Collections.Generic.List`1[[SIM.Reglementari.Model.Entities.SistemeSigurantaModel, SIM.Reglementari.Model, Version=1.0.0.0, Culture=neutral, PublicKeyToken=null]]">[]</value>
</file>

<file path=customXml/item21.xml><?xml version="1.0" encoding="utf-8"?><value xmlns="System.Collections.Generic.List`1[[SIM.Reglementari.Model.Entities.MonitorizareApaModel, SIM.Reglementari.Model, Version=1.0.0.0, Culture=neutral, PublicKeyToken=null]]">[]</value>
</file>

<file path=customXml/item22.xml><?xml version="1.0" encoding="utf-8"?><value xmlns="System.Collections.Generic.List`1[[SIM.Reglementari.Model.Entities.MateriePrimaModel, SIM.Reglementari.Model, Version=1.0.0.0, Culture=neutral, PublicKeyToken=null]]">[]</value>
</file>

<file path=customXml/item23.xml><?xml version="1.0" encoding="utf-8"?><value xmlns="System.Collections.Generic.List`1[[SIM.Reglementari.Model.Entities.MonitorizareAerModel, SIM.Reglementari.Model, Version=1.0.0.0, Culture=neutral, PublicKeyToken=null]]">[]</value>
</file>

<file path=customXml/item24.xml><?xml version="1.0" encoding="utf-8"?><value xmlns="System.Collections.Generic.List`1[[SIM.Reglementari.Model.Entities.ValoriAdmiseSolModel, SIM.Reglementari.Model, Version=1.0.0.0, Culture=neutral, PublicKeyToken=null]]">[]</value>
</file>

<file path=customXml/item25.xml><?xml version="1.0" encoding="utf-8"?><value xmlns="System.Collections.Generic.List`1[[SIM.Reglementari.Model.Entities.ObligatiiRaportareModel, SIM.Reglementari.Model, Version=1.0.0.0, Culture=neutral, PublicKeyToken=null]]">[]</value>
</file>

<file path=customXml/item26.xml><?xml version="1.0" encoding="utf-8"?><value xmlns="System.Collections.Generic.List`1[[SIM.Reglementari.Model.Entities.ConcentratieMaximaApaModel, SIM.Reglementari.Model, Version=1.0.0.0, Culture=neutral, PublicKeyToken=null]]">[]</value>
</file>

<file path=customXml/item27.xml><?xml version="1.0" encoding="utf-8"?><value xmlns="System.Collections.Generic.List`1[[SIM.Reglementari.Model.Entities.AriiProtejateModel, SIM.Reglementari.Model, Version=1.0.0.0, Culture=neutral, PublicKeyToken=null]]">[]</value>
</file>

<file path=customXml/item28.xml><?xml version="1.0" encoding="utf-8"?><value xmlns="System.Collections.Generic.List`1[[SIM.Reglementari.Model.Entities.CodActivitateModel, SIM.Reglementari.Model, Version=1.0.0.0, Culture=neutral, PublicKeyToken=null]]">[{"CodRev2":"3821","DenumireRev2":"Tratarea si eliminarea deseurilor nepericuloase","IdRev2":2289,"PozitieRev1":"277","CodRev1":"9002","DenumireRev1":"Colectarea si tratarea altor reziduuri","IdRev1":726,"CodNfr":null,"IdNfr":null,"CodSnap":null,"IdSnap":null,"Id":"9e57d432-9ae6-407c-8b27-f5af9d8aed22","DetailId":"00000000-0000-0000-0000-000000000000","ActReglementareId":"dcbb05e6-9394-4346-bc3e-fc3b34b50ecc"}]</value>
</file>

<file path=customXml/item29.xml><?xml version="1.0" encoding="utf-8"?>
<value xmlns="SIM.Reglementari.Model.Entities.ActReglementareModel">{"Id":"dcbb05e6-9394-4346-bc3e-fc3b34b50ecc","Numar":null,"Data":null,"NumarActReglementareInitial":null,"DataActReglementareInitial":null,"DataInceput":null,"DataSfarsit":null,"Durata":null,"PunctLucruId":371693.0,"TipActId":1.0,"NumarCerere":null,"DataCerere":null,"NumarCerereScriptic":"1776","DataCerereScriptic":"2016-03-23T00:00:00","CodFiscal":null,"SordId":"(8529187F-0F96-3DDB-59B0-B6ADC9C9E435)","SablonSordId":"(738F7EB3-80B4-CBEA-D1C3-EA3241074D8D)","DosarSordId":"3230412","LatitudineWgs84":null,"LongitudineWgs84":null,"LatitudineStereo70":null,"LongitudineStereo70":null,"NumarAutorizatieGospodarireApe":null,"DataAutorizatieGospodarireApe":null,"DurataAutorizatieGospodarireApe":null,"Aba":null,"Sga":null,"AdresaSediuSocial":"Str. LALELELOR, Nr. 11/46, Cluj-Napoca, Judetul Cluj","AdresaPunctLucru":"Str. Extravilan, Nr. 0, Dobrin,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value xmlns="System.Collections.Generic.List`1[[SIM.Reglementari.Model.Entities.AlteSurseModel, SIM.Reglementari.Model, Version=1.0.0.0, Culture=neutral, PublicKeyToken=null]]">[]</value>
</file>

<file path=customXml/item30.xml><?xml version="1.0" encoding="utf-8"?><value xmlns="System.Collections.Generic.List`1[[SIM.Reglementari.Model.Entities.ActivitatePrtrModel, SIM.Reglementari.Model, Version=1.0.0.0, Culture=neutral, PublicKeyToken=null]]">[]</value>
</file>

<file path=customXml/item31.xml><?xml version="1.0" encoding="utf-8"?><value xmlns="System.Collections.Generic.List`1[[SIM.Reglementari.Model.Entities.CapacitateMaximaProiectataModel, SIM.Reglementari.Model, Version=1.0.0.0, Culture=neutral, PublicKeyToken=null]]">[{"CodRev2":"3821","IdRev2":"9e57d432-9ae6-407c-8b27-f5af9d8aed22","InstalatieUtilaj":"Tratarea şi eliminarea deşeurilor nepericuloase","CapacitateMaximaProiectata":2000.0,"UnitateMasuraId":139,"UnitateMasura":"Tone/luna","Id":"47275c2b-3089-43e8-bb39-9343bf78cee0","DetailId":"00000000-0000-0000-0000-000000000000","ActReglementareId":"dcbb05e6-9394-4346-bc3e-fc3b34b50ecc"}]</value>
</file>

<file path=customXml/item32.xml><?xml version="1.0" encoding="utf-8"?><value xmlns="System.Collections.Generic.List`1[[SIM.Reglementari.Model.Entities.DeseuriProduseModel, SIM.Reglementari.Model, Version=1.0.0.0, Culture=neutral, PublicKeyToken=null]]">[]</value>
</file>

<file path=customXml/item33.xml><?xml version="1.0" encoding="utf-8"?><value xmlns="System.Collections.Generic.List`1[[SIM.Reglementari.Model.Entities.DeseuriColectateModel, SIM.Reglementari.Model, Version=1.0.0.0, Culture=neutral, PublicKeyToken=null]]">[]</value>
</file>

<file path=customXml/item34.xml><?xml version="1.0" encoding="utf-8"?><value xmlns="System.Collections.Generic.List`1[[SIM.Reglementari.Model.Entities.DeseuriComercializateModel, SIM.Reglementari.Model, Version=1.0.0.0, Culture=neutral, PublicKeyToken=null]]">[]</value>
</file>

<file path=customXml/item35.xml><?xml version="1.0" encoding="utf-8"?><value xmlns="System.Collections.Generic.List`1[[SIM.Reglementari.Model.Entities.DeseuriDeeeColectateModel, SIM.Reglementari.Model, Version=1.0.0.0, Culture=neutral, PublicKeyToken=null]]">[]</value>
</file>

<file path=customXml/item36.xml><?xml version="1.0" encoding="utf-8"?><value xmlns="System.Collections.Generic.List`1[[SIM.Reglementari.Model.Entities.DeseuriBateriiColectateModel, SIM.Reglementari.Model, Version=1.0.0.0, Culture=neutral, PublicKeyToken=null]]">[]</value>
</file>

<file path=customXml/item37.xml><?xml version="1.0" encoding="utf-8"?><value xmlns="System.Collections.Generic.List`1[[SIM.Reglementari.Model.Entities.DeseuriTratateModel, SIM.Reglementari.Model, Version=1.0.0.0, Culture=neutral, PublicKeyToken=null]]">[]</value>
</file>

<file path=customXml/item38.xml><?xml version="1.0" encoding="utf-8"?><value xmlns="System.Collections.Generic.List`1[[SIM.Reglementari.Model.Entities.DeseuriDeeeModel, SIM.Reglementari.Model, Version=1.0.0.0, Culture=neutral, PublicKeyToken=null]]">[]</value>
</file>

<file path=customXml/item39.xml><?xml version="1.0" encoding="utf-8"?><value xmlns="System.Collections.Generic.List`1[[SIM.Reglementari.Model.Entities.DeseuriBateriiModel, SIM.Reglementari.Model, Version=1.0.0.0, Culture=neutral, PublicKeyToken=null]]">[]</value>
</file>

<file path=customXml/item4.xml><?xml version="1.0" encoding="utf-8"?><value xmlns="System.Collections.Generic.List`1[[SIM.Reglementari.Model.Entities.SubstantePericuloaseModel, SIM.Reglementari.Model, Version=1.0.0.0, Culture=neutral, PublicKeyToken=null]]">[]</value>
</file>

<file path=customXml/item40.xml><?xml version="1.0" encoding="utf-8"?>
<value xmlns="TableDependencies">[{"ParentGridId":"CodActivitateModel","ChildGridId":"CapacitateMaximaProiectataModel","ParentRowGuid":"9e57d432-9ae6-407c-8b27-f5af9d8aed22","ChildRowGuid":"47275c2b-3089-43e8-bb39-9343bf78cee0"}]</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GospodarireAmbalajeModel, SIM.Reglementari.Model, Version=1.0.0.0, Culture=neutral, PublicKeyToken=null]]">[]</value>
</file>

<file path=customXml/item6.xml><?xml version="1.0" encoding="utf-8"?><value xmlns="System.Collections.Generic.List`1[[SIM.Reglementari.Model.Entities.ValoriLimitaAerNormaleModel, SIM.Reglementari.Model, Version=1.0.0.0, Culture=neutral, PublicKeyToken=null]]">[]</value>
</file>

<file path=customXml/item7.xml><?xml version="1.0" encoding="utf-8"?><value xmlns="System.Collections.Generic.List`1[[SIM.Reglementari.Model.Entities.SituatieUrgentaModel, SIM.Reglementari.Model, Version=1.0.0.0, Culture=neutral, PublicKeyToken=null]]">[]</value>
</file>

<file path=customXml/item8.xml><?xml version="1.0" encoding="utf-8"?><value xmlns="System.Collections.Generic.List`1[[SIM.Reglementari.Model.Entities.UtilitatiModel, SIM.Reglementari.Model, Version=1.0.0.0, Culture=neutral, PublicKeyToken=null]]">[]</value>
</file>

<file path=customXml/item9.xml><?xml version="1.0" encoding="utf-8"?><value xmlns="System.Collections.Generic.List`1[[SIM.Reglementari.Model.Entities.AlteActivitatiModel, SIM.Reglementari.Model, Version=1.0.0.0, Culture=neutral, PublicKeyToken=null]]">[]</value>
</file>

<file path=customXml/itemProps1.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0.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1.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2.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3.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4.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6.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7.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8.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0.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1.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2.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23.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5.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6.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7.xml><?xml version="1.0" encoding="utf-8"?>
<ds:datastoreItem xmlns:ds="http://schemas.openxmlformats.org/officeDocument/2006/customXml" ds:itemID="{671E910B-76E9-4789-B177-BA6067642704}">
  <ds:schemaRefs>
    <ds:schemaRef ds:uri="System.Collections.Generic.List`1[[SIM.Reglementari.Model.Entities.AriiProtejateModel, SIM.Reglementari.Model, Version=1.0.0.0, Culture=neutral, PublicKeyToken=null]]"/>
  </ds:schemaRefs>
</ds:datastoreItem>
</file>

<file path=customXml/itemProps28.xml><?xml version="1.0" encoding="utf-8"?>
<ds:datastoreItem xmlns:ds="http://schemas.openxmlformats.org/officeDocument/2006/customXml" ds:itemID="{7F4636F4-2605-406A-BD33-4AB5A6834A07}">
  <ds:schemaRefs>
    <ds:schemaRef ds:uri="System.Collections.Generic.List`1[[SIM.Reglementari.Model.Entities.CodActivitateModel, SIM.Reglementari.Model, Version=1.0.0.0, Culture=neutral, PublicKeyToken=null]]"/>
  </ds:schemaRefs>
</ds:datastoreItem>
</file>

<file path=customXml/itemProps29.xml><?xml version="1.0" encoding="utf-8"?>
<ds:datastoreItem xmlns:ds="http://schemas.openxmlformats.org/officeDocument/2006/customXml" ds:itemID="{93B63E83-4D38-46E3-9FC6-F08A40DCFE0B}">
  <ds:schemaRefs>
    <ds:schemaRef ds:uri="SIM.Reglementari.Model.Entities.ActReglementareModel"/>
  </ds:schemaRefs>
</ds:datastoreItem>
</file>

<file path=customXml/itemProps3.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30.xml><?xml version="1.0" encoding="utf-8"?>
<ds:datastoreItem xmlns:ds="http://schemas.openxmlformats.org/officeDocument/2006/customXml" ds:itemID="{A59A74F6-F7F9-4421-91A3-77B7F220F18F}">
  <ds:schemaRefs>
    <ds:schemaRef ds:uri="System.Collections.Generic.List`1[[SIM.Reglementari.Model.Entities.ActivitatePrtrModel, SIM.Reglementari.Model, Version=1.0.0.0, Culture=neutral, PublicKeyToken=null]]"/>
  </ds:schemaRefs>
</ds:datastoreItem>
</file>

<file path=customXml/itemProps31.xml><?xml version="1.0" encoding="utf-8"?>
<ds:datastoreItem xmlns:ds="http://schemas.openxmlformats.org/officeDocument/2006/customXml" ds:itemID="{09AE22A0-2DB3-4421-B217-D9197E542D33}">
  <ds:schemaRefs>
    <ds:schemaRef ds:uri="System.Collections.Generic.List`1[[SIM.Reglementari.Model.Entities.CapacitateMaximaProiectataModel, SIM.Reglementari.Model, Version=1.0.0.0, Culture=neutral, PublicKeyToken=null]]"/>
  </ds:schemaRefs>
</ds:datastoreItem>
</file>

<file path=customXml/itemProps32.xml><?xml version="1.0" encoding="utf-8"?>
<ds:datastoreItem xmlns:ds="http://schemas.openxmlformats.org/officeDocument/2006/customXml" ds:itemID="{97BEF727-2426-4902-83CA-D067DB0E74D1}">
  <ds:schemaRefs>
    <ds:schemaRef ds:uri="System.Collections.Generic.List`1[[SIM.Reglementari.Model.Entities.DeseuriProduseModel, SIM.Reglementari.Model, Version=1.0.0.0, Culture=neutral, PublicKeyToken=null]]"/>
  </ds:schemaRefs>
</ds:datastoreItem>
</file>

<file path=customXml/itemProps33.xml><?xml version="1.0" encoding="utf-8"?>
<ds:datastoreItem xmlns:ds="http://schemas.openxmlformats.org/officeDocument/2006/customXml" ds:itemID="{B7EADF24-4AD1-4BCD-95CD-E5BFE8450A7B}">
  <ds:schemaRefs>
    <ds:schemaRef ds:uri="System.Collections.Generic.List`1[[SIM.Reglementari.Model.Entities.DeseuriColectateModel, SIM.Reglementari.Model, Version=1.0.0.0, Culture=neutral, PublicKeyToken=null]]"/>
  </ds:schemaRefs>
</ds:datastoreItem>
</file>

<file path=customXml/itemProps34.xml><?xml version="1.0" encoding="utf-8"?>
<ds:datastoreItem xmlns:ds="http://schemas.openxmlformats.org/officeDocument/2006/customXml" ds:itemID="{7D83AF36-D776-496B-9B54-D78335979FB3}">
  <ds:schemaRefs>
    <ds:schemaRef ds:uri="System.Collections.Generic.List`1[[SIM.Reglementari.Model.Entities.DeseuriComercializateModel, SIM.Reglementari.Model, Version=1.0.0.0, Culture=neutral, PublicKeyToken=null]]"/>
  </ds:schemaRefs>
</ds:datastoreItem>
</file>

<file path=customXml/itemProps35.xml><?xml version="1.0" encoding="utf-8"?>
<ds:datastoreItem xmlns:ds="http://schemas.openxmlformats.org/officeDocument/2006/customXml" ds:itemID="{8B672FA6-4E4C-4F36-8945-7CFF053B8971}">
  <ds:schemaRefs>
    <ds:schemaRef ds:uri="System.Collections.Generic.List`1[[SIM.Reglementari.Model.Entities.DeseuriDeeeColectateModel, SIM.Reglementari.Model, Version=1.0.0.0, Culture=neutral, PublicKeyToken=null]]"/>
  </ds:schemaRefs>
</ds:datastoreItem>
</file>

<file path=customXml/itemProps36.xml><?xml version="1.0" encoding="utf-8"?>
<ds:datastoreItem xmlns:ds="http://schemas.openxmlformats.org/officeDocument/2006/customXml" ds:itemID="{D558A6D1-65F5-44D6-B524-2E54BBCC079E}">
  <ds:schemaRefs>
    <ds:schemaRef ds:uri="System.Collections.Generic.List`1[[SIM.Reglementari.Model.Entities.DeseuriBateriiColectateModel, SIM.Reglementari.Model, Version=1.0.0.0, Culture=neutral, PublicKeyToken=null]]"/>
  </ds:schemaRefs>
</ds:datastoreItem>
</file>

<file path=customXml/itemProps37.xml><?xml version="1.0" encoding="utf-8"?>
<ds:datastoreItem xmlns:ds="http://schemas.openxmlformats.org/officeDocument/2006/customXml" ds:itemID="{07A158C8-7508-4FD3-9E29-07346B877AD2}">
  <ds:schemaRefs>
    <ds:schemaRef ds:uri="System.Collections.Generic.List`1[[SIM.Reglementari.Model.Entities.DeseuriTratateModel, SIM.Reglementari.Model, Version=1.0.0.0, Culture=neutral, PublicKeyToken=null]]"/>
  </ds:schemaRefs>
</ds:datastoreItem>
</file>

<file path=customXml/itemProps38.xml><?xml version="1.0" encoding="utf-8"?>
<ds:datastoreItem xmlns:ds="http://schemas.openxmlformats.org/officeDocument/2006/customXml" ds:itemID="{F9682290-ED92-4A7D-8243-322339575EA2}">
  <ds:schemaRefs>
    <ds:schemaRef ds:uri="System.Collections.Generic.List`1[[SIM.Reglementari.Model.Entities.DeseuriDeeeModel, SIM.Reglementari.Model, Version=1.0.0.0, Culture=neutral, PublicKeyToken=null]]"/>
  </ds:schemaRefs>
</ds:datastoreItem>
</file>

<file path=customXml/itemProps39.xml><?xml version="1.0" encoding="utf-8"?>
<ds:datastoreItem xmlns:ds="http://schemas.openxmlformats.org/officeDocument/2006/customXml" ds:itemID="{6B77D973-9A0E-41B4-97F6-55C96543F077}">
  <ds:schemaRefs>
    <ds:schemaRef ds:uri="System.Collections.Generic.List`1[[SIM.Reglementari.Model.Entities.DeseuriBateriiModel, SIM.Reglementari.Model, Version=1.0.0.0, Culture=neutral, PublicKeyToken=null]]"/>
  </ds:schemaRefs>
</ds:datastoreItem>
</file>

<file path=customXml/itemProps4.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40.xml><?xml version="1.0" encoding="utf-8"?>
<ds:datastoreItem xmlns:ds="http://schemas.openxmlformats.org/officeDocument/2006/customXml" ds:itemID="{16BD3563-F092-499A-92A9-A5CEFB43EB46}">
  <ds:schemaRefs>
    <ds:schemaRef ds:uri="TableDependencies"/>
  </ds:schemaRefs>
</ds:datastoreItem>
</file>

<file path=customXml/itemProps41.xml><?xml version="1.0" encoding="utf-8"?>
<ds:datastoreItem xmlns:ds="http://schemas.openxmlformats.org/officeDocument/2006/customXml" ds:itemID="{862C873A-CCC8-4CCA-8C79-011C841622C2}">
  <ds:schemaRefs>
    <ds:schemaRef ds:uri="http://schemas.openxmlformats.org/officeDocument/2006/bibliography"/>
  </ds:schemaRefs>
</ds:datastoreItem>
</file>

<file path=customXml/itemProps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6.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8.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9.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3272</Words>
  <Characters>18655</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gizella.balint</cp:lastModifiedBy>
  <cp:revision>16</cp:revision>
  <dcterms:created xsi:type="dcterms:W3CDTF">2015-10-26T07:45:00Z</dcterms:created>
  <dcterms:modified xsi:type="dcterms:W3CDTF">2016-03-24T12:17:00Z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Brantner Servicii Ecologice SRL</vt:lpwstr>
  </property>
  <property fmtid="{D5CDD505-2E9C-101B-9397-08002B2CF9AE}" pid="5" name="VersiuneDocument">
    <vt:lpwstr>14</vt:lpwstr>
  </property>
  <property fmtid="{D5CDD505-2E9C-101B-9397-08002B2CF9AE}" pid="6" name="SordId">
    <vt:lpwstr>(8529187F-0F96-3DDB-59B0-B6ADC9C9E435)</vt:lpwstr>
  </property>
  <property fmtid="{D5CDD505-2E9C-101B-9397-08002B2CF9AE}" pid="7" name="RuntimeGuid">
    <vt:lpwstr>c6b7f62b-d3c7-4e2a-8a72-476a0eb8032b</vt:lpwstr>
  </property>
  <property fmtid="{D5CDD505-2E9C-101B-9397-08002B2CF9AE}" pid="8" name="PunctLucruId">
    <vt:lpwstr>371693</vt:lpwstr>
  </property>
  <property fmtid="{D5CDD505-2E9C-101B-9397-08002B2CF9AE}" pid="9" name="SablonSordId">
    <vt:lpwstr>(738F7EB3-80B4-CBEA-D1C3-EA3241074D8D)</vt:lpwstr>
  </property>
  <property fmtid="{D5CDD505-2E9C-101B-9397-08002B2CF9AE}" pid="10" name="DosarSordId">
    <vt:lpwstr>3230412</vt:lpwstr>
  </property>
  <property fmtid="{D5CDD505-2E9C-101B-9397-08002B2CF9AE}" pid="11" name="DosarCerereSordId">
    <vt:lpwstr>3224471</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dcbb05e6-9394-4346-bc3e-fc3b34b50ecc</vt:lpwstr>
  </property>
  <property fmtid="{D5CDD505-2E9C-101B-9397-08002B2CF9AE}" pid="16" name="CommitRoles">
    <vt:lpwstr>false</vt:lpwstr>
  </property>
</Properties>
</file>