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21" w:rsidRDefault="00E74421" w:rsidP="00E74421">
      <w:pPr>
        <w:spacing w:after="0"/>
        <w:rPr>
          <w:rFonts w:ascii="Arial" w:hAnsi="Arial" w:cs="Arial"/>
          <w:sz w:val="24"/>
          <w:szCs w:val="24"/>
        </w:rPr>
      </w:pPr>
    </w:p>
    <w:p w:rsidR="00E74421" w:rsidRDefault="00E74421" w:rsidP="00E74421">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E74421" w:rsidRDefault="00E74421" w:rsidP="00E74421">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howingPlcHdr/>
      </w:sdtPr>
      <w:sdtContent>
        <w:p w:rsidR="00E74421" w:rsidRDefault="00E74421" w:rsidP="00E74421">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E74421" w:rsidRDefault="00E74421" w:rsidP="00E74421">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E74421" w:rsidRDefault="00E74421" w:rsidP="00E74421">
      <w:pPr>
        <w:spacing w:after="0"/>
        <w:rPr>
          <w:rFonts w:ascii="Arial" w:hAnsi="Arial" w:cs="Arial"/>
          <w:b/>
          <w:sz w:val="24"/>
          <w:szCs w:val="24"/>
        </w:rPr>
      </w:pPr>
    </w:p>
    <w:p w:rsidR="00E74421" w:rsidRDefault="00E74421" w:rsidP="00E74421">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Pr>
              <w:rFonts w:ascii="Arial" w:hAnsi="Arial" w:cs="Arial"/>
              <w:b/>
              <w:sz w:val="24"/>
              <w:szCs w:val="24"/>
            </w:rPr>
            <w:t>SC Complex Desire SRL</w:t>
          </w:r>
        </w:sdtContent>
      </w:sdt>
    </w:p>
    <w:p w:rsidR="00E74421" w:rsidRDefault="00E74421" w:rsidP="00E74421">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Pr>
              <w:rFonts w:ascii="Arial" w:hAnsi="Arial" w:cs="Arial"/>
              <w:b/>
              <w:sz w:val="24"/>
              <w:szCs w:val="24"/>
            </w:rPr>
            <w:t>Str. Parcului, Nr. 2, Zalău, Judetul Sălaj</w:t>
          </w:r>
        </w:sdtContent>
      </w:sdt>
      <w:r>
        <w:rPr>
          <w:rFonts w:ascii="Arial" w:hAnsi="Arial" w:cs="Arial"/>
          <w:b/>
          <w:sz w:val="24"/>
          <w:szCs w:val="24"/>
        </w:rPr>
        <w:t xml:space="preserve"> </w:t>
      </w:r>
      <w:r>
        <w:rPr>
          <w:rFonts w:ascii="Arial" w:hAnsi="Arial" w:cs="Arial"/>
          <w:b/>
          <w:sz w:val="24"/>
          <w:szCs w:val="24"/>
        </w:rPr>
        <w:tab/>
      </w:r>
    </w:p>
    <w:p w:rsidR="00E74421" w:rsidRDefault="00E74421" w:rsidP="00E74421">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Pr>
              <w:rFonts w:ascii="Arial" w:hAnsi="Arial" w:cs="Arial"/>
              <w:b/>
              <w:sz w:val="24"/>
              <w:szCs w:val="24"/>
            </w:rPr>
            <w:t>SC Complex Desire SRL</w:t>
          </w:r>
        </w:sdtContent>
      </w:sdt>
    </w:p>
    <w:p w:rsidR="00E74421" w:rsidRDefault="00E74421" w:rsidP="00E74421">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Pr>
              <w:rFonts w:ascii="Arial" w:hAnsi="Arial" w:cs="Arial"/>
              <w:b/>
              <w:sz w:val="24"/>
              <w:szCs w:val="24"/>
            </w:rPr>
            <w:t>Str. Parcului, Nr. 2, Zalău,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p w:rsidR="00E74421" w:rsidRDefault="00E74421" w:rsidP="00E74421">
              <w:pPr>
                <w:spacing w:after="0"/>
                <w:rPr>
                  <w:rFonts w:ascii="Arial" w:hAnsi="Arial" w:cs="Arial"/>
                  <w:sz w:val="24"/>
                  <w:szCs w:val="24"/>
                  <w:lang w:val="ro-RO"/>
                </w:rPr>
              </w:pPr>
              <w:r w:rsidRPr="0086562F">
                <w:rPr>
                  <w:rFonts w:ascii="Arial" w:hAnsi="Arial" w:cs="Arial"/>
                  <w:b/>
                  <w:sz w:val="24"/>
                  <w:szCs w:val="24"/>
                  <w:lang w:val="ro-RO"/>
                </w:rPr>
                <w:t>Activitatea</w:t>
              </w:r>
              <w:r>
                <w:rPr>
                  <w:rFonts w:ascii="Arial" w:hAnsi="Arial" w:cs="Arial"/>
                  <w:sz w:val="24"/>
                  <w:szCs w:val="24"/>
                  <w:lang w:val="ro-RO"/>
                </w:rPr>
                <w:t xml:space="preserve"> se încadrează în următoarele coduri: </w:t>
              </w:r>
            </w:p>
            <w:p w:rsidR="00E74421" w:rsidRDefault="00E46A1A" w:rsidP="00E74421">
              <w:pPr>
                <w:spacing w:after="0"/>
                <w:rPr>
                  <w:rFonts w:ascii="Arial" w:hAnsi="Arial" w:cs="Arial"/>
                  <w:b/>
                  <w:sz w:val="24"/>
                  <w:szCs w:val="24"/>
                </w:rPr>
              </w:pPr>
            </w:p>
          </w:sdtContent>
        </w:sdt>
      </w:sdtContent>
    </w:sdt>
    <w:sdt>
      <w:sdtPr>
        <w:rPr>
          <w:rFonts w:ascii="Arial" w:hAnsi="Arial" w:cs="Arial"/>
          <w:sz w:val="24"/>
          <w:szCs w:val="24"/>
        </w:rPr>
        <w:alias w:val="Câmp editabil text"/>
        <w:tag w:val="CampEditabil"/>
        <w:id w:val="1236052801"/>
        <w:placeholder>
          <w:docPart w:val="9730B485D924406DA64960B7C145495A"/>
        </w:placeholder>
      </w:sdtPr>
      <w:sdtContent>
        <w:p w:rsidR="00E74421" w:rsidRPr="00B81806" w:rsidRDefault="00E74421" w:rsidP="00E74421">
          <w:pPr>
            <w:spacing w:after="0"/>
            <w:rPr>
              <w:rFonts w:ascii="Arial" w:hAnsi="Arial" w:cs="Arial"/>
              <w:sz w:val="24"/>
              <w:szCs w:val="24"/>
            </w:rPr>
          </w:pPr>
          <w:r>
            <w:rPr>
              <w:rFonts w:ascii="Arial" w:hAnsi="Arial" w:cs="Arial"/>
              <w:sz w:val="24"/>
              <w:szCs w:val="24"/>
            </w:rPr>
            <w:t xml:space="preserve">                                       </w:t>
          </w:r>
          <w:r w:rsidRPr="00E74421">
            <w:rPr>
              <w:rFonts w:ascii="Arial" w:hAnsi="Arial" w:cs="Arial"/>
              <w:b/>
              <w:sz w:val="28"/>
              <w:szCs w:val="28"/>
            </w:rPr>
            <w:t>RESTAURANT PRESTIGE</w:t>
          </w: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0"/>
            <w:gridCol w:w="1258"/>
            <w:gridCol w:w="820"/>
            <w:gridCol w:w="2460"/>
            <w:gridCol w:w="1094"/>
            <w:gridCol w:w="1094"/>
          </w:tblGrid>
          <w:tr w:rsidR="00E74421" w:rsidRPr="00E74421" w:rsidTr="00E74421">
            <w:tblPrEx>
              <w:tblCellMar>
                <w:top w:w="0" w:type="dxa"/>
                <w:bottom w:w="0" w:type="dxa"/>
              </w:tblCellMar>
            </w:tblPrEx>
            <w:tc>
              <w:tcPr>
                <w:tcW w:w="820" w:type="dxa"/>
                <w:shd w:val="clear" w:color="auto" w:fill="C0C0C0"/>
                <w:vAlign w:val="center"/>
              </w:tcPr>
              <w:p w:rsidR="00E74421" w:rsidRPr="00E74421" w:rsidRDefault="00E74421" w:rsidP="00E74421">
                <w:pPr>
                  <w:spacing w:before="40" w:after="0" w:line="240" w:lineRule="auto"/>
                  <w:jc w:val="center"/>
                  <w:rPr>
                    <w:rFonts w:ascii="Arial" w:hAnsi="Arial" w:cs="Arial"/>
                    <w:b/>
                    <w:sz w:val="20"/>
                    <w:szCs w:val="24"/>
                  </w:rPr>
                </w:pPr>
                <w:r w:rsidRPr="00E74421">
                  <w:rPr>
                    <w:rFonts w:ascii="Arial" w:hAnsi="Arial" w:cs="Arial"/>
                    <w:b/>
                    <w:sz w:val="20"/>
                    <w:szCs w:val="24"/>
                  </w:rPr>
                  <w:t>Cod CAEN Rev.2</w:t>
                </w:r>
              </w:p>
            </w:tc>
            <w:tc>
              <w:tcPr>
                <w:tcW w:w="2460" w:type="dxa"/>
                <w:shd w:val="clear" w:color="auto" w:fill="C0C0C0"/>
                <w:vAlign w:val="center"/>
              </w:tcPr>
              <w:p w:rsidR="00E74421" w:rsidRPr="00E74421" w:rsidRDefault="00E74421" w:rsidP="00E74421">
                <w:pPr>
                  <w:spacing w:before="40" w:after="0" w:line="240" w:lineRule="auto"/>
                  <w:jc w:val="center"/>
                  <w:rPr>
                    <w:rFonts w:ascii="Arial" w:hAnsi="Arial" w:cs="Arial"/>
                    <w:b/>
                    <w:sz w:val="20"/>
                    <w:szCs w:val="24"/>
                  </w:rPr>
                </w:pPr>
                <w:r w:rsidRPr="00E74421">
                  <w:rPr>
                    <w:rFonts w:ascii="Arial" w:hAnsi="Arial" w:cs="Arial"/>
                    <w:b/>
                    <w:sz w:val="20"/>
                    <w:szCs w:val="24"/>
                  </w:rPr>
                  <w:t>Denumire activitate CAEN Rev. 2</w:t>
                </w:r>
              </w:p>
            </w:tc>
            <w:tc>
              <w:tcPr>
                <w:tcW w:w="1258" w:type="dxa"/>
                <w:shd w:val="clear" w:color="auto" w:fill="C0C0C0"/>
                <w:vAlign w:val="center"/>
              </w:tcPr>
              <w:p w:rsidR="00E74421" w:rsidRPr="00E74421" w:rsidRDefault="00E74421" w:rsidP="00E74421">
                <w:pPr>
                  <w:spacing w:before="40" w:after="0" w:line="240" w:lineRule="auto"/>
                  <w:jc w:val="center"/>
                  <w:rPr>
                    <w:rFonts w:ascii="Arial" w:hAnsi="Arial" w:cs="Arial"/>
                    <w:b/>
                    <w:sz w:val="20"/>
                    <w:szCs w:val="24"/>
                  </w:rPr>
                </w:pPr>
                <w:r w:rsidRPr="00E74421">
                  <w:rPr>
                    <w:rFonts w:ascii="Arial" w:hAnsi="Arial" w:cs="Arial"/>
                    <w:b/>
                    <w:sz w:val="20"/>
                    <w:szCs w:val="24"/>
                  </w:rPr>
                  <w:t>Poziţie Anexa 1 din OM 1798/2007</w:t>
                </w:r>
              </w:p>
            </w:tc>
            <w:tc>
              <w:tcPr>
                <w:tcW w:w="820" w:type="dxa"/>
                <w:shd w:val="clear" w:color="auto" w:fill="C0C0C0"/>
                <w:vAlign w:val="center"/>
              </w:tcPr>
              <w:p w:rsidR="00E74421" w:rsidRPr="00E74421" w:rsidRDefault="00E74421" w:rsidP="00E74421">
                <w:pPr>
                  <w:spacing w:before="40" w:after="0" w:line="240" w:lineRule="auto"/>
                  <w:jc w:val="center"/>
                  <w:rPr>
                    <w:rFonts w:ascii="Arial" w:hAnsi="Arial" w:cs="Arial"/>
                    <w:b/>
                    <w:sz w:val="20"/>
                    <w:szCs w:val="24"/>
                  </w:rPr>
                </w:pPr>
                <w:r w:rsidRPr="00E74421">
                  <w:rPr>
                    <w:rFonts w:ascii="Arial" w:hAnsi="Arial" w:cs="Arial"/>
                    <w:b/>
                    <w:sz w:val="20"/>
                    <w:szCs w:val="24"/>
                  </w:rPr>
                  <w:t>Cod CAEN Rev.1</w:t>
                </w:r>
              </w:p>
            </w:tc>
            <w:tc>
              <w:tcPr>
                <w:tcW w:w="2460" w:type="dxa"/>
                <w:shd w:val="clear" w:color="auto" w:fill="C0C0C0"/>
                <w:vAlign w:val="center"/>
              </w:tcPr>
              <w:p w:rsidR="00E74421" w:rsidRPr="00E74421" w:rsidRDefault="00E74421" w:rsidP="00E74421">
                <w:pPr>
                  <w:spacing w:before="40" w:after="0" w:line="240" w:lineRule="auto"/>
                  <w:jc w:val="center"/>
                  <w:rPr>
                    <w:rFonts w:ascii="Arial" w:hAnsi="Arial" w:cs="Arial"/>
                    <w:b/>
                    <w:sz w:val="20"/>
                    <w:szCs w:val="24"/>
                  </w:rPr>
                </w:pPr>
                <w:r w:rsidRPr="00E74421">
                  <w:rPr>
                    <w:rFonts w:ascii="Arial" w:hAnsi="Arial" w:cs="Arial"/>
                    <w:b/>
                    <w:sz w:val="20"/>
                    <w:szCs w:val="24"/>
                  </w:rPr>
                  <w:t>Denumire activitate CAEN Rev.1</w:t>
                </w:r>
              </w:p>
            </w:tc>
            <w:tc>
              <w:tcPr>
                <w:tcW w:w="1094" w:type="dxa"/>
                <w:shd w:val="clear" w:color="auto" w:fill="C0C0C0"/>
                <w:vAlign w:val="center"/>
              </w:tcPr>
              <w:p w:rsidR="00E74421" w:rsidRPr="00E74421" w:rsidRDefault="00E74421" w:rsidP="00E74421">
                <w:pPr>
                  <w:spacing w:before="40" w:after="0" w:line="240" w:lineRule="auto"/>
                  <w:jc w:val="center"/>
                  <w:rPr>
                    <w:rFonts w:ascii="Arial" w:hAnsi="Arial" w:cs="Arial"/>
                    <w:b/>
                    <w:sz w:val="20"/>
                    <w:szCs w:val="24"/>
                  </w:rPr>
                </w:pPr>
                <w:r w:rsidRPr="00E74421">
                  <w:rPr>
                    <w:rFonts w:ascii="Arial" w:hAnsi="Arial" w:cs="Arial"/>
                    <w:b/>
                    <w:sz w:val="20"/>
                    <w:szCs w:val="24"/>
                  </w:rPr>
                  <w:t>NFR</w:t>
                </w:r>
              </w:p>
            </w:tc>
            <w:tc>
              <w:tcPr>
                <w:tcW w:w="1094" w:type="dxa"/>
                <w:shd w:val="clear" w:color="auto" w:fill="C0C0C0"/>
                <w:vAlign w:val="center"/>
              </w:tcPr>
              <w:p w:rsidR="00E74421" w:rsidRPr="00E74421" w:rsidRDefault="00E74421" w:rsidP="00E74421">
                <w:pPr>
                  <w:spacing w:before="40" w:after="0" w:line="240" w:lineRule="auto"/>
                  <w:jc w:val="center"/>
                  <w:rPr>
                    <w:rFonts w:ascii="Arial" w:hAnsi="Arial" w:cs="Arial"/>
                    <w:b/>
                    <w:sz w:val="20"/>
                    <w:szCs w:val="24"/>
                  </w:rPr>
                </w:pPr>
                <w:r w:rsidRPr="00E74421">
                  <w:rPr>
                    <w:rFonts w:ascii="Arial" w:hAnsi="Arial" w:cs="Arial"/>
                    <w:b/>
                    <w:sz w:val="20"/>
                    <w:szCs w:val="24"/>
                  </w:rPr>
                  <w:t>SNAP</w:t>
                </w:r>
              </w:p>
            </w:tc>
          </w:tr>
          <w:tr w:rsidR="00E74421" w:rsidRPr="00E74421" w:rsidTr="00E74421">
            <w:tblPrEx>
              <w:tblCellMar>
                <w:top w:w="0" w:type="dxa"/>
                <w:bottom w:w="0" w:type="dxa"/>
              </w:tblCellMar>
            </w:tblPrEx>
            <w:tc>
              <w:tcPr>
                <w:tcW w:w="820" w:type="dxa"/>
                <w:shd w:val="clear" w:color="auto" w:fill="auto"/>
              </w:tcPr>
              <w:p w:rsidR="00E74421" w:rsidRPr="00E74421" w:rsidRDefault="00E74421" w:rsidP="00E74421">
                <w:pPr>
                  <w:spacing w:before="40" w:after="0" w:line="240" w:lineRule="auto"/>
                  <w:jc w:val="center"/>
                  <w:rPr>
                    <w:rFonts w:ascii="Arial" w:hAnsi="Arial" w:cs="Arial"/>
                    <w:sz w:val="20"/>
                    <w:szCs w:val="24"/>
                  </w:rPr>
                </w:pPr>
                <w:r w:rsidRPr="00E74421">
                  <w:rPr>
                    <w:rFonts w:ascii="Arial" w:hAnsi="Arial" w:cs="Arial"/>
                    <w:sz w:val="20"/>
                    <w:szCs w:val="24"/>
                  </w:rPr>
                  <w:t>5610</w:t>
                </w:r>
              </w:p>
            </w:tc>
            <w:tc>
              <w:tcPr>
                <w:tcW w:w="2460" w:type="dxa"/>
                <w:shd w:val="clear" w:color="auto" w:fill="auto"/>
              </w:tcPr>
              <w:p w:rsidR="00E74421" w:rsidRPr="00E74421" w:rsidRDefault="00E74421" w:rsidP="00E74421">
                <w:pPr>
                  <w:spacing w:before="40" w:after="0" w:line="240" w:lineRule="auto"/>
                  <w:jc w:val="center"/>
                  <w:rPr>
                    <w:rFonts w:ascii="Arial" w:hAnsi="Arial" w:cs="Arial"/>
                    <w:sz w:val="20"/>
                    <w:szCs w:val="24"/>
                  </w:rPr>
                </w:pPr>
                <w:r w:rsidRPr="00E74421">
                  <w:rPr>
                    <w:rFonts w:ascii="Arial" w:hAnsi="Arial" w:cs="Arial"/>
                    <w:sz w:val="20"/>
                    <w:szCs w:val="24"/>
                  </w:rPr>
                  <w:t>Restaurante</w:t>
                </w:r>
              </w:p>
            </w:tc>
            <w:tc>
              <w:tcPr>
                <w:tcW w:w="1258" w:type="dxa"/>
                <w:shd w:val="clear" w:color="auto" w:fill="auto"/>
              </w:tcPr>
              <w:p w:rsidR="00E74421" w:rsidRPr="00E74421" w:rsidRDefault="00E74421" w:rsidP="00E74421">
                <w:pPr>
                  <w:spacing w:before="40" w:after="0" w:line="240" w:lineRule="auto"/>
                  <w:jc w:val="center"/>
                  <w:rPr>
                    <w:rFonts w:ascii="Arial" w:hAnsi="Arial" w:cs="Arial"/>
                    <w:sz w:val="20"/>
                    <w:szCs w:val="24"/>
                  </w:rPr>
                </w:pPr>
                <w:r w:rsidRPr="00E74421">
                  <w:rPr>
                    <w:rFonts w:ascii="Arial" w:hAnsi="Arial" w:cs="Arial"/>
                    <w:sz w:val="20"/>
                    <w:szCs w:val="24"/>
                  </w:rPr>
                  <w:t>265</w:t>
                </w:r>
              </w:p>
            </w:tc>
            <w:tc>
              <w:tcPr>
                <w:tcW w:w="820" w:type="dxa"/>
                <w:shd w:val="clear" w:color="auto" w:fill="auto"/>
              </w:tcPr>
              <w:p w:rsidR="00E74421" w:rsidRPr="00E74421" w:rsidRDefault="00E74421" w:rsidP="00E74421">
                <w:pPr>
                  <w:spacing w:before="40" w:after="0" w:line="240" w:lineRule="auto"/>
                  <w:jc w:val="center"/>
                  <w:rPr>
                    <w:rFonts w:ascii="Arial" w:hAnsi="Arial" w:cs="Arial"/>
                    <w:sz w:val="20"/>
                    <w:szCs w:val="24"/>
                  </w:rPr>
                </w:pPr>
                <w:r w:rsidRPr="00E74421">
                  <w:rPr>
                    <w:rFonts w:ascii="Arial" w:hAnsi="Arial" w:cs="Arial"/>
                    <w:sz w:val="20"/>
                    <w:szCs w:val="24"/>
                  </w:rPr>
                  <w:t>5530</w:t>
                </w:r>
              </w:p>
            </w:tc>
            <w:tc>
              <w:tcPr>
                <w:tcW w:w="2460" w:type="dxa"/>
                <w:shd w:val="clear" w:color="auto" w:fill="auto"/>
              </w:tcPr>
              <w:p w:rsidR="00E74421" w:rsidRPr="00E74421" w:rsidRDefault="00E74421" w:rsidP="00E74421">
                <w:pPr>
                  <w:spacing w:before="40" w:after="0" w:line="240" w:lineRule="auto"/>
                  <w:jc w:val="center"/>
                  <w:rPr>
                    <w:rFonts w:ascii="Arial" w:hAnsi="Arial" w:cs="Arial"/>
                    <w:sz w:val="20"/>
                    <w:szCs w:val="24"/>
                  </w:rPr>
                </w:pPr>
                <w:r w:rsidRPr="00E74421">
                  <w:rPr>
                    <w:rFonts w:ascii="Arial" w:hAnsi="Arial" w:cs="Arial"/>
                    <w:sz w:val="20"/>
                    <w:szCs w:val="24"/>
                  </w:rPr>
                  <w:t>Restaurante</w:t>
                </w:r>
              </w:p>
            </w:tc>
            <w:tc>
              <w:tcPr>
                <w:tcW w:w="1094" w:type="dxa"/>
                <w:shd w:val="clear" w:color="auto" w:fill="auto"/>
              </w:tcPr>
              <w:p w:rsidR="00E74421" w:rsidRPr="00E74421" w:rsidRDefault="00E74421" w:rsidP="00E74421">
                <w:pPr>
                  <w:spacing w:before="40" w:after="0" w:line="240" w:lineRule="auto"/>
                  <w:jc w:val="center"/>
                  <w:rPr>
                    <w:rFonts w:ascii="Arial" w:hAnsi="Arial" w:cs="Arial"/>
                    <w:sz w:val="20"/>
                    <w:szCs w:val="24"/>
                  </w:rPr>
                </w:pPr>
              </w:p>
            </w:tc>
            <w:tc>
              <w:tcPr>
                <w:tcW w:w="1094" w:type="dxa"/>
                <w:shd w:val="clear" w:color="auto" w:fill="auto"/>
              </w:tcPr>
              <w:p w:rsidR="00E74421" w:rsidRPr="00E74421" w:rsidRDefault="00E74421" w:rsidP="00E74421">
                <w:pPr>
                  <w:spacing w:before="40" w:after="0" w:line="240" w:lineRule="auto"/>
                  <w:jc w:val="center"/>
                  <w:rPr>
                    <w:rFonts w:ascii="Arial" w:hAnsi="Arial" w:cs="Arial"/>
                    <w:sz w:val="20"/>
                    <w:szCs w:val="24"/>
                  </w:rPr>
                </w:pPr>
              </w:p>
            </w:tc>
          </w:tr>
        </w:tbl>
        <w:p w:rsidR="00E74421" w:rsidRDefault="00E46A1A" w:rsidP="00E74421">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E74421" w:rsidRPr="00B81806" w:rsidRDefault="00E74421" w:rsidP="00E74421">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E74421" w:rsidRPr="00FB4B1E" w:rsidTr="00E74421">
            <w:tc>
              <w:tcPr>
                <w:tcW w:w="4002" w:type="dxa"/>
                <w:shd w:val="clear" w:color="auto" w:fill="C0C0C0"/>
              </w:tcPr>
              <w:p w:rsidR="00E74421" w:rsidRPr="00FB4B1E" w:rsidRDefault="00E74421" w:rsidP="00E74421">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E74421" w:rsidRPr="00FB4B1E" w:rsidRDefault="00E74421" w:rsidP="00E74421">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E74421" w:rsidRPr="00FB4B1E" w:rsidTr="00E74421">
            <w:tc>
              <w:tcPr>
                <w:tcW w:w="4002" w:type="dxa"/>
                <w:shd w:val="clear" w:color="auto" w:fill="auto"/>
              </w:tcPr>
              <w:p w:rsidR="00E74421" w:rsidRPr="00FB4B1E" w:rsidRDefault="00E74421" w:rsidP="00E74421">
                <w:pPr>
                  <w:spacing w:before="40" w:after="0"/>
                  <w:jc w:val="center"/>
                  <w:rPr>
                    <w:rFonts w:ascii="Arial" w:hAnsi="Arial" w:cs="Arial"/>
                    <w:sz w:val="20"/>
                    <w:szCs w:val="24"/>
                  </w:rPr>
                </w:pPr>
              </w:p>
            </w:tc>
            <w:tc>
              <w:tcPr>
                <w:tcW w:w="6004" w:type="dxa"/>
                <w:shd w:val="clear" w:color="auto" w:fill="auto"/>
              </w:tcPr>
              <w:p w:rsidR="00E74421" w:rsidRPr="00FB4B1E" w:rsidRDefault="00E74421" w:rsidP="00E74421">
                <w:pPr>
                  <w:spacing w:before="40" w:after="0"/>
                  <w:jc w:val="center"/>
                  <w:rPr>
                    <w:rFonts w:ascii="Arial" w:hAnsi="Arial" w:cs="Arial"/>
                    <w:sz w:val="20"/>
                    <w:szCs w:val="24"/>
                  </w:rPr>
                </w:pPr>
              </w:p>
            </w:tc>
          </w:tr>
        </w:tbl>
        <w:p w:rsidR="00E74421" w:rsidRDefault="00E46A1A" w:rsidP="00E74421">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E74421" w:rsidRDefault="00E74421" w:rsidP="00E74421">
          <w:pPr>
            <w:spacing w:after="0"/>
            <w:rPr>
              <w:rFonts w:ascii="Arial" w:hAnsi="Arial" w:cs="Arial"/>
              <w:sz w:val="24"/>
              <w:szCs w:val="24"/>
            </w:rPr>
          </w:pPr>
          <w:r w:rsidRPr="00B81806">
            <w:rPr>
              <w:rStyle w:val="PlaceholderText"/>
              <w:rFonts w:ascii="Arial" w:hAnsi="Arial" w:cs="Arial"/>
            </w:rPr>
            <w:t>....</w:t>
          </w:r>
        </w:p>
      </w:sdtContent>
    </w:sdt>
    <w:p w:rsidR="00E74421" w:rsidRDefault="00E74421" w:rsidP="00E74421">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E74421" w:rsidRDefault="00E74421" w:rsidP="00E74421">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E74421" w:rsidRDefault="00E46A1A" w:rsidP="00E74421">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E74421">
            <w:rPr>
              <w:rFonts w:ascii="Arial" w:hAnsi="Arial" w:cs="Arial"/>
              <w:b/>
              <w:sz w:val="24"/>
              <w:szCs w:val="24"/>
              <w:lang w:val="ro-RO"/>
            </w:rPr>
            <w:t>Prezenta autorizație este valabilă 5 ani.</w:t>
          </w:r>
        </w:sdtContent>
      </w:sdt>
      <w:r w:rsidR="00E74421">
        <w:rPr>
          <w:rFonts w:ascii="Arial" w:hAnsi="Arial" w:cs="Arial"/>
          <w:b/>
          <w:sz w:val="24"/>
          <w:szCs w:val="24"/>
          <w:lang w:val="ro-RO"/>
        </w:rPr>
        <w:t xml:space="preserve">  </w:t>
      </w:r>
    </w:p>
    <w:p w:rsidR="00E74421" w:rsidRDefault="00E74421" w:rsidP="00E74421">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E74421" w:rsidRDefault="00E74421" w:rsidP="00E74421">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E74421" w:rsidRPr="002F5235" w:rsidRDefault="00E74421" w:rsidP="00E74421">
          <w:pPr>
            <w:spacing w:after="0" w:line="240" w:lineRule="auto"/>
            <w:rPr>
              <w:rFonts w:ascii="Arial" w:hAnsi="Arial" w:cs="Arial"/>
              <w:sz w:val="24"/>
              <w:szCs w:val="24"/>
              <w:lang w:val="ro-RO"/>
            </w:rPr>
          </w:pPr>
          <w:r w:rsidRPr="002F5235">
            <w:rPr>
              <w:rStyle w:val="PlaceholderText"/>
              <w:rFonts w:ascii="Arial" w:hAnsi="Arial" w:cs="Arial"/>
            </w:rPr>
            <w:t>....</w:t>
          </w:r>
        </w:p>
      </w:sdtContent>
    </w:sdt>
    <w:p w:rsidR="00E74421" w:rsidRDefault="00E74421" w:rsidP="00E74421">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E74421" w:rsidRDefault="00E74421" w:rsidP="00E74421">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Pr>
              <w:rFonts w:ascii="Arial" w:hAnsi="Arial" w:cs="Arial"/>
              <w:noProof/>
              <w:sz w:val="24"/>
              <w:szCs w:val="24"/>
              <w:lang w:val="ro-RO"/>
            </w:rPr>
            <w:t>SC Complex Desire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Pr>
              <w:rFonts w:ascii="Arial" w:hAnsi="Arial" w:cs="Arial"/>
              <w:noProof/>
              <w:sz w:val="24"/>
              <w:szCs w:val="24"/>
              <w:lang w:val="ro-RO"/>
            </w:rPr>
            <w:t>Str. Parcului, Nr. 2, Zalău, Judetul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Pr>
              <w:rFonts w:ascii="Arial" w:hAnsi="Arial" w:cs="Arial"/>
              <w:noProof/>
              <w:sz w:val="24"/>
              <w:szCs w:val="24"/>
              <w:lang w:val="ro-RO"/>
            </w:rPr>
            <w:t>6280</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5-10-30T00:00:00Z">
            <w:dateFormat w:val="dd.MM.yyyy"/>
            <w:lid w:val="ro-RO"/>
            <w:storeMappedDataAs w:val="dateTime"/>
            <w:calendar w:val="gregorian"/>
          </w:date>
        </w:sdtPr>
        <w:sdtContent>
          <w:r>
            <w:rPr>
              <w:rFonts w:ascii="Arial" w:hAnsi="Arial" w:cs="Arial"/>
              <w:noProof/>
              <w:sz w:val="24"/>
              <w:szCs w:val="24"/>
              <w:lang w:val="ro-RO"/>
            </w:rPr>
            <w:t>30.10.2015</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E74421" w:rsidRPr="00FB4B1E" w:rsidRDefault="00E74421" w:rsidP="00E74421">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E74421" w:rsidRDefault="00E74421" w:rsidP="00E74421">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E74421" w:rsidRDefault="00E74421" w:rsidP="00E74421">
      <w:pPr>
        <w:pStyle w:val="Default"/>
        <w:jc w:val="both"/>
        <w:rPr>
          <w:rFonts w:ascii="Arial" w:eastAsia="Calibri" w:hAnsi="Arial" w:cs="Arial"/>
          <w:b/>
          <w:noProof/>
          <w:color w:val="auto"/>
          <w:sz w:val="22"/>
          <w:szCs w:val="22"/>
          <w:lang w:val="ro-RO"/>
        </w:rPr>
      </w:pPr>
    </w:p>
    <w:p w:rsidR="00E74421" w:rsidRPr="0022638F" w:rsidRDefault="00E74421" w:rsidP="00E7442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E74421" w:rsidRPr="0022638F" w:rsidRDefault="00E74421" w:rsidP="00E74421">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E74421" w:rsidRPr="0022638F" w:rsidRDefault="00E74421" w:rsidP="00E74421">
      <w:pPr>
        <w:pStyle w:val="Default"/>
        <w:jc w:val="both"/>
        <w:rPr>
          <w:rFonts w:ascii="Arial" w:eastAsia="Calibri" w:hAnsi="Arial" w:cs="Arial"/>
          <w:b/>
          <w:noProof/>
          <w:color w:val="auto"/>
          <w:lang w:val="ro-RO"/>
        </w:rPr>
      </w:pPr>
    </w:p>
    <w:p w:rsidR="00E74421" w:rsidRDefault="00E74421" w:rsidP="00E7442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Pr>
              <w:rFonts w:ascii="Arial" w:eastAsia="Calibri" w:hAnsi="Arial" w:cs="Arial"/>
              <w:b/>
              <w:noProof/>
              <w:color w:val="auto"/>
              <w:lang w:val="ro-RO"/>
            </w:rPr>
            <w:t>SC Complex Desire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Pr>
              <w:rFonts w:ascii="Arial" w:eastAsia="Calibri" w:hAnsi="Arial" w:cs="Arial"/>
              <w:b/>
              <w:noProof/>
              <w:color w:val="auto"/>
              <w:lang w:val="ro-RO"/>
            </w:rPr>
            <w:t>Str. Parcului, Nr. 2, Zalău, Judetul Sălaj</w:t>
          </w:r>
        </w:sdtContent>
      </w:sdt>
      <w:r>
        <w:rPr>
          <w:rFonts w:ascii="Arial" w:eastAsia="Calibri" w:hAnsi="Arial" w:cs="Arial"/>
          <w:b/>
          <w:noProof/>
          <w:color w:val="auto"/>
          <w:lang w:val="ro-RO"/>
        </w:rPr>
        <w:t>,</w:t>
      </w:r>
    </w:p>
    <w:p w:rsidR="00E74421" w:rsidRDefault="00E74421" w:rsidP="00E74421">
      <w:pPr>
        <w:pStyle w:val="Default"/>
        <w:jc w:val="both"/>
        <w:rPr>
          <w:rFonts w:ascii="Arial" w:eastAsia="Calibri" w:hAnsi="Arial" w:cs="Arial"/>
          <w:b/>
          <w:noProof/>
          <w:color w:val="auto"/>
          <w:lang w:val="ro-RO"/>
        </w:rPr>
      </w:pPr>
    </w:p>
    <w:p w:rsidR="00E74421" w:rsidRDefault="00E74421" w:rsidP="00E74421">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howingPlcHdr/>
      </w:sdtPr>
      <w:sdtContent>
        <w:p w:rsidR="00E74421" w:rsidRDefault="00E74421" w:rsidP="00E74421">
          <w:pPr>
            <w:pStyle w:val="Default"/>
            <w:jc w:val="both"/>
            <w:rPr>
              <w:rFonts w:ascii="Arial" w:eastAsia="Calibri" w:hAnsi="Arial" w:cs="Arial"/>
              <w:i/>
              <w:noProof/>
              <w:color w:val="auto"/>
              <w:lang w:val="ro-RO"/>
            </w:rPr>
          </w:pPr>
          <w:r w:rsidRPr="0022638F">
            <w:rPr>
              <w:rStyle w:val="PlaceholderText"/>
              <w:rFonts w:ascii="Arial" w:hAnsi="Arial" w:cs="Arial"/>
            </w:rPr>
            <w:t>....</w:t>
          </w:r>
        </w:p>
      </w:sdtContent>
    </w:sdt>
    <w:p w:rsidR="00E74421" w:rsidRDefault="00E74421" w:rsidP="00E74421">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howingPlcHdr/>
      </w:sdtPr>
      <w:sdtContent>
        <w:p w:rsidR="00E74421" w:rsidRDefault="00E74421" w:rsidP="00E74421">
          <w:pPr>
            <w:pStyle w:val="Default"/>
            <w:jc w:val="both"/>
            <w:rPr>
              <w:rFonts w:ascii="Arial" w:eastAsia="Calibri" w:hAnsi="Arial" w:cs="Arial"/>
              <w:i/>
              <w:noProof/>
              <w:color w:val="auto"/>
              <w:lang w:val="ro-RO"/>
            </w:rPr>
          </w:pPr>
          <w:r w:rsidRPr="0022638F">
            <w:rPr>
              <w:rStyle w:val="PlaceholderText"/>
              <w:rFonts w:ascii="Arial" w:hAnsi="Arial" w:cs="Arial"/>
            </w:rPr>
            <w:t>....</w:t>
          </w:r>
        </w:p>
      </w:sdtContent>
    </w:sdt>
    <w:p w:rsidR="00E74421" w:rsidRDefault="00E74421" w:rsidP="00E74421">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sdt>
          <w:sdtPr>
            <w:rPr>
              <w:rFonts w:ascii="Arial" w:eastAsia="Calibri" w:hAnsi="Arial" w:cs="Arial"/>
              <w:i/>
              <w:noProof/>
              <w:color w:val="auto"/>
              <w:lang w:val="ro-RO"/>
            </w:rPr>
            <w:alias w:val="Câmp editabil text"/>
            <w:tag w:val="CampEditabil"/>
            <w:id w:val="22646283"/>
            <w:placeholder>
              <w:docPart w:val="90F976EDC74D4C1A9BCA94287565E1F1"/>
            </w:placeholder>
          </w:sdtPr>
          <w:sdtContent>
            <w:p w:rsidR="009B75B0" w:rsidRDefault="009B75B0" w:rsidP="009B75B0">
              <w:pPr>
                <w:pStyle w:val="Default"/>
                <w:jc w:val="both"/>
                <w:rPr>
                  <w:rFonts w:ascii="Arial" w:hAnsi="Arial" w:cs="Arial"/>
                  <w:b/>
                </w:rPr>
              </w:pPr>
              <w:r>
                <w:rPr>
                  <w:rFonts w:ascii="Arial" w:eastAsia="Calibri" w:hAnsi="Arial" w:cs="Arial"/>
                  <w:i/>
                  <w:noProof/>
                  <w:color w:val="auto"/>
                  <w:lang w:val="ro-RO"/>
                </w:rPr>
                <w:t xml:space="preserve">- </w:t>
              </w:r>
              <w:r w:rsidRPr="00381E45">
                <w:rPr>
                  <w:rFonts w:ascii="Arial" w:hAnsi="Arial" w:cs="Arial"/>
                  <w:b/>
                </w:rPr>
                <w:t xml:space="preserve">titularul autorizaţiei are obligaţia de a notifica autoritatea competentă pentru protecţia mediului, dacă intervin elemente noi, necunoscute de la data emiterii actelor de reglementare precum şi asupra oricăror modificări ale condiţiilor care au stat la baza emiterii actelor de reglementare inainte de realizarea modificării (inclusiv în cazul în care urmează să deruleze sau să fie supuşi unei proceduri de vânzare a pachetului majoritar de acţini vânzare de active fuziune divizare concesionare ori alte situaţii care implică schimbarea titularului activităţii privind precum şi în caz de dizolvare urmată de lichidare, lichidare, faliment încetarea activităţii) </w:t>
              </w:r>
              <w:r>
                <w:rPr>
                  <w:rFonts w:ascii="Arial" w:hAnsi="Arial" w:cs="Arial"/>
                  <w:b/>
                </w:rPr>
                <w:t>conform</w:t>
              </w:r>
              <w:r w:rsidRPr="00381E45">
                <w:rPr>
                  <w:rFonts w:ascii="Arial" w:hAnsi="Arial" w:cs="Arial"/>
                  <w:b/>
                </w:rPr>
                <w:t xml:space="preserve"> OUG nr</w:t>
              </w:r>
              <w:r>
                <w:rPr>
                  <w:rFonts w:ascii="Arial" w:hAnsi="Arial" w:cs="Arial"/>
                  <w:b/>
                </w:rPr>
                <w:t xml:space="preserve">. </w:t>
              </w:r>
              <w:r w:rsidRPr="00381E45">
                <w:rPr>
                  <w:rFonts w:ascii="Arial" w:hAnsi="Arial" w:cs="Arial"/>
                  <w:b/>
                </w:rPr>
                <w:t>195/2005 aprobată cu modificări şi completări prin Legea nr. 265/2006 cu modificări şi completări ulterioare, privind protecţia mediului;</w:t>
              </w:r>
            </w:p>
            <w:p w:rsidR="009B75B0" w:rsidRDefault="009B75B0" w:rsidP="009B75B0">
              <w:pPr>
                <w:numPr>
                  <w:ilvl w:val="0"/>
                  <w:numId w:val="4"/>
                </w:numPr>
                <w:tabs>
                  <w:tab w:val="clear" w:pos="720"/>
                  <w:tab w:val="left" w:pos="180"/>
                </w:tabs>
                <w:spacing w:after="0" w:line="240" w:lineRule="auto"/>
                <w:ind w:left="0" w:firstLine="0"/>
                <w:jc w:val="both"/>
                <w:rPr>
                  <w:rFonts w:ascii="Arial" w:hAnsi="Arial" w:cs="Arial"/>
                  <w:b/>
                  <w:sz w:val="24"/>
                  <w:szCs w:val="24"/>
                </w:rPr>
              </w:pPr>
              <w:r w:rsidRPr="00381E45">
                <w:rPr>
                  <w:rFonts w:ascii="Arial" w:hAnsi="Arial" w:cs="Arial"/>
                  <w:b/>
                  <w:sz w:val="24"/>
                  <w:szCs w:val="24"/>
                </w:rPr>
                <w:t>este interzisă desfăşurarea oricărei activităţi sau realizarea proiectului, care ar rezulta în urma modificărilor care fac obiectul notificării titularului până la adoptarea unei decizii de către autoritatea competentă;</w:t>
              </w:r>
            </w:p>
            <w:p w:rsidR="009B75B0" w:rsidRPr="00D26419" w:rsidRDefault="009B75B0" w:rsidP="009B75B0">
              <w:pPr>
                <w:numPr>
                  <w:ilvl w:val="0"/>
                  <w:numId w:val="4"/>
                </w:numPr>
                <w:tabs>
                  <w:tab w:val="clear" w:pos="720"/>
                  <w:tab w:val="left" w:pos="180"/>
                </w:tabs>
                <w:spacing w:after="0" w:line="240" w:lineRule="auto"/>
                <w:ind w:left="0" w:firstLine="0"/>
                <w:jc w:val="both"/>
                <w:rPr>
                  <w:rFonts w:ascii="Arial" w:hAnsi="Arial" w:cs="Arial"/>
                  <w:b/>
                  <w:sz w:val="24"/>
                  <w:szCs w:val="24"/>
                </w:rPr>
              </w:pPr>
              <w:r>
                <w:rPr>
                  <w:rFonts w:ascii="Arial" w:hAnsi="Arial" w:cs="Arial"/>
                  <w:b/>
                  <w:color w:val="000000"/>
                  <w:sz w:val="24"/>
                  <w:szCs w:val="24"/>
                </w:rPr>
                <w:t>s</w:t>
              </w:r>
              <w:r w:rsidRPr="00D26419">
                <w:rPr>
                  <w:rFonts w:ascii="Arial" w:hAnsi="Arial" w:cs="Arial"/>
                  <w:b/>
                  <w:color w:val="000000"/>
                  <w:sz w:val="24"/>
                  <w:szCs w:val="24"/>
                </w:rPr>
                <w:t>olicitarea şi obţinerea acordului de mediu pentru proiecte publice ori private sau pentru modificarea ori extinderea activităţilor existente, care pot avea impact semnificativ asupra mediului</w:t>
              </w:r>
              <w:r>
                <w:rPr>
                  <w:rFonts w:ascii="Arial" w:hAnsi="Arial" w:cs="Arial"/>
                  <w:b/>
                  <w:color w:val="000000"/>
                  <w:sz w:val="24"/>
                  <w:szCs w:val="24"/>
                </w:rPr>
                <w:t xml:space="preserve">, conform art. 11 din </w:t>
              </w:r>
              <w:r w:rsidRPr="00381E45">
                <w:rPr>
                  <w:rFonts w:ascii="Arial" w:hAnsi="Arial" w:cs="Arial"/>
                  <w:b/>
                </w:rPr>
                <w:t>OUG nr</w:t>
              </w:r>
              <w:r>
                <w:rPr>
                  <w:rFonts w:ascii="Arial" w:hAnsi="Arial" w:cs="Arial"/>
                  <w:b/>
                </w:rPr>
                <w:t xml:space="preserve">. </w:t>
              </w:r>
              <w:r w:rsidRPr="00381E45">
                <w:rPr>
                  <w:rFonts w:ascii="Arial" w:hAnsi="Arial" w:cs="Arial"/>
                  <w:b/>
                </w:rPr>
                <w:t>195/2005 aprobată cu modificări şi completări prin Legea nr. 265/2006</w:t>
              </w:r>
              <w:r>
                <w:rPr>
                  <w:rFonts w:ascii="Arial" w:hAnsi="Arial" w:cs="Arial"/>
                  <w:b/>
                </w:rPr>
                <w:t>,</w:t>
              </w:r>
              <w:r w:rsidRPr="00381E45">
                <w:rPr>
                  <w:rFonts w:ascii="Arial" w:hAnsi="Arial" w:cs="Arial"/>
                  <w:b/>
                </w:rPr>
                <w:t xml:space="preserve"> cu modificări şi completări ulterioare, privind protecţia mediului;</w:t>
              </w:r>
            </w:p>
            <w:p w:rsidR="009B75B0" w:rsidRPr="00381E45" w:rsidRDefault="009B75B0" w:rsidP="009B75B0">
              <w:pPr>
                <w:numPr>
                  <w:ilvl w:val="0"/>
                  <w:numId w:val="5"/>
                </w:numPr>
                <w:tabs>
                  <w:tab w:val="clear" w:pos="1021"/>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lang w:val="ro-RO"/>
                </w:rPr>
              </w:pPr>
              <w:r w:rsidRPr="00381E45">
                <w:rPr>
                  <w:rFonts w:ascii="Arial" w:eastAsia="Times New Roman" w:hAnsi="Arial" w:cs="Arial"/>
                  <w:color w:val="000000"/>
                  <w:sz w:val="24"/>
                  <w:szCs w:val="24"/>
                  <w:lang w:val="ro-RO"/>
                </w:rPr>
                <w:t>să nu manipuleze sau depoziteze deşeuri, reziduuri sau substanţe chimice, fără asigurarea condiţiilor de evitare a poluării, directe sau indirectă a apelor de suprafaţă sau subterane şi a solului;</w:t>
              </w:r>
            </w:p>
            <w:p w:rsidR="009B75B0" w:rsidRPr="00381E45" w:rsidRDefault="009B75B0" w:rsidP="009B75B0">
              <w:pPr>
                <w:numPr>
                  <w:ilvl w:val="0"/>
                  <w:numId w:val="6"/>
                </w:numPr>
                <w:tabs>
                  <w:tab w:val="clear" w:pos="360"/>
                  <w:tab w:val="num" w:pos="0"/>
                  <w:tab w:val="left" w:pos="180"/>
                </w:tabs>
                <w:spacing w:after="0" w:line="240" w:lineRule="auto"/>
                <w:ind w:left="0" w:firstLine="0"/>
                <w:jc w:val="both"/>
                <w:rPr>
                  <w:rFonts w:ascii="Arial" w:hAnsi="Arial" w:cs="Arial"/>
                  <w:color w:val="000000"/>
                  <w:sz w:val="24"/>
                  <w:szCs w:val="24"/>
                  <w:lang w:val="ro-RO"/>
                </w:rPr>
              </w:pPr>
              <w:r w:rsidRPr="00381E45">
                <w:rPr>
                  <w:rFonts w:ascii="Arial" w:hAnsi="Arial" w:cs="Arial"/>
                  <w:color w:val="000000"/>
                  <w:sz w:val="24"/>
                  <w:szCs w:val="24"/>
                  <w:lang w:val="ro-RO"/>
                </w:rPr>
                <w:t xml:space="preserve">gestionarea deşeurilor trebuie să se realizeze  fără a pune în pericol sănătatea umană şi fără a dăuna mediului, în special </w:t>
              </w:r>
              <w:r w:rsidRPr="00381E45">
                <w:rPr>
                  <w:rFonts w:ascii="Arial" w:hAnsi="Arial" w:cs="Arial"/>
                  <w:color w:val="000000"/>
                  <w:sz w:val="24"/>
                  <w:szCs w:val="24"/>
                </w:rPr>
                <w:t>:</w:t>
              </w:r>
            </w:p>
            <w:p w:rsidR="009B75B0" w:rsidRPr="00381E45" w:rsidRDefault="009B75B0" w:rsidP="009B75B0">
              <w:pPr>
                <w:numPr>
                  <w:ilvl w:val="0"/>
                  <w:numId w:val="7"/>
                </w:numPr>
                <w:spacing w:after="0" w:line="240" w:lineRule="auto"/>
                <w:jc w:val="both"/>
                <w:rPr>
                  <w:rFonts w:ascii="Arial" w:hAnsi="Arial" w:cs="Arial"/>
                  <w:color w:val="000000"/>
                  <w:sz w:val="24"/>
                  <w:szCs w:val="24"/>
                  <w:lang w:val="ro-RO"/>
                </w:rPr>
              </w:pPr>
              <w:r w:rsidRPr="00381E45">
                <w:rPr>
                  <w:rFonts w:ascii="Arial" w:hAnsi="Arial" w:cs="Arial"/>
                  <w:color w:val="000000"/>
                  <w:sz w:val="24"/>
                  <w:szCs w:val="24"/>
                  <w:lang w:val="ro-RO"/>
                </w:rPr>
                <w:t>fără a genera riscuri pentru aer, apă, sol, faună sau floră ;</w:t>
              </w:r>
            </w:p>
            <w:p w:rsidR="009B75B0" w:rsidRPr="00381E45" w:rsidRDefault="009B75B0" w:rsidP="009B75B0">
              <w:pPr>
                <w:spacing w:after="0" w:line="240" w:lineRule="auto"/>
                <w:jc w:val="both"/>
                <w:rPr>
                  <w:rFonts w:ascii="Arial" w:hAnsi="Arial" w:cs="Arial"/>
                  <w:color w:val="000000"/>
                  <w:sz w:val="24"/>
                  <w:szCs w:val="24"/>
                  <w:lang w:val="ro-RO"/>
                </w:rPr>
              </w:pPr>
              <w:r w:rsidRPr="00381E45">
                <w:rPr>
                  <w:rFonts w:ascii="Arial" w:hAnsi="Arial" w:cs="Arial"/>
                  <w:color w:val="000000"/>
                  <w:sz w:val="24"/>
                  <w:szCs w:val="24"/>
                  <w:lang w:val="ro-RO"/>
                </w:rPr>
                <w:t xml:space="preserve">      b)  fără a crea disconfort  din cauza zgomotului sau a mirosurilor ;</w:t>
              </w:r>
            </w:p>
            <w:p w:rsidR="009B75B0" w:rsidRPr="00381E45" w:rsidRDefault="009B75B0" w:rsidP="009B75B0">
              <w:pPr>
                <w:spacing w:after="0" w:line="240" w:lineRule="auto"/>
                <w:jc w:val="both"/>
                <w:rPr>
                  <w:rFonts w:ascii="Arial" w:hAnsi="Arial" w:cs="Arial"/>
                  <w:color w:val="000000"/>
                  <w:sz w:val="24"/>
                  <w:szCs w:val="24"/>
                  <w:lang w:val="ro-RO"/>
                </w:rPr>
              </w:pPr>
              <w:r w:rsidRPr="00381E45">
                <w:rPr>
                  <w:rFonts w:ascii="Arial" w:hAnsi="Arial" w:cs="Arial"/>
                  <w:color w:val="000000"/>
                  <w:sz w:val="24"/>
                  <w:szCs w:val="24"/>
                  <w:lang w:val="ro-RO"/>
                </w:rPr>
                <w:t xml:space="preserve">      c)  fără  a afecta negativ peisajul sau zonele de interes special </w:t>
              </w:r>
              <w:r w:rsidRPr="00381E45">
                <w:rPr>
                  <w:rFonts w:ascii="Arial" w:hAnsi="Arial" w:cs="Arial"/>
                  <w:color w:val="000000"/>
                  <w:sz w:val="24"/>
                  <w:szCs w:val="24"/>
                </w:rPr>
                <w:t>;</w:t>
              </w:r>
            </w:p>
            <w:p w:rsidR="009B75B0" w:rsidRPr="00381E45" w:rsidRDefault="009B75B0" w:rsidP="009B75B0">
              <w:pPr>
                <w:numPr>
                  <w:ilvl w:val="0"/>
                  <w:numId w:val="5"/>
                </w:numPr>
                <w:tabs>
                  <w:tab w:val="clear" w:pos="1021"/>
                  <w:tab w:val="num" w:pos="0"/>
                  <w:tab w:val="left" w:pos="180"/>
                </w:tabs>
                <w:autoSpaceDE w:val="0"/>
                <w:autoSpaceDN w:val="0"/>
                <w:adjustRightInd w:val="0"/>
                <w:spacing w:after="0" w:line="240" w:lineRule="auto"/>
                <w:ind w:left="0" w:firstLine="0"/>
                <w:jc w:val="both"/>
                <w:rPr>
                  <w:rFonts w:ascii="Arial" w:eastAsia="Times New Roman" w:hAnsi="Arial" w:cs="Arial"/>
                  <w:sz w:val="24"/>
                  <w:szCs w:val="24"/>
                  <w:lang w:val="ro-RO"/>
                </w:rPr>
              </w:pPr>
              <w:r w:rsidRPr="00381E45">
                <w:rPr>
                  <w:rFonts w:ascii="Arial" w:eastAsia="Times New Roman" w:hAnsi="Arial" w:cs="Arial"/>
                  <w:sz w:val="24"/>
                  <w:szCs w:val="24"/>
                  <w:lang w:val="ro-RO"/>
                </w:rPr>
                <w:t>să ia măsuri corespunzătoare de evitare a riscurilor de explozii, incendii, poluare accidentală a factorilor de mediu;</w:t>
              </w:r>
            </w:p>
            <w:p w:rsidR="009B75B0" w:rsidRPr="00381E45" w:rsidRDefault="009B75B0" w:rsidP="009B75B0">
              <w:pPr>
                <w:numPr>
                  <w:ilvl w:val="0"/>
                  <w:numId w:val="3"/>
                </w:numPr>
                <w:tabs>
                  <w:tab w:val="clear" w:pos="360"/>
                  <w:tab w:val="left" w:pos="0"/>
                  <w:tab w:val="left" w:pos="180"/>
                </w:tabs>
                <w:spacing w:after="0" w:line="240" w:lineRule="auto"/>
                <w:ind w:left="0" w:firstLine="0"/>
                <w:jc w:val="both"/>
                <w:rPr>
                  <w:rFonts w:ascii="Arial" w:eastAsia="Times New Roman" w:hAnsi="Arial" w:cs="Arial"/>
                  <w:iCs/>
                  <w:sz w:val="24"/>
                  <w:szCs w:val="24"/>
                  <w:lang w:val="ro-RO"/>
                </w:rPr>
              </w:pPr>
              <w:r w:rsidRPr="00381E45">
                <w:rPr>
                  <w:rFonts w:ascii="Arial" w:eastAsia="Times New Roman" w:hAnsi="Arial" w:cs="Arial"/>
                  <w:sz w:val="24"/>
                  <w:szCs w:val="24"/>
                  <w:lang w:val="ro-RO"/>
                </w:rPr>
                <w:t xml:space="preserve">să </w:t>
              </w:r>
              <w:r w:rsidRPr="00381E45">
                <w:rPr>
                  <w:rFonts w:ascii="Arial" w:eastAsia="Times New Roman" w:hAnsi="Arial" w:cs="Arial"/>
                  <w:iCs/>
                  <w:sz w:val="24"/>
                  <w:szCs w:val="24"/>
                  <w:lang w:val="ro-RO"/>
                </w:rPr>
                <w:t xml:space="preserve">prevadă şi </w:t>
              </w:r>
              <w:r w:rsidRPr="00381E45">
                <w:rPr>
                  <w:rFonts w:ascii="Arial" w:eastAsia="Times New Roman" w:hAnsi="Arial" w:cs="Arial"/>
                  <w:sz w:val="24"/>
                  <w:szCs w:val="24"/>
                  <w:lang w:val="ro-RO"/>
                </w:rPr>
                <w:t xml:space="preserve">să </w:t>
              </w:r>
              <w:r w:rsidRPr="00381E45">
                <w:rPr>
                  <w:rFonts w:ascii="Arial" w:eastAsia="Times New Roman" w:hAnsi="Arial" w:cs="Arial"/>
                  <w:iCs/>
                  <w:sz w:val="24"/>
                  <w:szCs w:val="24"/>
                  <w:lang w:val="ro-RO"/>
                </w:rPr>
                <w:t xml:space="preserve">realizeze măsurile care trebuie </w:t>
              </w:r>
              <w:r w:rsidRPr="00381E45">
                <w:rPr>
                  <w:rFonts w:ascii="Arial" w:eastAsia="Times New Roman" w:hAnsi="Arial" w:cs="Arial"/>
                  <w:sz w:val="24"/>
                  <w:szCs w:val="24"/>
                  <w:lang w:val="ro-RO"/>
                </w:rPr>
                <w:t xml:space="preserve">să </w:t>
              </w:r>
              <w:r w:rsidRPr="00381E45">
                <w:rPr>
                  <w:rFonts w:ascii="Arial" w:eastAsia="Times New Roman" w:hAnsi="Arial" w:cs="Arial"/>
                  <w:iCs/>
                  <w:sz w:val="24"/>
                  <w:szCs w:val="24"/>
                  <w:lang w:val="ro-RO"/>
                </w:rPr>
                <w:t>fie luate după încetarea</w:t>
              </w:r>
              <w:r w:rsidRPr="00381E45">
                <w:rPr>
                  <w:rFonts w:ascii="Arial" w:hAnsi="Arial" w:cs="Arial"/>
                  <w:sz w:val="24"/>
                  <w:szCs w:val="24"/>
                  <w:lang w:val="ro-RO"/>
                </w:rPr>
                <w:t xml:space="preserve"> </w:t>
              </w:r>
              <w:r w:rsidRPr="00381E45">
                <w:rPr>
                  <w:rFonts w:ascii="Arial" w:eastAsia="Times New Roman" w:hAnsi="Arial" w:cs="Arial"/>
                  <w:iCs/>
                  <w:sz w:val="24"/>
                  <w:szCs w:val="24"/>
                  <w:lang w:val="ro-RO"/>
                </w:rPr>
                <w:t>activităţilor şi închiderea amplasamentelor;</w:t>
              </w:r>
            </w:p>
            <w:p w:rsidR="009B75B0" w:rsidRPr="00381E45" w:rsidRDefault="009B75B0" w:rsidP="009B75B0">
              <w:pPr>
                <w:numPr>
                  <w:ilvl w:val="0"/>
                  <w:numId w:val="3"/>
                </w:numPr>
                <w:tabs>
                  <w:tab w:val="clear" w:pos="360"/>
                  <w:tab w:val="num" w:pos="0"/>
                  <w:tab w:val="left" w:pos="180"/>
                </w:tabs>
                <w:autoSpaceDE w:val="0"/>
                <w:autoSpaceDN w:val="0"/>
                <w:adjustRightInd w:val="0"/>
                <w:spacing w:after="0" w:line="240" w:lineRule="auto"/>
                <w:ind w:left="0" w:firstLine="0"/>
                <w:jc w:val="both"/>
                <w:rPr>
                  <w:rFonts w:ascii="Arial" w:eastAsia="Times New Roman" w:hAnsi="Arial" w:cs="Arial"/>
                  <w:sz w:val="24"/>
                  <w:szCs w:val="24"/>
                  <w:lang w:val="ro-RO"/>
                </w:rPr>
              </w:pPr>
              <w:r w:rsidRPr="00381E45">
                <w:rPr>
                  <w:rFonts w:ascii="Arial" w:eastAsia="Times New Roman" w:hAnsi="Arial" w:cs="Arial"/>
                  <w:sz w:val="24"/>
                  <w:szCs w:val="24"/>
                  <w:lang w:val="ro-RO"/>
                </w:rPr>
                <w:t>să exploateze instalaţiile conform condiţiilor şi parametrilor de funcţionare prevăzuţi;</w:t>
              </w:r>
            </w:p>
            <w:p w:rsidR="009B75B0" w:rsidRPr="00381E45" w:rsidRDefault="009B75B0" w:rsidP="009B75B0">
              <w:pPr>
                <w:tabs>
                  <w:tab w:val="num" w:pos="0"/>
                  <w:tab w:val="left" w:pos="180"/>
                  <w:tab w:val="left" w:pos="330"/>
                </w:tabs>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381E45">
                <w:rPr>
                  <w:rFonts w:ascii="Arial" w:eastAsia="Times New Roman" w:hAnsi="Arial" w:cs="Arial"/>
                  <w:sz w:val="24"/>
                  <w:szCs w:val="24"/>
                  <w:lang w:val="ro-RO"/>
                </w:rPr>
                <w:t>să menţină ordinea şi curăţenia în incinta şi în zona limitrofă obiectivului;</w:t>
              </w:r>
            </w:p>
            <w:p w:rsidR="009B75B0" w:rsidRPr="00381E45" w:rsidRDefault="009B75B0" w:rsidP="009B75B0">
              <w:pPr>
                <w:tabs>
                  <w:tab w:val="num" w:pos="0"/>
                  <w:tab w:val="left" w:pos="180"/>
                  <w:tab w:val="left" w:pos="330"/>
                </w:tabs>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381E45">
                <w:rPr>
                  <w:rFonts w:ascii="Arial" w:eastAsia="Times New Roman" w:hAnsi="Arial" w:cs="Arial"/>
                  <w:sz w:val="24"/>
                  <w:szCs w:val="24"/>
                  <w:lang w:val="ro-RO"/>
                </w:rPr>
                <w:t>să nu degradeze mediul natural sau amenajat, prin depozitări necontrolate de deşeuri de orice  fel;</w:t>
              </w:r>
            </w:p>
            <w:p w:rsidR="009B75B0" w:rsidRPr="00381E45" w:rsidRDefault="009B75B0" w:rsidP="009B75B0">
              <w:pPr>
                <w:numPr>
                  <w:ilvl w:val="0"/>
                  <w:numId w:val="6"/>
                </w:numPr>
                <w:tabs>
                  <w:tab w:val="clear" w:pos="360"/>
                  <w:tab w:val="num" w:pos="0"/>
                  <w:tab w:val="left" w:pos="180"/>
                </w:tabs>
                <w:spacing w:after="0" w:line="240" w:lineRule="auto"/>
                <w:ind w:left="0" w:firstLine="0"/>
                <w:jc w:val="both"/>
                <w:rPr>
                  <w:rFonts w:ascii="Arial" w:hAnsi="Arial" w:cs="Arial"/>
                  <w:sz w:val="24"/>
                  <w:szCs w:val="24"/>
                  <w:lang w:val="ro-RO"/>
                </w:rPr>
              </w:pPr>
              <w:r w:rsidRPr="00381E45">
                <w:rPr>
                  <w:rFonts w:ascii="Arial" w:hAnsi="Arial" w:cs="Arial"/>
                  <w:sz w:val="24"/>
                  <w:szCs w:val="24"/>
                  <w:lang w:val="ro-RO"/>
                </w:rPr>
                <w:lastRenderedPageBreak/>
                <w:t>titularul are obligaţia să anunţe autoritatea de protecţia mediului, sau, după caz celelalte autorităţi competente despre orice situaţii accidentale care pun în pericol mediul şi să acţioneze pentru refacerea acestuia</w:t>
              </w:r>
            </w:p>
            <w:p w:rsidR="009B75B0" w:rsidRPr="00381E45" w:rsidRDefault="009B75B0" w:rsidP="009B75B0">
              <w:pPr>
                <w:numPr>
                  <w:ilvl w:val="0"/>
                  <w:numId w:val="6"/>
                </w:numPr>
                <w:tabs>
                  <w:tab w:val="clear" w:pos="360"/>
                  <w:tab w:val="num" w:pos="0"/>
                  <w:tab w:val="left" w:pos="180"/>
                </w:tabs>
                <w:spacing w:after="0" w:line="240" w:lineRule="auto"/>
                <w:ind w:left="0" w:firstLine="0"/>
                <w:jc w:val="both"/>
                <w:rPr>
                  <w:rFonts w:ascii="Arial" w:hAnsi="Arial" w:cs="Arial"/>
                  <w:sz w:val="24"/>
                  <w:szCs w:val="24"/>
                  <w:lang w:val="ro-RO"/>
                </w:rPr>
              </w:pPr>
              <w:r w:rsidRPr="00381E45">
                <w:rPr>
                  <w:rFonts w:ascii="Arial" w:eastAsia="Times New Roman" w:hAnsi="Arial" w:cs="Arial"/>
                  <w:sz w:val="24"/>
                  <w:szCs w:val="24"/>
                  <w:lang w:val="ro-RO"/>
                </w:rPr>
                <w:t>informarea de urgenţă a Agenţiei pentru Protecţia Mediului Sălaj şi a populaţiei din zonă în cazul unei poluări accidentale şi suportarea prejudiciilor cauzate;</w:t>
              </w:r>
            </w:p>
            <w:p w:rsidR="009B75B0" w:rsidRPr="00381E45" w:rsidRDefault="009B75B0" w:rsidP="009B75B0">
              <w:pPr>
                <w:numPr>
                  <w:ilvl w:val="0"/>
                  <w:numId w:val="4"/>
                </w:numPr>
                <w:tabs>
                  <w:tab w:val="clear" w:pos="720"/>
                  <w:tab w:val="num" w:pos="0"/>
                  <w:tab w:val="left" w:pos="180"/>
                </w:tabs>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este interzisă evacuarea apelor uzate în rigolele drumurilor, rigole colectoare de ape pluviale, terenuri, indiferent de folosinţa lor;</w:t>
              </w:r>
            </w:p>
            <w:p w:rsidR="009B75B0" w:rsidRPr="00381E45" w:rsidRDefault="009B75B0" w:rsidP="009B75B0">
              <w:pPr>
                <w:numPr>
                  <w:ilvl w:val="0"/>
                  <w:numId w:val="4"/>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în cazul poluărilor accidentale, să ia măsuri imediate de limitare a zonelor poluate, şi să informeze  GNM-CJ, AN Apele Române (după caz), în maxim 2 ore după identificarea incidentului;</w:t>
              </w:r>
            </w:p>
            <w:p w:rsidR="009B75B0" w:rsidRPr="00381E45" w:rsidRDefault="009B75B0" w:rsidP="009B75B0">
              <w:pPr>
                <w:numPr>
                  <w:ilvl w:val="0"/>
                  <w:numId w:val="4"/>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să exploateze instalaţiile conform condiţiilor şi parametrilor de funcţionare prevăzuţi;</w:t>
              </w:r>
            </w:p>
            <w:p w:rsidR="009B75B0" w:rsidRPr="00381E45" w:rsidRDefault="009B75B0" w:rsidP="009B75B0">
              <w:pPr>
                <w:numPr>
                  <w:ilvl w:val="0"/>
                  <w:numId w:val="4"/>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să menţină ordinea şi curăţenia în incinta şi în zona limitrofă obiectivului;</w:t>
              </w:r>
            </w:p>
            <w:p w:rsidR="009B75B0" w:rsidRPr="00381E45" w:rsidRDefault="009B75B0" w:rsidP="009B75B0">
              <w:pPr>
                <w:numPr>
                  <w:ilvl w:val="0"/>
                  <w:numId w:val="4"/>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să nu degradeze mediul natural sau amenajat, prin depozitări necontrolate de deşeuri de orice fel;</w:t>
              </w:r>
            </w:p>
            <w:p w:rsidR="009B75B0" w:rsidRPr="00381E45" w:rsidRDefault="009B75B0" w:rsidP="009B75B0">
              <w:pPr>
                <w:numPr>
                  <w:ilvl w:val="0"/>
                  <w:numId w:val="4"/>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să asigure un sistem informaţional intern (operator - responsabil mediu -conducere) şi extern (către autorităţi) în cazul incidentelor şi poluărilor accidentale;</w:t>
              </w:r>
            </w:p>
            <w:p w:rsidR="009B75B0" w:rsidRPr="00381E45" w:rsidRDefault="009B75B0" w:rsidP="009B75B0">
              <w:pPr>
                <w:numPr>
                  <w:ilvl w:val="0"/>
                  <w:numId w:val="4"/>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să păstreze obligatoriu la punctul de lucru un exemplar al autorizaţiei de mediu şi proceselor verbale de control pe linie de mediu;</w:t>
              </w:r>
            </w:p>
            <w:p w:rsidR="009B75B0" w:rsidRPr="00381E45" w:rsidRDefault="009B75B0" w:rsidP="009B75B0">
              <w:pPr>
                <w:numPr>
                  <w:ilvl w:val="0"/>
                  <w:numId w:val="4"/>
                </w:numPr>
                <w:tabs>
                  <w:tab w:val="clear" w:pos="720"/>
                  <w:tab w:val="num" w:pos="0"/>
                  <w:tab w:val="left" w:pos="180"/>
                </w:tabs>
                <w:spacing w:after="0" w:line="240" w:lineRule="auto"/>
                <w:ind w:left="0" w:firstLine="0"/>
                <w:jc w:val="both"/>
                <w:rPr>
                  <w:rFonts w:ascii="Arial" w:hAnsi="Arial" w:cs="Arial"/>
                  <w:color w:val="000000"/>
                  <w:sz w:val="24"/>
                  <w:szCs w:val="24"/>
                </w:rPr>
              </w:pPr>
              <w:r w:rsidRPr="00381E45">
                <w:rPr>
                  <w:rFonts w:ascii="Arial" w:hAnsi="Arial" w:cs="Arial"/>
                  <w:color w:val="000000"/>
                  <w:sz w:val="24"/>
                  <w:szCs w:val="24"/>
                </w:rPr>
                <w:t>titularul are obligaţia să anunţe autoritatea de protecţia mediului, sau, după caz celelalte autorităţi competente despre orice situaţii accidentale care pun în pericol mediul şi să acţioneze pentru refacerea acestuia;</w:t>
              </w:r>
            </w:p>
            <w:p w:rsidR="009B75B0" w:rsidRPr="00381E45" w:rsidRDefault="009B75B0" w:rsidP="009B75B0">
              <w:pPr>
                <w:numPr>
                  <w:ilvl w:val="0"/>
                  <w:numId w:val="4"/>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hAnsi="Arial" w:cs="Arial"/>
                  <w:iCs/>
                  <w:color w:val="000000"/>
                  <w:sz w:val="24"/>
                  <w:szCs w:val="24"/>
                </w:rPr>
                <w:t>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w:t>
              </w:r>
              <w:r>
                <w:rPr>
                  <w:rFonts w:ascii="Arial" w:hAnsi="Arial" w:cs="Arial"/>
                  <w:iCs/>
                  <w:color w:val="000000"/>
                  <w:sz w:val="24"/>
                  <w:szCs w:val="24"/>
                </w:rPr>
                <w:t>elor, dar nu mai mult de 6 luni,</w:t>
              </w:r>
              <w:r w:rsidRPr="00381E45">
                <w:rPr>
                  <w:rFonts w:ascii="Arial" w:hAnsi="Arial" w:cs="Arial"/>
                  <w:iCs/>
                  <w:color w:val="000000"/>
                  <w:sz w:val="24"/>
                  <w:szCs w:val="24"/>
                </w:rPr>
                <w:t xml:space="preserve"> </w:t>
              </w:r>
              <w:r w:rsidRPr="00381E45">
                <w:rPr>
                  <w:rFonts w:ascii="Arial" w:eastAsia="Times New Roman" w:hAnsi="Arial" w:cs="Arial"/>
                  <w:color w:val="000000"/>
                  <w:sz w:val="24"/>
                  <w:szCs w:val="24"/>
                </w:rPr>
                <w:t>conform art.17 alin.(3) al OUG nr.195/2005</w:t>
              </w:r>
              <w:r>
                <w:rPr>
                  <w:rFonts w:ascii="Arial" w:eastAsia="Times New Roman" w:hAnsi="Arial" w:cs="Arial"/>
                  <w:color w:val="000000"/>
                  <w:sz w:val="24"/>
                  <w:szCs w:val="24"/>
                </w:rPr>
                <w:t xml:space="preserve">, </w:t>
              </w:r>
              <w:r w:rsidRPr="00381E45">
                <w:rPr>
                  <w:rFonts w:ascii="Arial" w:eastAsia="Times New Roman" w:hAnsi="Arial" w:cs="Arial"/>
                  <w:color w:val="000000"/>
                  <w:sz w:val="24"/>
                  <w:szCs w:val="24"/>
                </w:rPr>
                <w:t>privind protecţia mediului, aprobată prin Legea nr.</w:t>
              </w:r>
              <w:r>
                <w:rPr>
                  <w:rFonts w:ascii="Arial" w:eastAsia="Times New Roman" w:hAnsi="Arial" w:cs="Arial"/>
                  <w:color w:val="000000"/>
                  <w:sz w:val="24"/>
                  <w:szCs w:val="24"/>
                </w:rPr>
                <w:t xml:space="preserve"> </w:t>
              </w:r>
              <w:r w:rsidRPr="00381E45">
                <w:rPr>
                  <w:rFonts w:ascii="Arial" w:eastAsia="Times New Roman" w:hAnsi="Arial" w:cs="Arial"/>
                  <w:color w:val="000000"/>
                  <w:sz w:val="24"/>
                  <w:szCs w:val="24"/>
                </w:rPr>
                <w:t>265/2006, cu modificările şi completările ulterioare;</w:t>
              </w:r>
            </w:p>
            <w:p w:rsidR="009B75B0" w:rsidRPr="00381E45" w:rsidRDefault="009B75B0" w:rsidP="009B75B0">
              <w:pPr>
                <w:numPr>
                  <w:ilvl w:val="0"/>
                  <w:numId w:val="4"/>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 xml:space="preserve">în conformitate cu prevederile OUG </w:t>
              </w:r>
              <w:r w:rsidRPr="00381E45">
                <w:rPr>
                  <w:rFonts w:ascii="Arial" w:eastAsia="Times New Roman" w:hAnsi="Arial" w:cs="Arial"/>
                  <w:iCs/>
                  <w:color w:val="000000"/>
                  <w:sz w:val="24"/>
                  <w:szCs w:val="24"/>
                </w:rPr>
                <w:t>nr.</w:t>
              </w:r>
              <w:r>
                <w:rPr>
                  <w:rFonts w:ascii="Arial" w:eastAsia="Times New Roman" w:hAnsi="Arial" w:cs="Arial"/>
                  <w:iCs/>
                  <w:color w:val="000000"/>
                  <w:sz w:val="24"/>
                  <w:szCs w:val="24"/>
                </w:rPr>
                <w:t xml:space="preserve"> </w:t>
              </w:r>
              <w:r w:rsidRPr="00381E45">
                <w:rPr>
                  <w:rFonts w:ascii="Arial" w:eastAsia="Times New Roman" w:hAnsi="Arial" w:cs="Arial"/>
                  <w:iCs/>
                  <w:color w:val="000000"/>
                  <w:sz w:val="24"/>
                  <w:szCs w:val="24"/>
                </w:rPr>
                <w:t>68/2007</w:t>
              </w:r>
              <w:r w:rsidRPr="00381E45">
                <w:rPr>
                  <w:rFonts w:ascii="Arial" w:eastAsia="Times New Roman" w:hAnsi="Arial" w:cs="Arial"/>
                  <w:i/>
                  <w:iCs/>
                  <w:color w:val="000000"/>
                  <w:sz w:val="24"/>
                  <w:szCs w:val="24"/>
                </w:rPr>
                <w:t xml:space="preserve"> </w:t>
              </w:r>
              <w:r w:rsidRPr="00381E45">
                <w:rPr>
                  <w:rFonts w:ascii="Arial" w:eastAsia="Times New Roman" w:hAnsi="Arial" w:cs="Arial"/>
                  <w:color w:val="000000"/>
                  <w:sz w:val="24"/>
                  <w:szCs w:val="24"/>
                </w:rPr>
                <w:t xml:space="preserve">privind raspunderea de mediu cu referire la prevenirea şi repararea prejudiciului asupra mediului, în cazul unei ameninţări iminente cu unprejudiciu asupra mediului, operatorul este obligat să ia imediat măsurile preventive necesare şi în termen de 2 ore de la luarea la cunoştinţă a apariţiei ameninţării, să informeze Agenţia judeţeană pentru protecţia mediului şi Comisariatul judetean al GNM. </w:t>
              </w:r>
            </w:p>
            <w:p w:rsidR="009B75B0" w:rsidRPr="00381E45" w:rsidRDefault="009B75B0" w:rsidP="009B75B0">
              <w:pPr>
                <w:numPr>
                  <w:ilvl w:val="0"/>
                  <w:numId w:val="4"/>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FF0000"/>
                  <w:sz w:val="24"/>
                  <w:szCs w:val="24"/>
                </w:rPr>
              </w:pPr>
              <w:r w:rsidRPr="00381E45">
                <w:rPr>
                  <w:rFonts w:ascii="Arial" w:eastAsia="Times New Roman" w:hAnsi="Arial" w:cs="Arial"/>
                  <w:color w:val="000000"/>
                  <w:sz w:val="24"/>
                  <w:szCs w:val="24"/>
                </w:rPr>
                <w:t>informarea de urgenţă a Agenţiei pentru Protecţia Mediului Sălaj şi a populaţiei din zonă în cazul unei poluări accidentale şi suportarea prejudiciilor cauzate;</w:t>
              </w:r>
            </w:p>
            <w:p w:rsidR="009B75B0" w:rsidRPr="00381E45" w:rsidRDefault="009B75B0" w:rsidP="009B75B0">
              <w:pPr>
                <w:numPr>
                  <w:ilvl w:val="0"/>
                  <w:numId w:val="8"/>
                </w:numPr>
                <w:tabs>
                  <w:tab w:val="clear" w:pos="1571"/>
                  <w:tab w:val="num" w:pos="0"/>
                  <w:tab w:val="left" w:pos="180"/>
                  <w:tab w:val="left" w:pos="330"/>
                </w:tabs>
                <w:spacing w:after="0" w:line="240" w:lineRule="auto"/>
                <w:ind w:left="0" w:firstLine="0"/>
                <w:jc w:val="both"/>
                <w:rPr>
                  <w:rFonts w:ascii="Arial" w:hAnsi="Arial" w:cs="Arial"/>
                  <w:sz w:val="24"/>
                  <w:szCs w:val="24"/>
                </w:rPr>
              </w:pPr>
              <w:r w:rsidRPr="00381E45">
                <w:rPr>
                  <w:rFonts w:ascii="Arial" w:hAnsi="Arial" w:cs="Arial"/>
                  <w:sz w:val="24"/>
                  <w:szCs w:val="24"/>
                </w:rPr>
                <w:t>respectarea prevederilor actelor, avizelor, autorizaţiilor emise alte de autorităţi;</w:t>
              </w:r>
            </w:p>
            <w:p w:rsidR="009B75B0" w:rsidRPr="00381E45" w:rsidRDefault="009B75B0" w:rsidP="009B75B0">
              <w:pPr>
                <w:numPr>
                  <w:ilvl w:val="0"/>
                  <w:numId w:val="8"/>
                </w:numPr>
                <w:tabs>
                  <w:tab w:val="clear" w:pos="1571"/>
                  <w:tab w:val="left" w:pos="0"/>
                  <w:tab w:val="left" w:pos="180"/>
                </w:tabs>
                <w:spacing w:after="0" w:line="240" w:lineRule="auto"/>
                <w:ind w:left="0" w:firstLine="0"/>
                <w:jc w:val="both"/>
                <w:rPr>
                  <w:rFonts w:ascii="Arial" w:hAnsi="Arial" w:cs="Arial"/>
                  <w:sz w:val="24"/>
                  <w:szCs w:val="24"/>
                </w:rPr>
              </w:pPr>
              <w:r w:rsidRPr="00381E45">
                <w:rPr>
                  <w:rFonts w:ascii="Arial" w:hAnsi="Arial" w:cs="Arial"/>
                  <w:sz w:val="24"/>
                  <w:szCs w:val="24"/>
                </w:rPr>
                <w:t>prelungirea valabilităţii/ actualizarea actelor de reglementare, contractelor care au stat la baza emiterii prezenţei autorizaţii;</w:t>
              </w:r>
            </w:p>
            <w:p w:rsidR="009B75B0" w:rsidRPr="00381E45" w:rsidRDefault="009B75B0" w:rsidP="009B75B0">
              <w:pPr>
                <w:numPr>
                  <w:ilvl w:val="0"/>
                  <w:numId w:val="8"/>
                </w:numPr>
                <w:tabs>
                  <w:tab w:val="clear" w:pos="1571"/>
                  <w:tab w:val="left" w:pos="0"/>
                  <w:tab w:val="left" w:pos="180"/>
                </w:tabs>
                <w:spacing w:after="0" w:line="240" w:lineRule="auto"/>
                <w:ind w:left="0" w:firstLine="0"/>
                <w:jc w:val="both"/>
                <w:rPr>
                  <w:rFonts w:ascii="Arial" w:hAnsi="Arial" w:cs="Arial"/>
                  <w:sz w:val="24"/>
                  <w:szCs w:val="24"/>
                </w:rPr>
              </w:pPr>
              <w:r w:rsidRPr="00381E45">
                <w:rPr>
                  <w:rFonts w:ascii="Arial" w:hAnsi="Arial" w:cs="Arial"/>
                  <w:b/>
                  <w:sz w:val="24"/>
                  <w:szCs w:val="24"/>
                </w:rPr>
                <w:t>solicitarea unei noi autorizaţiei de mediu,</w:t>
              </w:r>
              <w:r w:rsidRPr="00381E45">
                <w:rPr>
                  <w:rFonts w:ascii="Arial" w:hAnsi="Arial" w:cs="Arial"/>
                  <w:sz w:val="24"/>
                  <w:szCs w:val="24"/>
                </w:rPr>
                <w:t xml:space="preserve"> </w:t>
              </w:r>
              <w:r w:rsidRPr="00381E45">
                <w:rPr>
                  <w:rFonts w:ascii="Arial" w:hAnsi="Arial" w:cs="Arial"/>
                  <w:b/>
                  <w:sz w:val="24"/>
                  <w:szCs w:val="24"/>
                </w:rPr>
                <w:t>cu 45 de zile înainte de expirarea</w:t>
              </w:r>
              <w:r w:rsidRPr="00381E45">
                <w:rPr>
                  <w:rFonts w:ascii="Arial" w:hAnsi="Arial" w:cs="Arial"/>
                  <w:sz w:val="24"/>
                  <w:szCs w:val="24"/>
                </w:rPr>
                <w:t xml:space="preserve"> </w:t>
              </w:r>
              <w:r w:rsidRPr="00381E45">
                <w:rPr>
                  <w:rFonts w:ascii="Arial" w:hAnsi="Arial" w:cs="Arial"/>
                  <w:b/>
                  <w:sz w:val="24"/>
                  <w:szCs w:val="24"/>
                </w:rPr>
                <w:t>autorizaţiei existente</w:t>
              </w:r>
              <w:r w:rsidRPr="00381E45">
                <w:rPr>
                  <w:rFonts w:ascii="Arial" w:hAnsi="Arial" w:cs="Arial"/>
                  <w:sz w:val="24"/>
                  <w:szCs w:val="24"/>
                </w:rPr>
                <w:t>;</w:t>
              </w:r>
            </w:p>
            <w:p w:rsidR="009B75B0" w:rsidRPr="00287FD6" w:rsidRDefault="009B75B0" w:rsidP="009B75B0">
              <w:pPr>
                <w:pStyle w:val="Default"/>
                <w:jc w:val="both"/>
                <w:rPr>
                  <w:rFonts w:ascii="Arial" w:hAnsi="Arial" w:cs="Arial"/>
                  <w:b/>
                </w:rPr>
              </w:pPr>
              <w:r>
                <w:rPr>
                  <w:rFonts w:ascii="Arial" w:hAnsi="Arial" w:cs="Arial"/>
                  <w:b/>
                </w:rPr>
                <w:t xml:space="preserve">- </w:t>
              </w:r>
              <w:r w:rsidRPr="00381E45">
                <w:rPr>
                  <w:rFonts w:ascii="Arial" w:hAnsi="Arial" w:cs="Arial"/>
                  <w:b/>
                </w:rPr>
                <w:t>raportarea anuală la APM Sălaj a programului de monitorizare, cf. cap.III din prezenta autorizaţie</w:t>
              </w:r>
              <w:r w:rsidRPr="000C3B1A">
                <w:rPr>
                  <w:rFonts w:ascii="Arial" w:hAnsi="Arial" w:cs="Arial"/>
                  <w:b/>
                </w:rPr>
                <w:t>.</w:t>
              </w:r>
            </w:p>
          </w:sdtContent>
        </w:sdt>
        <w:p w:rsidR="00E74421" w:rsidRDefault="00E46A1A" w:rsidP="00E74421">
          <w:pPr>
            <w:pStyle w:val="Default"/>
            <w:jc w:val="both"/>
            <w:rPr>
              <w:rFonts w:ascii="Arial" w:eastAsia="Calibri" w:hAnsi="Arial" w:cs="Arial"/>
              <w:i/>
              <w:noProof/>
              <w:color w:val="auto"/>
              <w:lang w:val="ro-RO"/>
            </w:rPr>
          </w:pPr>
        </w:p>
      </w:sdtContent>
    </w:sdt>
    <w:p w:rsidR="00E74421" w:rsidRDefault="00E74421" w:rsidP="00E74421">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sz w:val="24"/>
          <w:szCs w:val="24"/>
        </w:rPr>
      </w:sdtEndPr>
      <w:sdtContent>
        <w:sdt>
          <w:sdtPr>
            <w:rPr>
              <w:rFonts w:ascii="Arial" w:eastAsia="Calibri" w:hAnsi="Arial" w:cs="Arial"/>
              <w:i/>
              <w:noProof/>
              <w:lang w:val="ro-RO"/>
            </w:rPr>
            <w:alias w:val="Câmp editabil text"/>
            <w:tag w:val="CampEditabil"/>
            <w:id w:val="1711601"/>
            <w:placeholder>
              <w:docPart w:val="B8B61885073447A785621D5EA5422DF9"/>
            </w:placeholder>
          </w:sdtPr>
          <w:sdtEndPr>
            <w:rPr>
              <w:rFonts w:asciiTheme="minorHAnsi" w:eastAsiaTheme="minorHAnsi" w:hAnsiTheme="minorHAnsi" w:cstheme="minorBidi"/>
              <w:i w:val="0"/>
            </w:rPr>
          </w:sdtEndPr>
          <w:sdtContent>
            <w:sdt>
              <w:sdtPr>
                <w:rPr>
                  <w:rFonts w:ascii="Arial" w:eastAsia="Calibri" w:hAnsi="Arial" w:cs="Arial"/>
                  <w:i/>
                  <w:noProof/>
                  <w:lang w:val="ro-RO"/>
                </w:rPr>
                <w:alias w:val="Câmp editabil text"/>
                <w:tag w:val="CampEditabil"/>
                <w:id w:val="22009041"/>
                <w:placeholder>
                  <w:docPart w:val="866840FC553F4770BD85621B3A543350"/>
                </w:placeholder>
              </w:sdtPr>
              <w:sdtEndPr>
                <w:rPr>
                  <w:rFonts w:asciiTheme="minorHAnsi" w:eastAsiaTheme="minorHAnsi" w:hAnsiTheme="minorHAnsi" w:cstheme="minorBidi"/>
                  <w:i w:val="0"/>
                </w:rPr>
              </w:sdtEndPr>
              <w:sdtContent>
                <w:p w:rsidR="009B75B0" w:rsidRPr="00381E45" w:rsidRDefault="009B75B0" w:rsidP="009B75B0">
                  <w:pPr>
                    <w:pStyle w:val="BodyText"/>
                    <w:numPr>
                      <w:ilvl w:val="0"/>
                      <w:numId w:val="4"/>
                    </w:numPr>
                    <w:tabs>
                      <w:tab w:val="clear" w:pos="720"/>
                      <w:tab w:val="left" w:pos="330"/>
                    </w:tabs>
                    <w:spacing w:after="0" w:line="240" w:lineRule="auto"/>
                    <w:ind w:left="330" w:hanging="330"/>
                    <w:jc w:val="both"/>
                    <w:rPr>
                      <w:rFonts w:ascii="Arial" w:hAnsi="Arial" w:cs="Arial"/>
                      <w:sz w:val="24"/>
                      <w:szCs w:val="24"/>
                    </w:rPr>
                  </w:pPr>
                  <w:r w:rsidRPr="00381E45">
                    <w:rPr>
                      <w:rFonts w:ascii="Arial" w:hAnsi="Arial" w:cs="Arial"/>
                      <w:sz w:val="24"/>
                      <w:szCs w:val="24"/>
                    </w:rPr>
                    <w:t>respectarea prevederilor HGR 188/2002 cu NTPA 002</w:t>
                  </w:r>
                  <w:r w:rsidRPr="00381E45">
                    <w:rPr>
                      <w:rFonts w:ascii="Arial" w:hAnsi="Arial" w:cs="Arial"/>
                      <w:sz w:val="24"/>
                      <w:szCs w:val="24"/>
                      <w:lang w:val="ro-RO"/>
                    </w:rPr>
                    <w:t>,</w:t>
                  </w:r>
                  <w:r w:rsidRPr="00381E45">
                    <w:rPr>
                      <w:rFonts w:ascii="Arial" w:hAnsi="Arial" w:cs="Arial"/>
                      <w:sz w:val="24"/>
                      <w:szCs w:val="24"/>
                    </w:rPr>
                    <w:t xml:space="preserve">  cu modific</w:t>
                  </w:r>
                  <w:r w:rsidRPr="00381E45">
                    <w:rPr>
                      <w:rFonts w:ascii="Arial" w:hAnsi="Arial" w:cs="Arial"/>
                      <w:sz w:val="24"/>
                      <w:szCs w:val="24"/>
                      <w:lang w:val="ro-RO"/>
                    </w:rPr>
                    <w:t>ă</w:t>
                  </w:r>
                  <w:r w:rsidRPr="00381E45">
                    <w:rPr>
                      <w:rFonts w:ascii="Arial" w:hAnsi="Arial" w:cs="Arial"/>
                      <w:sz w:val="24"/>
                      <w:szCs w:val="24"/>
                    </w:rPr>
                    <w:t>rile şi complet</w:t>
                  </w:r>
                  <w:r w:rsidRPr="00381E45">
                    <w:rPr>
                      <w:rFonts w:ascii="Arial" w:hAnsi="Arial" w:cs="Arial"/>
                      <w:sz w:val="24"/>
                      <w:szCs w:val="24"/>
                      <w:lang w:val="ro-RO"/>
                    </w:rPr>
                    <w:t>ă</w:t>
                  </w:r>
                  <w:r w:rsidRPr="00381E45">
                    <w:rPr>
                      <w:rFonts w:ascii="Arial" w:hAnsi="Arial" w:cs="Arial"/>
                      <w:sz w:val="24"/>
                      <w:szCs w:val="24"/>
                    </w:rPr>
                    <w:t>rile ulterioare privind condi</w:t>
                  </w:r>
                  <w:r w:rsidRPr="00381E45">
                    <w:rPr>
                      <w:rFonts w:ascii="Arial" w:hAnsi="Arial" w:cs="Arial"/>
                      <w:sz w:val="24"/>
                      <w:szCs w:val="24"/>
                      <w:lang w:val="ro-RO"/>
                    </w:rPr>
                    <w:t>ţ</w:t>
                  </w:r>
                  <w:r w:rsidRPr="00381E45">
                    <w:rPr>
                      <w:rFonts w:ascii="Arial" w:hAnsi="Arial" w:cs="Arial"/>
                      <w:sz w:val="24"/>
                      <w:szCs w:val="24"/>
                    </w:rPr>
                    <w:t>iile de desc</w:t>
                  </w:r>
                  <w:r w:rsidRPr="00381E45">
                    <w:rPr>
                      <w:rFonts w:ascii="Arial" w:hAnsi="Arial" w:cs="Arial"/>
                      <w:sz w:val="24"/>
                      <w:szCs w:val="24"/>
                      <w:lang w:val="ro-RO"/>
                    </w:rPr>
                    <w:t>ă</w:t>
                  </w:r>
                  <w:r w:rsidRPr="00381E45">
                    <w:rPr>
                      <w:rFonts w:ascii="Arial" w:hAnsi="Arial" w:cs="Arial"/>
                      <w:sz w:val="24"/>
                      <w:szCs w:val="24"/>
                    </w:rPr>
                    <w:t>rcare a apelor uzate evacuate în staţia de epurare;</w:t>
                  </w:r>
                </w:p>
                <w:p w:rsidR="009B75B0" w:rsidRPr="00381E45" w:rsidRDefault="009B75B0" w:rsidP="009B75B0">
                  <w:pPr>
                    <w:pStyle w:val="BodyText"/>
                    <w:numPr>
                      <w:ilvl w:val="0"/>
                      <w:numId w:val="4"/>
                    </w:numPr>
                    <w:tabs>
                      <w:tab w:val="clear" w:pos="720"/>
                      <w:tab w:val="left" w:pos="330"/>
                    </w:tabs>
                    <w:spacing w:after="0" w:line="240" w:lineRule="auto"/>
                    <w:ind w:left="330" w:hanging="330"/>
                    <w:jc w:val="both"/>
                    <w:rPr>
                      <w:rFonts w:ascii="Arial" w:hAnsi="Arial" w:cs="Arial"/>
                      <w:sz w:val="24"/>
                      <w:szCs w:val="24"/>
                    </w:rPr>
                  </w:pPr>
                  <w:r w:rsidRPr="00381E45">
                    <w:rPr>
                      <w:rFonts w:ascii="Arial" w:hAnsi="Arial" w:cs="Arial"/>
                      <w:sz w:val="24"/>
                      <w:szCs w:val="24"/>
                    </w:rPr>
                    <w:t>întreţinerea instalaţiilor de preepurare a apei cf. regulamentului de întreţinere şi exploatare;</w:t>
                  </w:r>
                </w:p>
                <w:p w:rsidR="009B75B0" w:rsidRPr="00381E45" w:rsidRDefault="009B75B0" w:rsidP="009B75B0">
                  <w:pPr>
                    <w:numPr>
                      <w:ilvl w:val="0"/>
                      <w:numId w:val="4"/>
                    </w:numPr>
                    <w:tabs>
                      <w:tab w:val="clear" w:pos="720"/>
                      <w:tab w:val="left" w:pos="330"/>
                    </w:tabs>
                    <w:spacing w:after="0" w:line="240" w:lineRule="auto"/>
                    <w:ind w:left="330" w:hanging="330"/>
                    <w:jc w:val="both"/>
                    <w:rPr>
                      <w:rFonts w:ascii="Arial" w:hAnsi="Arial" w:cs="Arial"/>
                      <w:color w:val="000000"/>
                      <w:sz w:val="24"/>
                      <w:szCs w:val="24"/>
                    </w:rPr>
                  </w:pPr>
                  <w:r w:rsidRPr="00381E45">
                    <w:rPr>
                      <w:rFonts w:ascii="Arial" w:hAnsi="Arial" w:cs="Arial"/>
                      <w:color w:val="000000"/>
                      <w:sz w:val="24"/>
                      <w:szCs w:val="24"/>
                    </w:rPr>
                    <w:lastRenderedPageBreak/>
                    <w:t xml:space="preserve">gestiunea deşeurilor cf. HGR 856/2002, cu modificările şi completările ulterioare – </w:t>
                  </w:r>
                  <w:r w:rsidRPr="00381E45">
                    <w:rPr>
                      <w:rFonts w:ascii="Arial" w:hAnsi="Arial" w:cs="Arial"/>
                      <w:b/>
                      <w:color w:val="000000"/>
                      <w:sz w:val="24"/>
                      <w:szCs w:val="24"/>
                    </w:rPr>
                    <w:t xml:space="preserve">lunar, </w:t>
                  </w:r>
                  <w:r w:rsidRPr="00381E45">
                    <w:rPr>
                      <w:rFonts w:ascii="Arial" w:hAnsi="Arial" w:cs="Arial"/>
                      <w:color w:val="000000"/>
                      <w:sz w:val="24"/>
                      <w:szCs w:val="24"/>
                    </w:rPr>
                    <w:t>registru de</w:t>
                  </w:r>
                  <w:r w:rsidRPr="00381E45">
                    <w:rPr>
                      <w:rFonts w:ascii="Arial" w:hAnsi="Arial" w:cs="Arial"/>
                      <w:b/>
                      <w:color w:val="000000"/>
                      <w:sz w:val="24"/>
                      <w:szCs w:val="24"/>
                    </w:rPr>
                    <w:t xml:space="preserve"> </w:t>
                  </w:r>
                  <w:r w:rsidRPr="00381E45">
                    <w:rPr>
                      <w:rFonts w:ascii="Arial" w:hAnsi="Arial" w:cs="Arial"/>
                      <w:color w:val="000000"/>
                      <w:sz w:val="24"/>
                      <w:szCs w:val="24"/>
                    </w:rPr>
                    <w:t xml:space="preserve">evidenţă pentru producerea, </w:t>
                  </w:r>
                  <w:r w:rsidRPr="00381E45">
                    <w:rPr>
                      <w:rFonts w:ascii="Arial" w:hAnsi="Arial" w:cs="Arial"/>
                      <w:bCs/>
                      <w:color w:val="000000"/>
                      <w:sz w:val="24"/>
                      <w:szCs w:val="24"/>
                    </w:rPr>
                    <w:t>stocarea provizorie, tratarea, transportul</w:t>
                  </w:r>
                  <w:r w:rsidRPr="00381E45">
                    <w:rPr>
                      <w:rFonts w:ascii="Arial" w:hAnsi="Arial" w:cs="Arial"/>
                      <w:b/>
                      <w:bCs/>
                      <w:color w:val="000000"/>
                      <w:sz w:val="24"/>
                      <w:szCs w:val="24"/>
                    </w:rPr>
                    <w:t xml:space="preserve">, </w:t>
                  </w:r>
                  <w:r w:rsidRPr="00381E45">
                    <w:rPr>
                      <w:rFonts w:ascii="Arial" w:hAnsi="Arial" w:cs="Arial"/>
                      <w:color w:val="000000"/>
                      <w:sz w:val="24"/>
                      <w:szCs w:val="24"/>
                    </w:rPr>
                    <w:t>valorificarea şi eliminarea deşeurilor;</w:t>
                  </w:r>
                </w:p>
                <w:p w:rsidR="009B75B0" w:rsidRPr="00381E45" w:rsidRDefault="009B75B0" w:rsidP="009B75B0">
                  <w:pPr>
                    <w:numPr>
                      <w:ilvl w:val="0"/>
                      <w:numId w:val="3"/>
                    </w:numPr>
                    <w:spacing w:after="0" w:line="240" w:lineRule="auto"/>
                    <w:jc w:val="both"/>
                    <w:rPr>
                      <w:rFonts w:ascii="Arial" w:hAnsi="Arial" w:cs="Arial"/>
                      <w:color w:val="000000"/>
                      <w:sz w:val="24"/>
                      <w:szCs w:val="24"/>
                      <w:lang w:val="ro-RO"/>
                    </w:rPr>
                  </w:pPr>
                  <w:r w:rsidRPr="00381E45">
                    <w:rPr>
                      <w:rFonts w:ascii="Arial" w:hAnsi="Arial" w:cs="Arial"/>
                      <w:color w:val="000000"/>
                      <w:sz w:val="24"/>
                      <w:szCs w:val="24"/>
                      <w:lang w:val="ro-RO"/>
                    </w:rPr>
                    <w:t xml:space="preserve">respectarea prevederilor </w:t>
                  </w:r>
                  <w:r>
                    <w:rPr>
                      <w:rFonts w:ascii="Arial" w:hAnsi="Arial" w:cs="Arial"/>
                      <w:color w:val="000000"/>
                      <w:sz w:val="24"/>
                      <w:szCs w:val="24"/>
                      <w:lang w:val="ro-RO"/>
                    </w:rPr>
                    <w:t xml:space="preserve">conform  Legea 211/2011(r1), </w:t>
                  </w:r>
                  <w:r w:rsidRPr="00381E45">
                    <w:rPr>
                      <w:rFonts w:ascii="Arial" w:hAnsi="Arial" w:cs="Arial"/>
                      <w:color w:val="000000"/>
                      <w:sz w:val="24"/>
                      <w:szCs w:val="24"/>
                      <w:lang w:val="ro-RO"/>
                    </w:rPr>
                    <w:t xml:space="preserve">  privind regimul deşeurilor, astfel:</w:t>
                  </w:r>
                </w:p>
                <w:p w:rsidR="009B75B0" w:rsidRPr="00381E45" w:rsidRDefault="009B75B0" w:rsidP="009B75B0">
                  <w:pPr>
                    <w:numPr>
                      <w:ilvl w:val="0"/>
                      <w:numId w:val="9"/>
                    </w:numPr>
                    <w:spacing w:after="0" w:line="240" w:lineRule="auto"/>
                    <w:ind w:left="910"/>
                    <w:jc w:val="both"/>
                    <w:rPr>
                      <w:rFonts w:ascii="Arial" w:hAnsi="Arial" w:cs="Arial"/>
                      <w:color w:val="000000"/>
                      <w:sz w:val="24"/>
                      <w:szCs w:val="24"/>
                      <w:lang w:val="ro-RO"/>
                    </w:rPr>
                  </w:pPr>
                  <w:r w:rsidRPr="00381E45">
                    <w:rPr>
                      <w:rFonts w:ascii="Arial" w:hAnsi="Arial" w:cs="Arial"/>
                      <w:color w:val="000000"/>
                      <w:sz w:val="24"/>
                      <w:szCs w:val="24"/>
                      <w:lang w:val="ro-RO"/>
                    </w:rPr>
                    <w:t>să ţ</w:t>
                  </w:r>
                  <w:r w:rsidRPr="00381E45">
                    <w:rPr>
                      <w:rFonts w:ascii="Arial" w:eastAsia="Times New Roman" w:hAnsi="Arial" w:cs="Arial"/>
                      <w:iCs/>
                      <w:color w:val="000000"/>
                      <w:sz w:val="24"/>
                      <w:szCs w:val="24"/>
                      <w:lang w:val="ro-RO"/>
                    </w:rPr>
                    <w:t>ină o</w:t>
                  </w:r>
                  <w:r w:rsidRPr="00381E45">
                    <w:rPr>
                      <w:rFonts w:ascii="Arial" w:eastAsia="Times New Roman" w:hAnsi="Arial" w:cs="Arial"/>
                      <w:color w:val="000000"/>
                      <w:sz w:val="24"/>
                      <w:szCs w:val="24"/>
                      <w:lang w:val="ro-RO"/>
                    </w:rPr>
                    <w:t xml:space="preserve"> </w:t>
                  </w:r>
                  <w:r w:rsidRPr="00381E45">
                    <w:rPr>
                      <w:rFonts w:ascii="Arial" w:eastAsia="Times New Roman" w:hAnsi="Arial" w:cs="Arial"/>
                      <w:iCs/>
                      <w:color w:val="000000"/>
                      <w:sz w:val="24"/>
                      <w:szCs w:val="24"/>
                      <w:lang w:val="ro-RO"/>
                    </w:rPr>
                    <w:t xml:space="preserve">evidenţă strictă </w:t>
                  </w:r>
                  <w:r w:rsidRPr="00381E45">
                    <w:rPr>
                      <w:rFonts w:ascii="Arial" w:eastAsia="Times New Roman" w:hAnsi="Arial" w:cs="Arial"/>
                      <w:color w:val="000000"/>
                      <w:sz w:val="24"/>
                      <w:szCs w:val="24"/>
                      <w:lang w:val="ro-RO"/>
                    </w:rPr>
                    <w:t xml:space="preserve">a </w:t>
                  </w:r>
                  <w:r w:rsidRPr="00381E45">
                    <w:rPr>
                      <w:rFonts w:ascii="Arial" w:eastAsia="Times New Roman" w:hAnsi="Arial" w:cs="Arial"/>
                      <w:iCs/>
                      <w:color w:val="000000"/>
                      <w:sz w:val="24"/>
                      <w:szCs w:val="24"/>
                      <w:lang w:val="ro-RO"/>
                    </w:rPr>
                    <w:t>producerii, transportului, valorificării şi eliminării</w:t>
                  </w:r>
                  <w:r w:rsidRPr="00381E45">
                    <w:rPr>
                      <w:rFonts w:ascii="Arial" w:hAnsi="Arial" w:cs="Arial"/>
                      <w:color w:val="000000"/>
                      <w:sz w:val="24"/>
                      <w:szCs w:val="24"/>
                      <w:lang w:val="ro-RO"/>
                    </w:rPr>
                    <w:t xml:space="preserve"> </w:t>
                  </w:r>
                  <w:r w:rsidRPr="00381E45">
                    <w:rPr>
                      <w:rFonts w:ascii="Arial" w:eastAsia="Times New Roman" w:hAnsi="Arial" w:cs="Arial"/>
                      <w:iCs/>
                      <w:color w:val="000000"/>
                      <w:sz w:val="24"/>
                      <w:szCs w:val="24"/>
                      <w:lang w:val="ro-RO"/>
                    </w:rPr>
                    <w:t>deşeurilor;</w:t>
                  </w:r>
                </w:p>
                <w:p w:rsidR="009B75B0" w:rsidRPr="00381E45" w:rsidRDefault="009B75B0" w:rsidP="009B75B0">
                  <w:pPr>
                    <w:numPr>
                      <w:ilvl w:val="0"/>
                      <w:numId w:val="9"/>
                    </w:numPr>
                    <w:spacing w:after="0" w:line="240" w:lineRule="auto"/>
                    <w:ind w:left="910"/>
                    <w:jc w:val="both"/>
                    <w:rPr>
                      <w:rFonts w:ascii="Arial" w:hAnsi="Arial" w:cs="Arial"/>
                      <w:color w:val="000000"/>
                      <w:sz w:val="24"/>
                      <w:szCs w:val="24"/>
                      <w:lang w:val="ro-RO"/>
                    </w:rPr>
                  </w:pPr>
                  <w:r w:rsidRPr="00381E45">
                    <w:rPr>
                      <w:rFonts w:ascii="Arial" w:eastAsia="Times New Roman" w:hAnsi="Arial" w:cs="Arial"/>
                      <w:color w:val="000000"/>
                      <w:sz w:val="24"/>
                      <w:szCs w:val="24"/>
                      <w:lang w:val="ro-RO"/>
                    </w:rPr>
                    <w:t xml:space="preserve">să </w:t>
                  </w:r>
                  <w:r w:rsidRPr="00381E45">
                    <w:rPr>
                      <w:rFonts w:ascii="Arial" w:eastAsia="Times New Roman" w:hAnsi="Arial" w:cs="Arial"/>
                      <w:iCs/>
                      <w:color w:val="000000"/>
                      <w:sz w:val="24"/>
                      <w:szCs w:val="24"/>
                      <w:lang w:val="ro-RO"/>
                    </w:rPr>
                    <w:t>predea deşeurile generate, pe bază de contract, unor colectori sau unor</w:t>
                  </w:r>
                  <w:r w:rsidRPr="00381E45">
                    <w:rPr>
                      <w:rFonts w:ascii="Arial" w:hAnsi="Arial" w:cs="Arial"/>
                      <w:color w:val="000000"/>
                      <w:sz w:val="24"/>
                      <w:szCs w:val="24"/>
                      <w:lang w:val="ro-RO"/>
                    </w:rPr>
                    <w:t xml:space="preserve"> </w:t>
                  </w:r>
                  <w:r w:rsidRPr="00381E45">
                    <w:rPr>
                      <w:rFonts w:ascii="Arial" w:eastAsia="Times New Roman" w:hAnsi="Arial" w:cs="Arial"/>
                      <w:iCs/>
                      <w:color w:val="000000"/>
                      <w:sz w:val="24"/>
                      <w:szCs w:val="24"/>
                      <w:lang w:val="ro-RO"/>
                    </w:rPr>
                    <w:t>operatori autorizaţi   pentru valorificare, reciclare/reutilizare, eliminare  ;</w:t>
                  </w:r>
                </w:p>
                <w:p w:rsidR="009B75B0" w:rsidRPr="00381E45" w:rsidRDefault="009B75B0" w:rsidP="009B75B0">
                  <w:pPr>
                    <w:numPr>
                      <w:ilvl w:val="0"/>
                      <w:numId w:val="9"/>
                    </w:numPr>
                    <w:spacing w:after="0" w:line="240" w:lineRule="auto"/>
                    <w:ind w:left="910"/>
                    <w:jc w:val="both"/>
                    <w:rPr>
                      <w:rFonts w:ascii="Arial" w:hAnsi="Arial" w:cs="Arial"/>
                      <w:color w:val="000000"/>
                      <w:sz w:val="24"/>
                      <w:szCs w:val="24"/>
                      <w:lang w:val="ro-RO"/>
                    </w:rPr>
                  </w:pPr>
                  <w:r w:rsidRPr="00381E45">
                    <w:rPr>
                      <w:rFonts w:ascii="Arial" w:eastAsia="Times New Roman" w:hAnsi="Arial" w:cs="Arial"/>
                      <w:color w:val="000000"/>
                      <w:sz w:val="24"/>
                      <w:szCs w:val="24"/>
                      <w:lang w:val="ro-RO"/>
                    </w:rPr>
                    <w:t xml:space="preserve">să </w:t>
                  </w:r>
                  <w:r w:rsidRPr="00381E45">
                    <w:rPr>
                      <w:rFonts w:ascii="Arial" w:eastAsia="Times New Roman" w:hAnsi="Arial" w:cs="Arial"/>
                      <w:iCs/>
                      <w:color w:val="000000"/>
                      <w:sz w:val="24"/>
                      <w:szCs w:val="24"/>
                      <w:lang w:val="ro-RO"/>
                    </w:rPr>
                    <w:t>nu amestece diferitele categorii de deşeuri periculoase sau deşeuri</w:t>
                  </w:r>
                  <w:r w:rsidRPr="00381E45">
                    <w:rPr>
                      <w:rFonts w:ascii="Arial" w:hAnsi="Arial" w:cs="Arial"/>
                      <w:color w:val="000000"/>
                      <w:sz w:val="24"/>
                      <w:szCs w:val="24"/>
                      <w:lang w:val="ro-RO"/>
                    </w:rPr>
                    <w:t xml:space="preserve"> </w:t>
                  </w:r>
                  <w:r w:rsidRPr="00381E45">
                    <w:rPr>
                      <w:rFonts w:ascii="Arial" w:eastAsia="Times New Roman" w:hAnsi="Arial" w:cs="Arial"/>
                      <w:iCs/>
                      <w:color w:val="000000"/>
                      <w:sz w:val="24"/>
                      <w:szCs w:val="24"/>
                      <w:lang w:val="ro-RO"/>
                    </w:rPr>
                    <w:t>periculoase cu deşeuri nepericuloase;</w:t>
                  </w:r>
                </w:p>
                <w:p w:rsidR="009B75B0" w:rsidRPr="00381E45" w:rsidRDefault="009B75B0" w:rsidP="009B75B0">
                  <w:pPr>
                    <w:numPr>
                      <w:ilvl w:val="0"/>
                      <w:numId w:val="9"/>
                    </w:numPr>
                    <w:spacing w:after="0" w:line="240" w:lineRule="auto"/>
                    <w:ind w:left="910"/>
                    <w:jc w:val="both"/>
                    <w:rPr>
                      <w:rFonts w:ascii="Arial" w:hAnsi="Arial" w:cs="Arial"/>
                      <w:color w:val="000000"/>
                      <w:sz w:val="24"/>
                      <w:szCs w:val="24"/>
                      <w:lang w:val="ro-RO"/>
                    </w:rPr>
                  </w:pPr>
                  <w:r w:rsidRPr="00381E45">
                    <w:rPr>
                      <w:rFonts w:ascii="Arial" w:eastAsia="Times New Roman" w:hAnsi="Arial" w:cs="Arial"/>
                      <w:color w:val="000000"/>
                      <w:sz w:val="24"/>
                      <w:szCs w:val="24"/>
                      <w:lang w:val="ro-RO"/>
                    </w:rPr>
                    <w:t xml:space="preserve">să </w:t>
                  </w:r>
                  <w:r w:rsidRPr="00381E45">
                    <w:rPr>
                      <w:rFonts w:ascii="Arial" w:eastAsia="Times New Roman" w:hAnsi="Arial" w:cs="Arial"/>
                      <w:iCs/>
                      <w:color w:val="000000"/>
                      <w:sz w:val="24"/>
                      <w:szCs w:val="24"/>
                      <w:lang w:val="ro-RO"/>
                    </w:rPr>
                    <w:t>separe deşeurile, în vederea valorificării sau eliminării acestora;</w:t>
                  </w:r>
                </w:p>
                <w:p w:rsidR="009B75B0" w:rsidRDefault="009B75B0" w:rsidP="009B75B0">
                  <w:pPr>
                    <w:autoSpaceDE w:val="0"/>
                    <w:autoSpaceDN w:val="0"/>
                    <w:adjustRightInd w:val="0"/>
                    <w:spacing w:after="0" w:line="240" w:lineRule="auto"/>
                    <w:ind w:left="360" w:hanging="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381E45">
                    <w:rPr>
                      <w:rFonts w:ascii="Arial" w:eastAsia="Times New Roman" w:hAnsi="Arial" w:cs="Arial"/>
                      <w:sz w:val="24"/>
                      <w:szCs w:val="24"/>
                      <w:lang w:val="ro-RO"/>
                    </w:rPr>
                    <w:t>să respecte prevederile aplicabile din OUG nr. 68/2007 privind răspunderea de mediu cu referire la prevenirea şi repararea prejudiciului asupra mediului, aprobată prin Legea nr.19/2008, cu modificări ulterioare;</w:t>
                  </w:r>
                </w:p>
                <w:p w:rsidR="009B75B0" w:rsidRPr="00D26419" w:rsidRDefault="009B75B0" w:rsidP="009B75B0">
                  <w:pPr>
                    <w:numPr>
                      <w:ilvl w:val="0"/>
                      <w:numId w:val="10"/>
                    </w:numPr>
                    <w:tabs>
                      <w:tab w:val="left" w:pos="330"/>
                    </w:tabs>
                    <w:spacing w:after="0" w:line="240" w:lineRule="auto"/>
                    <w:ind w:left="360" w:hanging="360"/>
                    <w:jc w:val="both"/>
                    <w:rPr>
                      <w:rFonts w:ascii="Arial" w:hAnsi="Arial" w:cs="Arial"/>
                      <w:sz w:val="24"/>
                      <w:szCs w:val="24"/>
                      <w:lang w:val="es-ES_tradnl"/>
                    </w:rPr>
                  </w:pPr>
                  <w:r w:rsidRPr="00D26419">
                    <w:rPr>
                      <w:rFonts w:ascii="Arial" w:hAnsi="Arial" w:cs="Arial"/>
                      <w:sz w:val="24"/>
                      <w:szCs w:val="24"/>
                      <w:lang w:val="pt-BR"/>
                    </w:rPr>
                    <w:t>respectarea Ordinului MS nr. 119/2014 - pentru aprobarea normelor de igienă şi a recomandărilor privind mediul de viaţă al populaţiei;</w:t>
                  </w:r>
                </w:p>
                <w:p w:rsidR="009B75B0" w:rsidRPr="00CB0B28" w:rsidRDefault="009B75B0" w:rsidP="009B75B0">
                  <w:pPr>
                    <w:numPr>
                      <w:ilvl w:val="0"/>
                      <w:numId w:val="4"/>
                    </w:numPr>
                    <w:tabs>
                      <w:tab w:val="clear" w:pos="720"/>
                    </w:tabs>
                    <w:autoSpaceDE w:val="0"/>
                    <w:autoSpaceDN w:val="0"/>
                    <w:adjustRightInd w:val="0"/>
                    <w:spacing w:after="0" w:line="240" w:lineRule="auto"/>
                    <w:ind w:left="360"/>
                    <w:jc w:val="both"/>
                    <w:rPr>
                      <w:rFonts w:ascii="Arial" w:eastAsia="Times New Roman" w:hAnsi="Arial" w:cs="Arial"/>
                      <w:sz w:val="24"/>
                      <w:szCs w:val="24"/>
                    </w:rPr>
                  </w:pPr>
                  <w:r w:rsidRPr="00CB0B28">
                    <w:rPr>
                      <w:rFonts w:ascii="Arial" w:eastAsia="Times New Roman" w:hAnsi="Arial" w:cs="Arial"/>
                      <w:sz w:val="24"/>
                      <w:szCs w:val="24"/>
                    </w:rPr>
                    <w:t xml:space="preserve">respectarea prevederilor </w:t>
                  </w:r>
                  <w:r>
                    <w:rPr>
                      <w:rFonts w:ascii="Arial" w:eastAsia="Times New Roman" w:hAnsi="Arial" w:cs="Arial"/>
                      <w:sz w:val="24"/>
                      <w:szCs w:val="24"/>
                    </w:rPr>
                    <w:t>Legii nr. 249/2015, privind modalitatea de gestionare a ambalajelor și a deșeurilor din ambalaje</w:t>
                  </w:r>
                  <w:r w:rsidRPr="00CB0B28">
                    <w:rPr>
                      <w:rFonts w:ascii="Arial" w:eastAsia="Times New Roman" w:hAnsi="Arial" w:cs="Arial"/>
                      <w:sz w:val="24"/>
                      <w:szCs w:val="24"/>
                    </w:rPr>
                    <w:t>; raportarea datelor referitoare la ambalaje şi deşeuri de ambalaje conform Ord. MMP nr. 794/2012 cu modificările ulterioare, până la data de 25 februarie  a fiecărui an;</w:t>
                  </w:r>
                </w:p>
                <w:p w:rsidR="009B75B0" w:rsidRDefault="009B75B0" w:rsidP="009B75B0">
                  <w:pPr>
                    <w:numPr>
                      <w:ilvl w:val="0"/>
                      <w:numId w:val="4"/>
                    </w:numPr>
                    <w:tabs>
                      <w:tab w:val="clear" w:pos="720"/>
                    </w:tabs>
                    <w:autoSpaceDE w:val="0"/>
                    <w:autoSpaceDN w:val="0"/>
                    <w:adjustRightInd w:val="0"/>
                    <w:spacing w:after="0" w:line="240" w:lineRule="auto"/>
                    <w:ind w:left="360"/>
                    <w:jc w:val="both"/>
                    <w:rPr>
                      <w:rFonts w:ascii="Arial" w:eastAsia="Times New Roman" w:hAnsi="Arial" w:cs="Arial"/>
                      <w:sz w:val="24"/>
                      <w:szCs w:val="24"/>
                    </w:rPr>
                  </w:pPr>
                  <w:r w:rsidRPr="00CB0B28">
                    <w:rPr>
                      <w:rFonts w:ascii="Arial" w:eastAsia="Times New Roman" w:hAnsi="Arial" w:cs="Arial"/>
                      <w:sz w:val="24"/>
                      <w:szCs w:val="24"/>
                    </w:rPr>
                    <w:t>declararea, achitarea taxelor la fondul de mediu  conform OUG 196/2005, aprobată  prin  Legea nr. 105/2006 cu modificările şi completările ulterioare, după caz;</w:t>
                  </w:r>
                </w:p>
                <w:p w:rsidR="009B75B0" w:rsidRPr="00287FD6" w:rsidRDefault="009B75B0" w:rsidP="009B75B0">
                  <w:pPr>
                    <w:numPr>
                      <w:ilvl w:val="0"/>
                      <w:numId w:val="4"/>
                    </w:numPr>
                    <w:autoSpaceDE w:val="0"/>
                    <w:autoSpaceDN w:val="0"/>
                    <w:adjustRightInd w:val="0"/>
                    <w:spacing w:after="0" w:line="240" w:lineRule="auto"/>
                    <w:ind w:left="360"/>
                    <w:jc w:val="both"/>
                    <w:rPr>
                      <w:noProof/>
                      <w:lang w:val="ro-RO"/>
                    </w:rPr>
                  </w:pPr>
                  <w:r w:rsidRPr="00CB0B28">
                    <w:rPr>
                      <w:rFonts w:ascii="Arial" w:eastAsia="Times New Roman" w:hAnsi="Arial" w:cs="Arial"/>
                      <w:color w:val="000000"/>
                      <w:sz w:val="24"/>
                      <w:szCs w:val="24"/>
                    </w:rPr>
                    <w:t xml:space="preserve">efectuarea transportului deşeurilor periculoase şi nepericuloase pe teritoriul României se va face cu respectarea prevederilor HG </w:t>
                  </w:r>
                  <w:r w:rsidRPr="00CB0B28">
                    <w:rPr>
                      <w:rFonts w:ascii="Arial" w:eastAsia="Times New Roman" w:hAnsi="Arial" w:cs="Arial"/>
                      <w:iCs/>
                      <w:color w:val="000000"/>
                      <w:sz w:val="24"/>
                      <w:szCs w:val="24"/>
                    </w:rPr>
                    <w:t>nr. 1061/2008</w:t>
                  </w:r>
                  <w:r w:rsidRPr="00CB0B28">
                    <w:rPr>
                      <w:rFonts w:ascii="Arial" w:eastAsia="Times New Roman" w:hAnsi="Arial" w:cs="Arial"/>
                      <w:i/>
                      <w:iCs/>
                      <w:color w:val="000000"/>
                      <w:sz w:val="24"/>
                      <w:szCs w:val="24"/>
                    </w:rPr>
                    <w:t xml:space="preserve">, </w:t>
                  </w:r>
                  <w:r w:rsidRPr="00CB0B28">
                    <w:rPr>
                      <w:rFonts w:ascii="Arial" w:eastAsia="Times New Roman" w:hAnsi="Arial" w:cs="Arial"/>
                      <w:color w:val="000000"/>
                      <w:sz w:val="24"/>
                      <w:szCs w:val="24"/>
                    </w:rPr>
                    <w:t>privind transportul deşeurilor periculoase şi nepericuloase pe teritoriul României, prin operatori autorizaţi.</w:t>
                  </w:r>
                </w:p>
              </w:sdtContent>
            </w:sdt>
          </w:sdtContent>
        </w:sdt>
        <w:p w:rsidR="00E74421" w:rsidRDefault="00E46A1A" w:rsidP="00E74421">
          <w:pPr>
            <w:pStyle w:val="Default"/>
            <w:jc w:val="both"/>
            <w:rPr>
              <w:rFonts w:ascii="Arial" w:eastAsia="Calibri" w:hAnsi="Arial" w:cs="Arial"/>
              <w:i/>
              <w:noProof/>
              <w:color w:val="auto"/>
              <w:lang w:val="ro-RO"/>
            </w:rPr>
          </w:pPr>
        </w:p>
      </w:sdtContent>
    </w:sdt>
    <w:p w:rsidR="00E74421" w:rsidRDefault="00E74421" w:rsidP="00E74421">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E74421" w:rsidRDefault="00E74421" w:rsidP="00E74421">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E74421" w:rsidRPr="008A1439" w:rsidRDefault="00E74421" w:rsidP="00E74421">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E74421" w:rsidRPr="008A1439" w:rsidRDefault="00E74421" w:rsidP="00E74421">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E74421" w:rsidRDefault="00E74421" w:rsidP="00E74421">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E74421" w:rsidRDefault="00E74421" w:rsidP="00E74421">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E74421" w:rsidRPr="007F6189" w:rsidRDefault="00E74421" w:rsidP="00E74421">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E74421" w:rsidRDefault="00E74421" w:rsidP="00E74421">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color w:val="808080"/>
          <w:sz w:val="24"/>
          <w:szCs w:val="24"/>
          <w:lang w:val="ro-RO"/>
        </w:rPr>
        <w:alias w:val="Capacitatea maximă proiectata"/>
        <w:tag w:val="CapacitateMaximaProiectataModel"/>
        <w:id w:val="-1591628"/>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E74421" w:rsidRPr="008A2286" w:rsidTr="00E74421">
            <w:tc>
              <w:tcPr>
                <w:tcW w:w="1251" w:type="dxa"/>
                <w:shd w:val="clear" w:color="auto" w:fill="C0C0C0"/>
                <w:vAlign w:val="center"/>
              </w:tcPr>
              <w:p w:rsidR="00E74421" w:rsidRPr="008A2286" w:rsidRDefault="00E74421" w:rsidP="00E74421">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Cod CAEN Rev.2</w:t>
                </w:r>
              </w:p>
            </w:tc>
            <w:tc>
              <w:tcPr>
                <w:tcW w:w="3752" w:type="dxa"/>
                <w:shd w:val="clear" w:color="auto" w:fill="C0C0C0"/>
                <w:vAlign w:val="center"/>
              </w:tcPr>
              <w:p w:rsidR="00E74421" w:rsidRPr="008A2286" w:rsidRDefault="00E74421" w:rsidP="00E74421">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Activitate</w:t>
                </w:r>
              </w:p>
            </w:tc>
            <w:tc>
              <w:tcPr>
                <w:tcW w:w="2501" w:type="dxa"/>
                <w:shd w:val="clear" w:color="auto" w:fill="C0C0C0"/>
                <w:vAlign w:val="center"/>
              </w:tcPr>
              <w:p w:rsidR="00E74421" w:rsidRPr="008A2286" w:rsidRDefault="00E74421" w:rsidP="00E74421">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Capacitate maximă proiectată</w:t>
                </w:r>
              </w:p>
            </w:tc>
            <w:tc>
              <w:tcPr>
                <w:tcW w:w="2501" w:type="dxa"/>
                <w:shd w:val="clear" w:color="auto" w:fill="C0C0C0"/>
                <w:vAlign w:val="center"/>
              </w:tcPr>
              <w:p w:rsidR="00E74421" w:rsidRPr="008A2286" w:rsidRDefault="00E74421" w:rsidP="00E74421">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UM</w:t>
                </w:r>
              </w:p>
            </w:tc>
          </w:tr>
          <w:tr w:rsidR="00E74421" w:rsidRPr="008A2286" w:rsidTr="00E74421">
            <w:tc>
              <w:tcPr>
                <w:tcW w:w="1251" w:type="dxa"/>
                <w:shd w:val="clear" w:color="auto" w:fill="auto"/>
              </w:tcPr>
              <w:p w:rsidR="00E74421" w:rsidRPr="008A2286" w:rsidRDefault="00E74421" w:rsidP="00E74421">
                <w:pPr>
                  <w:spacing w:before="40" w:after="0" w:line="240" w:lineRule="auto"/>
                  <w:jc w:val="center"/>
                  <w:rPr>
                    <w:rFonts w:ascii="Arial" w:hAnsi="Arial" w:cs="Arial"/>
                    <w:noProof/>
                    <w:sz w:val="20"/>
                    <w:szCs w:val="24"/>
                    <w:lang w:val="ro-RO"/>
                  </w:rPr>
                </w:pPr>
              </w:p>
            </w:tc>
            <w:tc>
              <w:tcPr>
                <w:tcW w:w="3752" w:type="dxa"/>
                <w:shd w:val="clear" w:color="auto" w:fill="auto"/>
              </w:tcPr>
              <w:p w:rsidR="00E74421" w:rsidRPr="008A2286" w:rsidRDefault="00E74421" w:rsidP="00E74421">
                <w:pPr>
                  <w:spacing w:before="40" w:after="0" w:line="240" w:lineRule="auto"/>
                  <w:jc w:val="center"/>
                  <w:rPr>
                    <w:rFonts w:ascii="Arial" w:hAnsi="Arial" w:cs="Arial"/>
                    <w:noProof/>
                    <w:sz w:val="20"/>
                    <w:szCs w:val="24"/>
                    <w:lang w:val="ro-RO"/>
                  </w:rPr>
                </w:pPr>
              </w:p>
            </w:tc>
            <w:tc>
              <w:tcPr>
                <w:tcW w:w="2501" w:type="dxa"/>
                <w:shd w:val="clear" w:color="auto" w:fill="auto"/>
              </w:tcPr>
              <w:p w:rsidR="00E74421" w:rsidRPr="008A2286" w:rsidRDefault="00E74421" w:rsidP="00E74421">
                <w:pPr>
                  <w:spacing w:before="40" w:after="0" w:line="240" w:lineRule="auto"/>
                  <w:jc w:val="center"/>
                  <w:rPr>
                    <w:rFonts w:ascii="Arial" w:hAnsi="Arial" w:cs="Arial"/>
                    <w:noProof/>
                    <w:sz w:val="20"/>
                    <w:szCs w:val="24"/>
                    <w:lang w:val="ro-RO"/>
                  </w:rPr>
                </w:pPr>
              </w:p>
            </w:tc>
            <w:tc>
              <w:tcPr>
                <w:tcW w:w="2501" w:type="dxa"/>
                <w:shd w:val="clear" w:color="auto" w:fill="auto"/>
              </w:tcPr>
              <w:p w:rsidR="00E74421" w:rsidRPr="008A2286" w:rsidRDefault="00E74421" w:rsidP="00E74421">
                <w:pPr>
                  <w:spacing w:before="40" w:after="0" w:line="240" w:lineRule="auto"/>
                  <w:jc w:val="center"/>
                  <w:rPr>
                    <w:rFonts w:ascii="Arial" w:hAnsi="Arial" w:cs="Arial"/>
                    <w:noProof/>
                    <w:sz w:val="20"/>
                    <w:szCs w:val="24"/>
                    <w:lang w:val="ro-RO"/>
                  </w:rPr>
                </w:pPr>
              </w:p>
            </w:tc>
          </w:tr>
        </w:tbl>
        <w:p w:rsidR="00E74421" w:rsidRPr="00420C4E" w:rsidRDefault="00E46A1A" w:rsidP="00E74421">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E74421" w:rsidRPr="0038326F" w:rsidRDefault="00E74421" w:rsidP="00E74421">
          <w:pPr>
            <w:spacing w:after="0"/>
            <w:rPr>
              <w:lang w:val="ro-RO" w:eastAsia="ro-RO"/>
            </w:rPr>
          </w:pPr>
          <w:r w:rsidRPr="0038326F">
            <w:rPr>
              <w:rStyle w:val="PlaceholderText"/>
              <w:rFonts w:ascii="Calibri" w:hAnsi="Calibri" w:cs="Calibri"/>
            </w:rPr>
            <w:t>....</w:t>
          </w:r>
        </w:p>
      </w:sdtContent>
    </w:sdt>
    <w:p w:rsidR="00E74421" w:rsidRPr="00CB2B4B" w:rsidRDefault="00E74421" w:rsidP="00E74421">
      <w:pPr>
        <w:pStyle w:val="Heading2"/>
        <w:ind w:left="360"/>
        <w:rPr>
          <w:rFonts w:ascii="Arial" w:hAnsi="Arial" w:cs="Arial"/>
        </w:rPr>
      </w:pPr>
      <w:r>
        <w:rPr>
          <w:rFonts w:ascii="Arial" w:hAnsi="Arial" w:cs="Arial"/>
        </w:rPr>
        <w:lastRenderedPageBreak/>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howingPlcHdr/>
      </w:sdtPr>
      <w:sdtContent>
        <w:p w:rsidR="00E74421" w:rsidRPr="00420C4E" w:rsidRDefault="00E74421" w:rsidP="00E74421">
          <w:pPr>
            <w:spacing w:after="0" w:line="240" w:lineRule="auto"/>
            <w:ind w:firstLine="360"/>
            <w:jc w:val="both"/>
            <w:rPr>
              <w:rFonts w:ascii="Arial" w:eastAsia="Times New Roman" w:hAnsi="Arial" w:cs="Arial"/>
              <w:sz w:val="24"/>
              <w:szCs w:val="24"/>
              <w:lang w:val="ro-RO"/>
            </w:rPr>
          </w:pPr>
          <w:r w:rsidRPr="00420C4E">
            <w:rPr>
              <w:rStyle w:val="PlaceholderText"/>
              <w:rFonts w:ascii="Arial" w:hAnsi="Arial" w:cs="Arial"/>
            </w:rPr>
            <w:t>....</w:t>
          </w:r>
        </w:p>
      </w:sdtContent>
    </w:sdt>
    <w:p w:rsidR="00E74421" w:rsidRDefault="00E74421" w:rsidP="00E74421">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E74421" w:rsidRDefault="00E74421" w:rsidP="00E74421">
          <w:pPr>
            <w:spacing w:after="0"/>
            <w:rPr>
              <w:lang w:val="ro-RO" w:eastAsia="ro-RO"/>
            </w:rPr>
          </w:pPr>
          <w:r w:rsidRPr="000768B9">
            <w:rPr>
              <w:rStyle w:val="PlaceholderText"/>
              <w:rFonts w:ascii="Calibri" w:hAnsi="Calibri" w:cs="Calibri"/>
            </w:rPr>
            <w:t>....</w:t>
          </w:r>
        </w:p>
      </w:sdtContent>
    </w:sdt>
    <w:p w:rsidR="00E74421" w:rsidRDefault="00E74421" w:rsidP="00E74421">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E74421" w:rsidRPr="00F03E92" w:rsidTr="00E74421">
            <w:trPr>
              <w:cantSplit/>
              <w:trHeight w:val="1531"/>
            </w:trPr>
            <w:tc>
              <w:tcPr>
                <w:tcW w:w="1174" w:type="dxa"/>
                <w:shd w:val="clear" w:color="auto" w:fill="C0C0C0"/>
                <w:vAlign w:val="center"/>
              </w:tcPr>
              <w:p w:rsidR="00E74421" w:rsidRPr="00F03E92" w:rsidRDefault="00E74421" w:rsidP="00E74421">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E74421" w:rsidRPr="00F03E92" w:rsidRDefault="00E74421" w:rsidP="00E74421">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E74421" w:rsidRPr="00F03E92" w:rsidRDefault="00E74421" w:rsidP="00E74421">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E74421" w:rsidRPr="00F03E92" w:rsidRDefault="00E74421" w:rsidP="00E74421">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E74421" w:rsidRPr="00F03E92" w:rsidRDefault="00E74421" w:rsidP="00E74421">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E74421" w:rsidRPr="00F03E92" w:rsidRDefault="00E74421" w:rsidP="00E74421">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E74421" w:rsidRPr="00F03E92" w:rsidRDefault="00E74421" w:rsidP="00E74421">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E74421" w:rsidRPr="00F03E92" w:rsidRDefault="00E74421" w:rsidP="00E74421">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E74421" w:rsidRPr="00F03E92" w:rsidRDefault="00E74421" w:rsidP="00E74421">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E74421" w:rsidRPr="00F03E92" w:rsidTr="00E74421">
            <w:tc>
              <w:tcPr>
                <w:tcW w:w="1174" w:type="dxa"/>
                <w:shd w:val="clear" w:color="auto" w:fill="auto"/>
              </w:tcPr>
              <w:p w:rsidR="00E74421" w:rsidRPr="00F03E92" w:rsidRDefault="00E74421" w:rsidP="00E7442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E74421" w:rsidRPr="00F03E92" w:rsidRDefault="00E74421" w:rsidP="00E7442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E74421" w:rsidRPr="00F03E92" w:rsidRDefault="00E74421" w:rsidP="00E7442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E74421" w:rsidRPr="00F03E92" w:rsidRDefault="00E74421" w:rsidP="00E7442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E74421" w:rsidRPr="00F03E92" w:rsidRDefault="00E74421" w:rsidP="00E7442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E74421" w:rsidRPr="00F03E92" w:rsidRDefault="00E74421" w:rsidP="00E7442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E74421" w:rsidRPr="00F03E92" w:rsidRDefault="00E74421" w:rsidP="00E7442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E74421" w:rsidRPr="00F03E92" w:rsidRDefault="00E74421" w:rsidP="00E7442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E74421" w:rsidRPr="00F03E92" w:rsidRDefault="00E74421" w:rsidP="00E7442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E74421" w:rsidRDefault="00E46A1A" w:rsidP="00E74421">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E74421" w:rsidRDefault="00E74421" w:rsidP="00E74421">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E74421" w:rsidRPr="00CB2B4B" w:rsidRDefault="00E74421" w:rsidP="00E74421">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E74421" w:rsidRPr="00FC5AAA" w:rsidRDefault="00E74421" w:rsidP="00E74421">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E74421" w:rsidRPr="00672349" w:rsidTr="00E74421">
            <w:tc>
              <w:tcPr>
                <w:tcW w:w="1251" w:type="dxa"/>
                <w:shd w:val="clear" w:color="auto" w:fill="C0C0C0"/>
              </w:tcPr>
              <w:p w:rsidR="00E74421" w:rsidRPr="00672349" w:rsidRDefault="00E74421" w:rsidP="00E74421">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E74421" w:rsidRPr="00672349" w:rsidRDefault="00E74421" w:rsidP="00E74421">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E74421" w:rsidRPr="00672349" w:rsidRDefault="00E74421" w:rsidP="00E74421">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E74421" w:rsidRPr="00672349" w:rsidRDefault="00E74421" w:rsidP="00E74421">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E74421" w:rsidRPr="00672349" w:rsidTr="00E74421">
            <w:tc>
              <w:tcPr>
                <w:tcW w:w="1251" w:type="dxa"/>
                <w:shd w:val="clear" w:color="auto" w:fill="auto"/>
              </w:tcPr>
              <w:p w:rsidR="00E74421" w:rsidRPr="00672349" w:rsidRDefault="00E74421" w:rsidP="00E74421">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E74421" w:rsidRPr="00672349" w:rsidRDefault="00E74421" w:rsidP="00E74421">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E74421" w:rsidRPr="00672349" w:rsidRDefault="00E74421" w:rsidP="00E74421">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E74421" w:rsidRPr="00672349" w:rsidRDefault="00E74421" w:rsidP="00E74421">
                <w:pPr>
                  <w:autoSpaceDE w:val="0"/>
                  <w:autoSpaceDN w:val="0"/>
                  <w:adjustRightInd w:val="0"/>
                  <w:spacing w:before="40" w:after="0" w:line="360" w:lineRule="auto"/>
                  <w:jc w:val="center"/>
                  <w:rPr>
                    <w:rFonts w:ascii="Arial" w:eastAsia="Times New Roman" w:hAnsi="Arial" w:cs="Arial"/>
                    <w:sz w:val="20"/>
                    <w:szCs w:val="24"/>
                    <w:lang w:val="ro-RO"/>
                  </w:rPr>
                </w:pPr>
              </w:p>
            </w:tc>
          </w:tr>
        </w:tbl>
        <w:p w:rsidR="00E74421" w:rsidRDefault="00E46A1A" w:rsidP="00E74421">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E74421" w:rsidRPr="00FC5AAA" w:rsidRDefault="00E74421" w:rsidP="00E74421">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E74421" w:rsidRDefault="00E74421" w:rsidP="00E74421">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howingPlcHdr/>
      </w:sdtPr>
      <w:sdtContent>
        <w:p w:rsidR="00E74421" w:rsidRPr="00624610" w:rsidRDefault="00E74421" w:rsidP="00E74421">
          <w:pPr>
            <w:spacing w:after="0"/>
            <w:rPr>
              <w:lang w:val="ro-RO" w:eastAsia="ro-RO"/>
            </w:rPr>
          </w:pPr>
          <w:r w:rsidRPr="00624610">
            <w:rPr>
              <w:rStyle w:val="PlaceholderText"/>
              <w:rFonts w:ascii="Calibri" w:hAnsi="Calibri" w:cs="Calibri"/>
            </w:rPr>
            <w:t>....</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E74421" w:rsidRDefault="00E74421" w:rsidP="00E74421">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E74421" w:rsidRPr="00670CA3" w:rsidRDefault="00E46A1A" w:rsidP="00E74421">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4288"/>
            <w:gridCol w:w="4288"/>
          </w:tblGrid>
          <w:tr w:rsidR="00E74421" w:rsidRPr="00E74421" w:rsidTr="00E74421">
            <w:tblPrEx>
              <w:tblCellMar>
                <w:top w:w="0" w:type="dxa"/>
                <w:bottom w:w="0" w:type="dxa"/>
              </w:tblCellMar>
            </w:tblPrEx>
            <w:tc>
              <w:tcPr>
                <w:tcW w:w="1429" w:type="dxa"/>
                <w:shd w:val="clear" w:color="auto" w:fill="C0C0C0"/>
                <w:vAlign w:val="center"/>
              </w:tcPr>
              <w:p w:rsidR="00E74421" w:rsidRPr="00E74421" w:rsidRDefault="00E74421" w:rsidP="00E74421">
                <w:pPr>
                  <w:spacing w:before="40" w:after="0" w:line="240" w:lineRule="auto"/>
                  <w:jc w:val="center"/>
                  <w:rPr>
                    <w:rFonts w:ascii="Arial" w:hAnsi="Arial" w:cs="Arial"/>
                    <w:b/>
                    <w:sz w:val="20"/>
                    <w:szCs w:val="24"/>
                    <w:lang w:val="ro-RO"/>
                  </w:rPr>
                </w:pPr>
                <w:r w:rsidRPr="00E74421">
                  <w:rPr>
                    <w:rFonts w:ascii="Arial" w:hAnsi="Arial" w:cs="Arial"/>
                    <w:b/>
                    <w:sz w:val="20"/>
                    <w:szCs w:val="24"/>
                    <w:lang w:val="ro-RO"/>
                  </w:rPr>
                  <w:t>Tip arie</w:t>
                </w:r>
              </w:p>
            </w:tc>
            <w:tc>
              <w:tcPr>
                <w:tcW w:w="4288" w:type="dxa"/>
                <w:shd w:val="clear" w:color="auto" w:fill="C0C0C0"/>
                <w:vAlign w:val="center"/>
              </w:tcPr>
              <w:p w:rsidR="00E74421" w:rsidRPr="00E74421" w:rsidRDefault="00E74421" w:rsidP="00E74421">
                <w:pPr>
                  <w:spacing w:before="40" w:after="0" w:line="240" w:lineRule="auto"/>
                  <w:jc w:val="center"/>
                  <w:rPr>
                    <w:rFonts w:ascii="Arial" w:hAnsi="Arial" w:cs="Arial"/>
                    <w:b/>
                    <w:sz w:val="20"/>
                    <w:szCs w:val="24"/>
                    <w:lang w:val="ro-RO"/>
                  </w:rPr>
                </w:pPr>
                <w:r w:rsidRPr="00E74421">
                  <w:rPr>
                    <w:rFonts w:ascii="Arial" w:hAnsi="Arial" w:cs="Arial"/>
                    <w:b/>
                    <w:sz w:val="20"/>
                    <w:szCs w:val="24"/>
                    <w:lang w:val="ro-RO"/>
                  </w:rPr>
                  <w:t>Cod</w:t>
                </w:r>
              </w:p>
            </w:tc>
            <w:tc>
              <w:tcPr>
                <w:tcW w:w="4288" w:type="dxa"/>
                <w:shd w:val="clear" w:color="auto" w:fill="C0C0C0"/>
                <w:vAlign w:val="center"/>
              </w:tcPr>
              <w:p w:rsidR="00E74421" w:rsidRPr="00E74421" w:rsidRDefault="00E74421" w:rsidP="00E74421">
                <w:pPr>
                  <w:spacing w:before="40" w:after="0" w:line="240" w:lineRule="auto"/>
                  <w:jc w:val="center"/>
                  <w:rPr>
                    <w:rFonts w:ascii="Arial" w:hAnsi="Arial" w:cs="Arial"/>
                    <w:b/>
                    <w:sz w:val="20"/>
                    <w:szCs w:val="24"/>
                    <w:lang w:val="ro-RO"/>
                  </w:rPr>
                </w:pPr>
                <w:r w:rsidRPr="00E74421">
                  <w:rPr>
                    <w:rFonts w:ascii="Arial" w:hAnsi="Arial" w:cs="Arial"/>
                    <w:b/>
                    <w:sz w:val="20"/>
                    <w:szCs w:val="24"/>
                    <w:lang w:val="ro-RO"/>
                  </w:rPr>
                  <w:t>Arie protejată</w:t>
                </w:r>
              </w:p>
            </w:tc>
          </w:tr>
          <w:tr w:rsidR="00E74421" w:rsidRPr="00E74421" w:rsidTr="00E74421">
            <w:tblPrEx>
              <w:tblCellMar>
                <w:top w:w="0" w:type="dxa"/>
                <w:bottom w:w="0" w:type="dxa"/>
              </w:tblCellMar>
            </w:tblPrEx>
            <w:tc>
              <w:tcPr>
                <w:tcW w:w="1429" w:type="dxa"/>
                <w:shd w:val="clear" w:color="auto" w:fill="auto"/>
              </w:tcPr>
              <w:p w:rsidR="00E74421" w:rsidRPr="00E74421" w:rsidRDefault="00E74421" w:rsidP="00E74421">
                <w:pPr>
                  <w:spacing w:before="40" w:after="0" w:line="240" w:lineRule="auto"/>
                  <w:jc w:val="center"/>
                  <w:rPr>
                    <w:rFonts w:ascii="Arial" w:hAnsi="Arial" w:cs="Arial"/>
                    <w:sz w:val="20"/>
                    <w:szCs w:val="24"/>
                    <w:lang w:val="ro-RO"/>
                  </w:rPr>
                </w:pPr>
              </w:p>
            </w:tc>
            <w:tc>
              <w:tcPr>
                <w:tcW w:w="4288" w:type="dxa"/>
                <w:shd w:val="clear" w:color="auto" w:fill="auto"/>
              </w:tcPr>
              <w:p w:rsidR="00E74421" w:rsidRPr="00E74421" w:rsidRDefault="00E74421" w:rsidP="00E74421">
                <w:pPr>
                  <w:spacing w:before="40" w:after="0" w:line="240" w:lineRule="auto"/>
                  <w:jc w:val="center"/>
                  <w:rPr>
                    <w:rFonts w:ascii="Arial" w:hAnsi="Arial" w:cs="Arial"/>
                    <w:sz w:val="20"/>
                    <w:szCs w:val="24"/>
                    <w:lang w:val="ro-RO"/>
                  </w:rPr>
                </w:pPr>
              </w:p>
            </w:tc>
            <w:tc>
              <w:tcPr>
                <w:tcW w:w="4288" w:type="dxa"/>
                <w:shd w:val="clear" w:color="auto" w:fill="auto"/>
              </w:tcPr>
              <w:p w:rsidR="00E74421" w:rsidRPr="00E74421" w:rsidRDefault="00E74421" w:rsidP="00E74421">
                <w:pPr>
                  <w:spacing w:before="40" w:after="0" w:line="240" w:lineRule="auto"/>
                  <w:jc w:val="center"/>
                  <w:rPr>
                    <w:rFonts w:ascii="Arial" w:hAnsi="Arial" w:cs="Arial"/>
                    <w:sz w:val="20"/>
                    <w:szCs w:val="24"/>
                    <w:lang w:val="ro-RO"/>
                  </w:rPr>
                </w:pPr>
              </w:p>
            </w:tc>
          </w:tr>
        </w:tbl>
        <w:p w:rsidR="00E74421" w:rsidRDefault="00E46A1A" w:rsidP="00E74421">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E74421" w:rsidRPr="00BD4EA0" w:rsidRDefault="00E74421" w:rsidP="00E74421">
          <w:pPr>
            <w:spacing w:after="0"/>
            <w:rPr>
              <w:rFonts w:ascii="Arial" w:hAnsi="Arial" w:cs="Arial"/>
              <w:sz w:val="24"/>
              <w:szCs w:val="24"/>
              <w:lang w:val="ro-RO"/>
            </w:rPr>
          </w:pPr>
          <w:r w:rsidRPr="00BD4EA0">
            <w:rPr>
              <w:rStyle w:val="PlaceholderText"/>
              <w:rFonts w:ascii="Arial" w:hAnsi="Arial" w:cs="Arial"/>
            </w:rPr>
            <w:t>....</w:t>
          </w:r>
        </w:p>
      </w:sdtContent>
    </w:sdt>
    <w:p w:rsidR="00E74421" w:rsidRPr="000A2FF6" w:rsidRDefault="00E74421" w:rsidP="00E74421">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E74421" w:rsidRDefault="00E74421" w:rsidP="00E74421">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E74421" w:rsidRPr="008A2286" w:rsidTr="00E74421">
            <w:tc>
              <w:tcPr>
                <w:tcW w:w="2175" w:type="dxa"/>
                <w:shd w:val="clear" w:color="auto" w:fill="C0C0C0"/>
                <w:vAlign w:val="center"/>
              </w:tcPr>
              <w:p w:rsidR="00E74421" w:rsidRPr="008A2286" w:rsidRDefault="00E74421" w:rsidP="00E7442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E74421" w:rsidRPr="008A2286" w:rsidRDefault="00E74421" w:rsidP="00E7442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E74421" w:rsidRPr="008A2286" w:rsidRDefault="00E74421" w:rsidP="00E7442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E74421" w:rsidRPr="008A2286" w:rsidRDefault="00E74421" w:rsidP="00E7442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E74421" w:rsidRPr="008A2286" w:rsidRDefault="00E74421" w:rsidP="00E7442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E74421" w:rsidRPr="008A2286" w:rsidTr="00E74421">
            <w:tc>
              <w:tcPr>
                <w:tcW w:w="2175"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hAnsi="Arial" w:cs="Arial"/>
                    <w:sz w:val="20"/>
                    <w:szCs w:val="24"/>
                    <w:lang w:val="ro-RO"/>
                  </w:rPr>
                </w:pPr>
              </w:p>
            </w:tc>
          </w:tr>
        </w:tbl>
        <w:p w:rsidR="00E74421" w:rsidRPr="001447ED" w:rsidRDefault="00E46A1A" w:rsidP="00E74421">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E74421" w:rsidRPr="00590B4D" w:rsidRDefault="00E74421" w:rsidP="00E74421">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E74421" w:rsidRPr="000A2FF6" w:rsidRDefault="00E74421" w:rsidP="00E74421">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E74421" w:rsidRDefault="00E74421" w:rsidP="00E74421">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E74421" w:rsidRPr="008A2286" w:rsidTr="00E74421">
            <w:trPr>
              <w:cantSplit/>
              <w:trHeight w:val="1701"/>
            </w:trPr>
            <w:tc>
              <w:tcPr>
                <w:tcW w:w="2129" w:type="dxa"/>
                <w:shd w:val="clear" w:color="auto" w:fill="C0C0C0"/>
                <w:vAlign w:val="center"/>
              </w:tcPr>
              <w:p w:rsidR="00E74421" w:rsidRPr="008A2286" w:rsidRDefault="00E74421" w:rsidP="00E7442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E74421" w:rsidRPr="008A2286" w:rsidRDefault="00E74421" w:rsidP="00E7442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E74421" w:rsidRPr="008A2286" w:rsidRDefault="00E74421" w:rsidP="00E74421">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E74421" w:rsidRPr="008A2286" w:rsidRDefault="00E74421" w:rsidP="00E7442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E74421" w:rsidRPr="008A2286" w:rsidRDefault="00E74421" w:rsidP="00E7442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E74421" w:rsidRPr="008A2286" w:rsidRDefault="00E74421" w:rsidP="00E74421">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E74421" w:rsidRPr="008A2286" w:rsidTr="00E74421">
            <w:tc>
              <w:tcPr>
                <w:tcW w:w="2129"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hAnsi="Arial" w:cs="Arial"/>
                    <w:sz w:val="20"/>
                    <w:szCs w:val="24"/>
                    <w:lang w:val="ro-RO"/>
                  </w:rPr>
                </w:pPr>
              </w:p>
            </w:tc>
          </w:tr>
        </w:tbl>
        <w:p w:rsidR="00E74421" w:rsidRDefault="00E46A1A" w:rsidP="00E74421">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E74421" w:rsidRPr="001D03CA" w:rsidRDefault="00E74421" w:rsidP="00E74421">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E74421" w:rsidRPr="000A2FF6" w:rsidRDefault="00E74421" w:rsidP="00E74421">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E74421" w:rsidRDefault="00E74421" w:rsidP="00E74421">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E74421" w:rsidRPr="000768B9" w:rsidTr="00E74421">
            <w:tc>
              <w:tcPr>
                <w:tcW w:w="1429" w:type="dxa"/>
                <w:shd w:val="clear" w:color="auto" w:fill="C0C0C0"/>
              </w:tcPr>
              <w:p w:rsidR="00E74421" w:rsidRPr="000768B9" w:rsidRDefault="00E74421" w:rsidP="00E7442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E74421" w:rsidRPr="000768B9" w:rsidRDefault="00E74421" w:rsidP="00E7442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E74421" w:rsidRPr="000768B9" w:rsidTr="00E74421">
            <w:tc>
              <w:tcPr>
                <w:tcW w:w="1429" w:type="dxa"/>
                <w:shd w:val="clear" w:color="auto" w:fill="auto"/>
              </w:tcPr>
              <w:p w:rsidR="00E74421" w:rsidRPr="000768B9" w:rsidRDefault="00E74421" w:rsidP="00E74421">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E74421" w:rsidRPr="000768B9" w:rsidRDefault="00E74421" w:rsidP="00E74421">
                <w:pPr>
                  <w:spacing w:before="40" w:after="0" w:line="360" w:lineRule="auto"/>
                  <w:jc w:val="center"/>
                  <w:rPr>
                    <w:rFonts w:ascii="Arial" w:eastAsia="Times New Roman" w:hAnsi="Arial" w:cs="Arial"/>
                    <w:sz w:val="20"/>
                    <w:szCs w:val="24"/>
                    <w:lang w:val="ro-RO"/>
                  </w:rPr>
                </w:pPr>
              </w:p>
            </w:tc>
          </w:tr>
        </w:tbl>
        <w:p w:rsidR="00E74421" w:rsidRPr="00A4776B" w:rsidRDefault="00E46A1A" w:rsidP="00E74421">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E74421" w:rsidRPr="00A4776B" w:rsidRDefault="00E74421" w:rsidP="00E74421">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E74421" w:rsidRPr="000A2FF6" w:rsidRDefault="00E74421" w:rsidP="00E74421">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E74421" w:rsidRDefault="00E74421" w:rsidP="00E74421">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E74421" w:rsidRPr="007F6189" w:rsidRDefault="00E74421" w:rsidP="00E7442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E74421" w:rsidRPr="00FC5AAA" w:rsidRDefault="00E74421" w:rsidP="00E74421">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E74421" w:rsidRPr="00FE6A36" w:rsidRDefault="00E74421" w:rsidP="00E74421">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E74421" w:rsidRPr="00FC5AAA" w:rsidRDefault="00E74421" w:rsidP="00E74421">
          <w:pPr>
            <w:spacing w:after="0"/>
            <w:ind w:firstLine="360"/>
            <w:rPr>
              <w:rFonts w:ascii="Arial" w:hAnsi="Arial" w:cs="Arial"/>
              <w:lang w:val="ro-RO"/>
            </w:rPr>
          </w:pPr>
          <w:r w:rsidRPr="00FC5AAA">
            <w:rPr>
              <w:rStyle w:val="PlaceholderText"/>
              <w:rFonts w:ascii="Arial" w:hAnsi="Arial" w:cs="Arial"/>
            </w:rPr>
            <w:t>....</w:t>
          </w:r>
        </w:p>
      </w:sdtContent>
    </w:sdt>
    <w:p w:rsidR="00E74421" w:rsidRDefault="00E74421" w:rsidP="00E74421">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E74421" w:rsidRPr="00FC5AAA" w:rsidRDefault="00E74421" w:rsidP="00E74421">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E74421" w:rsidRPr="000768B9" w:rsidTr="00E74421">
            <w:trPr>
              <w:cantSplit/>
              <w:trHeight w:val="1134"/>
            </w:trPr>
            <w:tc>
              <w:tcPr>
                <w:tcW w:w="695" w:type="dxa"/>
                <w:shd w:val="clear" w:color="auto" w:fill="C0C0C0"/>
              </w:tcPr>
              <w:p w:rsidR="00E74421" w:rsidRPr="000768B9" w:rsidRDefault="00E74421" w:rsidP="00E7442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E74421" w:rsidRPr="000768B9" w:rsidRDefault="00E74421" w:rsidP="00E7442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E74421" w:rsidRPr="000768B9" w:rsidRDefault="00E74421" w:rsidP="00E7442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E74421" w:rsidRPr="000768B9" w:rsidRDefault="00E74421" w:rsidP="00E7442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E74421" w:rsidRPr="000768B9" w:rsidRDefault="00E74421" w:rsidP="00E7442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E74421" w:rsidRPr="000768B9" w:rsidRDefault="00E74421" w:rsidP="00E7442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E74421" w:rsidRPr="000768B9" w:rsidRDefault="00E74421" w:rsidP="00E7442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E74421" w:rsidRPr="000768B9" w:rsidRDefault="00E74421" w:rsidP="00E7442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E74421" w:rsidRPr="000768B9" w:rsidRDefault="00E74421" w:rsidP="00E7442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E74421" w:rsidRPr="000768B9" w:rsidRDefault="00E74421" w:rsidP="00E7442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E74421" w:rsidRPr="000768B9" w:rsidTr="00E74421">
            <w:tc>
              <w:tcPr>
                <w:tcW w:w="695" w:type="dxa"/>
                <w:shd w:val="clear" w:color="auto" w:fill="auto"/>
              </w:tcPr>
              <w:p w:rsidR="00E74421" w:rsidRPr="000768B9" w:rsidRDefault="00E74421" w:rsidP="00E74421">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E74421" w:rsidRPr="000768B9" w:rsidRDefault="00E74421" w:rsidP="00E7442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E74421" w:rsidRPr="000768B9" w:rsidRDefault="00E74421" w:rsidP="00E7442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E74421" w:rsidRPr="000768B9" w:rsidRDefault="00E74421" w:rsidP="00E7442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E74421" w:rsidRPr="000768B9" w:rsidRDefault="00E74421" w:rsidP="00E74421">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E74421" w:rsidRPr="000768B9" w:rsidRDefault="00E74421" w:rsidP="00E74421">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E74421" w:rsidRPr="000768B9" w:rsidRDefault="00E74421" w:rsidP="00E74421">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E74421" w:rsidRPr="000768B9" w:rsidRDefault="00E74421" w:rsidP="00E74421">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E74421" w:rsidRPr="000768B9" w:rsidRDefault="00E74421" w:rsidP="00E74421">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E74421" w:rsidRPr="000768B9" w:rsidRDefault="00E74421" w:rsidP="00E74421">
                <w:pPr>
                  <w:spacing w:before="40" w:after="0" w:line="360" w:lineRule="auto"/>
                  <w:jc w:val="center"/>
                  <w:rPr>
                    <w:rFonts w:ascii="Arial" w:eastAsia="Times New Roman" w:hAnsi="Arial" w:cs="Arial"/>
                    <w:sz w:val="20"/>
                    <w:szCs w:val="24"/>
                    <w:lang w:val="ro-RO"/>
                  </w:rPr>
                </w:pPr>
              </w:p>
            </w:tc>
          </w:tr>
        </w:tbl>
        <w:p w:rsidR="00E74421" w:rsidRDefault="00E46A1A" w:rsidP="00E74421">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E74421" w:rsidRDefault="00E74421" w:rsidP="00E74421">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E74421" w:rsidRDefault="00E74421" w:rsidP="00E74421">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E74421" w:rsidRPr="00FC5AAA" w:rsidRDefault="00E74421" w:rsidP="00E74421">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E74421" w:rsidRPr="000768B9" w:rsidTr="00E74421">
            <w:tc>
              <w:tcPr>
                <w:tcW w:w="6671" w:type="dxa"/>
                <w:shd w:val="clear" w:color="auto" w:fill="C0C0C0"/>
              </w:tcPr>
              <w:p w:rsidR="00E74421" w:rsidRPr="000768B9" w:rsidRDefault="00E74421" w:rsidP="00E74421">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E74421" w:rsidRPr="000768B9" w:rsidRDefault="00E74421" w:rsidP="00E74421">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E74421" w:rsidRPr="000768B9" w:rsidTr="00E74421">
            <w:tc>
              <w:tcPr>
                <w:tcW w:w="6671" w:type="dxa"/>
                <w:shd w:val="clear" w:color="auto" w:fill="auto"/>
              </w:tcPr>
              <w:p w:rsidR="00E74421" w:rsidRPr="000768B9" w:rsidRDefault="00E74421" w:rsidP="00E74421">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E74421" w:rsidRPr="000768B9" w:rsidRDefault="00E74421" w:rsidP="00E74421">
                <w:pPr>
                  <w:widowControl w:val="0"/>
                  <w:suppressAutoHyphens/>
                  <w:spacing w:before="40" w:after="0" w:line="360" w:lineRule="auto"/>
                  <w:jc w:val="center"/>
                  <w:rPr>
                    <w:rFonts w:ascii="Arial" w:eastAsia="Times New Roman" w:hAnsi="Arial" w:cs="Arial"/>
                    <w:sz w:val="20"/>
                    <w:szCs w:val="24"/>
                    <w:lang w:val="ro-RO"/>
                  </w:rPr>
                </w:pPr>
              </w:p>
            </w:tc>
          </w:tr>
        </w:tbl>
        <w:p w:rsidR="00E74421" w:rsidRDefault="00E46A1A" w:rsidP="00E74421">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E74421" w:rsidRPr="00FC5AAA" w:rsidRDefault="00E74421" w:rsidP="00E74421">
          <w:pPr>
            <w:spacing w:after="0"/>
            <w:rPr>
              <w:rFonts w:ascii="Arial" w:hAnsi="Arial" w:cs="Arial"/>
              <w:sz w:val="24"/>
              <w:szCs w:val="24"/>
              <w:lang w:val="ro-RO"/>
            </w:rPr>
          </w:pPr>
          <w:r w:rsidRPr="00FC5AAA">
            <w:rPr>
              <w:rStyle w:val="PlaceholderText"/>
              <w:rFonts w:ascii="Arial" w:hAnsi="Arial" w:cs="Arial"/>
            </w:rPr>
            <w:t>....</w:t>
          </w:r>
        </w:p>
      </w:sdtContent>
    </w:sdt>
    <w:p w:rsidR="00E74421" w:rsidRDefault="00E74421" w:rsidP="00E7442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E74421" w:rsidRPr="00FC5AAA" w:rsidRDefault="00E74421" w:rsidP="00E74421">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E74421" w:rsidRDefault="00E74421" w:rsidP="00E74421">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E74421" w:rsidRPr="00F72643" w:rsidRDefault="00E74421" w:rsidP="00E74421">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E74421" w:rsidRPr="00E74820" w:rsidTr="00E74421">
            <w:tc>
              <w:tcPr>
                <w:tcW w:w="5266" w:type="dxa"/>
                <w:shd w:val="clear" w:color="auto" w:fill="C0C0C0"/>
                <w:vAlign w:val="center"/>
              </w:tcPr>
              <w:p w:rsidR="00E74421" w:rsidRPr="00E74820" w:rsidRDefault="00E74421" w:rsidP="00E7442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E74421" w:rsidRPr="00E74820" w:rsidRDefault="00E74421" w:rsidP="00E7442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E74421" w:rsidRPr="00E74820" w:rsidTr="00E74421">
            <w:tc>
              <w:tcPr>
                <w:tcW w:w="5266" w:type="dxa"/>
                <w:shd w:val="clear" w:color="auto" w:fill="auto"/>
              </w:tcPr>
              <w:p w:rsidR="00E74421" w:rsidRPr="00E74820" w:rsidRDefault="00E74421" w:rsidP="00E74421">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E74421" w:rsidRPr="00E74820" w:rsidRDefault="00E74421" w:rsidP="00E74421">
                <w:pPr>
                  <w:spacing w:before="40" w:after="0" w:line="360" w:lineRule="auto"/>
                  <w:jc w:val="center"/>
                  <w:rPr>
                    <w:rFonts w:ascii="Arial" w:eastAsia="Times New Roman" w:hAnsi="Arial" w:cs="Arial"/>
                    <w:sz w:val="20"/>
                    <w:szCs w:val="24"/>
                    <w:lang w:val="ro-RO"/>
                  </w:rPr>
                </w:pPr>
              </w:p>
            </w:tc>
          </w:tr>
        </w:tbl>
        <w:p w:rsidR="00E74421" w:rsidRPr="00F97095" w:rsidRDefault="00E46A1A" w:rsidP="00E74421">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E74421" w:rsidRPr="00F97095" w:rsidRDefault="00E74421" w:rsidP="00E74421">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E74421" w:rsidRPr="00F97095" w:rsidRDefault="00E74421" w:rsidP="00E74421">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E74421" w:rsidRPr="00B82BD7" w:rsidRDefault="00E74421" w:rsidP="00E74421">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E74421" w:rsidRPr="00E74820" w:rsidTr="00E74421">
            <w:tc>
              <w:tcPr>
                <w:tcW w:w="5266" w:type="dxa"/>
                <w:shd w:val="clear" w:color="auto" w:fill="C0C0C0"/>
                <w:vAlign w:val="center"/>
              </w:tcPr>
              <w:p w:rsidR="00E74421" w:rsidRPr="00E74820" w:rsidRDefault="00E74421" w:rsidP="00E7442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E74421" w:rsidRPr="00E74820" w:rsidRDefault="00E74421" w:rsidP="00E7442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E74421" w:rsidRPr="00E74820" w:rsidTr="00E74421">
            <w:tc>
              <w:tcPr>
                <w:tcW w:w="5266" w:type="dxa"/>
                <w:shd w:val="clear" w:color="auto" w:fill="auto"/>
              </w:tcPr>
              <w:p w:rsidR="00E74421" w:rsidRPr="00E74820" w:rsidRDefault="00E74421" w:rsidP="00E74421">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E74421" w:rsidRPr="00E74820" w:rsidRDefault="00E74421" w:rsidP="00E74421">
                <w:pPr>
                  <w:spacing w:before="40" w:after="0" w:line="360" w:lineRule="auto"/>
                  <w:jc w:val="center"/>
                  <w:rPr>
                    <w:rFonts w:ascii="Arial" w:eastAsia="Times New Roman" w:hAnsi="Arial" w:cs="Arial"/>
                    <w:sz w:val="20"/>
                    <w:szCs w:val="24"/>
                    <w:lang w:val="ro-RO"/>
                  </w:rPr>
                </w:pPr>
              </w:p>
            </w:tc>
          </w:tr>
        </w:tbl>
        <w:p w:rsidR="00E74421" w:rsidRPr="00F97095" w:rsidRDefault="00E46A1A" w:rsidP="00E74421">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E74421" w:rsidRPr="00BD4EA0" w:rsidRDefault="00E74421" w:rsidP="00E74421">
          <w:pPr>
            <w:spacing w:after="0"/>
            <w:rPr>
              <w:rFonts w:ascii="Arial" w:hAnsi="Arial" w:cs="Arial"/>
              <w:sz w:val="24"/>
              <w:szCs w:val="24"/>
              <w:lang w:val="ro-RO"/>
            </w:rPr>
          </w:pPr>
          <w:r w:rsidRPr="00BD4EA0">
            <w:rPr>
              <w:rStyle w:val="PlaceholderText"/>
              <w:rFonts w:ascii="Arial" w:hAnsi="Arial" w:cs="Arial"/>
            </w:rPr>
            <w:t>....</w:t>
          </w:r>
        </w:p>
      </w:sdtContent>
    </w:sdt>
    <w:p w:rsidR="00E74421" w:rsidRDefault="00E74421" w:rsidP="00E7442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E74421" w:rsidRPr="00B82BD7" w:rsidRDefault="00E74421" w:rsidP="00E74421">
          <w:pPr>
            <w:spacing w:after="0"/>
            <w:ind w:firstLine="720"/>
            <w:rPr>
              <w:rFonts w:ascii="Arial" w:hAnsi="Arial" w:cs="Arial"/>
              <w:lang w:val="ro-RO"/>
            </w:rPr>
          </w:pPr>
          <w:r w:rsidRPr="00B82BD7">
            <w:rPr>
              <w:rStyle w:val="PlaceholderText"/>
              <w:rFonts w:ascii="Arial" w:hAnsi="Arial" w:cs="Arial"/>
            </w:rPr>
            <w:t>....</w:t>
          </w:r>
        </w:p>
      </w:sdtContent>
    </w:sdt>
    <w:p w:rsidR="00E74421" w:rsidRDefault="00E74421" w:rsidP="00E7442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E74421" w:rsidRPr="00BD4EA0" w:rsidRDefault="00E74421" w:rsidP="00E74421">
          <w:pPr>
            <w:spacing w:after="0"/>
            <w:ind w:left="720"/>
            <w:rPr>
              <w:rFonts w:ascii="Arial" w:hAnsi="Arial" w:cs="Arial"/>
              <w:lang w:val="ro-RO"/>
            </w:rPr>
          </w:pPr>
          <w:r w:rsidRPr="00BD4EA0">
            <w:rPr>
              <w:rStyle w:val="PlaceholderText"/>
              <w:rFonts w:ascii="Arial" w:hAnsi="Arial" w:cs="Arial"/>
            </w:rPr>
            <w:t>....</w:t>
          </w:r>
        </w:p>
      </w:sdtContent>
    </w:sdt>
    <w:p w:rsidR="00E74421" w:rsidRPr="00FE6A36" w:rsidRDefault="00E74421" w:rsidP="00E74421">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E74421" w:rsidRPr="00420C4E" w:rsidRDefault="00E74421" w:rsidP="00E74421">
          <w:pPr>
            <w:spacing w:after="0"/>
            <w:ind w:firstLine="360"/>
            <w:rPr>
              <w:rFonts w:ascii="Arial" w:hAnsi="Arial" w:cs="Arial"/>
              <w:lang w:val="ro-RO"/>
            </w:rPr>
          </w:pPr>
          <w:r w:rsidRPr="00420C4E">
            <w:rPr>
              <w:rStyle w:val="PlaceholderText"/>
              <w:rFonts w:ascii="Arial" w:hAnsi="Arial" w:cs="Arial"/>
            </w:rPr>
            <w:t>....</w:t>
          </w:r>
        </w:p>
      </w:sdtContent>
    </w:sdt>
    <w:p w:rsidR="00E74421" w:rsidRPr="00FE6A36" w:rsidRDefault="00E74421" w:rsidP="00E74421">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E74421" w:rsidRPr="00BD4EA0" w:rsidRDefault="00E74421" w:rsidP="00E74421">
          <w:pPr>
            <w:spacing w:after="0"/>
            <w:ind w:left="360"/>
            <w:rPr>
              <w:rFonts w:ascii="Arial" w:hAnsi="Arial" w:cs="Arial"/>
              <w:lang w:val="ro-RO"/>
            </w:rPr>
          </w:pPr>
          <w:r w:rsidRPr="00BD4EA0">
            <w:rPr>
              <w:rStyle w:val="PlaceholderText"/>
              <w:rFonts w:ascii="Arial" w:hAnsi="Arial" w:cs="Arial"/>
            </w:rPr>
            <w:t>....</w:t>
          </w:r>
        </w:p>
      </w:sdtContent>
    </w:sdt>
    <w:p w:rsidR="00E74421" w:rsidRPr="00F72643" w:rsidRDefault="00E74421" w:rsidP="00E74421">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E74421" w:rsidRPr="00F72643" w:rsidRDefault="00E74421" w:rsidP="00E74421">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E74421" w:rsidRPr="000768B9" w:rsidTr="00E74421">
            <w:tc>
              <w:tcPr>
                <w:tcW w:w="1668"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E74421" w:rsidRPr="000768B9" w:rsidTr="00E74421">
            <w:tc>
              <w:tcPr>
                <w:tcW w:w="1668"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c>
              <w:tcPr>
                <w:tcW w:w="1668"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c>
              <w:tcPr>
                <w:tcW w:w="1668"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c>
              <w:tcPr>
                <w:tcW w:w="1668"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c>
              <w:tcPr>
                <w:tcW w:w="1668"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c>
              <w:tcPr>
                <w:tcW w:w="1668"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r>
        </w:tbl>
        <w:p w:rsidR="00E74421" w:rsidRDefault="00E46A1A" w:rsidP="00E74421">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E74421" w:rsidRPr="00513C71" w:rsidRDefault="00E74421" w:rsidP="00E74421">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E74421" w:rsidRPr="00513C71" w:rsidRDefault="00E74421" w:rsidP="00E74421">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E74421" w:rsidRPr="00513C71" w:rsidRDefault="00E74421" w:rsidP="00E74421">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E74421" w:rsidRDefault="00E74421" w:rsidP="00E74421">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E74421" w:rsidRDefault="00E46A1A" w:rsidP="00E74421">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E74421" w:rsidRDefault="00E74421" w:rsidP="00E74421">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E74421" w:rsidRDefault="00E74421" w:rsidP="00E74421">
          <w:pPr>
            <w:pStyle w:val="NoSpacing"/>
            <w:ind w:firstLine="720"/>
            <w:rPr>
              <w:rFonts w:ascii="Arial" w:hAnsi="Arial" w:cs="Arial"/>
              <w:sz w:val="24"/>
              <w:szCs w:val="24"/>
            </w:rPr>
          </w:pPr>
        </w:p>
        <w:p w:rsidR="00E74421" w:rsidRDefault="00E74421" w:rsidP="00E74421">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Autorizaţia de gospodărire a apelor nr. … din data … şi se referă numai la apele tehnologice uzate.</w:t>
          </w:r>
        </w:p>
      </w:sdtContent>
    </w:sdt>
    <w:p w:rsidR="00E74421" w:rsidRDefault="00E74421" w:rsidP="00E74421">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E74421" w:rsidRPr="000768B9" w:rsidTr="00E74421">
            <w:tc>
              <w:tcPr>
                <w:tcW w:w="2779"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E74421" w:rsidRPr="000768B9" w:rsidTr="00E74421">
            <w:tc>
              <w:tcPr>
                <w:tcW w:w="2779"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c>
              <w:tcPr>
                <w:tcW w:w="2779"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c>
              <w:tcPr>
                <w:tcW w:w="1390"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c>
              <w:tcPr>
                <w:tcW w:w="1390"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c>
              <w:tcPr>
                <w:tcW w:w="1668"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r>
        </w:tbl>
        <w:p w:rsidR="00E74421" w:rsidRDefault="00E46A1A" w:rsidP="00E74421">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E74421" w:rsidRDefault="00E74421" w:rsidP="00E74421">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E74421" w:rsidRDefault="00E74421" w:rsidP="00E74421">
          <w:pPr>
            <w:pStyle w:val="NoSpacing"/>
            <w:ind w:firstLine="720"/>
            <w:rPr>
              <w:rFonts w:ascii="Arial" w:hAnsi="Arial" w:cs="Arial"/>
              <w:sz w:val="24"/>
              <w:szCs w:val="24"/>
            </w:rPr>
          </w:pPr>
          <w:r>
            <w:rPr>
              <w:rFonts w:ascii="Arial" w:hAnsi="Arial" w:cs="Arial"/>
              <w:sz w:val="24"/>
              <w:szCs w:val="24"/>
            </w:rPr>
            <w:t>Prezentele valori sunt preluate din Autorizaţia de gospodărire a apelor nr. … din data …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E74421" w:rsidRPr="0019563E" w:rsidTr="00E74421">
            <w:tc>
              <w:tcPr>
                <w:tcW w:w="3848" w:type="dxa"/>
                <w:shd w:val="clear" w:color="auto" w:fill="C0C0C0"/>
                <w:vAlign w:val="center"/>
              </w:tcPr>
              <w:p w:rsidR="00E74421" w:rsidRPr="0019563E" w:rsidRDefault="00E74421" w:rsidP="00E74421">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E74421" w:rsidRPr="0019563E" w:rsidRDefault="00E74421" w:rsidP="00E74421">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E74421" w:rsidRPr="0019563E" w:rsidRDefault="00E74421" w:rsidP="00E74421">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E74421" w:rsidRPr="0019563E" w:rsidRDefault="00E74421" w:rsidP="00E74421">
                <w:pPr>
                  <w:pStyle w:val="NoSpacing"/>
                  <w:spacing w:before="40"/>
                  <w:jc w:val="center"/>
                  <w:rPr>
                    <w:rFonts w:ascii="Arial" w:hAnsi="Arial" w:cs="Arial"/>
                    <w:b/>
                    <w:sz w:val="20"/>
                    <w:szCs w:val="24"/>
                  </w:rPr>
                </w:pPr>
                <w:r w:rsidRPr="0019563E">
                  <w:rPr>
                    <w:rFonts w:ascii="Arial" w:hAnsi="Arial" w:cs="Arial"/>
                    <w:b/>
                    <w:sz w:val="20"/>
                    <w:szCs w:val="24"/>
                  </w:rPr>
                  <w:t>UM</w:t>
                </w:r>
              </w:p>
            </w:tc>
          </w:tr>
          <w:tr w:rsidR="00E74421" w:rsidRPr="0019563E" w:rsidTr="00E74421">
            <w:tc>
              <w:tcPr>
                <w:tcW w:w="3848" w:type="dxa"/>
                <w:shd w:val="clear" w:color="auto" w:fill="auto"/>
              </w:tcPr>
              <w:p w:rsidR="00E74421" w:rsidRPr="0019563E" w:rsidRDefault="00E74421" w:rsidP="00E74421">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E74421" w:rsidRPr="0019563E" w:rsidRDefault="00E74421" w:rsidP="00E74421">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E74421" w:rsidRPr="0019563E" w:rsidRDefault="00E74421" w:rsidP="00E74421">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E74421" w:rsidRPr="0019563E" w:rsidRDefault="00E74421" w:rsidP="00E74421">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E74421" w:rsidRPr="0019563E" w:rsidRDefault="00E46A1A" w:rsidP="00E74421">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E74421" w:rsidRDefault="00E74421" w:rsidP="00E74421">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eastAsia="Times New Roman" w:hAnsi="Arial" w:cs="Arial"/>
          <w:color w:val="auto"/>
          <w:sz w:val="24"/>
          <w:szCs w:val="24"/>
          <w:lang w:val="ro-RO"/>
        </w:rPr>
        <w:alias w:val="Valori admise - sol"/>
        <w:tag w:val="ValoriAdmiseSolModel"/>
        <w:id w:val="842361551"/>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55"/>
            <w:gridCol w:w="878"/>
            <w:gridCol w:w="1755"/>
            <w:gridCol w:w="1404"/>
            <w:gridCol w:w="1404"/>
            <w:gridCol w:w="1404"/>
            <w:gridCol w:w="1404"/>
          </w:tblGrid>
          <w:tr w:rsidR="00E74421" w:rsidRPr="006A6792" w:rsidTr="00E74421">
            <w:trPr>
              <w:cantSplit/>
            </w:trPr>
            <w:tc>
              <w:tcPr>
                <w:tcW w:w="1755" w:type="dxa"/>
                <w:vMerge w:val="restart"/>
                <w:shd w:val="clear" w:color="auto" w:fill="C0C0C0"/>
                <w:vAlign w:val="center"/>
              </w:tcPr>
              <w:p w:rsidR="00E74421" w:rsidRPr="006A6792" w:rsidRDefault="00E74421" w:rsidP="00E74421">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Loc de prelevare</w:t>
                </w:r>
              </w:p>
            </w:tc>
            <w:tc>
              <w:tcPr>
                <w:tcW w:w="878" w:type="dxa"/>
                <w:vMerge w:val="restart"/>
                <w:shd w:val="clear" w:color="auto" w:fill="C0C0C0"/>
                <w:textDirection w:val="btLr"/>
                <w:vAlign w:val="center"/>
              </w:tcPr>
              <w:p w:rsidR="00E74421" w:rsidRPr="006A6792" w:rsidRDefault="00E74421" w:rsidP="00E74421">
                <w:pPr>
                  <w:pStyle w:val="Heading1"/>
                  <w:spacing w:before="40" w:line="240" w:lineRule="auto"/>
                  <w:ind w:left="113" w:right="113"/>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Adâncime (cm)</w:t>
                </w:r>
              </w:p>
            </w:tc>
            <w:tc>
              <w:tcPr>
                <w:tcW w:w="1755" w:type="dxa"/>
                <w:vMerge w:val="restart"/>
                <w:shd w:val="clear" w:color="auto" w:fill="C0C0C0"/>
                <w:vAlign w:val="center"/>
              </w:tcPr>
              <w:p w:rsidR="00E74421" w:rsidRPr="006A6792" w:rsidRDefault="00E74421" w:rsidP="00E74421">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Indicator analizat</w:t>
                </w:r>
              </w:p>
            </w:tc>
            <w:tc>
              <w:tcPr>
                <w:tcW w:w="2808" w:type="dxa"/>
                <w:gridSpan w:val="2"/>
                <w:shd w:val="clear" w:color="auto" w:fill="C0C0C0"/>
                <w:vAlign w:val="center"/>
              </w:tcPr>
              <w:p w:rsidR="00E74421" w:rsidRPr="006A6792" w:rsidRDefault="00E74421" w:rsidP="00E74421">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alertă (mg/kg substanță uscată)</w:t>
                </w:r>
              </w:p>
            </w:tc>
            <w:tc>
              <w:tcPr>
                <w:tcW w:w="2808" w:type="dxa"/>
                <w:gridSpan w:val="2"/>
                <w:shd w:val="clear" w:color="auto" w:fill="C0C0C0"/>
                <w:vAlign w:val="center"/>
              </w:tcPr>
              <w:p w:rsidR="00E74421" w:rsidRPr="006A6792" w:rsidRDefault="00E74421" w:rsidP="00E74421">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intervenție (mg/kg substanță uscată)</w:t>
                </w:r>
              </w:p>
            </w:tc>
          </w:tr>
          <w:tr w:rsidR="00E74421" w:rsidRPr="006A6792" w:rsidTr="00E74421">
            <w:trPr>
              <w:cantSplit/>
              <w:trHeight w:val="1134"/>
            </w:trPr>
            <w:tc>
              <w:tcPr>
                <w:tcW w:w="1755" w:type="dxa"/>
                <w:vMerge/>
                <w:shd w:val="clear" w:color="auto" w:fill="C0C0C0"/>
                <w:vAlign w:val="center"/>
              </w:tcPr>
              <w:p w:rsidR="00E74421" w:rsidRPr="006A6792" w:rsidRDefault="00E74421" w:rsidP="00E74421">
                <w:pPr>
                  <w:pStyle w:val="Heading1"/>
                  <w:spacing w:before="40" w:line="240" w:lineRule="auto"/>
                  <w:jc w:val="center"/>
                  <w:rPr>
                    <w:rFonts w:ascii="Arial" w:eastAsia="Times New Roman" w:hAnsi="Arial" w:cs="Arial"/>
                    <w:b/>
                    <w:color w:val="auto"/>
                    <w:sz w:val="20"/>
                    <w:szCs w:val="24"/>
                    <w:lang w:val="ro-RO"/>
                  </w:rPr>
                </w:pPr>
              </w:p>
            </w:tc>
            <w:tc>
              <w:tcPr>
                <w:tcW w:w="878" w:type="dxa"/>
                <w:vMerge/>
                <w:shd w:val="clear" w:color="auto" w:fill="C0C0C0"/>
                <w:textDirection w:val="btLr"/>
                <w:vAlign w:val="center"/>
              </w:tcPr>
              <w:p w:rsidR="00E74421" w:rsidRPr="006A6792" w:rsidRDefault="00E74421" w:rsidP="00E74421">
                <w:pPr>
                  <w:pStyle w:val="Heading1"/>
                  <w:spacing w:before="40" w:line="240" w:lineRule="auto"/>
                  <w:ind w:left="113" w:right="113"/>
                  <w:jc w:val="center"/>
                  <w:rPr>
                    <w:rFonts w:ascii="Arial" w:eastAsia="Times New Roman" w:hAnsi="Arial" w:cs="Arial"/>
                    <w:b/>
                    <w:color w:val="auto"/>
                    <w:sz w:val="20"/>
                    <w:szCs w:val="24"/>
                    <w:lang w:val="ro-RO"/>
                  </w:rPr>
                </w:pPr>
              </w:p>
            </w:tc>
            <w:tc>
              <w:tcPr>
                <w:tcW w:w="1755" w:type="dxa"/>
                <w:vMerge/>
                <w:shd w:val="clear" w:color="auto" w:fill="C0C0C0"/>
                <w:vAlign w:val="center"/>
              </w:tcPr>
              <w:p w:rsidR="00E74421" w:rsidRPr="006A6792" w:rsidRDefault="00E74421" w:rsidP="00E74421">
                <w:pPr>
                  <w:pStyle w:val="Heading1"/>
                  <w:spacing w:before="40" w:line="240" w:lineRule="auto"/>
                  <w:jc w:val="center"/>
                  <w:rPr>
                    <w:rFonts w:ascii="Arial" w:eastAsia="Times New Roman" w:hAnsi="Arial" w:cs="Arial"/>
                    <w:b/>
                    <w:color w:val="auto"/>
                    <w:sz w:val="20"/>
                    <w:szCs w:val="24"/>
                    <w:lang w:val="ro-RO"/>
                  </w:rPr>
                </w:pPr>
              </w:p>
            </w:tc>
            <w:tc>
              <w:tcPr>
                <w:tcW w:w="1404" w:type="dxa"/>
                <w:shd w:val="clear" w:color="auto" w:fill="C0C0C0"/>
                <w:vAlign w:val="center"/>
              </w:tcPr>
              <w:p w:rsidR="00E74421" w:rsidRPr="006A6792" w:rsidRDefault="00E74421" w:rsidP="00E74421">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E74421" w:rsidRPr="006A6792" w:rsidRDefault="00E74421" w:rsidP="00E74421">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c>
              <w:tcPr>
                <w:tcW w:w="1404" w:type="dxa"/>
                <w:shd w:val="clear" w:color="auto" w:fill="C0C0C0"/>
                <w:vAlign w:val="center"/>
              </w:tcPr>
              <w:p w:rsidR="00E74421" w:rsidRPr="006A6792" w:rsidRDefault="00E74421" w:rsidP="00E74421">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E74421" w:rsidRPr="006A6792" w:rsidRDefault="00E74421" w:rsidP="00E74421">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r>
          <w:tr w:rsidR="00E74421" w:rsidRPr="006A6792" w:rsidTr="00E74421">
            <w:tc>
              <w:tcPr>
                <w:tcW w:w="1755" w:type="dxa"/>
                <w:shd w:val="clear" w:color="auto" w:fill="auto"/>
              </w:tcPr>
              <w:p w:rsidR="00E74421" w:rsidRPr="006A6792" w:rsidRDefault="00E74421" w:rsidP="00E74421">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878" w:type="dxa"/>
                <w:shd w:val="clear" w:color="auto" w:fill="auto"/>
              </w:tcPr>
              <w:p w:rsidR="00E74421" w:rsidRPr="006A6792" w:rsidRDefault="00E74421" w:rsidP="00E74421">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755" w:type="dxa"/>
                <w:shd w:val="clear" w:color="auto" w:fill="auto"/>
              </w:tcPr>
              <w:p w:rsidR="00E74421" w:rsidRPr="006A6792" w:rsidRDefault="00E74421" w:rsidP="00E74421">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E74421" w:rsidRPr="006A6792" w:rsidRDefault="00E74421" w:rsidP="00E74421">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E74421" w:rsidRPr="006A6792" w:rsidRDefault="00E74421" w:rsidP="00E74421">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E74421" w:rsidRPr="006A6792" w:rsidRDefault="00E74421" w:rsidP="00E74421">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E74421" w:rsidRPr="006A6792" w:rsidRDefault="00E74421" w:rsidP="00E74421">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r>
        </w:tbl>
        <w:p w:rsidR="00E74421" w:rsidRDefault="00E46A1A" w:rsidP="00E74421">
          <w:pPr>
            <w:pStyle w:val="Heading1"/>
            <w:spacing w:before="0" w:line="240" w:lineRule="auto"/>
            <w:rPr>
              <w:rFonts w:ascii="Arial" w:eastAsia="Times New Roman" w:hAnsi="Arial" w:cs="Arial"/>
              <w:color w:val="auto"/>
              <w:sz w:val="24"/>
              <w:szCs w:val="24"/>
              <w:lang w:val="ro-RO"/>
            </w:rPr>
          </w:pPr>
        </w:p>
      </w:sdtContent>
    </w:sdt>
    <w:sdt>
      <w:sdtPr>
        <w:rPr>
          <w:lang w:val="ro-RO"/>
        </w:rPr>
        <w:alias w:val="Câmp editabil text"/>
        <w:tag w:val="CampEditabil"/>
        <w:id w:val="327940899"/>
        <w:placeholder>
          <w:docPart w:val="7BA0C1CD16DE4B36AD955AC91BA409A6"/>
        </w:placeholder>
        <w:showingPlcHdr/>
      </w:sdtPr>
      <w:sdtContent>
        <w:p w:rsidR="00E74421" w:rsidRPr="006A6792" w:rsidRDefault="00E74421" w:rsidP="00E74421">
          <w:pPr>
            <w:spacing w:after="0"/>
            <w:rPr>
              <w:lang w:val="ro-RO"/>
            </w:rPr>
          </w:pPr>
          <w:r w:rsidRPr="006A6792">
            <w:rPr>
              <w:rStyle w:val="PlaceholderText"/>
              <w:rFonts w:ascii="Calibri" w:hAnsi="Calibri" w:cs="Calibri"/>
            </w:rPr>
            <w:t>....</w:t>
          </w:r>
        </w:p>
      </w:sdtContent>
    </w:sdt>
    <w:p w:rsidR="00E74421" w:rsidRPr="00FE6A36" w:rsidRDefault="00E74421" w:rsidP="00E7442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E74421" w:rsidRPr="00B82BD7" w:rsidRDefault="00E74421" w:rsidP="00E74421">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E74421" w:rsidRPr="00FE6A36" w:rsidRDefault="00E74421" w:rsidP="00E74421">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E74421" w:rsidRPr="00B82BD7" w:rsidRDefault="00E74421" w:rsidP="00E74421">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E74421" w:rsidRDefault="00E74421" w:rsidP="00E74421">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E74421" w:rsidRPr="00B82BD7" w:rsidRDefault="00E74421" w:rsidP="00E74421">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E74421" w:rsidRPr="000768B9" w:rsidTr="00E74421">
            <w:tc>
              <w:tcPr>
                <w:tcW w:w="1072"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E74421" w:rsidRPr="000768B9" w:rsidTr="00E74421">
            <w:tc>
              <w:tcPr>
                <w:tcW w:w="1072"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c>
              <w:tcPr>
                <w:tcW w:w="2144"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c>
              <w:tcPr>
                <w:tcW w:w="2144"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c>
              <w:tcPr>
                <w:tcW w:w="1429"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c>
              <w:tcPr>
                <w:tcW w:w="1429"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c>
              <w:tcPr>
                <w:tcW w:w="1787"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r>
        </w:tbl>
        <w:p w:rsidR="00E74421" w:rsidRPr="00FF731C" w:rsidRDefault="00E46A1A" w:rsidP="00E74421">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E74421" w:rsidRPr="00B82BD7" w:rsidRDefault="00E74421" w:rsidP="00E74421">
          <w:pPr>
            <w:pStyle w:val="NoSpacing"/>
            <w:rPr>
              <w:rFonts w:ascii="Arial" w:hAnsi="Arial" w:cs="Arial"/>
              <w:sz w:val="24"/>
              <w:szCs w:val="24"/>
            </w:rPr>
          </w:pPr>
          <w:r w:rsidRPr="00B82BD7">
            <w:rPr>
              <w:rStyle w:val="PlaceholderText"/>
              <w:rFonts w:ascii="Arial" w:hAnsi="Arial" w:cs="Arial"/>
            </w:rPr>
            <w:t>....</w:t>
          </w:r>
        </w:p>
      </w:sdtContent>
    </w:sdt>
    <w:p w:rsidR="00E74421" w:rsidRDefault="00E74421" w:rsidP="00E74421">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E74421" w:rsidRPr="00B82BD7" w:rsidRDefault="00E74421" w:rsidP="00E74421">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E74421" w:rsidRPr="000768B9" w:rsidTr="00E74421">
            <w:tc>
              <w:tcPr>
                <w:tcW w:w="1668"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E74421" w:rsidRPr="000768B9" w:rsidTr="00E74421">
            <w:tc>
              <w:tcPr>
                <w:tcW w:w="1668"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c>
              <w:tcPr>
                <w:tcW w:w="1668"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c>
              <w:tcPr>
                <w:tcW w:w="1668"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c>
              <w:tcPr>
                <w:tcW w:w="1668"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c>
              <w:tcPr>
                <w:tcW w:w="1668"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c>
              <w:tcPr>
                <w:tcW w:w="1668"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r>
        </w:tbl>
        <w:p w:rsidR="00E74421" w:rsidRDefault="00E46A1A" w:rsidP="00E74421">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E74421" w:rsidRDefault="00E74421" w:rsidP="00E74421">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E74421" w:rsidRPr="00010A8C" w:rsidRDefault="00E46A1A" w:rsidP="00E74421">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E74421" w:rsidRPr="000768B9" w:rsidTr="00E74421">
            <w:tc>
              <w:tcPr>
                <w:tcW w:w="2001"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E74421" w:rsidRPr="000768B9" w:rsidTr="00E74421">
            <w:tc>
              <w:tcPr>
                <w:tcW w:w="2001"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c>
              <w:tcPr>
                <w:tcW w:w="2001"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c>
              <w:tcPr>
                <w:tcW w:w="2001"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c>
              <w:tcPr>
                <w:tcW w:w="2001"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c>
              <w:tcPr>
                <w:tcW w:w="2001"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r>
        </w:tbl>
        <w:p w:rsidR="00E74421" w:rsidRDefault="00E46A1A" w:rsidP="00E74421">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E74421" w:rsidRDefault="00E74421" w:rsidP="00E74421">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E74421" w:rsidRPr="00010A8C" w:rsidRDefault="00E46A1A" w:rsidP="00E74421">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E74421" w:rsidRPr="000768B9" w:rsidTr="00E74421">
            <w:tc>
              <w:tcPr>
                <w:tcW w:w="1668"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E74421" w:rsidRPr="000768B9" w:rsidRDefault="00E74421" w:rsidP="00E7442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E74421" w:rsidRPr="000768B9" w:rsidTr="00E74421">
            <w:tc>
              <w:tcPr>
                <w:tcW w:w="1668"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c>
              <w:tcPr>
                <w:tcW w:w="1668"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c>
              <w:tcPr>
                <w:tcW w:w="1668"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c>
              <w:tcPr>
                <w:tcW w:w="1668"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c>
              <w:tcPr>
                <w:tcW w:w="1668"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c>
              <w:tcPr>
                <w:tcW w:w="1668" w:type="dxa"/>
                <w:shd w:val="clear" w:color="auto" w:fill="auto"/>
              </w:tcPr>
              <w:p w:rsidR="00E74421" w:rsidRPr="000768B9" w:rsidRDefault="00E74421" w:rsidP="00E74421">
                <w:pPr>
                  <w:pStyle w:val="NoSpacing"/>
                  <w:spacing w:before="40" w:line="360" w:lineRule="auto"/>
                  <w:jc w:val="center"/>
                  <w:rPr>
                    <w:rFonts w:ascii="Arial" w:hAnsi="Arial" w:cs="Arial"/>
                    <w:sz w:val="20"/>
                    <w:szCs w:val="24"/>
                  </w:rPr>
                </w:pPr>
              </w:p>
            </w:tc>
          </w:tr>
        </w:tbl>
        <w:p w:rsidR="00E74421" w:rsidRDefault="00E46A1A" w:rsidP="00E74421">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E74421" w:rsidRDefault="00E74421" w:rsidP="00E74421">
          <w:pPr>
            <w:spacing w:after="0"/>
            <w:rPr>
              <w:rFonts w:ascii="Arial" w:hAnsi="Arial" w:cs="Arial"/>
              <w:lang w:val="ro-RO"/>
            </w:rPr>
          </w:pPr>
          <w:r w:rsidRPr="00010A8C">
            <w:rPr>
              <w:rStyle w:val="PlaceholderText"/>
              <w:rFonts w:ascii="Arial" w:hAnsi="Arial" w:cs="Arial"/>
            </w:rPr>
            <w:t>....</w:t>
          </w:r>
        </w:p>
      </w:sdtContent>
    </w:sdt>
    <w:p w:rsidR="00E74421" w:rsidRDefault="00E74421" w:rsidP="00E74421">
      <w:pPr>
        <w:spacing w:after="0"/>
        <w:rPr>
          <w:rFonts w:ascii="Arial" w:hAnsi="Arial" w:cs="Arial"/>
          <w:lang w:val="ro-RO"/>
        </w:rPr>
      </w:pPr>
    </w:p>
    <w:p w:rsidR="00E74421" w:rsidRDefault="00E74421" w:rsidP="00E74421">
      <w:pPr>
        <w:spacing w:after="0"/>
        <w:rPr>
          <w:rFonts w:ascii="Arial" w:hAnsi="Arial" w:cs="Arial"/>
          <w:lang w:val="ro-RO"/>
        </w:rPr>
      </w:pPr>
    </w:p>
    <w:p w:rsidR="00E74421" w:rsidRPr="005B0C50" w:rsidRDefault="00E74421" w:rsidP="00E74421">
      <w:pPr>
        <w:pStyle w:val="Heading2"/>
        <w:rPr>
          <w:rFonts w:ascii="Arial" w:hAnsi="Arial" w:cs="Arial"/>
        </w:rPr>
      </w:pPr>
      <w:r w:rsidRPr="005E3B41">
        <w:lastRenderedPageBreak/>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E74421" w:rsidRPr="00010A8C" w:rsidRDefault="00E74421" w:rsidP="00E74421">
          <w:pPr>
            <w:spacing w:after="0"/>
            <w:rPr>
              <w:rFonts w:ascii="Arial" w:hAnsi="Arial" w:cs="Arial"/>
              <w:lang w:val="ro-RO"/>
            </w:rPr>
          </w:pPr>
          <w:r w:rsidRPr="005E3B41">
            <w:rPr>
              <w:rStyle w:val="PlaceholderText"/>
              <w:rFonts w:ascii="Arial" w:hAnsi="Arial" w:cs="Arial"/>
            </w:rPr>
            <w:t>....</w:t>
          </w:r>
        </w:p>
      </w:sdtContent>
    </w:sdt>
    <w:p w:rsidR="00E74421" w:rsidRPr="00FE6A36" w:rsidRDefault="00E74421" w:rsidP="00E7442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E74421" w:rsidRPr="00010A8C" w:rsidRDefault="00E74421" w:rsidP="00E74421">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E74421" w:rsidRDefault="00E74421" w:rsidP="00E74421">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E74421" w:rsidRPr="00010A8C" w:rsidRDefault="00E74421" w:rsidP="00E74421">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E74421" w:rsidRPr="008A2286" w:rsidTr="00E74421">
            <w:trPr>
              <w:cantSplit/>
              <w:trHeight w:val="1701"/>
            </w:trPr>
            <w:tc>
              <w:tcPr>
                <w:tcW w:w="880" w:type="dxa"/>
                <w:shd w:val="clear" w:color="auto" w:fill="C0C0C0"/>
                <w:vAlign w:val="center"/>
              </w:tcPr>
              <w:p w:rsidR="00E74421" w:rsidRPr="008A2286" w:rsidRDefault="00E74421" w:rsidP="00E74421">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E74421" w:rsidRPr="008A2286" w:rsidRDefault="00E74421" w:rsidP="00E74421">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E74421" w:rsidRPr="008A2286" w:rsidRDefault="00E74421" w:rsidP="00E74421">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E74421" w:rsidRPr="008A2286" w:rsidRDefault="00E74421" w:rsidP="00E7442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E74421" w:rsidRPr="008A2286" w:rsidRDefault="00E74421" w:rsidP="00E74421">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E74421" w:rsidRPr="008A2286" w:rsidRDefault="00E74421" w:rsidP="00E74421">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E74421" w:rsidRPr="008A2286" w:rsidRDefault="00E74421" w:rsidP="00E7442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E74421" w:rsidRPr="008A2286" w:rsidRDefault="00E74421" w:rsidP="00E74421">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E74421" w:rsidRPr="008A2286" w:rsidTr="00E74421">
            <w:tc>
              <w:tcPr>
                <w:tcW w:w="880"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eastAsia="Times New Roman" w:hAnsi="Arial" w:cs="Arial"/>
                    <w:sz w:val="20"/>
                    <w:szCs w:val="24"/>
                    <w:lang w:val="ro-RO"/>
                  </w:rPr>
                </w:pPr>
              </w:p>
            </w:tc>
          </w:tr>
        </w:tbl>
        <w:p w:rsidR="00E74421" w:rsidRPr="004D6388" w:rsidRDefault="00E46A1A" w:rsidP="00E74421">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E74421" w:rsidRPr="00010A8C" w:rsidRDefault="00E74421" w:rsidP="00E74421">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E74421" w:rsidRPr="00CB2B4B" w:rsidRDefault="00E74421" w:rsidP="00E74421">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E74421" w:rsidRDefault="00E74421" w:rsidP="00E74421">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E74421" w:rsidRPr="008A2286" w:rsidTr="00E74421">
            <w:trPr>
              <w:cantSplit/>
              <w:trHeight w:val="1701"/>
            </w:trPr>
            <w:tc>
              <w:tcPr>
                <w:tcW w:w="1040" w:type="dxa"/>
                <w:shd w:val="clear" w:color="auto" w:fill="C0C0C0"/>
                <w:vAlign w:val="center"/>
              </w:tcPr>
              <w:p w:rsidR="00E74421" w:rsidRPr="008A2286" w:rsidRDefault="00E74421" w:rsidP="00E7442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E74421" w:rsidRPr="008A2286" w:rsidRDefault="00E74421" w:rsidP="00E7442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E74421" w:rsidRPr="008A2286" w:rsidRDefault="00E74421" w:rsidP="00E74421">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E74421" w:rsidRPr="008A2286" w:rsidRDefault="00E74421" w:rsidP="00E7442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E74421" w:rsidRPr="008A2286" w:rsidRDefault="00E74421" w:rsidP="00E7442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E74421" w:rsidRPr="008A2286" w:rsidRDefault="00E74421" w:rsidP="00E74421">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E74421" w:rsidRPr="008A2286" w:rsidRDefault="00E74421" w:rsidP="00E7442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E74421" w:rsidRPr="008A2286" w:rsidTr="00E74421">
            <w:tc>
              <w:tcPr>
                <w:tcW w:w="1040"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hAnsi="Arial" w:cs="Arial"/>
                    <w:sz w:val="20"/>
                    <w:lang w:val="es-ES"/>
                  </w:rPr>
                </w:pPr>
              </w:p>
            </w:tc>
          </w:tr>
        </w:tbl>
        <w:p w:rsidR="00E74421" w:rsidRPr="007466E3" w:rsidRDefault="00E46A1A" w:rsidP="00E74421">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E74421" w:rsidRPr="000D07FE" w:rsidRDefault="00E74421" w:rsidP="00E7442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E74421" w:rsidRPr="00EF1AF4" w:rsidTr="00E74421">
            <w:trPr>
              <w:cantSplit/>
              <w:trHeight w:val="1701"/>
            </w:trPr>
            <w:tc>
              <w:tcPr>
                <w:tcW w:w="1026" w:type="dxa"/>
                <w:shd w:val="clear" w:color="auto" w:fill="C0C0C0"/>
                <w:vAlign w:val="center"/>
              </w:tcPr>
              <w:p w:rsidR="00E74421" w:rsidRPr="00EF1AF4" w:rsidRDefault="00E74421" w:rsidP="00E7442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E74421" w:rsidRPr="00EF1AF4" w:rsidRDefault="00E74421" w:rsidP="00E7442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E74421" w:rsidRPr="00EF1AF4" w:rsidRDefault="00E74421" w:rsidP="00E74421">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E74421" w:rsidRPr="00EF1AF4" w:rsidRDefault="00E74421" w:rsidP="00E7442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E74421" w:rsidRPr="00EF1AF4" w:rsidRDefault="00E74421" w:rsidP="00E7442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E74421" w:rsidRPr="00EF1AF4" w:rsidRDefault="00E74421" w:rsidP="00E74421">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E74421" w:rsidRPr="00EF1AF4" w:rsidRDefault="00E74421" w:rsidP="00E7442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E74421" w:rsidRPr="00EF1AF4" w:rsidTr="00E74421">
            <w:tc>
              <w:tcPr>
                <w:tcW w:w="1026" w:type="dxa"/>
                <w:shd w:val="clear" w:color="auto" w:fill="auto"/>
              </w:tcPr>
              <w:p w:rsidR="00E74421" w:rsidRPr="00EF1AF4" w:rsidRDefault="00E74421" w:rsidP="00E7442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E74421" w:rsidRPr="00EF1AF4" w:rsidRDefault="00E74421" w:rsidP="00E7442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E74421" w:rsidRPr="00EF1AF4" w:rsidRDefault="00E74421" w:rsidP="00E7442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E74421" w:rsidRPr="00EF1AF4" w:rsidRDefault="00E74421" w:rsidP="00E7442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E74421" w:rsidRPr="00EF1AF4" w:rsidRDefault="00E74421" w:rsidP="00E7442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E74421" w:rsidRPr="00EF1AF4" w:rsidRDefault="00E74421" w:rsidP="00E7442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E74421" w:rsidRPr="00EF1AF4" w:rsidRDefault="00E74421" w:rsidP="00E7442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E74421" w:rsidRPr="000D07FE" w:rsidRDefault="00E46A1A" w:rsidP="00E74421">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E74421" w:rsidRPr="000D07FE" w:rsidRDefault="00E74421" w:rsidP="00E7442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E74421" w:rsidRPr="002248C9" w:rsidTr="00E74421">
            <w:tc>
              <w:tcPr>
                <w:tcW w:w="4002" w:type="dxa"/>
                <w:shd w:val="clear" w:color="auto" w:fill="C0C0C0"/>
                <w:vAlign w:val="center"/>
              </w:tcPr>
              <w:p w:rsidR="00E74421" w:rsidRPr="002248C9" w:rsidRDefault="00E74421" w:rsidP="00E7442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E74421" w:rsidRPr="002248C9" w:rsidRDefault="00E74421" w:rsidP="00E7442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E74421" w:rsidRPr="002248C9" w:rsidTr="00E74421">
            <w:tc>
              <w:tcPr>
                <w:tcW w:w="4002" w:type="dxa"/>
                <w:shd w:val="clear" w:color="auto" w:fill="auto"/>
              </w:tcPr>
              <w:p w:rsidR="00E74421" w:rsidRPr="002248C9" w:rsidRDefault="00E74421" w:rsidP="00E7442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E74421" w:rsidRPr="002248C9" w:rsidRDefault="00E74421" w:rsidP="00E7442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E74421" w:rsidRDefault="00E46A1A" w:rsidP="00E74421">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E74421" w:rsidRDefault="00E74421" w:rsidP="00E7442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E74421" w:rsidRPr="002248C9" w:rsidTr="00E74421">
            <w:tc>
              <w:tcPr>
                <w:tcW w:w="4002" w:type="dxa"/>
                <w:shd w:val="clear" w:color="auto" w:fill="C0C0C0"/>
                <w:vAlign w:val="center"/>
              </w:tcPr>
              <w:p w:rsidR="00E74421" w:rsidRPr="002248C9" w:rsidRDefault="00E74421" w:rsidP="00E7442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E74421" w:rsidRPr="002248C9" w:rsidRDefault="00E74421" w:rsidP="00E7442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E74421" w:rsidRPr="002248C9" w:rsidTr="00E74421">
            <w:tc>
              <w:tcPr>
                <w:tcW w:w="4002" w:type="dxa"/>
                <w:shd w:val="clear" w:color="auto" w:fill="auto"/>
              </w:tcPr>
              <w:p w:rsidR="00E74421" w:rsidRPr="002248C9" w:rsidRDefault="00E74421" w:rsidP="00E7442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E74421" w:rsidRPr="002248C9" w:rsidRDefault="00E74421" w:rsidP="00E7442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E74421" w:rsidRDefault="00E46A1A" w:rsidP="00E74421">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E74421" w:rsidRPr="00C329F1" w:rsidRDefault="00E74421" w:rsidP="00E74421">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E74421" w:rsidRPr="00CB2B4B" w:rsidRDefault="00E74421" w:rsidP="00E74421">
      <w:pPr>
        <w:pStyle w:val="Heading2"/>
        <w:ind w:left="360"/>
        <w:rPr>
          <w:rFonts w:ascii="Arial" w:hAnsi="Arial" w:cs="Arial"/>
          <w:lang w:val="es-ES"/>
        </w:rPr>
      </w:pPr>
      <w:r>
        <w:rPr>
          <w:rFonts w:ascii="Arial" w:hAnsi="Arial" w:cs="Arial"/>
        </w:rPr>
        <w:lastRenderedPageBreak/>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E74421" w:rsidRPr="00903EAE" w:rsidRDefault="00E74421" w:rsidP="00E74421">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E74421" w:rsidRPr="008A2286" w:rsidTr="00E74421">
            <w:tc>
              <w:tcPr>
                <w:tcW w:w="1715" w:type="dxa"/>
                <w:shd w:val="clear" w:color="auto" w:fill="C0C0C0"/>
                <w:vAlign w:val="center"/>
              </w:tcPr>
              <w:p w:rsidR="00E74421" w:rsidRPr="008A2286" w:rsidRDefault="00E74421" w:rsidP="00E7442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E74421" w:rsidRPr="008A2286" w:rsidRDefault="00E74421" w:rsidP="00E7442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E74421" w:rsidRPr="008A2286" w:rsidRDefault="00E74421" w:rsidP="00E7442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E74421" w:rsidRPr="008A2286" w:rsidRDefault="00E74421" w:rsidP="00E7442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E74421" w:rsidRPr="008A2286" w:rsidRDefault="00E74421" w:rsidP="00E7442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E74421" w:rsidRPr="008A2286" w:rsidTr="00E74421">
            <w:tc>
              <w:tcPr>
                <w:tcW w:w="1715"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E74421" w:rsidRPr="008A2286" w:rsidRDefault="00E74421" w:rsidP="00E74421">
                <w:pPr>
                  <w:autoSpaceDE w:val="0"/>
                  <w:autoSpaceDN w:val="0"/>
                  <w:adjustRightInd w:val="0"/>
                  <w:spacing w:before="40" w:after="0" w:line="240" w:lineRule="auto"/>
                  <w:jc w:val="center"/>
                  <w:rPr>
                    <w:rFonts w:ascii="Arial" w:hAnsi="Arial" w:cs="Arial"/>
                    <w:sz w:val="20"/>
                    <w:szCs w:val="24"/>
                    <w:lang w:val="ro-RO"/>
                  </w:rPr>
                </w:pPr>
              </w:p>
            </w:tc>
          </w:tr>
        </w:tbl>
        <w:p w:rsidR="00E74421" w:rsidRPr="00D712BB" w:rsidRDefault="00E46A1A" w:rsidP="00E74421">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E74421" w:rsidRPr="00010A8C" w:rsidRDefault="00E74421" w:rsidP="00E74421">
          <w:pPr>
            <w:spacing w:after="0"/>
            <w:rPr>
              <w:rFonts w:ascii="Arial" w:hAnsi="Arial" w:cs="Arial"/>
            </w:rPr>
          </w:pPr>
          <w:r w:rsidRPr="00010A8C">
            <w:rPr>
              <w:rStyle w:val="PlaceholderText"/>
              <w:rFonts w:ascii="Arial" w:hAnsi="Arial" w:cs="Arial"/>
            </w:rPr>
            <w:t>....</w:t>
          </w:r>
        </w:p>
      </w:sdtContent>
    </w:sdt>
    <w:p w:rsidR="00E74421" w:rsidRPr="00CB2B4B" w:rsidRDefault="00E74421" w:rsidP="00E74421">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E74421" w:rsidRDefault="00E74421" w:rsidP="00E74421">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E74421" w:rsidRPr="00E74820" w:rsidTr="00E74421">
            <w:trPr>
              <w:cantSplit/>
              <w:trHeight w:val="1134"/>
            </w:trPr>
            <w:tc>
              <w:tcPr>
                <w:tcW w:w="1312" w:type="dxa"/>
                <w:shd w:val="clear" w:color="auto" w:fill="C0C0C0"/>
                <w:vAlign w:val="center"/>
              </w:tcPr>
              <w:p w:rsidR="00E74421" w:rsidRPr="00E74820" w:rsidRDefault="00E74421" w:rsidP="00E74421">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E74421" w:rsidRPr="00E74820" w:rsidRDefault="00E74421" w:rsidP="00E74421">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E74421" w:rsidRPr="00E74820" w:rsidRDefault="00E74421" w:rsidP="00E74421">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E74421" w:rsidRPr="00E74820" w:rsidRDefault="00E74421" w:rsidP="00E74421">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E74421" w:rsidRPr="00E74820" w:rsidRDefault="00E74421" w:rsidP="00E74421">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E74421" w:rsidRPr="00E74820" w:rsidRDefault="00E74421" w:rsidP="00E74421">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E74421" w:rsidRPr="00E74820" w:rsidRDefault="00E74421" w:rsidP="00E74421">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E74421" w:rsidRPr="00E74820" w:rsidTr="00E74421">
            <w:tc>
              <w:tcPr>
                <w:tcW w:w="1312" w:type="dxa"/>
                <w:shd w:val="clear" w:color="auto" w:fill="auto"/>
              </w:tcPr>
              <w:p w:rsidR="00E74421" w:rsidRPr="00E74820" w:rsidRDefault="00E74421" w:rsidP="00E74421">
                <w:pPr>
                  <w:spacing w:before="40" w:after="0" w:line="360" w:lineRule="auto"/>
                  <w:jc w:val="center"/>
                  <w:rPr>
                    <w:rFonts w:ascii="Arial" w:hAnsi="Arial" w:cs="Arial"/>
                    <w:sz w:val="20"/>
                    <w:lang w:val="ro-RO"/>
                  </w:rPr>
                </w:pPr>
              </w:p>
            </w:tc>
            <w:tc>
              <w:tcPr>
                <w:tcW w:w="1640" w:type="dxa"/>
                <w:shd w:val="clear" w:color="auto" w:fill="auto"/>
              </w:tcPr>
              <w:p w:rsidR="00E74421" w:rsidRPr="00E74820" w:rsidRDefault="00E74421" w:rsidP="00E74421">
                <w:pPr>
                  <w:spacing w:before="40" w:after="0" w:line="360" w:lineRule="auto"/>
                  <w:jc w:val="center"/>
                  <w:rPr>
                    <w:rFonts w:ascii="Arial" w:hAnsi="Arial" w:cs="Arial"/>
                    <w:sz w:val="20"/>
                    <w:lang w:val="ro-RO"/>
                  </w:rPr>
                </w:pPr>
              </w:p>
            </w:tc>
            <w:tc>
              <w:tcPr>
                <w:tcW w:w="820" w:type="dxa"/>
                <w:shd w:val="clear" w:color="auto" w:fill="auto"/>
              </w:tcPr>
              <w:p w:rsidR="00E74421" w:rsidRPr="00E74820" w:rsidRDefault="00E74421" w:rsidP="00E74421">
                <w:pPr>
                  <w:spacing w:before="40" w:after="0" w:line="360" w:lineRule="auto"/>
                  <w:jc w:val="center"/>
                  <w:rPr>
                    <w:rFonts w:ascii="Arial" w:hAnsi="Arial" w:cs="Arial"/>
                    <w:sz w:val="20"/>
                    <w:lang w:val="ro-RO"/>
                  </w:rPr>
                </w:pPr>
              </w:p>
            </w:tc>
            <w:tc>
              <w:tcPr>
                <w:tcW w:w="1476" w:type="dxa"/>
                <w:shd w:val="clear" w:color="auto" w:fill="auto"/>
              </w:tcPr>
              <w:p w:rsidR="00E74421" w:rsidRPr="00E74820" w:rsidRDefault="00E74421" w:rsidP="00E74421">
                <w:pPr>
                  <w:spacing w:before="40" w:after="0" w:line="360" w:lineRule="auto"/>
                  <w:jc w:val="center"/>
                  <w:rPr>
                    <w:rFonts w:ascii="Arial" w:hAnsi="Arial" w:cs="Arial"/>
                    <w:sz w:val="20"/>
                    <w:lang w:val="ro-RO"/>
                  </w:rPr>
                </w:pPr>
              </w:p>
            </w:tc>
            <w:tc>
              <w:tcPr>
                <w:tcW w:w="1640" w:type="dxa"/>
                <w:shd w:val="clear" w:color="auto" w:fill="auto"/>
              </w:tcPr>
              <w:p w:rsidR="00E74421" w:rsidRPr="00E74820" w:rsidRDefault="00E74421" w:rsidP="00E74421">
                <w:pPr>
                  <w:spacing w:before="40" w:after="0" w:line="360" w:lineRule="auto"/>
                  <w:jc w:val="center"/>
                  <w:rPr>
                    <w:rFonts w:ascii="Arial" w:hAnsi="Arial" w:cs="Arial"/>
                    <w:sz w:val="20"/>
                    <w:lang w:val="ro-RO"/>
                  </w:rPr>
                </w:pPr>
              </w:p>
            </w:tc>
            <w:tc>
              <w:tcPr>
                <w:tcW w:w="1312" w:type="dxa"/>
                <w:shd w:val="clear" w:color="auto" w:fill="auto"/>
              </w:tcPr>
              <w:p w:rsidR="00E74421" w:rsidRPr="00E74820" w:rsidRDefault="00E74421" w:rsidP="00E74421">
                <w:pPr>
                  <w:spacing w:before="40" w:after="0" w:line="360" w:lineRule="auto"/>
                  <w:jc w:val="center"/>
                  <w:rPr>
                    <w:rFonts w:ascii="Arial" w:hAnsi="Arial" w:cs="Arial"/>
                    <w:sz w:val="20"/>
                    <w:lang w:val="ro-RO"/>
                  </w:rPr>
                </w:pPr>
              </w:p>
            </w:tc>
            <w:tc>
              <w:tcPr>
                <w:tcW w:w="1804" w:type="dxa"/>
                <w:shd w:val="clear" w:color="auto" w:fill="auto"/>
              </w:tcPr>
              <w:p w:rsidR="00E74421" w:rsidRPr="00E74820" w:rsidRDefault="00E74421" w:rsidP="00E74421">
                <w:pPr>
                  <w:spacing w:before="40" w:after="0" w:line="360" w:lineRule="auto"/>
                  <w:jc w:val="center"/>
                  <w:rPr>
                    <w:rFonts w:ascii="Arial" w:hAnsi="Arial" w:cs="Arial"/>
                    <w:sz w:val="20"/>
                    <w:lang w:val="ro-RO"/>
                  </w:rPr>
                </w:pPr>
              </w:p>
            </w:tc>
          </w:tr>
        </w:tbl>
        <w:p w:rsidR="00E74421" w:rsidRPr="00D712BB" w:rsidRDefault="00E46A1A" w:rsidP="00E74421">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E74421" w:rsidRDefault="00E74421" w:rsidP="00E7442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E74421" w:rsidRPr="002248C9" w:rsidTr="00E74421">
            <w:tc>
              <w:tcPr>
                <w:tcW w:w="4002" w:type="dxa"/>
                <w:shd w:val="clear" w:color="auto" w:fill="C0C0C0"/>
                <w:vAlign w:val="center"/>
              </w:tcPr>
              <w:p w:rsidR="00E74421" w:rsidRPr="002248C9" w:rsidRDefault="00E74421" w:rsidP="00E74421">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E74421" w:rsidRPr="002248C9" w:rsidRDefault="00E74421" w:rsidP="00E74421">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E74421" w:rsidRPr="002248C9" w:rsidTr="00E74421">
            <w:tc>
              <w:tcPr>
                <w:tcW w:w="4002" w:type="dxa"/>
                <w:shd w:val="clear" w:color="auto" w:fill="auto"/>
              </w:tcPr>
              <w:p w:rsidR="00E74421" w:rsidRPr="002248C9" w:rsidRDefault="00E74421" w:rsidP="00E74421">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E74421" w:rsidRPr="002248C9" w:rsidRDefault="00E74421" w:rsidP="00E74421">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E74421" w:rsidRPr="0038326F" w:rsidRDefault="00E46A1A" w:rsidP="00E74421">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E74421" w:rsidRDefault="00E74421" w:rsidP="00E7442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E74421" w:rsidRPr="002248C9" w:rsidTr="00E74421">
            <w:tc>
              <w:tcPr>
                <w:tcW w:w="4002" w:type="dxa"/>
                <w:shd w:val="clear" w:color="auto" w:fill="C0C0C0"/>
                <w:vAlign w:val="center"/>
              </w:tcPr>
              <w:p w:rsidR="00E74421" w:rsidRPr="002248C9" w:rsidRDefault="00E74421" w:rsidP="00E74421">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E74421" w:rsidRPr="002248C9" w:rsidRDefault="00E74421" w:rsidP="00E74421">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E74421" w:rsidRPr="002248C9" w:rsidTr="00E74421">
            <w:tc>
              <w:tcPr>
                <w:tcW w:w="4002" w:type="dxa"/>
                <w:shd w:val="clear" w:color="auto" w:fill="auto"/>
              </w:tcPr>
              <w:p w:rsidR="00E74421" w:rsidRPr="002248C9" w:rsidRDefault="00E74421" w:rsidP="00E74421">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E74421" w:rsidRPr="002248C9" w:rsidRDefault="00E74421" w:rsidP="00E74421">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E74421" w:rsidRDefault="00E46A1A" w:rsidP="00E74421">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E74421" w:rsidRPr="004C11CE" w:rsidRDefault="00E74421" w:rsidP="00E74421">
          <w:pPr>
            <w:spacing w:after="0"/>
            <w:rPr>
              <w:lang w:val="ro-RO" w:eastAsia="ro-RO"/>
            </w:rPr>
          </w:pPr>
          <w:r w:rsidRPr="004C11CE">
            <w:rPr>
              <w:rStyle w:val="PlaceholderText"/>
              <w:rFonts w:ascii="Calibri" w:hAnsi="Calibri" w:cs="Calibri"/>
            </w:rPr>
            <w:t>....</w:t>
          </w:r>
        </w:p>
      </w:sdtContent>
    </w:sdt>
    <w:p w:rsidR="00E74421" w:rsidRPr="00CB2B4B" w:rsidRDefault="00E74421" w:rsidP="00E74421">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E74421" w:rsidRPr="0075375E" w:rsidRDefault="00E74421" w:rsidP="00E74421">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Fonts w:ascii="Arial" w:hAnsi="Arial" w:cs="Arial"/>
        </w:rPr>
        <w:alias w:val="Deșeuri transportate"/>
        <w:tag w:val="DeseuriTransportateModel"/>
        <w:id w:val="101365794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E74421" w:rsidRPr="0075375E" w:rsidTr="00E74421">
            <w:trPr>
              <w:cantSplit/>
              <w:trHeight w:val="1701"/>
            </w:trPr>
            <w:tc>
              <w:tcPr>
                <w:tcW w:w="1026" w:type="dxa"/>
                <w:shd w:val="clear" w:color="auto" w:fill="C0C0C0"/>
                <w:vAlign w:val="center"/>
              </w:tcPr>
              <w:p w:rsidR="00E74421" w:rsidRPr="0075375E" w:rsidRDefault="00E74421" w:rsidP="00E74421">
                <w:pPr>
                  <w:pStyle w:val="Heading2"/>
                  <w:spacing w:before="40"/>
                  <w:jc w:val="center"/>
                  <w:rPr>
                    <w:rFonts w:ascii="Arial" w:hAnsi="Arial" w:cs="Arial"/>
                    <w:sz w:val="20"/>
                  </w:rPr>
                </w:pPr>
                <w:r w:rsidRPr="0075375E">
                  <w:rPr>
                    <w:rFonts w:ascii="Arial" w:hAnsi="Arial" w:cs="Arial"/>
                    <w:sz w:val="20"/>
                  </w:rPr>
                  <w:t>Cod deșeu</w:t>
                </w:r>
              </w:p>
            </w:tc>
            <w:tc>
              <w:tcPr>
                <w:tcW w:w="2822" w:type="dxa"/>
                <w:shd w:val="clear" w:color="auto" w:fill="C0C0C0"/>
                <w:vAlign w:val="center"/>
              </w:tcPr>
              <w:p w:rsidR="00E74421" w:rsidRPr="0075375E" w:rsidRDefault="00E74421" w:rsidP="00E74421">
                <w:pPr>
                  <w:pStyle w:val="Heading2"/>
                  <w:spacing w:before="40"/>
                  <w:jc w:val="center"/>
                  <w:rPr>
                    <w:rFonts w:ascii="Arial" w:hAnsi="Arial" w:cs="Arial"/>
                    <w:sz w:val="20"/>
                  </w:rPr>
                </w:pPr>
                <w:r w:rsidRPr="0075375E">
                  <w:rPr>
                    <w:rFonts w:ascii="Arial" w:hAnsi="Arial" w:cs="Arial"/>
                    <w:sz w:val="20"/>
                  </w:rPr>
                  <w:t>Denumire deșeu</w:t>
                </w:r>
              </w:p>
            </w:tc>
            <w:tc>
              <w:tcPr>
                <w:tcW w:w="898" w:type="dxa"/>
                <w:shd w:val="clear" w:color="auto" w:fill="C0C0C0"/>
                <w:textDirection w:val="btLr"/>
                <w:vAlign w:val="center"/>
              </w:tcPr>
              <w:p w:rsidR="00E74421" w:rsidRPr="0075375E" w:rsidRDefault="00E74421" w:rsidP="00E74421">
                <w:pPr>
                  <w:pStyle w:val="Heading2"/>
                  <w:spacing w:before="40"/>
                  <w:ind w:left="113" w:right="113"/>
                  <w:jc w:val="center"/>
                  <w:rPr>
                    <w:rFonts w:ascii="Arial" w:hAnsi="Arial" w:cs="Arial"/>
                    <w:sz w:val="20"/>
                  </w:rPr>
                </w:pPr>
                <w:r w:rsidRPr="0075375E">
                  <w:rPr>
                    <w:rFonts w:ascii="Arial" w:hAnsi="Arial" w:cs="Arial"/>
                    <w:sz w:val="20"/>
                  </w:rPr>
                  <w:t>Cantitate</w:t>
                </w:r>
              </w:p>
            </w:tc>
            <w:tc>
              <w:tcPr>
                <w:tcW w:w="1283" w:type="dxa"/>
                <w:shd w:val="clear" w:color="auto" w:fill="C0C0C0"/>
                <w:vAlign w:val="center"/>
              </w:tcPr>
              <w:p w:rsidR="00E74421" w:rsidRPr="0075375E" w:rsidRDefault="00E74421" w:rsidP="00E74421">
                <w:pPr>
                  <w:pStyle w:val="Heading2"/>
                  <w:spacing w:before="40"/>
                  <w:jc w:val="center"/>
                  <w:rPr>
                    <w:rFonts w:ascii="Arial" w:hAnsi="Arial" w:cs="Arial"/>
                    <w:sz w:val="20"/>
                  </w:rPr>
                </w:pPr>
                <w:r w:rsidRPr="0075375E">
                  <w:rPr>
                    <w:rFonts w:ascii="Arial" w:hAnsi="Arial" w:cs="Arial"/>
                    <w:sz w:val="20"/>
                  </w:rPr>
                  <w:t>UM</w:t>
                </w:r>
              </w:p>
            </w:tc>
            <w:tc>
              <w:tcPr>
                <w:tcW w:w="1283" w:type="dxa"/>
                <w:shd w:val="clear" w:color="auto" w:fill="C0C0C0"/>
                <w:vAlign w:val="center"/>
              </w:tcPr>
              <w:p w:rsidR="00E74421" w:rsidRPr="0075375E" w:rsidRDefault="00E74421" w:rsidP="00E74421">
                <w:pPr>
                  <w:pStyle w:val="Heading2"/>
                  <w:spacing w:before="40"/>
                  <w:jc w:val="center"/>
                  <w:rPr>
                    <w:rFonts w:ascii="Arial" w:hAnsi="Arial" w:cs="Arial"/>
                    <w:sz w:val="20"/>
                  </w:rPr>
                </w:pPr>
                <w:r w:rsidRPr="0075375E">
                  <w:rPr>
                    <w:rFonts w:ascii="Arial" w:hAnsi="Arial" w:cs="Arial"/>
                    <w:sz w:val="20"/>
                  </w:rPr>
                  <w:t>Operațiune valorificare / eliminare</w:t>
                </w:r>
              </w:p>
            </w:tc>
            <w:tc>
              <w:tcPr>
                <w:tcW w:w="641" w:type="dxa"/>
                <w:shd w:val="clear" w:color="auto" w:fill="C0C0C0"/>
                <w:textDirection w:val="btLr"/>
                <w:vAlign w:val="center"/>
              </w:tcPr>
              <w:p w:rsidR="00E74421" w:rsidRPr="0075375E" w:rsidRDefault="00E74421" w:rsidP="00E74421">
                <w:pPr>
                  <w:pStyle w:val="Heading2"/>
                  <w:spacing w:before="40"/>
                  <w:ind w:left="113" w:right="113"/>
                  <w:jc w:val="center"/>
                  <w:rPr>
                    <w:rFonts w:ascii="Arial" w:hAnsi="Arial" w:cs="Arial"/>
                    <w:sz w:val="20"/>
                  </w:rPr>
                </w:pPr>
                <w:r w:rsidRPr="0075375E">
                  <w:rPr>
                    <w:rFonts w:ascii="Arial" w:hAnsi="Arial" w:cs="Arial"/>
                    <w:sz w:val="20"/>
                  </w:rPr>
                  <w:t>Cod operațiune</w:t>
                </w:r>
              </w:p>
            </w:tc>
            <w:tc>
              <w:tcPr>
                <w:tcW w:w="2053" w:type="dxa"/>
                <w:shd w:val="clear" w:color="auto" w:fill="C0C0C0"/>
                <w:vAlign w:val="center"/>
              </w:tcPr>
              <w:p w:rsidR="00E74421" w:rsidRPr="0075375E" w:rsidRDefault="00E74421" w:rsidP="00E74421">
                <w:pPr>
                  <w:pStyle w:val="Heading2"/>
                  <w:spacing w:before="40"/>
                  <w:jc w:val="center"/>
                  <w:rPr>
                    <w:rFonts w:ascii="Arial" w:hAnsi="Arial" w:cs="Arial"/>
                    <w:sz w:val="20"/>
                  </w:rPr>
                </w:pPr>
                <w:r w:rsidRPr="0075375E">
                  <w:rPr>
                    <w:rFonts w:ascii="Arial" w:hAnsi="Arial" w:cs="Arial"/>
                    <w:sz w:val="20"/>
                  </w:rPr>
                  <w:t>Denumire operațiune</w:t>
                </w:r>
              </w:p>
            </w:tc>
          </w:tr>
          <w:tr w:rsidR="00E74421" w:rsidRPr="0075375E" w:rsidTr="00E74421">
            <w:tc>
              <w:tcPr>
                <w:tcW w:w="1026" w:type="dxa"/>
                <w:shd w:val="clear" w:color="auto" w:fill="auto"/>
              </w:tcPr>
              <w:p w:rsidR="00E74421" w:rsidRPr="0075375E" w:rsidRDefault="00E74421" w:rsidP="00E74421">
                <w:pPr>
                  <w:pStyle w:val="Heading2"/>
                  <w:spacing w:before="40"/>
                  <w:jc w:val="center"/>
                  <w:rPr>
                    <w:rFonts w:ascii="Arial" w:hAnsi="Arial" w:cs="Arial"/>
                    <w:b w:val="0"/>
                    <w:sz w:val="20"/>
                  </w:rPr>
                </w:pPr>
                <w:r w:rsidRPr="0075375E">
                  <w:rPr>
                    <w:rFonts w:ascii="Arial" w:hAnsi="Arial" w:cs="Arial"/>
                    <w:b w:val="0"/>
                    <w:sz w:val="20"/>
                  </w:rPr>
                  <w:t xml:space="preserve"> </w:t>
                </w:r>
              </w:p>
            </w:tc>
            <w:tc>
              <w:tcPr>
                <w:tcW w:w="2822" w:type="dxa"/>
                <w:shd w:val="clear" w:color="auto" w:fill="auto"/>
              </w:tcPr>
              <w:p w:rsidR="00E74421" w:rsidRPr="0075375E" w:rsidRDefault="00E74421" w:rsidP="00E74421">
                <w:pPr>
                  <w:pStyle w:val="Heading2"/>
                  <w:spacing w:before="40"/>
                  <w:jc w:val="center"/>
                  <w:rPr>
                    <w:rFonts w:ascii="Arial" w:hAnsi="Arial" w:cs="Arial"/>
                    <w:b w:val="0"/>
                    <w:sz w:val="20"/>
                  </w:rPr>
                </w:pPr>
                <w:r w:rsidRPr="0075375E">
                  <w:rPr>
                    <w:rFonts w:ascii="Arial" w:hAnsi="Arial" w:cs="Arial"/>
                    <w:b w:val="0"/>
                    <w:sz w:val="20"/>
                  </w:rPr>
                  <w:t xml:space="preserve"> </w:t>
                </w:r>
              </w:p>
            </w:tc>
            <w:tc>
              <w:tcPr>
                <w:tcW w:w="898" w:type="dxa"/>
                <w:shd w:val="clear" w:color="auto" w:fill="auto"/>
              </w:tcPr>
              <w:p w:rsidR="00E74421" w:rsidRPr="0075375E" w:rsidRDefault="00E74421" w:rsidP="00E74421">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E74421" w:rsidRPr="0075375E" w:rsidRDefault="00E74421" w:rsidP="00E74421">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E74421" w:rsidRPr="0075375E" w:rsidRDefault="00E74421" w:rsidP="00E74421">
                <w:pPr>
                  <w:pStyle w:val="Heading2"/>
                  <w:spacing w:before="40"/>
                  <w:jc w:val="center"/>
                  <w:rPr>
                    <w:rFonts w:ascii="Arial" w:hAnsi="Arial" w:cs="Arial"/>
                    <w:b w:val="0"/>
                    <w:sz w:val="20"/>
                  </w:rPr>
                </w:pPr>
                <w:r w:rsidRPr="0075375E">
                  <w:rPr>
                    <w:rFonts w:ascii="Arial" w:hAnsi="Arial" w:cs="Arial"/>
                    <w:b w:val="0"/>
                    <w:sz w:val="20"/>
                  </w:rPr>
                  <w:t xml:space="preserve"> </w:t>
                </w:r>
              </w:p>
            </w:tc>
            <w:tc>
              <w:tcPr>
                <w:tcW w:w="641" w:type="dxa"/>
                <w:shd w:val="clear" w:color="auto" w:fill="auto"/>
              </w:tcPr>
              <w:p w:rsidR="00E74421" w:rsidRPr="0075375E" w:rsidRDefault="00E74421" w:rsidP="00E74421">
                <w:pPr>
                  <w:pStyle w:val="Heading2"/>
                  <w:spacing w:before="40"/>
                  <w:jc w:val="center"/>
                  <w:rPr>
                    <w:rFonts w:ascii="Arial" w:hAnsi="Arial" w:cs="Arial"/>
                    <w:b w:val="0"/>
                    <w:sz w:val="20"/>
                  </w:rPr>
                </w:pPr>
                <w:r w:rsidRPr="0075375E">
                  <w:rPr>
                    <w:rFonts w:ascii="Arial" w:hAnsi="Arial" w:cs="Arial"/>
                    <w:b w:val="0"/>
                    <w:sz w:val="20"/>
                  </w:rPr>
                  <w:t xml:space="preserve"> </w:t>
                </w:r>
              </w:p>
            </w:tc>
            <w:tc>
              <w:tcPr>
                <w:tcW w:w="2053" w:type="dxa"/>
                <w:shd w:val="clear" w:color="auto" w:fill="auto"/>
              </w:tcPr>
              <w:p w:rsidR="00E74421" w:rsidRPr="0075375E" w:rsidRDefault="00E74421" w:rsidP="00E74421">
                <w:pPr>
                  <w:pStyle w:val="Heading2"/>
                  <w:spacing w:before="40"/>
                  <w:jc w:val="center"/>
                  <w:rPr>
                    <w:rFonts w:ascii="Arial" w:hAnsi="Arial" w:cs="Arial"/>
                    <w:b w:val="0"/>
                    <w:sz w:val="20"/>
                  </w:rPr>
                </w:pPr>
                <w:r w:rsidRPr="0075375E">
                  <w:rPr>
                    <w:rFonts w:ascii="Arial" w:hAnsi="Arial" w:cs="Arial"/>
                    <w:b w:val="0"/>
                    <w:sz w:val="20"/>
                  </w:rPr>
                  <w:t xml:space="preserve"> </w:t>
                </w:r>
              </w:p>
            </w:tc>
          </w:tr>
        </w:tbl>
        <w:p w:rsidR="00E74421" w:rsidRDefault="00E46A1A" w:rsidP="00E74421">
          <w:pPr>
            <w:pStyle w:val="Heading2"/>
            <w:ind w:left="360"/>
            <w:rPr>
              <w:rFonts w:ascii="Arial" w:hAnsi="Arial" w:cs="Arial"/>
            </w:rPr>
          </w:pPr>
        </w:p>
      </w:sdtContent>
    </w:sdt>
    <w:sdt>
      <w:sdtPr>
        <w:rPr>
          <w:lang w:val="ro-RO" w:eastAsia="ro-RO"/>
        </w:rPr>
        <w:alias w:val="Câmp editabil text"/>
        <w:tag w:val="CampEditabil"/>
        <w:id w:val="-528406311"/>
        <w:placeholder>
          <w:docPart w:val="39EEAB0B67334302A2DA63F770FA1264"/>
        </w:placeholder>
        <w:showingPlcHdr/>
      </w:sdtPr>
      <w:sdtContent>
        <w:p w:rsidR="00E74421" w:rsidRPr="0075375E" w:rsidRDefault="00E74421" w:rsidP="00E74421">
          <w:pPr>
            <w:spacing w:after="0"/>
            <w:rPr>
              <w:lang w:val="ro-RO" w:eastAsia="ro-RO"/>
            </w:rPr>
          </w:pPr>
          <w:r w:rsidRPr="0075375E">
            <w:rPr>
              <w:rStyle w:val="PlaceholderText"/>
              <w:rFonts w:ascii="Calibri" w:hAnsi="Calibri" w:cs="Calibri"/>
            </w:rPr>
            <w:t>....</w:t>
          </w:r>
        </w:p>
      </w:sdtContent>
    </w:sdt>
    <w:p w:rsidR="00E74421" w:rsidRPr="00CB2B4B" w:rsidRDefault="00E74421" w:rsidP="00E74421">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E74421" w:rsidRPr="00BD4EA0" w:rsidRDefault="00E74421" w:rsidP="00E74421">
          <w:pPr>
            <w:spacing w:after="0"/>
            <w:ind w:left="360"/>
            <w:rPr>
              <w:rFonts w:ascii="Arial" w:hAnsi="Arial" w:cs="Arial"/>
              <w:lang w:val="ro-RO"/>
            </w:rPr>
          </w:pPr>
          <w:r w:rsidRPr="00BD4EA0">
            <w:rPr>
              <w:rStyle w:val="PlaceholderText"/>
              <w:rFonts w:ascii="Arial" w:hAnsi="Arial" w:cs="Arial"/>
            </w:rPr>
            <w:t>....</w:t>
          </w:r>
        </w:p>
      </w:sdtContent>
    </w:sdt>
    <w:p w:rsidR="00E74421" w:rsidRPr="00CB2B4B" w:rsidRDefault="00E74421" w:rsidP="00E74421">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E74421" w:rsidRDefault="00E74421" w:rsidP="00E74421">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E74421" w:rsidRPr="00804FF0" w:rsidTr="00E74421">
            <w:tc>
              <w:tcPr>
                <w:tcW w:w="1482" w:type="dxa"/>
                <w:shd w:val="clear" w:color="auto" w:fill="C0C0C0"/>
                <w:vAlign w:val="center"/>
              </w:tcPr>
              <w:p w:rsidR="00E74421" w:rsidRPr="00804FF0" w:rsidRDefault="00E74421" w:rsidP="00E7442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E74421" w:rsidRPr="00804FF0" w:rsidRDefault="00E74421" w:rsidP="00E7442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E74421" w:rsidRPr="00804FF0" w:rsidRDefault="00E74421" w:rsidP="00E7442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E74421" w:rsidRPr="00804FF0" w:rsidRDefault="00E74421" w:rsidP="00E7442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E74421" w:rsidRPr="00804FF0" w:rsidTr="00E74421">
            <w:tc>
              <w:tcPr>
                <w:tcW w:w="1482" w:type="dxa"/>
                <w:shd w:val="clear" w:color="auto" w:fill="auto"/>
              </w:tcPr>
              <w:p w:rsidR="00E74421" w:rsidRPr="00804FF0" w:rsidRDefault="00E74421" w:rsidP="00E7442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E74421" w:rsidRPr="00804FF0" w:rsidRDefault="00E74421" w:rsidP="00E7442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E74421" w:rsidRPr="00804FF0" w:rsidRDefault="00E74421" w:rsidP="00E7442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E74421" w:rsidRPr="00804FF0" w:rsidRDefault="00E74421" w:rsidP="00E7442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E74421" w:rsidRDefault="00E46A1A" w:rsidP="00E74421">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E74421" w:rsidRDefault="00E74421" w:rsidP="00E74421">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E74421" w:rsidRPr="00CB2B4B" w:rsidRDefault="00E74421" w:rsidP="00E74421">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E74421" w:rsidRPr="00010A8C" w:rsidRDefault="00E74421" w:rsidP="00E74421">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E74421" w:rsidRPr="00FE6A36" w:rsidRDefault="00E74421" w:rsidP="00E7442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E74421" w:rsidRPr="00010A8C" w:rsidRDefault="00E74421" w:rsidP="00E74421">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E74421" w:rsidRPr="00122506" w:rsidRDefault="00E74421" w:rsidP="00E74421">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E74421" w:rsidRPr="00010A8C" w:rsidRDefault="00E74421" w:rsidP="00E74421">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E74421" w:rsidRPr="00BA15D4" w:rsidTr="00E74421">
            <w:tc>
              <w:tcPr>
                <w:tcW w:w="1501" w:type="dxa"/>
                <w:shd w:val="clear" w:color="auto" w:fill="C0C0C0"/>
                <w:vAlign w:val="center"/>
              </w:tcPr>
              <w:p w:rsidR="00E74421" w:rsidRPr="00BA15D4" w:rsidRDefault="00E74421" w:rsidP="00E7442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E74421" w:rsidRPr="00BA15D4" w:rsidRDefault="00E74421" w:rsidP="00E7442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E74421" w:rsidRPr="00BA15D4" w:rsidRDefault="00E74421" w:rsidP="00E7442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E74421" w:rsidRPr="00BA15D4" w:rsidRDefault="00E74421" w:rsidP="00E7442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E74421" w:rsidRPr="00BA15D4" w:rsidRDefault="00E74421" w:rsidP="00E7442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E74421" w:rsidRPr="00BA15D4" w:rsidRDefault="00E74421" w:rsidP="00E7442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E74421" w:rsidRPr="00BA15D4" w:rsidTr="00E74421">
            <w:tc>
              <w:tcPr>
                <w:tcW w:w="1501" w:type="dxa"/>
                <w:shd w:val="clear" w:color="auto" w:fill="auto"/>
              </w:tcPr>
              <w:p w:rsidR="00E74421" w:rsidRPr="00BA15D4" w:rsidRDefault="00E74421" w:rsidP="00E74421">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E74421" w:rsidRPr="00BA15D4" w:rsidRDefault="00E74421" w:rsidP="00E7442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74421" w:rsidRPr="00BA15D4" w:rsidRDefault="00E74421" w:rsidP="00E74421">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E74421" w:rsidRPr="00BA15D4" w:rsidRDefault="00E74421" w:rsidP="00E7442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74421" w:rsidRPr="00BA15D4" w:rsidRDefault="00E74421" w:rsidP="00E7442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74421" w:rsidRPr="00BA15D4" w:rsidRDefault="00E74421" w:rsidP="00E74421">
                <w:pPr>
                  <w:snapToGrid w:val="0"/>
                  <w:spacing w:before="40" w:after="0" w:line="240" w:lineRule="auto"/>
                  <w:jc w:val="center"/>
                  <w:rPr>
                    <w:rFonts w:ascii="Arial" w:eastAsia="Times New Roman" w:hAnsi="Arial" w:cs="Arial"/>
                    <w:sz w:val="20"/>
                    <w:szCs w:val="24"/>
                    <w:lang w:val="ro-RO"/>
                  </w:rPr>
                </w:pPr>
              </w:p>
            </w:tc>
          </w:tr>
        </w:tbl>
        <w:p w:rsidR="00E74421" w:rsidRDefault="00E46A1A" w:rsidP="00E74421">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E74421" w:rsidRPr="00010A8C" w:rsidRDefault="00E74421" w:rsidP="00E74421">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E74421" w:rsidRPr="00122506" w:rsidRDefault="00E74421" w:rsidP="00E74421">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E74421" w:rsidRPr="00010A8C" w:rsidRDefault="00E74421" w:rsidP="00E74421">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E74421" w:rsidRDefault="00E74421" w:rsidP="00E7442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E74421" w:rsidRDefault="00E74421" w:rsidP="00E7442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E74421" w:rsidRDefault="00E74421" w:rsidP="00E7442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E74421" w:rsidRDefault="00E74421" w:rsidP="00E7442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E74421" w:rsidRPr="00BD4EA0" w:rsidRDefault="00E74421" w:rsidP="00E74421">
          <w:pPr>
            <w:spacing w:after="0"/>
            <w:ind w:left="360"/>
            <w:rPr>
              <w:rFonts w:ascii="Arial" w:hAnsi="Arial" w:cs="Arial"/>
              <w:lang w:val="ro-RO"/>
            </w:rPr>
          </w:pPr>
          <w:r w:rsidRPr="00BD4EA0">
            <w:rPr>
              <w:rStyle w:val="PlaceholderText"/>
              <w:rFonts w:ascii="Arial" w:hAnsi="Arial" w:cs="Arial"/>
            </w:rPr>
            <w:t>....</w:t>
          </w:r>
        </w:p>
      </w:sdtContent>
    </w:sdt>
    <w:p w:rsidR="00E74421" w:rsidRPr="00122506" w:rsidRDefault="00E74421" w:rsidP="00E74421">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E74421" w:rsidRPr="00122506" w:rsidRDefault="00E74421" w:rsidP="00E74421">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E74421" w:rsidRPr="00122506" w:rsidRDefault="00E74421" w:rsidP="00E74421">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E74421" w:rsidRDefault="00E74421" w:rsidP="00E74421">
          <w:pPr>
            <w:spacing w:after="0" w:line="240" w:lineRule="auto"/>
            <w:jc w:val="both"/>
            <w:rPr>
              <w:rFonts w:ascii="Arial" w:eastAsia="Times New Roman" w:hAnsi="Arial" w:cs="Arial"/>
              <w:b/>
              <w:sz w:val="24"/>
              <w:szCs w:val="24"/>
              <w:lang w:val="ro-RO"/>
            </w:rPr>
          </w:pPr>
        </w:p>
        <w:p w:rsidR="00E74421" w:rsidRPr="00853234" w:rsidRDefault="00E74421" w:rsidP="00E74421">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E74421" w:rsidRDefault="00E74421" w:rsidP="00E74421">
          <w:pPr>
            <w:spacing w:after="0" w:line="240" w:lineRule="auto"/>
            <w:jc w:val="both"/>
            <w:rPr>
              <w:rFonts w:ascii="Arial" w:hAnsi="Arial" w:cs="Arial"/>
              <w:b/>
              <w:sz w:val="24"/>
              <w:szCs w:val="24"/>
              <w:lang w:val="ro-RO"/>
            </w:rPr>
          </w:pPr>
        </w:p>
        <w:p w:rsidR="00E74421" w:rsidRDefault="00E74421" w:rsidP="00E74421">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E74421" w:rsidRDefault="00E74421" w:rsidP="00E74421">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E74421" w:rsidRPr="00D15FAB" w:rsidTr="00E74421">
            <w:tc>
              <w:tcPr>
                <w:tcW w:w="1804" w:type="dxa"/>
                <w:vMerge w:val="restart"/>
                <w:shd w:val="clear" w:color="auto" w:fill="C0C0C0"/>
              </w:tcPr>
              <w:p w:rsidR="00E74421" w:rsidRPr="00D15FAB" w:rsidRDefault="00E74421" w:rsidP="00E7442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E74421" w:rsidRPr="00D15FAB" w:rsidRDefault="00E74421" w:rsidP="00E7442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E74421" w:rsidRPr="00D15FAB" w:rsidRDefault="00E74421" w:rsidP="00E7442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E74421" w:rsidRPr="00D15FAB" w:rsidRDefault="00E74421" w:rsidP="00E7442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E74421" w:rsidRPr="00D15FAB" w:rsidRDefault="00E74421" w:rsidP="00E74421">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E74421" w:rsidRPr="00D15FAB" w:rsidTr="00E74421">
            <w:tc>
              <w:tcPr>
                <w:tcW w:w="1804" w:type="dxa"/>
                <w:vMerge/>
                <w:shd w:val="clear" w:color="auto" w:fill="C0C0C0"/>
              </w:tcPr>
              <w:p w:rsidR="00E74421" w:rsidRPr="00D15FAB" w:rsidRDefault="00E74421" w:rsidP="00E74421">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E74421" w:rsidRPr="00D15FAB" w:rsidRDefault="00E74421" w:rsidP="00E74421">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E74421" w:rsidRPr="00D15FAB" w:rsidRDefault="00E74421" w:rsidP="00E74421">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E74421" w:rsidRPr="00D15FAB" w:rsidRDefault="00E74421" w:rsidP="00E74421">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E74421" w:rsidRPr="00D15FAB" w:rsidRDefault="00E74421" w:rsidP="00E7442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E74421" w:rsidRPr="00D15FAB" w:rsidRDefault="00E74421" w:rsidP="00E7442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E74421" w:rsidRPr="00D15FAB" w:rsidTr="00E74421">
            <w:tc>
              <w:tcPr>
                <w:tcW w:w="1804" w:type="dxa"/>
                <w:shd w:val="clear" w:color="auto" w:fill="auto"/>
              </w:tcPr>
              <w:p w:rsidR="00E74421" w:rsidRPr="00D15FAB" w:rsidRDefault="00E74421" w:rsidP="00E74421">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E74421" w:rsidRPr="00D15FAB" w:rsidRDefault="00E74421" w:rsidP="00E74421">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E74421" w:rsidRPr="00D15FAB" w:rsidRDefault="00E74421" w:rsidP="00E74421">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E74421" w:rsidRPr="00D15FAB" w:rsidRDefault="00E74421" w:rsidP="00E74421">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E74421" w:rsidRPr="00D15FAB" w:rsidRDefault="00E74421" w:rsidP="00E74421">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E74421" w:rsidRPr="00D15FAB" w:rsidRDefault="00E74421" w:rsidP="00E74421">
                <w:pPr>
                  <w:spacing w:before="40" w:after="0" w:line="360" w:lineRule="auto"/>
                  <w:jc w:val="center"/>
                  <w:rPr>
                    <w:rFonts w:ascii="Arial" w:eastAsia="Times New Roman" w:hAnsi="Arial" w:cs="Arial"/>
                    <w:sz w:val="20"/>
                    <w:szCs w:val="24"/>
                    <w:lang w:val="ro-RO"/>
                  </w:rPr>
                </w:pPr>
              </w:p>
            </w:tc>
          </w:tr>
        </w:tbl>
        <w:p w:rsidR="00E74421" w:rsidRDefault="00E46A1A" w:rsidP="00E74421">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E74421" w:rsidRPr="00853234" w:rsidRDefault="00E74421" w:rsidP="00E74421">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E74421" w:rsidRDefault="00E74421" w:rsidP="00E74421">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E74421" w:rsidRPr="000768B9" w:rsidTr="00E74421">
            <w:tc>
              <w:tcPr>
                <w:tcW w:w="3848" w:type="dxa"/>
                <w:shd w:val="clear" w:color="auto" w:fill="C0C0C0"/>
              </w:tcPr>
              <w:p w:rsidR="00E74421" w:rsidRPr="000768B9" w:rsidRDefault="00E74421" w:rsidP="00E7442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E74421" w:rsidRPr="000768B9" w:rsidRDefault="00E74421" w:rsidP="00E7442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E74421" w:rsidRPr="000768B9" w:rsidRDefault="00E74421" w:rsidP="00E7442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E74421" w:rsidRPr="000768B9" w:rsidTr="00E74421">
            <w:tc>
              <w:tcPr>
                <w:tcW w:w="3848" w:type="dxa"/>
                <w:shd w:val="clear" w:color="auto" w:fill="auto"/>
              </w:tcPr>
              <w:p w:rsidR="00E74421" w:rsidRPr="000768B9" w:rsidRDefault="00E74421" w:rsidP="00E74421">
                <w:pPr>
                  <w:spacing w:before="40" w:after="0" w:line="360" w:lineRule="auto"/>
                  <w:jc w:val="center"/>
                  <w:rPr>
                    <w:rFonts w:ascii="Arial" w:hAnsi="Arial" w:cs="Arial"/>
                    <w:noProof/>
                    <w:sz w:val="20"/>
                    <w:szCs w:val="24"/>
                    <w:lang w:val="ro-RO"/>
                  </w:rPr>
                </w:pPr>
              </w:p>
            </w:tc>
            <w:tc>
              <w:tcPr>
                <w:tcW w:w="3079" w:type="dxa"/>
                <w:shd w:val="clear" w:color="auto" w:fill="auto"/>
              </w:tcPr>
              <w:p w:rsidR="00E74421" w:rsidRPr="000768B9" w:rsidRDefault="00E74421" w:rsidP="00E74421">
                <w:pPr>
                  <w:spacing w:before="40" w:after="0" w:line="360" w:lineRule="auto"/>
                  <w:jc w:val="center"/>
                  <w:rPr>
                    <w:rFonts w:ascii="Arial" w:hAnsi="Arial" w:cs="Arial"/>
                    <w:noProof/>
                    <w:sz w:val="20"/>
                    <w:szCs w:val="24"/>
                    <w:lang w:val="ro-RO"/>
                  </w:rPr>
                </w:pPr>
              </w:p>
            </w:tc>
            <w:tc>
              <w:tcPr>
                <w:tcW w:w="3079" w:type="dxa"/>
                <w:shd w:val="clear" w:color="auto" w:fill="auto"/>
              </w:tcPr>
              <w:p w:rsidR="00E74421" w:rsidRPr="000768B9" w:rsidRDefault="00E74421" w:rsidP="00E74421">
                <w:pPr>
                  <w:spacing w:before="40" w:after="0" w:line="360" w:lineRule="auto"/>
                  <w:jc w:val="center"/>
                  <w:rPr>
                    <w:rFonts w:ascii="Arial" w:hAnsi="Arial" w:cs="Arial"/>
                    <w:noProof/>
                    <w:sz w:val="20"/>
                    <w:szCs w:val="24"/>
                    <w:lang w:val="ro-RO"/>
                  </w:rPr>
                </w:pPr>
              </w:p>
            </w:tc>
          </w:tr>
        </w:tbl>
        <w:p w:rsidR="00E74421" w:rsidRDefault="00E46A1A" w:rsidP="00E74421">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E74421" w:rsidRDefault="00E74421" w:rsidP="00E74421">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E74421" w:rsidRPr="000768B9" w:rsidTr="00E74421">
            <w:tc>
              <w:tcPr>
                <w:tcW w:w="2859" w:type="dxa"/>
                <w:shd w:val="clear" w:color="auto" w:fill="C0C0C0"/>
              </w:tcPr>
              <w:p w:rsidR="00E74421" w:rsidRPr="000768B9" w:rsidRDefault="00E74421" w:rsidP="00E7442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E74421" w:rsidRPr="000768B9" w:rsidRDefault="00E74421" w:rsidP="00E7442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E74421" w:rsidRPr="000768B9" w:rsidTr="00E74421">
            <w:tc>
              <w:tcPr>
                <w:tcW w:w="2859" w:type="dxa"/>
                <w:shd w:val="clear" w:color="auto" w:fill="auto"/>
              </w:tcPr>
              <w:p w:rsidR="00E74421" w:rsidRPr="000768B9" w:rsidRDefault="00E74421" w:rsidP="00E74421">
                <w:pPr>
                  <w:spacing w:before="40" w:after="0" w:line="360" w:lineRule="auto"/>
                  <w:jc w:val="center"/>
                  <w:rPr>
                    <w:rFonts w:ascii="Arial" w:hAnsi="Arial" w:cs="Arial"/>
                    <w:noProof/>
                    <w:sz w:val="20"/>
                    <w:szCs w:val="24"/>
                    <w:lang w:val="ro-RO"/>
                  </w:rPr>
                </w:pPr>
              </w:p>
            </w:tc>
            <w:tc>
              <w:tcPr>
                <w:tcW w:w="7147" w:type="dxa"/>
                <w:shd w:val="clear" w:color="auto" w:fill="auto"/>
              </w:tcPr>
              <w:p w:rsidR="00E74421" w:rsidRPr="000768B9" w:rsidRDefault="00E74421" w:rsidP="00E74421">
                <w:pPr>
                  <w:spacing w:before="40" w:after="0" w:line="360" w:lineRule="auto"/>
                  <w:jc w:val="center"/>
                  <w:rPr>
                    <w:rFonts w:ascii="Arial" w:hAnsi="Arial" w:cs="Arial"/>
                    <w:noProof/>
                    <w:sz w:val="20"/>
                    <w:szCs w:val="24"/>
                    <w:lang w:val="ro-RO"/>
                  </w:rPr>
                </w:pPr>
              </w:p>
            </w:tc>
          </w:tr>
        </w:tbl>
        <w:p w:rsidR="00E74421" w:rsidRDefault="00E46A1A" w:rsidP="00E74421">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E74421" w:rsidRDefault="00E74421" w:rsidP="00E74421">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E74421" w:rsidRPr="00122506" w:rsidRDefault="00E74421" w:rsidP="00E74421">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E74421" w:rsidRPr="00114F26" w:rsidRDefault="00E74421" w:rsidP="00E74421">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E74421" w:rsidRDefault="00E74421" w:rsidP="00E74421">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E74421" w:rsidRDefault="00E74421" w:rsidP="00E74421">
          <w:pPr>
            <w:spacing w:after="0" w:line="360" w:lineRule="auto"/>
            <w:jc w:val="both"/>
            <w:rPr>
              <w:rFonts w:ascii="Arial" w:eastAsia="Times New Roman" w:hAnsi="Arial" w:cs="Arial"/>
              <w:sz w:val="24"/>
              <w:szCs w:val="24"/>
              <w:lang w:val="ro-RO"/>
            </w:rPr>
          </w:pPr>
          <w:r w:rsidRPr="00F2387A">
            <w:rPr>
              <w:rStyle w:val="PlaceholderText"/>
            </w:rPr>
            <w:t>....</w:t>
          </w:r>
        </w:p>
      </w:sdtContent>
    </w:sdt>
    <w:p w:rsidR="00E74421" w:rsidRDefault="00E74421" w:rsidP="00E74421">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E74421" w:rsidRDefault="00E74421" w:rsidP="00E74421">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E74421" w:rsidRPr="008A2286" w:rsidTr="00E74421">
            <w:tc>
              <w:tcPr>
                <w:tcW w:w="667" w:type="dxa"/>
                <w:shd w:val="clear" w:color="auto" w:fill="C0C0C0"/>
                <w:vAlign w:val="center"/>
              </w:tcPr>
              <w:p w:rsidR="00E74421" w:rsidRPr="008A2286" w:rsidRDefault="00E74421" w:rsidP="00E74421">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E74421" w:rsidRPr="008A2286" w:rsidRDefault="00E74421" w:rsidP="00E74421">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E74421" w:rsidRPr="008A2286" w:rsidRDefault="00E74421" w:rsidP="00E74421">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E74421" w:rsidRPr="008A2286" w:rsidRDefault="00E74421" w:rsidP="00E74421">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E74421" w:rsidRPr="008A2286" w:rsidRDefault="00E74421" w:rsidP="00E74421">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E74421" w:rsidRPr="008A2286" w:rsidTr="00E74421">
            <w:tc>
              <w:tcPr>
                <w:tcW w:w="667" w:type="dxa"/>
                <w:shd w:val="clear" w:color="auto" w:fill="auto"/>
              </w:tcPr>
              <w:p w:rsidR="00E74421" w:rsidRPr="008A2286" w:rsidRDefault="00E74421" w:rsidP="00E74421">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E74421" w:rsidRPr="008A2286" w:rsidRDefault="00E74421" w:rsidP="00E74421">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E74421" w:rsidRPr="008A2286" w:rsidRDefault="00E74421" w:rsidP="00E74421">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E74421" w:rsidRPr="008A2286" w:rsidRDefault="00E74421" w:rsidP="00E74421">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E74421" w:rsidRPr="008A2286" w:rsidRDefault="00E74421" w:rsidP="00E74421">
                <w:pPr>
                  <w:spacing w:before="40" w:after="0" w:line="240" w:lineRule="auto"/>
                  <w:jc w:val="center"/>
                  <w:rPr>
                    <w:rFonts w:ascii="Arial" w:eastAsia="Times New Roman" w:hAnsi="Arial" w:cs="Arial"/>
                    <w:bCs/>
                    <w:sz w:val="20"/>
                    <w:szCs w:val="24"/>
                    <w:lang w:val="ro-RO" w:eastAsia="ro-RO"/>
                  </w:rPr>
                </w:pPr>
              </w:p>
            </w:tc>
          </w:tr>
        </w:tbl>
        <w:p w:rsidR="00E74421" w:rsidRPr="001E7F70" w:rsidRDefault="00E46A1A" w:rsidP="00E74421">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E74421" w:rsidRDefault="00E74421" w:rsidP="00E74421">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E74421" w:rsidRPr="008A1439" w:rsidRDefault="00E74421" w:rsidP="00E74421">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E74421" w:rsidRDefault="00E74421" w:rsidP="00E74421">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E74421" w:rsidRPr="00122506" w:rsidRDefault="00E74421" w:rsidP="00E74421">
          <w:pPr>
            <w:spacing w:after="0" w:line="240" w:lineRule="auto"/>
            <w:jc w:val="center"/>
            <w:rPr>
              <w:rFonts w:ascii="Arial" w:hAnsi="Arial" w:cs="Arial"/>
              <w:sz w:val="24"/>
              <w:szCs w:val="24"/>
              <w:lang w:val="ro-RO"/>
            </w:rPr>
          </w:pPr>
        </w:p>
        <w:p w:rsidR="00E74421" w:rsidRPr="00122506" w:rsidRDefault="00E74421" w:rsidP="00E74421">
          <w:pPr>
            <w:spacing w:after="0" w:line="240" w:lineRule="auto"/>
            <w:jc w:val="center"/>
            <w:rPr>
              <w:rFonts w:ascii="Arial" w:hAnsi="Arial" w:cs="Arial"/>
              <w:sz w:val="24"/>
              <w:szCs w:val="24"/>
              <w:lang w:val="ro-RO"/>
            </w:rPr>
          </w:pPr>
        </w:p>
        <w:p w:rsidR="00E74421" w:rsidRPr="00851033" w:rsidRDefault="00E74421" w:rsidP="00E74421">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E74421" w:rsidRPr="00851033" w:rsidRDefault="00E74421" w:rsidP="00E74421">
          <w:pPr>
            <w:spacing w:after="0" w:line="240" w:lineRule="auto"/>
            <w:jc w:val="both"/>
            <w:rPr>
              <w:rFonts w:ascii="Arial" w:hAnsi="Arial" w:cs="Arial"/>
              <w:b/>
              <w:sz w:val="24"/>
              <w:szCs w:val="24"/>
              <w:lang w:val="ro-RO"/>
            </w:rPr>
          </w:pPr>
        </w:p>
        <w:p w:rsidR="00E74421" w:rsidRPr="00851033" w:rsidRDefault="00E74421" w:rsidP="00E74421">
          <w:pPr>
            <w:spacing w:after="0" w:line="240" w:lineRule="auto"/>
            <w:jc w:val="both"/>
            <w:rPr>
              <w:rFonts w:ascii="Arial" w:hAnsi="Arial" w:cs="Arial"/>
              <w:b/>
              <w:sz w:val="24"/>
              <w:szCs w:val="24"/>
              <w:lang w:val="ro-RO"/>
            </w:rPr>
          </w:pPr>
        </w:p>
        <w:p w:rsidR="00E74421" w:rsidRPr="00851033" w:rsidRDefault="00E74421" w:rsidP="00E74421">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E74421" w:rsidRPr="00851033" w:rsidRDefault="00E74421" w:rsidP="00E74421">
          <w:pPr>
            <w:spacing w:after="0" w:line="240" w:lineRule="auto"/>
            <w:jc w:val="both"/>
            <w:rPr>
              <w:rFonts w:ascii="Arial" w:hAnsi="Arial" w:cs="Arial"/>
              <w:b/>
              <w:sz w:val="24"/>
              <w:szCs w:val="24"/>
              <w:lang w:val="ro-RO"/>
            </w:rPr>
          </w:pPr>
        </w:p>
        <w:p w:rsidR="00E74421" w:rsidRPr="00851033" w:rsidRDefault="00E74421" w:rsidP="00E74421">
          <w:pPr>
            <w:spacing w:after="0" w:line="240" w:lineRule="auto"/>
            <w:jc w:val="both"/>
            <w:rPr>
              <w:rFonts w:ascii="Arial" w:hAnsi="Arial" w:cs="Arial"/>
              <w:b/>
              <w:sz w:val="24"/>
              <w:szCs w:val="24"/>
              <w:lang w:val="ro-RO"/>
            </w:rPr>
          </w:pPr>
        </w:p>
        <w:p w:rsidR="00E74421" w:rsidRPr="00851033" w:rsidRDefault="00E74421" w:rsidP="00E74421">
          <w:pPr>
            <w:spacing w:after="0" w:line="240" w:lineRule="auto"/>
            <w:jc w:val="both"/>
            <w:rPr>
              <w:rFonts w:ascii="Arial" w:hAnsi="Arial" w:cs="Arial"/>
              <w:b/>
              <w:sz w:val="24"/>
              <w:szCs w:val="24"/>
              <w:lang w:val="ro-RO"/>
            </w:rPr>
          </w:pPr>
        </w:p>
        <w:p w:rsidR="00E74421" w:rsidRDefault="00E74421" w:rsidP="00E74421">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E74421" w:rsidRDefault="00E74421" w:rsidP="00E74421">
      <w:pPr>
        <w:rPr>
          <w:rFonts w:ascii="Arial" w:hAnsi="Arial" w:cs="Arial"/>
          <w:i/>
          <w:color w:val="808080"/>
          <w:sz w:val="24"/>
          <w:szCs w:val="24"/>
          <w:lang w:val="ro-RO"/>
        </w:rPr>
      </w:pPr>
    </w:p>
    <w:p w:rsidR="00E74421" w:rsidRPr="00A6127A" w:rsidRDefault="00E74421" w:rsidP="00E74421">
      <w:pPr>
        <w:spacing w:after="0"/>
        <w:rPr>
          <w:rFonts w:ascii="Arial" w:hAnsi="Arial" w:cs="Arial"/>
          <w:color w:val="808080"/>
          <w:sz w:val="24"/>
          <w:szCs w:val="24"/>
          <w:lang w:val="ro-RO"/>
        </w:rPr>
      </w:pPr>
    </w:p>
    <w:sectPr w:rsidR="00E74421" w:rsidRPr="00A6127A" w:rsidSect="00E74421">
      <w:footerReference w:type="default" r:id="rId42"/>
      <w:headerReference w:type="first" r:id="rId43"/>
      <w:footerReference w:type="first" r:id="rId44"/>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421" w:rsidRDefault="00E74421" w:rsidP="00E46A1A">
      <w:pPr>
        <w:spacing w:after="0" w:line="240" w:lineRule="auto"/>
      </w:pPr>
      <w:r>
        <w:separator/>
      </w:r>
    </w:p>
  </w:endnote>
  <w:endnote w:type="continuationSeparator" w:id="0">
    <w:p w:rsidR="00E74421" w:rsidRDefault="00E74421" w:rsidP="00E46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E74421" w:rsidRPr="00ED7D75" w:rsidRDefault="00E74421" w:rsidP="00E74421">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E74421" w:rsidRPr="00ED7D75" w:rsidRDefault="00E74421" w:rsidP="00E74421">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E74421" w:rsidRPr="00A50C45" w:rsidRDefault="00E74421" w:rsidP="00E74421">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sidRPr="00ED7D75">
              <w:rPr>
                <w:rFonts w:ascii="Arial" w:hAnsi="Arial" w:cs="Arial"/>
                <w:color w:val="00214E"/>
                <w:sz w:val="20"/>
                <w:szCs w:val="20"/>
                <w:lang w:val="ro-RO"/>
              </w:rPr>
              <w:t>; Tel....; Fax ...</w:t>
            </w:r>
          </w:p>
        </w:sdtContent>
      </w:sdt>
      <w:p w:rsidR="00E74421" w:rsidRDefault="00E74421" w:rsidP="00E74421">
        <w:pPr>
          <w:pStyle w:val="Footer"/>
          <w:jc w:val="center"/>
        </w:pPr>
        <w:r>
          <w:t xml:space="preserve"> </w:t>
        </w:r>
        <w:fldSimple w:instr=" PAGE   \* MERGEFORMAT ">
          <w:r w:rsidR="009B75B0">
            <w:rPr>
              <w:noProof/>
            </w:rPr>
            <w:t>5</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E74421" w:rsidRPr="00ED7D75" w:rsidRDefault="00E74421" w:rsidP="00E74421">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E74421" w:rsidRPr="00ED7D75" w:rsidRDefault="00E74421" w:rsidP="00E74421">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E74421" w:rsidRPr="00A50C45" w:rsidRDefault="00E74421" w:rsidP="00E74421">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Pr>
            <w:rFonts w:ascii="Arial" w:hAnsi="Arial" w:cs="Arial"/>
            <w:color w:val="00214E"/>
            <w:sz w:val="20"/>
            <w:szCs w:val="20"/>
            <w:lang w:val="ro-RO"/>
          </w:rPr>
          <w:t xml:space="preserve">; Tel....; Fax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421" w:rsidRDefault="00E74421" w:rsidP="00E46A1A">
      <w:pPr>
        <w:spacing w:after="0" w:line="240" w:lineRule="auto"/>
      </w:pPr>
      <w:r>
        <w:separator/>
      </w:r>
    </w:p>
  </w:footnote>
  <w:footnote w:type="continuationSeparator" w:id="0">
    <w:p w:rsidR="00E74421" w:rsidRDefault="00E74421" w:rsidP="00E46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421" w:rsidRPr="00DC47F7" w:rsidRDefault="00E74421" w:rsidP="00E74421">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E46A1A">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11869178"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E74421" w:rsidRPr="00DC47F7" w:rsidRDefault="00E74421" w:rsidP="00E74421">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E74421" w:rsidRDefault="00E74421" w:rsidP="00E74421">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w:t>
        </w:r>
        <w:r>
          <w:rPr>
            <w:rFonts w:ascii="Arial" w:hAnsi="Arial" w:cs="Arial"/>
            <w:b/>
            <w:bCs/>
            <w:color w:val="000000" w:themeColor="text1"/>
            <w:sz w:val="28"/>
            <w:szCs w:val="28"/>
            <w:lang w:val="ro-RO"/>
          </w:rPr>
          <w:t>NȚIA PENTRU PROTECȚIA MEDIULUI SALAJ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4C04F8"/>
    <w:lvl w:ilvl="0">
      <w:numFmt w:val="bullet"/>
      <w:lvlText w:val="*"/>
      <w:lvlJc w:val="left"/>
      <w:pPr>
        <w:ind w:left="0" w:firstLine="0"/>
      </w:p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07E7A"/>
    <w:multiLevelType w:val="hybridMultilevel"/>
    <w:tmpl w:val="92E01CA0"/>
    <w:lvl w:ilvl="0" w:tplc="8FB0DDE6">
      <w:numFmt w:val="bullet"/>
      <w:lvlText w:val="-"/>
      <w:lvlJc w:val="left"/>
      <w:pPr>
        <w:tabs>
          <w:tab w:val="num" w:pos="360"/>
        </w:tabs>
        <w:ind w:left="360" w:hanging="360"/>
      </w:pPr>
      <w:rPr>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121220D"/>
    <w:multiLevelType w:val="hybridMultilevel"/>
    <w:tmpl w:val="B7DE44CC"/>
    <w:lvl w:ilvl="0" w:tplc="04090001">
      <w:start w:val="2"/>
      <w:numFmt w:val="bullet"/>
      <w:lvlText w:val="-"/>
      <w:lvlJc w:val="left"/>
      <w:pPr>
        <w:tabs>
          <w:tab w:val="num" w:pos="1021"/>
        </w:tabs>
        <w:ind w:left="1021" w:hanging="34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69519A"/>
    <w:multiLevelType w:val="hybridMultilevel"/>
    <w:tmpl w:val="7CAAF264"/>
    <w:lvl w:ilvl="0" w:tplc="ECBA473C">
      <w:start w:val="2"/>
      <w:numFmt w:val="bullet"/>
      <w:lvlText w:val="-"/>
      <w:lvlJc w:val="left"/>
      <w:pPr>
        <w:tabs>
          <w:tab w:val="num" w:pos="1571"/>
        </w:tabs>
        <w:ind w:left="1571" w:hanging="34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370789"/>
    <w:multiLevelType w:val="hybridMultilevel"/>
    <w:tmpl w:val="FC528C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B74B10"/>
    <w:multiLevelType w:val="hybridMultilevel"/>
    <w:tmpl w:val="C6B2205E"/>
    <w:lvl w:ilvl="0" w:tplc="CA0E1A88">
      <w:numFmt w:val="bullet"/>
      <w:lvlText w:val="-"/>
      <w:lvlJc w:val="left"/>
      <w:pPr>
        <w:tabs>
          <w:tab w:val="num" w:pos="720"/>
        </w:tabs>
        <w:ind w:left="720" w:hanging="360"/>
      </w:pPr>
      <w:rPr>
        <w:rFonts w:ascii="Times New Roman" w:eastAsia="Times New Roman" w:hAnsi="Times New Roman" w:cs="Times New Roman" w:hint="default"/>
        <w:color w:val="auto"/>
      </w:rPr>
    </w:lvl>
    <w:lvl w:ilvl="1" w:tplc="1396AF80">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58B44938"/>
    <w:multiLevelType w:val="hybridMultilevel"/>
    <w:tmpl w:val="E520B0A2"/>
    <w:lvl w:ilvl="0" w:tplc="EBD4E032">
      <w:start w:val="1"/>
      <w:numFmt w:val="bullet"/>
      <w:lvlText w:val=""/>
      <w:lvlJc w:val="left"/>
      <w:pPr>
        <w:tabs>
          <w:tab w:val="num" w:pos="927"/>
        </w:tabs>
        <w:ind w:left="927" w:hanging="360"/>
      </w:pPr>
      <w:rPr>
        <w:rFonts w:ascii="Wingdings" w:hAnsi="Wingdings" w:hint="default"/>
        <w:sz w:val="28"/>
        <w:szCs w:val="28"/>
      </w:rPr>
    </w:lvl>
    <w:lvl w:ilvl="1" w:tplc="29AAB940">
      <w:numFmt w:val="bullet"/>
      <w:lvlText w:val="-"/>
      <w:lvlJc w:val="left"/>
      <w:pPr>
        <w:tabs>
          <w:tab w:val="num" w:pos="1440"/>
        </w:tabs>
        <w:ind w:left="1440" w:hanging="360"/>
      </w:pPr>
      <w:rPr>
        <w:sz w:val="28"/>
        <w:szCs w:val="2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743B42"/>
    <w:multiLevelType w:val="singleLevel"/>
    <w:tmpl w:val="4DF65F7E"/>
    <w:lvl w:ilvl="0">
      <w:numFmt w:val="bullet"/>
      <w:lvlText w:val="-"/>
      <w:lvlJc w:val="left"/>
      <w:pPr>
        <w:tabs>
          <w:tab w:val="num" w:pos="360"/>
        </w:tabs>
        <w:ind w:left="360" w:hanging="360"/>
      </w:pPr>
      <w:rPr>
        <w:color w:val="auto"/>
        <w:sz w:val="24"/>
        <w:szCs w:val="24"/>
      </w:rPr>
    </w:lvl>
  </w:abstractNum>
  <w:num w:numId="1">
    <w:abstractNumId w:val="8"/>
  </w:num>
  <w:num w:numId="2">
    <w:abstractNumId w:val="1"/>
  </w:num>
  <w:num w:numId="3">
    <w:abstractNumId w:val="9"/>
  </w:num>
  <w:num w:numId="4">
    <w:abstractNumId w:val="6"/>
  </w:num>
  <w:num w:numId="5">
    <w:abstractNumId w:val="3"/>
  </w:num>
  <w:num w:numId="6">
    <w:abstractNumId w:val="2"/>
  </w:num>
  <w:num w:numId="7">
    <w:abstractNumId w:val="5"/>
  </w:num>
  <w:num w:numId="8">
    <w:abstractNumId w:val="4"/>
  </w:num>
  <w:num w:numId="9">
    <w:abstractNumId w:val="7"/>
  </w:num>
  <w:num w:numId="10">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YdkIst/0hphfIhoVnZOMdglUvBs=" w:salt="esqH/sQSaBSaB0CfWvTkJQ=="/>
  <w:defaultTabStop w:val="720"/>
  <w:characterSpacingControl w:val="doNotCompress"/>
  <w:hdrShapeDefaults>
    <o:shapedefaults v:ext="edit" spidmax="2051"/>
    <o:shapelayout v:ext="edit">
      <o:idmap v:ext="edit" data="1,2"/>
    </o:shapelayout>
  </w:hdrShapeDefaults>
  <w:footnotePr>
    <w:footnote w:id="-1"/>
    <w:footnote w:id="0"/>
  </w:footnotePr>
  <w:endnotePr>
    <w:endnote w:id="-1"/>
    <w:endnote w:id="0"/>
  </w:endnotePr>
  <w:compat/>
  <w:rsids>
    <w:rsidRoot w:val="00E46A1A"/>
    <w:rsid w:val="009B75B0"/>
    <w:rsid w:val="00E46A1A"/>
    <w:rsid w:val="00E74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ettings" Target="settings.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footnotes" Target="footnotes.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7BA0C1CD16DE4B36AD955AC91BA409A6"/>
        <w:category>
          <w:name w:val="General"/>
          <w:gallery w:val="placeholder"/>
        </w:category>
        <w:types>
          <w:type w:val="bbPlcHdr"/>
        </w:types>
        <w:behaviors>
          <w:behavior w:val="content"/>
        </w:behaviors>
        <w:guid w:val="{3D6AB53D-12CC-4C15-BC5B-16B0D739AD6B}"/>
      </w:docPartPr>
      <w:docPartBody>
        <w:p w:rsidR="003C2C95" w:rsidRDefault="00E45EEF" w:rsidP="00E45EEF">
          <w:pPr>
            <w:pStyle w:val="7BA0C1CD16DE4B36AD955AC91BA409A6"/>
          </w:pPr>
          <w:r w:rsidRPr="006A6792">
            <w:rPr>
              <w:rStyle w:val="PlaceholderText"/>
              <w:rFonts w:ascii="Calibri" w:hAnsi="Calibri" w:cs="Calibri"/>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0F976EDC74D4C1A9BCA94287565E1F1"/>
        <w:category>
          <w:name w:val="General"/>
          <w:gallery w:val="placeholder"/>
        </w:category>
        <w:types>
          <w:type w:val="bbPlcHdr"/>
        </w:types>
        <w:behaviors>
          <w:behavior w:val="content"/>
        </w:behaviors>
        <w:guid w:val="{5D0BA0BD-8B4B-487C-8DD5-D5D324CCEC5E}"/>
      </w:docPartPr>
      <w:docPartBody>
        <w:p w:rsidR="00000000" w:rsidRDefault="00097316" w:rsidP="00097316">
          <w:pPr>
            <w:pStyle w:val="90F976EDC74D4C1A9BCA94287565E1F1"/>
          </w:pPr>
          <w:r w:rsidRPr="0022638F">
            <w:rPr>
              <w:rStyle w:val="PlaceholderText"/>
              <w:rFonts w:ascii="Arial" w:hAnsi="Arial" w:cs="Arial"/>
            </w:rPr>
            <w:t>....</w:t>
          </w:r>
        </w:p>
      </w:docPartBody>
    </w:docPart>
    <w:docPart>
      <w:docPartPr>
        <w:name w:val="B8B61885073447A785621D5EA5422DF9"/>
        <w:category>
          <w:name w:val="General"/>
          <w:gallery w:val="placeholder"/>
        </w:category>
        <w:types>
          <w:type w:val="bbPlcHdr"/>
        </w:types>
        <w:behaviors>
          <w:behavior w:val="content"/>
        </w:behaviors>
        <w:guid w:val="{54C79A5C-1577-4AE9-BA2E-4554C6AD8460}"/>
      </w:docPartPr>
      <w:docPartBody>
        <w:p w:rsidR="00000000" w:rsidRDefault="00097316" w:rsidP="00097316">
          <w:pPr>
            <w:pStyle w:val="B8B61885073447A785621D5EA5422DF9"/>
          </w:pPr>
          <w:r w:rsidRPr="0022638F">
            <w:rPr>
              <w:rStyle w:val="PlaceholderText"/>
              <w:rFonts w:ascii="Arial" w:hAnsi="Arial" w:cs="Arial"/>
            </w:rPr>
            <w:t>....</w:t>
          </w:r>
        </w:p>
      </w:docPartBody>
    </w:docPart>
    <w:docPart>
      <w:docPartPr>
        <w:name w:val="866840FC553F4770BD85621B3A543350"/>
        <w:category>
          <w:name w:val="General"/>
          <w:gallery w:val="placeholder"/>
        </w:category>
        <w:types>
          <w:type w:val="bbPlcHdr"/>
        </w:types>
        <w:behaviors>
          <w:behavior w:val="content"/>
        </w:behaviors>
        <w:guid w:val="{5A02FAF4-C396-487A-821C-9685135C1C2D}"/>
      </w:docPartPr>
      <w:docPartBody>
        <w:p w:rsidR="00000000" w:rsidRDefault="00097316" w:rsidP="00097316">
          <w:pPr>
            <w:pStyle w:val="866840FC553F4770BD85621B3A543350"/>
          </w:pPr>
          <w:r w:rsidRPr="0022638F">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97316"/>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316"/>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90F976EDC74D4C1A9BCA94287565E1F1">
    <w:name w:val="90F976EDC74D4C1A9BCA94287565E1F1"/>
    <w:rsid w:val="00097316"/>
    <w:pPr>
      <w:spacing w:after="200" w:line="276" w:lineRule="auto"/>
    </w:pPr>
  </w:style>
  <w:style w:type="paragraph" w:customStyle="1" w:styleId="B8B61885073447A785621D5EA5422DF9">
    <w:name w:val="B8B61885073447A785621D5EA5422DF9"/>
    <w:rsid w:val="00097316"/>
    <w:pPr>
      <w:spacing w:after="200" w:line="276" w:lineRule="auto"/>
    </w:pPr>
  </w:style>
  <w:style w:type="paragraph" w:customStyle="1" w:styleId="866840FC553F4770BD85621B3A543350">
    <w:name w:val="866840FC553F4770BD85621B3A543350"/>
    <w:rsid w:val="00097316"/>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DeseuriTratateModel, SIM.Reglementari.Model, Version=1.0.0.0, Culture=neutral, PublicKeyToken=null]]">[]</value>
</file>

<file path=customXml/item10.xml><?xml version="1.0" encoding="utf-8"?><value xmlns="System.Collections.Generic.List`1[[SIM.Reglementari.Model.Entities.AlteActivitatiModel, SIM.Reglementari.Model, Version=1.0.0.0, Culture=neutral, PublicKeyToken=null]]">[]</value>
</file>

<file path=customXml/item11.xml><?xml version="1.0" encoding="utf-8"?><value xmlns="System.Collections.Generic.List`1[[SIM.Reglementari.Model.Entities.CentralaTermicaModel, SIM.Reglementari.Model, Version=1.0.0.0, Culture=neutral, PublicKeyToken=null]]">[]</value>
</file>

<file path=customXml/item12.xml><?xml version="1.0" encoding="utf-8"?><value xmlns="System.Collections.Generic.List`1[[SIM.Reglementari.Model.Entities.CapacitateMaximaProiectataModel, SIM.Reglementari.Model, Version=1.0.0.0, Culture=neutral, PublicKeyToken=null]]">[]</value>
</file>

<file path=customXml/item13.xml><?xml version="1.0" encoding="utf-8"?><value xmlns="System.Collections.Generic.List`1[[SIM.Reglementari.Model.Entities.TratareApeModel, SIM.Reglementari.Model, Version=1.0.0.0, Culture=neutral, PublicKeyToken=null]]">[]</value>
</file>

<file path=customXml/item14.xml><?xml version="1.0" encoding="utf-8"?><value xmlns="System.Collections.Generic.List`1[[SIM.Reglementari.Model.Entities.MonitorizareApaSubteranaModel, SIM.Reglementari.Model, Version=1.0.0.0, Culture=neutral, PublicKeyToken=null]]">[]</value>
</file>

<file path=customXml/item15.xml><?xml version="1.0" encoding="utf-8"?><value xmlns="System.Collections.Generic.List`1[[SIM.Reglementari.Model.Entities.DeseuriStocateModel, SIM.Reglementari.Model, Version=1.0.0.0, Culture=neutral, PublicKeyToken=null]]">[]</value>
</file>

<file path=customXml/item16.xml><?xml version="1.0" encoding="utf-8"?><value xmlns="System.Collections.Generic.List`1[[SIM.Reglementari.Model.Entities.MonitorizareSolModel, SIM.Reglementari.Model, Version=1.0.0.0, Culture=neutral, PublicKeyToken=null]]">[]</value>
</file>

<file path=customXml/item17.xml><?xml version="1.0" encoding="utf-8"?><value xmlns="System.Collections.Generic.List`1[[SIM.Reglementari.Model.Entities.DeseuriProduseModel, SIM.Reglementari.Model, Version=1.0.0.0, Culture=neutral, PublicKeyToken=null]]">[]</value>
</file>

<file path=customXml/item18.xml><?xml version="1.0" encoding="utf-8"?><value xmlns="System.Collections.Generic.List`1[[SIM.Reglementari.Model.Entities.RevizuiriModel, SIM.Reglementari.Model, Version=1.0.0.0, Culture=neutral, PublicKeyToken=null]]">[]</value>
</file>

<file path=customXml/item19.xml><?xml version="1.0" encoding="utf-8"?><value xmlns="System.Collections.Generic.List`1[[SIM.Reglementari.Model.Entities.ConcentratieMaximaApaSubteranaModel, SIM.Reglementari.Model, Version=1.0.0.0, Culture=neutral, PublicKeyToken=null]]">[]</value>
</file>

<file path=customXml/item2.xml><?xml version="1.0" encoding="utf-8"?><value xmlns="System.Collections.Generic.List`1[[SIM.Reglementari.Model.Entities.PericoleAccidenteMajoreModel, SIM.Reglementari.Model, Version=1.0.0.0, Culture=neutral, PublicKeyToken=null]]">[]</value>
</file>

<file path=customXml/item20.xml><?xml version="1.0" encoding="utf-8"?><value xmlns="System.Collections.Generic.List`1[[SIM.Reglementari.Model.Entities.ProduseModel, SIM.Reglementari.Model, Version=1.0.0.0, Culture=neutral, PublicKeyToken=null]]">[]</value>
</file>

<file path=customXml/item21.xml><?xml version="1.0" encoding="utf-8"?><value xmlns="System.Collections.Generic.List`1[[SIM.Reglementari.Model.Entities.CosuriModel, SIM.Reglementari.Model, Version=1.0.0.0, Culture=neutral, PublicKeyToken=null]]">[]</value>
</file>

<file path=customXml/item22.xml><?xml version="1.0" encoding="utf-8"?><value xmlns="System.Collections.Generic.List`1[[SIM.Reglementari.Model.Entities.ValoriLimitaAerSpecialeModel, SIM.Reglementari.Model, Version=1.0.0.0, Culture=neutral, PublicKeyToken=null]]">[]</value>
</file>

<file path=customXml/item23.xml><?xml version="1.0" encoding="utf-8"?><value xmlns="System.Collections.Generic.List`1[[SIM.Reglementari.Model.Entities.SistemeSigurantaModel, SIM.Reglementari.Model, Version=1.0.0.0, Culture=neutral, PublicKeyToken=null]]">[]</value>
</file>

<file path=customXml/item24.xml><?xml version="1.0" encoding="utf-8"?><value xmlns="System.Collections.Generic.List`1[[SIM.Reglementari.Model.Entities.MonitorizareApaModel, SIM.Reglementari.Model, Version=1.0.0.0, Culture=neutral, PublicKeyToken=null]]">[]</value>
</file>

<file path=customXml/item25.xml><?xml version="1.0" encoding="utf-8"?><value xmlns="System.Collections.Generic.List`1[[SIM.Reglementari.Model.Entities.MateriePrimaModel, SIM.Reglementari.Model, Version=1.0.0.0, Culture=neutral, PublicKeyToken=null]]">[]</value>
</file>

<file path=customXml/item26.xml><?xml version="1.0" encoding="utf-8"?><value xmlns="System.Collections.Generic.List`1[[SIM.Reglementari.Model.Entities.MonitorizareAerModel, SIM.Reglementari.Model, Version=1.0.0.0, Culture=neutral, PublicKeyToken=null]]">[]</value>
</file>

<file path=customXml/item27.xml><?xml version="1.0" encoding="utf-8"?><value xmlns="System.Collections.Generic.List`1[[SIM.Reglementari.Model.Entities.ValoriAdmiseSolModel, SIM.Reglementari.Model, Version=1.0.0.0, Culture=neutral, PublicKeyToken=null]]">[]</value>
</file>

<file path=customXml/item28.xml><?xml version="1.0" encoding="utf-8"?><value xmlns="System.Collections.Generic.List`1[[SIM.Reglementari.Model.Entities.DeseuriColectateModel, SIM.Reglementari.Model, Version=1.0.0.0, Culture=neutral, PublicKeyToken=null]]">[]</value>
</file>

<file path=customXml/item29.xml><?xml version="1.0" encoding="utf-8"?><value xmlns="System.Collections.Generic.List`1[[SIM.Reglementari.Model.Entities.ObligatiiRaportareModel, SIM.Reglementari.Model, Version=1.0.0.0, Culture=neutral, PublicKeyToken=null]]">[]</value>
</file>

<file path=customXml/item3.xml><?xml version="1.0" encoding="utf-8"?><value xmlns="System.Collections.Generic.List`1[[SIM.Reglementari.Model.Entities.PretratareApeModel, SIM.Reglementari.Model, Version=1.0.0.0, Culture=neutral, PublicKeyToken=null]]">[]</value>
</file>

<file path=customXml/item30.xml><?xml version="1.0" encoding="utf-8"?><value xmlns="System.Collections.Generic.List`1[[SIM.Reglementari.Model.Entities.ConcentratieMaximaApaModel, SIM.Reglementari.Model, Version=1.0.0.0, Culture=neutral, PublicKeyToken=null]]">[]</value>
</file>

<file path=customXml/item31.xml><?xml version="1.0" encoding="utf-8"?><value xmlns="System.Collections.Generic.List`1[[SIM.Reglementari.Model.Entities.AriiProtejateModel, SIM.Reglementari.Model, Version=1.0.0.0, Culture=neutral, PublicKeyToken=null]]">[]</value>
</file>

<file path=customXml/item32.xml><?xml version="1.0" encoding="utf-8"?><value xmlns="System.Collections.Generic.List`1[[SIM.Reglementari.Model.Entities.CodActivitateModel, SIM.Reglementari.Model, Version=1.0.0.0, Culture=neutral, PublicKeyToken=null]]">[{"CodRev2":"5610","DenumireRev2":"Restaurante","IdRev2":2500,"PozitieRev1":"265","CodRev1":"5530","DenumireRev1":"Restaurante","IdRev1":554,"CodNfr":null,"IdNfr":null,"CodSnap":null,"IdSnap":null,"Id":"d7c4c543-c55a-42d2-9a7d-541b0fac6812","DetailId":"00000000-0000-0000-0000-000000000000","ActReglementareId":"804ab509-03c6-4eca-8f5e-c6fbce1652d1"}]</value>
</file>

<file path=customXml/item33.xml><?xml version="1.0" encoding="utf-8"?>
<value xmlns="SIM.Reglementari.Model.Entities.ActReglementareModel">{"Id":"804ab509-03c6-4eca-8f5e-c6fbce1652d1","Numar":null,"Data":null,"NumarActReglementareInitial":null,"DataActReglementareInitial":null,"DataInceput":null,"DataSfarsit":null,"Durata":null,"PunctLucruId":348263.0,"TipActId":1.0,"NumarCerere":null,"DataCerere":null,"NumarCerereScriptic":"6280","DataCerereScriptic":"2015-10-30T00:00:00","CodFiscal":null,"SordId":"(437702ED-13EE-1096-23F1-53AA82B48C65)","SablonSordId":"(738F7EB3-80B4-CBEA-D1C3-EA3241074D8D)","DosarSordId":"2999876","LatitudineWgs84":null,"LongitudineWgs84":null,"LatitudineStereo70":null,"LongitudineStereo70":null,"NumarAutorizatieGospodarireApe":null,"DataAutorizatieGospodarireApe":null,"DurataAutorizatieGospodarireApe":null,"Aba":null,"Sga":null,"AdresaSediuSocial":"Str. Parcului, Nr. 2, Zalău, Judetul Sălaj","AdresaPunctLucru":"Str. Parcului, Nr. 2, Zalău, Judetul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
<value xmlns="TableDependencies">[]</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AlteSurseModel, SIM.Reglementari.Model, Version=1.0.0.0, Culture=neutral, PublicKeyToken=null]]">[]</value>
</file>

<file path=customXml/item5.xml><?xml version="1.0" encoding="utf-8"?><value xmlns="System.Collections.Generic.List`1[[SIM.Reglementari.Model.Entities.SubstantePericuloaseModel, SIM.Reglementari.Model, Version=1.0.0.0, Culture=neutral, PublicKeyToken=null]]">[]</value>
</file>

<file path=customXml/item6.xml><?xml version="1.0" encoding="utf-8"?><value xmlns="System.Collections.Generic.List`1[[SIM.Reglementari.Model.Entities.GospodarireAmbalajeModel, SIM.Reglementari.Model, Version=1.0.0.0, Culture=neutral, PublicKeyToken=null]]">[]</value>
</file>

<file path=customXml/item7.xml><?xml version="1.0" encoding="utf-8"?><value xmlns="System.Collections.Generic.List`1[[SIM.Reglementari.Model.Entities.ValoriLimitaAerNormaleModel, SIM.Reglementari.Model, Version=1.0.0.0, Culture=neutral, PublicKeyToken=null]]">[]</value>
</file>

<file path=customXml/item8.xml><?xml version="1.0" encoding="utf-8"?><value xmlns="System.Collections.Generic.List`1[[SIM.Reglementari.Model.Entities.SituatieUrgentaModel, SIM.Reglementari.Model, Version=1.0.0.0, Culture=neutral, PublicKeyToken=null]]">[]</value>
</file>

<file path=customXml/item9.xml><?xml version="1.0" encoding="utf-8"?><value xmlns="System.Collections.Generic.List`1[[SIM.Reglementari.Model.Entities.UtilitatiModel, SIM.Reglementari.Model, Version=1.0.0.0, Culture=neutral, PublicKeyToken=null]]">[]</value>
</file>

<file path=customXml/itemProps1.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0.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11.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2.xml><?xml version="1.0" encoding="utf-8"?>
<ds:datastoreItem xmlns:ds="http://schemas.openxmlformats.org/officeDocument/2006/customXml" ds:itemID="{990D7380-DACE-4BDF-861F-2136D0EE320C}">
  <ds:schemaRefs>
    <ds:schemaRef ds:uri="System.Collections.Generic.List`1[[SIM.Reglementari.Model.Entities.CapacitateMaximaProiectataModel, SIM.Reglementari.Model, Version=1.0.0.0, Culture=neutral, PublicKeyToken=null]]"/>
  </ds:schemaRefs>
</ds:datastoreItem>
</file>

<file path=customXml/itemProps13.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4.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15.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16.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7.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18.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9.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0.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21.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22.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3.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4.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25.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26.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27.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8.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9.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3.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30.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31.xml><?xml version="1.0" encoding="utf-8"?>
<ds:datastoreItem xmlns:ds="http://schemas.openxmlformats.org/officeDocument/2006/customXml" ds:itemID="{0D9ED86E-120D-4EF6-BFA3-696F30E139BF}">
  <ds:schemaRefs>
    <ds:schemaRef ds:uri="System.Collections.Generic.List`1[[SIM.Reglementari.Model.Entities.AriiProtejateModel, SIM.Reglementari.Model, Version=1.0.0.0, Culture=neutral, PublicKeyToken=null]]"/>
  </ds:schemaRefs>
</ds:datastoreItem>
</file>

<file path=customXml/itemProps32.xml><?xml version="1.0" encoding="utf-8"?>
<ds:datastoreItem xmlns:ds="http://schemas.openxmlformats.org/officeDocument/2006/customXml" ds:itemID="{A6EE056B-B4E6-48E6-A015-7D1B4966DA40}">
  <ds:schemaRefs>
    <ds:schemaRef ds:uri="System.Collections.Generic.List`1[[SIM.Reglementari.Model.Entities.CodActivitateModel, SIM.Reglementari.Model, Version=1.0.0.0, Culture=neutral, PublicKeyToken=null]]"/>
  </ds:schemaRefs>
</ds:datastoreItem>
</file>

<file path=customXml/itemProps33.xml><?xml version="1.0" encoding="utf-8"?>
<ds:datastoreItem xmlns:ds="http://schemas.openxmlformats.org/officeDocument/2006/customXml" ds:itemID="{F0C83998-A6C9-4259-9F09-85D3BF383671}">
  <ds:schemaRefs>
    <ds:schemaRef ds:uri="SIM.Reglementari.Model.Entities.ActReglementareModel"/>
  </ds:schemaRefs>
</ds:datastoreItem>
</file>

<file path=customXml/itemProps34.xml><?xml version="1.0" encoding="utf-8"?>
<ds:datastoreItem xmlns:ds="http://schemas.openxmlformats.org/officeDocument/2006/customXml" ds:itemID="{89A64B19-78EA-466E-AC48-5DD9BD3880C8}">
  <ds:schemaRefs>
    <ds:schemaRef ds:uri="TableDependencies"/>
  </ds:schemaRefs>
</ds:datastoreItem>
</file>

<file path=customXml/itemProps35.xml><?xml version="1.0" encoding="utf-8"?>
<ds:datastoreItem xmlns:ds="http://schemas.openxmlformats.org/officeDocument/2006/customXml" ds:itemID="{80B13551-58EA-48B7-BE6C-33A1A74A2DC9}">
  <ds:schemaRefs>
    <ds:schemaRef ds:uri="http://schemas.openxmlformats.org/officeDocument/2006/bibliography"/>
  </ds:schemaRefs>
</ds:datastoreItem>
</file>

<file path=customXml/itemProps4.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5.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6.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7.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8.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9.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2838</Words>
  <Characters>16177</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steliana.banea</cp:lastModifiedBy>
  <cp:revision>4</cp:revision>
  <dcterms:created xsi:type="dcterms:W3CDTF">2015-10-26T07:45:00Z</dcterms:created>
  <dcterms:modified xsi:type="dcterms:W3CDTF">2015-12-17T12:53:00Z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Complex Desire-Prestige Zalau</vt:lpwstr>
  </property>
  <property fmtid="{D5CDD505-2E9C-101B-9397-08002B2CF9AE}" pid="5" name="VersiuneDocument">
    <vt:lpwstr>2</vt:lpwstr>
  </property>
  <property fmtid="{D5CDD505-2E9C-101B-9397-08002B2CF9AE}" pid="6" name="SordId">
    <vt:lpwstr>(437702ED-13EE-1096-23F1-53AA82B48C65)</vt:lpwstr>
  </property>
  <property fmtid="{D5CDD505-2E9C-101B-9397-08002B2CF9AE}" pid="7" name="RuntimeGuid">
    <vt:lpwstr>6fc0355c-b643-44bb-bd8d-ea7a564d3da1</vt:lpwstr>
  </property>
  <property fmtid="{D5CDD505-2E9C-101B-9397-08002B2CF9AE}" pid="8" name="PunctLucruId">
    <vt:lpwstr>348263</vt:lpwstr>
  </property>
  <property fmtid="{D5CDD505-2E9C-101B-9397-08002B2CF9AE}" pid="9" name="SablonSordId">
    <vt:lpwstr>(738F7EB3-80B4-CBEA-D1C3-EA3241074D8D)</vt:lpwstr>
  </property>
  <property fmtid="{D5CDD505-2E9C-101B-9397-08002B2CF9AE}" pid="10" name="DosarSordId">
    <vt:lpwstr>2999876</vt:lpwstr>
  </property>
  <property fmtid="{D5CDD505-2E9C-101B-9397-08002B2CF9AE}" pid="11" name="DosarCerereSordId">
    <vt:lpwstr>2874410</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804ab509-03c6-4eca-8f5e-c6fbce1652d1</vt:lpwstr>
  </property>
  <property fmtid="{D5CDD505-2E9C-101B-9397-08002B2CF9AE}" pid="16" name="CommitRoles">
    <vt:lpwstr>false</vt:lpwstr>
  </property>
</Properties>
</file>