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60" w:rsidRPr="001F694C" w:rsidRDefault="00136760" w:rsidP="00136760">
      <w:pPr>
        <w:spacing w:after="0"/>
        <w:rPr>
          <w:rFonts w:ascii="Arial" w:hAnsi="Arial" w:cs="Arial"/>
          <w:sz w:val="24"/>
          <w:szCs w:val="24"/>
          <w:lang w:val="ro-RO"/>
        </w:rPr>
      </w:pPr>
    </w:p>
    <w:p w:rsidR="00136760" w:rsidRPr="001F694C" w:rsidRDefault="00136760" w:rsidP="00136760">
      <w:pPr>
        <w:spacing w:after="0" w:line="360" w:lineRule="auto"/>
        <w:jc w:val="center"/>
        <w:rPr>
          <w:rFonts w:ascii="Arial" w:hAnsi="Arial" w:cs="Arial"/>
          <w:b/>
          <w:noProof/>
          <w:sz w:val="28"/>
          <w:szCs w:val="28"/>
          <w:lang w:val="ro-RO"/>
        </w:rPr>
      </w:pPr>
      <w:r w:rsidRPr="001F694C">
        <w:rPr>
          <w:rFonts w:ascii="Arial" w:hAnsi="Arial" w:cs="Arial"/>
          <w:b/>
          <w:noProof/>
          <w:sz w:val="28"/>
          <w:szCs w:val="28"/>
          <w:lang w:val="ro-RO"/>
        </w:rPr>
        <w:t>AUTORIZAȚIE DE MEDIU</w:t>
      </w:r>
    </w:p>
    <w:p w:rsidR="00136760" w:rsidRPr="001F694C" w:rsidRDefault="00136760" w:rsidP="00136760">
      <w:pPr>
        <w:spacing w:after="0"/>
        <w:jc w:val="center"/>
        <w:rPr>
          <w:rFonts w:ascii="Arial" w:hAnsi="Arial" w:cs="Arial"/>
          <w:b/>
          <w:noProof/>
          <w:sz w:val="28"/>
          <w:szCs w:val="28"/>
          <w:lang w:val="ro-RO"/>
        </w:rPr>
      </w:pPr>
      <w:r w:rsidRPr="001F694C">
        <w:rPr>
          <w:rFonts w:ascii="Arial" w:hAnsi="Arial" w:cs="Arial"/>
          <w:b/>
          <w:noProof/>
          <w:sz w:val="28"/>
          <w:szCs w:val="28"/>
          <w:lang w:val="ro-RO"/>
        </w:rPr>
        <w:t xml:space="preserve">Nr.  din </w:t>
      </w:r>
      <w:r w:rsidR="001F0B52">
        <w:rPr>
          <w:rFonts w:ascii="Arial" w:hAnsi="Arial" w:cs="Arial"/>
          <w:b/>
          <w:noProof/>
          <w:sz w:val="28"/>
          <w:szCs w:val="28"/>
          <w:lang w:val="ro-RO"/>
        </w:rPr>
        <w:t>21.01.2019</w:t>
      </w:r>
    </w:p>
    <w:p w:rsidR="00136760" w:rsidRPr="001F694C" w:rsidRDefault="00136760" w:rsidP="00136760">
      <w:pPr>
        <w:spacing w:after="0"/>
        <w:jc w:val="center"/>
        <w:rPr>
          <w:rFonts w:ascii="Arial" w:hAnsi="Arial" w:cs="Arial"/>
          <w:b/>
          <w:noProof/>
          <w:sz w:val="28"/>
          <w:szCs w:val="28"/>
          <w:lang w:val="ro-RO"/>
        </w:rPr>
      </w:pPr>
      <w:r w:rsidRPr="001F694C">
        <w:rPr>
          <w:rFonts w:ascii="Arial" w:hAnsi="Arial" w:cs="Arial"/>
          <w:b/>
          <w:noProof/>
          <w:color w:val="808080"/>
          <w:sz w:val="28"/>
          <w:szCs w:val="28"/>
          <w:lang w:val="ro-RO"/>
        </w:rPr>
        <w:t xml:space="preserve"> </w:t>
      </w:r>
    </w:p>
    <w:p w:rsidR="00136760" w:rsidRPr="001F694C" w:rsidRDefault="00136760" w:rsidP="00136760">
      <w:pPr>
        <w:spacing w:after="120" w:line="240" w:lineRule="auto"/>
        <w:jc w:val="center"/>
        <w:rPr>
          <w:rFonts w:ascii="Arial" w:hAnsi="Arial" w:cs="Arial"/>
          <w:b/>
          <w:noProof/>
          <w:sz w:val="28"/>
          <w:szCs w:val="28"/>
          <w:lang w:val="ro-RO"/>
        </w:rPr>
      </w:pPr>
      <w:r w:rsidRPr="001F694C">
        <w:rPr>
          <w:rFonts w:ascii="Arial" w:hAnsi="Arial" w:cs="Arial"/>
          <w:b/>
          <w:noProof/>
          <w:sz w:val="28"/>
          <w:szCs w:val="28"/>
          <w:lang w:val="ro-RO"/>
        </w:rPr>
        <w:t xml:space="preserve"> </w:t>
      </w:r>
    </w:p>
    <w:p w:rsidR="00136760" w:rsidRPr="001F694C" w:rsidRDefault="00136760" w:rsidP="00136760">
      <w:pPr>
        <w:spacing w:after="0"/>
        <w:rPr>
          <w:rFonts w:ascii="Arial" w:hAnsi="Arial" w:cs="Arial"/>
          <w:b/>
          <w:sz w:val="24"/>
          <w:szCs w:val="24"/>
          <w:lang w:val="ro-RO"/>
        </w:rPr>
      </w:pPr>
    </w:p>
    <w:p w:rsidR="00136760" w:rsidRPr="001F694C" w:rsidRDefault="00136760" w:rsidP="00136760">
      <w:pPr>
        <w:spacing w:after="0"/>
        <w:rPr>
          <w:rFonts w:ascii="Arial" w:hAnsi="Arial" w:cs="Arial"/>
          <w:b/>
          <w:sz w:val="24"/>
          <w:szCs w:val="24"/>
          <w:lang w:val="ro-RO"/>
        </w:rPr>
      </w:pPr>
      <w:r w:rsidRPr="001F694C">
        <w:rPr>
          <w:rFonts w:ascii="Arial" w:hAnsi="Arial" w:cs="Arial"/>
          <w:b/>
          <w:sz w:val="24"/>
          <w:szCs w:val="24"/>
          <w:lang w:val="ro-RO"/>
        </w:rPr>
        <w:t>Titularul activității</w:t>
      </w:r>
      <w:r w:rsidR="00DB1346" w:rsidRPr="001F694C">
        <w:rPr>
          <w:rFonts w:ascii="Arial" w:hAnsi="Arial" w:cs="Arial"/>
          <w:b/>
          <w:sz w:val="24"/>
          <w:szCs w:val="24"/>
          <w:lang w:val="ro-RO"/>
        </w:rPr>
        <w:t>: S</w:t>
      </w:r>
      <w:r w:rsidR="000A2FA6" w:rsidRPr="001F694C">
        <w:rPr>
          <w:rFonts w:ascii="Arial" w:hAnsi="Arial" w:cs="Arial"/>
          <w:b/>
          <w:sz w:val="24"/>
          <w:szCs w:val="24"/>
          <w:lang w:val="ro-RO"/>
        </w:rPr>
        <w:t>.</w:t>
      </w:r>
      <w:r w:rsidR="00DB1346" w:rsidRPr="001F694C">
        <w:rPr>
          <w:rFonts w:ascii="Arial" w:hAnsi="Arial" w:cs="Arial"/>
          <w:b/>
          <w:sz w:val="24"/>
          <w:szCs w:val="24"/>
          <w:lang w:val="ro-RO"/>
        </w:rPr>
        <w:t>C</w:t>
      </w:r>
      <w:r w:rsidR="000A2FA6" w:rsidRPr="001F694C">
        <w:rPr>
          <w:rFonts w:ascii="Arial" w:hAnsi="Arial" w:cs="Arial"/>
          <w:b/>
          <w:sz w:val="24"/>
          <w:szCs w:val="24"/>
          <w:lang w:val="ro-RO"/>
        </w:rPr>
        <w:t>.</w:t>
      </w:r>
      <w:r w:rsidR="001F0B52">
        <w:rPr>
          <w:rFonts w:ascii="Arial" w:hAnsi="Arial" w:cs="Arial"/>
          <w:b/>
          <w:sz w:val="24"/>
          <w:szCs w:val="24"/>
          <w:lang w:val="ro-RO"/>
        </w:rPr>
        <w:t xml:space="preserve"> AUTOVIP </w:t>
      </w:r>
      <w:r w:rsidRPr="001F694C">
        <w:rPr>
          <w:rFonts w:ascii="Arial" w:hAnsi="Arial" w:cs="Arial"/>
          <w:b/>
          <w:sz w:val="24"/>
          <w:szCs w:val="24"/>
          <w:lang w:val="ro-RO"/>
        </w:rPr>
        <w:t xml:space="preserve"> S</w:t>
      </w:r>
      <w:r w:rsidR="000A2FA6" w:rsidRPr="001F694C">
        <w:rPr>
          <w:rFonts w:ascii="Arial" w:hAnsi="Arial" w:cs="Arial"/>
          <w:b/>
          <w:sz w:val="24"/>
          <w:szCs w:val="24"/>
          <w:lang w:val="ro-RO"/>
        </w:rPr>
        <w:t>.</w:t>
      </w:r>
      <w:r w:rsidRPr="001F694C">
        <w:rPr>
          <w:rFonts w:ascii="Arial" w:hAnsi="Arial" w:cs="Arial"/>
          <w:b/>
          <w:sz w:val="24"/>
          <w:szCs w:val="24"/>
          <w:lang w:val="ro-RO"/>
        </w:rPr>
        <w:t>R</w:t>
      </w:r>
      <w:r w:rsidR="000A2FA6" w:rsidRPr="001F694C">
        <w:rPr>
          <w:rFonts w:ascii="Arial" w:hAnsi="Arial" w:cs="Arial"/>
          <w:b/>
          <w:sz w:val="24"/>
          <w:szCs w:val="24"/>
          <w:lang w:val="ro-RO"/>
        </w:rPr>
        <w:t>.</w:t>
      </w:r>
      <w:r w:rsidRPr="001F694C">
        <w:rPr>
          <w:rFonts w:ascii="Arial" w:hAnsi="Arial" w:cs="Arial"/>
          <w:b/>
          <w:sz w:val="24"/>
          <w:szCs w:val="24"/>
          <w:lang w:val="ro-RO"/>
        </w:rPr>
        <w:t>L</w:t>
      </w:r>
      <w:r w:rsidR="000A2FA6" w:rsidRPr="001F694C">
        <w:rPr>
          <w:rFonts w:ascii="Arial" w:hAnsi="Arial" w:cs="Arial"/>
          <w:b/>
          <w:sz w:val="24"/>
          <w:szCs w:val="24"/>
          <w:lang w:val="ro-RO"/>
        </w:rPr>
        <w:t>.</w:t>
      </w:r>
    </w:p>
    <w:p w:rsidR="00136760" w:rsidRPr="001F694C" w:rsidRDefault="00136760" w:rsidP="00136760">
      <w:pPr>
        <w:tabs>
          <w:tab w:val="center" w:pos="5003"/>
        </w:tabs>
        <w:spacing w:after="0"/>
        <w:rPr>
          <w:rFonts w:ascii="Arial" w:hAnsi="Arial" w:cs="Arial"/>
          <w:b/>
          <w:sz w:val="24"/>
          <w:szCs w:val="24"/>
          <w:lang w:val="ro-RO"/>
        </w:rPr>
      </w:pPr>
      <w:r w:rsidRPr="001F694C">
        <w:rPr>
          <w:rFonts w:ascii="Arial" w:hAnsi="Arial" w:cs="Arial"/>
          <w:b/>
          <w:sz w:val="24"/>
          <w:szCs w:val="24"/>
          <w:lang w:val="ro-RO"/>
        </w:rPr>
        <w:t xml:space="preserve">Adresa: </w:t>
      </w:r>
      <w:r w:rsidR="001F0B52">
        <w:rPr>
          <w:rFonts w:ascii="Arial" w:hAnsi="Arial" w:cs="Arial"/>
          <w:b/>
          <w:sz w:val="24"/>
          <w:szCs w:val="24"/>
          <w:lang w:val="ro-RO"/>
        </w:rPr>
        <w:t>Loc. Panic</w:t>
      </w:r>
      <w:r w:rsidRPr="001F694C">
        <w:rPr>
          <w:rFonts w:ascii="Arial" w:hAnsi="Arial" w:cs="Arial"/>
          <w:b/>
          <w:sz w:val="24"/>
          <w:szCs w:val="24"/>
          <w:lang w:val="ro-RO"/>
        </w:rPr>
        <w:t xml:space="preserve"> ,</w:t>
      </w:r>
      <w:r w:rsidR="001F0B52">
        <w:rPr>
          <w:rFonts w:ascii="Arial" w:hAnsi="Arial" w:cs="Arial"/>
          <w:b/>
          <w:sz w:val="24"/>
          <w:szCs w:val="24"/>
          <w:lang w:val="ro-RO"/>
        </w:rPr>
        <w:t>str. nr. 2/B</w:t>
      </w:r>
      <w:r w:rsidR="00DB1346" w:rsidRPr="001F694C">
        <w:rPr>
          <w:rFonts w:ascii="Arial" w:hAnsi="Arial" w:cs="Arial"/>
          <w:b/>
          <w:sz w:val="24"/>
          <w:szCs w:val="24"/>
          <w:lang w:val="ro-RO"/>
        </w:rPr>
        <w:t xml:space="preserve">, </w:t>
      </w:r>
      <w:r w:rsidRPr="001F694C">
        <w:rPr>
          <w:rFonts w:ascii="Arial" w:hAnsi="Arial" w:cs="Arial"/>
          <w:b/>
          <w:sz w:val="24"/>
          <w:szCs w:val="24"/>
          <w:lang w:val="ro-RO"/>
        </w:rPr>
        <w:t xml:space="preserve"> Judetul Sălaj </w:t>
      </w:r>
      <w:r w:rsidRPr="001F694C">
        <w:rPr>
          <w:rFonts w:ascii="Arial" w:hAnsi="Arial" w:cs="Arial"/>
          <w:b/>
          <w:sz w:val="24"/>
          <w:szCs w:val="24"/>
          <w:lang w:val="ro-RO"/>
        </w:rPr>
        <w:tab/>
      </w:r>
    </w:p>
    <w:p w:rsidR="00136760" w:rsidRPr="001F694C" w:rsidRDefault="00136760" w:rsidP="00136760">
      <w:pPr>
        <w:spacing w:after="0"/>
        <w:rPr>
          <w:rFonts w:ascii="Arial" w:hAnsi="Arial" w:cs="Arial"/>
          <w:b/>
          <w:sz w:val="24"/>
          <w:szCs w:val="24"/>
          <w:lang w:val="ro-RO"/>
        </w:rPr>
      </w:pPr>
      <w:r w:rsidRPr="001F694C">
        <w:rPr>
          <w:rFonts w:ascii="Arial" w:hAnsi="Arial" w:cs="Arial"/>
          <w:b/>
          <w:sz w:val="24"/>
          <w:szCs w:val="24"/>
          <w:lang w:val="ro-RO"/>
        </w:rPr>
        <w:t>Punc</w:t>
      </w:r>
      <w:r w:rsidR="00DB1346" w:rsidRPr="001F694C">
        <w:rPr>
          <w:rFonts w:ascii="Arial" w:hAnsi="Arial" w:cs="Arial"/>
          <w:b/>
          <w:sz w:val="24"/>
          <w:szCs w:val="24"/>
          <w:lang w:val="ro-RO"/>
        </w:rPr>
        <w:t>t de lucru: S</w:t>
      </w:r>
      <w:r w:rsidR="000A2FA6" w:rsidRPr="001F694C">
        <w:rPr>
          <w:rFonts w:ascii="Arial" w:hAnsi="Arial" w:cs="Arial"/>
          <w:b/>
          <w:sz w:val="24"/>
          <w:szCs w:val="24"/>
          <w:lang w:val="ro-RO"/>
        </w:rPr>
        <w:t>.</w:t>
      </w:r>
      <w:r w:rsidR="00DB1346" w:rsidRPr="001F694C">
        <w:rPr>
          <w:rFonts w:ascii="Arial" w:hAnsi="Arial" w:cs="Arial"/>
          <w:b/>
          <w:sz w:val="24"/>
          <w:szCs w:val="24"/>
          <w:lang w:val="ro-RO"/>
        </w:rPr>
        <w:t>C</w:t>
      </w:r>
      <w:r w:rsidR="000A2FA6" w:rsidRPr="001F694C">
        <w:rPr>
          <w:rFonts w:ascii="Arial" w:hAnsi="Arial" w:cs="Arial"/>
          <w:b/>
          <w:sz w:val="24"/>
          <w:szCs w:val="24"/>
          <w:lang w:val="ro-RO"/>
        </w:rPr>
        <w:t>.</w:t>
      </w:r>
      <w:r w:rsidR="001F0B52">
        <w:rPr>
          <w:rFonts w:ascii="Arial" w:hAnsi="Arial" w:cs="Arial"/>
          <w:b/>
          <w:sz w:val="24"/>
          <w:szCs w:val="24"/>
          <w:lang w:val="ro-RO"/>
        </w:rPr>
        <w:t xml:space="preserve"> AUTOVIP SRL </w:t>
      </w:r>
      <w:r w:rsidR="00DB1346" w:rsidRPr="001F694C">
        <w:rPr>
          <w:rFonts w:ascii="Arial" w:hAnsi="Arial" w:cs="Arial"/>
          <w:b/>
          <w:sz w:val="24"/>
          <w:szCs w:val="24"/>
          <w:lang w:val="ro-RO"/>
        </w:rPr>
        <w:t xml:space="preserve"> S</w:t>
      </w:r>
      <w:r w:rsidR="000A2FA6" w:rsidRPr="001F694C">
        <w:rPr>
          <w:rFonts w:ascii="Arial" w:hAnsi="Arial" w:cs="Arial"/>
          <w:b/>
          <w:sz w:val="24"/>
          <w:szCs w:val="24"/>
          <w:lang w:val="ro-RO"/>
        </w:rPr>
        <w:t>.</w:t>
      </w:r>
      <w:r w:rsidR="00DB1346" w:rsidRPr="001F694C">
        <w:rPr>
          <w:rFonts w:ascii="Arial" w:hAnsi="Arial" w:cs="Arial"/>
          <w:b/>
          <w:sz w:val="24"/>
          <w:szCs w:val="24"/>
          <w:lang w:val="ro-RO"/>
        </w:rPr>
        <w:t>R</w:t>
      </w:r>
      <w:r w:rsidR="000A2FA6" w:rsidRPr="001F694C">
        <w:rPr>
          <w:rFonts w:ascii="Arial" w:hAnsi="Arial" w:cs="Arial"/>
          <w:b/>
          <w:sz w:val="24"/>
          <w:szCs w:val="24"/>
          <w:lang w:val="ro-RO"/>
        </w:rPr>
        <w:t>.</w:t>
      </w:r>
      <w:r w:rsidR="00DB1346" w:rsidRPr="001F694C">
        <w:rPr>
          <w:rFonts w:ascii="Arial" w:hAnsi="Arial" w:cs="Arial"/>
          <w:b/>
          <w:sz w:val="24"/>
          <w:szCs w:val="24"/>
          <w:lang w:val="ro-RO"/>
        </w:rPr>
        <w:t>L</w:t>
      </w:r>
      <w:r w:rsidR="000A2FA6" w:rsidRPr="001F694C">
        <w:rPr>
          <w:rFonts w:ascii="Arial" w:hAnsi="Arial" w:cs="Arial"/>
          <w:b/>
          <w:sz w:val="24"/>
          <w:szCs w:val="24"/>
          <w:lang w:val="ro-RO"/>
        </w:rPr>
        <w:t>.</w:t>
      </w:r>
    </w:p>
    <w:p w:rsidR="00136760" w:rsidRPr="001F694C" w:rsidRDefault="00136760" w:rsidP="00136760">
      <w:pPr>
        <w:spacing w:after="0"/>
        <w:rPr>
          <w:rFonts w:ascii="Arial" w:hAnsi="Arial" w:cs="Arial"/>
          <w:b/>
          <w:sz w:val="24"/>
          <w:szCs w:val="24"/>
          <w:lang w:val="ro-RO"/>
        </w:rPr>
      </w:pPr>
      <w:r w:rsidRPr="001F694C">
        <w:rPr>
          <w:rFonts w:ascii="Arial" w:hAnsi="Arial" w:cs="Arial"/>
          <w:b/>
          <w:sz w:val="24"/>
          <w:szCs w:val="24"/>
          <w:lang w:val="ro-RO"/>
        </w:rPr>
        <w:t>Loc</w:t>
      </w:r>
      <w:r w:rsidR="001F0B52">
        <w:rPr>
          <w:rFonts w:ascii="Arial" w:hAnsi="Arial" w:cs="Arial"/>
          <w:b/>
          <w:sz w:val="24"/>
          <w:szCs w:val="24"/>
          <w:lang w:val="ro-RO"/>
        </w:rPr>
        <w:t xml:space="preserve">ația activității: Loc.Panic, </w:t>
      </w:r>
      <w:r w:rsidRPr="001F694C">
        <w:rPr>
          <w:rFonts w:ascii="Arial" w:hAnsi="Arial" w:cs="Arial"/>
          <w:b/>
          <w:sz w:val="24"/>
          <w:szCs w:val="24"/>
          <w:lang w:val="ro-RO"/>
        </w:rPr>
        <w:t xml:space="preserve"> </w:t>
      </w:r>
      <w:r w:rsidR="001F0B52">
        <w:rPr>
          <w:rFonts w:ascii="Arial" w:hAnsi="Arial" w:cs="Arial"/>
          <w:b/>
          <w:sz w:val="24"/>
          <w:szCs w:val="24"/>
          <w:lang w:val="ro-RO"/>
        </w:rPr>
        <w:t>nr. 2/N</w:t>
      </w:r>
      <w:r w:rsidR="00DB1346" w:rsidRPr="001F694C">
        <w:rPr>
          <w:rFonts w:ascii="Arial" w:hAnsi="Arial" w:cs="Arial"/>
          <w:b/>
          <w:sz w:val="24"/>
          <w:szCs w:val="24"/>
          <w:lang w:val="ro-RO"/>
        </w:rPr>
        <w:t xml:space="preserve">, </w:t>
      </w:r>
      <w:r w:rsidRPr="001F694C">
        <w:rPr>
          <w:rFonts w:ascii="Arial" w:hAnsi="Arial" w:cs="Arial"/>
          <w:b/>
          <w:sz w:val="24"/>
          <w:szCs w:val="24"/>
          <w:lang w:val="ro-RO"/>
        </w:rPr>
        <w:t xml:space="preserve">Judetul Sălaj </w:t>
      </w:r>
    </w:p>
    <w:p w:rsidR="00136760" w:rsidRPr="001F694C" w:rsidRDefault="00136760" w:rsidP="00136760">
      <w:pPr>
        <w:spacing w:after="0"/>
        <w:rPr>
          <w:rFonts w:ascii="Arial" w:hAnsi="Arial" w:cs="Arial"/>
          <w:b/>
          <w:sz w:val="24"/>
          <w:szCs w:val="24"/>
          <w:lang w:val="ro-RO"/>
        </w:rPr>
      </w:pPr>
      <w:r w:rsidRPr="001F694C">
        <w:rPr>
          <w:rFonts w:ascii="Arial" w:hAnsi="Arial" w:cs="Arial"/>
          <w:b/>
          <w:sz w:val="24"/>
          <w:szCs w:val="24"/>
          <w:lang w:val="ro-RO"/>
        </w:rPr>
        <w:t>Activitatea/Activitățile</w:t>
      </w:r>
      <w:r w:rsidRPr="001F694C">
        <w:rPr>
          <w:rFonts w:ascii="Arial" w:hAnsi="Arial" w:cs="Arial"/>
          <w:sz w:val="24"/>
          <w:szCs w:val="24"/>
          <w:lang w:val="ro-RO"/>
        </w:rPr>
        <w:t xml:space="preserve"> se încadrează în următoarele coduri:</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136760" w:rsidRPr="001F694C" w:rsidTr="00CC0718">
        <w:tc>
          <w:tcPr>
            <w:tcW w:w="791"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Cod CAEN Rev.2</w:t>
            </w:r>
          </w:p>
        </w:tc>
        <w:tc>
          <w:tcPr>
            <w:tcW w:w="2372"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Denumire activitate CAEN Rev. 2</w:t>
            </w:r>
          </w:p>
        </w:tc>
        <w:tc>
          <w:tcPr>
            <w:tcW w:w="1212"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Poziţie Anexa 1 din OM 1798/2007</w:t>
            </w:r>
          </w:p>
        </w:tc>
        <w:tc>
          <w:tcPr>
            <w:tcW w:w="791"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Cod CAEN Rev.1</w:t>
            </w:r>
          </w:p>
        </w:tc>
        <w:tc>
          <w:tcPr>
            <w:tcW w:w="2372"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Denumire activitate CAEN Rev.1</w:t>
            </w:r>
          </w:p>
        </w:tc>
        <w:tc>
          <w:tcPr>
            <w:tcW w:w="1054"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NFR</w:t>
            </w:r>
          </w:p>
        </w:tc>
        <w:tc>
          <w:tcPr>
            <w:tcW w:w="1054"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SNAP</w:t>
            </w:r>
          </w:p>
        </w:tc>
      </w:tr>
      <w:tr w:rsidR="00136760" w:rsidRPr="001F694C" w:rsidTr="00CC0718">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3831</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Demontarea (dezasamblarea) masinilor si a echipamentelor scoase din uz  pentru recuperarea materialelor</w:t>
            </w:r>
          </w:p>
        </w:tc>
        <w:tc>
          <w:tcPr>
            <w:tcW w:w="121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247</w:t>
            </w:r>
          </w:p>
        </w:tc>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3710</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Recuperarea deseurilor si resturilor metalice reciclabile</w:t>
            </w: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r>
      <w:tr w:rsidR="00136760" w:rsidRPr="001F694C" w:rsidTr="00CC0718">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3832</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Recuperarea materialelor reciclabile sortate</w:t>
            </w:r>
          </w:p>
        </w:tc>
        <w:tc>
          <w:tcPr>
            <w:tcW w:w="121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248</w:t>
            </w:r>
          </w:p>
        </w:tc>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3720</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Recuperarea deseurilor si resturilor nemetalice reciclabile</w:t>
            </w: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r>
      <w:tr w:rsidR="00136760" w:rsidRPr="001F694C" w:rsidTr="00CC0718">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4677</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Comert cu ridicata al deseurilor si resturilor</w:t>
            </w:r>
          </w:p>
        </w:tc>
        <w:tc>
          <w:tcPr>
            <w:tcW w:w="121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260</w:t>
            </w:r>
          </w:p>
        </w:tc>
        <w:tc>
          <w:tcPr>
            <w:tcW w:w="791"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5157</w:t>
            </w:r>
          </w:p>
        </w:tc>
        <w:tc>
          <w:tcPr>
            <w:tcW w:w="2372"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r w:rsidRPr="001F694C">
              <w:rPr>
                <w:rFonts w:ascii="Arial" w:hAnsi="Arial" w:cs="Arial"/>
                <w:sz w:val="20"/>
                <w:szCs w:val="24"/>
                <w:lang w:val="ro-RO"/>
              </w:rPr>
              <w:t>Comertul cu ridicata al deseurilor si resturilor</w:t>
            </w: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c>
          <w:tcPr>
            <w:tcW w:w="105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r>
    </w:tbl>
    <w:p w:rsidR="00136760" w:rsidRPr="001F694C" w:rsidRDefault="00136760" w:rsidP="00136760">
      <w:pPr>
        <w:spacing w:after="0" w:line="240" w:lineRule="auto"/>
        <w:rPr>
          <w:rFonts w:ascii="Arial" w:hAnsi="Arial" w:cs="Arial"/>
          <w:b/>
          <w:sz w:val="24"/>
          <w:szCs w:val="24"/>
          <w:lang w:val="ro-RO"/>
        </w:rPr>
      </w:pP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spacing w:after="0"/>
        <w:rPr>
          <w:rFonts w:ascii="Arial" w:hAnsi="Arial" w:cs="Arial"/>
          <w:b/>
          <w:sz w:val="24"/>
          <w:szCs w:val="24"/>
          <w:lang w:val="ro-RO"/>
        </w:rPr>
      </w:pPr>
      <w:r w:rsidRPr="001F694C">
        <w:rPr>
          <w:rStyle w:val="StyleHiddenChar"/>
          <w:lang w:val="ro-RO"/>
        </w:rPr>
        <w:t xml:space="preserve"> </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spacing w:after="0"/>
        <w:rPr>
          <w:rFonts w:ascii="Arial" w:hAnsi="Arial" w:cs="Arial"/>
          <w:b/>
          <w:sz w:val="24"/>
          <w:szCs w:val="24"/>
          <w:lang w:val="ro-RO"/>
        </w:rPr>
      </w:pPr>
      <w:r w:rsidRPr="001F694C">
        <w:rPr>
          <w:rFonts w:ascii="Arial" w:hAnsi="Arial" w:cs="Arial"/>
          <w:b/>
          <w:sz w:val="24"/>
          <w:szCs w:val="24"/>
          <w:lang w:val="ro-RO"/>
        </w:rPr>
        <w:t>Emisă de: APM Sălaj</w:t>
      </w:r>
    </w:p>
    <w:p w:rsidR="00136760" w:rsidRPr="001F694C" w:rsidRDefault="00136760" w:rsidP="00136760">
      <w:pPr>
        <w:spacing w:after="0" w:line="240" w:lineRule="auto"/>
        <w:rPr>
          <w:rFonts w:ascii="Arial" w:hAnsi="Arial" w:cs="Arial"/>
          <w:b/>
          <w:sz w:val="24"/>
          <w:szCs w:val="24"/>
          <w:lang w:val="ro-RO"/>
        </w:rPr>
      </w:pPr>
      <w:r w:rsidRPr="001F694C">
        <w:rPr>
          <w:rFonts w:ascii="Arial" w:hAnsi="Arial" w:cs="Arial"/>
          <w:b/>
          <w:sz w:val="24"/>
          <w:szCs w:val="24"/>
          <w:lang w:val="ro-RO"/>
        </w:rPr>
        <w:t>Activitatea/ activitățile pot fi desfășurate pe teritoriul județului Sălaj:</w:t>
      </w:r>
    </w:p>
    <w:p w:rsidR="00136760" w:rsidRPr="001F694C" w:rsidRDefault="00136760" w:rsidP="00136760">
      <w:pPr>
        <w:spacing w:after="0" w:line="240" w:lineRule="auto"/>
        <w:rPr>
          <w:rFonts w:ascii="Arial" w:hAnsi="Arial" w:cs="Arial"/>
          <w:b/>
          <w:sz w:val="24"/>
          <w:szCs w:val="24"/>
          <w:lang w:val="ro-RO"/>
        </w:rPr>
      </w:pPr>
      <w:r w:rsidRPr="001F694C">
        <w:rPr>
          <w:rFonts w:ascii="Arial" w:hAnsi="Arial" w:cs="Arial"/>
          <w:b/>
          <w:sz w:val="24"/>
          <w:szCs w:val="24"/>
          <w:lang w:val="ro-RO"/>
        </w:rPr>
        <w:t xml:space="preserve"> </w:t>
      </w:r>
    </w:p>
    <w:p w:rsidR="00136760" w:rsidRPr="001F694C" w:rsidRDefault="00136760" w:rsidP="00136760">
      <w:pPr>
        <w:spacing w:after="0" w:line="240" w:lineRule="auto"/>
        <w:rPr>
          <w:rFonts w:ascii="Arial" w:hAnsi="Arial" w:cs="Arial"/>
          <w:sz w:val="24"/>
          <w:szCs w:val="24"/>
          <w:lang w:val="ro-RO"/>
        </w:rPr>
      </w:pPr>
    </w:p>
    <w:p w:rsidR="00136760" w:rsidRPr="001F694C" w:rsidRDefault="00136760" w:rsidP="00136760">
      <w:pPr>
        <w:spacing w:after="0" w:line="360" w:lineRule="auto"/>
        <w:rPr>
          <w:rFonts w:ascii="Arial" w:hAnsi="Arial" w:cs="Arial"/>
          <w:b/>
          <w:noProof/>
          <w:sz w:val="24"/>
          <w:szCs w:val="24"/>
          <w:lang w:val="ro-RO"/>
        </w:rPr>
      </w:pPr>
      <w:r w:rsidRPr="001F694C">
        <w:rPr>
          <w:rFonts w:ascii="Arial" w:hAnsi="Arial" w:cs="Arial"/>
          <w:b/>
          <w:noProof/>
          <w:sz w:val="24"/>
          <w:szCs w:val="24"/>
          <w:lang w:val="ro-RO"/>
        </w:rPr>
        <w:t>Temeiul legal</w:t>
      </w:r>
    </w:p>
    <w:p w:rsidR="00136760" w:rsidRPr="001F694C" w:rsidRDefault="00136760" w:rsidP="00136760">
      <w:pPr>
        <w:spacing w:after="0" w:line="240" w:lineRule="auto"/>
        <w:jc w:val="both"/>
        <w:rPr>
          <w:rFonts w:ascii="Arial" w:hAnsi="Arial" w:cs="Arial"/>
          <w:noProof/>
          <w:color w:val="000000" w:themeColor="text1"/>
          <w:sz w:val="24"/>
          <w:szCs w:val="24"/>
          <w:lang w:val="ro-RO"/>
        </w:rPr>
      </w:pPr>
      <w:r w:rsidRPr="001F694C">
        <w:rPr>
          <w:rFonts w:ascii="Arial" w:hAnsi="Arial" w:cs="Arial"/>
          <w:noProof/>
          <w:sz w:val="24"/>
          <w:szCs w:val="24"/>
          <w:lang w:val="ro-RO"/>
        </w:rPr>
        <w:t>Ca urmare a cererii adresate de</w:t>
      </w:r>
      <w:r w:rsidR="00DB1346" w:rsidRPr="001F694C">
        <w:rPr>
          <w:rFonts w:ascii="Arial" w:hAnsi="Arial" w:cs="Arial"/>
          <w:noProof/>
          <w:sz w:val="24"/>
          <w:szCs w:val="24"/>
          <w:lang w:val="ro-RO"/>
        </w:rPr>
        <w:t xml:space="preserve"> </w:t>
      </w:r>
      <w:r w:rsidR="00DB1346" w:rsidRPr="001F694C">
        <w:rPr>
          <w:rFonts w:ascii="Arial" w:hAnsi="Arial" w:cs="Arial"/>
          <w:b/>
          <w:sz w:val="24"/>
          <w:szCs w:val="24"/>
          <w:lang w:val="ro-RO"/>
        </w:rPr>
        <w:t>S</w:t>
      </w:r>
      <w:r w:rsidR="00C15798" w:rsidRPr="001F694C">
        <w:rPr>
          <w:rFonts w:ascii="Arial" w:hAnsi="Arial" w:cs="Arial"/>
          <w:b/>
          <w:sz w:val="24"/>
          <w:szCs w:val="24"/>
          <w:lang w:val="ro-RO"/>
        </w:rPr>
        <w:t>.</w:t>
      </w:r>
      <w:r w:rsidR="00DB1346" w:rsidRPr="001F694C">
        <w:rPr>
          <w:rFonts w:ascii="Arial" w:hAnsi="Arial" w:cs="Arial"/>
          <w:b/>
          <w:sz w:val="24"/>
          <w:szCs w:val="24"/>
          <w:lang w:val="ro-RO"/>
        </w:rPr>
        <w:t>C</w:t>
      </w:r>
      <w:r w:rsidR="00C15798" w:rsidRPr="001F694C">
        <w:rPr>
          <w:rFonts w:ascii="Arial" w:hAnsi="Arial" w:cs="Arial"/>
          <w:b/>
          <w:sz w:val="24"/>
          <w:szCs w:val="24"/>
          <w:lang w:val="ro-RO"/>
        </w:rPr>
        <w:t>.</w:t>
      </w:r>
      <w:r w:rsidR="001F0B52">
        <w:rPr>
          <w:rFonts w:ascii="Arial" w:hAnsi="Arial" w:cs="Arial"/>
          <w:b/>
          <w:sz w:val="24"/>
          <w:szCs w:val="24"/>
          <w:lang w:val="ro-RO"/>
        </w:rPr>
        <w:t xml:space="preserve"> AUTOVIP </w:t>
      </w:r>
      <w:r w:rsidR="00DB1346" w:rsidRPr="001F694C">
        <w:rPr>
          <w:rFonts w:ascii="Arial" w:hAnsi="Arial" w:cs="Arial"/>
          <w:b/>
          <w:sz w:val="24"/>
          <w:szCs w:val="24"/>
          <w:lang w:val="ro-RO"/>
        </w:rPr>
        <w:t xml:space="preserve"> S</w:t>
      </w:r>
      <w:r w:rsidR="00C15798" w:rsidRPr="001F694C">
        <w:rPr>
          <w:rFonts w:ascii="Arial" w:hAnsi="Arial" w:cs="Arial"/>
          <w:b/>
          <w:sz w:val="24"/>
          <w:szCs w:val="24"/>
          <w:lang w:val="ro-RO"/>
        </w:rPr>
        <w:t>.</w:t>
      </w:r>
      <w:r w:rsidR="00DB1346" w:rsidRPr="001F694C">
        <w:rPr>
          <w:rFonts w:ascii="Arial" w:hAnsi="Arial" w:cs="Arial"/>
          <w:b/>
          <w:sz w:val="24"/>
          <w:szCs w:val="24"/>
          <w:lang w:val="ro-RO"/>
        </w:rPr>
        <w:t>R</w:t>
      </w:r>
      <w:r w:rsidR="00C15798" w:rsidRPr="001F694C">
        <w:rPr>
          <w:rFonts w:ascii="Arial" w:hAnsi="Arial" w:cs="Arial"/>
          <w:b/>
          <w:sz w:val="24"/>
          <w:szCs w:val="24"/>
          <w:lang w:val="ro-RO"/>
        </w:rPr>
        <w:t>.</w:t>
      </w:r>
      <w:r w:rsidR="00DB1346" w:rsidRPr="001F694C">
        <w:rPr>
          <w:rFonts w:ascii="Arial" w:hAnsi="Arial" w:cs="Arial"/>
          <w:b/>
          <w:sz w:val="24"/>
          <w:szCs w:val="24"/>
          <w:lang w:val="ro-RO"/>
        </w:rPr>
        <w:t>L</w:t>
      </w:r>
      <w:r w:rsidR="00C15798" w:rsidRPr="001F694C">
        <w:rPr>
          <w:rFonts w:ascii="Arial" w:hAnsi="Arial" w:cs="Arial"/>
          <w:b/>
          <w:sz w:val="24"/>
          <w:szCs w:val="24"/>
          <w:lang w:val="ro-RO"/>
        </w:rPr>
        <w:t>.</w:t>
      </w:r>
      <w:r w:rsidR="00DB1346" w:rsidRPr="001F694C">
        <w:rPr>
          <w:rFonts w:ascii="Arial" w:hAnsi="Arial" w:cs="Arial"/>
          <w:noProof/>
          <w:sz w:val="24"/>
          <w:szCs w:val="24"/>
          <w:lang w:val="ro-RO"/>
        </w:rPr>
        <w:t xml:space="preserve"> </w:t>
      </w:r>
      <w:r w:rsidRPr="001F694C">
        <w:rPr>
          <w:rFonts w:ascii="Arial" w:hAnsi="Arial" w:cs="Arial"/>
          <w:noProof/>
          <w:sz w:val="24"/>
          <w:szCs w:val="24"/>
          <w:lang w:val="ro-RO"/>
        </w:rPr>
        <w:t>, cu punctul de lucru</w:t>
      </w:r>
      <w:r w:rsidR="001F0B52">
        <w:rPr>
          <w:rFonts w:ascii="Arial" w:hAnsi="Arial" w:cs="Arial"/>
          <w:noProof/>
          <w:sz w:val="24"/>
          <w:szCs w:val="24"/>
          <w:lang w:val="ro-RO"/>
        </w:rPr>
        <w:t xml:space="preserve"> din loc. Panic nr. 2/N ,com. Hereclean, </w:t>
      </w:r>
      <w:r w:rsidRPr="001F694C">
        <w:rPr>
          <w:rFonts w:ascii="Arial" w:hAnsi="Arial" w:cs="Arial"/>
          <w:noProof/>
          <w:sz w:val="24"/>
          <w:szCs w:val="24"/>
          <w:lang w:val="ro-RO"/>
        </w:rPr>
        <w:t xml:space="preserve"> Judetul Sălaj,  înregistrată la</w:t>
      </w:r>
      <w:r w:rsidR="001F0B52">
        <w:rPr>
          <w:rFonts w:ascii="Arial" w:hAnsi="Arial" w:cs="Arial"/>
          <w:noProof/>
          <w:sz w:val="24"/>
          <w:szCs w:val="24"/>
          <w:lang w:val="ro-RO"/>
        </w:rPr>
        <w:t xml:space="preserve"> APM Salaj cu nr. 7325/21.12.2018</w:t>
      </w:r>
      <w:r w:rsidR="00C15798" w:rsidRPr="001F694C">
        <w:rPr>
          <w:rFonts w:ascii="Arial" w:hAnsi="Arial" w:cs="Arial"/>
          <w:noProof/>
          <w:sz w:val="24"/>
          <w:szCs w:val="24"/>
          <w:lang w:val="ro-RO"/>
        </w:rPr>
        <w:t>,</w:t>
      </w:r>
      <w:r w:rsidRPr="001F694C">
        <w:rPr>
          <w:rFonts w:ascii="Arial" w:hAnsi="Arial" w:cs="Arial"/>
          <w:noProof/>
          <w:sz w:val="24"/>
          <w:szCs w:val="24"/>
          <w:lang w:val="ro-RO"/>
        </w:rPr>
        <w:t xml:space="preserve">în urma analizării documentelor transmise şi a verificării, în baza HG nr. 19/2017 </w:t>
      </w:r>
      <w:r w:rsidRPr="001F694C">
        <w:rPr>
          <w:rFonts w:ascii="Arial" w:eastAsia="Times New Roman" w:hAnsi="Arial" w:cs="Arial"/>
          <w:sz w:val="24"/>
          <w:szCs w:val="24"/>
          <w:lang w:val="ro-RO" w:eastAsia="ro-RO"/>
        </w:rPr>
        <w:t>privind organizarea și funcționarea Ministerului Mediului,</w:t>
      </w:r>
      <w:r w:rsidR="000A5095" w:rsidRPr="001F694C">
        <w:rPr>
          <w:rFonts w:ascii="Arial" w:eastAsia="Times New Roman" w:hAnsi="Arial" w:cs="Arial"/>
          <w:sz w:val="24"/>
          <w:szCs w:val="24"/>
          <w:lang w:val="ro-RO" w:eastAsia="ro-RO"/>
        </w:rPr>
        <w:t xml:space="preserve"> și pentru modificarea unor acte normative , </w:t>
      </w:r>
      <w:r w:rsidRPr="001F694C">
        <w:rPr>
          <w:rFonts w:ascii="Arial" w:eastAsia="Times New Roman" w:hAnsi="Arial" w:cs="Arial"/>
          <w:sz w:val="24"/>
          <w:szCs w:val="24"/>
          <w:lang w:val="ro-RO" w:eastAsia="ro-RO"/>
        </w:rPr>
        <w:t xml:space="preserve"> </w:t>
      </w:r>
      <w:r w:rsidRPr="001F694C">
        <w:rPr>
          <w:rFonts w:ascii="Arial" w:hAnsi="Arial" w:cs="Arial"/>
          <w:sz w:val="24"/>
          <w:szCs w:val="24"/>
          <w:lang w:val="ro-RO"/>
        </w:rPr>
        <w:t xml:space="preserve">a HG nr. 1000/2012 privind reorganizarea și </w:t>
      </w:r>
      <w:r w:rsidRPr="001F694C">
        <w:rPr>
          <w:rFonts w:ascii="Arial" w:hAnsi="Arial" w:cs="Arial"/>
          <w:color w:val="000000" w:themeColor="text1"/>
          <w:sz w:val="24"/>
          <w:szCs w:val="24"/>
          <w:lang w:val="ro-RO"/>
        </w:rPr>
        <w:t>funcționarea Agenției Naționale pentru Protecția Mediului și a instituțiilor publice aflate în subordinea acesteia,</w:t>
      </w:r>
      <w:r w:rsidRPr="001F694C">
        <w:rPr>
          <w:rFonts w:ascii="Arial" w:eastAsia="Times New Roman" w:hAnsi="Arial" w:cs="Arial"/>
          <w:color w:val="000000" w:themeColor="text1"/>
          <w:sz w:val="24"/>
          <w:szCs w:val="24"/>
          <w:lang w:val="ro-RO" w:eastAsia="ro-RO"/>
        </w:rPr>
        <w:t xml:space="preserve"> a </w:t>
      </w:r>
      <w:r w:rsidRPr="001F694C">
        <w:rPr>
          <w:rFonts w:ascii="Arial" w:hAnsi="Arial" w:cs="Arial"/>
          <w:color w:val="000000" w:themeColor="text1"/>
          <w:sz w:val="24"/>
          <w:szCs w:val="24"/>
          <w:lang w:val="ro-RO"/>
        </w:rPr>
        <w:t xml:space="preserve">OUG nr. 195/2005 privind </w:t>
      </w:r>
      <w:r w:rsidRPr="001F694C">
        <w:rPr>
          <w:rFonts w:ascii="Arial" w:hAnsi="Arial" w:cs="Arial"/>
          <w:color w:val="000000" w:themeColor="text1"/>
          <w:sz w:val="24"/>
          <w:szCs w:val="24"/>
          <w:lang w:val="ro-RO"/>
        </w:rPr>
        <w:lastRenderedPageBreak/>
        <w:t>protecția mediului, aprobată cu modificări și completări prin Legea nr. 265/2006, cu modificări</w:t>
      </w:r>
      <w:r w:rsidR="000A5095" w:rsidRPr="001F694C">
        <w:rPr>
          <w:rFonts w:ascii="Arial" w:hAnsi="Arial" w:cs="Arial"/>
          <w:color w:val="000000" w:themeColor="text1"/>
          <w:sz w:val="24"/>
          <w:szCs w:val="24"/>
          <w:lang w:val="ro-RO"/>
        </w:rPr>
        <w:t xml:space="preserve">le şi completările ulterioare </w:t>
      </w:r>
      <w:r w:rsidRPr="001F694C">
        <w:rPr>
          <w:rFonts w:ascii="Arial" w:hAnsi="Arial" w:cs="Arial"/>
          <w:color w:val="000000" w:themeColor="text1"/>
          <w:sz w:val="24"/>
          <w:szCs w:val="24"/>
          <w:lang w:val="ro-RO"/>
        </w:rPr>
        <w:t xml:space="preserve"> a</w:t>
      </w:r>
      <w:r w:rsidRPr="001F694C">
        <w:rPr>
          <w:rFonts w:ascii="Arial" w:hAnsi="Arial" w:cs="Arial"/>
          <w:noProof/>
          <w:color w:val="000000" w:themeColor="text1"/>
          <w:sz w:val="24"/>
          <w:szCs w:val="24"/>
          <w:lang w:val="ro-RO"/>
        </w:rPr>
        <w:t xml:space="preserve"> OM nr. 1798/2007 pentru aprobarea Procedurii de emitere a autorizației de mediu, cu modificări</w:t>
      </w:r>
      <w:r w:rsidR="000A5095" w:rsidRPr="001F694C">
        <w:rPr>
          <w:rFonts w:ascii="Arial" w:hAnsi="Arial" w:cs="Arial"/>
          <w:noProof/>
          <w:color w:val="000000" w:themeColor="text1"/>
          <w:sz w:val="24"/>
          <w:szCs w:val="24"/>
          <w:lang w:val="ro-RO"/>
        </w:rPr>
        <w:t>le și completările ulterioare se emite :</w:t>
      </w:r>
      <w:r w:rsidRPr="001F694C">
        <w:rPr>
          <w:rFonts w:ascii="Arial" w:hAnsi="Arial" w:cs="Arial"/>
          <w:noProof/>
          <w:color w:val="000000" w:themeColor="text1"/>
          <w:sz w:val="24"/>
          <w:szCs w:val="24"/>
          <w:lang w:val="ro-RO"/>
        </w:rPr>
        <w:t xml:space="preserve"> </w:t>
      </w:r>
    </w:p>
    <w:p w:rsidR="00136760" w:rsidRPr="001F694C" w:rsidRDefault="00136760" w:rsidP="00136760">
      <w:pPr>
        <w:spacing w:after="0" w:line="240" w:lineRule="auto"/>
        <w:jc w:val="both"/>
        <w:rPr>
          <w:rFonts w:ascii="Arial" w:hAnsi="Arial" w:cs="Arial"/>
          <w:sz w:val="24"/>
          <w:szCs w:val="24"/>
          <w:lang w:val="ro-RO"/>
        </w:rPr>
      </w:pPr>
    </w:p>
    <w:p w:rsidR="00136760" w:rsidRPr="001F694C" w:rsidRDefault="00136760" w:rsidP="00136760">
      <w:pPr>
        <w:pStyle w:val="Default"/>
        <w:ind w:left="360" w:hanging="360"/>
        <w:jc w:val="both"/>
        <w:rPr>
          <w:rFonts w:ascii="Arial" w:hAnsi="Arial" w:cs="Arial"/>
          <w:color w:val="808080"/>
          <w:lang w:val="ro-RO"/>
        </w:rPr>
      </w:pPr>
      <w:r w:rsidRPr="001F694C">
        <w:rPr>
          <w:rFonts w:ascii="Arial" w:hAnsi="Arial" w:cs="Arial"/>
          <w:b/>
          <w:noProof/>
          <w:lang w:val="ro-RO"/>
        </w:rPr>
        <w:t xml:space="preserve"> </w:t>
      </w:r>
    </w:p>
    <w:p w:rsidR="00136760" w:rsidRPr="001F694C" w:rsidRDefault="00136760" w:rsidP="00136760">
      <w:pPr>
        <w:pStyle w:val="Default"/>
        <w:jc w:val="both"/>
        <w:rPr>
          <w:rFonts w:ascii="Arial" w:eastAsia="Calibri" w:hAnsi="Arial" w:cs="Arial"/>
          <w:b/>
          <w:noProof/>
          <w:color w:val="auto"/>
          <w:sz w:val="22"/>
          <w:szCs w:val="22"/>
          <w:lang w:val="ro-RO"/>
        </w:rPr>
      </w:pPr>
    </w:p>
    <w:p w:rsidR="00136760" w:rsidRPr="001F694C" w:rsidRDefault="00136760" w:rsidP="00136760">
      <w:pPr>
        <w:pStyle w:val="Default"/>
        <w:jc w:val="both"/>
        <w:rPr>
          <w:rFonts w:ascii="Arial" w:eastAsia="Calibri" w:hAnsi="Arial" w:cs="Arial"/>
          <w:b/>
          <w:noProof/>
          <w:color w:val="auto"/>
          <w:lang w:val="ro-RO"/>
        </w:rPr>
      </w:pPr>
      <w:r w:rsidRPr="001F694C">
        <w:rPr>
          <w:rFonts w:ascii="Arial" w:eastAsia="Calibri" w:hAnsi="Arial" w:cs="Arial"/>
          <w:b/>
          <w:noProof/>
          <w:color w:val="auto"/>
          <w:lang w:val="ro-RO"/>
        </w:rPr>
        <w:t>se emite:</w:t>
      </w:r>
    </w:p>
    <w:p w:rsidR="00136760" w:rsidRPr="001F694C" w:rsidRDefault="00136760" w:rsidP="00136760">
      <w:pPr>
        <w:pStyle w:val="Default"/>
        <w:jc w:val="center"/>
        <w:rPr>
          <w:rFonts w:ascii="Arial" w:eastAsia="Calibri" w:hAnsi="Arial" w:cs="Arial"/>
          <w:b/>
          <w:noProof/>
          <w:color w:val="auto"/>
          <w:sz w:val="28"/>
          <w:szCs w:val="28"/>
          <w:lang w:val="ro-RO"/>
        </w:rPr>
      </w:pPr>
      <w:r w:rsidRPr="001F694C">
        <w:rPr>
          <w:rFonts w:ascii="Arial" w:eastAsia="Calibri" w:hAnsi="Arial" w:cs="Arial"/>
          <w:b/>
          <w:noProof/>
          <w:color w:val="auto"/>
          <w:sz w:val="28"/>
          <w:szCs w:val="28"/>
          <w:lang w:val="ro-RO"/>
        </w:rPr>
        <w:t>AUTORIZAȚIA DE MEDIU</w:t>
      </w:r>
    </w:p>
    <w:p w:rsidR="00136760" w:rsidRPr="001F694C" w:rsidRDefault="00136760" w:rsidP="00136760">
      <w:pPr>
        <w:pStyle w:val="Default"/>
        <w:jc w:val="both"/>
        <w:rPr>
          <w:rFonts w:ascii="Arial" w:eastAsia="Calibri" w:hAnsi="Arial" w:cs="Arial"/>
          <w:b/>
          <w:noProof/>
          <w:color w:val="auto"/>
          <w:lang w:val="ro-RO"/>
        </w:rPr>
      </w:pPr>
    </w:p>
    <w:p w:rsidR="00136760" w:rsidRPr="001F694C" w:rsidRDefault="00136760" w:rsidP="00136760">
      <w:pPr>
        <w:pStyle w:val="Default"/>
        <w:jc w:val="both"/>
        <w:rPr>
          <w:rFonts w:ascii="Arial" w:eastAsia="Calibri" w:hAnsi="Arial" w:cs="Arial"/>
          <w:b/>
          <w:noProof/>
          <w:color w:val="auto"/>
          <w:lang w:val="ro-RO"/>
        </w:rPr>
      </w:pPr>
      <w:r w:rsidRPr="001F694C">
        <w:rPr>
          <w:rFonts w:ascii="Arial" w:eastAsia="Calibri" w:hAnsi="Arial" w:cs="Arial"/>
          <w:b/>
          <w:noProof/>
          <w:color w:val="auto"/>
          <w:lang w:val="ro-RO"/>
        </w:rPr>
        <w:t>Pentru</w:t>
      </w:r>
      <w:r w:rsidR="00DB1346" w:rsidRPr="001F694C">
        <w:rPr>
          <w:rFonts w:ascii="Arial" w:eastAsia="Calibri" w:hAnsi="Arial" w:cs="Arial"/>
          <w:b/>
          <w:noProof/>
          <w:color w:val="auto"/>
          <w:lang w:val="ro-RO"/>
        </w:rPr>
        <w:t xml:space="preserve"> </w:t>
      </w:r>
      <w:r w:rsidR="00DB1346" w:rsidRPr="001F694C">
        <w:rPr>
          <w:rFonts w:ascii="Arial" w:hAnsi="Arial" w:cs="Arial"/>
          <w:b/>
          <w:lang w:val="ro-RO"/>
        </w:rPr>
        <w:t>S</w:t>
      </w:r>
      <w:r w:rsidR="006205C4" w:rsidRPr="001F694C">
        <w:rPr>
          <w:rFonts w:ascii="Arial" w:hAnsi="Arial" w:cs="Arial"/>
          <w:b/>
          <w:lang w:val="ro-RO"/>
        </w:rPr>
        <w:t>.</w:t>
      </w:r>
      <w:r w:rsidR="00DB1346" w:rsidRPr="001F694C">
        <w:rPr>
          <w:rFonts w:ascii="Arial" w:hAnsi="Arial" w:cs="Arial"/>
          <w:b/>
          <w:lang w:val="ro-RO"/>
        </w:rPr>
        <w:t>C</w:t>
      </w:r>
      <w:r w:rsidR="006205C4" w:rsidRPr="001F694C">
        <w:rPr>
          <w:rFonts w:ascii="Arial" w:hAnsi="Arial" w:cs="Arial"/>
          <w:b/>
          <w:lang w:val="ro-RO"/>
        </w:rPr>
        <w:t>.</w:t>
      </w:r>
      <w:r w:rsidR="00ED7C25">
        <w:rPr>
          <w:rFonts w:ascii="Arial" w:hAnsi="Arial" w:cs="Arial"/>
          <w:b/>
          <w:lang w:val="ro-RO"/>
        </w:rPr>
        <w:t xml:space="preserve"> AUTOVIP </w:t>
      </w:r>
      <w:r w:rsidR="00DB1346" w:rsidRPr="001F694C">
        <w:rPr>
          <w:rFonts w:ascii="Arial" w:hAnsi="Arial" w:cs="Arial"/>
          <w:b/>
          <w:lang w:val="ro-RO"/>
        </w:rPr>
        <w:t xml:space="preserve"> S</w:t>
      </w:r>
      <w:r w:rsidR="006205C4" w:rsidRPr="001F694C">
        <w:rPr>
          <w:rFonts w:ascii="Arial" w:hAnsi="Arial" w:cs="Arial"/>
          <w:b/>
          <w:lang w:val="ro-RO"/>
        </w:rPr>
        <w:t>.</w:t>
      </w:r>
      <w:r w:rsidR="00DB1346" w:rsidRPr="001F694C">
        <w:rPr>
          <w:rFonts w:ascii="Arial" w:hAnsi="Arial" w:cs="Arial"/>
          <w:b/>
          <w:lang w:val="ro-RO"/>
        </w:rPr>
        <w:t>R</w:t>
      </w:r>
      <w:r w:rsidR="006205C4" w:rsidRPr="001F694C">
        <w:rPr>
          <w:rFonts w:ascii="Arial" w:hAnsi="Arial" w:cs="Arial"/>
          <w:b/>
          <w:lang w:val="ro-RO"/>
        </w:rPr>
        <w:t>.</w:t>
      </w:r>
      <w:r w:rsidR="00DB1346" w:rsidRPr="001F694C">
        <w:rPr>
          <w:rFonts w:ascii="Arial" w:hAnsi="Arial" w:cs="Arial"/>
          <w:b/>
          <w:lang w:val="ro-RO"/>
        </w:rPr>
        <w:t>L</w:t>
      </w:r>
      <w:r w:rsidR="006205C4" w:rsidRPr="001F694C">
        <w:rPr>
          <w:rFonts w:ascii="Arial" w:hAnsi="Arial" w:cs="Arial"/>
          <w:b/>
          <w:lang w:val="ro-RO"/>
        </w:rPr>
        <w:t>.</w:t>
      </w:r>
      <w:r w:rsidRPr="001F694C">
        <w:rPr>
          <w:rFonts w:ascii="Arial" w:eastAsia="Calibri" w:hAnsi="Arial" w:cs="Arial"/>
          <w:b/>
          <w:noProof/>
          <w:color w:val="auto"/>
          <w:lang w:val="ro-RO"/>
        </w:rPr>
        <w:t xml:space="preserve">, cu punctul de lucru din </w:t>
      </w:r>
      <w:r w:rsidR="00ED7C25">
        <w:rPr>
          <w:rFonts w:ascii="Arial" w:eastAsia="Calibri" w:hAnsi="Arial" w:cs="Arial"/>
          <w:b/>
          <w:noProof/>
          <w:color w:val="auto"/>
          <w:lang w:val="ro-RO"/>
        </w:rPr>
        <w:t>loc. Panic</w:t>
      </w:r>
      <w:r w:rsidRPr="001F694C">
        <w:rPr>
          <w:rFonts w:ascii="Arial" w:eastAsia="Calibri" w:hAnsi="Arial" w:cs="Arial"/>
          <w:b/>
          <w:noProof/>
          <w:color w:val="auto"/>
          <w:lang w:val="ro-RO"/>
        </w:rPr>
        <w:t xml:space="preserve">, </w:t>
      </w:r>
      <w:r w:rsidR="00ED7C25">
        <w:rPr>
          <w:rFonts w:ascii="Arial" w:eastAsia="Calibri" w:hAnsi="Arial" w:cs="Arial"/>
          <w:b/>
          <w:noProof/>
          <w:color w:val="auto"/>
          <w:lang w:val="ro-RO"/>
        </w:rPr>
        <w:t>nr. 2/N</w:t>
      </w:r>
      <w:r w:rsidR="00DB1346" w:rsidRPr="001F694C">
        <w:rPr>
          <w:rFonts w:ascii="Arial" w:eastAsia="Calibri" w:hAnsi="Arial" w:cs="Arial"/>
          <w:b/>
          <w:noProof/>
          <w:color w:val="auto"/>
          <w:lang w:val="ro-RO"/>
        </w:rPr>
        <w:t xml:space="preserve">, </w:t>
      </w:r>
      <w:r w:rsidRPr="001F694C">
        <w:rPr>
          <w:rFonts w:ascii="Arial" w:eastAsia="Calibri" w:hAnsi="Arial" w:cs="Arial"/>
          <w:b/>
          <w:noProof/>
          <w:color w:val="auto"/>
          <w:lang w:val="ro-RO"/>
        </w:rPr>
        <w:t>Judetul Sălaj,</w:t>
      </w:r>
    </w:p>
    <w:p w:rsidR="00136760" w:rsidRPr="001F694C" w:rsidRDefault="00136760" w:rsidP="00136760">
      <w:pPr>
        <w:pStyle w:val="Default"/>
        <w:jc w:val="both"/>
        <w:rPr>
          <w:rFonts w:ascii="Arial" w:eastAsia="Calibri" w:hAnsi="Arial" w:cs="Arial"/>
          <w:b/>
          <w:noProof/>
          <w:color w:val="auto"/>
          <w:lang w:val="ro-RO"/>
        </w:rPr>
      </w:pPr>
    </w:p>
    <w:p w:rsidR="00136760" w:rsidRPr="001F694C" w:rsidRDefault="00136760" w:rsidP="00136760">
      <w:pPr>
        <w:pStyle w:val="Default"/>
        <w:jc w:val="both"/>
        <w:rPr>
          <w:rFonts w:ascii="Arial" w:eastAsia="Calibri" w:hAnsi="Arial" w:cs="Arial"/>
          <w:b/>
          <w:noProof/>
          <w:color w:val="auto"/>
          <w:lang w:val="ro-RO"/>
        </w:rPr>
      </w:pPr>
      <w:r w:rsidRPr="001F694C">
        <w:rPr>
          <w:rFonts w:ascii="Arial" w:eastAsia="Calibri" w:hAnsi="Arial" w:cs="Arial"/>
          <w:b/>
          <w:noProof/>
          <w:color w:val="auto"/>
          <w:lang w:val="ro-RO"/>
        </w:rPr>
        <w:t>Documentația conține:</w:t>
      </w:r>
    </w:p>
    <w:p w:rsidR="00136760" w:rsidRPr="001F694C" w:rsidRDefault="00ED7C25" w:rsidP="00136760">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Cerere nr. 7325/21.12.2018</w:t>
      </w:r>
      <w:r w:rsidR="00136760" w:rsidRPr="001F694C">
        <w:rPr>
          <w:rFonts w:ascii="Arial" w:eastAsia="Calibri" w:hAnsi="Arial" w:cs="Arial"/>
          <w:noProof/>
          <w:color w:val="auto"/>
          <w:lang w:val="ro-RO"/>
        </w:rPr>
        <w:t xml:space="preserve"> privind autorizaț</w:t>
      </w:r>
      <w:r>
        <w:rPr>
          <w:rFonts w:ascii="Arial" w:eastAsia="Calibri" w:hAnsi="Arial" w:cs="Arial"/>
          <w:noProof/>
          <w:color w:val="auto"/>
          <w:lang w:val="ro-RO"/>
        </w:rPr>
        <w:t>ia de mediu</w:t>
      </w:r>
      <w:r w:rsidR="00136760" w:rsidRPr="001F694C">
        <w:rPr>
          <w:rFonts w:ascii="Arial" w:eastAsia="Calibri" w:hAnsi="Arial" w:cs="Arial"/>
          <w:noProof/>
          <w:color w:val="auto"/>
          <w:lang w:val="ro-RO"/>
        </w:rPr>
        <w:t xml:space="preserve"> </w:t>
      </w:r>
      <w:r w:rsidR="00E44CC8" w:rsidRPr="001F694C">
        <w:rPr>
          <w:rFonts w:ascii="Arial" w:eastAsia="Calibri" w:hAnsi="Arial" w:cs="Arial"/>
          <w:noProof/>
          <w:color w:val="auto"/>
          <w:lang w:val="ro-RO"/>
        </w:rPr>
        <w:t>;</w:t>
      </w:r>
    </w:p>
    <w:p w:rsidR="00136760" w:rsidRPr="001F694C" w:rsidRDefault="00136760"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Fișă de prezentare și declarație actualizată întocmită de titular</w:t>
      </w:r>
      <w:r w:rsidR="00E44CC8" w:rsidRPr="001F694C">
        <w:rPr>
          <w:rFonts w:ascii="Arial" w:eastAsia="Calibri" w:hAnsi="Arial" w:cs="Arial"/>
          <w:noProof/>
          <w:color w:val="auto"/>
          <w:lang w:val="ro-RO"/>
        </w:rPr>
        <w:t>;</w:t>
      </w:r>
      <w:r w:rsidRPr="001F694C">
        <w:rPr>
          <w:rFonts w:ascii="Arial" w:eastAsia="Calibri" w:hAnsi="Arial" w:cs="Arial"/>
          <w:noProof/>
          <w:color w:val="auto"/>
          <w:lang w:val="ro-RO"/>
        </w:rPr>
        <w:t xml:space="preserve"> </w:t>
      </w:r>
    </w:p>
    <w:p w:rsidR="00136760" w:rsidRPr="001F694C" w:rsidRDefault="00136760"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 xml:space="preserve">Dovada </w:t>
      </w:r>
      <w:r w:rsidR="00ED7C25">
        <w:rPr>
          <w:rFonts w:ascii="Arial" w:eastAsia="Calibri" w:hAnsi="Arial" w:cs="Arial"/>
          <w:noProof/>
          <w:color w:val="auto"/>
          <w:lang w:val="ro-RO"/>
        </w:rPr>
        <w:t>plata tarif prin OP nr. 83</w:t>
      </w:r>
      <w:r w:rsidR="00DB1346" w:rsidRPr="001F694C">
        <w:rPr>
          <w:rFonts w:ascii="Arial" w:eastAsia="Calibri" w:hAnsi="Arial" w:cs="Arial"/>
          <w:noProof/>
          <w:color w:val="auto"/>
          <w:lang w:val="ro-RO"/>
        </w:rPr>
        <w:t>/02.05</w:t>
      </w:r>
      <w:r w:rsidRPr="001F694C">
        <w:rPr>
          <w:rFonts w:ascii="Arial" w:eastAsia="Calibri" w:hAnsi="Arial" w:cs="Arial"/>
          <w:noProof/>
          <w:color w:val="auto"/>
          <w:lang w:val="ro-RO"/>
        </w:rPr>
        <w:t>.2017</w:t>
      </w:r>
      <w:r w:rsidR="00E44CC8" w:rsidRPr="001F694C">
        <w:rPr>
          <w:rFonts w:ascii="Arial" w:eastAsia="Calibri" w:hAnsi="Arial" w:cs="Arial"/>
          <w:noProof/>
          <w:color w:val="auto"/>
          <w:lang w:val="ro-RO"/>
        </w:rPr>
        <w:t>;</w:t>
      </w:r>
    </w:p>
    <w:p w:rsidR="00136760" w:rsidRPr="001F694C" w:rsidRDefault="00DB1346"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 xml:space="preserve">Dovada anunțării </w:t>
      </w:r>
      <w:r w:rsidR="00136760" w:rsidRPr="001F694C">
        <w:rPr>
          <w:rFonts w:ascii="Arial" w:eastAsia="Calibri" w:hAnsi="Arial" w:cs="Arial"/>
          <w:noProof/>
          <w:color w:val="auto"/>
          <w:lang w:val="ro-RO"/>
        </w:rPr>
        <w:t xml:space="preserve"> publice a solicitării de autorizare înregis</w:t>
      </w:r>
      <w:r w:rsidRPr="001F694C">
        <w:rPr>
          <w:rFonts w:ascii="Arial" w:eastAsia="Calibri" w:hAnsi="Arial" w:cs="Arial"/>
          <w:noProof/>
          <w:color w:val="auto"/>
          <w:lang w:val="ro-RO"/>
        </w:rPr>
        <w:t>trat</w:t>
      </w:r>
      <w:r w:rsidR="00ED7C25">
        <w:rPr>
          <w:rFonts w:ascii="Arial" w:eastAsia="Calibri" w:hAnsi="Arial" w:cs="Arial"/>
          <w:noProof/>
          <w:color w:val="auto"/>
          <w:lang w:val="ro-RO"/>
        </w:rPr>
        <w:t>ă la Primaria Comunei Hereclean</w:t>
      </w:r>
      <w:r w:rsidRPr="001F694C">
        <w:rPr>
          <w:rFonts w:ascii="Arial" w:eastAsia="Calibri" w:hAnsi="Arial" w:cs="Arial"/>
          <w:noProof/>
          <w:color w:val="auto"/>
          <w:lang w:val="ro-RO"/>
        </w:rPr>
        <w:t xml:space="preserve"> </w:t>
      </w:r>
      <w:r w:rsidR="00ED7C25">
        <w:rPr>
          <w:rFonts w:ascii="Arial" w:eastAsia="Calibri" w:hAnsi="Arial" w:cs="Arial"/>
          <w:noProof/>
          <w:color w:val="auto"/>
          <w:lang w:val="ro-RO"/>
        </w:rPr>
        <w:t xml:space="preserve"> cu nr. de înregistrare 6781 la data de 04.12.2018</w:t>
      </w:r>
      <w:r w:rsidR="00136760" w:rsidRPr="001F694C">
        <w:rPr>
          <w:rFonts w:ascii="Arial" w:eastAsia="Calibri" w:hAnsi="Arial" w:cs="Arial"/>
          <w:noProof/>
          <w:color w:val="auto"/>
          <w:lang w:val="ro-RO"/>
        </w:rPr>
        <w:t xml:space="preserve"> </w:t>
      </w:r>
      <w:r w:rsidR="00E44CC8" w:rsidRPr="001F694C">
        <w:rPr>
          <w:rFonts w:ascii="Arial" w:eastAsia="Calibri" w:hAnsi="Arial" w:cs="Arial"/>
          <w:noProof/>
          <w:color w:val="auto"/>
          <w:lang w:val="ro-RO"/>
        </w:rPr>
        <w:t>;</w:t>
      </w:r>
    </w:p>
    <w:p w:rsidR="00136760" w:rsidRPr="001F694C" w:rsidRDefault="00136760"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 xml:space="preserve">Plan de situație și plan de încadrare în zona </w:t>
      </w:r>
      <w:r w:rsidR="00E44CC8" w:rsidRPr="001F694C">
        <w:rPr>
          <w:rFonts w:ascii="Arial" w:eastAsia="Calibri" w:hAnsi="Arial" w:cs="Arial"/>
          <w:noProof/>
          <w:color w:val="auto"/>
          <w:lang w:val="ro-RO"/>
        </w:rPr>
        <w:t>;</w:t>
      </w:r>
    </w:p>
    <w:p w:rsidR="00136760" w:rsidRPr="001F694C" w:rsidRDefault="00136760" w:rsidP="00DB1346">
      <w:pPr>
        <w:pStyle w:val="Default"/>
        <w:ind w:left="360"/>
        <w:jc w:val="both"/>
        <w:rPr>
          <w:rFonts w:ascii="Arial" w:eastAsia="Calibri" w:hAnsi="Arial" w:cs="Arial"/>
          <w:i/>
          <w:noProof/>
          <w:color w:val="auto"/>
          <w:lang w:val="ro-RO"/>
        </w:rPr>
      </w:pPr>
    </w:p>
    <w:p w:rsidR="00136760" w:rsidRPr="001F694C" w:rsidRDefault="00136760" w:rsidP="00136760">
      <w:pPr>
        <w:pStyle w:val="Default"/>
        <w:ind w:left="720"/>
        <w:jc w:val="both"/>
        <w:rPr>
          <w:rFonts w:ascii="Arial" w:eastAsia="Calibri" w:hAnsi="Arial" w:cs="Arial"/>
          <w:i/>
          <w:noProof/>
          <w:color w:val="auto"/>
          <w:lang w:val="ro-RO"/>
        </w:rPr>
      </w:pPr>
    </w:p>
    <w:p w:rsidR="00136760" w:rsidRPr="001F694C" w:rsidRDefault="00136760" w:rsidP="00136760">
      <w:pPr>
        <w:pStyle w:val="Default"/>
        <w:ind w:left="720"/>
        <w:jc w:val="both"/>
        <w:rPr>
          <w:rFonts w:ascii="Arial" w:eastAsia="Calibri" w:hAnsi="Arial" w:cs="Arial"/>
          <w:noProof/>
          <w:color w:val="auto"/>
          <w:lang w:val="ro-RO"/>
        </w:rPr>
      </w:pPr>
      <w:r w:rsidRPr="001F694C">
        <w:rPr>
          <w:rFonts w:ascii="Arial" w:eastAsia="Calibri" w:hAnsi="Arial" w:cs="Arial"/>
          <w:b/>
          <w:noProof/>
          <w:color w:val="auto"/>
          <w:lang w:val="ro-RO"/>
        </w:rPr>
        <w:t>Documente emise de APM Sălaj pe procedură</w:t>
      </w:r>
      <w:r w:rsidRPr="001F694C">
        <w:rPr>
          <w:rFonts w:ascii="Arial" w:eastAsia="Calibri" w:hAnsi="Arial" w:cs="Arial"/>
          <w:noProof/>
          <w:color w:val="auto"/>
          <w:lang w:val="ro-RO"/>
        </w:rPr>
        <w:t xml:space="preserve"> : </w:t>
      </w:r>
    </w:p>
    <w:p w:rsidR="00136760" w:rsidRPr="001F694C" w:rsidRDefault="00136760"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referat de evaluare</w:t>
      </w:r>
      <w:r w:rsidRPr="001F694C">
        <w:rPr>
          <w:rFonts w:ascii="Arial" w:eastAsia="Calibri" w:hAnsi="Arial" w:cs="Arial"/>
          <w:b/>
          <w:noProof/>
          <w:color w:val="auto"/>
          <w:lang w:val="ro-RO"/>
        </w:rPr>
        <w:t xml:space="preserve">  </w:t>
      </w:r>
      <w:r w:rsidR="00ED7C25">
        <w:rPr>
          <w:rFonts w:ascii="Arial" w:eastAsia="Calibri" w:hAnsi="Arial" w:cs="Arial"/>
          <w:noProof/>
          <w:color w:val="auto"/>
          <w:lang w:val="ro-RO"/>
        </w:rPr>
        <w:t>nr. 359</w:t>
      </w:r>
      <w:r w:rsidR="00DB1346" w:rsidRPr="001F694C">
        <w:rPr>
          <w:rFonts w:ascii="Arial" w:eastAsia="Calibri" w:hAnsi="Arial" w:cs="Arial"/>
          <w:noProof/>
          <w:color w:val="auto"/>
          <w:lang w:val="ro-RO"/>
        </w:rPr>
        <w:t>/</w:t>
      </w:r>
      <w:r w:rsidR="00ED7C25">
        <w:rPr>
          <w:rFonts w:ascii="Arial" w:eastAsia="Calibri" w:hAnsi="Arial" w:cs="Arial"/>
          <w:noProof/>
          <w:color w:val="auto"/>
          <w:lang w:val="ro-RO"/>
        </w:rPr>
        <w:t>18.01.2019</w:t>
      </w:r>
      <w:r w:rsidRPr="001F694C">
        <w:rPr>
          <w:rFonts w:ascii="Arial" w:eastAsia="Calibri" w:hAnsi="Arial" w:cs="Arial"/>
          <w:noProof/>
          <w:color w:val="auto"/>
          <w:lang w:val="ro-RO"/>
        </w:rPr>
        <w:t xml:space="preserve"> întocmit la verificarea în teren</w:t>
      </w:r>
      <w:r w:rsidR="00E44CC8" w:rsidRPr="001F694C">
        <w:rPr>
          <w:rFonts w:ascii="Arial" w:eastAsia="Calibri" w:hAnsi="Arial" w:cs="Arial"/>
          <w:noProof/>
          <w:color w:val="auto"/>
          <w:lang w:val="ro-RO"/>
        </w:rPr>
        <w:t>;</w:t>
      </w:r>
    </w:p>
    <w:p w:rsidR="004C39B9" w:rsidRPr="00ED7C25" w:rsidRDefault="00ED7C25" w:rsidP="00ED7C25">
      <w:pPr>
        <w:pStyle w:val="Default"/>
        <w:numPr>
          <w:ilvl w:val="0"/>
          <w:numId w:val="3"/>
        </w:numPr>
        <w:jc w:val="both"/>
        <w:rPr>
          <w:rFonts w:ascii="Arial" w:eastAsia="Calibri" w:hAnsi="Arial" w:cs="Arial"/>
          <w:i/>
          <w:noProof/>
          <w:color w:val="auto"/>
          <w:lang w:val="ro-RO"/>
        </w:rPr>
      </w:pPr>
      <w:r>
        <w:rPr>
          <w:rFonts w:ascii="Arial" w:eastAsia="Calibri" w:hAnsi="Arial" w:cs="Arial"/>
          <w:noProof/>
          <w:color w:val="auto"/>
          <w:lang w:val="ro-RO"/>
        </w:rPr>
        <w:t>îndrumar nr. 10/18.01.2019</w:t>
      </w:r>
      <w:r w:rsidR="00136760" w:rsidRPr="001F694C">
        <w:rPr>
          <w:rFonts w:ascii="Arial" w:eastAsia="Calibri" w:hAnsi="Arial" w:cs="Arial"/>
          <w:noProof/>
          <w:color w:val="auto"/>
          <w:lang w:val="ro-RO"/>
        </w:rPr>
        <w:t xml:space="preserve"> eliberat în urma analizării documentației și a verificării efectuate în teren </w:t>
      </w:r>
      <w:r w:rsidR="00E44CC8" w:rsidRPr="001F694C">
        <w:rPr>
          <w:rFonts w:ascii="Arial" w:eastAsia="Calibri" w:hAnsi="Arial" w:cs="Arial"/>
          <w:noProof/>
          <w:color w:val="auto"/>
          <w:lang w:val="ro-RO"/>
        </w:rPr>
        <w:t>;</w:t>
      </w:r>
    </w:p>
    <w:p w:rsidR="00136760" w:rsidRPr="001F694C" w:rsidRDefault="00136760" w:rsidP="00136760">
      <w:pPr>
        <w:pStyle w:val="Default"/>
        <w:numPr>
          <w:ilvl w:val="0"/>
          <w:numId w:val="3"/>
        </w:numPr>
        <w:jc w:val="both"/>
        <w:rPr>
          <w:rFonts w:ascii="Arial" w:eastAsia="Calibri" w:hAnsi="Arial" w:cs="Arial"/>
          <w:i/>
          <w:noProof/>
          <w:color w:val="auto"/>
          <w:lang w:val="ro-RO"/>
        </w:rPr>
      </w:pPr>
      <w:r w:rsidRPr="001F694C">
        <w:rPr>
          <w:rFonts w:ascii="Arial" w:eastAsia="Calibri" w:hAnsi="Arial" w:cs="Arial"/>
          <w:noProof/>
          <w:color w:val="auto"/>
          <w:lang w:val="ro-RO"/>
        </w:rPr>
        <w:t>decizia de emite</w:t>
      </w:r>
      <w:r w:rsidR="00DB1346" w:rsidRPr="001F694C">
        <w:rPr>
          <w:rFonts w:ascii="Arial" w:eastAsia="Calibri" w:hAnsi="Arial" w:cs="Arial"/>
          <w:noProof/>
          <w:color w:val="auto"/>
          <w:lang w:val="ro-RO"/>
        </w:rPr>
        <w:t>re a autori</w:t>
      </w:r>
      <w:r w:rsidR="00ED7C25">
        <w:rPr>
          <w:rFonts w:ascii="Arial" w:eastAsia="Calibri" w:hAnsi="Arial" w:cs="Arial"/>
          <w:noProof/>
          <w:color w:val="auto"/>
          <w:lang w:val="ro-RO"/>
        </w:rPr>
        <w:t>zației de mediu nr. 3/21.01.2019</w:t>
      </w:r>
      <w:r w:rsidR="00E44CC8" w:rsidRPr="001F694C">
        <w:rPr>
          <w:rFonts w:ascii="Arial" w:eastAsia="Calibri" w:hAnsi="Arial" w:cs="Arial"/>
          <w:noProof/>
          <w:color w:val="auto"/>
          <w:lang w:val="ro-RO"/>
        </w:rPr>
        <w:t>;</w:t>
      </w:r>
      <w:r w:rsidRPr="001F694C">
        <w:rPr>
          <w:rFonts w:ascii="Arial" w:eastAsia="Calibri" w:hAnsi="Arial" w:cs="Arial"/>
          <w:noProof/>
          <w:color w:val="auto"/>
          <w:lang w:val="ro-RO"/>
        </w:rPr>
        <w:t xml:space="preserve"> </w:t>
      </w:r>
    </w:p>
    <w:p w:rsidR="00DB1346" w:rsidRPr="001F694C" w:rsidRDefault="00DB1346" w:rsidP="004C39B9">
      <w:pPr>
        <w:pStyle w:val="Default"/>
        <w:ind w:left="360"/>
        <w:jc w:val="both"/>
        <w:rPr>
          <w:rFonts w:ascii="Arial" w:eastAsia="Calibri" w:hAnsi="Arial" w:cs="Arial"/>
          <w:i/>
          <w:noProof/>
          <w:color w:val="auto"/>
          <w:lang w:val="ro-RO"/>
        </w:rPr>
      </w:pPr>
      <w:bookmarkStart w:id="0" w:name="_GoBack"/>
      <w:bookmarkEnd w:id="0"/>
    </w:p>
    <w:p w:rsidR="00136760" w:rsidRPr="001F694C" w:rsidRDefault="00136760" w:rsidP="00136760">
      <w:pPr>
        <w:pStyle w:val="Default"/>
        <w:jc w:val="both"/>
        <w:rPr>
          <w:rFonts w:ascii="Arial" w:hAnsi="Arial" w:cs="Arial"/>
          <w:b/>
          <w:lang w:val="ro-RO"/>
        </w:rPr>
      </w:pPr>
      <w:r w:rsidRPr="001F694C">
        <w:rPr>
          <w:rFonts w:ascii="Arial" w:eastAsia="Calibri" w:hAnsi="Arial" w:cs="Arial"/>
          <w:b/>
          <w:noProof/>
          <w:color w:val="auto"/>
          <w:lang w:val="ro-RO"/>
        </w:rPr>
        <w:t xml:space="preserve">și următoarele acte de reglementare </w:t>
      </w:r>
      <w:r w:rsidRPr="001F694C">
        <w:rPr>
          <w:rFonts w:ascii="Arial" w:hAnsi="Arial" w:cs="Arial"/>
          <w:b/>
          <w:lang w:val="ro-RO"/>
        </w:rPr>
        <w:t>emise de alte autorități:</w:t>
      </w:r>
    </w:p>
    <w:p w:rsidR="00136760" w:rsidRPr="001F694C" w:rsidRDefault="00136760" w:rsidP="00136760">
      <w:pPr>
        <w:pStyle w:val="Default"/>
        <w:jc w:val="both"/>
        <w:rPr>
          <w:rFonts w:ascii="Arial" w:eastAsia="Calibri" w:hAnsi="Arial" w:cs="Arial"/>
          <w:noProof/>
          <w:color w:val="auto"/>
          <w:lang w:val="ro-RO"/>
        </w:rPr>
      </w:pPr>
      <w:r w:rsidRPr="001F694C">
        <w:rPr>
          <w:rFonts w:ascii="Arial" w:eastAsia="Calibri" w:hAnsi="Arial" w:cs="Arial"/>
          <w:noProof/>
          <w:color w:val="auto"/>
          <w:lang w:val="ro-RO"/>
        </w:rPr>
        <w:t xml:space="preserve"> </w:t>
      </w:r>
    </w:p>
    <w:p w:rsidR="00136760" w:rsidRPr="00333D56" w:rsidRDefault="00136760" w:rsidP="00136760">
      <w:pPr>
        <w:pStyle w:val="Default"/>
        <w:jc w:val="both"/>
        <w:rPr>
          <w:rFonts w:ascii="Arial" w:eastAsia="Calibri" w:hAnsi="Arial" w:cs="Arial"/>
          <w:noProof/>
          <w:color w:val="FF0000"/>
          <w:lang w:val="ro-RO"/>
        </w:rPr>
      </w:pPr>
      <w:r w:rsidRPr="001F694C">
        <w:rPr>
          <w:rFonts w:ascii="Arial" w:eastAsia="Calibri" w:hAnsi="Arial" w:cs="Arial"/>
          <w:noProof/>
          <w:color w:val="auto"/>
          <w:lang w:val="ro-RO"/>
        </w:rPr>
        <w:t xml:space="preserve">- </w:t>
      </w:r>
      <w:r w:rsidRPr="00333D56">
        <w:rPr>
          <w:rFonts w:ascii="Arial" w:eastAsia="Calibri" w:hAnsi="Arial" w:cs="Arial"/>
          <w:noProof/>
          <w:color w:val="FF0000"/>
          <w:lang w:val="ro-RO"/>
        </w:rPr>
        <w:t xml:space="preserve">certificat de </w:t>
      </w:r>
      <w:r w:rsidR="006205C4" w:rsidRPr="00333D56">
        <w:rPr>
          <w:rFonts w:ascii="Arial" w:eastAsia="Calibri" w:hAnsi="Arial" w:cs="Arial"/>
          <w:noProof/>
          <w:color w:val="FF0000"/>
          <w:lang w:val="ro-RO"/>
        </w:rPr>
        <w:t>înregistrare C</w:t>
      </w:r>
      <w:r w:rsidR="00DB1346" w:rsidRPr="00333D56">
        <w:rPr>
          <w:rFonts w:ascii="Arial" w:eastAsia="Calibri" w:hAnsi="Arial" w:cs="Arial"/>
          <w:noProof/>
          <w:color w:val="FF0000"/>
          <w:lang w:val="ro-RO"/>
        </w:rPr>
        <w:t>ui 36432530/18.08.2016</w:t>
      </w:r>
      <w:r w:rsidRPr="00333D56">
        <w:rPr>
          <w:rFonts w:ascii="Arial" w:eastAsia="Calibri" w:hAnsi="Arial" w:cs="Arial"/>
          <w:noProof/>
          <w:color w:val="FF0000"/>
          <w:lang w:val="ro-RO"/>
        </w:rPr>
        <w:t xml:space="preserve"> , nr. de ordine</w:t>
      </w:r>
      <w:r w:rsidR="006205C4" w:rsidRPr="00333D56">
        <w:rPr>
          <w:rFonts w:ascii="Arial" w:eastAsia="Calibri" w:hAnsi="Arial" w:cs="Arial"/>
          <w:noProof/>
          <w:color w:val="FF0000"/>
          <w:lang w:val="ro-RO"/>
        </w:rPr>
        <w:t xml:space="preserve"> în R</w:t>
      </w:r>
      <w:r w:rsidR="00DB1346" w:rsidRPr="00333D56">
        <w:rPr>
          <w:rFonts w:ascii="Arial" w:eastAsia="Calibri" w:hAnsi="Arial" w:cs="Arial"/>
          <w:noProof/>
          <w:color w:val="FF0000"/>
          <w:lang w:val="ro-RO"/>
        </w:rPr>
        <w:t>egistrul comerțului J31/</w:t>
      </w:r>
      <w:r w:rsidR="001C1C4A" w:rsidRPr="00333D56">
        <w:rPr>
          <w:rFonts w:ascii="Arial" w:eastAsia="Calibri" w:hAnsi="Arial" w:cs="Arial"/>
          <w:noProof/>
          <w:color w:val="FF0000"/>
          <w:lang w:val="ro-RO"/>
        </w:rPr>
        <w:t>451/18.08.2016 , seria B</w:t>
      </w:r>
      <w:r w:rsidR="006205C4" w:rsidRPr="00333D56">
        <w:rPr>
          <w:rFonts w:ascii="Arial" w:eastAsia="Calibri" w:hAnsi="Arial" w:cs="Arial"/>
          <w:noProof/>
          <w:color w:val="FF0000"/>
          <w:lang w:val="ro-RO"/>
        </w:rPr>
        <w:t xml:space="preserve"> n</w:t>
      </w:r>
      <w:r w:rsidR="00DB1346" w:rsidRPr="00333D56">
        <w:rPr>
          <w:rFonts w:ascii="Arial" w:eastAsia="Calibri" w:hAnsi="Arial" w:cs="Arial"/>
          <w:noProof/>
          <w:color w:val="FF0000"/>
          <w:lang w:val="ro-RO"/>
        </w:rPr>
        <w:t>r. 3322258</w:t>
      </w:r>
      <w:r w:rsidRPr="00333D56">
        <w:rPr>
          <w:rFonts w:ascii="Arial" w:eastAsia="Calibri" w:hAnsi="Arial" w:cs="Arial"/>
          <w:noProof/>
          <w:color w:val="FF0000"/>
          <w:lang w:val="ro-RO"/>
        </w:rPr>
        <w:t xml:space="preserve"> emis de ORC de pe lângă Tribunalul Sălaj</w:t>
      </w:r>
      <w:r w:rsidR="00E44CC8" w:rsidRPr="00333D56">
        <w:rPr>
          <w:rFonts w:ascii="Arial" w:eastAsia="Calibri" w:hAnsi="Arial" w:cs="Arial"/>
          <w:noProof/>
          <w:color w:val="FF0000"/>
          <w:lang w:val="ro-RO"/>
        </w:rPr>
        <w:t>;</w:t>
      </w:r>
      <w:r w:rsidRPr="00333D56">
        <w:rPr>
          <w:rFonts w:ascii="Arial" w:eastAsia="Calibri" w:hAnsi="Arial" w:cs="Arial"/>
          <w:noProof/>
          <w:color w:val="FF0000"/>
          <w:lang w:val="ro-RO"/>
        </w:rPr>
        <w:t xml:space="preserve"> </w:t>
      </w:r>
    </w:p>
    <w:p w:rsidR="00136760" w:rsidRPr="00333D56" w:rsidRDefault="00136760" w:rsidP="00136760">
      <w:pPr>
        <w:pStyle w:val="Default"/>
        <w:jc w:val="both"/>
        <w:rPr>
          <w:rFonts w:ascii="Arial" w:eastAsia="Calibri" w:hAnsi="Arial" w:cs="Arial"/>
          <w:noProof/>
          <w:color w:val="FF0000"/>
          <w:lang w:val="ro-RO"/>
        </w:rPr>
      </w:pPr>
      <w:r w:rsidRPr="00333D56">
        <w:rPr>
          <w:rFonts w:ascii="Arial" w:eastAsia="Calibri" w:hAnsi="Arial" w:cs="Arial"/>
          <w:noProof/>
          <w:color w:val="FF0000"/>
          <w:lang w:val="ro-RO"/>
        </w:rPr>
        <w:t xml:space="preserve">- </w:t>
      </w:r>
      <w:r w:rsidR="00DB1346" w:rsidRPr="00333D56">
        <w:rPr>
          <w:rFonts w:ascii="Arial" w:eastAsia="Calibri" w:hAnsi="Arial" w:cs="Arial"/>
          <w:noProof/>
          <w:color w:val="FF0000"/>
          <w:lang w:val="ro-RO"/>
        </w:rPr>
        <w:t>certificat constatator nr. 1336/17.08</w:t>
      </w:r>
      <w:r w:rsidRPr="00333D56">
        <w:rPr>
          <w:rFonts w:ascii="Arial" w:eastAsia="Calibri" w:hAnsi="Arial" w:cs="Arial"/>
          <w:noProof/>
          <w:color w:val="FF0000"/>
          <w:lang w:val="ro-RO"/>
        </w:rPr>
        <w:t>.2016 emis de ORC Sălaj</w:t>
      </w:r>
      <w:r w:rsidR="00E44CC8" w:rsidRPr="00333D56">
        <w:rPr>
          <w:rFonts w:ascii="Arial" w:eastAsia="Calibri" w:hAnsi="Arial" w:cs="Arial"/>
          <w:noProof/>
          <w:color w:val="FF0000"/>
          <w:lang w:val="ro-RO"/>
        </w:rPr>
        <w:t>;</w:t>
      </w:r>
      <w:r w:rsidRPr="00333D56">
        <w:rPr>
          <w:rFonts w:ascii="Arial" w:eastAsia="Calibri" w:hAnsi="Arial" w:cs="Arial"/>
          <w:noProof/>
          <w:color w:val="FF0000"/>
          <w:lang w:val="ro-RO"/>
        </w:rPr>
        <w:t xml:space="preserve"> </w:t>
      </w:r>
    </w:p>
    <w:p w:rsidR="00136760" w:rsidRPr="00333D56" w:rsidRDefault="00136760" w:rsidP="00136760">
      <w:pPr>
        <w:pStyle w:val="Default"/>
        <w:jc w:val="both"/>
        <w:rPr>
          <w:rFonts w:ascii="Arial" w:eastAsia="Calibri" w:hAnsi="Arial" w:cs="Arial"/>
          <w:noProof/>
          <w:color w:val="FF0000"/>
          <w:lang w:val="ro-RO"/>
        </w:rPr>
      </w:pPr>
      <w:r w:rsidRPr="00333D56">
        <w:rPr>
          <w:rFonts w:ascii="Arial" w:eastAsia="Calibri" w:hAnsi="Arial" w:cs="Arial"/>
          <w:noProof/>
          <w:color w:val="FF0000"/>
          <w:lang w:val="ro-RO"/>
        </w:rPr>
        <w:t>-</w:t>
      </w:r>
      <w:r w:rsidR="006205C4" w:rsidRPr="00333D56">
        <w:rPr>
          <w:rFonts w:ascii="Arial" w:eastAsia="Calibri" w:hAnsi="Arial" w:cs="Arial"/>
          <w:noProof/>
          <w:color w:val="FF0000"/>
          <w:lang w:val="ro-RO"/>
        </w:rPr>
        <w:t xml:space="preserve"> </w:t>
      </w:r>
      <w:r w:rsidR="004C39B9" w:rsidRPr="00333D56">
        <w:rPr>
          <w:rFonts w:ascii="Arial" w:eastAsia="Calibri" w:hAnsi="Arial" w:cs="Arial"/>
          <w:noProof/>
          <w:color w:val="FF0000"/>
          <w:lang w:val="ro-RO"/>
        </w:rPr>
        <w:t>contract de prestare a  serviciului  de salubrizare al localitățiilor  nr. 1269/08</w:t>
      </w:r>
      <w:r w:rsidRPr="00333D56">
        <w:rPr>
          <w:rFonts w:ascii="Arial" w:eastAsia="Calibri" w:hAnsi="Arial" w:cs="Arial"/>
          <w:noProof/>
          <w:color w:val="FF0000"/>
          <w:lang w:val="ro-RO"/>
        </w:rPr>
        <w:t>.03.2017 e</w:t>
      </w:r>
      <w:r w:rsidR="004C39B9" w:rsidRPr="00333D56">
        <w:rPr>
          <w:rFonts w:ascii="Arial" w:eastAsia="Calibri" w:hAnsi="Arial" w:cs="Arial"/>
          <w:noProof/>
          <w:color w:val="FF0000"/>
          <w:lang w:val="ro-RO"/>
        </w:rPr>
        <w:t>mis de S.C. Brantner Environment S.R.L.</w:t>
      </w:r>
      <w:r w:rsidR="00E44CC8" w:rsidRPr="00333D56">
        <w:rPr>
          <w:rFonts w:ascii="Arial" w:eastAsia="Calibri" w:hAnsi="Arial" w:cs="Arial"/>
          <w:noProof/>
          <w:color w:val="FF0000"/>
          <w:lang w:val="ro-RO"/>
        </w:rPr>
        <w:t>;</w:t>
      </w:r>
    </w:p>
    <w:p w:rsidR="00136760" w:rsidRPr="00333D56" w:rsidRDefault="00136760" w:rsidP="00136760">
      <w:pPr>
        <w:pStyle w:val="Default"/>
        <w:jc w:val="both"/>
        <w:rPr>
          <w:rFonts w:ascii="Arial" w:eastAsia="Calibri" w:hAnsi="Arial" w:cs="Arial"/>
          <w:noProof/>
          <w:color w:val="FF0000"/>
          <w:lang w:val="ro-RO"/>
        </w:rPr>
      </w:pPr>
      <w:r w:rsidRPr="00333D56">
        <w:rPr>
          <w:rFonts w:ascii="Arial" w:eastAsia="Calibri" w:hAnsi="Arial" w:cs="Arial"/>
          <w:noProof/>
          <w:color w:val="FF0000"/>
          <w:lang w:val="ro-RO"/>
        </w:rPr>
        <w:t>- contract de prestări ser</w:t>
      </w:r>
      <w:r w:rsidR="004C39B9" w:rsidRPr="00333D56">
        <w:rPr>
          <w:rFonts w:ascii="Arial" w:eastAsia="Calibri" w:hAnsi="Arial" w:cs="Arial"/>
          <w:noProof/>
          <w:color w:val="FF0000"/>
          <w:lang w:val="ro-RO"/>
        </w:rPr>
        <w:t xml:space="preserve">vicii de vidanjare încheiat cu S.C.Ates Dav S.R.L.durata contractului 2 ani începând cu data de 26.04.2017 – 26.04.2019 se poate prelungi prin act adițional cu acordul părților </w:t>
      </w:r>
      <w:r w:rsidR="00B14C48" w:rsidRPr="00333D56">
        <w:rPr>
          <w:rFonts w:ascii="Arial" w:eastAsia="Calibri" w:hAnsi="Arial" w:cs="Arial"/>
          <w:noProof/>
          <w:color w:val="FF0000"/>
          <w:lang w:val="ro-RO"/>
        </w:rPr>
        <w:t>.</w:t>
      </w:r>
    </w:p>
    <w:p w:rsidR="00136760" w:rsidRPr="00333D56" w:rsidRDefault="00136760" w:rsidP="00136760">
      <w:pPr>
        <w:pStyle w:val="Default"/>
        <w:jc w:val="both"/>
        <w:rPr>
          <w:rFonts w:ascii="Arial" w:eastAsia="Calibri" w:hAnsi="Arial" w:cs="Arial"/>
          <w:noProof/>
          <w:color w:val="FF0000"/>
          <w:lang w:val="ro-RO"/>
        </w:rPr>
      </w:pPr>
      <w:r w:rsidRPr="00333D56">
        <w:rPr>
          <w:rFonts w:ascii="Arial" w:eastAsia="Calibri" w:hAnsi="Arial" w:cs="Arial"/>
          <w:noProof/>
          <w:color w:val="FF0000"/>
          <w:lang w:val="ro-RO"/>
        </w:rPr>
        <w:t>- contra</w:t>
      </w:r>
      <w:r w:rsidR="00EA622F" w:rsidRPr="00333D56">
        <w:rPr>
          <w:rFonts w:ascii="Arial" w:eastAsia="Calibri" w:hAnsi="Arial" w:cs="Arial"/>
          <w:noProof/>
          <w:color w:val="FF0000"/>
          <w:lang w:val="ro-RO"/>
        </w:rPr>
        <w:t xml:space="preserve">ct de prestări servicii nr. 235 E/23.05.2017 încheiat cu S.C.Ecoton Plus </w:t>
      </w:r>
      <w:r w:rsidRPr="00333D56">
        <w:rPr>
          <w:rFonts w:ascii="Arial" w:eastAsia="Calibri" w:hAnsi="Arial" w:cs="Arial"/>
          <w:noProof/>
          <w:color w:val="FF0000"/>
          <w:lang w:val="ro-RO"/>
        </w:rPr>
        <w:t xml:space="preserve"> S</w:t>
      </w:r>
      <w:r w:rsidR="006352CF" w:rsidRPr="00333D56">
        <w:rPr>
          <w:rFonts w:ascii="Arial" w:eastAsia="Calibri" w:hAnsi="Arial" w:cs="Arial"/>
          <w:noProof/>
          <w:color w:val="FF0000"/>
          <w:lang w:val="ro-RO"/>
        </w:rPr>
        <w:t>.</w:t>
      </w:r>
      <w:r w:rsidRPr="00333D56">
        <w:rPr>
          <w:rFonts w:ascii="Arial" w:eastAsia="Calibri" w:hAnsi="Arial" w:cs="Arial"/>
          <w:noProof/>
          <w:color w:val="FF0000"/>
          <w:lang w:val="ro-RO"/>
        </w:rPr>
        <w:t>R</w:t>
      </w:r>
      <w:r w:rsidR="006352CF" w:rsidRPr="00333D56">
        <w:rPr>
          <w:rFonts w:ascii="Arial" w:eastAsia="Calibri" w:hAnsi="Arial" w:cs="Arial"/>
          <w:noProof/>
          <w:color w:val="FF0000"/>
          <w:lang w:val="ro-RO"/>
        </w:rPr>
        <w:t>.</w:t>
      </w:r>
      <w:r w:rsidRPr="00333D56">
        <w:rPr>
          <w:rFonts w:ascii="Arial" w:eastAsia="Calibri" w:hAnsi="Arial" w:cs="Arial"/>
          <w:noProof/>
          <w:color w:val="FF0000"/>
          <w:lang w:val="ro-RO"/>
        </w:rPr>
        <w:t>L</w:t>
      </w:r>
      <w:r w:rsidR="006352CF" w:rsidRPr="00333D56">
        <w:rPr>
          <w:rFonts w:ascii="Arial" w:eastAsia="Calibri" w:hAnsi="Arial" w:cs="Arial"/>
          <w:noProof/>
          <w:color w:val="FF0000"/>
          <w:lang w:val="ro-RO"/>
        </w:rPr>
        <w:t>.</w:t>
      </w:r>
      <w:r w:rsidRPr="00333D56">
        <w:rPr>
          <w:rFonts w:ascii="Arial" w:eastAsia="Calibri" w:hAnsi="Arial" w:cs="Arial"/>
          <w:noProof/>
          <w:color w:val="FF0000"/>
          <w:lang w:val="ro-RO"/>
        </w:rPr>
        <w:t xml:space="preserve"> pentru colectare u</w:t>
      </w:r>
      <w:r w:rsidR="00EA622F" w:rsidRPr="00333D56">
        <w:rPr>
          <w:rFonts w:ascii="Arial" w:eastAsia="Calibri" w:hAnsi="Arial" w:cs="Arial"/>
          <w:noProof/>
          <w:color w:val="FF0000"/>
          <w:lang w:val="ro-RO"/>
        </w:rPr>
        <w:t xml:space="preserve">lei uzat , </w:t>
      </w:r>
      <w:r w:rsidR="00B14C48" w:rsidRPr="00333D56">
        <w:rPr>
          <w:rFonts w:ascii="Arial" w:eastAsia="Calibri" w:hAnsi="Arial" w:cs="Arial"/>
          <w:noProof/>
          <w:color w:val="FF0000"/>
          <w:lang w:val="ro-RO"/>
        </w:rPr>
        <w:t>a</w:t>
      </w:r>
      <w:r w:rsidR="00EA622F" w:rsidRPr="00333D56">
        <w:rPr>
          <w:rFonts w:ascii="Arial" w:eastAsia="Calibri" w:hAnsi="Arial" w:cs="Arial"/>
          <w:noProof/>
          <w:color w:val="FF0000"/>
          <w:lang w:val="ro-RO"/>
        </w:rPr>
        <w:t xml:space="preserve">nvelope uzate, placuțe frână fluid antigel catalizatori uzați, filtre ulei, vehicule scoase din uz , acumulatori auto, metalice feroase, neferoase </w:t>
      </w:r>
      <w:r w:rsidR="00B272FA" w:rsidRPr="00333D56">
        <w:rPr>
          <w:rFonts w:ascii="Arial" w:eastAsia="Calibri" w:hAnsi="Arial" w:cs="Arial"/>
          <w:noProof/>
          <w:color w:val="FF0000"/>
          <w:lang w:val="ro-RO"/>
        </w:rPr>
        <w:t xml:space="preserve">, stică , textile, materiale plastice, deșeuri textile sintetice, amestecuri de grăsimi și uleiuri din separator </w:t>
      </w:r>
      <w:r w:rsidR="00B14C48" w:rsidRPr="00333D56">
        <w:rPr>
          <w:rFonts w:ascii="Arial" w:eastAsia="Calibri" w:hAnsi="Arial" w:cs="Arial"/>
          <w:noProof/>
          <w:color w:val="FF0000"/>
          <w:lang w:val="ro-RO"/>
        </w:rPr>
        <w:t xml:space="preserve">, durata contractului 1 an cu posibilitate de prelungire prin act adițional </w:t>
      </w:r>
      <w:r w:rsidRPr="00333D56">
        <w:rPr>
          <w:rFonts w:ascii="Arial" w:eastAsia="Calibri" w:hAnsi="Arial" w:cs="Arial"/>
          <w:noProof/>
          <w:color w:val="FF0000"/>
          <w:lang w:val="ro-RO"/>
        </w:rPr>
        <w:t xml:space="preserve"> </w:t>
      </w:r>
      <w:r w:rsidR="00E44CC8" w:rsidRPr="00333D56">
        <w:rPr>
          <w:rFonts w:ascii="Arial" w:eastAsia="Calibri" w:hAnsi="Arial" w:cs="Arial"/>
          <w:noProof/>
          <w:color w:val="FF0000"/>
          <w:lang w:val="ro-RO"/>
        </w:rPr>
        <w:t>;</w:t>
      </w:r>
      <w:r w:rsidRPr="00333D56">
        <w:rPr>
          <w:rFonts w:ascii="Arial" w:eastAsia="Calibri" w:hAnsi="Arial" w:cs="Arial"/>
          <w:noProof/>
          <w:color w:val="FF0000"/>
          <w:lang w:val="ro-RO"/>
        </w:rPr>
        <w:t xml:space="preserve"> </w:t>
      </w:r>
    </w:p>
    <w:p w:rsidR="003741B4" w:rsidRPr="00333D56" w:rsidRDefault="003741B4" w:rsidP="00136760">
      <w:pPr>
        <w:pStyle w:val="Default"/>
        <w:jc w:val="both"/>
        <w:rPr>
          <w:rFonts w:ascii="Arial" w:eastAsia="Calibri" w:hAnsi="Arial" w:cs="Arial"/>
          <w:noProof/>
          <w:color w:val="FF0000"/>
          <w:lang w:val="ro-RO"/>
        </w:rPr>
      </w:pPr>
      <w:r w:rsidRPr="00333D56">
        <w:rPr>
          <w:rFonts w:ascii="Arial" w:eastAsia="Calibri" w:hAnsi="Arial" w:cs="Arial"/>
          <w:noProof/>
          <w:color w:val="FF0000"/>
          <w:lang w:val="ro-RO"/>
        </w:rPr>
        <w:t xml:space="preserve">- Autorizație tehnică emisă de Registru Auto Român nr. 20359/28.08.2017 pentru activitatea de dezmembrare a vehiculelor rutiere scoase din uz </w:t>
      </w:r>
      <w:r w:rsidR="00234CF3" w:rsidRPr="00333D56">
        <w:rPr>
          <w:rFonts w:ascii="Arial" w:eastAsia="Calibri" w:hAnsi="Arial" w:cs="Arial"/>
          <w:noProof/>
          <w:color w:val="FF0000"/>
          <w:lang w:val="ro-RO"/>
        </w:rPr>
        <w:t>.</w:t>
      </w:r>
    </w:p>
    <w:p w:rsidR="00136760" w:rsidRPr="00333D56" w:rsidRDefault="00136760" w:rsidP="000A6BE5">
      <w:pPr>
        <w:pStyle w:val="Default"/>
        <w:jc w:val="both"/>
        <w:rPr>
          <w:rFonts w:ascii="Arial" w:eastAsia="Calibri" w:hAnsi="Arial" w:cs="Arial"/>
          <w:noProof/>
          <w:color w:val="FF0000"/>
          <w:lang w:val="ro-RO"/>
        </w:rPr>
      </w:pPr>
    </w:p>
    <w:p w:rsidR="00136760" w:rsidRPr="001F694C" w:rsidRDefault="00136760" w:rsidP="00136760">
      <w:pPr>
        <w:pStyle w:val="Default"/>
        <w:jc w:val="both"/>
        <w:rPr>
          <w:rFonts w:ascii="Arial" w:hAnsi="Arial" w:cs="Arial"/>
          <w:b/>
          <w:noProof/>
          <w:color w:val="000000" w:themeColor="text1"/>
          <w:lang w:val="ro-RO"/>
        </w:rPr>
      </w:pPr>
      <w:r w:rsidRPr="001F694C">
        <w:rPr>
          <w:rFonts w:ascii="Arial" w:hAnsi="Arial" w:cs="Arial"/>
          <w:b/>
          <w:noProof/>
          <w:color w:val="000000" w:themeColor="text1"/>
          <w:lang w:val="ro-RO"/>
        </w:rPr>
        <w:t>Prezenta autorizație se emite cu următoarele condiții impuse:</w:t>
      </w:r>
    </w:p>
    <w:p w:rsidR="00136760" w:rsidRPr="001F694C" w:rsidRDefault="00136760" w:rsidP="00136760">
      <w:pPr>
        <w:numPr>
          <w:ilvl w:val="0"/>
          <w:numId w:val="5"/>
        </w:numPr>
        <w:spacing w:after="0" w:line="240" w:lineRule="auto"/>
        <w:ind w:firstLine="0"/>
        <w:jc w:val="both"/>
        <w:rPr>
          <w:rFonts w:ascii="Arial" w:eastAsia="Calibri" w:hAnsi="Arial" w:cs="Arial"/>
          <w:b/>
          <w:sz w:val="24"/>
          <w:szCs w:val="24"/>
          <w:u w:val="single"/>
          <w:lang w:val="ro-RO"/>
        </w:rPr>
      </w:pPr>
      <w:r w:rsidRPr="001F694C">
        <w:rPr>
          <w:rFonts w:ascii="Arial" w:eastAsia="Calibri" w:hAnsi="Arial" w:cs="Arial"/>
          <w:b/>
          <w:color w:val="000000" w:themeColor="text1"/>
          <w:sz w:val="24"/>
          <w:szCs w:val="24"/>
          <w:u w:val="single"/>
          <w:lang w:val="ro-RO"/>
        </w:rPr>
        <w:t>titularul autorizatiei are obligaţia de a notifica autoritatea competentă pentru protecţia mediului dacă intervin elemente noi, necunoscute la data emiterii</w:t>
      </w:r>
      <w:r w:rsidRPr="001F694C">
        <w:rPr>
          <w:rFonts w:ascii="Arial" w:eastAsia="Calibri" w:hAnsi="Arial" w:cs="Arial"/>
          <w:b/>
          <w:sz w:val="24"/>
          <w:szCs w:val="24"/>
          <w:u w:val="single"/>
          <w:lang w:val="ro-RO"/>
        </w:rPr>
        <w:t xml:space="preserve"> actelor </w:t>
      </w:r>
      <w:r w:rsidRPr="001F694C">
        <w:rPr>
          <w:rFonts w:ascii="Arial" w:eastAsia="Calibri" w:hAnsi="Arial" w:cs="Arial"/>
          <w:b/>
          <w:sz w:val="24"/>
          <w:szCs w:val="24"/>
          <w:u w:val="single"/>
          <w:lang w:val="ro-RO"/>
        </w:rPr>
        <w:lastRenderedPageBreak/>
        <w:t>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color w:val="000000"/>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136760" w:rsidRPr="001F694C" w:rsidRDefault="00136760" w:rsidP="00136760">
      <w:pPr>
        <w:pStyle w:val="ListBullet2"/>
        <w:numPr>
          <w:ilvl w:val="0"/>
          <w:numId w:val="5"/>
        </w:numPr>
        <w:spacing w:after="0" w:line="240" w:lineRule="auto"/>
        <w:ind w:firstLine="0"/>
        <w:jc w:val="both"/>
        <w:rPr>
          <w:rFonts w:ascii="Arial" w:hAnsi="Arial" w:cs="Arial"/>
          <w:sz w:val="24"/>
          <w:szCs w:val="24"/>
          <w:lang w:val="ro-RO"/>
        </w:rPr>
      </w:pPr>
      <w:r w:rsidRPr="001F694C">
        <w:rPr>
          <w:rFonts w:ascii="Arial" w:hAnsi="Arial" w:cs="Arial"/>
          <w:sz w:val="24"/>
          <w:szCs w:val="24"/>
          <w:lang w:val="ro-RO"/>
        </w:rPr>
        <w:t>obligativitatea solicitării şi obţinerii acordului de mediu pentru proiecte publice ori private sau pentru modificarea ori extinderea activităţilor existente, care pot avea impact semnificativ asupra mediului;</w:t>
      </w:r>
    </w:p>
    <w:p w:rsidR="00136760" w:rsidRPr="001F694C" w:rsidRDefault="00136760" w:rsidP="00136760">
      <w:pPr>
        <w:pStyle w:val="Style10"/>
        <w:widowControl/>
        <w:numPr>
          <w:ilvl w:val="0"/>
          <w:numId w:val="5"/>
        </w:numPr>
        <w:spacing w:line="240" w:lineRule="auto"/>
        <w:ind w:firstLine="0"/>
        <w:jc w:val="both"/>
        <w:rPr>
          <w:rStyle w:val="FontStyle29"/>
          <w:rFonts w:ascii="Arial" w:hAnsi="Arial" w:cs="Arial"/>
          <w:sz w:val="24"/>
          <w:szCs w:val="24"/>
          <w:lang w:val="ro-RO" w:eastAsia="ro-RO"/>
        </w:rPr>
      </w:pPr>
      <w:r w:rsidRPr="001F694C">
        <w:rPr>
          <w:rStyle w:val="FontStyle29"/>
          <w:rFonts w:ascii="Arial" w:hAnsi="Arial" w:cs="Arial"/>
          <w:sz w:val="24"/>
          <w:szCs w:val="24"/>
          <w:lang w:val="ro-RO" w:eastAsia="ro-RO"/>
        </w:rPr>
        <w:t>respectarea prevederilor OUG nr. 196/2005 cu modificările ulterioare privind declararea şi achitarea taxelor către Fondul pentru mediu, după caz;</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Legii nr. 212/2015 privind modalitatea de gestionare a vehiculelor  si a  vehiculelor scoase din uz cf. art. 15;</w:t>
      </w:r>
    </w:p>
    <w:p w:rsidR="00136760" w:rsidRPr="001F694C" w:rsidRDefault="00136760" w:rsidP="00136760">
      <w:pPr>
        <w:spacing w:after="0" w:line="240" w:lineRule="auto"/>
        <w:ind w:left="360"/>
        <w:jc w:val="both"/>
        <w:rPr>
          <w:rFonts w:ascii="Arial" w:eastAsia="Calibri" w:hAnsi="Arial" w:cs="Arial"/>
          <w:sz w:val="24"/>
          <w:szCs w:val="24"/>
          <w:lang w:val="ro-RO"/>
        </w:rPr>
      </w:pP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Legii nr. 1132/2008, privind regimul bateriilor şi acumulatorilor şi al deşeurilor de baterii şi acumulatori şi a Ordinului MM nr. 1399/2009 - pentru aprobarea Procedurii  privind modul de evidenţă şi raportare a datelor referitoare la baterii şi acumulatori şi la deşeurile de baterii şi acumulatori;</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HGR  235/2007, privind gestionarea uleiurilor uzate;</w:t>
      </w:r>
    </w:p>
    <w:p w:rsidR="00136760" w:rsidRPr="001F694C" w:rsidRDefault="00136760" w:rsidP="00136760">
      <w:pPr>
        <w:spacing w:after="0" w:line="240" w:lineRule="auto"/>
        <w:ind w:left="360"/>
        <w:jc w:val="both"/>
        <w:rPr>
          <w:rFonts w:ascii="Arial" w:eastAsia="Calibri" w:hAnsi="Arial" w:cs="Arial"/>
          <w:sz w:val="24"/>
          <w:szCs w:val="24"/>
          <w:lang w:val="ro-RO"/>
        </w:rPr>
      </w:pP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Legii nr.  360/2003 cu modificări şi completări ulterioare privind regimul substanţelor şi preparatelor chimice periculoase ;</w:t>
      </w:r>
    </w:p>
    <w:p w:rsidR="00136760" w:rsidRPr="001F694C" w:rsidRDefault="00136760" w:rsidP="00136760">
      <w:pPr>
        <w:spacing w:after="0" w:line="240" w:lineRule="auto"/>
        <w:ind w:left="360"/>
        <w:jc w:val="both"/>
        <w:rPr>
          <w:rFonts w:ascii="Arial" w:eastAsia="Calibri" w:hAnsi="Arial" w:cs="Arial"/>
          <w:sz w:val="24"/>
          <w:szCs w:val="24"/>
          <w:lang w:val="ro-RO"/>
        </w:rPr>
      </w:pP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HG 170/2004 privind gestionarea anvelopelor uzate, cu modificari si completari  ulterioare ;</w:t>
      </w:r>
    </w:p>
    <w:p w:rsidR="00136760" w:rsidRPr="001F694C" w:rsidRDefault="00136760" w:rsidP="00136760">
      <w:pPr>
        <w:spacing w:after="0" w:line="240" w:lineRule="auto"/>
        <w:ind w:left="360"/>
        <w:jc w:val="both"/>
        <w:rPr>
          <w:rFonts w:ascii="Arial" w:eastAsia="Calibri" w:hAnsi="Arial" w:cs="Arial"/>
          <w:sz w:val="24"/>
          <w:szCs w:val="24"/>
          <w:lang w:val="ro-RO"/>
        </w:rPr>
      </w:pP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Legii nr. 249/2015 privind modalitatea de gestionare a ambalajelor si a deseurilor de ambalaje , raportarea datelor referitoare la ambal</w:t>
      </w:r>
      <w:r w:rsidR="00F70CE5" w:rsidRPr="001F694C">
        <w:rPr>
          <w:rFonts w:ascii="Arial" w:eastAsia="Calibri" w:hAnsi="Arial" w:cs="Arial"/>
          <w:sz w:val="24"/>
          <w:szCs w:val="24"/>
          <w:lang w:val="ro-RO"/>
        </w:rPr>
        <w:t>a</w:t>
      </w:r>
      <w:r w:rsidRPr="001F694C">
        <w:rPr>
          <w:rFonts w:ascii="Arial" w:eastAsia="Calibri" w:hAnsi="Arial" w:cs="Arial"/>
          <w:sz w:val="24"/>
          <w:szCs w:val="24"/>
          <w:lang w:val="ro-RO"/>
        </w:rPr>
        <w:t>je si a deseurilor de ambalaje</w:t>
      </w:r>
      <w:r w:rsidR="00F70CE5" w:rsidRPr="001F694C">
        <w:rPr>
          <w:rFonts w:ascii="Arial" w:eastAsia="Calibri" w:hAnsi="Arial" w:cs="Arial"/>
          <w:sz w:val="24"/>
          <w:szCs w:val="24"/>
          <w:lang w:val="ro-RO"/>
        </w:rPr>
        <w:t xml:space="preserve"> cu modificările ulterioare </w:t>
      </w:r>
      <w:r w:rsidRPr="001F694C">
        <w:rPr>
          <w:rFonts w:ascii="Arial" w:eastAsia="Calibri" w:hAnsi="Arial" w:cs="Arial"/>
          <w:sz w:val="24"/>
          <w:szCs w:val="24"/>
          <w:lang w:val="ro-RO"/>
        </w:rPr>
        <w:t xml:space="preserve">  ;</w:t>
      </w:r>
    </w:p>
    <w:p w:rsidR="00136760" w:rsidRPr="001F694C" w:rsidRDefault="00136760" w:rsidP="00136760">
      <w:pPr>
        <w:pStyle w:val="ListParagraph"/>
        <w:rPr>
          <w:rFonts w:ascii="Arial" w:hAnsi="Arial" w:cs="Arial"/>
          <w:sz w:val="24"/>
          <w:szCs w:val="24"/>
          <w:lang w:val="ro-RO"/>
        </w:rPr>
      </w:pPr>
    </w:p>
    <w:p w:rsidR="00136760" w:rsidRPr="001F694C" w:rsidRDefault="00136760" w:rsidP="00136760">
      <w:pPr>
        <w:pStyle w:val="ListParagraph"/>
        <w:numPr>
          <w:ilvl w:val="0"/>
          <w:numId w:val="5"/>
        </w:numPr>
        <w:spacing w:after="0" w:line="240" w:lineRule="auto"/>
        <w:jc w:val="both"/>
        <w:rPr>
          <w:rFonts w:ascii="Arial" w:hAnsi="Arial" w:cs="Arial"/>
          <w:sz w:val="24"/>
          <w:szCs w:val="24"/>
          <w:lang w:val="ro-RO"/>
        </w:rPr>
      </w:pPr>
      <w:r w:rsidRPr="001F694C">
        <w:rPr>
          <w:rFonts w:ascii="Arial" w:hAnsi="Arial" w:cs="Arial"/>
          <w:sz w:val="24"/>
          <w:szCs w:val="24"/>
          <w:lang w:val="ro-RO"/>
        </w:rPr>
        <w:t>cf.  Ord.MMP nr. 794/2012 privind procedura de raportare a datelor referitoare la ambalaje şi deşeuri de ambalaje până la data de 25 februarie a fiecărui an ;</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 xml:space="preserve">efectuarea transportului deşeurilor periculoase şi nepericuloase pe teritoriul României se va face cu respectarea prevederilor HG nr. 1061/2008  privind transpotul deşeurilor periculoase şi nepericuloase pe teritoriul României prin operatori autorizaţi; </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Ord. Nr. 119/2014 pentru aprobarea Normelor de igienă  şi sănătate publică privind mediul de viaţa al populaţiei ;</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 xml:space="preserve">monitorizarea deşeurilor cf. HGR nr. 856/2002 cu modificări  ulterioare -   </w:t>
      </w:r>
      <w:r w:rsidRPr="001F694C">
        <w:rPr>
          <w:rFonts w:ascii="Arial" w:eastAsia="Calibri" w:hAnsi="Arial" w:cs="Arial"/>
          <w:b/>
          <w:sz w:val="24"/>
          <w:szCs w:val="24"/>
          <w:lang w:val="ro-RO"/>
        </w:rPr>
        <w:t>lunar</w:t>
      </w:r>
      <w:r w:rsidRPr="001F694C">
        <w:rPr>
          <w:rFonts w:ascii="Arial" w:eastAsia="Calibri" w:hAnsi="Arial" w:cs="Arial"/>
          <w:sz w:val="24"/>
          <w:szCs w:val="24"/>
          <w:lang w:val="ro-RO"/>
        </w:rPr>
        <w:t xml:space="preserve">  - registru de evidenţă pentru producerea, stocarea provizorie , tratarea, transportul,  valorificarea şi eliminarea deşeurilor;</w:t>
      </w:r>
    </w:p>
    <w:p w:rsidR="00136760" w:rsidRPr="001F694C"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în conformitate cu prevederile OUG nr. 68/2007 privind răspunderea de mediu cu referire la prevenirea şi repararea prejudiciului asupra mediului, în cazul unei ameninţări iminente </w:t>
      </w:r>
      <w:r w:rsidRPr="001F694C">
        <w:rPr>
          <w:rFonts w:ascii="Arial" w:eastAsia="Times New Roman" w:hAnsi="Arial" w:cs="Arial"/>
          <w:sz w:val="24"/>
          <w:szCs w:val="24"/>
          <w:lang w:val="ro-RO"/>
        </w:rPr>
        <w:lastRenderedPageBreak/>
        <w:t>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136760" w:rsidRPr="001F694C" w:rsidRDefault="00136760" w:rsidP="00136760">
      <w:pPr>
        <w:spacing w:after="0" w:line="240" w:lineRule="auto"/>
        <w:ind w:left="330"/>
        <w:jc w:val="both"/>
        <w:rPr>
          <w:rFonts w:ascii="Arial" w:eastAsia="Calibri" w:hAnsi="Arial" w:cs="Arial"/>
          <w:b/>
          <w:sz w:val="24"/>
          <w:szCs w:val="24"/>
          <w:u w:val="single"/>
          <w:lang w:val="ro-RO"/>
        </w:rPr>
      </w:pPr>
      <w:r w:rsidRPr="001F694C">
        <w:rPr>
          <w:rFonts w:ascii="Arial" w:eastAsia="Calibri" w:hAnsi="Arial" w:cs="Arial"/>
          <w:b/>
          <w:sz w:val="24"/>
          <w:szCs w:val="24"/>
          <w:u w:val="single"/>
          <w:lang w:val="ro-RO"/>
        </w:rPr>
        <w:t xml:space="preserve">- solicitarea unei noi autorizaţii de mediu, cu minimum  45 de zile înainte de expirarea  autorizaţiei existente. </w:t>
      </w:r>
    </w:p>
    <w:p w:rsidR="00136760" w:rsidRPr="001F694C" w:rsidRDefault="00136760" w:rsidP="00136760">
      <w:pPr>
        <w:pStyle w:val="Default"/>
        <w:jc w:val="both"/>
        <w:rPr>
          <w:rFonts w:ascii="Arial" w:hAnsi="Arial" w:cs="Arial"/>
          <w:noProof/>
          <w:lang w:val="ro-RO"/>
        </w:rPr>
      </w:pPr>
    </w:p>
    <w:p w:rsidR="00136760" w:rsidRPr="001F694C" w:rsidRDefault="00136760" w:rsidP="00136760">
      <w:pPr>
        <w:pStyle w:val="Default"/>
        <w:jc w:val="both"/>
        <w:rPr>
          <w:rFonts w:ascii="Arial" w:eastAsia="Calibri" w:hAnsi="Arial" w:cs="Arial"/>
          <w:i/>
          <w:noProof/>
          <w:color w:val="auto"/>
          <w:lang w:val="ro-RO"/>
        </w:rPr>
      </w:pPr>
    </w:p>
    <w:p w:rsidR="00136760" w:rsidRPr="001F694C" w:rsidRDefault="00136760" w:rsidP="00136760">
      <w:pPr>
        <w:pStyle w:val="Default"/>
        <w:jc w:val="both"/>
        <w:rPr>
          <w:rFonts w:ascii="Arial" w:hAnsi="Arial" w:cs="Arial"/>
          <w:b/>
          <w:noProof/>
          <w:lang w:val="ro-RO"/>
        </w:rPr>
      </w:pPr>
      <w:r w:rsidRPr="001F694C">
        <w:rPr>
          <w:rFonts w:ascii="Arial" w:hAnsi="Arial" w:cs="Arial"/>
          <w:b/>
          <w:noProof/>
          <w:lang w:val="ro-RO"/>
        </w:rPr>
        <w:t>Titularul de activitate este obligat să respecte în integralitate prevederile următoarelor acte normative:</w:t>
      </w:r>
    </w:p>
    <w:p w:rsidR="00136760" w:rsidRPr="001F694C" w:rsidRDefault="00136760" w:rsidP="00136760">
      <w:pPr>
        <w:pStyle w:val="Default"/>
        <w:jc w:val="both"/>
        <w:rPr>
          <w:rFonts w:ascii="Arial" w:eastAsia="Calibri" w:hAnsi="Arial" w:cs="Arial"/>
          <w:i/>
          <w:noProof/>
          <w:color w:val="auto"/>
          <w:lang w:val="ro-RO"/>
        </w:rPr>
      </w:pPr>
      <w:r w:rsidRPr="001F694C">
        <w:rPr>
          <w:rFonts w:ascii="Arial" w:eastAsia="Calibri" w:hAnsi="Arial" w:cs="Arial"/>
          <w:i/>
          <w:noProof/>
          <w:color w:val="auto"/>
          <w:lang w:val="ro-RO"/>
        </w:rPr>
        <w:t xml:space="preserve"> </w:t>
      </w:r>
    </w:p>
    <w:p w:rsidR="00136760" w:rsidRPr="001F694C" w:rsidRDefault="00136760" w:rsidP="00136760">
      <w:pPr>
        <w:pStyle w:val="Default"/>
        <w:jc w:val="both"/>
        <w:rPr>
          <w:rFonts w:ascii="Arial" w:hAnsi="Arial" w:cs="Arial"/>
          <w:b/>
          <w:i/>
          <w:lang w:val="ro-RO"/>
        </w:rPr>
      </w:pPr>
      <w:r w:rsidRPr="001F694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36760" w:rsidRPr="001F694C" w:rsidRDefault="00136760" w:rsidP="00136760">
      <w:pPr>
        <w:numPr>
          <w:ilvl w:val="0"/>
          <w:numId w:val="5"/>
        </w:numPr>
        <w:spacing w:after="0" w:line="240" w:lineRule="auto"/>
        <w:ind w:firstLine="0"/>
        <w:jc w:val="both"/>
        <w:rPr>
          <w:rFonts w:ascii="Arial" w:eastAsia="Calibri" w:hAnsi="Arial" w:cs="Arial"/>
          <w:sz w:val="24"/>
          <w:szCs w:val="24"/>
          <w:lang w:val="ro-RO"/>
        </w:rPr>
      </w:pPr>
      <w:r w:rsidRPr="001F694C">
        <w:rPr>
          <w:rFonts w:ascii="Arial" w:eastAsia="Calibri" w:hAnsi="Arial" w:cs="Arial"/>
          <w:sz w:val="24"/>
          <w:szCs w:val="24"/>
          <w:lang w:val="ro-RO"/>
        </w:rPr>
        <w:t>respectarea prevederilor cf. Legii nr. 211/2011(r1) privind regimul deşeurilor</w:t>
      </w:r>
      <w:r w:rsidR="00683312" w:rsidRPr="001F694C">
        <w:rPr>
          <w:rFonts w:ascii="Arial" w:eastAsia="Calibri" w:hAnsi="Arial" w:cs="Arial"/>
          <w:sz w:val="24"/>
          <w:szCs w:val="24"/>
          <w:lang w:val="ro-RO"/>
        </w:rPr>
        <w:t xml:space="preserve"> cu modifica</w:t>
      </w:r>
      <w:r w:rsidR="00CC0718" w:rsidRPr="001F694C">
        <w:rPr>
          <w:rFonts w:ascii="Arial" w:eastAsia="Calibri" w:hAnsi="Arial" w:cs="Arial"/>
          <w:sz w:val="24"/>
          <w:szCs w:val="24"/>
          <w:lang w:val="ro-RO"/>
        </w:rPr>
        <w:t>rile ulterioare</w:t>
      </w:r>
      <w:r w:rsidRPr="001F694C">
        <w:rPr>
          <w:rFonts w:ascii="Arial" w:eastAsia="Calibri" w:hAnsi="Arial" w:cs="Arial"/>
          <w:sz w:val="24"/>
          <w:szCs w:val="24"/>
          <w:lang w:val="ro-RO"/>
        </w:rPr>
        <w:t>,  astfel:</w:t>
      </w:r>
    </w:p>
    <w:p w:rsidR="00136760" w:rsidRPr="001F694C"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1F694C">
        <w:rPr>
          <w:rFonts w:ascii="Arial" w:eastAsia="Calibri" w:hAnsi="Arial" w:cs="Arial"/>
          <w:sz w:val="24"/>
          <w:szCs w:val="24"/>
          <w:lang w:val="ro-RO"/>
        </w:rPr>
        <w:t>să ţ</w:t>
      </w:r>
      <w:r w:rsidRPr="001F694C">
        <w:rPr>
          <w:rFonts w:ascii="Arial" w:eastAsia="Times New Roman" w:hAnsi="Arial" w:cs="Arial"/>
          <w:iCs/>
          <w:sz w:val="24"/>
          <w:szCs w:val="24"/>
          <w:lang w:val="ro-RO"/>
        </w:rPr>
        <w:t>ină o</w:t>
      </w:r>
      <w:r w:rsidRPr="001F694C">
        <w:rPr>
          <w:rFonts w:ascii="Arial" w:eastAsia="Times New Roman" w:hAnsi="Arial" w:cs="Arial"/>
          <w:sz w:val="24"/>
          <w:szCs w:val="24"/>
          <w:lang w:val="ro-RO"/>
        </w:rPr>
        <w:t xml:space="preserve"> </w:t>
      </w:r>
      <w:r w:rsidRPr="001F694C">
        <w:rPr>
          <w:rFonts w:ascii="Arial" w:eastAsia="Times New Roman" w:hAnsi="Arial" w:cs="Arial"/>
          <w:iCs/>
          <w:sz w:val="24"/>
          <w:szCs w:val="24"/>
          <w:lang w:val="ro-RO"/>
        </w:rPr>
        <w:t xml:space="preserve">evidenţă strictă </w:t>
      </w:r>
      <w:r w:rsidRPr="001F694C">
        <w:rPr>
          <w:rFonts w:ascii="Arial" w:eastAsia="Times New Roman" w:hAnsi="Arial" w:cs="Arial"/>
          <w:sz w:val="24"/>
          <w:szCs w:val="24"/>
          <w:lang w:val="ro-RO"/>
        </w:rPr>
        <w:t xml:space="preserve">a </w:t>
      </w:r>
      <w:r w:rsidRPr="001F694C">
        <w:rPr>
          <w:rFonts w:ascii="Arial" w:eastAsia="Times New Roman" w:hAnsi="Arial" w:cs="Arial"/>
          <w:iCs/>
          <w:sz w:val="24"/>
          <w:szCs w:val="24"/>
          <w:lang w:val="ro-RO"/>
        </w:rPr>
        <w:t>producerii, transportului, valorificării şi eliminării</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deşeurilor;</w:t>
      </w:r>
    </w:p>
    <w:p w:rsidR="00136760" w:rsidRPr="001F694C"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predea deşeurile generate, pe bază de contract, unor colectori sau unor</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 xml:space="preserve">operatori care desfăşoară operaţiuni cuprinse în anexa nr. 2 ori  nr. 3  la lege  sau </w:t>
      </w:r>
      <w:r w:rsidRPr="001F694C">
        <w:rPr>
          <w:rFonts w:ascii="Arial" w:eastAsia="Times New Roman" w:hAnsi="Arial" w:cs="Arial"/>
          <w:sz w:val="24"/>
          <w:szCs w:val="24"/>
          <w:lang w:val="ro-RO"/>
        </w:rPr>
        <w:t>să</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asigure valorificarea ori eliminarea deşeurilor prin mijloace proprii;</w:t>
      </w:r>
    </w:p>
    <w:p w:rsidR="00136760" w:rsidRPr="001F694C"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permită accesul autorităţilor de inspecţie şi control pe amplasamentele pe</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care îşi desfăşoară activitatea, inclusiv la utilajele, tehnologiile şi instalatiile</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pentru tratarea, valorificarea şi eliminarea deşeurilor tehnologice, precum şi la</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documentele care se referă la deşeuri;</w:t>
      </w:r>
    </w:p>
    <w:p w:rsidR="00136760" w:rsidRPr="001F694C"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nu amestece diferitele categorii de deşeuri periculoase sau deşeuri</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periculoase cu deşeuri nepericuloase;</w:t>
      </w:r>
    </w:p>
    <w:p w:rsidR="00136760" w:rsidRPr="001F694C" w:rsidRDefault="00136760" w:rsidP="00136760">
      <w:pPr>
        <w:numPr>
          <w:ilvl w:val="0"/>
          <w:numId w:val="6"/>
        </w:numPr>
        <w:spacing w:after="0" w:line="240" w:lineRule="auto"/>
        <w:ind w:left="927" w:firstLine="0"/>
        <w:jc w:val="both"/>
        <w:rPr>
          <w:rFonts w:ascii="Arial" w:eastAsia="Calibri" w:hAnsi="Arial" w:cs="Arial"/>
          <w:sz w:val="24"/>
          <w:szCs w:val="24"/>
          <w:lang w:val="ro-RO"/>
        </w:rPr>
      </w:pP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separe deşeurile, în vederea valorificării sau eliminării acestora;</w:t>
      </w:r>
    </w:p>
    <w:p w:rsidR="00136760" w:rsidRPr="001F694C" w:rsidRDefault="00136760" w:rsidP="00136760">
      <w:pPr>
        <w:numPr>
          <w:ilvl w:val="0"/>
          <w:numId w:val="7"/>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1F694C">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136760" w:rsidRPr="001F694C"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-să ia măsuri corespunzătoare de evitare a riscurilor de explozii, incendii, poluare accidentală a factorilor de mediu;</w:t>
      </w:r>
    </w:p>
    <w:p w:rsidR="00136760" w:rsidRPr="001F694C" w:rsidRDefault="00136760" w:rsidP="00136760">
      <w:pPr>
        <w:spacing w:after="0" w:line="240" w:lineRule="auto"/>
        <w:ind w:left="330"/>
        <w:jc w:val="both"/>
        <w:rPr>
          <w:rFonts w:ascii="Arial" w:eastAsia="Times New Roman" w:hAnsi="Arial" w:cs="Arial"/>
          <w:iCs/>
          <w:sz w:val="24"/>
          <w:szCs w:val="24"/>
          <w:lang w:val="ro-RO"/>
        </w:rPr>
      </w:pP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 xml:space="preserve">prevadă şi </w:t>
      </w: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 xml:space="preserve">realizeze măsurile care trebuie </w:t>
      </w:r>
      <w:r w:rsidRPr="001F694C">
        <w:rPr>
          <w:rFonts w:ascii="Arial" w:eastAsia="Times New Roman" w:hAnsi="Arial" w:cs="Arial"/>
          <w:sz w:val="24"/>
          <w:szCs w:val="24"/>
          <w:lang w:val="ro-RO"/>
        </w:rPr>
        <w:t xml:space="preserve">să </w:t>
      </w:r>
      <w:r w:rsidRPr="001F694C">
        <w:rPr>
          <w:rFonts w:ascii="Arial" w:eastAsia="Times New Roman" w:hAnsi="Arial" w:cs="Arial"/>
          <w:iCs/>
          <w:sz w:val="24"/>
          <w:szCs w:val="24"/>
          <w:lang w:val="ro-RO"/>
        </w:rPr>
        <w:t>fie luate după încetarea</w:t>
      </w:r>
      <w:r w:rsidRPr="001F694C">
        <w:rPr>
          <w:rFonts w:ascii="Arial" w:eastAsia="Calibri" w:hAnsi="Arial" w:cs="Arial"/>
          <w:sz w:val="24"/>
          <w:szCs w:val="24"/>
          <w:lang w:val="ro-RO"/>
        </w:rPr>
        <w:t xml:space="preserve"> </w:t>
      </w:r>
      <w:r w:rsidRPr="001F694C">
        <w:rPr>
          <w:rFonts w:ascii="Arial" w:eastAsia="Times New Roman" w:hAnsi="Arial" w:cs="Arial"/>
          <w:iCs/>
          <w:sz w:val="24"/>
          <w:szCs w:val="24"/>
          <w:lang w:val="ro-RO"/>
        </w:rPr>
        <w:t>activităţilor şi închiderea amplasamentelor;</w:t>
      </w:r>
    </w:p>
    <w:p w:rsidR="00136760" w:rsidRPr="001F694C" w:rsidRDefault="00136760" w:rsidP="00136760">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1F694C">
        <w:rPr>
          <w:rFonts w:ascii="Arial" w:eastAsia="Times New Roman" w:hAnsi="Arial" w:cs="Arial"/>
          <w:sz w:val="24"/>
          <w:szCs w:val="24"/>
          <w:lang w:val="ro-RO"/>
        </w:rPr>
        <w:t>-să exploateze instalaţiile conform condiţiilor şi parametrilor de funcţionare prevăzuţi;</w:t>
      </w:r>
    </w:p>
    <w:p w:rsidR="00136760" w:rsidRPr="001F694C" w:rsidRDefault="00136760" w:rsidP="00136760">
      <w:pPr>
        <w:tabs>
          <w:tab w:val="left" w:pos="330"/>
        </w:tabs>
        <w:autoSpaceDE w:val="0"/>
        <w:autoSpaceDN w:val="0"/>
        <w:adjustRightInd w:val="0"/>
        <w:spacing w:after="0" w:line="240" w:lineRule="auto"/>
        <w:rPr>
          <w:rFonts w:ascii="Arial" w:eastAsia="Times New Roman" w:hAnsi="Arial" w:cs="Arial"/>
          <w:sz w:val="24"/>
          <w:szCs w:val="24"/>
          <w:lang w:val="ro-RO"/>
        </w:rPr>
      </w:pPr>
      <w:r w:rsidRPr="001F694C">
        <w:rPr>
          <w:rFonts w:ascii="Arial" w:eastAsia="Times New Roman" w:hAnsi="Arial" w:cs="Arial"/>
          <w:sz w:val="24"/>
          <w:szCs w:val="24"/>
          <w:lang w:val="ro-RO"/>
        </w:rPr>
        <w:t xml:space="preserve">     - să menţină ordinea şi curăţenia în incinta şi în zona limitrofă obiectivului;</w:t>
      </w:r>
    </w:p>
    <w:p w:rsidR="00136760" w:rsidRPr="001F694C"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 să nu degradeze mediul natural sau amenajat, prin depozitări necontrolate de deşeuri de orice fel;</w:t>
      </w:r>
    </w:p>
    <w:p w:rsidR="00136760" w:rsidRPr="001F694C" w:rsidRDefault="00136760" w:rsidP="00136760">
      <w:pPr>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136760" w:rsidRPr="001F694C" w:rsidRDefault="00136760" w:rsidP="00136760">
      <w:pPr>
        <w:spacing w:after="0" w:line="240" w:lineRule="auto"/>
        <w:ind w:left="330"/>
        <w:jc w:val="both"/>
        <w:rPr>
          <w:rFonts w:ascii="Arial" w:eastAsia="Calibri" w:hAnsi="Arial" w:cs="Arial"/>
          <w:sz w:val="24"/>
          <w:szCs w:val="24"/>
          <w:lang w:val="ro-RO"/>
        </w:rPr>
      </w:pPr>
      <w:r w:rsidRPr="001F694C">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136760" w:rsidRPr="001F694C"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136760" w:rsidRPr="001F694C"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Calibri" w:hAnsi="Arial" w:cs="Arial"/>
          <w:iCs/>
          <w:color w:val="000000"/>
          <w:sz w:val="24"/>
          <w:szCs w:val="24"/>
          <w:lang w:val="ro-RO"/>
        </w:rPr>
        <w:lastRenderedPageBreak/>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1F694C">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136760" w:rsidRPr="001F694C" w:rsidRDefault="00136760" w:rsidP="00136760">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1F694C">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136760" w:rsidRPr="001F694C" w:rsidRDefault="00136760" w:rsidP="00136760">
      <w:pPr>
        <w:spacing w:after="0" w:line="240" w:lineRule="auto"/>
        <w:ind w:left="330"/>
        <w:jc w:val="both"/>
        <w:rPr>
          <w:rFonts w:ascii="Arial" w:eastAsia="Calibri" w:hAnsi="Arial" w:cs="Arial"/>
          <w:b/>
          <w:sz w:val="24"/>
          <w:szCs w:val="24"/>
          <w:lang w:val="ro-RO"/>
        </w:rPr>
      </w:pPr>
      <w:r w:rsidRPr="001F694C">
        <w:rPr>
          <w:rFonts w:ascii="Arial" w:eastAsia="Calibri" w:hAnsi="Arial" w:cs="Arial"/>
          <w:b/>
          <w:sz w:val="24"/>
          <w:szCs w:val="24"/>
          <w:lang w:val="ro-RO"/>
        </w:rPr>
        <w:t xml:space="preserve">- monitorizarea şi raportarea datelor de monitorizare, anual, cf. capitolului  III  din  prezenta autorizaţie de mediu; </w:t>
      </w:r>
    </w:p>
    <w:p w:rsidR="00136760" w:rsidRPr="001F694C" w:rsidRDefault="00136760" w:rsidP="00136760">
      <w:pPr>
        <w:spacing w:after="0" w:line="240" w:lineRule="auto"/>
        <w:ind w:left="330"/>
        <w:jc w:val="both"/>
        <w:rPr>
          <w:rFonts w:ascii="Arial" w:eastAsia="Calibri" w:hAnsi="Arial" w:cs="Arial"/>
          <w:sz w:val="24"/>
          <w:szCs w:val="24"/>
          <w:lang w:val="ro-RO"/>
        </w:rPr>
      </w:pPr>
      <w:r w:rsidRPr="001F694C">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1F694C">
        <w:rPr>
          <w:rFonts w:ascii="Arial" w:eastAsia="Times New Roman" w:hAnsi="Arial" w:cs="Arial"/>
          <w:sz w:val="24"/>
          <w:szCs w:val="24"/>
          <w:lang w:val="ro-RO"/>
        </w:rPr>
        <w:t>prestatoare de servicii, etc.) pentru asigurarea respectarii legislatiei de mediu</w:t>
      </w:r>
      <w:r w:rsidRPr="001F694C">
        <w:rPr>
          <w:rFonts w:ascii="Arial" w:eastAsia="Calibri" w:hAnsi="Arial" w:cs="Arial"/>
          <w:color w:val="000000"/>
          <w:sz w:val="24"/>
          <w:szCs w:val="24"/>
          <w:lang w:val="ro-RO"/>
        </w:rPr>
        <w:t xml:space="preserve"> ;</w:t>
      </w:r>
    </w:p>
    <w:p w:rsidR="00136760" w:rsidRPr="001F694C" w:rsidRDefault="00136760" w:rsidP="00136760">
      <w:pPr>
        <w:pStyle w:val="Default"/>
        <w:jc w:val="both"/>
        <w:rPr>
          <w:rFonts w:ascii="Arial" w:eastAsia="Calibri" w:hAnsi="Arial" w:cs="Arial"/>
          <w:i/>
          <w:noProof/>
          <w:color w:val="auto"/>
          <w:lang w:val="ro-RO"/>
        </w:rPr>
      </w:pPr>
      <w:r w:rsidRPr="001F694C">
        <w:rPr>
          <w:rFonts w:ascii="Arial" w:eastAsia="Calibri" w:hAnsi="Arial" w:cs="Arial"/>
          <w:lang w:val="ro-RO"/>
        </w:rPr>
        <w:t xml:space="preserve">    - respectarea prevederilor actelor , avizelor , autorităţiilor  emise de alte autorităţi</w:t>
      </w:r>
    </w:p>
    <w:p w:rsidR="00136760" w:rsidRPr="001F694C" w:rsidRDefault="00136760" w:rsidP="00136760">
      <w:pPr>
        <w:pStyle w:val="Default"/>
        <w:jc w:val="both"/>
        <w:rPr>
          <w:rFonts w:ascii="Arial" w:hAnsi="Arial" w:cs="Arial"/>
          <w:b/>
          <w:i/>
          <w:lang w:val="ro-RO"/>
        </w:rPr>
      </w:pPr>
      <w:r w:rsidRPr="001F694C">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36760" w:rsidRPr="001F694C" w:rsidRDefault="00136760" w:rsidP="00136760">
      <w:pPr>
        <w:pStyle w:val="Default"/>
        <w:jc w:val="both"/>
        <w:rPr>
          <w:rFonts w:ascii="Arial" w:eastAsia="Calibri" w:hAnsi="Arial" w:cs="Arial"/>
          <w:noProof/>
          <w:color w:val="auto"/>
          <w:lang w:val="ro-RO"/>
        </w:rPr>
      </w:pPr>
      <w:r w:rsidRPr="001F694C">
        <w:rPr>
          <w:rFonts w:ascii="Arial" w:eastAsia="Calibri" w:hAnsi="Arial" w:cs="Arial"/>
          <w:noProof/>
          <w:color w:val="auto"/>
          <w:lang w:val="ro-RO"/>
        </w:rPr>
        <w:t xml:space="preserve"> </w:t>
      </w:r>
    </w:p>
    <w:p w:rsidR="00136760" w:rsidRPr="001F694C" w:rsidRDefault="00136760" w:rsidP="00136760">
      <w:pPr>
        <w:pStyle w:val="Default"/>
        <w:jc w:val="both"/>
        <w:rPr>
          <w:rFonts w:ascii="Arial" w:eastAsia="Calibri" w:hAnsi="Arial" w:cs="Arial"/>
          <w:noProof/>
          <w:color w:val="auto"/>
          <w:lang w:val="ro-RO"/>
        </w:rPr>
      </w:pPr>
    </w:p>
    <w:p w:rsidR="00136760" w:rsidRPr="001F694C" w:rsidRDefault="00136760" w:rsidP="00136760">
      <w:pPr>
        <w:pStyle w:val="Default"/>
        <w:jc w:val="both"/>
        <w:rPr>
          <w:rFonts w:ascii="Arial" w:hAnsi="Arial" w:cs="Arial"/>
          <w:b/>
          <w:iCs/>
          <w:lang w:val="ro-RO"/>
        </w:rPr>
      </w:pPr>
      <w:r w:rsidRPr="001F694C">
        <w:rPr>
          <w:rFonts w:ascii="Arial" w:hAnsi="Arial" w:cs="Arial"/>
          <w:b/>
          <w:noProof/>
          <w:lang w:val="ro-RO"/>
        </w:rPr>
        <w:t>Nerespectarea prevederilor prezentei autorizații de mediu se sancţionează conform prevederilor legale în vigoare</w:t>
      </w:r>
      <w:r w:rsidRPr="001F694C">
        <w:rPr>
          <w:rFonts w:ascii="Arial" w:hAnsi="Arial" w:cs="Arial"/>
          <w:b/>
          <w:iCs/>
          <w:lang w:val="ro-RO"/>
        </w:rPr>
        <w:t>.</w:t>
      </w:r>
    </w:p>
    <w:p w:rsidR="00136760" w:rsidRPr="001F694C" w:rsidRDefault="00136760" w:rsidP="00136760">
      <w:pPr>
        <w:pStyle w:val="Default"/>
        <w:jc w:val="both"/>
        <w:rPr>
          <w:rFonts w:ascii="Arial" w:hAnsi="Arial" w:cs="Arial"/>
          <w:b/>
          <w:lang w:val="ro-RO" w:eastAsia="ro-RO"/>
        </w:rPr>
      </w:pPr>
      <w:r w:rsidRPr="001F694C">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136760" w:rsidRPr="001F694C" w:rsidRDefault="00136760" w:rsidP="00136760">
      <w:pPr>
        <w:pStyle w:val="Default"/>
        <w:jc w:val="both"/>
        <w:rPr>
          <w:rFonts w:ascii="Arial" w:eastAsia="Calibri" w:hAnsi="Arial" w:cs="Arial"/>
          <w:noProof/>
          <w:color w:val="auto"/>
          <w:lang w:val="ro-RO"/>
        </w:rPr>
      </w:pPr>
      <w:r w:rsidRPr="001F694C">
        <w:rPr>
          <w:rFonts w:ascii="Arial" w:eastAsia="Calibri" w:hAnsi="Arial" w:cs="Arial"/>
          <w:noProof/>
          <w:color w:val="auto"/>
          <w:lang w:val="ro-RO"/>
        </w:rPr>
        <w:t xml:space="preserve"> </w:t>
      </w:r>
    </w:p>
    <w:p w:rsidR="00136760" w:rsidRPr="001F694C" w:rsidRDefault="00136760" w:rsidP="00136760">
      <w:pPr>
        <w:pStyle w:val="Heading1"/>
        <w:rPr>
          <w:rFonts w:ascii="Arial" w:hAnsi="Arial" w:cs="Arial"/>
          <w:b/>
          <w:noProof/>
          <w:color w:val="auto"/>
          <w:sz w:val="24"/>
          <w:szCs w:val="24"/>
          <w:lang w:val="ro-RO"/>
        </w:rPr>
      </w:pPr>
      <w:r w:rsidRPr="001F694C">
        <w:rPr>
          <w:rFonts w:ascii="Arial" w:eastAsia="Times New Roman" w:hAnsi="Arial" w:cs="Arial"/>
          <w:b/>
          <w:color w:val="auto"/>
          <w:sz w:val="24"/>
          <w:szCs w:val="24"/>
          <w:lang w:val="ro-RO"/>
        </w:rPr>
        <w:t>I. Activitatea autorizată</w:t>
      </w:r>
    </w:p>
    <w:p w:rsidR="00136760" w:rsidRPr="001F694C" w:rsidRDefault="00136760" w:rsidP="00136760">
      <w:pPr>
        <w:spacing w:after="0" w:line="240" w:lineRule="auto"/>
        <w:jc w:val="both"/>
        <w:rPr>
          <w:rFonts w:ascii="Arial" w:hAnsi="Arial" w:cs="Arial"/>
          <w:noProof/>
          <w:sz w:val="24"/>
          <w:szCs w:val="24"/>
          <w:lang w:val="ro-RO"/>
        </w:rPr>
      </w:pPr>
      <w:r w:rsidRPr="001F694C">
        <w:rPr>
          <w:rFonts w:ascii="Arial" w:hAnsi="Arial" w:cs="Arial"/>
          <w:noProof/>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36760" w:rsidRPr="001F694C" w:rsidTr="00CC0718">
        <w:tc>
          <w:tcPr>
            <w:tcW w:w="1206" w:type="dxa"/>
            <w:shd w:val="clear" w:color="auto" w:fill="C0C0C0"/>
            <w:vAlign w:val="center"/>
          </w:tcPr>
          <w:p w:rsidR="00136760" w:rsidRPr="001F694C" w:rsidRDefault="00136760" w:rsidP="00CC0718">
            <w:pPr>
              <w:spacing w:before="40" w:after="0" w:line="240" w:lineRule="auto"/>
              <w:jc w:val="center"/>
              <w:rPr>
                <w:rFonts w:ascii="Arial" w:hAnsi="Arial" w:cs="Arial"/>
                <w:b/>
                <w:noProof/>
                <w:sz w:val="20"/>
                <w:szCs w:val="24"/>
                <w:lang w:val="ro-RO"/>
              </w:rPr>
            </w:pPr>
            <w:r w:rsidRPr="001F694C">
              <w:rPr>
                <w:rFonts w:ascii="Arial" w:hAnsi="Arial" w:cs="Arial"/>
                <w:b/>
                <w:noProof/>
                <w:sz w:val="20"/>
                <w:szCs w:val="24"/>
                <w:lang w:val="ro-RO"/>
              </w:rPr>
              <w:t>Cod CAEN Rev.2</w:t>
            </w:r>
          </w:p>
        </w:tc>
        <w:tc>
          <w:tcPr>
            <w:tcW w:w="3617" w:type="dxa"/>
            <w:shd w:val="clear" w:color="auto" w:fill="C0C0C0"/>
            <w:vAlign w:val="center"/>
          </w:tcPr>
          <w:p w:rsidR="00136760" w:rsidRPr="001F694C" w:rsidRDefault="00136760" w:rsidP="00CC0718">
            <w:pPr>
              <w:spacing w:before="40" w:after="0" w:line="240" w:lineRule="auto"/>
              <w:jc w:val="center"/>
              <w:rPr>
                <w:rFonts w:ascii="Arial" w:hAnsi="Arial" w:cs="Arial"/>
                <w:b/>
                <w:noProof/>
                <w:sz w:val="20"/>
                <w:szCs w:val="24"/>
                <w:lang w:val="ro-RO"/>
              </w:rPr>
            </w:pPr>
            <w:r w:rsidRPr="001F694C">
              <w:rPr>
                <w:rFonts w:ascii="Arial" w:hAnsi="Arial" w:cs="Arial"/>
                <w:b/>
                <w:noProof/>
                <w:sz w:val="20"/>
                <w:szCs w:val="24"/>
                <w:lang w:val="ro-RO"/>
              </w:rPr>
              <w:t>Activitate</w:t>
            </w:r>
          </w:p>
        </w:tc>
        <w:tc>
          <w:tcPr>
            <w:tcW w:w="2411" w:type="dxa"/>
            <w:shd w:val="clear" w:color="auto" w:fill="C0C0C0"/>
            <w:vAlign w:val="center"/>
          </w:tcPr>
          <w:p w:rsidR="00136760" w:rsidRPr="001F694C" w:rsidRDefault="00136760" w:rsidP="00CC0718">
            <w:pPr>
              <w:spacing w:before="40" w:after="0" w:line="240" w:lineRule="auto"/>
              <w:jc w:val="center"/>
              <w:rPr>
                <w:rFonts w:ascii="Arial" w:hAnsi="Arial" w:cs="Arial"/>
                <w:b/>
                <w:noProof/>
                <w:sz w:val="20"/>
                <w:szCs w:val="24"/>
                <w:lang w:val="ro-RO"/>
              </w:rPr>
            </w:pPr>
            <w:r w:rsidRPr="001F694C">
              <w:rPr>
                <w:rFonts w:ascii="Arial" w:hAnsi="Arial" w:cs="Arial"/>
                <w:b/>
                <w:noProof/>
                <w:sz w:val="20"/>
                <w:szCs w:val="24"/>
                <w:lang w:val="ro-RO"/>
              </w:rPr>
              <w:t>Capacitate maximă proiectată</w:t>
            </w:r>
          </w:p>
        </w:tc>
        <w:tc>
          <w:tcPr>
            <w:tcW w:w="2411" w:type="dxa"/>
            <w:shd w:val="clear" w:color="auto" w:fill="C0C0C0"/>
            <w:vAlign w:val="center"/>
          </w:tcPr>
          <w:p w:rsidR="00136760" w:rsidRPr="001F694C" w:rsidRDefault="00136760" w:rsidP="00CC0718">
            <w:pPr>
              <w:spacing w:before="40" w:after="0" w:line="240" w:lineRule="auto"/>
              <w:jc w:val="center"/>
              <w:rPr>
                <w:rFonts w:ascii="Arial" w:hAnsi="Arial" w:cs="Arial"/>
                <w:b/>
                <w:noProof/>
                <w:sz w:val="20"/>
                <w:szCs w:val="24"/>
                <w:lang w:val="ro-RO"/>
              </w:rPr>
            </w:pPr>
            <w:r w:rsidRPr="001F694C">
              <w:rPr>
                <w:rFonts w:ascii="Arial" w:hAnsi="Arial" w:cs="Arial"/>
                <w:b/>
                <w:noProof/>
                <w:sz w:val="20"/>
                <w:szCs w:val="24"/>
                <w:lang w:val="ro-RO"/>
              </w:rPr>
              <w:t>UM</w:t>
            </w:r>
          </w:p>
        </w:tc>
      </w:tr>
      <w:tr w:rsidR="00136760" w:rsidRPr="001F694C" w:rsidTr="00CC0718">
        <w:tc>
          <w:tcPr>
            <w:tcW w:w="1206"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4677</w:t>
            </w:r>
          </w:p>
        </w:tc>
        <w:tc>
          <w:tcPr>
            <w:tcW w:w="3617"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0,00</w:t>
            </w: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r>
      <w:tr w:rsidR="00136760" w:rsidRPr="001F694C" w:rsidTr="00CC0718">
        <w:tc>
          <w:tcPr>
            <w:tcW w:w="1206"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3832</w:t>
            </w:r>
          </w:p>
        </w:tc>
        <w:tc>
          <w:tcPr>
            <w:tcW w:w="3617"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0,00</w:t>
            </w: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r>
      <w:tr w:rsidR="00136760" w:rsidRPr="001F694C" w:rsidTr="00CC0718">
        <w:tc>
          <w:tcPr>
            <w:tcW w:w="1206" w:type="dxa"/>
            <w:shd w:val="clear" w:color="auto" w:fill="auto"/>
          </w:tcPr>
          <w:p w:rsidR="00136760" w:rsidRPr="001F694C" w:rsidRDefault="00C30326"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3831</w:t>
            </w:r>
          </w:p>
        </w:tc>
        <w:tc>
          <w:tcPr>
            <w:tcW w:w="3617"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r w:rsidRPr="001F694C">
              <w:rPr>
                <w:rFonts w:ascii="Arial" w:hAnsi="Arial" w:cs="Arial"/>
                <w:noProof/>
                <w:sz w:val="20"/>
                <w:szCs w:val="24"/>
                <w:lang w:val="ro-RO"/>
              </w:rPr>
              <w:t>0,00</w:t>
            </w:r>
          </w:p>
        </w:tc>
        <w:tc>
          <w:tcPr>
            <w:tcW w:w="2411" w:type="dxa"/>
            <w:shd w:val="clear" w:color="auto" w:fill="auto"/>
          </w:tcPr>
          <w:p w:rsidR="00136760" w:rsidRPr="001F694C" w:rsidRDefault="00136760" w:rsidP="00CC0718">
            <w:pPr>
              <w:spacing w:before="40" w:after="0" w:line="240" w:lineRule="auto"/>
              <w:jc w:val="center"/>
              <w:rPr>
                <w:rFonts w:ascii="Arial" w:hAnsi="Arial" w:cs="Arial"/>
                <w:noProof/>
                <w:sz w:val="20"/>
                <w:szCs w:val="24"/>
                <w:lang w:val="ro-RO"/>
              </w:rPr>
            </w:pPr>
          </w:p>
        </w:tc>
      </w:tr>
    </w:tbl>
    <w:p w:rsidR="00136760" w:rsidRPr="001F694C" w:rsidRDefault="00136760" w:rsidP="00136760">
      <w:pPr>
        <w:spacing w:after="0" w:line="240" w:lineRule="auto"/>
        <w:jc w:val="both"/>
        <w:rPr>
          <w:rFonts w:ascii="Arial" w:hAnsi="Arial" w:cs="Arial"/>
          <w:noProof/>
          <w:sz w:val="24"/>
          <w:szCs w:val="24"/>
          <w:lang w:val="ro-RO"/>
        </w:rPr>
      </w:pPr>
    </w:p>
    <w:p w:rsidR="00136760" w:rsidRPr="001F694C" w:rsidRDefault="00136760" w:rsidP="00136760">
      <w:pPr>
        <w:spacing w:after="0"/>
        <w:rPr>
          <w:lang w:val="ro-RO" w:eastAsia="ro-RO"/>
        </w:rPr>
      </w:pPr>
      <w:r w:rsidRPr="001F694C">
        <w:rPr>
          <w:lang w:val="ro-RO" w:eastAsia="ro-RO"/>
        </w:rPr>
        <w:t xml:space="preserve"> </w:t>
      </w:r>
    </w:p>
    <w:p w:rsidR="00136760" w:rsidRPr="001F694C" w:rsidRDefault="00136760" w:rsidP="00E64059">
      <w:pPr>
        <w:pStyle w:val="Heading2"/>
        <w:numPr>
          <w:ilvl w:val="0"/>
          <w:numId w:val="8"/>
        </w:numPr>
        <w:rPr>
          <w:rFonts w:ascii="Arial" w:hAnsi="Arial" w:cs="Arial"/>
        </w:rPr>
      </w:pPr>
      <w:r w:rsidRPr="001F694C">
        <w:rPr>
          <w:rFonts w:ascii="Arial" w:hAnsi="Arial" w:cs="Arial"/>
        </w:rPr>
        <w:t>Dotări (instalații, utilaje, mijloace de transport utilizate în activitate)</w:t>
      </w:r>
    </w:p>
    <w:p w:rsidR="00124440" w:rsidRPr="00333D56" w:rsidRDefault="00124440" w:rsidP="00E64059">
      <w:pPr>
        <w:rPr>
          <w:rFonts w:ascii="Arial" w:eastAsia="Times New Roman" w:hAnsi="Arial" w:cs="Arial"/>
          <w:color w:val="FF0000"/>
          <w:sz w:val="24"/>
          <w:szCs w:val="24"/>
          <w:lang w:val="ro-RO"/>
        </w:rPr>
      </w:pPr>
      <w:r w:rsidRPr="00333D56">
        <w:rPr>
          <w:rFonts w:ascii="Arial" w:eastAsia="Times New Roman" w:hAnsi="Arial" w:cs="Arial"/>
          <w:color w:val="FF0000"/>
          <w:sz w:val="24"/>
          <w:szCs w:val="24"/>
          <w:lang w:val="ro-RO"/>
        </w:rPr>
        <w:t>Hală construită cu regim de înălțime parter cu S= 335,7 mp . Acti</w:t>
      </w:r>
      <w:r w:rsidR="004A5A4A" w:rsidRPr="00333D56">
        <w:rPr>
          <w:rFonts w:ascii="Arial" w:eastAsia="Times New Roman" w:hAnsi="Arial" w:cs="Arial"/>
          <w:color w:val="FF0000"/>
          <w:sz w:val="24"/>
          <w:szCs w:val="24"/>
          <w:lang w:val="ro-RO"/>
        </w:rPr>
        <w:t>vitatea de depozitare se desfășo</w:t>
      </w:r>
      <w:r w:rsidRPr="00333D56">
        <w:rPr>
          <w:rFonts w:ascii="Arial" w:eastAsia="Times New Roman" w:hAnsi="Arial" w:cs="Arial"/>
          <w:color w:val="FF0000"/>
          <w:sz w:val="24"/>
          <w:szCs w:val="24"/>
          <w:lang w:val="ro-RO"/>
        </w:rPr>
        <w:t>ară pe o suprafață:  S= 363 mp</w:t>
      </w:r>
      <w:r w:rsidR="00C30326" w:rsidRPr="00333D56">
        <w:rPr>
          <w:rFonts w:ascii="Arial" w:eastAsia="Times New Roman" w:hAnsi="Arial" w:cs="Arial"/>
          <w:color w:val="FF0000"/>
          <w:sz w:val="24"/>
          <w:szCs w:val="24"/>
          <w:lang w:val="ro-RO"/>
        </w:rPr>
        <w:t>;</w:t>
      </w:r>
      <w:r w:rsidRPr="00333D56">
        <w:rPr>
          <w:rFonts w:ascii="Arial" w:eastAsia="Times New Roman" w:hAnsi="Arial" w:cs="Arial"/>
          <w:color w:val="FF0000"/>
          <w:sz w:val="24"/>
          <w:szCs w:val="24"/>
          <w:lang w:val="ro-RO"/>
        </w:rPr>
        <w:t xml:space="preserve">  </w:t>
      </w:r>
    </w:p>
    <w:p w:rsidR="00E64059" w:rsidRPr="001F694C" w:rsidRDefault="00124440" w:rsidP="00E64059">
      <w:pPr>
        <w:rPr>
          <w:lang w:val="ro-RO" w:eastAsia="ro-RO"/>
        </w:rPr>
      </w:pPr>
      <w:r w:rsidRPr="001F694C">
        <w:rPr>
          <w:rFonts w:ascii="Arial" w:eastAsia="Times New Roman" w:hAnsi="Arial" w:cs="Arial"/>
          <w:sz w:val="24"/>
          <w:szCs w:val="24"/>
          <w:lang w:val="ro-RO"/>
        </w:rPr>
        <w:t>Dimensiunea  halei este 30,3 x 12 m  prevăzută cu platforme  betonate,  cu atelier dezasamblare și stocare părți reutilizabile prevăzut cu următoarele   ;</w:t>
      </w:r>
    </w:p>
    <w:p w:rsidR="00136760" w:rsidRPr="001F694C" w:rsidRDefault="00136760" w:rsidP="006205C4">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Zonele de lucru cf.  Legii nr. 212/2015 privind</w:t>
      </w:r>
      <w:r w:rsidR="00CC0718" w:rsidRPr="001F694C">
        <w:rPr>
          <w:rFonts w:ascii="Arial" w:eastAsia="Times New Roman" w:hAnsi="Arial" w:cs="Arial"/>
          <w:sz w:val="24"/>
          <w:szCs w:val="24"/>
          <w:lang w:val="ro-RO"/>
        </w:rPr>
        <w:t xml:space="preserve"> modalitatea de gestionare a  vehiculelor </w:t>
      </w:r>
      <w:r w:rsidRPr="001F694C">
        <w:rPr>
          <w:rFonts w:ascii="Arial" w:eastAsia="Times New Roman" w:hAnsi="Arial" w:cs="Arial"/>
          <w:sz w:val="24"/>
          <w:szCs w:val="24"/>
          <w:lang w:val="ro-RO"/>
        </w:rPr>
        <w:t>scoase din uz si suprafeţele acestora , anexa 2, pct 3, lit. a</w:t>
      </w:r>
      <w:r w:rsidR="00E44CC8" w:rsidRPr="001F694C">
        <w:rPr>
          <w:rFonts w:ascii="Arial" w:eastAsia="Times New Roman" w:hAnsi="Arial" w:cs="Arial"/>
          <w:sz w:val="24"/>
          <w:szCs w:val="24"/>
          <w:lang w:val="ro-RO"/>
        </w:rPr>
        <w:t>;</w:t>
      </w:r>
    </w:p>
    <w:p w:rsidR="00136760" w:rsidRPr="001F694C" w:rsidRDefault="00136760" w:rsidP="00136760">
      <w:pPr>
        <w:spacing w:after="0" w:line="240" w:lineRule="auto"/>
        <w:ind w:firstLine="360"/>
        <w:jc w:val="both"/>
        <w:rPr>
          <w:rFonts w:ascii="Arial" w:eastAsia="Times New Roman" w:hAnsi="Arial" w:cs="Arial"/>
          <w:b/>
          <w:sz w:val="24"/>
          <w:szCs w:val="24"/>
          <w:lang w:val="ro-RO"/>
        </w:rPr>
      </w:pPr>
    </w:p>
    <w:p w:rsidR="00136760" w:rsidRPr="001F694C" w:rsidRDefault="00136760" w:rsidP="00136760">
      <w:pPr>
        <w:spacing w:after="0" w:line="240" w:lineRule="auto"/>
        <w:ind w:firstLine="360"/>
        <w:jc w:val="both"/>
        <w:rPr>
          <w:rFonts w:ascii="Arial" w:eastAsia="Times New Roman" w:hAnsi="Arial" w:cs="Arial"/>
          <w:b/>
          <w:sz w:val="24"/>
          <w:szCs w:val="24"/>
          <w:lang w:val="ro-RO"/>
        </w:rPr>
      </w:pPr>
      <w:r w:rsidRPr="001F694C">
        <w:rPr>
          <w:rFonts w:ascii="Arial" w:eastAsia="Times New Roman" w:hAnsi="Arial" w:cs="Arial"/>
          <w:b/>
          <w:sz w:val="24"/>
          <w:szCs w:val="24"/>
          <w:lang w:val="ro-RO"/>
        </w:rPr>
        <w:t>Zonele de lucru  cf. Legii nr. 212/2015 anexa 2 pct 3, lit. a;</w:t>
      </w:r>
    </w:p>
    <w:p w:rsidR="00136760" w:rsidRPr="001F694C" w:rsidRDefault="00136760" w:rsidP="00136760">
      <w:pPr>
        <w:spacing w:after="0" w:line="240" w:lineRule="auto"/>
        <w:ind w:firstLine="360"/>
        <w:jc w:val="both"/>
        <w:rPr>
          <w:rFonts w:ascii="Arial" w:eastAsia="Times New Roman" w:hAnsi="Arial" w:cs="Arial"/>
          <w:b/>
          <w:sz w:val="24"/>
          <w:szCs w:val="24"/>
          <w:lang w:val="ro-RO"/>
        </w:rPr>
      </w:pP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livrare , respectiv zona de primire şi înregistrare</w:t>
      </w:r>
      <w:r w:rsidR="00B14C48" w:rsidRPr="001F694C">
        <w:rPr>
          <w:rFonts w:ascii="Arial" w:eastAsia="Times New Roman" w:hAnsi="Arial" w:cs="Arial"/>
          <w:sz w:val="24"/>
          <w:szCs w:val="24"/>
          <w:lang w:val="ro-RO"/>
        </w:rPr>
        <w:t>: S= 35</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r w:rsidRPr="001F694C">
        <w:rPr>
          <w:rFonts w:ascii="Arial" w:eastAsia="Times New Roman" w:hAnsi="Arial" w:cs="Arial"/>
          <w:sz w:val="24"/>
          <w:szCs w:val="24"/>
          <w:lang w:val="ro-RO"/>
        </w:rPr>
        <w:t xml:space="preserve"> </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depozitare preliminară  a vehiculelor care n</w:t>
      </w:r>
      <w:r w:rsidR="00B14C48" w:rsidRPr="001F694C">
        <w:rPr>
          <w:rFonts w:ascii="Arial" w:eastAsia="Times New Roman" w:hAnsi="Arial" w:cs="Arial"/>
          <w:sz w:val="24"/>
          <w:szCs w:val="24"/>
          <w:lang w:val="ro-RO"/>
        </w:rPr>
        <w:t>u au fost tratate prealabil S= 8</w:t>
      </w:r>
      <w:r w:rsidRPr="001F694C">
        <w:rPr>
          <w:rFonts w:ascii="Arial" w:eastAsia="Times New Roman" w:hAnsi="Arial" w:cs="Arial"/>
          <w:sz w:val="24"/>
          <w:szCs w:val="24"/>
          <w:lang w:val="ro-RO"/>
        </w:rPr>
        <w:t xml:space="preserve">0 mp </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Zona de depoluare a vehiculelor scoase din uz </w:t>
      </w:r>
      <w:r w:rsidR="00B14C48" w:rsidRPr="001F694C">
        <w:rPr>
          <w:rFonts w:ascii="Arial" w:eastAsia="Times New Roman" w:hAnsi="Arial" w:cs="Arial"/>
          <w:sz w:val="24"/>
          <w:szCs w:val="24"/>
          <w:lang w:val="ro-RO"/>
        </w:rPr>
        <w:t>S= 200</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Zona de depozitare a vehiculelor depoluate  </w:t>
      </w:r>
      <w:r w:rsidR="00B14C48" w:rsidRPr="001F694C">
        <w:rPr>
          <w:rFonts w:ascii="Arial" w:eastAsia="Times New Roman" w:hAnsi="Arial" w:cs="Arial"/>
          <w:sz w:val="24"/>
          <w:szCs w:val="24"/>
          <w:lang w:val="ro-RO"/>
        </w:rPr>
        <w:t>S= 400</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p>
    <w:p w:rsidR="00136760" w:rsidRPr="001F694C" w:rsidRDefault="00B14C48"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dezmembrare S= 5</w:t>
      </w:r>
      <w:r w:rsidR="00136760" w:rsidRPr="001F694C">
        <w:rPr>
          <w:rFonts w:ascii="Arial" w:eastAsia="Times New Roman" w:hAnsi="Arial" w:cs="Arial"/>
          <w:sz w:val="24"/>
          <w:szCs w:val="24"/>
          <w:lang w:val="ro-RO"/>
        </w:rPr>
        <w:t>0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stocare a părţilor reutiliza</w:t>
      </w:r>
      <w:r w:rsidR="00B14C48" w:rsidRPr="001F694C">
        <w:rPr>
          <w:rFonts w:ascii="Arial" w:eastAsia="Times New Roman" w:hAnsi="Arial" w:cs="Arial"/>
          <w:sz w:val="24"/>
          <w:szCs w:val="24"/>
          <w:lang w:val="ro-RO"/>
        </w:rPr>
        <w:t>bile care nu conţin fluide S= 80</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stocare a părţilor reutilizabile care conţin fluide S=</w:t>
      </w:r>
      <w:r w:rsidR="00B14C48" w:rsidRPr="001F694C">
        <w:rPr>
          <w:rFonts w:ascii="Arial" w:eastAsia="Times New Roman" w:hAnsi="Arial" w:cs="Arial"/>
          <w:sz w:val="24"/>
          <w:szCs w:val="24"/>
          <w:lang w:val="ro-RO"/>
        </w:rPr>
        <w:t xml:space="preserve"> 50</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stocare a deşeurilor solide pentru reciclare/valorif</w:t>
      </w:r>
      <w:r w:rsidR="00B14C48" w:rsidRPr="001F694C">
        <w:rPr>
          <w:rFonts w:ascii="Arial" w:eastAsia="Times New Roman" w:hAnsi="Arial" w:cs="Arial"/>
          <w:sz w:val="24"/>
          <w:szCs w:val="24"/>
          <w:lang w:val="ro-RO"/>
        </w:rPr>
        <w:t xml:space="preserve">icare energetică /eliminare S= </w:t>
      </w:r>
      <w:r w:rsidRPr="001F694C">
        <w:rPr>
          <w:rFonts w:ascii="Arial" w:eastAsia="Times New Roman" w:hAnsi="Arial" w:cs="Arial"/>
          <w:sz w:val="24"/>
          <w:szCs w:val="24"/>
          <w:lang w:val="ro-RO"/>
        </w:rPr>
        <w:t>5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stocare a deşeurilor fluide pentru reciclare/valorifi</w:t>
      </w:r>
      <w:r w:rsidR="00B14C48" w:rsidRPr="001F694C">
        <w:rPr>
          <w:rFonts w:ascii="Arial" w:eastAsia="Times New Roman" w:hAnsi="Arial" w:cs="Arial"/>
          <w:sz w:val="24"/>
          <w:szCs w:val="24"/>
          <w:lang w:val="ro-RO"/>
        </w:rPr>
        <w:t>care energetică /eliminare S= 2</w:t>
      </w:r>
      <w:r w:rsidRPr="001F694C">
        <w:rPr>
          <w:rFonts w:ascii="Arial" w:eastAsia="Times New Roman" w:hAnsi="Arial" w:cs="Arial"/>
          <w:sz w:val="24"/>
          <w:szCs w:val="24"/>
          <w:lang w:val="ro-RO"/>
        </w:rPr>
        <w:t xml:space="preserve"> mp</w:t>
      </w:r>
      <w:r w:rsidR="00E44CC8" w:rsidRPr="001F694C">
        <w:rPr>
          <w:rFonts w:ascii="Arial" w:eastAsia="Times New Roman" w:hAnsi="Arial" w:cs="Arial"/>
          <w:sz w:val="24"/>
          <w:szCs w:val="24"/>
          <w:lang w:val="ro-RO"/>
        </w:rPr>
        <w:t>;</w:t>
      </w:r>
    </w:p>
    <w:p w:rsidR="00136760" w:rsidRPr="001F694C" w:rsidRDefault="00136760"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stocare a vehiculelor dezmembrate ce vor fi tran</w:t>
      </w:r>
      <w:r w:rsidR="00B14C48" w:rsidRPr="001F694C">
        <w:rPr>
          <w:rFonts w:ascii="Arial" w:eastAsia="Times New Roman" w:hAnsi="Arial" w:cs="Arial"/>
          <w:sz w:val="24"/>
          <w:szCs w:val="24"/>
          <w:lang w:val="ro-RO"/>
        </w:rPr>
        <w:t>sportate către alte unităţi S= 3</w:t>
      </w:r>
      <w:r w:rsidRPr="001F694C">
        <w:rPr>
          <w:rFonts w:ascii="Arial" w:eastAsia="Times New Roman" w:hAnsi="Arial" w:cs="Arial"/>
          <w:sz w:val="24"/>
          <w:szCs w:val="24"/>
          <w:lang w:val="ro-RO"/>
        </w:rPr>
        <w:t>0 mp</w:t>
      </w:r>
      <w:r w:rsidR="00E44CC8" w:rsidRPr="001F694C">
        <w:rPr>
          <w:rFonts w:ascii="Arial" w:eastAsia="Times New Roman" w:hAnsi="Arial" w:cs="Arial"/>
          <w:sz w:val="24"/>
          <w:szCs w:val="24"/>
          <w:lang w:val="ro-RO"/>
        </w:rPr>
        <w:t>;</w:t>
      </w:r>
      <w:r w:rsidRPr="001F694C">
        <w:rPr>
          <w:rFonts w:ascii="Arial" w:eastAsia="Times New Roman" w:hAnsi="Arial" w:cs="Arial"/>
          <w:sz w:val="24"/>
          <w:szCs w:val="24"/>
          <w:lang w:val="ro-RO"/>
        </w:rPr>
        <w:t xml:space="preserve"> </w:t>
      </w:r>
    </w:p>
    <w:p w:rsidR="00136760" w:rsidRPr="001F694C" w:rsidRDefault="00B14C48" w:rsidP="00234CF3">
      <w:pPr>
        <w:pStyle w:val="ListParagraph"/>
        <w:numPr>
          <w:ilvl w:val="0"/>
          <w:numId w:val="7"/>
        </w:num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Zona de compactare nu este cazul , nu  se desfășoară această activitate</w:t>
      </w:r>
      <w:r w:rsidR="004A5A4A" w:rsidRPr="001F694C">
        <w:rPr>
          <w:rFonts w:ascii="Arial" w:eastAsia="Times New Roman" w:hAnsi="Arial" w:cs="Arial"/>
          <w:sz w:val="24"/>
          <w:szCs w:val="24"/>
          <w:lang w:val="ro-RO"/>
        </w:rPr>
        <w:t>.</w:t>
      </w:r>
      <w:r w:rsidRPr="001F694C">
        <w:rPr>
          <w:rFonts w:ascii="Arial" w:eastAsia="Times New Roman" w:hAnsi="Arial" w:cs="Arial"/>
          <w:sz w:val="24"/>
          <w:szCs w:val="24"/>
          <w:lang w:val="ro-RO"/>
        </w:rPr>
        <w:t xml:space="preserve"> </w:t>
      </w:r>
    </w:p>
    <w:p w:rsidR="00136760" w:rsidRPr="001F694C" w:rsidRDefault="00136760" w:rsidP="00136760">
      <w:pPr>
        <w:spacing w:after="0" w:line="240" w:lineRule="auto"/>
        <w:ind w:firstLine="360"/>
        <w:jc w:val="both"/>
        <w:rPr>
          <w:rFonts w:ascii="Arial" w:eastAsia="Times New Roman" w:hAnsi="Arial" w:cs="Arial"/>
          <w:color w:val="000000" w:themeColor="text1"/>
          <w:sz w:val="24"/>
          <w:szCs w:val="24"/>
          <w:lang w:val="ro-RO"/>
        </w:rPr>
      </w:pPr>
      <w:r w:rsidRPr="001F694C">
        <w:rPr>
          <w:rFonts w:ascii="Arial" w:eastAsia="Times New Roman" w:hAnsi="Arial" w:cs="Arial"/>
          <w:color w:val="000000" w:themeColor="text1"/>
          <w:sz w:val="24"/>
          <w:szCs w:val="24"/>
          <w:lang w:val="ro-RO"/>
        </w:rPr>
        <w:t xml:space="preserve">Suprafața betonată este prevazuta cu rigola betonată racordata la decantor separator de produse petroliere </w:t>
      </w:r>
      <w:r w:rsidR="00847FC4" w:rsidRPr="001F694C">
        <w:rPr>
          <w:rFonts w:ascii="Arial" w:eastAsia="Times New Roman" w:hAnsi="Arial" w:cs="Arial"/>
          <w:color w:val="000000" w:themeColor="text1"/>
          <w:sz w:val="24"/>
          <w:szCs w:val="24"/>
          <w:lang w:val="ro-RO"/>
        </w:rPr>
        <w:t xml:space="preserve"> cu </w:t>
      </w:r>
      <w:r w:rsidR="00A566C3" w:rsidRPr="001F694C">
        <w:rPr>
          <w:rFonts w:ascii="Arial" w:eastAsia="Times New Roman" w:hAnsi="Arial" w:cs="Arial"/>
          <w:color w:val="000000" w:themeColor="text1"/>
          <w:sz w:val="24"/>
          <w:szCs w:val="24"/>
          <w:lang w:val="ro-RO"/>
        </w:rPr>
        <w:t>prev</w:t>
      </w:r>
      <w:r w:rsidR="00847FC4" w:rsidRPr="001F694C">
        <w:rPr>
          <w:rFonts w:ascii="Arial" w:eastAsia="Times New Roman" w:hAnsi="Arial" w:cs="Arial"/>
          <w:color w:val="000000" w:themeColor="text1"/>
          <w:sz w:val="24"/>
          <w:szCs w:val="24"/>
          <w:lang w:val="ro-RO"/>
        </w:rPr>
        <w:t xml:space="preserve">ăzut cu grilaj metallic </w:t>
      </w:r>
      <w:r w:rsidR="00E90B5D" w:rsidRPr="001F694C">
        <w:rPr>
          <w:rFonts w:ascii="Arial" w:eastAsia="Times New Roman" w:hAnsi="Arial" w:cs="Arial"/>
          <w:color w:val="000000" w:themeColor="text1"/>
          <w:sz w:val="24"/>
          <w:szCs w:val="24"/>
          <w:lang w:val="ro-RO"/>
        </w:rPr>
        <w:t xml:space="preserve"> </w:t>
      </w:r>
      <w:r w:rsidR="00234CF3" w:rsidRPr="001F694C">
        <w:rPr>
          <w:rFonts w:ascii="Arial" w:eastAsia="Times New Roman" w:hAnsi="Arial" w:cs="Arial"/>
          <w:color w:val="000000" w:themeColor="text1"/>
          <w:sz w:val="24"/>
          <w:szCs w:val="24"/>
          <w:lang w:val="ro-RO"/>
        </w:rPr>
        <w:t>cu V = 2,5 mc</w:t>
      </w:r>
      <w:r w:rsidR="00234CF3" w:rsidRPr="001F694C">
        <w:rPr>
          <w:rFonts w:ascii="Arial" w:eastAsia="Times New Roman" w:hAnsi="Arial" w:cs="Arial"/>
          <w:color w:val="000000" w:themeColor="text1"/>
          <w:sz w:val="20"/>
          <w:szCs w:val="24"/>
          <w:lang w:val="ro-RO"/>
        </w:rPr>
        <w:t xml:space="preserve"> </w:t>
      </w:r>
      <w:r w:rsidR="00234CF3" w:rsidRPr="001F694C">
        <w:rPr>
          <w:rFonts w:ascii="Arial" w:hAnsi="Arial" w:cs="Arial"/>
          <w:color w:val="000000" w:themeColor="text1"/>
          <w:sz w:val="24"/>
          <w:szCs w:val="24"/>
          <w:lang w:val="ro-RO"/>
        </w:rPr>
        <w:t xml:space="preserve"> </w:t>
      </w:r>
      <w:r w:rsidR="00E44CC8" w:rsidRPr="001F694C">
        <w:rPr>
          <w:rFonts w:ascii="Arial" w:eastAsia="Times New Roman" w:hAnsi="Arial" w:cs="Arial"/>
          <w:color w:val="000000" w:themeColor="text1"/>
          <w:sz w:val="24"/>
          <w:szCs w:val="24"/>
          <w:lang w:val="ro-RO"/>
        </w:rPr>
        <w:t>;</w:t>
      </w:r>
    </w:p>
    <w:p w:rsidR="00136760" w:rsidRPr="001F694C" w:rsidRDefault="00136760" w:rsidP="00136760">
      <w:pPr>
        <w:spacing w:after="0" w:line="240" w:lineRule="auto"/>
        <w:ind w:firstLine="360"/>
        <w:jc w:val="both"/>
        <w:rPr>
          <w:rFonts w:ascii="Arial" w:eastAsia="Times New Roman" w:hAnsi="Arial" w:cs="Arial"/>
          <w:sz w:val="24"/>
          <w:szCs w:val="24"/>
          <w:lang w:val="ro-RO"/>
        </w:rPr>
      </w:pPr>
    </w:p>
    <w:p w:rsidR="00136760" w:rsidRPr="001F694C" w:rsidRDefault="00136760" w:rsidP="00136760">
      <w:pPr>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Alte dotări</w:t>
      </w:r>
      <w:r w:rsidR="000541BB" w:rsidRPr="001F694C">
        <w:rPr>
          <w:rFonts w:ascii="Arial" w:eastAsia="Times New Roman" w:hAnsi="Arial" w:cs="Arial"/>
          <w:sz w:val="24"/>
          <w:szCs w:val="24"/>
          <w:lang w:val="ro-RO"/>
        </w:rPr>
        <w:t xml:space="preserve">: </w:t>
      </w:r>
      <w:r w:rsidRPr="001F694C">
        <w:rPr>
          <w:rFonts w:ascii="Arial" w:eastAsia="Times New Roman" w:hAnsi="Arial" w:cs="Arial"/>
          <w:sz w:val="24"/>
          <w:szCs w:val="24"/>
          <w:lang w:val="ro-RO"/>
        </w:rPr>
        <w:t xml:space="preserve"> girafă de scos</w:t>
      </w:r>
      <w:r w:rsidR="00124440" w:rsidRPr="001F694C">
        <w:rPr>
          <w:rFonts w:ascii="Arial" w:eastAsia="Times New Roman" w:hAnsi="Arial" w:cs="Arial"/>
          <w:sz w:val="24"/>
          <w:szCs w:val="24"/>
          <w:lang w:val="ro-RO"/>
        </w:rPr>
        <w:t xml:space="preserve"> 2 T , cric tip crocodile 2T , set chei, combinate, set chei inelare, truse tubulare - 2 buc, truse Cricheti și tubulara – 2buc,  </w:t>
      </w:r>
      <w:r w:rsidR="003037EF" w:rsidRPr="001F694C">
        <w:rPr>
          <w:rFonts w:ascii="Arial" w:eastAsia="Times New Roman" w:hAnsi="Arial" w:cs="Arial"/>
          <w:sz w:val="24"/>
          <w:szCs w:val="24"/>
          <w:lang w:val="ro-RO"/>
        </w:rPr>
        <w:t xml:space="preserve"> ciocan – 3 buc , compresor aer 200 l , pistol pneumatic ½ - 2 buc , </w:t>
      </w:r>
      <w:r w:rsidR="000F3E54" w:rsidRPr="001F694C">
        <w:rPr>
          <w:rFonts w:ascii="Arial" w:eastAsia="Times New Roman" w:hAnsi="Arial" w:cs="Arial"/>
          <w:sz w:val="24"/>
          <w:szCs w:val="24"/>
          <w:lang w:val="ro-RO"/>
        </w:rPr>
        <w:t xml:space="preserve">polizor unghiular, - 2 buc, bormașină, fierăstrău sabie </w:t>
      </w:r>
      <w:r w:rsidR="003037EF" w:rsidRPr="001F694C">
        <w:rPr>
          <w:rFonts w:ascii="Arial" w:eastAsia="Times New Roman" w:hAnsi="Arial" w:cs="Arial"/>
          <w:sz w:val="24"/>
          <w:szCs w:val="24"/>
          <w:lang w:val="ro-RO"/>
        </w:rPr>
        <w:t xml:space="preserve"> </w:t>
      </w:r>
      <w:r w:rsidRPr="001F694C">
        <w:rPr>
          <w:rFonts w:ascii="Arial" w:eastAsia="Times New Roman" w:hAnsi="Arial" w:cs="Arial"/>
          <w:sz w:val="24"/>
          <w:szCs w:val="24"/>
          <w:lang w:val="ro-RO"/>
        </w:rPr>
        <w:t xml:space="preserve">cuvă anticorozivă pentru baterii și acumulatori uzați </w:t>
      </w:r>
      <w:r w:rsidR="00E44CC8" w:rsidRPr="001F694C">
        <w:rPr>
          <w:rFonts w:ascii="Arial" w:eastAsia="Times New Roman" w:hAnsi="Arial" w:cs="Arial"/>
          <w:sz w:val="24"/>
          <w:szCs w:val="24"/>
          <w:lang w:val="ro-RO"/>
        </w:rPr>
        <w:t>;</w:t>
      </w:r>
      <w:r w:rsidRPr="001F694C">
        <w:rPr>
          <w:rFonts w:ascii="Arial" w:eastAsia="Times New Roman" w:hAnsi="Arial" w:cs="Arial"/>
          <w:sz w:val="24"/>
          <w:szCs w:val="24"/>
          <w:lang w:val="ro-RO"/>
        </w:rPr>
        <w:t xml:space="preserve"> </w:t>
      </w:r>
    </w:p>
    <w:p w:rsidR="00136760" w:rsidRPr="001F694C" w:rsidRDefault="00136760" w:rsidP="00136760">
      <w:pPr>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2. Materiile prime, auxiliare, combustibilii și ambalajele folosite – mod de depozitare, cantități</w:t>
      </w:r>
    </w:p>
    <w:p w:rsidR="00136760" w:rsidRPr="001F694C" w:rsidRDefault="00136760" w:rsidP="00136760">
      <w:pPr>
        <w:spacing w:after="0"/>
        <w:rPr>
          <w:lang w:val="ro-RO" w:eastAsia="ro-RO"/>
        </w:rPr>
      </w:pPr>
      <w:r w:rsidRPr="001F694C">
        <w:rPr>
          <w:lang w:val="ro-RO" w:eastAsia="ro-RO"/>
        </w:rPr>
        <w:t xml:space="preserve"> </w:t>
      </w:r>
      <w:r w:rsidRPr="001F694C">
        <w:rPr>
          <w:rFonts w:ascii="Arial" w:hAnsi="Arial" w:cs="Arial"/>
          <w:sz w:val="24"/>
          <w:szCs w:val="24"/>
          <w:lang w:val="ro-RO" w:eastAsia="ro-RO"/>
        </w:rPr>
        <w:t xml:space="preserve">Nu este cazul nu se desfășoară activități de producție </w:t>
      </w:r>
      <w:r w:rsidRPr="001F694C">
        <w:rPr>
          <w:lang w:val="ro-RO" w:eastAsia="ro-RO"/>
        </w:rPr>
        <w:t xml:space="preserve"> </w:t>
      </w:r>
      <w:r w:rsidR="00E44CC8" w:rsidRPr="001F694C">
        <w:rPr>
          <w:lang w:val="ro-RO" w:eastAsia="ro-RO"/>
        </w:rPr>
        <w:t>;</w:t>
      </w:r>
      <w:r w:rsidRPr="001F694C">
        <w:rPr>
          <w:lang w:val="ro-RO" w:eastAsia="ro-RO"/>
        </w:rPr>
        <w:t xml:space="preserve"> </w:t>
      </w:r>
    </w:p>
    <w:p w:rsidR="00136760" w:rsidRPr="001F694C" w:rsidRDefault="00136760" w:rsidP="00136760">
      <w:pPr>
        <w:rPr>
          <w:lang w:val="ro-RO" w:eastAsia="ro-RO"/>
        </w:rPr>
      </w:pPr>
    </w:p>
    <w:p w:rsidR="00136760" w:rsidRPr="001F694C" w:rsidRDefault="00136760" w:rsidP="00136760">
      <w:pPr>
        <w:spacing w:after="0" w:line="240" w:lineRule="auto"/>
        <w:rPr>
          <w:lang w:val="ro-RO" w:eastAsia="ro-RO"/>
        </w:rPr>
      </w:pPr>
      <w:r w:rsidRPr="001F694C">
        <w:rPr>
          <w:rStyle w:val="StyleHiddenChar"/>
          <w:lang w:val="ro-RO"/>
        </w:rPr>
        <w:t xml:space="preserve"> </w:t>
      </w:r>
    </w:p>
    <w:p w:rsidR="00136760" w:rsidRPr="001F694C" w:rsidRDefault="00136760" w:rsidP="00136760">
      <w:pPr>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3. Utilități - apă, canalizare, energie </w:t>
      </w:r>
    </w:p>
    <w:p w:rsidR="00136760" w:rsidRPr="001F694C" w:rsidRDefault="00136760" w:rsidP="00136760">
      <w:pPr>
        <w:spacing w:after="0"/>
        <w:ind w:firstLine="360"/>
        <w:rPr>
          <w:rFonts w:ascii="Arial" w:hAnsi="Arial" w:cs="Arial"/>
          <w:lang w:val="ro-RO"/>
        </w:rPr>
      </w:pPr>
      <w:r w:rsidRPr="001F694C">
        <w:rPr>
          <w:rFonts w:ascii="Arial" w:hAnsi="Arial" w:cs="Arial"/>
          <w:lang w:val="ro-RO"/>
        </w:rPr>
        <w:t xml:space="preserve"> </w:t>
      </w:r>
    </w:p>
    <w:p w:rsidR="00130382" w:rsidRPr="001F694C" w:rsidRDefault="00136760" w:rsidP="00136760">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Alimentare cu apa</w:t>
      </w:r>
      <w:r w:rsidR="000F3E54" w:rsidRPr="001F694C">
        <w:rPr>
          <w:rFonts w:ascii="Arial" w:eastAsia="Times New Roman" w:hAnsi="Arial" w:cs="Arial"/>
          <w:sz w:val="24"/>
          <w:szCs w:val="24"/>
          <w:lang w:val="ro-RO"/>
        </w:rPr>
        <w:t>: -</w:t>
      </w:r>
      <w:r w:rsidRPr="001F694C">
        <w:rPr>
          <w:rFonts w:ascii="Arial" w:eastAsia="Times New Roman" w:hAnsi="Arial" w:cs="Arial"/>
          <w:sz w:val="24"/>
          <w:szCs w:val="24"/>
          <w:lang w:val="ro-RO"/>
        </w:rPr>
        <w:t xml:space="preserve"> </w:t>
      </w:r>
      <w:r w:rsidR="00DB1346" w:rsidRPr="001F694C">
        <w:rPr>
          <w:rFonts w:ascii="Arial" w:eastAsia="Times New Roman" w:hAnsi="Arial" w:cs="Arial"/>
          <w:sz w:val="24"/>
          <w:szCs w:val="24"/>
          <w:lang w:val="ro-RO"/>
        </w:rPr>
        <w:t xml:space="preserve"> nu este cazul </w:t>
      </w:r>
      <w:r w:rsidRPr="001F694C">
        <w:rPr>
          <w:rFonts w:ascii="Arial" w:eastAsia="Times New Roman" w:hAnsi="Arial" w:cs="Arial"/>
          <w:sz w:val="24"/>
          <w:szCs w:val="24"/>
          <w:lang w:val="ro-RO"/>
        </w:rPr>
        <w:t xml:space="preserve"> </w:t>
      </w:r>
      <w:r w:rsidR="004A5A4A" w:rsidRPr="001F694C">
        <w:rPr>
          <w:rFonts w:ascii="Arial" w:eastAsia="Times New Roman" w:hAnsi="Arial" w:cs="Arial"/>
          <w:sz w:val="24"/>
          <w:szCs w:val="24"/>
          <w:lang w:val="ro-RO"/>
        </w:rPr>
        <w:t>nu se folosește apă în procesul tehnologic .</w:t>
      </w:r>
    </w:p>
    <w:p w:rsidR="005F0263" w:rsidRPr="001F694C" w:rsidRDefault="000F3E54" w:rsidP="00136760">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Pentru grupurile sociale ale angajaților există toalete ecologice</w:t>
      </w:r>
      <w:r w:rsidR="004A5A4A" w:rsidRPr="001F694C">
        <w:rPr>
          <w:rFonts w:ascii="Arial" w:eastAsia="Times New Roman" w:hAnsi="Arial" w:cs="Arial"/>
          <w:sz w:val="24"/>
          <w:szCs w:val="24"/>
          <w:lang w:val="ro-RO"/>
        </w:rPr>
        <w:t>.</w:t>
      </w:r>
      <w:r w:rsidRPr="001F694C">
        <w:rPr>
          <w:rFonts w:ascii="Arial" w:eastAsia="Times New Roman" w:hAnsi="Arial" w:cs="Arial"/>
          <w:sz w:val="24"/>
          <w:szCs w:val="24"/>
          <w:lang w:val="ro-RO"/>
        </w:rPr>
        <w:t xml:space="preserve"> </w:t>
      </w:r>
    </w:p>
    <w:p w:rsidR="005F0263" w:rsidRPr="001F694C" w:rsidRDefault="005F0263" w:rsidP="00136760">
      <w:pPr>
        <w:spacing w:after="0" w:line="240" w:lineRule="auto"/>
        <w:jc w:val="both"/>
        <w:rPr>
          <w:rFonts w:ascii="Arial" w:eastAsia="Times New Roman" w:hAnsi="Arial" w:cs="Arial"/>
          <w:sz w:val="24"/>
          <w:szCs w:val="24"/>
          <w:lang w:val="ro-RO"/>
        </w:rPr>
      </w:pPr>
      <w:r w:rsidRPr="001F694C">
        <w:rPr>
          <w:rFonts w:ascii="Times New Roman" w:hAnsi="Times New Roman"/>
          <w:color w:val="000000"/>
          <w:sz w:val="24"/>
          <w:szCs w:val="24"/>
          <w:lang w:val="ro-RO"/>
        </w:rPr>
        <w:t xml:space="preserve">- </w:t>
      </w:r>
      <w:r w:rsidRPr="001F694C">
        <w:rPr>
          <w:rFonts w:ascii="Arial" w:hAnsi="Arial" w:cs="Arial"/>
          <w:color w:val="000000"/>
          <w:sz w:val="24"/>
          <w:szCs w:val="24"/>
          <w:lang w:val="ro-RO"/>
        </w:rPr>
        <w:t>apele  meteorice potenţial impurificate cu( grăsimi, produse petroliere , uleiuri, etc.) colectate de pe platforma betonat</w:t>
      </w:r>
      <w:r w:rsidR="00C15798" w:rsidRPr="001F694C">
        <w:rPr>
          <w:rFonts w:ascii="Arial" w:hAnsi="Arial" w:cs="Arial"/>
          <w:color w:val="000000"/>
          <w:sz w:val="24"/>
          <w:szCs w:val="24"/>
          <w:lang w:val="ro-RO"/>
        </w:rPr>
        <w:t xml:space="preserve">ă  </w:t>
      </w:r>
      <w:r w:rsidRPr="001F694C">
        <w:rPr>
          <w:rFonts w:ascii="Arial" w:hAnsi="Arial" w:cs="Arial"/>
          <w:color w:val="000000"/>
          <w:sz w:val="24"/>
          <w:szCs w:val="24"/>
          <w:lang w:val="ro-RO"/>
        </w:rPr>
        <w:t xml:space="preserve"> sunt evacuate într-un decantor separator de produse petroliere </w:t>
      </w:r>
      <w:r w:rsidR="00847FC4" w:rsidRPr="001F694C">
        <w:rPr>
          <w:rFonts w:ascii="Arial" w:eastAsia="Times New Roman" w:hAnsi="Arial" w:cs="Arial"/>
          <w:color w:val="000000" w:themeColor="text1"/>
          <w:sz w:val="24"/>
          <w:szCs w:val="24"/>
          <w:lang w:val="ro-RO"/>
        </w:rPr>
        <w:t xml:space="preserve"> prevăzut cu grilaj </w:t>
      </w:r>
      <w:r w:rsidR="00C15798" w:rsidRPr="001F694C">
        <w:rPr>
          <w:rFonts w:ascii="Arial" w:eastAsia="Times New Roman" w:hAnsi="Arial" w:cs="Arial"/>
          <w:color w:val="000000" w:themeColor="text1"/>
          <w:sz w:val="24"/>
          <w:szCs w:val="24"/>
          <w:lang w:val="ro-RO"/>
        </w:rPr>
        <w:t>meta</w:t>
      </w:r>
      <w:r w:rsidR="00847FC4" w:rsidRPr="001F694C">
        <w:rPr>
          <w:rFonts w:ascii="Arial" w:eastAsia="Times New Roman" w:hAnsi="Arial" w:cs="Arial"/>
          <w:color w:val="000000" w:themeColor="text1"/>
          <w:sz w:val="24"/>
          <w:szCs w:val="24"/>
          <w:lang w:val="ro-RO"/>
        </w:rPr>
        <w:t xml:space="preserve">lic </w:t>
      </w:r>
      <w:r w:rsidR="001F13B5" w:rsidRPr="001F694C">
        <w:rPr>
          <w:rFonts w:ascii="Arial" w:eastAsia="Times New Roman" w:hAnsi="Arial" w:cs="Arial"/>
          <w:color w:val="000000" w:themeColor="text1"/>
          <w:sz w:val="24"/>
          <w:szCs w:val="24"/>
          <w:lang w:val="ro-RO"/>
        </w:rPr>
        <w:t>cu V = 2,5 mc</w:t>
      </w:r>
      <w:r w:rsidR="001F13B5" w:rsidRPr="001F694C">
        <w:rPr>
          <w:rFonts w:ascii="Arial" w:eastAsia="Times New Roman" w:hAnsi="Arial" w:cs="Arial"/>
          <w:color w:val="000000" w:themeColor="text1"/>
          <w:sz w:val="20"/>
          <w:szCs w:val="24"/>
          <w:lang w:val="ro-RO"/>
        </w:rPr>
        <w:t xml:space="preserve"> </w:t>
      </w:r>
      <w:r w:rsidRPr="001F694C">
        <w:rPr>
          <w:rFonts w:ascii="Arial" w:hAnsi="Arial" w:cs="Arial"/>
          <w:color w:val="000000" w:themeColor="text1"/>
          <w:sz w:val="24"/>
          <w:szCs w:val="24"/>
          <w:lang w:val="ro-RO"/>
        </w:rPr>
        <w:t xml:space="preserve"> vidanjarea,</w:t>
      </w:r>
      <w:r w:rsidRPr="001F694C">
        <w:rPr>
          <w:rFonts w:ascii="Arial" w:hAnsi="Arial" w:cs="Arial"/>
          <w:color w:val="000000"/>
          <w:sz w:val="24"/>
          <w:szCs w:val="24"/>
          <w:lang w:val="ro-RO"/>
        </w:rPr>
        <w:t xml:space="preserve">  realizându-se de firma autorizată pe bază de contract </w:t>
      </w:r>
      <w:r w:rsidRPr="001F694C">
        <w:rPr>
          <w:rFonts w:ascii="Arial" w:hAnsi="Arial" w:cs="Arial"/>
          <w:sz w:val="24"/>
          <w:szCs w:val="24"/>
          <w:lang w:val="ro-RO"/>
        </w:rPr>
        <w:t>S.C. Ates Dav Comp S.R.L.</w:t>
      </w:r>
    </w:p>
    <w:p w:rsidR="00136760" w:rsidRPr="001F694C" w:rsidRDefault="00136760" w:rsidP="00136760">
      <w:pPr>
        <w:pStyle w:val="Heading2"/>
        <w:ind w:left="360"/>
        <w:rPr>
          <w:rFonts w:ascii="Arial" w:hAnsi="Arial" w:cs="Arial"/>
        </w:rPr>
      </w:pPr>
      <w:r w:rsidRPr="001F694C">
        <w:rPr>
          <w:rFonts w:ascii="Arial" w:hAnsi="Arial" w:cs="Arial"/>
        </w:rPr>
        <w:t>4. Descrierea principalelor faze ale procesului tehnologic sau ale activității</w:t>
      </w:r>
    </w:p>
    <w:p w:rsidR="00136760" w:rsidRPr="001F694C" w:rsidRDefault="00136760" w:rsidP="00136760">
      <w:pPr>
        <w:pStyle w:val="BodyText"/>
        <w:spacing w:after="0"/>
        <w:jc w:val="both"/>
        <w:rPr>
          <w:rFonts w:ascii="Arial" w:hAnsi="Arial" w:cs="Arial"/>
          <w:sz w:val="24"/>
          <w:szCs w:val="24"/>
          <w:lang w:val="ro-RO"/>
        </w:rPr>
      </w:pPr>
      <w:r w:rsidRPr="001F694C">
        <w:rPr>
          <w:rFonts w:ascii="Arial" w:hAnsi="Arial" w:cs="Arial"/>
          <w:lang w:val="ro-RO" w:eastAsia="ro-RO"/>
        </w:rPr>
        <w:t xml:space="preserve">-      </w:t>
      </w:r>
      <w:r w:rsidRPr="001F694C">
        <w:rPr>
          <w:rFonts w:ascii="Arial" w:hAnsi="Arial" w:cs="Arial"/>
          <w:sz w:val="24"/>
          <w:szCs w:val="24"/>
          <w:lang w:val="ro-RO"/>
        </w:rPr>
        <w:t xml:space="preserve">recepţia autovehiculelor şi înregistrarea acestora; </w:t>
      </w:r>
    </w:p>
    <w:p w:rsidR="00136760" w:rsidRPr="001F694C" w:rsidRDefault="00136760" w:rsidP="00136760">
      <w:pPr>
        <w:tabs>
          <w:tab w:val="left" w:pos="270"/>
        </w:tabs>
        <w:spacing w:after="0" w:line="240" w:lineRule="auto"/>
        <w:jc w:val="both"/>
        <w:rPr>
          <w:rFonts w:ascii="Arial" w:hAnsi="Arial" w:cs="Arial"/>
          <w:sz w:val="24"/>
          <w:szCs w:val="24"/>
          <w:lang w:val="ro-RO"/>
        </w:rPr>
      </w:pPr>
      <w:r w:rsidRPr="001F694C">
        <w:rPr>
          <w:rFonts w:ascii="Arial" w:hAnsi="Arial" w:cs="Arial"/>
          <w:sz w:val="24"/>
          <w:szCs w:val="24"/>
          <w:lang w:val="ro-RO"/>
        </w:rPr>
        <w:t>-  pretratarea autovehiculelor, operaţie care constă în: îndepărtarea acumulatorilor, demontarea rezervorului de combustibil lichid sau gazos, tratarea componentelor pirotehnice prin dezmembrare, îndepărtarea şi colectarea selectivă a următoarelor fluide şi materiale,  combustibil, lichid de frână, lichid de răcire, filtrul de ulei, etc.;</w:t>
      </w:r>
    </w:p>
    <w:p w:rsidR="00136760" w:rsidRPr="001F694C" w:rsidRDefault="00136760" w:rsidP="00136760">
      <w:pPr>
        <w:tabs>
          <w:tab w:val="left" w:pos="270"/>
        </w:tabs>
        <w:spacing w:after="0" w:line="240" w:lineRule="auto"/>
        <w:jc w:val="both"/>
        <w:rPr>
          <w:rFonts w:ascii="Arial" w:hAnsi="Arial" w:cs="Arial"/>
          <w:sz w:val="24"/>
          <w:szCs w:val="24"/>
          <w:lang w:val="ro-RO"/>
        </w:rPr>
      </w:pPr>
      <w:r w:rsidRPr="001F694C">
        <w:rPr>
          <w:rFonts w:ascii="Arial" w:hAnsi="Arial" w:cs="Arial"/>
          <w:sz w:val="24"/>
          <w:szCs w:val="24"/>
          <w:lang w:val="ro-RO"/>
        </w:rPr>
        <w:lastRenderedPageBreak/>
        <w:t xml:space="preserve">- tratarea autovehiculelor care include următoarele operaţii: îndepărtarea componentelor potenţial periculoase indicate de producători, dezasamblarea următoarelor componente: convectoare catalitice, greutăţi de echilibrare, jante de aluminiu, luneta, parbriz şi geamuri laterale, anvelope, barele de protecţie, grila radiatorului, etc.; </w:t>
      </w:r>
    </w:p>
    <w:p w:rsidR="00136760" w:rsidRPr="001F694C" w:rsidRDefault="00136760" w:rsidP="00136760">
      <w:pPr>
        <w:spacing w:after="0"/>
        <w:rPr>
          <w:rFonts w:ascii="Arial" w:hAnsi="Arial" w:cs="Arial"/>
          <w:lang w:val="ro-RO" w:eastAsia="ro-RO"/>
        </w:rPr>
      </w:pPr>
    </w:p>
    <w:p w:rsidR="00136760" w:rsidRPr="001F694C" w:rsidRDefault="00136760" w:rsidP="00136760">
      <w:pPr>
        <w:spacing w:after="0"/>
        <w:rPr>
          <w:lang w:val="ro-RO" w:eastAsia="ro-RO"/>
        </w:rPr>
      </w:pPr>
      <w:r w:rsidRPr="001F694C">
        <w:rPr>
          <w:lang w:val="ro-RO" w:eastAsia="ro-RO"/>
        </w:rPr>
        <w:t xml:space="preserve"> </w:t>
      </w:r>
    </w:p>
    <w:p w:rsidR="00136760" w:rsidRPr="001F694C" w:rsidRDefault="00136760" w:rsidP="00136760">
      <w:pPr>
        <w:spacing w:after="0" w:line="240" w:lineRule="auto"/>
        <w:ind w:firstLine="360"/>
        <w:jc w:val="both"/>
        <w:rPr>
          <w:rFonts w:ascii="Arial" w:hAnsi="Arial" w:cs="Arial"/>
          <w:b/>
          <w:sz w:val="24"/>
          <w:szCs w:val="24"/>
          <w:lang w:val="ro-RO"/>
        </w:rPr>
      </w:pPr>
      <w:r w:rsidRPr="001F694C">
        <w:rPr>
          <w:rFonts w:ascii="Arial" w:eastAsia="Times New Roman" w:hAnsi="Arial" w:cs="Arial"/>
          <w:b/>
          <w:sz w:val="24"/>
          <w:szCs w:val="24"/>
          <w:lang w:val="ro-RO"/>
        </w:rPr>
        <w:t>4.1.</w:t>
      </w:r>
      <w:r w:rsidRPr="001F694C">
        <w:rPr>
          <w:rFonts w:ascii="Arial" w:eastAsia="Times New Roman" w:hAnsi="Arial" w:cs="Arial"/>
          <w:sz w:val="24"/>
          <w:szCs w:val="24"/>
          <w:lang w:val="ro-RO"/>
        </w:rPr>
        <w:t xml:space="preserve"> </w:t>
      </w:r>
      <w:r w:rsidRPr="001F694C">
        <w:rPr>
          <w:rFonts w:ascii="Arial" w:hAnsi="Arial" w:cs="Arial"/>
          <w:b/>
          <w:sz w:val="24"/>
          <w:szCs w:val="24"/>
          <w:lang w:val="ro-RO"/>
        </w:rPr>
        <w:t>Poziționarea amplasamentului pe care se desfășoară activitatea, în interiorul ariilor naturale protejate</w:t>
      </w:r>
    </w:p>
    <w:p w:rsidR="00136760" w:rsidRPr="001F694C" w:rsidRDefault="00136760" w:rsidP="00136760">
      <w:pPr>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Nu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36760" w:rsidRPr="001F694C" w:rsidTr="00CC0718">
        <w:tc>
          <w:tcPr>
            <w:tcW w:w="1378"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Tip arie</w:t>
            </w:r>
          </w:p>
        </w:tc>
        <w:tc>
          <w:tcPr>
            <w:tcW w:w="4134"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Cod</w:t>
            </w:r>
          </w:p>
        </w:tc>
        <w:tc>
          <w:tcPr>
            <w:tcW w:w="4134" w:type="dxa"/>
            <w:shd w:val="clear" w:color="auto" w:fill="C0C0C0"/>
            <w:vAlign w:val="center"/>
          </w:tcPr>
          <w:p w:rsidR="00136760" w:rsidRPr="001F694C" w:rsidRDefault="00136760" w:rsidP="00CC0718">
            <w:pPr>
              <w:spacing w:before="40" w:after="0" w:line="240" w:lineRule="auto"/>
              <w:jc w:val="center"/>
              <w:rPr>
                <w:rFonts w:ascii="Arial" w:hAnsi="Arial" w:cs="Arial"/>
                <w:b/>
                <w:sz w:val="20"/>
                <w:szCs w:val="24"/>
                <w:lang w:val="ro-RO"/>
              </w:rPr>
            </w:pPr>
            <w:r w:rsidRPr="001F694C">
              <w:rPr>
                <w:rFonts w:ascii="Arial" w:hAnsi="Arial" w:cs="Arial"/>
                <w:b/>
                <w:sz w:val="20"/>
                <w:szCs w:val="24"/>
                <w:lang w:val="ro-RO"/>
              </w:rPr>
              <w:t>Arie protejată</w:t>
            </w:r>
          </w:p>
        </w:tc>
      </w:tr>
      <w:tr w:rsidR="00136760" w:rsidRPr="001F694C" w:rsidTr="00CC0718">
        <w:tc>
          <w:tcPr>
            <w:tcW w:w="1378"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c>
          <w:tcPr>
            <w:tcW w:w="413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c>
          <w:tcPr>
            <w:tcW w:w="4134" w:type="dxa"/>
            <w:shd w:val="clear" w:color="auto" w:fill="auto"/>
          </w:tcPr>
          <w:p w:rsidR="00136760" w:rsidRPr="001F694C" w:rsidRDefault="00136760" w:rsidP="00CC0718">
            <w:pPr>
              <w:spacing w:before="40" w:after="0" w:line="240" w:lineRule="auto"/>
              <w:jc w:val="center"/>
              <w:rPr>
                <w:rFonts w:ascii="Arial" w:hAnsi="Arial" w:cs="Arial"/>
                <w:sz w:val="20"/>
                <w:szCs w:val="24"/>
                <w:lang w:val="ro-RO"/>
              </w:rPr>
            </w:pPr>
          </w:p>
        </w:tc>
      </w:tr>
    </w:tbl>
    <w:p w:rsidR="00136760" w:rsidRPr="001F694C" w:rsidRDefault="00683312" w:rsidP="00136760">
      <w:pPr>
        <w:spacing w:after="0" w:line="240" w:lineRule="auto"/>
        <w:rPr>
          <w:rFonts w:ascii="Arial" w:hAnsi="Arial" w:cs="Arial"/>
          <w:sz w:val="24"/>
          <w:szCs w:val="24"/>
          <w:lang w:val="ro-RO"/>
        </w:rPr>
      </w:pPr>
      <w:r w:rsidRPr="001F694C">
        <w:rPr>
          <w:rFonts w:ascii="Arial" w:hAnsi="Arial" w:cs="Arial"/>
          <w:sz w:val="24"/>
          <w:szCs w:val="24"/>
          <w:lang w:val="ro-RO"/>
        </w:rPr>
        <w:t xml:space="preserve">Nu este cazul </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5. Produsele și subprodusele obținute </w:t>
      </w:r>
    </w:p>
    <w:p w:rsidR="00136760" w:rsidRPr="001F694C" w:rsidRDefault="00E44CC8" w:rsidP="00136760">
      <w:pPr>
        <w:tabs>
          <w:tab w:val="left" w:pos="270"/>
        </w:tabs>
        <w:spacing w:after="0" w:line="240" w:lineRule="auto"/>
        <w:jc w:val="both"/>
        <w:rPr>
          <w:rFonts w:ascii="Arial" w:hAnsi="Arial" w:cs="Arial"/>
          <w:sz w:val="24"/>
          <w:szCs w:val="24"/>
          <w:lang w:val="ro-RO"/>
        </w:rPr>
      </w:pPr>
      <w:r w:rsidRPr="001F694C">
        <w:rPr>
          <w:rFonts w:ascii="Arial" w:hAnsi="Arial" w:cs="Arial"/>
          <w:sz w:val="24"/>
          <w:szCs w:val="24"/>
          <w:lang w:val="ro-RO"/>
        </w:rPr>
        <w:t>-</w:t>
      </w:r>
      <w:r w:rsidR="00136760" w:rsidRPr="001F694C">
        <w:rPr>
          <w:rFonts w:ascii="Arial" w:hAnsi="Arial" w:cs="Arial"/>
          <w:sz w:val="24"/>
          <w:szCs w:val="24"/>
          <w:lang w:val="ro-RO"/>
        </w:rPr>
        <w:t xml:space="preserve"> </w:t>
      </w:r>
      <w:r w:rsidR="00CC0718" w:rsidRPr="001F694C">
        <w:rPr>
          <w:rFonts w:ascii="Arial" w:hAnsi="Arial" w:cs="Arial"/>
          <w:sz w:val="24"/>
          <w:szCs w:val="24"/>
          <w:lang w:val="ro-RO"/>
        </w:rPr>
        <w:t xml:space="preserve">componentele </w:t>
      </w:r>
      <w:r w:rsidR="00136760" w:rsidRPr="001F694C">
        <w:rPr>
          <w:rFonts w:ascii="Arial" w:hAnsi="Arial" w:cs="Arial"/>
          <w:sz w:val="24"/>
          <w:szCs w:val="24"/>
          <w:lang w:val="ro-RO"/>
        </w:rPr>
        <w:t>vehiculelor aflate în buna stare de funcţionare vor fi puse în vânzare, iar cele neutilizabile se vor preda unităţilor specializate şi autorizate în vederea valorificării sau eliminării, după caz;</w:t>
      </w:r>
    </w:p>
    <w:p w:rsidR="00136760" w:rsidRPr="001F694C" w:rsidRDefault="00136760" w:rsidP="000A5095">
      <w:pPr>
        <w:autoSpaceDE w:val="0"/>
        <w:autoSpaceDN w:val="0"/>
        <w:adjustRightInd w:val="0"/>
        <w:spacing w:after="0" w:line="240" w:lineRule="auto"/>
        <w:jc w:val="both"/>
        <w:rPr>
          <w:rFonts w:ascii="Arial" w:hAnsi="Arial" w:cs="Arial"/>
          <w:sz w:val="24"/>
          <w:szCs w:val="24"/>
          <w:lang w:val="ro-RO"/>
        </w:rPr>
      </w:pPr>
      <w:r w:rsidRPr="001F694C">
        <w:rPr>
          <w:rFonts w:ascii="Arial" w:hAnsi="Arial" w:cs="Arial"/>
          <w:sz w:val="24"/>
          <w:szCs w:val="24"/>
          <w:lang w:val="ro-RO"/>
        </w:rPr>
        <w:t>-</w:t>
      </w:r>
      <w:r w:rsidR="000A5095" w:rsidRPr="001F694C">
        <w:rPr>
          <w:rFonts w:ascii="Arial" w:hAnsi="Arial" w:cs="Arial"/>
          <w:sz w:val="24"/>
          <w:szCs w:val="24"/>
          <w:lang w:val="ro-RO"/>
        </w:rPr>
        <w:t xml:space="preserve"> </w:t>
      </w:r>
      <w:r w:rsidRPr="001F694C">
        <w:rPr>
          <w:rFonts w:ascii="Arial" w:hAnsi="Arial" w:cs="Arial"/>
          <w:sz w:val="24"/>
          <w:szCs w:val="24"/>
          <w:lang w:val="ro-RO"/>
        </w:rPr>
        <w:t>caroseriile, materialele metalice feroase şi neferoase, acumulatori uzaţi rezultaţi în urma dezmembrării se predau la o firmă autorizată în vederea valorificării</w:t>
      </w:r>
      <w:r w:rsidR="00E44CC8" w:rsidRPr="001F694C">
        <w:rPr>
          <w:rFonts w:ascii="Arial" w:hAnsi="Arial" w:cs="Arial"/>
          <w:sz w:val="24"/>
          <w:szCs w:val="24"/>
          <w:lang w:val="ro-RO"/>
        </w:rPr>
        <w:t>;</w:t>
      </w:r>
    </w:p>
    <w:p w:rsidR="00136760" w:rsidRPr="001F694C" w:rsidRDefault="00136760" w:rsidP="00136760">
      <w:pPr>
        <w:autoSpaceDE w:val="0"/>
        <w:autoSpaceDN w:val="0"/>
        <w:adjustRightInd w:val="0"/>
        <w:spacing w:after="0" w:line="240" w:lineRule="auto"/>
        <w:ind w:left="690"/>
        <w:jc w:val="both"/>
        <w:rPr>
          <w:rFonts w:ascii="Arial" w:hAnsi="Arial" w:cs="Arial"/>
          <w:sz w:val="24"/>
          <w:szCs w:val="24"/>
          <w:lang w:val="ro-RO"/>
        </w:rPr>
      </w:pPr>
      <w:r w:rsidRPr="001F694C">
        <w:rPr>
          <w:rStyle w:val="StyleHiddenChar"/>
          <w:lang w:val="ro-RO"/>
        </w:rPr>
        <w:t xml:space="preserve"> </w:t>
      </w:r>
    </w:p>
    <w:p w:rsidR="00136760" w:rsidRPr="001F694C" w:rsidRDefault="00136760" w:rsidP="00136760">
      <w:pPr>
        <w:autoSpaceDE w:val="0"/>
        <w:autoSpaceDN w:val="0"/>
        <w:adjustRightInd w:val="0"/>
        <w:spacing w:after="0" w:line="240" w:lineRule="auto"/>
        <w:jc w:val="both"/>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6. Datele referitoare la centrala termică proprie - dotare, combustibili utilizați </w:t>
      </w:r>
    </w:p>
    <w:p w:rsidR="00136760" w:rsidRPr="001F694C" w:rsidRDefault="00136760" w:rsidP="00136760">
      <w:pPr>
        <w:autoSpaceDE w:val="0"/>
        <w:autoSpaceDN w:val="0"/>
        <w:adjustRightInd w:val="0"/>
        <w:spacing w:after="0" w:line="240" w:lineRule="auto"/>
        <w:ind w:firstLine="360"/>
        <w:jc w:val="both"/>
        <w:rPr>
          <w:rFonts w:ascii="Arial" w:hAnsi="Arial" w:cs="Arial"/>
          <w:sz w:val="24"/>
          <w:szCs w:val="24"/>
          <w:lang w:val="ro-RO"/>
        </w:rPr>
      </w:pPr>
      <w:r w:rsidRPr="001F694C">
        <w:rPr>
          <w:rFonts w:ascii="Arial"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36760" w:rsidRPr="001F694C" w:rsidTr="00CC0718">
        <w:trPr>
          <w:cantSplit/>
          <w:trHeight w:val="1701"/>
        </w:trPr>
        <w:tc>
          <w:tcPr>
            <w:tcW w:w="2052"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4"/>
                <w:lang w:val="ro-RO"/>
              </w:rPr>
            </w:pPr>
            <w:r w:rsidRPr="001F694C">
              <w:rPr>
                <w:rFonts w:ascii="Arial" w:hAnsi="Arial" w:cs="Arial"/>
                <w:b/>
                <w:sz w:val="20"/>
                <w:szCs w:val="24"/>
                <w:lang w:val="ro-RO"/>
              </w:rPr>
              <w:t>Tip combustibil</w:t>
            </w:r>
          </w:p>
        </w:tc>
        <w:tc>
          <w:tcPr>
            <w:tcW w:w="2052"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4"/>
                <w:lang w:val="ro-RO"/>
              </w:rPr>
            </w:pPr>
            <w:r w:rsidRPr="001F694C">
              <w:rPr>
                <w:rFonts w:ascii="Arial" w:hAnsi="Arial" w:cs="Arial"/>
                <w:b/>
                <w:sz w:val="20"/>
                <w:szCs w:val="24"/>
                <w:lang w:val="ro-RO"/>
              </w:rPr>
              <w:t>Combustibil</w:t>
            </w:r>
          </w:p>
        </w:tc>
        <w:tc>
          <w:tcPr>
            <w:tcW w:w="821" w:type="dxa"/>
            <w:shd w:val="clear" w:color="auto" w:fill="C0C0C0"/>
            <w:textDirection w:val="btLr"/>
            <w:vAlign w:val="center"/>
          </w:tcPr>
          <w:p w:rsidR="00136760" w:rsidRPr="001F694C" w:rsidRDefault="00136760" w:rsidP="00CC0718">
            <w:pPr>
              <w:autoSpaceDE w:val="0"/>
              <w:autoSpaceDN w:val="0"/>
              <w:adjustRightInd w:val="0"/>
              <w:spacing w:before="40" w:after="0" w:line="240" w:lineRule="auto"/>
              <w:ind w:left="113" w:right="113"/>
              <w:jc w:val="center"/>
              <w:rPr>
                <w:rFonts w:ascii="Arial" w:hAnsi="Arial" w:cs="Arial"/>
                <w:b/>
                <w:sz w:val="20"/>
                <w:szCs w:val="24"/>
                <w:lang w:val="ro-RO"/>
              </w:rPr>
            </w:pPr>
            <w:r w:rsidRPr="001F694C">
              <w:rPr>
                <w:rFonts w:ascii="Arial" w:hAnsi="Arial" w:cs="Arial"/>
                <w:b/>
                <w:sz w:val="20"/>
                <w:szCs w:val="24"/>
                <w:lang w:val="ro-RO"/>
              </w:rPr>
              <w:t>Cantitate</w:t>
            </w:r>
          </w:p>
        </w:tc>
        <w:tc>
          <w:tcPr>
            <w:tcW w:w="1642"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4"/>
                <w:lang w:val="ro-RO"/>
              </w:rPr>
            </w:pPr>
            <w:r w:rsidRPr="001F694C">
              <w:rPr>
                <w:rFonts w:ascii="Arial" w:hAnsi="Arial" w:cs="Arial"/>
                <w:b/>
                <w:sz w:val="20"/>
                <w:szCs w:val="24"/>
                <w:lang w:val="ro-RO"/>
              </w:rPr>
              <w:t>UM</w:t>
            </w:r>
          </w:p>
        </w:tc>
        <w:tc>
          <w:tcPr>
            <w:tcW w:w="1642"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4"/>
                <w:lang w:val="ro-RO"/>
              </w:rPr>
            </w:pPr>
            <w:r w:rsidRPr="001F694C">
              <w:rPr>
                <w:rFonts w:ascii="Arial" w:hAnsi="Arial" w:cs="Arial"/>
                <w:b/>
                <w:sz w:val="20"/>
                <w:szCs w:val="24"/>
                <w:lang w:val="ro-RO"/>
              </w:rPr>
              <w:t>Tipul centralei</w:t>
            </w:r>
          </w:p>
        </w:tc>
        <w:tc>
          <w:tcPr>
            <w:tcW w:w="1437" w:type="dxa"/>
            <w:shd w:val="clear" w:color="auto" w:fill="C0C0C0"/>
            <w:textDirection w:val="btLr"/>
            <w:vAlign w:val="center"/>
          </w:tcPr>
          <w:p w:rsidR="00136760" w:rsidRPr="001F694C" w:rsidRDefault="00136760" w:rsidP="00CC0718">
            <w:pPr>
              <w:autoSpaceDE w:val="0"/>
              <w:autoSpaceDN w:val="0"/>
              <w:adjustRightInd w:val="0"/>
              <w:spacing w:before="40" w:after="0" w:line="240" w:lineRule="auto"/>
              <w:ind w:left="113" w:right="113"/>
              <w:jc w:val="center"/>
              <w:rPr>
                <w:rFonts w:ascii="Arial" w:hAnsi="Arial" w:cs="Arial"/>
                <w:b/>
                <w:sz w:val="20"/>
                <w:szCs w:val="24"/>
                <w:lang w:val="ro-RO"/>
              </w:rPr>
            </w:pPr>
            <w:r w:rsidRPr="001F694C">
              <w:rPr>
                <w:rFonts w:ascii="Arial" w:hAnsi="Arial" w:cs="Arial"/>
                <w:b/>
                <w:sz w:val="20"/>
                <w:szCs w:val="24"/>
                <w:lang w:val="ro-RO"/>
              </w:rPr>
              <w:t>Puterea nominală a centralei (MW)</w:t>
            </w:r>
          </w:p>
        </w:tc>
      </w:tr>
      <w:tr w:rsidR="00136760" w:rsidRPr="001F694C" w:rsidTr="00CC0718">
        <w:tc>
          <w:tcPr>
            <w:tcW w:w="205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205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821"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164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c>
          <w:tcPr>
            <w:tcW w:w="143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4"/>
                <w:lang w:val="ro-RO"/>
              </w:rPr>
            </w:pPr>
          </w:p>
        </w:tc>
      </w:tr>
    </w:tbl>
    <w:p w:rsidR="00136760" w:rsidRPr="001F694C" w:rsidRDefault="000F3E54" w:rsidP="00136760">
      <w:pPr>
        <w:autoSpaceDE w:val="0"/>
        <w:autoSpaceDN w:val="0"/>
        <w:adjustRightInd w:val="0"/>
        <w:spacing w:after="0" w:line="240" w:lineRule="auto"/>
        <w:jc w:val="both"/>
        <w:rPr>
          <w:rFonts w:ascii="Arial" w:hAnsi="Arial" w:cs="Arial"/>
          <w:sz w:val="24"/>
          <w:szCs w:val="24"/>
          <w:lang w:val="ro-RO"/>
        </w:rPr>
      </w:pPr>
      <w:r w:rsidRPr="001F694C">
        <w:rPr>
          <w:rFonts w:ascii="Arial" w:hAnsi="Arial" w:cs="Arial"/>
          <w:sz w:val="24"/>
          <w:szCs w:val="24"/>
          <w:lang w:val="ro-RO"/>
        </w:rPr>
        <w:t xml:space="preserve"> Nu este cazul în perioada rece a anului se folosesc aeroterme pe curent electric </w:t>
      </w:r>
      <w:r w:rsidR="00F348A8" w:rsidRPr="001F694C">
        <w:rPr>
          <w:rFonts w:ascii="Arial" w:hAnsi="Arial" w:cs="Arial"/>
          <w:sz w:val="24"/>
          <w:szCs w:val="24"/>
          <w:lang w:val="ro-RO"/>
        </w:rPr>
        <w:t xml:space="preserve"> cca 3 kw</w:t>
      </w:r>
    </w:p>
    <w:p w:rsidR="00136760" w:rsidRPr="001F694C" w:rsidRDefault="00136760" w:rsidP="00136760">
      <w:pPr>
        <w:autoSpaceDE w:val="0"/>
        <w:autoSpaceDN w:val="0"/>
        <w:adjustRightInd w:val="0"/>
        <w:spacing w:after="0" w:line="240" w:lineRule="auto"/>
        <w:jc w:val="both"/>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7. Alte date specifice activității: (coduri CAEN Rev.2 care se desfășoară pe amplasament, dar nu intră pe procedura de autorizare)</w:t>
      </w:r>
    </w:p>
    <w:p w:rsidR="00136760" w:rsidRPr="001F694C" w:rsidRDefault="00136760" w:rsidP="00136760">
      <w:pPr>
        <w:autoSpaceDE w:val="0"/>
        <w:autoSpaceDN w:val="0"/>
        <w:adjustRightInd w:val="0"/>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136760" w:rsidRPr="001F694C" w:rsidTr="00CC0718">
        <w:tc>
          <w:tcPr>
            <w:tcW w:w="1429" w:type="dxa"/>
            <w:shd w:val="clear" w:color="auto" w:fill="C0C0C0"/>
          </w:tcPr>
          <w:p w:rsidR="00136760" w:rsidRPr="001F694C" w:rsidRDefault="00136760" w:rsidP="00CC0718">
            <w:pPr>
              <w:spacing w:before="40" w:after="0" w:line="36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Cod CAEN Rev.2</w:t>
            </w:r>
          </w:p>
        </w:tc>
        <w:tc>
          <w:tcPr>
            <w:tcW w:w="8577" w:type="dxa"/>
            <w:shd w:val="clear" w:color="auto" w:fill="C0C0C0"/>
          </w:tcPr>
          <w:p w:rsidR="00136760" w:rsidRPr="001F694C" w:rsidRDefault="00136760" w:rsidP="00CC0718">
            <w:pPr>
              <w:spacing w:before="40" w:after="0" w:line="36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Denumire activitate CAEN Rev.2</w:t>
            </w:r>
          </w:p>
        </w:tc>
      </w:tr>
      <w:tr w:rsidR="00136760" w:rsidRPr="001F694C" w:rsidTr="00CC0718">
        <w:tc>
          <w:tcPr>
            <w:tcW w:w="1429" w:type="dxa"/>
            <w:shd w:val="clear" w:color="auto" w:fill="auto"/>
          </w:tcPr>
          <w:p w:rsidR="00136760" w:rsidRPr="001F694C" w:rsidRDefault="00136760" w:rsidP="00CC071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136760" w:rsidRPr="001F694C" w:rsidRDefault="00136760" w:rsidP="00CC0718">
            <w:pPr>
              <w:spacing w:before="40" w:after="0" w:line="360" w:lineRule="auto"/>
              <w:jc w:val="center"/>
              <w:rPr>
                <w:rFonts w:ascii="Arial" w:eastAsia="Times New Roman" w:hAnsi="Arial" w:cs="Arial"/>
                <w:sz w:val="20"/>
                <w:szCs w:val="24"/>
                <w:lang w:val="ro-RO"/>
              </w:rPr>
            </w:pPr>
          </w:p>
        </w:tc>
      </w:tr>
    </w:tbl>
    <w:p w:rsidR="00136760" w:rsidRPr="001F694C" w:rsidRDefault="00136760" w:rsidP="00136760">
      <w:pPr>
        <w:spacing w:after="0" w:line="240" w:lineRule="auto"/>
        <w:ind w:left="690"/>
        <w:jc w:val="both"/>
        <w:rPr>
          <w:rFonts w:ascii="Arial" w:eastAsia="Times New Roman" w:hAnsi="Arial" w:cs="Arial"/>
          <w:sz w:val="24"/>
          <w:szCs w:val="24"/>
          <w:lang w:val="ro-RO"/>
        </w:rPr>
      </w:pPr>
    </w:p>
    <w:p w:rsidR="00136760" w:rsidRPr="001F694C" w:rsidRDefault="00136760" w:rsidP="00136760">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Conform c</w:t>
      </w:r>
      <w:r w:rsidR="00683312" w:rsidRPr="001F694C">
        <w:rPr>
          <w:rFonts w:ascii="Arial" w:eastAsia="Times New Roman" w:hAnsi="Arial" w:cs="Arial"/>
          <w:sz w:val="24"/>
          <w:szCs w:val="24"/>
          <w:lang w:val="ro-RO"/>
        </w:rPr>
        <w:t>ertificatului constatator nr. 13336</w:t>
      </w:r>
      <w:r w:rsidR="000A2FA6" w:rsidRPr="001F694C">
        <w:rPr>
          <w:rFonts w:ascii="Arial" w:eastAsia="Times New Roman" w:hAnsi="Arial" w:cs="Arial"/>
          <w:sz w:val="24"/>
          <w:szCs w:val="24"/>
          <w:lang w:val="ro-RO"/>
        </w:rPr>
        <w:t>/17.08.2016</w:t>
      </w:r>
      <w:r w:rsidR="00E44CC8" w:rsidRPr="001F694C">
        <w:rPr>
          <w:rFonts w:ascii="Arial" w:eastAsia="Times New Roman" w:hAnsi="Arial" w:cs="Arial"/>
          <w:sz w:val="24"/>
          <w:szCs w:val="24"/>
          <w:lang w:val="ro-RO"/>
        </w:rPr>
        <w:t>;</w:t>
      </w:r>
    </w:p>
    <w:p w:rsidR="00136760" w:rsidRPr="001F694C" w:rsidRDefault="00136760" w:rsidP="00136760">
      <w:pPr>
        <w:pStyle w:val="Heading2"/>
        <w:ind w:left="360"/>
        <w:rPr>
          <w:rFonts w:ascii="Arial" w:hAnsi="Arial" w:cs="Arial"/>
        </w:rPr>
      </w:pPr>
      <w:r w:rsidRPr="001F694C">
        <w:rPr>
          <w:rFonts w:ascii="Arial" w:hAnsi="Arial" w:cs="Arial"/>
        </w:rPr>
        <w:t>8. Programul de funcționare</w:t>
      </w:r>
    </w:p>
    <w:p w:rsidR="00E90B5D" w:rsidRPr="001F694C" w:rsidRDefault="00136760" w:rsidP="00234CF3">
      <w:pPr>
        <w:spacing w:after="0" w:line="240" w:lineRule="auto"/>
        <w:ind w:firstLine="360"/>
        <w:jc w:val="both"/>
        <w:rPr>
          <w:rFonts w:ascii="Arial" w:hAnsi="Arial" w:cs="Arial"/>
          <w:sz w:val="24"/>
          <w:szCs w:val="24"/>
          <w:lang w:val="ro-RO"/>
        </w:rPr>
      </w:pPr>
      <w:r w:rsidRPr="001F694C">
        <w:rPr>
          <w:rFonts w:ascii="Arial" w:hAnsi="Arial" w:cs="Arial"/>
          <w:sz w:val="24"/>
          <w:szCs w:val="24"/>
          <w:lang w:val="ro-RO"/>
        </w:rPr>
        <w:t xml:space="preserve"> </w:t>
      </w:r>
      <w:r w:rsidR="00E90B5D" w:rsidRPr="001F694C">
        <w:rPr>
          <w:rFonts w:ascii="Arial" w:hAnsi="Arial" w:cs="Arial"/>
          <w:sz w:val="24"/>
          <w:szCs w:val="24"/>
          <w:lang w:val="ro-RO"/>
        </w:rPr>
        <w:t>- 8 ore/zi 5 zile /săptămână, 252 zile/an</w:t>
      </w:r>
      <w:r w:rsidR="00E44CC8" w:rsidRPr="001F694C">
        <w:rPr>
          <w:rFonts w:ascii="Arial" w:hAnsi="Arial" w:cs="Arial"/>
          <w:sz w:val="24"/>
          <w:szCs w:val="24"/>
          <w:lang w:val="ro-RO"/>
        </w:rPr>
        <w:t>;</w:t>
      </w:r>
      <w:r w:rsidR="00E90B5D" w:rsidRPr="001F694C">
        <w:rPr>
          <w:rFonts w:ascii="Arial" w:hAnsi="Arial" w:cs="Arial"/>
          <w:sz w:val="24"/>
          <w:szCs w:val="24"/>
          <w:lang w:val="ro-RO"/>
        </w:rPr>
        <w:t xml:space="preserve"> </w:t>
      </w:r>
    </w:p>
    <w:p w:rsidR="00E90B5D" w:rsidRPr="001F694C" w:rsidRDefault="00E90B5D" w:rsidP="00136760">
      <w:pPr>
        <w:spacing w:after="0" w:line="240" w:lineRule="auto"/>
        <w:ind w:firstLine="360"/>
        <w:jc w:val="both"/>
        <w:rPr>
          <w:rFonts w:ascii="Arial" w:hAnsi="Arial" w:cs="Arial"/>
          <w:sz w:val="24"/>
          <w:szCs w:val="24"/>
          <w:lang w:val="ro-RO"/>
        </w:rPr>
      </w:pPr>
    </w:p>
    <w:p w:rsidR="00136760" w:rsidRPr="001F694C" w:rsidRDefault="00136760" w:rsidP="00136760">
      <w:pPr>
        <w:pStyle w:val="Heading1"/>
        <w:rPr>
          <w:rFonts w:ascii="Arial" w:eastAsia="Times New Roman" w:hAnsi="Arial" w:cs="Arial"/>
          <w:b/>
          <w:color w:val="auto"/>
          <w:sz w:val="24"/>
          <w:szCs w:val="24"/>
          <w:lang w:val="ro-RO"/>
        </w:rPr>
      </w:pPr>
      <w:r w:rsidRPr="001F694C">
        <w:rPr>
          <w:rFonts w:ascii="Arial" w:eastAsia="Times New Roman" w:hAnsi="Arial" w:cs="Arial"/>
          <w:b/>
          <w:color w:val="auto"/>
          <w:sz w:val="24"/>
          <w:szCs w:val="24"/>
          <w:lang w:val="ro-RO"/>
        </w:rPr>
        <w:lastRenderedPageBreak/>
        <w:t>II. Instalațiile, măsurile și condițiile de protecție a mediului</w:t>
      </w: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1. Stațiile și instalațiile pentru reținerea, evacuarea și dispersia poluanților în mediu, din dotare (pe factori de mediu)</w:t>
      </w:r>
    </w:p>
    <w:p w:rsidR="00136760" w:rsidRPr="001F694C" w:rsidRDefault="00136760" w:rsidP="00136760">
      <w:pPr>
        <w:spacing w:after="0"/>
        <w:ind w:firstLine="360"/>
        <w:rPr>
          <w:rFonts w:ascii="Arial" w:hAnsi="Arial" w:cs="Arial"/>
          <w:lang w:val="ro-RO"/>
        </w:rPr>
      </w:pPr>
      <w:r w:rsidRPr="001F694C">
        <w:rPr>
          <w:rFonts w:ascii="Arial" w:hAnsi="Arial" w:cs="Arial"/>
          <w:lang w:val="ro-RO"/>
        </w:rPr>
        <w:t xml:space="preserve"> </w:t>
      </w:r>
    </w:p>
    <w:p w:rsidR="00136760" w:rsidRPr="001F694C" w:rsidRDefault="00136760" w:rsidP="00136760">
      <w:pPr>
        <w:spacing w:after="0" w:line="240" w:lineRule="auto"/>
        <w:jc w:val="both"/>
        <w:rPr>
          <w:rFonts w:ascii="Arial" w:eastAsia="Times New Roman" w:hAnsi="Arial" w:cs="Arial"/>
          <w:b/>
          <w:sz w:val="24"/>
          <w:szCs w:val="24"/>
          <w:lang w:val="ro-RO"/>
        </w:rPr>
      </w:pPr>
      <w:r w:rsidRPr="001F694C">
        <w:rPr>
          <w:rFonts w:ascii="Arial" w:eastAsia="Times New Roman" w:hAnsi="Arial" w:cs="Arial"/>
          <w:sz w:val="24"/>
          <w:szCs w:val="24"/>
          <w:lang w:val="ro-RO"/>
        </w:rPr>
        <w:tab/>
      </w:r>
      <w:r w:rsidRPr="001F694C">
        <w:rPr>
          <w:rFonts w:ascii="Arial" w:eastAsia="Times New Roman" w:hAnsi="Arial" w:cs="Arial"/>
          <w:b/>
          <w:sz w:val="24"/>
          <w:szCs w:val="24"/>
          <w:lang w:val="ro-RO"/>
        </w:rPr>
        <w:t>Aer</w:t>
      </w:r>
    </w:p>
    <w:p w:rsidR="00136760" w:rsidRPr="001F694C" w:rsidRDefault="00F348A8" w:rsidP="00136760">
      <w:pPr>
        <w:spacing w:after="0" w:line="240" w:lineRule="auto"/>
        <w:ind w:firstLine="72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Aeroterme electrice </w:t>
      </w:r>
      <w:r w:rsidR="00E44CC8" w:rsidRPr="001F694C">
        <w:rPr>
          <w:rFonts w:ascii="Arial" w:eastAsia="Times New Roman" w:hAnsi="Arial" w:cs="Arial"/>
          <w:sz w:val="24"/>
          <w:szCs w:val="24"/>
          <w:lang w:val="ro-RO"/>
        </w:rPr>
        <w:t>;</w:t>
      </w:r>
      <w:r w:rsidR="00136760" w:rsidRPr="001F694C">
        <w:rPr>
          <w:rFonts w:ascii="Arial" w:eastAsia="Times New Roman" w:hAnsi="Arial" w:cs="Arial"/>
          <w:sz w:val="24"/>
          <w:szCs w:val="24"/>
          <w:lang w:val="ro-RO"/>
        </w:rPr>
        <w:t xml:space="preserve"> </w:t>
      </w:r>
    </w:p>
    <w:p w:rsidR="00136760" w:rsidRPr="001F694C" w:rsidRDefault="00136760" w:rsidP="00136760">
      <w:pPr>
        <w:spacing w:after="0" w:line="240" w:lineRule="auto"/>
        <w:jc w:val="both"/>
        <w:rPr>
          <w:rFonts w:ascii="Arial" w:eastAsia="Times New Roman" w:hAnsi="Arial" w:cs="Arial"/>
          <w:sz w:val="24"/>
          <w:szCs w:val="24"/>
          <w:lang w:val="ro-RO"/>
        </w:rPr>
      </w:pPr>
      <w:r w:rsidRPr="001F694C">
        <w:rPr>
          <w:rStyle w:val="StyleHiddenChar"/>
          <w:lang w:val="ro-RO"/>
        </w:rPr>
        <w:t xml:space="preserve"> </w:t>
      </w:r>
    </w:p>
    <w:p w:rsidR="00136760" w:rsidRPr="001F694C" w:rsidRDefault="00136760" w:rsidP="00136760">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widowControl w:val="0"/>
        <w:tabs>
          <w:tab w:val="left" w:pos="0"/>
        </w:tabs>
        <w:suppressAutoHyphens/>
        <w:spacing w:after="0" w:line="240" w:lineRule="auto"/>
        <w:jc w:val="both"/>
        <w:rPr>
          <w:rFonts w:ascii="Arial" w:eastAsia="Times New Roman" w:hAnsi="Arial" w:cs="Arial"/>
          <w:sz w:val="24"/>
          <w:szCs w:val="24"/>
          <w:lang w:val="ro-RO"/>
        </w:rPr>
      </w:pPr>
      <w:r w:rsidRPr="001F694C">
        <w:rPr>
          <w:rFonts w:ascii="Arial" w:eastAsia="Times New Roman" w:hAnsi="Arial" w:cs="Arial"/>
          <w:b/>
          <w:sz w:val="24"/>
          <w:szCs w:val="24"/>
          <w:lang w:val="ro-RO"/>
        </w:rPr>
        <w:tab/>
        <w:t>Alte surse de poluare</w:t>
      </w:r>
    </w:p>
    <w:p w:rsidR="00136760" w:rsidRPr="001F694C" w:rsidRDefault="00136760" w:rsidP="00136760">
      <w:pPr>
        <w:spacing w:after="0"/>
        <w:ind w:left="720"/>
        <w:rPr>
          <w:rFonts w:ascii="Arial" w:hAnsi="Arial" w:cs="Arial"/>
          <w:lang w:val="ro-RO"/>
        </w:rPr>
      </w:pPr>
      <w:r w:rsidRPr="001F694C">
        <w:rPr>
          <w:rFonts w:ascii="Arial" w:hAnsi="Arial" w:cs="Arial"/>
          <w:lang w:val="ro-RO"/>
        </w:rPr>
        <w:t xml:space="preserve">Nu este cazul </w:t>
      </w:r>
      <w:r w:rsidR="00E44CC8" w:rsidRPr="001F694C">
        <w:rPr>
          <w:rFonts w:ascii="Arial" w:hAnsi="Arial" w:cs="Arial"/>
          <w:lang w:val="ro-RO"/>
        </w:rPr>
        <w:t>;</w:t>
      </w:r>
      <w:r w:rsidRPr="001F694C">
        <w:rPr>
          <w:rFonts w:ascii="Arial" w:hAnsi="Arial" w:cs="Arial"/>
          <w:lang w:val="ro-RO"/>
        </w:rPr>
        <w:t xml:space="preserve"> </w:t>
      </w:r>
    </w:p>
    <w:p w:rsidR="00136760" w:rsidRPr="001F694C" w:rsidRDefault="00136760" w:rsidP="00136760">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1F694C">
        <w:rPr>
          <w:rStyle w:val="StyleHiddenChar"/>
          <w:lang w:val="ro-RO"/>
        </w:rPr>
        <w:t xml:space="preserve"> </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sidRPr="001F694C">
        <w:rPr>
          <w:rFonts w:ascii="Arial" w:eastAsia="Times New Roman" w:hAnsi="Arial" w:cs="Arial"/>
          <w:b/>
          <w:sz w:val="24"/>
          <w:szCs w:val="24"/>
          <w:lang w:val="ro-RO"/>
        </w:rPr>
        <w:tab/>
        <w:t>Apă</w:t>
      </w:r>
    </w:p>
    <w:p w:rsidR="00136760" w:rsidRPr="001F694C" w:rsidRDefault="00136760" w:rsidP="00136760">
      <w:pPr>
        <w:autoSpaceDE w:val="0"/>
        <w:autoSpaceDN w:val="0"/>
        <w:adjustRightInd w:val="0"/>
        <w:spacing w:after="0" w:line="240" w:lineRule="auto"/>
        <w:ind w:left="72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autoSpaceDE w:val="0"/>
        <w:autoSpaceDN w:val="0"/>
        <w:adjustRightInd w:val="0"/>
        <w:spacing w:after="0" w:line="240" w:lineRule="auto"/>
        <w:ind w:firstLine="720"/>
        <w:jc w:val="both"/>
        <w:rPr>
          <w:rFonts w:ascii="Arial" w:eastAsia="Times New Roman" w:hAnsi="Arial" w:cs="Arial"/>
          <w:b/>
          <w:sz w:val="24"/>
          <w:szCs w:val="24"/>
          <w:lang w:val="ro-RO"/>
        </w:rPr>
      </w:pPr>
      <w:r w:rsidRPr="001F694C">
        <w:rPr>
          <w:rFonts w:ascii="Arial" w:eastAsia="Times New Roman" w:hAnsi="Arial" w:cs="Arial"/>
          <w:b/>
          <w:sz w:val="24"/>
          <w:szCs w:val="24"/>
          <w:lang w:val="ro-RO"/>
        </w:rPr>
        <w:t>Pretratare ape pe amplasament</w:t>
      </w:r>
    </w:p>
    <w:p w:rsidR="00136760" w:rsidRPr="001F694C" w:rsidRDefault="00136760" w:rsidP="00136760">
      <w:pPr>
        <w:pStyle w:val="NoSpacing"/>
        <w:rPr>
          <w:lang w:val="ro-RO"/>
        </w:rPr>
      </w:pPr>
      <w:r w:rsidRPr="001F694C">
        <w:rPr>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36760" w:rsidRPr="001F694C" w:rsidTr="00CC0718">
        <w:tc>
          <w:tcPr>
            <w:tcW w:w="5077"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Denumire</w:t>
            </w:r>
          </w:p>
        </w:tc>
        <w:tc>
          <w:tcPr>
            <w:tcW w:w="4569"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Detalii</w:t>
            </w:r>
          </w:p>
        </w:tc>
      </w:tr>
      <w:tr w:rsidR="00136760" w:rsidRPr="001F694C" w:rsidTr="00CC0718">
        <w:tc>
          <w:tcPr>
            <w:tcW w:w="5077" w:type="dxa"/>
            <w:shd w:val="clear" w:color="auto" w:fill="auto"/>
          </w:tcPr>
          <w:p w:rsidR="00136760" w:rsidRPr="001F694C" w:rsidRDefault="00136760" w:rsidP="00CC0718">
            <w:pPr>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Pretratare ape industriale în amplasament</w:t>
            </w:r>
          </w:p>
        </w:tc>
        <w:tc>
          <w:tcPr>
            <w:tcW w:w="4569" w:type="dxa"/>
            <w:shd w:val="clear" w:color="auto" w:fill="auto"/>
          </w:tcPr>
          <w:p w:rsidR="00136760" w:rsidRPr="001F694C" w:rsidRDefault="00136760" w:rsidP="00CC0718">
            <w:pPr>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NU</w:t>
            </w:r>
          </w:p>
        </w:tc>
      </w:tr>
      <w:tr w:rsidR="00136760" w:rsidRPr="001F694C" w:rsidTr="00CC0718">
        <w:tc>
          <w:tcPr>
            <w:tcW w:w="5077" w:type="dxa"/>
            <w:shd w:val="clear" w:color="auto" w:fill="auto"/>
          </w:tcPr>
          <w:p w:rsidR="00136760" w:rsidRPr="001F694C" w:rsidRDefault="00136760" w:rsidP="00CC0718">
            <w:pPr>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Detalii</w:t>
            </w:r>
          </w:p>
        </w:tc>
        <w:tc>
          <w:tcPr>
            <w:tcW w:w="4569" w:type="dxa"/>
            <w:shd w:val="clear" w:color="auto" w:fill="auto"/>
          </w:tcPr>
          <w:p w:rsidR="00136760" w:rsidRPr="001F694C" w:rsidRDefault="00136760" w:rsidP="00CC0718">
            <w:pPr>
              <w:spacing w:before="40" w:after="0" w:line="240" w:lineRule="auto"/>
              <w:jc w:val="center"/>
              <w:rPr>
                <w:rFonts w:ascii="Times New Roman" w:eastAsia="Times New Roman" w:hAnsi="Times New Roman" w:cs="Times New Roman"/>
                <w:sz w:val="24"/>
                <w:szCs w:val="24"/>
                <w:lang w:val="ro-RO"/>
              </w:rPr>
            </w:pPr>
            <w:r w:rsidRPr="001F694C">
              <w:rPr>
                <w:rFonts w:ascii="Times New Roman" w:eastAsia="Times New Roman" w:hAnsi="Times New Roman" w:cs="Times New Roman"/>
                <w:sz w:val="24"/>
                <w:szCs w:val="24"/>
                <w:lang w:val="ro-RO"/>
              </w:rPr>
              <w:t>decantor separator de produse petrolie</w:t>
            </w:r>
            <w:r w:rsidR="00F348A8" w:rsidRPr="001F694C">
              <w:rPr>
                <w:rFonts w:ascii="Times New Roman" w:eastAsia="Times New Roman" w:hAnsi="Times New Roman" w:cs="Times New Roman"/>
                <w:sz w:val="24"/>
                <w:szCs w:val="24"/>
                <w:lang w:val="ro-RO"/>
              </w:rPr>
              <w:t xml:space="preserve">re  </w:t>
            </w:r>
            <w:r w:rsidR="00847FC4" w:rsidRPr="001F694C">
              <w:rPr>
                <w:rFonts w:ascii="Times New Roman" w:eastAsia="Times New Roman" w:hAnsi="Times New Roman" w:cs="Times New Roman"/>
                <w:color w:val="000000" w:themeColor="text1"/>
                <w:sz w:val="24"/>
                <w:szCs w:val="24"/>
                <w:lang w:val="ro-RO"/>
              </w:rPr>
              <w:t xml:space="preserve"> prevăzut cu grilaj metalic </w:t>
            </w:r>
            <w:r w:rsidR="00234CF3" w:rsidRPr="001F694C">
              <w:rPr>
                <w:rFonts w:ascii="Times New Roman" w:eastAsia="Times New Roman" w:hAnsi="Times New Roman" w:cs="Times New Roman"/>
                <w:color w:val="000000" w:themeColor="text1"/>
                <w:sz w:val="24"/>
                <w:szCs w:val="24"/>
                <w:lang w:val="ro-RO"/>
              </w:rPr>
              <w:t xml:space="preserve">si V= 2,5 mc </w:t>
            </w:r>
            <w:r w:rsidR="00F348A8" w:rsidRPr="001F694C">
              <w:rPr>
                <w:rFonts w:ascii="Times New Roman" w:eastAsia="Times New Roman" w:hAnsi="Times New Roman" w:cs="Times New Roman"/>
                <w:color w:val="000000" w:themeColor="text1"/>
                <w:sz w:val="24"/>
                <w:szCs w:val="24"/>
                <w:lang w:val="ro-RO"/>
              </w:rPr>
              <w:t>;</w:t>
            </w:r>
            <w:r w:rsidRPr="001F694C">
              <w:rPr>
                <w:rFonts w:ascii="Times New Roman" w:eastAsia="Times New Roman" w:hAnsi="Times New Roman" w:cs="Times New Roman"/>
                <w:color w:val="000000" w:themeColor="text1"/>
                <w:sz w:val="24"/>
                <w:szCs w:val="24"/>
                <w:lang w:val="ro-RO"/>
              </w:rPr>
              <w:t xml:space="preserve"> pentru</w:t>
            </w:r>
            <w:r w:rsidRPr="001F694C">
              <w:rPr>
                <w:rFonts w:ascii="Times New Roman" w:eastAsia="Times New Roman" w:hAnsi="Times New Roman" w:cs="Times New Roman"/>
                <w:sz w:val="24"/>
                <w:szCs w:val="24"/>
                <w:lang w:val="ro-RO"/>
              </w:rPr>
              <w:t xml:space="preserve"> ape pluviale potențial impurificate colectate de p</w:t>
            </w:r>
            <w:r w:rsidR="00357BAC" w:rsidRPr="001F694C">
              <w:rPr>
                <w:rFonts w:ascii="Times New Roman" w:eastAsia="Times New Roman" w:hAnsi="Times New Roman" w:cs="Times New Roman"/>
                <w:sz w:val="24"/>
                <w:szCs w:val="24"/>
                <w:lang w:val="ro-RO"/>
              </w:rPr>
              <w:t>e platforma betonata cu vidanjare din decator</w:t>
            </w:r>
            <w:r w:rsidR="005F0263" w:rsidRPr="001F694C">
              <w:rPr>
                <w:rFonts w:ascii="Times New Roman" w:eastAsia="Times New Roman" w:hAnsi="Times New Roman" w:cs="Times New Roman"/>
                <w:sz w:val="24"/>
                <w:szCs w:val="24"/>
                <w:lang w:val="ro-RO"/>
              </w:rPr>
              <w:t>,</w:t>
            </w:r>
            <w:r w:rsidR="00357BAC" w:rsidRPr="001F694C">
              <w:rPr>
                <w:rFonts w:ascii="Times New Roman" w:eastAsia="Times New Roman" w:hAnsi="Times New Roman" w:cs="Times New Roman"/>
                <w:sz w:val="24"/>
                <w:szCs w:val="24"/>
                <w:lang w:val="ro-RO"/>
              </w:rPr>
              <w:t xml:space="preserve"> cu firma autorizata p</w:t>
            </w:r>
            <w:r w:rsidR="005F0263" w:rsidRPr="001F694C">
              <w:rPr>
                <w:rFonts w:ascii="Times New Roman" w:eastAsia="Times New Roman" w:hAnsi="Times New Roman" w:cs="Times New Roman"/>
                <w:sz w:val="24"/>
                <w:szCs w:val="24"/>
                <w:lang w:val="ro-RO"/>
              </w:rPr>
              <w:t xml:space="preserve">entru vidanjare </w:t>
            </w:r>
            <w:r w:rsidR="00357BAC" w:rsidRPr="001F694C">
              <w:rPr>
                <w:rFonts w:ascii="Times New Roman" w:eastAsia="Times New Roman" w:hAnsi="Times New Roman" w:cs="Times New Roman"/>
                <w:sz w:val="24"/>
                <w:szCs w:val="24"/>
                <w:lang w:val="ro-RO"/>
              </w:rPr>
              <w:t xml:space="preserve"> SC. Ates Dav S.R.L.</w:t>
            </w:r>
          </w:p>
        </w:tc>
      </w:tr>
    </w:tbl>
    <w:p w:rsidR="00136760" w:rsidRPr="001F694C" w:rsidRDefault="00136760" w:rsidP="00136760">
      <w:pPr>
        <w:spacing w:after="0" w:line="240" w:lineRule="auto"/>
        <w:ind w:left="690"/>
        <w:jc w:val="both"/>
        <w:rPr>
          <w:rFonts w:ascii="Arial" w:eastAsia="Times New Roman" w:hAnsi="Arial" w:cs="Arial"/>
          <w:sz w:val="24"/>
          <w:szCs w:val="24"/>
          <w:lang w:val="ro-RO"/>
        </w:rPr>
      </w:pPr>
    </w:p>
    <w:p w:rsidR="00136760" w:rsidRPr="001F694C" w:rsidRDefault="00136760" w:rsidP="00136760">
      <w:pPr>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spacing w:after="0" w:line="240" w:lineRule="auto"/>
        <w:jc w:val="both"/>
        <w:rPr>
          <w:rFonts w:ascii="Arial" w:hAnsi="Arial" w:cs="Arial"/>
          <w:b/>
          <w:sz w:val="24"/>
          <w:szCs w:val="24"/>
          <w:lang w:val="ro-RO"/>
        </w:rPr>
      </w:pPr>
      <w:r w:rsidRPr="001F694C">
        <w:rPr>
          <w:rFonts w:ascii="Arial" w:hAnsi="Arial" w:cs="Arial"/>
          <w:b/>
          <w:sz w:val="24"/>
          <w:szCs w:val="24"/>
          <w:lang w:val="ro-RO"/>
        </w:rPr>
        <w:tab/>
        <w:t>Tratare ape pe amplasament</w:t>
      </w:r>
    </w:p>
    <w:p w:rsidR="00136760" w:rsidRPr="001F694C" w:rsidRDefault="00136760" w:rsidP="00136760">
      <w:pPr>
        <w:spacing w:after="0"/>
        <w:ind w:firstLine="720"/>
        <w:rPr>
          <w:rFonts w:ascii="Arial" w:hAnsi="Arial" w:cs="Arial"/>
          <w:lang w:val="ro-RO"/>
        </w:rPr>
      </w:pPr>
      <w:r w:rsidRPr="001F694C">
        <w:rPr>
          <w:rFonts w:ascii="Arial" w:hAnsi="Arial" w:cs="Arial"/>
          <w:lang w:val="ro-RO"/>
        </w:rPr>
        <w:t xml:space="preserve"> </w:t>
      </w:r>
    </w:p>
    <w:p w:rsidR="00136760" w:rsidRPr="001F694C" w:rsidRDefault="00136760" w:rsidP="00136760">
      <w:pPr>
        <w:spacing w:after="0" w:line="240" w:lineRule="auto"/>
        <w:jc w:val="both"/>
        <w:rPr>
          <w:rFonts w:ascii="Arial" w:eastAsia="Times New Roman" w:hAnsi="Arial" w:cs="Arial"/>
          <w:sz w:val="24"/>
          <w:szCs w:val="24"/>
          <w:lang w:val="ro-RO"/>
        </w:rPr>
      </w:pPr>
      <w:r w:rsidRPr="001F694C">
        <w:rPr>
          <w:rStyle w:val="StyleHiddenChar"/>
          <w:lang w:val="ro-RO"/>
        </w:rPr>
        <w:t xml:space="preserve"> </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Nu este cazul </w:t>
      </w:r>
      <w:r w:rsidR="00E44CC8" w:rsidRPr="001F694C">
        <w:rPr>
          <w:rFonts w:ascii="Arial" w:hAnsi="Arial" w:cs="Arial"/>
          <w:sz w:val="24"/>
          <w:szCs w:val="24"/>
          <w:lang w:val="ro-RO"/>
        </w:rPr>
        <w:t>;</w:t>
      </w:r>
    </w:p>
    <w:p w:rsidR="006352CF" w:rsidRPr="001F694C" w:rsidRDefault="006352CF" w:rsidP="00136760">
      <w:pPr>
        <w:spacing w:after="0"/>
        <w:rPr>
          <w:rFonts w:ascii="Arial" w:hAnsi="Arial" w:cs="Arial"/>
          <w:sz w:val="24"/>
          <w:szCs w:val="24"/>
          <w:lang w:val="ro-RO"/>
        </w:rPr>
      </w:pPr>
    </w:p>
    <w:p w:rsidR="00136760" w:rsidRPr="001F694C"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sidRPr="001F694C">
        <w:rPr>
          <w:rFonts w:ascii="Arial" w:eastAsia="Times New Roman" w:hAnsi="Arial" w:cs="Arial"/>
          <w:b/>
          <w:sz w:val="24"/>
          <w:szCs w:val="24"/>
          <w:lang w:val="ro-RO"/>
        </w:rPr>
        <w:tab/>
        <w:t>Sol</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Platformă betonată pe toată suprafața operațională </w:t>
      </w:r>
      <w:r w:rsidR="00E44CC8" w:rsidRPr="001F694C">
        <w:rPr>
          <w:rFonts w:ascii="Arial" w:hAnsi="Arial" w:cs="Arial"/>
          <w:sz w:val="24"/>
          <w:szCs w:val="24"/>
          <w:lang w:val="ro-RO"/>
        </w:rPr>
        <w:t>;</w:t>
      </w:r>
    </w:p>
    <w:p w:rsidR="00136760" w:rsidRPr="001F694C" w:rsidRDefault="00136760" w:rsidP="006352CF">
      <w:pPr>
        <w:spacing w:after="0"/>
        <w:rPr>
          <w:rFonts w:ascii="Arial" w:hAnsi="Arial" w:cs="Arial"/>
          <w:sz w:val="24"/>
          <w:szCs w:val="24"/>
          <w:lang w:val="ro-RO"/>
        </w:rPr>
      </w:pPr>
      <w:r w:rsidRPr="001F694C">
        <w:rPr>
          <w:rFonts w:ascii="Arial" w:hAnsi="Arial" w:cs="Arial"/>
          <w:sz w:val="24"/>
          <w:szCs w:val="24"/>
          <w:lang w:val="ro-RO"/>
        </w:rPr>
        <w:t xml:space="preserve"> </w:t>
      </w:r>
      <w:r w:rsidR="006352CF" w:rsidRPr="001F694C">
        <w:rPr>
          <w:rFonts w:ascii="Arial" w:hAnsi="Arial" w:cs="Arial"/>
          <w:sz w:val="24"/>
          <w:szCs w:val="24"/>
          <w:lang w:val="ro-RO"/>
        </w:rPr>
        <w:t xml:space="preserve">Container metalic </w:t>
      </w:r>
      <w:r w:rsidRPr="001F694C">
        <w:rPr>
          <w:rFonts w:ascii="Arial" w:hAnsi="Arial" w:cs="Arial"/>
          <w:sz w:val="24"/>
          <w:szCs w:val="24"/>
          <w:lang w:val="ro-RO"/>
        </w:rPr>
        <w:t>pentru colectarea deseurilor menajere</w:t>
      </w:r>
      <w:r w:rsidR="006352CF" w:rsidRPr="001F694C">
        <w:rPr>
          <w:rFonts w:ascii="Arial" w:hAnsi="Arial" w:cs="Arial"/>
          <w:sz w:val="24"/>
          <w:szCs w:val="24"/>
          <w:lang w:val="ro-RO"/>
        </w:rPr>
        <w:t xml:space="preserve"> </w:t>
      </w:r>
    </w:p>
    <w:p w:rsidR="00136760" w:rsidRPr="001F694C" w:rsidRDefault="006352CF" w:rsidP="00136760">
      <w:pPr>
        <w:pStyle w:val="ListParagraph"/>
        <w:numPr>
          <w:ilvl w:val="0"/>
          <w:numId w:val="7"/>
        </w:numPr>
        <w:spacing w:after="0"/>
        <w:rPr>
          <w:rFonts w:ascii="Arial" w:hAnsi="Arial" w:cs="Arial"/>
          <w:sz w:val="24"/>
          <w:szCs w:val="24"/>
          <w:lang w:val="ro-RO"/>
        </w:rPr>
      </w:pPr>
      <w:r w:rsidRPr="001F694C">
        <w:rPr>
          <w:rFonts w:ascii="Arial" w:hAnsi="Arial" w:cs="Arial"/>
          <w:sz w:val="24"/>
          <w:szCs w:val="24"/>
          <w:lang w:val="ro-RO"/>
        </w:rPr>
        <w:t>recipienti din metal cu V=</w:t>
      </w:r>
      <w:r w:rsidR="00210B45" w:rsidRPr="001F694C">
        <w:rPr>
          <w:rFonts w:ascii="Arial" w:hAnsi="Arial" w:cs="Arial"/>
          <w:sz w:val="24"/>
          <w:szCs w:val="24"/>
          <w:lang w:val="ro-RO"/>
        </w:rPr>
        <w:t xml:space="preserve"> 1000, 50 l  </w:t>
      </w:r>
      <w:r w:rsidR="005F0263" w:rsidRPr="001F694C">
        <w:rPr>
          <w:rFonts w:ascii="Arial" w:hAnsi="Arial" w:cs="Arial"/>
          <w:sz w:val="24"/>
          <w:szCs w:val="24"/>
          <w:lang w:val="ro-RO"/>
        </w:rPr>
        <w:t xml:space="preserve"> și </w:t>
      </w:r>
      <w:r w:rsidR="00210B45" w:rsidRPr="001F694C">
        <w:rPr>
          <w:rFonts w:ascii="Arial" w:hAnsi="Arial" w:cs="Arial"/>
          <w:sz w:val="24"/>
          <w:szCs w:val="24"/>
          <w:lang w:val="ro-RO"/>
        </w:rPr>
        <w:t xml:space="preserve">3 l </w:t>
      </w:r>
      <w:r w:rsidR="00E44CC8" w:rsidRPr="001F694C">
        <w:rPr>
          <w:rFonts w:ascii="Arial" w:hAnsi="Arial" w:cs="Arial"/>
          <w:sz w:val="24"/>
          <w:szCs w:val="24"/>
          <w:lang w:val="ro-RO"/>
        </w:rPr>
        <w:t>;</w:t>
      </w:r>
    </w:p>
    <w:p w:rsidR="00210B45" w:rsidRPr="001F694C" w:rsidRDefault="00210B45" w:rsidP="00136760">
      <w:pPr>
        <w:pStyle w:val="ListParagraph"/>
        <w:numPr>
          <w:ilvl w:val="0"/>
          <w:numId w:val="7"/>
        </w:numPr>
        <w:spacing w:after="0"/>
        <w:rPr>
          <w:rFonts w:ascii="Arial" w:hAnsi="Arial" w:cs="Arial"/>
          <w:sz w:val="24"/>
          <w:szCs w:val="24"/>
          <w:lang w:val="ro-RO"/>
        </w:rPr>
      </w:pPr>
      <w:r w:rsidRPr="001F694C">
        <w:rPr>
          <w:rFonts w:ascii="Arial" w:hAnsi="Arial" w:cs="Arial"/>
          <w:sz w:val="24"/>
          <w:szCs w:val="24"/>
          <w:lang w:val="ro-RO"/>
        </w:rPr>
        <w:t>recipienți din plastic cu V= 200 l</w:t>
      </w:r>
      <w:r w:rsidR="004A5A4A" w:rsidRPr="001F694C">
        <w:rPr>
          <w:rFonts w:ascii="Arial" w:hAnsi="Arial" w:cs="Arial"/>
          <w:sz w:val="24"/>
          <w:szCs w:val="24"/>
          <w:lang w:val="ro-RO"/>
        </w:rPr>
        <w:t>.</w:t>
      </w:r>
    </w:p>
    <w:p w:rsidR="00136760" w:rsidRPr="001F694C" w:rsidRDefault="006352CF" w:rsidP="00136760">
      <w:pPr>
        <w:pStyle w:val="ListParagraph"/>
        <w:numPr>
          <w:ilvl w:val="0"/>
          <w:numId w:val="7"/>
        </w:numPr>
        <w:spacing w:after="0"/>
        <w:rPr>
          <w:rFonts w:ascii="Arial" w:hAnsi="Arial" w:cs="Arial"/>
          <w:sz w:val="24"/>
          <w:szCs w:val="24"/>
          <w:lang w:val="ro-RO"/>
        </w:rPr>
      </w:pPr>
      <w:r w:rsidRPr="001F694C">
        <w:rPr>
          <w:rFonts w:ascii="Arial" w:hAnsi="Arial" w:cs="Arial"/>
          <w:sz w:val="24"/>
          <w:szCs w:val="24"/>
          <w:lang w:val="ro-RO"/>
        </w:rPr>
        <w:t xml:space="preserve">cuvă anticorozivă pentru baterii și acumulatori uzați </w:t>
      </w:r>
      <w:r w:rsidR="004A5A4A" w:rsidRPr="001F694C">
        <w:rPr>
          <w:rFonts w:ascii="Arial" w:hAnsi="Arial" w:cs="Arial"/>
          <w:sz w:val="24"/>
          <w:szCs w:val="24"/>
          <w:lang w:val="ro-RO"/>
        </w:rPr>
        <w:t>.</w:t>
      </w:r>
    </w:p>
    <w:p w:rsidR="00136760" w:rsidRPr="001F694C" w:rsidRDefault="00136760" w:rsidP="00136760">
      <w:pPr>
        <w:widowControl w:val="0"/>
        <w:tabs>
          <w:tab w:val="left" w:pos="0"/>
        </w:tabs>
        <w:suppressAutoHyphens/>
        <w:spacing w:after="0" w:line="240" w:lineRule="auto"/>
        <w:jc w:val="both"/>
        <w:rPr>
          <w:rFonts w:ascii="Arial" w:eastAsia="Times New Roman" w:hAnsi="Arial" w:cs="Arial"/>
          <w:b/>
          <w:sz w:val="24"/>
          <w:szCs w:val="24"/>
          <w:lang w:val="ro-RO"/>
        </w:rPr>
      </w:pPr>
      <w:r w:rsidRPr="001F694C">
        <w:rPr>
          <w:rFonts w:ascii="Arial" w:eastAsia="Times New Roman" w:hAnsi="Arial" w:cs="Arial"/>
          <w:b/>
          <w:sz w:val="24"/>
          <w:szCs w:val="24"/>
          <w:lang w:val="ro-RO"/>
        </w:rPr>
        <w:t>Alți factori de mediu (după caz)</w:t>
      </w:r>
    </w:p>
    <w:p w:rsidR="00136760" w:rsidRPr="001F694C" w:rsidRDefault="00136760" w:rsidP="00136760">
      <w:pPr>
        <w:spacing w:after="0"/>
        <w:rPr>
          <w:rFonts w:ascii="Arial" w:hAnsi="Arial" w:cs="Arial"/>
          <w:lang w:val="ro-RO"/>
        </w:rPr>
      </w:pPr>
      <w:r w:rsidRPr="001F694C">
        <w:rPr>
          <w:rFonts w:ascii="Arial" w:hAnsi="Arial" w:cs="Arial"/>
          <w:sz w:val="24"/>
          <w:szCs w:val="24"/>
          <w:lang w:val="ro-RO"/>
        </w:rPr>
        <w:t>Nu este cazul</w:t>
      </w:r>
      <w:r w:rsidRPr="001F694C">
        <w:rPr>
          <w:rFonts w:ascii="Arial" w:hAnsi="Arial" w:cs="Arial"/>
          <w:lang w:val="ro-RO"/>
        </w:rPr>
        <w:t xml:space="preserve"> </w:t>
      </w:r>
      <w:r w:rsidR="00E44CC8" w:rsidRPr="001F694C">
        <w:rPr>
          <w:rFonts w:ascii="Arial" w:hAnsi="Arial" w:cs="Arial"/>
          <w:lang w:val="ro-RO"/>
        </w:rPr>
        <w:t>;</w:t>
      </w:r>
    </w:p>
    <w:p w:rsidR="00136760" w:rsidRPr="001F694C" w:rsidRDefault="00136760" w:rsidP="00136760">
      <w:pPr>
        <w:pStyle w:val="Heading2"/>
        <w:ind w:left="360"/>
        <w:rPr>
          <w:rFonts w:ascii="Arial" w:hAnsi="Arial" w:cs="Arial"/>
        </w:rPr>
      </w:pPr>
      <w:r w:rsidRPr="001F694C">
        <w:rPr>
          <w:rFonts w:ascii="Arial" w:hAnsi="Arial" w:cs="Arial"/>
        </w:rPr>
        <w:t xml:space="preserve">2. Alte amenajări speciale, dotări și măsuri pentru protecția mediului: </w:t>
      </w:r>
    </w:p>
    <w:p w:rsidR="00136760" w:rsidRPr="001F694C" w:rsidRDefault="00136760" w:rsidP="00136760">
      <w:pPr>
        <w:spacing w:after="0"/>
        <w:ind w:firstLine="360"/>
        <w:rPr>
          <w:rFonts w:ascii="Arial" w:hAnsi="Arial" w:cs="Arial"/>
          <w:lang w:val="ro-RO"/>
        </w:rPr>
      </w:pPr>
      <w:r w:rsidRPr="001F694C">
        <w:rPr>
          <w:rFonts w:ascii="Arial" w:hAnsi="Arial" w:cs="Arial"/>
          <w:sz w:val="24"/>
          <w:szCs w:val="24"/>
          <w:lang w:val="ro-RO"/>
        </w:rPr>
        <w:t xml:space="preserve">Dotarea cu materiale absorbante în cantităţi suficiente şi stocarea corespunzătoare a substanţelor pentru tratarea neutralizarea oricăror posibile scurgeri cu fluide . Pe durata depozitării înaintea pretratării şi dezmembrării este interzisă stocarea vehiculelor aşezate una peste alta pe una din părţile laterale sau pe plafon pentru a preveni scurgerea fluidelor . </w:t>
      </w:r>
      <w:r w:rsidRPr="001F694C">
        <w:rPr>
          <w:rFonts w:ascii="Arial" w:hAnsi="Arial" w:cs="Arial"/>
          <w:sz w:val="24"/>
          <w:szCs w:val="24"/>
          <w:lang w:val="ro-RO"/>
        </w:rPr>
        <w:lastRenderedPageBreak/>
        <w:t>Vehiculele trebuie stocate în asa fel să evite orice prejudiciu ce ar pute fi adus , componentele care conţin fluide sau a părţilor uşor demontabile din sticlă reutilizabile uzate unul peste altul este admisă numai dacă există echipamente necesare pentru a se asigura prevenirea demolării şi deteriorării componentelor care conţin fluide ;</w:t>
      </w:r>
    </w:p>
    <w:p w:rsidR="00136760" w:rsidRPr="001F694C" w:rsidRDefault="00136760" w:rsidP="00136760">
      <w:pPr>
        <w:spacing w:after="0"/>
        <w:ind w:firstLine="360"/>
        <w:rPr>
          <w:rFonts w:ascii="Arial" w:hAnsi="Arial" w:cs="Arial"/>
          <w:lang w:val="ro-RO"/>
        </w:rPr>
      </w:pPr>
      <w:r w:rsidRPr="001F694C">
        <w:rPr>
          <w:rFonts w:ascii="Arial" w:hAnsi="Arial" w:cs="Arial"/>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3. Concentrațiile și debitele masice de poluanți, nivelul de zgomot, de radiații, admise la evacuarea în mediu, depășiri permise și în ce condiții</w:t>
      </w:r>
    </w:p>
    <w:p w:rsidR="00234CF3" w:rsidRPr="001F694C" w:rsidRDefault="00136760" w:rsidP="00234CF3">
      <w:pPr>
        <w:spacing w:after="0"/>
        <w:ind w:left="360"/>
        <w:rPr>
          <w:rFonts w:ascii="Arial" w:hAnsi="Arial" w:cs="Arial"/>
          <w:lang w:val="ro-RO"/>
        </w:rPr>
      </w:pPr>
      <w:r w:rsidRPr="001F694C">
        <w:rPr>
          <w:rFonts w:ascii="Arial" w:hAnsi="Arial" w:cs="Arial"/>
          <w:lang w:val="ro-RO"/>
        </w:rPr>
        <w:t xml:space="preserve"> </w:t>
      </w:r>
    </w:p>
    <w:p w:rsidR="00136760" w:rsidRPr="001F694C" w:rsidRDefault="00136760" w:rsidP="00234CF3">
      <w:pPr>
        <w:spacing w:after="0"/>
        <w:ind w:left="360"/>
        <w:rPr>
          <w:rFonts w:ascii="Arial" w:hAnsi="Arial" w:cs="Arial"/>
          <w:lang w:val="ro-RO"/>
        </w:rPr>
      </w:pPr>
      <w:r w:rsidRPr="001F694C">
        <w:rPr>
          <w:rFonts w:ascii="Arial" w:hAnsi="Arial" w:cs="Arial"/>
          <w:b/>
          <w:lang w:val="ro-RO"/>
        </w:rPr>
        <w:t>Valori limită pentru aer în condiții de funcționare normale</w:t>
      </w:r>
    </w:p>
    <w:p w:rsidR="00136760" w:rsidRPr="001F694C" w:rsidRDefault="00136760" w:rsidP="00136760">
      <w:pPr>
        <w:pStyle w:val="NoSpacing"/>
        <w:ind w:firstLine="720"/>
        <w:rPr>
          <w:rFonts w:ascii="Arial" w:hAnsi="Arial" w:cs="Arial"/>
          <w:sz w:val="24"/>
          <w:szCs w:val="24"/>
          <w:lang w:val="ro-RO"/>
        </w:rPr>
      </w:pPr>
      <w:r w:rsidRPr="001F694C">
        <w:rPr>
          <w:rFonts w:ascii="Arial" w:hAnsi="Arial" w:cs="Arial"/>
          <w:sz w:val="24"/>
          <w:szCs w:val="24"/>
          <w:lang w:val="ro-RO"/>
        </w:rPr>
        <w:t xml:space="preserve"> În evaluarea calității aerului vor fi respectate prevederile Legii nr. 104/2011 privind calitatea mediului înconjurător </w:t>
      </w:r>
      <w:r w:rsidR="00E44CC8" w:rsidRPr="001F694C">
        <w:rPr>
          <w:rFonts w:ascii="Arial" w:hAnsi="Arial" w:cs="Arial"/>
          <w:sz w:val="24"/>
          <w:szCs w:val="24"/>
          <w:lang w:val="ro-RO"/>
        </w:rPr>
        <w:t>;</w:t>
      </w:r>
    </w:p>
    <w:p w:rsidR="00136760" w:rsidRPr="001F694C" w:rsidRDefault="00136760" w:rsidP="00136760">
      <w:pPr>
        <w:pStyle w:val="NoSpacing"/>
        <w:ind w:left="426"/>
        <w:rPr>
          <w:rFonts w:ascii="Arial" w:hAnsi="Arial" w:cs="Arial"/>
          <w:b/>
          <w:sz w:val="24"/>
          <w:szCs w:val="24"/>
          <w:lang w:val="ro-RO"/>
        </w:rPr>
      </w:pPr>
      <w:r w:rsidRPr="001F694C">
        <w:rPr>
          <w:rStyle w:val="StyleHiddenChar"/>
          <w:lang w:val="ro-RO"/>
        </w:rPr>
        <w:t xml:space="preserve"> </w:t>
      </w:r>
    </w:p>
    <w:p w:rsidR="00136760" w:rsidRPr="001F694C" w:rsidRDefault="00136760" w:rsidP="00136760">
      <w:pPr>
        <w:spacing w:after="0" w:line="240" w:lineRule="auto"/>
        <w:ind w:left="709"/>
        <w:jc w:val="both"/>
        <w:rPr>
          <w:rFonts w:ascii="Arial" w:eastAsia="Calibri" w:hAnsi="Arial" w:cs="Arial"/>
          <w:b/>
          <w:sz w:val="24"/>
          <w:szCs w:val="24"/>
          <w:lang w:val="ro-RO" w:eastAsia="ar-SA"/>
        </w:rPr>
      </w:pPr>
      <w:r w:rsidRPr="001F694C">
        <w:rPr>
          <w:rFonts w:ascii="Arial" w:eastAsia="Calibri" w:hAnsi="Arial" w:cs="Arial"/>
          <w:b/>
          <w:sz w:val="24"/>
          <w:szCs w:val="24"/>
          <w:lang w:val="ro-RO" w:eastAsia="ar-SA"/>
        </w:rPr>
        <w:t>Alte condiții de funcționare decit cele normale:</w:t>
      </w:r>
    </w:p>
    <w:p w:rsidR="00136760" w:rsidRPr="001F694C" w:rsidRDefault="00136760" w:rsidP="00136760">
      <w:pPr>
        <w:pStyle w:val="ListParagraph"/>
        <w:suppressAutoHyphens w:val="0"/>
        <w:spacing w:after="0" w:line="240" w:lineRule="auto"/>
        <w:ind w:left="0" w:firstLine="426"/>
        <w:contextualSpacing w:val="0"/>
        <w:jc w:val="both"/>
        <w:rPr>
          <w:rFonts w:ascii="Arial" w:hAnsi="Arial" w:cs="Arial"/>
          <w:sz w:val="24"/>
          <w:szCs w:val="24"/>
          <w:lang w:val="ro-RO"/>
        </w:rPr>
      </w:pPr>
      <w:r w:rsidRPr="001F694C">
        <w:rPr>
          <w:rFonts w:ascii="Arial" w:hAnsi="Arial" w:cs="Arial"/>
          <w:sz w:val="24"/>
          <w:szCs w:val="24"/>
          <w:lang w:val="ro-RO"/>
        </w:rPr>
        <w:t>În cazul condițiilor planificate de funcționare altele decît cele normale (porniri /opriri), titularul are obligația limitării timpului de operare în aceste condiții.</w:t>
      </w:r>
    </w:p>
    <w:p w:rsidR="00136760" w:rsidRPr="001F694C" w:rsidRDefault="00136760" w:rsidP="00136760">
      <w:pPr>
        <w:pStyle w:val="ListParagraph"/>
        <w:suppressAutoHyphens w:val="0"/>
        <w:spacing w:after="0" w:line="240" w:lineRule="auto"/>
        <w:ind w:left="0" w:firstLine="426"/>
        <w:contextualSpacing w:val="0"/>
        <w:jc w:val="both"/>
        <w:rPr>
          <w:rFonts w:ascii="Arial" w:hAnsi="Arial" w:cs="Arial"/>
          <w:sz w:val="24"/>
          <w:szCs w:val="24"/>
          <w:lang w:val="ro-RO"/>
        </w:rPr>
      </w:pPr>
      <w:r w:rsidRPr="001F694C">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136760" w:rsidRPr="001F694C" w:rsidRDefault="00136760" w:rsidP="00136760">
      <w:pPr>
        <w:tabs>
          <w:tab w:val="left" w:pos="709"/>
        </w:tabs>
        <w:spacing w:after="0" w:line="240" w:lineRule="auto"/>
        <w:ind w:firstLine="426"/>
        <w:jc w:val="both"/>
        <w:rPr>
          <w:rFonts w:ascii="Arial" w:eastAsia="Calibri" w:hAnsi="Arial" w:cs="Arial"/>
          <w:sz w:val="24"/>
          <w:szCs w:val="24"/>
          <w:lang w:val="ro-RO" w:eastAsia="ar-SA"/>
        </w:rPr>
      </w:pPr>
      <w:r w:rsidRPr="001F694C">
        <w:rPr>
          <w:rFonts w:ascii="Arial" w:hAnsi="Arial" w:cs="Arial"/>
          <w:sz w:val="24"/>
          <w:szCs w:val="24"/>
          <w:lang w:val="ro-RO"/>
        </w:rPr>
        <w:t>Titularul</w:t>
      </w:r>
      <w:r w:rsidRPr="001F694C">
        <w:rPr>
          <w:rFonts w:ascii="Arial" w:eastAsia="Calibri" w:hAnsi="Arial" w:cs="Arial"/>
          <w:sz w:val="24"/>
          <w:szCs w:val="24"/>
          <w:lang w:val="ro-RO" w:eastAsia="ar-SA"/>
        </w:rPr>
        <w:t xml:space="preserve"> are obligația să ia toate măsurile ca în aceste condiții de funcționare emisiile din instalație să nu genereze deteriorarea calității aerului.</w:t>
      </w:r>
    </w:p>
    <w:p w:rsidR="00136760" w:rsidRPr="001F694C" w:rsidRDefault="00136760" w:rsidP="00136760">
      <w:pPr>
        <w:tabs>
          <w:tab w:val="left" w:pos="709"/>
        </w:tabs>
        <w:spacing w:after="0" w:line="240" w:lineRule="auto"/>
        <w:ind w:firstLine="426"/>
        <w:jc w:val="both"/>
        <w:rPr>
          <w:rFonts w:ascii="Arial" w:hAnsi="Arial" w:cs="Arial"/>
          <w:sz w:val="24"/>
          <w:szCs w:val="24"/>
          <w:lang w:val="ro-RO"/>
        </w:rPr>
      </w:pPr>
    </w:p>
    <w:p w:rsidR="00136760" w:rsidRPr="001F694C" w:rsidRDefault="00136760" w:rsidP="00136760">
      <w:pPr>
        <w:pStyle w:val="NoSpacing"/>
        <w:ind w:firstLine="720"/>
        <w:rPr>
          <w:rFonts w:ascii="Arial" w:hAnsi="Arial" w:cs="Arial"/>
          <w:b/>
          <w:sz w:val="24"/>
          <w:szCs w:val="24"/>
          <w:lang w:val="ro-RO"/>
        </w:rPr>
      </w:pPr>
      <w:r w:rsidRPr="001F694C">
        <w:rPr>
          <w:rFonts w:ascii="Arial" w:hAnsi="Arial" w:cs="Arial"/>
          <w:b/>
          <w:sz w:val="24"/>
          <w:szCs w:val="24"/>
          <w:lang w:val="ro-RO"/>
        </w:rPr>
        <w:t>Concentraţii maxime admise pentru apa tehnologică evacuată</w:t>
      </w:r>
    </w:p>
    <w:p w:rsidR="00136760" w:rsidRPr="001F694C" w:rsidRDefault="00136760" w:rsidP="00136760">
      <w:pPr>
        <w:pStyle w:val="NoSpacing"/>
        <w:ind w:firstLine="720"/>
        <w:rPr>
          <w:rFonts w:ascii="Arial" w:hAnsi="Arial" w:cs="Arial"/>
          <w:sz w:val="24"/>
          <w:szCs w:val="24"/>
          <w:lang w:val="ro-RO"/>
        </w:rPr>
      </w:pPr>
    </w:p>
    <w:p w:rsidR="00136760" w:rsidRPr="001F694C" w:rsidRDefault="00136760" w:rsidP="00234CF3">
      <w:pPr>
        <w:pStyle w:val="NoSpacing"/>
        <w:ind w:firstLine="720"/>
        <w:rPr>
          <w:rFonts w:ascii="Arial" w:eastAsiaTheme="minorHAnsi" w:hAnsi="Arial" w:cs="Arial"/>
          <w:sz w:val="24"/>
          <w:szCs w:val="24"/>
          <w:lang w:val="ro-RO" w:eastAsia="en-US"/>
        </w:rPr>
      </w:pPr>
      <w:r w:rsidRPr="001F694C">
        <w:rPr>
          <w:rFonts w:ascii="Arial" w:eastAsiaTheme="minorHAnsi" w:hAnsi="Arial" w:cs="Arial"/>
          <w:sz w:val="24"/>
          <w:szCs w:val="24"/>
          <w:lang w:val="ro-RO" w:eastAsia="en-US"/>
        </w:rPr>
        <w:t>Cf. HGR nr. 188/2002 NTPA 002 modificată prin HGR nr. 352/2005 pentru ape uzate evacuate în staţii de epurare</w:t>
      </w:r>
      <w:r w:rsidR="00E44CC8" w:rsidRPr="001F694C">
        <w:rPr>
          <w:rFonts w:ascii="Arial" w:eastAsiaTheme="minorHAnsi" w:hAnsi="Arial" w:cs="Arial"/>
          <w:sz w:val="24"/>
          <w:szCs w:val="24"/>
          <w:lang w:val="ro-RO" w:eastAsia="en-US"/>
        </w:rPr>
        <w:t>;</w:t>
      </w:r>
    </w:p>
    <w:p w:rsidR="00136760" w:rsidRPr="001F694C" w:rsidRDefault="00136760" w:rsidP="00136760">
      <w:pPr>
        <w:pStyle w:val="NoSpacing"/>
        <w:rPr>
          <w:rFonts w:ascii="Arial" w:hAnsi="Arial" w:cs="Arial"/>
          <w:sz w:val="24"/>
          <w:szCs w:val="24"/>
          <w:lang w:val="ro-RO"/>
        </w:rPr>
      </w:pPr>
      <w:r w:rsidRPr="001F694C">
        <w:rPr>
          <w:rStyle w:val="StyleHiddenChar"/>
          <w:lang w:val="ro-RO"/>
        </w:rPr>
        <w:t xml:space="preserve"> </w:t>
      </w:r>
    </w:p>
    <w:p w:rsidR="00136760" w:rsidRPr="001F694C" w:rsidRDefault="00136760" w:rsidP="00136760">
      <w:pPr>
        <w:pStyle w:val="NoSpacing"/>
        <w:ind w:firstLine="720"/>
        <w:rPr>
          <w:rFonts w:ascii="Arial" w:hAnsi="Arial" w:cs="Arial"/>
          <w:b/>
          <w:sz w:val="24"/>
          <w:szCs w:val="24"/>
          <w:lang w:val="ro-RO"/>
        </w:rPr>
      </w:pPr>
      <w:r w:rsidRPr="001F694C">
        <w:rPr>
          <w:rFonts w:ascii="Arial" w:hAnsi="Arial" w:cs="Arial"/>
          <w:b/>
          <w:sz w:val="24"/>
          <w:szCs w:val="24"/>
          <w:lang w:val="ro-RO"/>
        </w:rPr>
        <w:t>Valori admise pentru sol</w:t>
      </w:r>
    </w:p>
    <w:p w:rsidR="00136760" w:rsidRPr="001F694C" w:rsidRDefault="00136760" w:rsidP="00136760">
      <w:pPr>
        <w:pStyle w:val="NoSpacing"/>
        <w:ind w:firstLine="720"/>
        <w:rPr>
          <w:rFonts w:ascii="Arial" w:hAnsi="Arial" w:cs="Arial"/>
          <w:b/>
          <w:sz w:val="24"/>
          <w:szCs w:val="24"/>
          <w:lang w:val="ro-RO"/>
        </w:rPr>
      </w:pPr>
      <w:r w:rsidRPr="001F694C">
        <w:rPr>
          <w:rFonts w:ascii="Arial" w:hAnsi="Arial" w:cs="Arial"/>
          <w:sz w:val="24"/>
          <w:szCs w:val="24"/>
          <w:lang w:val="ro-RO"/>
        </w:rPr>
        <w:t>Nu este cazul</w:t>
      </w:r>
      <w:r w:rsidRPr="001F694C">
        <w:rPr>
          <w:rFonts w:ascii="Arial" w:hAnsi="Arial" w:cs="Arial"/>
          <w:b/>
          <w:sz w:val="24"/>
          <w:szCs w:val="24"/>
          <w:lang w:val="ro-RO"/>
        </w:rPr>
        <w:t xml:space="preserve"> </w:t>
      </w:r>
    </w:p>
    <w:p w:rsidR="00136760" w:rsidRPr="001F694C" w:rsidRDefault="00136760" w:rsidP="00136760">
      <w:pPr>
        <w:pStyle w:val="NoSpacing"/>
        <w:rPr>
          <w:rFonts w:ascii="Arial" w:hAnsi="Arial" w:cs="Arial"/>
          <w:b/>
          <w:sz w:val="24"/>
          <w:szCs w:val="24"/>
          <w:lang w:val="ro-RO"/>
        </w:rPr>
      </w:pPr>
      <w:r w:rsidRPr="001F694C">
        <w:rPr>
          <w:rStyle w:val="StyleHiddenChar"/>
          <w:lang w:val="ro-RO"/>
        </w:rPr>
        <w:t xml:space="preserve"> </w:t>
      </w:r>
    </w:p>
    <w:p w:rsidR="00136760" w:rsidRPr="001F694C" w:rsidRDefault="00136760" w:rsidP="00136760">
      <w:pPr>
        <w:pStyle w:val="NoSpacing"/>
        <w:rPr>
          <w:rFonts w:ascii="Arial" w:hAnsi="Arial" w:cs="Arial"/>
          <w:b/>
          <w:sz w:val="24"/>
          <w:szCs w:val="24"/>
          <w:lang w:val="ro-RO"/>
        </w:rPr>
      </w:pPr>
      <w:r w:rsidRPr="001F694C">
        <w:rPr>
          <w:rFonts w:ascii="Arial" w:hAnsi="Arial" w:cs="Arial"/>
          <w:b/>
          <w:sz w:val="24"/>
          <w:szCs w:val="24"/>
          <w:lang w:val="ro-RO"/>
        </w:rPr>
        <w:t xml:space="preserve">Nivelul de zgomot </w:t>
      </w:r>
    </w:p>
    <w:p w:rsidR="00136760" w:rsidRPr="001F694C" w:rsidRDefault="00136760" w:rsidP="00136760">
      <w:pPr>
        <w:pStyle w:val="NoSpacing"/>
        <w:rPr>
          <w:rFonts w:ascii="Arial" w:hAnsi="Arial" w:cs="Arial"/>
          <w:b/>
          <w:sz w:val="24"/>
          <w:szCs w:val="24"/>
          <w:lang w:val="ro-RO"/>
        </w:rPr>
      </w:pPr>
      <w:r w:rsidRPr="001F694C">
        <w:rPr>
          <w:rFonts w:ascii="Arial" w:hAnsi="Arial" w:cs="Arial"/>
          <w:sz w:val="24"/>
          <w:szCs w:val="24"/>
          <w:lang w:val="ro-RO"/>
        </w:rPr>
        <w:t>Conform Ord MS nr. 119/2014 pentru aprobarea Normelor de Igienă şi Sănătate Publică privind modul de viaţă  al Populaţiei</w:t>
      </w:r>
      <w:r w:rsidRPr="001F694C">
        <w:rPr>
          <w:rFonts w:ascii="Arial" w:hAnsi="Arial" w:cs="Arial"/>
          <w:b/>
          <w:sz w:val="24"/>
          <w:szCs w:val="24"/>
          <w:lang w:val="ro-RO"/>
        </w:rPr>
        <w:t xml:space="preserve"> </w:t>
      </w:r>
      <w:r w:rsidR="00E44CC8" w:rsidRPr="001F694C">
        <w:rPr>
          <w:rFonts w:ascii="Arial" w:hAnsi="Arial" w:cs="Arial"/>
          <w:b/>
          <w:sz w:val="24"/>
          <w:szCs w:val="24"/>
          <w:lang w:val="ro-RO"/>
        </w:rPr>
        <w:t>;</w:t>
      </w:r>
    </w:p>
    <w:p w:rsidR="00136760" w:rsidRPr="001F694C" w:rsidRDefault="00136760" w:rsidP="00136760">
      <w:pPr>
        <w:pStyle w:val="Heading1"/>
        <w:rPr>
          <w:rFonts w:ascii="Arial" w:eastAsia="Times New Roman" w:hAnsi="Arial" w:cs="Arial"/>
          <w:b/>
          <w:color w:val="auto"/>
          <w:sz w:val="24"/>
          <w:szCs w:val="24"/>
          <w:lang w:val="ro-RO"/>
        </w:rPr>
      </w:pPr>
      <w:r w:rsidRPr="001F694C">
        <w:rPr>
          <w:rFonts w:ascii="Arial" w:eastAsia="Times New Roman" w:hAnsi="Arial" w:cs="Arial"/>
          <w:b/>
          <w:color w:val="auto"/>
          <w:sz w:val="24"/>
          <w:szCs w:val="24"/>
          <w:lang w:val="ro-RO"/>
        </w:rPr>
        <w:t>III. Monitorizarea mediului</w:t>
      </w: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firstLine="340"/>
        <w:rPr>
          <w:rFonts w:ascii="Arial" w:hAnsi="Arial" w:cs="Arial"/>
        </w:rPr>
      </w:pPr>
      <w:r w:rsidRPr="001F694C">
        <w:rPr>
          <w:rFonts w:ascii="Arial" w:hAnsi="Arial" w:cs="Arial"/>
        </w:rPr>
        <w:t>1. Indicatorii fizico-chimici, bacteriologici și biologici emiși, emisii de poluanți, frecvența, modul de valorificare a rezultatelor</w:t>
      </w:r>
    </w:p>
    <w:p w:rsidR="00136760" w:rsidRPr="001F694C" w:rsidRDefault="00136760" w:rsidP="00136760">
      <w:pPr>
        <w:autoSpaceDE w:val="0"/>
        <w:autoSpaceDN w:val="0"/>
        <w:adjustRightInd w:val="0"/>
        <w:spacing w:after="0" w:line="240" w:lineRule="auto"/>
        <w:ind w:left="720"/>
        <w:jc w:val="both"/>
        <w:rPr>
          <w:rFonts w:ascii="Arial" w:hAnsi="Arial" w:cs="Arial"/>
          <w:sz w:val="24"/>
          <w:szCs w:val="24"/>
          <w:lang w:val="ro-RO"/>
        </w:rPr>
      </w:pPr>
      <w:r w:rsidRPr="001F694C">
        <w:rPr>
          <w:rFonts w:ascii="Arial" w:hAnsi="Arial" w:cs="Arial"/>
          <w:sz w:val="24"/>
          <w:szCs w:val="24"/>
          <w:lang w:val="ro-RO"/>
        </w:rPr>
        <w:t xml:space="preserve"> </w:t>
      </w:r>
    </w:p>
    <w:p w:rsidR="00136760" w:rsidRPr="001F694C" w:rsidRDefault="00136760" w:rsidP="00136760">
      <w:pPr>
        <w:pStyle w:val="NoSpacing"/>
        <w:tabs>
          <w:tab w:val="left" w:pos="851"/>
        </w:tabs>
        <w:ind w:left="720" w:hanging="294"/>
        <w:rPr>
          <w:rFonts w:ascii="Arial" w:hAnsi="Arial" w:cs="Arial"/>
          <w:b/>
          <w:sz w:val="24"/>
          <w:szCs w:val="24"/>
          <w:lang w:val="ro-RO"/>
        </w:rPr>
      </w:pPr>
      <w:r w:rsidRPr="001F694C">
        <w:rPr>
          <w:rFonts w:ascii="Arial" w:hAnsi="Arial" w:cs="Arial"/>
          <w:b/>
          <w:sz w:val="24"/>
          <w:szCs w:val="24"/>
          <w:lang w:val="ro-RO"/>
        </w:rPr>
        <w:tab/>
        <w:t>Monitorizarea aerului</w:t>
      </w:r>
    </w:p>
    <w:p w:rsidR="00136760" w:rsidRPr="001F694C" w:rsidRDefault="00136760" w:rsidP="00234CF3">
      <w:pPr>
        <w:spacing w:after="0"/>
        <w:ind w:firstLine="720"/>
        <w:rPr>
          <w:rFonts w:ascii="Arial" w:hAnsi="Arial" w:cs="Arial"/>
          <w:sz w:val="24"/>
          <w:szCs w:val="24"/>
          <w:lang w:val="ro-RO"/>
        </w:rPr>
      </w:pPr>
      <w:r w:rsidRPr="001F694C">
        <w:rPr>
          <w:rFonts w:ascii="Arial" w:hAnsi="Arial" w:cs="Arial"/>
          <w:sz w:val="24"/>
          <w:szCs w:val="24"/>
          <w:lang w:val="ro-RO"/>
        </w:rPr>
        <w:t xml:space="preserve">Nu este cazul </w:t>
      </w:r>
      <w:r w:rsidR="00E44CC8" w:rsidRPr="001F694C">
        <w:rPr>
          <w:rFonts w:ascii="Arial" w:hAnsi="Arial" w:cs="Arial"/>
          <w:sz w:val="24"/>
          <w:szCs w:val="24"/>
          <w:lang w:val="ro-RO"/>
        </w:rPr>
        <w:t>;</w:t>
      </w:r>
      <w:r w:rsidRPr="001F694C">
        <w:rPr>
          <w:rStyle w:val="StyleHiddenChar"/>
          <w:lang w:val="ro-RO"/>
        </w:rPr>
        <w:t xml:space="preserve"> </w:t>
      </w:r>
    </w:p>
    <w:p w:rsidR="00136760" w:rsidRPr="001F694C" w:rsidRDefault="00136760" w:rsidP="00136760">
      <w:pPr>
        <w:pStyle w:val="NoSpacing"/>
        <w:rPr>
          <w:rFonts w:ascii="Arial" w:hAnsi="Arial" w:cs="Arial"/>
          <w:sz w:val="24"/>
          <w:szCs w:val="24"/>
          <w:lang w:val="ro-RO"/>
        </w:rPr>
      </w:pPr>
      <w:r w:rsidRPr="001F694C">
        <w:rPr>
          <w:rFonts w:ascii="Arial" w:hAnsi="Arial" w:cs="Arial"/>
          <w:b/>
          <w:sz w:val="24"/>
          <w:szCs w:val="24"/>
          <w:lang w:val="ro-RO"/>
        </w:rPr>
        <w:t xml:space="preserve"> </w:t>
      </w:r>
    </w:p>
    <w:p w:rsidR="00136760" w:rsidRPr="001F694C" w:rsidRDefault="00136760" w:rsidP="00136760">
      <w:pPr>
        <w:pStyle w:val="NoSpacing"/>
        <w:ind w:left="720"/>
        <w:rPr>
          <w:rFonts w:ascii="Arial" w:hAnsi="Arial" w:cs="Arial"/>
          <w:b/>
          <w:sz w:val="24"/>
          <w:szCs w:val="24"/>
          <w:lang w:val="ro-RO"/>
        </w:rPr>
      </w:pPr>
      <w:r w:rsidRPr="001F694C">
        <w:rPr>
          <w:rFonts w:ascii="Arial" w:hAnsi="Arial" w:cs="Arial"/>
          <w:b/>
          <w:sz w:val="24"/>
          <w:szCs w:val="24"/>
          <w:lang w:val="ro-RO"/>
        </w:rPr>
        <w:t>Monitorizarea apei</w:t>
      </w:r>
    </w:p>
    <w:p w:rsidR="001E30B9" w:rsidRPr="001F694C" w:rsidRDefault="001E30B9" w:rsidP="001E30B9">
      <w:pPr>
        <w:pStyle w:val="ListParagraph"/>
        <w:numPr>
          <w:ilvl w:val="0"/>
          <w:numId w:val="7"/>
        </w:num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concentraţii de poluanţi din apa uzată evacuată în staţia de epurare din decantorul separator de produse petroliere </w:t>
      </w:r>
      <w:r w:rsidR="00847FC4" w:rsidRPr="001F694C">
        <w:rPr>
          <w:rFonts w:ascii="Arial" w:eastAsia="Times New Roman" w:hAnsi="Arial" w:cs="Arial"/>
          <w:color w:val="000000" w:themeColor="text1"/>
          <w:sz w:val="24"/>
          <w:szCs w:val="24"/>
          <w:lang w:val="ro-RO"/>
        </w:rPr>
        <w:t xml:space="preserve"> prevăzut </w:t>
      </w:r>
      <w:r w:rsidR="009C19DA" w:rsidRPr="001F694C">
        <w:rPr>
          <w:rFonts w:ascii="Arial" w:eastAsia="Times New Roman" w:hAnsi="Arial" w:cs="Arial"/>
          <w:color w:val="000000" w:themeColor="text1"/>
          <w:sz w:val="24"/>
          <w:szCs w:val="24"/>
          <w:lang w:val="ro-RO"/>
        </w:rPr>
        <w:t xml:space="preserve"> cu</w:t>
      </w:r>
      <w:r w:rsidR="00847FC4" w:rsidRPr="001F694C">
        <w:rPr>
          <w:rFonts w:ascii="Arial" w:eastAsia="Times New Roman" w:hAnsi="Arial" w:cs="Arial"/>
          <w:color w:val="000000" w:themeColor="text1"/>
          <w:sz w:val="24"/>
          <w:szCs w:val="24"/>
          <w:lang w:val="ro-RO"/>
        </w:rPr>
        <w:t xml:space="preserve"> grilaj metallic cu </w:t>
      </w:r>
      <w:r w:rsidR="009C19DA" w:rsidRPr="001F694C">
        <w:rPr>
          <w:rFonts w:ascii="Arial" w:eastAsia="Times New Roman" w:hAnsi="Arial" w:cs="Arial"/>
          <w:color w:val="000000" w:themeColor="text1"/>
          <w:sz w:val="24"/>
          <w:szCs w:val="24"/>
          <w:lang w:val="ro-RO"/>
        </w:rPr>
        <w:t xml:space="preserve"> V= 2,5 mc</w:t>
      </w:r>
      <w:r w:rsidRPr="001F694C">
        <w:rPr>
          <w:rFonts w:ascii="Arial" w:eastAsia="Times New Roman" w:hAnsi="Arial" w:cs="Arial"/>
          <w:sz w:val="20"/>
          <w:szCs w:val="24"/>
          <w:lang w:val="ro-RO"/>
        </w:rPr>
        <w:t xml:space="preserve"> </w:t>
      </w:r>
      <w:r w:rsidRPr="001F694C">
        <w:rPr>
          <w:rFonts w:ascii="Arial" w:eastAsia="Times New Roman" w:hAnsi="Arial" w:cs="Arial"/>
          <w:sz w:val="24"/>
          <w:szCs w:val="24"/>
          <w:lang w:val="ro-RO"/>
        </w:rPr>
        <w:t xml:space="preserve"> </w:t>
      </w:r>
      <w:r w:rsidRPr="001F694C">
        <w:rPr>
          <w:rFonts w:ascii="Arial" w:hAnsi="Arial" w:cs="Arial"/>
          <w:sz w:val="24"/>
          <w:szCs w:val="24"/>
          <w:lang w:val="ro-RO"/>
        </w:rPr>
        <w:t xml:space="preserve">(ape </w:t>
      </w:r>
      <w:r w:rsidRPr="001F694C">
        <w:rPr>
          <w:rFonts w:ascii="Arial" w:hAnsi="Arial" w:cs="Arial"/>
          <w:sz w:val="24"/>
          <w:szCs w:val="24"/>
          <w:lang w:val="ro-RO"/>
        </w:rPr>
        <w:lastRenderedPageBreak/>
        <w:t xml:space="preserve">meteorice potenţial impurificate cu grăsimi, produse petroliere, uleiuri, etc.)  la indicatorii: pH, materii în suspensii,  extractibile, - </w:t>
      </w:r>
      <w:r w:rsidRPr="001F694C">
        <w:rPr>
          <w:rFonts w:ascii="Arial" w:hAnsi="Arial" w:cs="Arial"/>
          <w:b/>
          <w:sz w:val="24"/>
          <w:szCs w:val="24"/>
          <w:lang w:val="ro-RO"/>
        </w:rPr>
        <w:t xml:space="preserve">anual  </w:t>
      </w:r>
      <w:r w:rsidRPr="001F694C">
        <w:rPr>
          <w:rFonts w:ascii="Arial" w:hAnsi="Arial" w:cs="Arial"/>
          <w:sz w:val="24"/>
          <w:szCs w:val="24"/>
          <w:lang w:val="ro-RO"/>
        </w:rPr>
        <w:t>şi la orice solicitare;</w:t>
      </w:r>
    </w:p>
    <w:p w:rsidR="001E30B9" w:rsidRPr="001F694C" w:rsidRDefault="001E30B9" w:rsidP="001E30B9">
      <w:pPr>
        <w:spacing w:after="0" w:line="240" w:lineRule="auto"/>
        <w:jc w:val="both"/>
        <w:rPr>
          <w:rFonts w:ascii="Arial" w:hAnsi="Arial" w:cs="Arial"/>
          <w:sz w:val="24"/>
          <w:szCs w:val="24"/>
          <w:lang w:val="ro-RO"/>
        </w:rPr>
      </w:pPr>
      <w:r w:rsidRPr="001F694C">
        <w:rPr>
          <w:rFonts w:ascii="Arial" w:hAnsi="Arial" w:cs="Arial"/>
          <w:b/>
          <w:sz w:val="24"/>
          <w:szCs w:val="24"/>
          <w:lang w:val="ro-RO"/>
        </w:rPr>
        <w:t>AER</w:t>
      </w:r>
      <w:r w:rsidRPr="001F694C">
        <w:rPr>
          <w:rFonts w:ascii="Arial" w:hAnsi="Arial" w:cs="Arial"/>
          <w:sz w:val="24"/>
          <w:szCs w:val="24"/>
          <w:lang w:val="ro-RO"/>
        </w:rPr>
        <w:t>:</w:t>
      </w:r>
      <w:r w:rsidRPr="001F694C">
        <w:rPr>
          <w:rFonts w:ascii="Arial" w:hAnsi="Arial" w:cs="Arial"/>
          <w:b/>
          <w:sz w:val="24"/>
          <w:szCs w:val="24"/>
          <w:lang w:val="ro-RO"/>
        </w:rPr>
        <w:t xml:space="preserve"> </w:t>
      </w:r>
      <w:r w:rsidRPr="001F694C">
        <w:rPr>
          <w:rFonts w:ascii="Arial" w:hAnsi="Arial" w:cs="Arial"/>
          <w:sz w:val="24"/>
          <w:szCs w:val="24"/>
          <w:lang w:val="ro-RO"/>
        </w:rPr>
        <w:t>-</w:t>
      </w:r>
      <w:r w:rsidRPr="001F694C">
        <w:rPr>
          <w:rFonts w:ascii="Arial" w:hAnsi="Arial" w:cs="Arial"/>
          <w:b/>
          <w:sz w:val="24"/>
          <w:szCs w:val="24"/>
          <w:lang w:val="ro-RO"/>
        </w:rPr>
        <w:t xml:space="preserve"> </w:t>
      </w:r>
      <w:r w:rsidRPr="001F694C">
        <w:rPr>
          <w:rFonts w:ascii="Arial" w:hAnsi="Arial" w:cs="Arial"/>
          <w:sz w:val="24"/>
          <w:szCs w:val="24"/>
          <w:lang w:val="ro-RO"/>
        </w:rPr>
        <w:t xml:space="preserve">nu este cazul;                                                                                 </w:t>
      </w:r>
    </w:p>
    <w:p w:rsidR="00136760" w:rsidRPr="001F694C" w:rsidRDefault="00136760" w:rsidP="00136760">
      <w:pPr>
        <w:pStyle w:val="NoSpacing"/>
        <w:ind w:left="720"/>
        <w:rPr>
          <w:rFonts w:ascii="Arial" w:hAnsi="Arial" w:cs="Arial"/>
          <w:color w:val="FF0000"/>
          <w:sz w:val="24"/>
          <w:szCs w:val="24"/>
          <w:lang w:val="ro-RO"/>
        </w:rPr>
      </w:pPr>
    </w:p>
    <w:p w:rsidR="00E90B5D" w:rsidRPr="001F694C" w:rsidRDefault="00E90B5D" w:rsidP="00136760">
      <w:pPr>
        <w:pStyle w:val="NoSpacing"/>
        <w:ind w:left="720"/>
        <w:rPr>
          <w:rFonts w:ascii="Arial" w:hAnsi="Arial" w:cs="Arial"/>
          <w:sz w:val="24"/>
          <w:szCs w:val="24"/>
          <w:lang w:val="ro-RO"/>
        </w:rPr>
      </w:pPr>
    </w:p>
    <w:p w:rsidR="00136760" w:rsidRPr="001F694C" w:rsidRDefault="00136760" w:rsidP="00136760">
      <w:pPr>
        <w:pStyle w:val="NoSpacing"/>
        <w:ind w:left="720"/>
        <w:rPr>
          <w:rFonts w:ascii="Arial" w:hAnsi="Arial" w:cs="Arial"/>
          <w:b/>
          <w:sz w:val="24"/>
          <w:szCs w:val="24"/>
          <w:lang w:val="ro-RO"/>
        </w:rPr>
      </w:pPr>
      <w:r w:rsidRPr="001F694C">
        <w:rPr>
          <w:rStyle w:val="StyleHiddenChar"/>
          <w:lang w:val="ro-RO"/>
        </w:rPr>
        <w:t xml:space="preserve"> </w:t>
      </w:r>
    </w:p>
    <w:p w:rsidR="00136760" w:rsidRPr="001F694C" w:rsidRDefault="00136760" w:rsidP="00136760">
      <w:pPr>
        <w:pStyle w:val="NoSpacing"/>
        <w:ind w:left="426" w:firstLine="294"/>
        <w:rPr>
          <w:rFonts w:ascii="Arial" w:hAnsi="Arial" w:cs="Arial"/>
          <w:b/>
          <w:sz w:val="24"/>
          <w:szCs w:val="24"/>
          <w:lang w:val="ro-RO"/>
        </w:rPr>
      </w:pPr>
      <w:r w:rsidRPr="001F694C">
        <w:rPr>
          <w:rFonts w:ascii="Arial" w:hAnsi="Arial" w:cs="Arial"/>
          <w:b/>
          <w:sz w:val="24"/>
          <w:szCs w:val="24"/>
          <w:lang w:val="ro-RO"/>
        </w:rPr>
        <w:t>Monitorizarea apei subterane</w:t>
      </w:r>
    </w:p>
    <w:p w:rsidR="00136760" w:rsidRPr="001F694C" w:rsidRDefault="00136760" w:rsidP="00136760">
      <w:pPr>
        <w:pStyle w:val="NoSpacing"/>
        <w:ind w:left="426" w:firstLine="294"/>
        <w:rPr>
          <w:rFonts w:ascii="Arial" w:hAnsi="Arial" w:cs="Arial"/>
          <w:sz w:val="24"/>
          <w:szCs w:val="24"/>
          <w:lang w:val="ro-RO"/>
        </w:rPr>
      </w:pPr>
      <w:r w:rsidRPr="001F694C">
        <w:rPr>
          <w:rFonts w:ascii="Arial" w:hAnsi="Arial" w:cs="Arial"/>
          <w:sz w:val="24"/>
          <w:szCs w:val="24"/>
          <w:lang w:val="ro-RO"/>
        </w:rPr>
        <w:t>Nu este cazul</w:t>
      </w:r>
      <w:r w:rsidR="00E44CC8" w:rsidRPr="001F694C">
        <w:rPr>
          <w:rFonts w:ascii="Arial" w:hAnsi="Arial" w:cs="Arial"/>
          <w:sz w:val="24"/>
          <w:szCs w:val="24"/>
          <w:lang w:val="ro-RO"/>
        </w:rPr>
        <w:t>;</w:t>
      </w:r>
      <w:r w:rsidRPr="001F694C">
        <w:rPr>
          <w:rFonts w:ascii="Arial" w:hAnsi="Arial" w:cs="Arial"/>
          <w:sz w:val="24"/>
          <w:szCs w:val="24"/>
          <w:lang w:val="ro-RO"/>
        </w:rPr>
        <w:t xml:space="preserve"> </w:t>
      </w:r>
    </w:p>
    <w:p w:rsidR="00136760" w:rsidRPr="001F694C" w:rsidRDefault="00136760" w:rsidP="00136760">
      <w:pPr>
        <w:pStyle w:val="NoSpacing"/>
        <w:rPr>
          <w:rFonts w:ascii="Arial" w:hAnsi="Arial" w:cs="Arial"/>
          <w:sz w:val="24"/>
          <w:szCs w:val="24"/>
          <w:lang w:val="ro-RO"/>
        </w:rPr>
      </w:pPr>
    </w:p>
    <w:p w:rsidR="00136760" w:rsidRPr="001F694C" w:rsidRDefault="00136760" w:rsidP="00136760">
      <w:pPr>
        <w:pStyle w:val="NoSpacing"/>
        <w:ind w:left="720"/>
        <w:rPr>
          <w:rFonts w:ascii="Arial" w:hAnsi="Arial" w:cs="Arial"/>
          <w:b/>
          <w:sz w:val="24"/>
          <w:szCs w:val="24"/>
          <w:lang w:val="ro-RO"/>
        </w:rPr>
      </w:pPr>
      <w:r w:rsidRPr="001F694C">
        <w:rPr>
          <w:rStyle w:val="StyleHiddenChar"/>
          <w:lang w:val="ro-RO"/>
        </w:rPr>
        <w:t xml:space="preserve"> </w:t>
      </w:r>
    </w:p>
    <w:p w:rsidR="00136760" w:rsidRPr="001F694C" w:rsidRDefault="00136760" w:rsidP="00136760">
      <w:pPr>
        <w:pStyle w:val="NoSpacing"/>
        <w:ind w:left="426" w:firstLine="294"/>
        <w:rPr>
          <w:rFonts w:ascii="Arial" w:hAnsi="Arial" w:cs="Arial"/>
          <w:b/>
          <w:sz w:val="24"/>
          <w:szCs w:val="24"/>
          <w:lang w:val="ro-RO"/>
        </w:rPr>
      </w:pPr>
      <w:r w:rsidRPr="001F694C">
        <w:rPr>
          <w:rFonts w:ascii="Arial" w:hAnsi="Arial" w:cs="Arial"/>
          <w:b/>
          <w:sz w:val="24"/>
          <w:szCs w:val="24"/>
          <w:lang w:val="ro-RO"/>
        </w:rPr>
        <w:t>Monitorizarea solului</w:t>
      </w:r>
    </w:p>
    <w:p w:rsidR="00136760" w:rsidRPr="001F694C" w:rsidRDefault="00136760" w:rsidP="00136760">
      <w:pPr>
        <w:pStyle w:val="NoSpacing"/>
        <w:rPr>
          <w:rFonts w:ascii="Arial" w:hAnsi="Arial" w:cs="Arial"/>
          <w:sz w:val="24"/>
          <w:szCs w:val="24"/>
          <w:lang w:val="ro-RO"/>
        </w:rPr>
      </w:pPr>
    </w:p>
    <w:p w:rsidR="00136760" w:rsidRPr="001F694C" w:rsidRDefault="00136760" w:rsidP="00136760">
      <w:pPr>
        <w:pStyle w:val="NoSpacing"/>
        <w:ind w:left="426"/>
        <w:rPr>
          <w:rFonts w:ascii="Arial" w:hAnsi="Arial" w:cs="Arial"/>
          <w:b/>
          <w:sz w:val="24"/>
          <w:szCs w:val="24"/>
          <w:lang w:val="ro-RO"/>
        </w:rPr>
      </w:pPr>
      <w:r w:rsidRPr="001F694C">
        <w:rPr>
          <w:rStyle w:val="StyleHiddenChar"/>
          <w:lang w:val="ro-RO"/>
        </w:rPr>
        <w:t xml:space="preserve"> </w:t>
      </w: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Nu este cazul </w:t>
      </w:r>
      <w:r w:rsidR="00E44CC8" w:rsidRPr="001F694C">
        <w:rPr>
          <w:rFonts w:ascii="Arial" w:hAnsi="Arial" w:cs="Arial"/>
          <w:sz w:val="24"/>
          <w:szCs w:val="24"/>
          <w:lang w:val="ro-RO"/>
        </w:rPr>
        <w:t>;</w:t>
      </w:r>
    </w:p>
    <w:p w:rsidR="00136760" w:rsidRPr="001F694C" w:rsidRDefault="00136760" w:rsidP="00136760">
      <w:pPr>
        <w:spacing w:after="0"/>
        <w:rPr>
          <w:rFonts w:ascii="Arial" w:hAnsi="Arial" w:cs="Arial"/>
          <w:sz w:val="24"/>
          <w:szCs w:val="24"/>
          <w:lang w:val="ro-RO"/>
        </w:rPr>
      </w:pP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 Nivelul de zgomot: cf. Ord. MS nr. 119/2014  se va monitoriza la solicitări</w:t>
      </w:r>
      <w:r w:rsidR="00E44CC8" w:rsidRPr="001F694C">
        <w:rPr>
          <w:rFonts w:ascii="Arial" w:hAnsi="Arial" w:cs="Arial"/>
          <w:sz w:val="24"/>
          <w:szCs w:val="24"/>
          <w:lang w:val="ro-RO"/>
        </w:rPr>
        <w:t>;</w:t>
      </w:r>
    </w:p>
    <w:p w:rsidR="00136760" w:rsidRPr="001F694C" w:rsidRDefault="00136760" w:rsidP="00136760">
      <w:pPr>
        <w:spacing w:after="0"/>
        <w:rPr>
          <w:rFonts w:ascii="Arial" w:hAnsi="Arial" w:cs="Arial"/>
          <w:sz w:val="24"/>
          <w:szCs w:val="24"/>
          <w:lang w:val="ro-RO"/>
        </w:rPr>
      </w:pPr>
    </w:p>
    <w:p w:rsidR="00136760" w:rsidRPr="001F694C" w:rsidRDefault="00136760" w:rsidP="00136760">
      <w:pPr>
        <w:spacing w:after="0"/>
        <w:rPr>
          <w:rFonts w:ascii="Arial" w:hAnsi="Arial" w:cs="Arial"/>
          <w:sz w:val="24"/>
          <w:szCs w:val="24"/>
          <w:lang w:val="ro-RO"/>
        </w:rPr>
      </w:pPr>
      <w:r w:rsidRPr="001F694C">
        <w:rPr>
          <w:rFonts w:ascii="Arial" w:hAnsi="Arial" w:cs="Arial"/>
          <w:sz w:val="24"/>
          <w:szCs w:val="24"/>
          <w:lang w:val="ro-RO"/>
        </w:rPr>
        <w:t xml:space="preserve">Gestiunea deșeurilor : cf. HGR nr. 856/2002 cu modificările completările  ulterioare – lunar – registru de evidență  pentru producerea stocarea provizorie tratarea transportul valorificarea și eliminarea deseurilor </w:t>
      </w:r>
      <w:r w:rsidR="00E44CC8" w:rsidRPr="001F694C">
        <w:rPr>
          <w:rFonts w:ascii="Arial" w:hAnsi="Arial" w:cs="Arial"/>
          <w:sz w:val="24"/>
          <w:szCs w:val="24"/>
          <w:lang w:val="ro-RO"/>
        </w:rPr>
        <w:t>;</w:t>
      </w:r>
    </w:p>
    <w:p w:rsidR="00136760" w:rsidRPr="001F694C" w:rsidRDefault="00136760" w:rsidP="00136760">
      <w:pPr>
        <w:spacing w:after="0"/>
        <w:rPr>
          <w:rFonts w:ascii="Arial" w:hAnsi="Arial" w:cs="Arial"/>
          <w:lang w:val="ro-RO"/>
        </w:rPr>
      </w:pPr>
    </w:p>
    <w:p w:rsidR="00136760" w:rsidRPr="001F694C" w:rsidRDefault="00136760" w:rsidP="00136760">
      <w:pPr>
        <w:spacing w:after="0"/>
        <w:rPr>
          <w:rFonts w:ascii="Arial" w:hAnsi="Arial" w:cs="Arial"/>
          <w:lang w:val="ro-RO"/>
        </w:rPr>
      </w:pPr>
    </w:p>
    <w:p w:rsidR="00136760" w:rsidRPr="001F694C" w:rsidRDefault="00136760" w:rsidP="00136760">
      <w:pPr>
        <w:pStyle w:val="Heading2"/>
        <w:rPr>
          <w:rFonts w:ascii="Arial" w:hAnsi="Arial" w:cs="Arial"/>
        </w:rPr>
      </w:pPr>
      <w:r w:rsidRPr="001F694C">
        <w:t xml:space="preserve">2. </w:t>
      </w:r>
      <w:r w:rsidRPr="001F694C">
        <w:rPr>
          <w:rFonts w:ascii="Arial" w:hAnsi="Arial" w:cs="Arial"/>
        </w:rPr>
        <w:t>Datele ce vor fi raportate autorității pentru protecția mediului și periodicitatea se regăsesc la capitolul VII, în tabelul care centralizează toate obligațiile de raportare ale titularului.</w:t>
      </w:r>
    </w:p>
    <w:p w:rsidR="00136760" w:rsidRPr="001F694C" w:rsidRDefault="00136760" w:rsidP="00136760">
      <w:pPr>
        <w:pStyle w:val="Style12"/>
        <w:widowControl/>
        <w:tabs>
          <w:tab w:val="left" w:pos="770"/>
        </w:tabs>
        <w:spacing w:line="240" w:lineRule="auto"/>
        <w:ind w:firstLine="0"/>
        <w:jc w:val="both"/>
        <w:rPr>
          <w:rStyle w:val="FontStyle32"/>
          <w:rFonts w:ascii="Arial" w:hAnsi="Arial" w:cs="Arial"/>
          <w:b w:val="0"/>
          <w:sz w:val="24"/>
          <w:szCs w:val="24"/>
          <w:lang w:val="ro-RO" w:eastAsia="ro-RO"/>
        </w:rPr>
      </w:pPr>
      <w:r w:rsidRPr="001F694C">
        <w:rPr>
          <w:rFonts w:cs="Arial"/>
          <w:lang w:val="ro-RO"/>
        </w:rPr>
        <w:t>Raportarea către APM Sălaj a deşeurilor de baterii şi acumulatori, până la data de 28 februarie a fiecărui an, conform Ord. nr. 1399/2009</w:t>
      </w:r>
      <w:r w:rsidRPr="001F694C">
        <w:rPr>
          <w:rStyle w:val="FontStyle32"/>
          <w:rFonts w:ascii="Arial" w:hAnsi="Arial" w:cs="Arial"/>
          <w:b w:val="0"/>
          <w:sz w:val="24"/>
          <w:szCs w:val="24"/>
          <w:lang w:val="ro-RO" w:eastAsia="ro-RO"/>
        </w:rPr>
        <w:t>;</w:t>
      </w:r>
    </w:p>
    <w:p w:rsidR="00136760" w:rsidRPr="001F694C" w:rsidRDefault="00136760" w:rsidP="00136760">
      <w:pPr>
        <w:pStyle w:val="Style16"/>
        <w:tabs>
          <w:tab w:val="left" w:pos="770"/>
        </w:tabs>
        <w:spacing w:line="259" w:lineRule="exact"/>
        <w:rPr>
          <w:rFonts w:cs="Arial"/>
          <w:lang w:val="ro-RO"/>
        </w:rPr>
      </w:pPr>
      <w:r w:rsidRPr="001F694C">
        <w:rPr>
          <w:rFonts w:cs="Arial"/>
          <w:bCs/>
          <w:lang w:val="ro-RO" w:eastAsia="ro-RO"/>
        </w:rPr>
        <w:t>-datele monitorizate prevăzute la punctul 1, anual până la 31 ianuarie şi la solicitări orice alte informaţii privind impactul asupra mediului;</w:t>
      </w:r>
    </w:p>
    <w:p w:rsidR="00E90B5D" w:rsidRPr="001F694C" w:rsidRDefault="00136760" w:rsidP="008D0231">
      <w:pPr>
        <w:pStyle w:val="Style12"/>
        <w:widowControl/>
        <w:tabs>
          <w:tab w:val="left" w:pos="770"/>
        </w:tabs>
        <w:spacing w:line="240" w:lineRule="auto"/>
        <w:ind w:right="58" w:firstLine="0"/>
        <w:jc w:val="both"/>
        <w:rPr>
          <w:rFonts w:cs="Arial"/>
          <w:lang w:val="ro-RO" w:eastAsia="ro-RO"/>
        </w:rPr>
      </w:pPr>
      <w:r w:rsidRPr="001F694C">
        <w:rPr>
          <w:rStyle w:val="FontStyle25"/>
          <w:rFonts w:ascii="Arial" w:hAnsi="Arial" w:cs="Arial"/>
          <w:sz w:val="24"/>
          <w:szCs w:val="24"/>
          <w:lang w:val="ro-RO" w:eastAsia="ro-RO"/>
        </w:rPr>
        <w:t>-orice poluare accidentală sau incident care poate duce la încălcarea prevederilor autorizaţiei de mediu sau a legislaţei de mediu, în cel mai scurt timp de la producere, maxim 2 de ore.</w:t>
      </w:r>
    </w:p>
    <w:p w:rsidR="00E90B5D" w:rsidRPr="001F694C" w:rsidRDefault="00E90B5D" w:rsidP="00136760">
      <w:pPr>
        <w:spacing w:after="0"/>
        <w:rPr>
          <w:rFonts w:ascii="Arial" w:hAnsi="Arial" w:cs="Arial"/>
          <w:lang w:val="ro-RO"/>
        </w:rPr>
      </w:pPr>
    </w:p>
    <w:p w:rsidR="00E90B5D" w:rsidRPr="001F694C" w:rsidRDefault="00E90B5D" w:rsidP="00136760">
      <w:pPr>
        <w:spacing w:after="0"/>
        <w:rPr>
          <w:rFonts w:ascii="Arial" w:hAnsi="Arial" w:cs="Arial"/>
          <w:lang w:val="ro-RO"/>
        </w:rPr>
      </w:pPr>
    </w:p>
    <w:p w:rsidR="00136760" w:rsidRPr="001F694C" w:rsidRDefault="00136760" w:rsidP="00136760">
      <w:pPr>
        <w:pStyle w:val="Heading1"/>
        <w:rPr>
          <w:rFonts w:ascii="Arial" w:eastAsia="Times New Roman" w:hAnsi="Arial" w:cs="Arial"/>
          <w:b/>
          <w:color w:val="auto"/>
          <w:sz w:val="24"/>
          <w:szCs w:val="24"/>
          <w:lang w:val="ro-RO"/>
        </w:rPr>
      </w:pPr>
      <w:r w:rsidRPr="001F694C">
        <w:rPr>
          <w:rFonts w:ascii="Arial" w:eastAsia="Times New Roman" w:hAnsi="Arial" w:cs="Arial"/>
          <w:b/>
          <w:color w:val="auto"/>
          <w:sz w:val="24"/>
          <w:szCs w:val="24"/>
          <w:lang w:val="ro-RO"/>
        </w:rPr>
        <w:t>IV. Modul de gospodărire a deșeurilor și a ambalajelor</w:t>
      </w: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1. Deșeuri produse</w:t>
      </w:r>
    </w:p>
    <w:p w:rsidR="00136760" w:rsidRPr="001F694C" w:rsidRDefault="00136760" w:rsidP="00136760">
      <w:pPr>
        <w:spacing w:after="0"/>
        <w:ind w:firstLine="360"/>
        <w:rPr>
          <w:rFonts w:ascii="Arial" w:hAnsi="Arial" w:cs="Arial"/>
          <w:lang w:val="ro-RO" w:eastAsia="ro-RO"/>
        </w:rPr>
      </w:pPr>
      <w:r w:rsidRPr="001F694C">
        <w:rPr>
          <w:rFonts w:ascii="Arial" w:hAnsi="Arial" w:cs="Arial"/>
          <w:lang w:val="ro-RO" w:eastAsia="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136760" w:rsidRPr="001F694C" w:rsidTr="00CC0718">
        <w:trPr>
          <w:cantSplit/>
          <w:trHeight w:val="1701"/>
        </w:trPr>
        <w:tc>
          <w:tcPr>
            <w:tcW w:w="839"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Cod deșeu</w:t>
            </w:r>
          </w:p>
        </w:tc>
        <w:tc>
          <w:tcPr>
            <w:tcW w:w="2307"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Denumire deșeu</w:t>
            </w:r>
          </w:p>
        </w:tc>
        <w:tc>
          <w:tcPr>
            <w:tcW w:w="1258"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36760" w:rsidRPr="001F694C" w:rsidRDefault="00136760" w:rsidP="00CC07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F694C">
              <w:rPr>
                <w:rFonts w:ascii="Arial" w:eastAsia="Times New Roman" w:hAnsi="Arial" w:cs="Arial"/>
                <w:b/>
                <w:sz w:val="20"/>
                <w:szCs w:val="24"/>
                <w:lang w:val="ro-RO"/>
              </w:rPr>
              <w:t>Cantitate</w:t>
            </w:r>
          </w:p>
        </w:tc>
        <w:tc>
          <w:tcPr>
            <w:tcW w:w="1048"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UM</w:t>
            </w:r>
          </w:p>
        </w:tc>
        <w:tc>
          <w:tcPr>
            <w:tcW w:w="1153"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36760" w:rsidRPr="001F694C" w:rsidRDefault="00136760" w:rsidP="00CC071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F694C">
              <w:rPr>
                <w:rFonts w:ascii="Arial" w:eastAsia="Times New Roman" w:hAnsi="Arial" w:cs="Arial"/>
                <w:b/>
                <w:sz w:val="20"/>
                <w:szCs w:val="24"/>
                <w:lang w:val="ro-RO"/>
              </w:rPr>
              <w:t>Cod operațiune</w:t>
            </w:r>
          </w:p>
        </w:tc>
        <w:tc>
          <w:tcPr>
            <w:tcW w:w="1468"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b/>
                <w:sz w:val="20"/>
                <w:szCs w:val="24"/>
                <w:lang w:val="ro-RO"/>
              </w:rPr>
            </w:pPr>
            <w:r w:rsidRPr="001F694C">
              <w:rPr>
                <w:rFonts w:ascii="Arial" w:eastAsia="Times New Roman" w:hAnsi="Arial" w:cs="Arial"/>
                <w:b/>
                <w:sz w:val="20"/>
                <w:szCs w:val="24"/>
                <w:lang w:val="ro-RO"/>
              </w:rPr>
              <w:t>Denumire operațiune</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20 03 01</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deseuri municipale amestecate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angajați</w:t>
            </w:r>
          </w:p>
        </w:tc>
        <w:tc>
          <w:tcPr>
            <w:tcW w:w="944" w:type="dxa"/>
            <w:shd w:val="clear" w:color="auto" w:fill="auto"/>
          </w:tcPr>
          <w:p w:rsidR="00136760" w:rsidRPr="001F694C" w:rsidRDefault="005F0263"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100</w:t>
            </w:r>
          </w:p>
        </w:tc>
        <w:tc>
          <w:tcPr>
            <w:tcW w:w="1048" w:type="dxa"/>
            <w:shd w:val="clear" w:color="auto" w:fill="auto"/>
          </w:tcPr>
          <w:p w:rsidR="00136760" w:rsidRPr="001F694C" w:rsidRDefault="005F0263"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kg</w:t>
            </w:r>
            <w:r w:rsidR="00136760" w:rsidRPr="001F694C">
              <w:rPr>
                <w:rFonts w:ascii="Arial" w:eastAsia="Times New Roman" w:hAnsi="Arial" w:cs="Arial"/>
                <w:sz w:val="20"/>
                <w:szCs w:val="24"/>
                <w:lang w:val="ro-RO"/>
              </w:rPr>
              <w:t>/luna</w:t>
            </w:r>
          </w:p>
        </w:tc>
        <w:tc>
          <w:tcPr>
            <w:tcW w:w="1153" w:type="dxa"/>
            <w:shd w:val="clear" w:color="auto" w:fill="auto"/>
          </w:tcPr>
          <w:p w:rsidR="00136760" w:rsidRPr="001F694C" w:rsidRDefault="00F706B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 1</w:t>
            </w:r>
            <w:r w:rsidR="000E3A87" w:rsidRPr="001F694C">
              <w:rPr>
                <w:rFonts w:ascii="Arial" w:eastAsia="Times New Roman" w:hAnsi="Arial" w:cs="Arial"/>
                <w:sz w:val="20"/>
                <w:szCs w:val="24"/>
                <w:lang w:val="ro-RO"/>
              </w:rPr>
              <w:t>2</w:t>
            </w:r>
          </w:p>
        </w:tc>
        <w:tc>
          <w:tcPr>
            <w:tcW w:w="1468" w:type="dxa"/>
            <w:shd w:val="clear" w:color="auto" w:fill="auto"/>
          </w:tcPr>
          <w:p w:rsidR="00136760" w:rsidRPr="001F694C" w:rsidRDefault="000E3A87"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Schimb de deseuri in </w:t>
            </w:r>
            <w:r w:rsidRPr="001F694C">
              <w:rPr>
                <w:rFonts w:ascii="Arial" w:eastAsia="Times New Roman" w:hAnsi="Arial" w:cs="Arial"/>
                <w:sz w:val="20"/>
                <w:szCs w:val="24"/>
                <w:lang w:val="ro-RO"/>
              </w:rPr>
              <w:lastRenderedPageBreak/>
              <w:t>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19 08 10*</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amestecuri de grasimi si uleiuri de la separarea amestecurilor apa/ulei din alte sectoare decât cel specificat la 19 08 09</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decantor separator de produse petroliere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5,00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19 08 02</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deseuri de la deznisipatoare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decantor separator de produse petroliere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5,00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Litri/luna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Eliminare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 1</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Depozitarea pe sol si in sol (de exemplu, depozite si altele asemenea)</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16 01 17</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metale feroase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5F0263"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100 </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13 02 05*</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uleiuri minerale neclorurate de motor, de transmisie si de ungere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F13B5"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1,5</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Litri/luna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13 02 06*</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uleiuri sintetice de motor, de transmisie si de ungere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234FFD"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50</w:t>
            </w:r>
          </w:p>
        </w:tc>
        <w:tc>
          <w:tcPr>
            <w:tcW w:w="1048" w:type="dxa"/>
            <w:shd w:val="clear" w:color="auto" w:fill="auto"/>
          </w:tcPr>
          <w:p w:rsidR="00136760" w:rsidRPr="001F694C" w:rsidRDefault="00234FFD"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Litri/an</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13*</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lichide de frâna</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F13B5"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0,5</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Litri/luna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15 02 </w:t>
            </w:r>
            <w:r w:rsidRPr="001F694C">
              <w:rPr>
                <w:rFonts w:ascii="Arial" w:eastAsia="Times New Roman" w:hAnsi="Arial" w:cs="Arial"/>
                <w:sz w:val="20"/>
                <w:szCs w:val="24"/>
                <w:lang w:val="ro-RO"/>
              </w:rPr>
              <w:lastRenderedPageBreak/>
              <w:t>02*</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 xml:space="preserve">absorbanti, materiale </w:t>
            </w:r>
            <w:r w:rsidRPr="001F694C">
              <w:rPr>
                <w:rFonts w:ascii="Arial" w:eastAsia="Times New Roman" w:hAnsi="Arial" w:cs="Arial"/>
                <w:sz w:val="20"/>
                <w:szCs w:val="24"/>
                <w:lang w:val="ro-RO"/>
              </w:rPr>
              <w:lastRenderedPageBreak/>
              <w:t>filtrante (inclusiv filtre de ulei fara alta specificatie), materiale de lustruire, îmbracaminte de protectie contaminata cu substante periculoase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 xml:space="preserve">activitate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w:t>
            </w:r>
            <w:r w:rsidRPr="001F694C">
              <w:rPr>
                <w:rFonts w:ascii="Arial" w:eastAsia="Times New Roman" w:hAnsi="Arial" w:cs="Arial"/>
                <w:sz w:val="20"/>
                <w:szCs w:val="24"/>
                <w:lang w:val="ro-RO"/>
              </w:rPr>
              <w:lastRenderedPageBreak/>
              <w:t>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Schimb de </w:t>
            </w:r>
            <w:r w:rsidRPr="001F694C">
              <w:rPr>
                <w:rFonts w:ascii="Arial" w:eastAsia="Times New Roman" w:hAnsi="Arial" w:cs="Arial"/>
                <w:sz w:val="20"/>
                <w:szCs w:val="24"/>
                <w:lang w:val="ro-RO"/>
              </w:rPr>
              <w:lastRenderedPageBreak/>
              <w:t>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16 01 03</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anvelope scoase din uz</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F13B5"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24 </w:t>
            </w:r>
          </w:p>
        </w:tc>
        <w:tc>
          <w:tcPr>
            <w:tcW w:w="1048" w:type="dxa"/>
            <w:shd w:val="clear" w:color="auto" w:fill="auto"/>
          </w:tcPr>
          <w:p w:rsidR="00136760"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Buc</w:t>
            </w:r>
            <w:r w:rsidR="00136760" w:rsidRPr="001F694C">
              <w:rPr>
                <w:rFonts w:ascii="Arial" w:eastAsia="Times New Roman" w:hAnsi="Arial" w:cs="Arial"/>
                <w:sz w:val="20"/>
                <w:szCs w:val="24"/>
                <w:lang w:val="ro-RO"/>
              </w:rPr>
              <w:t>/luna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A71A9A" w:rsidRPr="001F694C" w:rsidTr="00CC0718">
        <w:tc>
          <w:tcPr>
            <w:tcW w:w="839" w:type="dxa"/>
            <w:shd w:val="clear" w:color="auto" w:fill="auto"/>
          </w:tcPr>
          <w:p w:rsidR="00A71A9A"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06 01*</w:t>
            </w:r>
            <w:r w:rsidR="008D0231" w:rsidRPr="001F694C">
              <w:rPr>
                <w:b/>
                <w:sz w:val="24"/>
                <w:szCs w:val="24"/>
                <w:lang w:val="ro-RO" w:eastAsia="ro-RO"/>
              </w:rPr>
              <w:t xml:space="preserve"> </w:t>
            </w:r>
            <w:r w:rsidR="008D0231" w:rsidRPr="001F694C">
              <w:rPr>
                <w:rStyle w:val="FontStyle32"/>
                <w:b w:val="0"/>
                <w:sz w:val="24"/>
                <w:szCs w:val="24"/>
                <w:lang w:val="ro-RO" w:eastAsia="ro-RO"/>
              </w:rPr>
              <w:t xml:space="preserve"> 16 06 02</w:t>
            </w:r>
            <w:r w:rsidR="008D0231" w:rsidRPr="001F694C">
              <w:rPr>
                <w:rStyle w:val="FontStyle32"/>
                <w:b w:val="0"/>
                <w:sz w:val="24"/>
                <w:szCs w:val="24"/>
                <w:vertAlign w:val="superscript"/>
                <w:lang w:val="ro-RO" w:eastAsia="ro-RO"/>
              </w:rPr>
              <w:t>*</w:t>
            </w:r>
            <w:r w:rsidR="008D0231" w:rsidRPr="001F694C">
              <w:rPr>
                <w:rStyle w:val="FontStyle32"/>
                <w:b w:val="0"/>
                <w:sz w:val="24"/>
                <w:szCs w:val="24"/>
                <w:lang w:val="ro-RO" w:eastAsia="ro-RO"/>
              </w:rPr>
              <w:t>,  16 06 03</w:t>
            </w:r>
            <w:r w:rsidR="008D0231" w:rsidRPr="001F694C">
              <w:rPr>
                <w:rStyle w:val="FontStyle32"/>
                <w:b w:val="0"/>
                <w:sz w:val="24"/>
                <w:szCs w:val="24"/>
                <w:vertAlign w:val="superscript"/>
                <w:lang w:val="ro-RO" w:eastAsia="ro-RO"/>
              </w:rPr>
              <w:t>*</w:t>
            </w:r>
            <w:r w:rsidR="008D0231" w:rsidRPr="001F694C">
              <w:rPr>
                <w:rStyle w:val="FontStyle32"/>
                <w:b w:val="0"/>
                <w:sz w:val="24"/>
                <w:szCs w:val="24"/>
                <w:lang w:val="ro-RO" w:eastAsia="ro-RO"/>
              </w:rPr>
              <w:t xml:space="preserve">, </w:t>
            </w:r>
            <w:r w:rsidR="008D0231" w:rsidRPr="001F694C">
              <w:rPr>
                <w:rFonts w:ascii="Times New Roman" w:hAnsi="Times New Roman"/>
                <w:noProof/>
                <w:sz w:val="24"/>
                <w:szCs w:val="24"/>
                <w:lang w:val="ro-RO"/>
              </w:rPr>
              <w:t xml:space="preserve"> </w:t>
            </w:r>
          </w:p>
        </w:tc>
        <w:tc>
          <w:tcPr>
            <w:tcW w:w="2307" w:type="dxa"/>
            <w:shd w:val="clear" w:color="auto" w:fill="auto"/>
          </w:tcPr>
          <w:p w:rsidR="00A71A9A"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Baterii cu plumb </w:t>
            </w:r>
          </w:p>
        </w:tc>
        <w:tc>
          <w:tcPr>
            <w:tcW w:w="1258" w:type="dxa"/>
            <w:shd w:val="clear" w:color="auto" w:fill="auto"/>
          </w:tcPr>
          <w:p w:rsidR="00A71A9A"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A71A9A" w:rsidRPr="001F694C" w:rsidRDefault="008D023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25</w:t>
            </w:r>
          </w:p>
        </w:tc>
        <w:tc>
          <w:tcPr>
            <w:tcW w:w="1048" w:type="dxa"/>
            <w:shd w:val="clear" w:color="auto" w:fill="auto"/>
          </w:tcPr>
          <w:p w:rsidR="00A71A9A" w:rsidRPr="001F694C" w:rsidRDefault="008D023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Buc/an </w:t>
            </w:r>
          </w:p>
        </w:tc>
        <w:tc>
          <w:tcPr>
            <w:tcW w:w="1153" w:type="dxa"/>
            <w:shd w:val="clear" w:color="auto" w:fill="auto"/>
          </w:tcPr>
          <w:p w:rsidR="00A71A9A" w:rsidRPr="001F694C" w:rsidRDefault="008D023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Valorificare </w:t>
            </w:r>
          </w:p>
        </w:tc>
        <w:tc>
          <w:tcPr>
            <w:tcW w:w="629" w:type="dxa"/>
            <w:shd w:val="clear" w:color="auto" w:fill="auto"/>
          </w:tcPr>
          <w:p w:rsidR="00A71A9A" w:rsidRPr="001F694C" w:rsidRDefault="008D023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R12</w:t>
            </w:r>
          </w:p>
        </w:tc>
        <w:tc>
          <w:tcPr>
            <w:tcW w:w="1468" w:type="dxa"/>
            <w:shd w:val="clear" w:color="auto" w:fill="auto"/>
          </w:tcPr>
          <w:p w:rsidR="00A71A9A" w:rsidRPr="001F694C" w:rsidRDefault="008D0231"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07*</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filtre de ulei</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F13B5"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Variabile </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11*</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placute de frâna cu continut de azbest</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3,00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w:t>
            </w:r>
            <w:r w:rsidR="001F13B5" w:rsidRPr="001F694C">
              <w:rPr>
                <w:rFonts w:ascii="Arial" w:eastAsia="Times New Roman" w:hAnsi="Arial" w:cs="Arial"/>
                <w:sz w:val="20"/>
                <w:szCs w:val="24"/>
                <w:lang w:val="ro-RO"/>
              </w:rPr>
              <w:t>an</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14*</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fluide antigel cu continut de substante periculoase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8,00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Litri/</w:t>
            </w:r>
            <w:r w:rsidR="009C19DA" w:rsidRPr="001F694C">
              <w:rPr>
                <w:rFonts w:ascii="Arial" w:eastAsia="Times New Roman" w:hAnsi="Arial" w:cs="Arial"/>
                <w:sz w:val="20"/>
                <w:szCs w:val="24"/>
                <w:lang w:val="ro-RO"/>
              </w:rPr>
              <w:t>an</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16 01 19</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materiale plastice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2</w:t>
            </w:r>
            <w:r w:rsidR="00136760" w:rsidRPr="001F694C">
              <w:rPr>
                <w:rFonts w:ascii="Arial" w:eastAsia="Times New Roman" w:hAnsi="Arial" w:cs="Arial"/>
                <w:sz w:val="20"/>
                <w:szCs w:val="24"/>
                <w:lang w:val="ro-RO"/>
              </w:rPr>
              <w:t>5,00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lastRenderedPageBreak/>
              <w:t>16 01 99</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alte deseuri nespecificate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10,00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Kilogram/luna</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16 01 20</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sticla</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A71A9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20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w:t>
            </w:r>
            <w:r w:rsidR="009C19DA" w:rsidRPr="001F694C">
              <w:rPr>
                <w:rFonts w:ascii="Arial" w:eastAsia="Times New Roman" w:hAnsi="Arial" w:cs="Arial"/>
                <w:sz w:val="20"/>
                <w:szCs w:val="24"/>
                <w:lang w:val="ro-RO"/>
              </w:rPr>
              <w:t>an</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r w:rsidR="00136760" w:rsidRPr="001F694C" w:rsidTr="00CC0718">
        <w:tc>
          <w:tcPr>
            <w:tcW w:w="83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16 01 18</w:t>
            </w:r>
          </w:p>
        </w:tc>
        <w:tc>
          <w:tcPr>
            <w:tcW w:w="2307"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metale neferoase</w:t>
            </w:r>
          </w:p>
        </w:tc>
        <w:tc>
          <w:tcPr>
            <w:tcW w:w="125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 xml:space="preserve">activitate </w:t>
            </w:r>
          </w:p>
        </w:tc>
        <w:tc>
          <w:tcPr>
            <w:tcW w:w="944" w:type="dxa"/>
            <w:shd w:val="clear" w:color="auto" w:fill="auto"/>
          </w:tcPr>
          <w:p w:rsidR="00136760" w:rsidRPr="001F694C" w:rsidRDefault="009C19DA"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50</w:t>
            </w:r>
          </w:p>
        </w:tc>
        <w:tc>
          <w:tcPr>
            <w:tcW w:w="104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Kilogram/</w:t>
            </w:r>
            <w:r w:rsidR="009C19DA" w:rsidRPr="001F694C">
              <w:rPr>
                <w:rFonts w:ascii="Arial" w:eastAsia="Times New Roman" w:hAnsi="Arial" w:cs="Arial"/>
                <w:sz w:val="20"/>
                <w:szCs w:val="24"/>
                <w:lang w:val="ro-RO"/>
              </w:rPr>
              <w:t>an</w:t>
            </w:r>
          </w:p>
        </w:tc>
        <w:tc>
          <w:tcPr>
            <w:tcW w:w="1153"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Valorificare</w:t>
            </w:r>
          </w:p>
        </w:tc>
        <w:tc>
          <w:tcPr>
            <w:tcW w:w="6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R 12</w:t>
            </w:r>
          </w:p>
        </w:tc>
        <w:tc>
          <w:tcPr>
            <w:tcW w:w="1468"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eastAsia="Times New Roman" w:hAnsi="Arial" w:cs="Arial"/>
                <w:sz w:val="20"/>
                <w:szCs w:val="24"/>
                <w:lang w:val="ro-RO"/>
              </w:rPr>
            </w:pPr>
            <w:r w:rsidRPr="001F694C">
              <w:rPr>
                <w:rFonts w:ascii="Arial" w:eastAsia="Times New Roman" w:hAnsi="Arial" w:cs="Arial"/>
                <w:sz w:val="20"/>
                <w:szCs w:val="24"/>
                <w:lang w:val="ro-RO"/>
              </w:rPr>
              <w:t>Schimb de deseuri in vederea efectuarii oricareia dintre operatiile numerotate de la R1 la R11</w:t>
            </w:r>
          </w:p>
        </w:tc>
      </w:tr>
    </w:tbl>
    <w:p w:rsidR="00A71A9A" w:rsidRPr="001F694C" w:rsidRDefault="00A71A9A" w:rsidP="00136760">
      <w:pPr>
        <w:autoSpaceDE w:val="0"/>
        <w:autoSpaceDN w:val="0"/>
        <w:adjustRightInd w:val="0"/>
        <w:spacing w:after="0" w:line="240" w:lineRule="auto"/>
        <w:jc w:val="both"/>
        <w:rPr>
          <w:rFonts w:ascii="Arial" w:eastAsia="Times New Roman" w:hAnsi="Arial" w:cs="Arial"/>
          <w:sz w:val="24"/>
          <w:szCs w:val="24"/>
          <w:lang w:val="ro-RO"/>
        </w:rPr>
      </w:pP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2. Deșeuri colectate </w:t>
      </w:r>
    </w:p>
    <w:p w:rsidR="00136760" w:rsidRPr="001F694C" w:rsidRDefault="00136760" w:rsidP="00136760">
      <w:pPr>
        <w:autoSpaceDE w:val="0"/>
        <w:autoSpaceDN w:val="0"/>
        <w:adjustRightInd w:val="0"/>
        <w:spacing w:after="0" w:line="240" w:lineRule="auto"/>
        <w:ind w:left="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Nu este cazul </w:t>
      </w:r>
      <w:r w:rsidR="00E44CC8" w:rsidRPr="001F694C">
        <w:rPr>
          <w:rFonts w:ascii="Arial" w:eastAsia="Times New Roman" w:hAnsi="Arial" w:cs="Arial"/>
          <w:sz w:val="24"/>
          <w:szCs w:val="24"/>
          <w:lang w:val="ro-RO"/>
        </w:rPr>
        <w:t>;</w:t>
      </w:r>
    </w:p>
    <w:p w:rsidR="00136760" w:rsidRPr="001F694C" w:rsidRDefault="00136760" w:rsidP="00136760">
      <w:pPr>
        <w:autoSpaceDE w:val="0"/>
        <w:autoSpaceDN w:val="0"/>
        <w:adjustRightInd w:val="0"/>
        <w:spacing w:after="0" w:line="240" w:lineRule="auto"/>
        <w:jc w:val="both"/>
        <w:rPr>
          <w:rFonts w:ascii="Arial" w:hAnsi="Arial" w:cs="Arial"/>
          <w:lang w:val="ro-RO"/>
        </w:rPr>
      </w:pPr>
      <w:r w:rsidRPr="001F694C">
        <w:rPr>
          <w:rStyle w:val="StyleHiddenChar"/>
          <w:lang w:val="ro-RO"/>
        </w:rPr>
        <w:t xml:space="preserve"> </w:t>
      </w:r>
    </w:p>
    <w:p w:rsidR="00136760" w:rsidRPr="001F694C" w:rsidRDefault="00234FFD" w:rsidP="00234FFD">
      <w:pPr>
        <w:autoSpaceDE w:val="0"/>
        <w:autoSpaceDN w:val="0"/>
        <w:adjustRightInd w:val="0"/>
        <w:spacing w:after="0" w:line="240" w:lineRule="auto"/>
        <w:jc w:val="both"/>
        <w:rPr>
          <w:rFonts w:ascii="Arial" w:hAnsi="Arial" w:cs="Arial"/>
          <w:sz w:val="24"/>
          <w:szCs w:val="24"/>
          <w:lang w:val="ro-RO"/>
        </w:rPr>
      </w:pPr>
      <w:r w:rsidRPr="001F694C">
        <w:rPr>
          <w:rFonts w:ascii="Arial" w:hAnsi="Arial" w:cs="Arial"/>
          <w:b/>
          <w:sz w:val="24"/>
          <w:szCs w:val="24"/>
          <w:lang w:val="ro-RO"/>
        </w:rPr>
        <w:t xml:space="preserve">       </w:t>
      </w:r>
      <w:r w:rsidR="00136760" w:rsidRPr="001F694C">
        <w:rPr>
          <w:rFonts w:ascii="Arial" w:hAnsi="Arial" w:cs="Arial"/>
          <w:b/>
          <w:sz w:val="24"/>
          <w:szCs w:val="24"/>
          <w:lang w:val="ro-RO"/>
        </w:rPr>
        <w:t>Deşeuri comercializate</w:t>
      </w:r>
    </w:p>
    <w:p w:rsidR="00136760" w:rsidRPr="001F694C" w:rsidRDefault="00136760" w:rsidP="00136760">
      <w:pPr>
        <w:autoSpaceDE w:val="0"/>
        <w:autoSpaceDN w:val="0"/>
        <w:adjustRightInd w:val="0"/>
        <w:spacing w:after="0" w:line="240" w:lineRule="auto"/>
        <w:ind w:firstLine="720"/>
        <w:jc w:val="both"/>
        <w:rPr>
          <w:rFonts w:ascii="Arial" w:hAnsi="Arial" w:cs="Arial"/>
          <w:sz w:val="24"/>
          <w:szCs w:val="24"/>
          <w:lang w:val="ro-RO"/>
        </w:rPr>
      </w:pPr>
      <w:r w:rsidRPr="001F694C">
        <w:rPr>
          <w:rFonts w:ascii="Arial" w:hAnsi="Arial" w:cs="Arial"/>
          <w:sz w:val="24"/>
          <w:szCs w:val="24"/>
          <w:lang w:val="ro-RO"/>
        </w:rPr>
        <w:t xml:space="preserve"> Nu este cazul</w:t>
      </w:r>
      <w:r w:rsidR="00E44CC8" w:rsidRPr="001F694C">
        <w:rPr>
          <w:rFonts w:ascii="Arial" w:hAnsi="Arial" w:cs="Arial"/>
          <w:sz w:val="24"/>
          <w:szCs w:val="24"/>
          <w:lang w:val="ro-RO"/>
        </w:rPr>
        <w:t>;</w:t>
      </w:r>
      <w:r w:rsidRPr="001F694C">
        <w:rPr>
          <w:rFonts w:ascii="Arial" w:hAnsi="Arial" w:cs="Arial"/>
          <w:sz w:val="24"/>
          <w:szCs w:val="24"/>
          <w:lang w:val="ro-RO"/>
        </w:rPr>
        <w:t xml:space="preserve"> </w:t>
      </w:r>
    </w:p>
    <w:p w:rsidR="00136760" w:rsidRPr="001F694C" w:rsidRDefault="00136760" w:rsidP="00E90B5D">
      <w:pPr>
        <w:autoSpaceDE w:val="0"/>
        <w:autoSpaceDN w:val="0"/>
        <w:adjustRightInd w:val="0"/>
        <w:spacing w:after="0" w:line="240" w:lineRule="auto"/>
        <w:jc w:val="both"/>
        <w:rPr>
          <w:rFonts w:ascii="Arial" w:hAnsi="Arial" w:cs="Arial"/>
          <w:b/>
          <w:sz w:val="24"/>
          <w:szCs w:val="24"/>
          <w:lang w:val="ro-RO"/>
        </w:rPr>
      </w:pPr>
      <w:r w:rsidRPr="001F694C">
        <w:rPr>
          <w:rStyle w:val="StyleHiddenChar"/>
          <w:lang w:val="ro-RO"/>
        </w:rPr>
        <w:t xml:space="preserve"> </w:t>
      </w:r>
    </w:p>
    <w:p w:rsidR="00136760" w:rsidRPr="001F694C" w:rsidRDefault="00136760" w:rsidP="00136760">
      <w:pPr>
        <w:autoSpaceDE w:val="0"/>
        <w:autoSpaceDN w:val="0"/>
        <w:adjustRightInd w:val="0"/>
        <w:spacing w:after="0" w:line="240" w:lineRule="auto"/>
        <w:jc w:val="both"/>
        <w:rPr>
          <w:rFonts w:ascii="Arial" w:hAnsi="Arial" w:cs="Arial"/>
          <w:lang w:val="ro-RO"/>
        </w:rPr>
      </w:pPr>
      <w:r w:rsidRPr="001F694C">
        <w:rPr>
          <w:rStyle w:val="StyleHiddenChar"/>
          <w:lang w:val="ro-RO"/>
        </w:rPr>
        <w:t xml:space="preserve"> </w:t>
      </w:r>
    </w:p>
    <w:p w:rsidR="00136760" w:rsidRPr="001F694C" w:rsidRDefault="00136760" w:rsidP="00136760">
      <w:pPr>
        <w:autoSpaceDE w:val="0"/>
        <w:autoSpaceDN w:val="0"/>
        <w:adjustRightInd w:val="0"/>
        <w:spacing w:after="0" w:line="240" w:lineRule="auto"/>
        <w:jc w:val="both"/>
        <w:rPr>
          <w:rFonts w:ascii="Arial" w:hAnsi="Arial" w:cs="Arial"/>
          <w:lang w:val="ro-RO"/>
        </w:rPr>
      </w:pPr>
      <w:r w:rsidRPr="001F694C">
        <w:rPr>
          <w:rFonts w:ascii="Arial" w:hAnsi="Arial" w:cs="Arial"/>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3. Deșeuri stocate temporar</w:t>
      </w:r>
    </w:p>
    <w:p w:rsidR="00136760" w:rsidRPr="001F694C" w:rsidRDefault="00136760" w:rsidP="00136760">
      <w:pPr>
        <w:autoSpaceDE w:val="0"/>
        <w:autoSpaceDN w:val="0"/>
        <w:adjustRightInd w:val="0"/>
        <w:spacing w:after="0" w:line="240" w:lineRule="auto"/>
        <w:ind w:firstLine="360"/>
        <w:jc w:val="both"/>
        <w:rPr>
          <w:rFonts w:ascii="Arial" w:hAnsi="Arial" w:cs="Arial"/>
          <w:lang w:val="ro-RO"/>
        </w:rPr>
      </w:pPr>
      <w:r w:rsidRPr="001F694C">
        <w:rPr>
          <w:rFonts w:ascii="Arial" w:hAnsi="Arial" w:cs="Arial"/>
          <w:sz w:val="24"/>
          <w:szCs w:val="24"/>
          <w:lang w:val="ro-RO"/>
        </w:rPr>
        <w:t xml:space="preserve"> Nu este cazul</w:t>
      </w:r>
      <w:r w:rsidR="00E44CC8" w:rsidRPr="001F694C">
        <w:rPr>
          <w:rFonts w:ascii="Arial" w:hAnsi="Arial" w:cs="Arial"/>
          <w:sz w:val="24"/>
          <w:szCs w:val="24"/>
          <w:lang w:val="ro-RO"/>
        </w:rPr>
        <w:t>;</w:t>
      </w:r>
      <w:r w:rsidRPr="001F694C">
        <w:rPr>
          <w:rFonts w:ascii="Arial" w:hAnsi="Arial" w:cs="Arial"/>
          <w:sz w:val="24"/>
          <w:szCs w:val="24"/>
          <w:lang w:val="ro-RO"/>
        </w:rPr>
        <w:t xml:space="preserve"> </w:t>
      </w:r>
    </w:p>
    <w:p w:rsidR="00136760" w:rsidRPr="001F694C" w:rsidRDefault="00136760" w:rsidP="00136760">
      <w:pPr>
        <w:autoSpaceDE w:val="0"/>
        <w:autoSpaceDN w:val="0"/>
        <w:adjustRightInd w:val="0"/>
        <w:spacing w:after="0" w:line="240" w:lineRule="auto"/>
        <w:jc w:val="both"/>
        <w:rPr>
          <w:rFonts w:ascii="Arial" w:hAnsi="Arial" w:cs="Arial"/>
          <w:sz w:val="24"/>
          <w:szCs w:val="24"/>
          <w:lang w:val="ro-RO"/>
        </w:rPr>
      </w:pPr>
      <w:r w:rsidRPr="001F694C">
        <w:rPr>
          <w:rStyle w:val="StyleHiddenChar"/>
          <w:lang w:val="ro-RO"/>
        </w:rPr>
        <w:t xml:space="preserve"> </w:t>
      </w:r>
    </w:p>
    <w:p w:rsidR="00136760" w:rsidRPr="001F694C" w:rsidRDefault="00136760" w:rsidP="00136760">
      <w:pPr>
        <w:spacing w:after="0"/>
        <w:rPr>
          <w:rFonts w:ascii="Arial" w:hAnsi="Arial" w:cs="Arial"/>
          <w:lang w:val="ro-RO"/>
        </w:rPr>
      </w:pPr>
      <w:r w:rsidRPr="001F694C">
        <w:rPr>
          <w:rFonts w:ascii="Arial" w:hAnsi="Arial" w:cs="Arial"/>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4. Deșeuri tratate (valorificate/eliminate)</w:t>
      </w:r>
    </w:p>
    <w:p w:rsidR="00136760" w:rsidRPr="001F694C" w:rsidRDefault="00136760" w:rsidP="00136760">
      <w:pPr>
        <w:spacing w:after="0"/>
        <w:ind w:left="360"/>
        <w:rPr>
          <w:rFonts w:ascii="Arial" w:hAnsi="Arial" w:cs="Arial"/>
          <w:lang w:val="ro-RO"/>
        </w:rPr>
      </w:pPr>
      <w:r w:rsidRPr="001F694C">
        <w:rPr>
          <w:rFonts w:ascii="Arial" w:hAnsi="Arial" w:cs="Arial"/>
          <w:lang w:val="ro-RO"/>
        </w:rPr>
        <w:t xml:space="preserve"> </w:t>
      </w:r>
    </w:p>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136760" w:rsidRPr="001F694C" w:rsidTr="00CC0718">
        <w:trPr>
          <w:cantSplit/>
          <w:trHeight w:val="1701"/>
        </w:trPr>
        <w:tc>
          <w:tcPr>
            <w:tcW w:w="989"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rPr>
            </w:pPr>
            <w:r w:rsidRPr="001F694C">
              <w:rPr>
                <w:rFonts w:ascii="Arial" w:hAnsi="Arial" w:cs="Arial"/>
                <w:b/>
                <w:sz w:val="20"/>
                <w:lang w:val="ro-RO"/>
              </w:rPr>
              <w:t>Cod deșeu</w:t>
            </w:r>
          </w:p>
        </w:tc>
        <w:tc>
          <w:tcPr>
            <w:tcW w:w="2721"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rPr>
            </w:pPr>
            <w:r w:rsidRPr="001F694C">
              <w:rPr>
                <w:rFonts w:ascii="Arial" w:hAnsi="Arial" w:cs="Arial"/>
                <w:b/>
                <w:sz w:val="20"/>
                <w:lang w:val="ro-RO"/>
              </w:rPr>
              <w:t>Denumire deșeu</w:t>
            </w:r>
          </w:p>
        </w:tc>
        <w:tc>
          <w:tcPr>
            <w:tcW w:w="866" w:type="dxa"/>
            <w:shd w:val="clear" w:color="auto" w:fill="C0C0C0"/>
            <w:textDirection w:val="btLr"/>
            <w:vAlign w:val="center"/>
          </w:tcPr>
          <w:p w:rsidR="00136760" w:rsidRPr="001F694C" w:rsidRDefault="00136760" w:rsidP="00CC0718">
            <w:pPr>
              <w:spacing w:before="40" w:after="0" w:line="240" w:lineRule="auto"/>
              <w:ind w:left="113" w:right="113"/>
              <w:jc w:val="center"/>
              <w:rPr>
                <w:rFonts w:ascii="Arial" w:hAnsi="Arial" w:cs="Arial"/>
                <w:b/>
                <w:sz w:val="20"/>
                <w:lang w:val="ro-RO"/>
              </w:rPr>
            </w:pPr>
            <w:r w:rsidRPr="001F694C">
              <w:rPr>
                <w:rFonts w:ascii="Arial" w:hAnsi="Arial" w:cs="Arial"/>
                <w:b/>
                <w:sz w:val="20"/>
                <w:lang w:val="ro-RO"/>
              </w:rPr>
              <w:t>Cantitate</w:t>
            </w:r>
          </w:p>
        </w:tc>
        <w:tc>
          <w:tcPr>
            <w:tcW w:w="1237"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rPr>
            </w:pPr>
            <w:r w:rsidRPr="001F694C">
              <w:rPr>
                <w:rFonts w:ascii="Arial" w:hAnsi="Arial" w:cs="Arial"/>
                <w:b/>
                <w:sz w:val="20"/>
                <w:lang w:val="ro-RO"/>
              </w:rPr>
              <w:t>UM</w:t>
            </w:r>
          </w:p>
        </w:tc>
        <w:tc>
          <w:tcPr>
            <w:tcW w:w="1237"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rPr>
            </w:pPr>
            <w:r w:rsidRPr="001F694C">
              <w:rPr>
                <w:rFonts w:ascii="Arial" w:hAnsi="Arial" w:cs="Arial"/>
                <w:b/>
                <w:sz w:val="20"/>
                <w:lang w:val="ro-RO"/>
              </w:rPr>
              <w:t>Operațiune valorificare / eliminare</w:t>
            </w:r>
          </w:p>
        </w:tc>
        <w:tc>
          <w:tcPr>
            <w:tcW w:w="618" w:type="dxa"/>
            <w:shd w:val="clear" w:color="auto" w:fill="C0C0C0"/>
            <w:textDirection w:val="btLr"/>
            <w:vAlign w:val="center"/>
          </w:tcPr>
          <w:p w:rsidR="00136760" w:rsidRPr="001F694C" w:rsidRDefault="00136760" w:rsidP="00CC0718">
            <w:pPr>
              <w:spacing w:before="40" w:after="0" w:line="240" w:lineRule="auto"/>
              <w:ind w:left="113" w:right="113"/>
              <w:jc w:val="center"/>
              <w:rPr>
                <w:rFonts w:ascii="Arial" w:hAnsi="Arial" w:cs="Arial"/>
                <w:b/>
                <w:sz w:val="20"/>
                <w:lang w:val="ro-RO"/>
              </w:rPr>
            </w:pPr>
            <w:r w:rsidRPr="001F694C">
              <w:rPr>
                <w:rFonts w:ascii="Arial" w:hAnsi="Arial" w:cs="Arial"/>
                <w:b/>
                <w:sz w:val="20"/>
                <w:lang w:val="ro-RO"/>
              </w:rPr>
              <w:t>Cod operațiune</w:t>
            </w:r>
          </w:p>
        </w:tc>
        <w:tc>
          <w:tcPr>
            <w:tcW w:w="1979"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rPr>
            </w:pPr>
            <w:r w:rsidRPr="001F694C">
              <w:rPr>
                <w:rFonts w:ascii="Arial" w:hAnsi="Arial" w:cs="Arial"/>
                <w:b/>
                <w:sz w:val="20"/>
                <w:lang w:val="ro-RO"/>
              </w:rPr>
              <w:t>Denumire operațiune</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color w:val="000000" w:themeColor="text1"/>
                <w:sz w:val="20"/>
                <w:lang w:val="ro-RO"/>
              </w:rPr>
            </w:pPr>
            <w:r w:rsidRPr="001F694C">
              <w:rPr>
                <w:rFonts w:ascii="Arial" w:hAnsi="Arial" w:cs="Arial"/>
                <w:color w:val="000000" w:themeColor="text1"/>
                <w:sz w:val="20"/>
                <w:lang w:val="ro-RO"/>
              </w:rPr>
              <w:t>20 03 01</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deseuri municipale amestecate</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 xml:space="preserve">100 </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Metri cubi/luna</w:t>
            </w:r>
          </w:p>
        </w:tc>
        <w:tc>
          <w:tcPr>
            <w:tcW w:w="1237" w:type="dxa"/>
            <w:shd w:val="clear" w:color="auto" w:fill="auto"/>
          </w:tcPr>
          <w:p w:rsidR="00136760" w:rsidRPr="001F694C" w:rsidRDefault="00F706B1"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D 1</w:t>
            </w:r>
            <w:r w:rsidR="000E3A87" w:rsidRPr="001F694C">
              <w:rPr>
                <w:rFonts w:ascii="Arial" w:hAnsi="Arial" w:cs="Arial"/>
                <w:sz w:val="20"/>
                <w:lang w:val="ro-RO"/>
              </w:rPr>
              <w:t>2</w:t>
            </w:r>
          </w:p>
        </w:tc>
        <w:tc>
          <w:tcPr>
            <w:tcW w:w="1979" w:type="dxa"/>
            <w:shd w:val="clear" w:color="auto" w:fill="auto"/>
          </w:tcPr>
          <w:p w:rsidR="00136760" w:rsidRPr="001F694C" w:rsidRDefault="000E3A87"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lastRenderedPageBreak/>
              <w:t>19 08 10*</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amestecuri de grasimi si uleiuri de la separarea amestecurilor apa/ulei din alte sectoare decat cel specificat la 19 08 09</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5,00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19 08 02</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deseuri de la deznisipatoare</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5,00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Litri/luna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Eliminare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D 1</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Depozitarea pe sol si in sol (de exemplu, depozite si altele asemenea)</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16 01 17</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metale feroase</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100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16 01 18</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metale neferoase</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50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13 02 05*</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uleiuri minerale neclorurate de motor, de transmisie si de ungere</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1,5</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Litri/luna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13 02 06*</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uleiuri sintetice de motor, de transmisie si de ungere</w:t>
            </w:r>
          </w:p>
        </w:tc>
        <w:tc>
          <w:tcPr>
            <w:tcW w:w="866" w:type="dxa"/>
            <w:shd w:val="clear" w:color="auto" w:fill="auto"/>
          </w:tcPr>
          <w:p w:rsidR="00136760" w:rsidRPr="001F694C" w:rsidRDefault="00234FFD" w:rsidP="00CC0718">
            <w:pPr>
              <w:spacing w:before="40" w:after="0" w:line="240" w:lineRule="auto"/>
              <w:jc w:val="center"/>
              <w:rPr>
                <w:rFonts w:ascii="Arial" w:hAnsi="Arial" w:cs="Arial"/>
                <w:sz w:val="20"/>
                <w:lang w:val="ro-RO"/>
              </w:rPr>
            </w:pPr>
            <w:r w:rsidRPr="001F694C">
              <w:rPr>
                <w:rFonts w:ascii="Arial" w:hAnsi="Arial" w:cs="Arial"/>
                <w:sz w:val="20"/>
                <w:lang w:val="ro-RO"/>
              </w:rPr>
              <w:t>50</w:t>
            </w:r>
          </w:p>
        </w:tc>
        <w:tc>
          <w:tcPr>
            <w:tcW w:w="1237" w:type="dxa"/>
            <w:shd w:val="clear" w:color="auto" w:fill="auto"/>
          </w:tcPr>
          <w:p w:rsidR="00136760" w:rsidRPr="001F694C" w:rsidRDefault="00234FFD" w:rsidP="00CC0718">
            <w:pPr>
              <w:spacing w:before="40" w:after="0" w:line="240" w:lineRule="auto"/>
              <w:jc w:val="center"/>
              <w:rPr>
                <w:rFonts w:ascii="Arial" w:hAnsi="Arial" w:cs="Arial"/>
                <w:sz w:val="20"/>
                <w:lang w:val="ro-RO"/>
              </w:rPr>
            </w:pPr>
            <w:r w:rsidRPr="001F694C">
              <w:rPr>
                <w:rFonts w:ascii="Arial" w:hAnsi="Arial" w:cs="Arial"/>
                <w:sz w:val="20"/>
                <w:lang w:val="ro-RO"/>
              </w:rPr>
              <w:t>Litri/an</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16 06 01*</w:t>
            </w:r>
          </w:p>
          <w:p w:rsidR="00132D3C"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16 06 02*</w:t>
            </w:r>
          </w:p>
          <w:p w:rsidR="00132D3C"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16 06 03*</w:t>
            </w:r>
          </w:p>
        </w:tc>
        <w:tc>
          <w:tcPr>
            <w:tcW w:w="2721" w:type="dxa"/>
            <w:shd w:val="clear" w:color="auto" w:fill="auto"/>
          </w:tcPr>
          <w:p w:rsidR="00136760" w:rsidRPr="001F694C" w:rsidRDefault="00132D3C" w:rsidP="00CC0718">
            <w:pPr>
              <w:spacing w:before="40" w:after="0" w:line="240" w:lineRule="auto"/>
              <w:jc w:val="center"/>
              <w:rPr>
                <w:rFonts w:ascii="Arial" w:hAnsi="Arial" w:cs="Arial"/>
                <w:color w:val="000000" w:themeColor="text1"/>
                <w:sz w:val="20"/>
                <w:lang w:val="ro-RO"/>
              </w:rPr>
            </w:pPr>
            <w:r w:rsidRPr="001F694C">
              <w:rPr>
                <w:rFonts w:ascii="Arial" w:hAnsi="Arial" w:cs="Arial"/>
                <w:color w:val="000000" w:themeColor="text1"/>
                <w:sz w:val="20"/>
                <w:lang w:val="ro-RO"/>
              </w:rPr>
              <w:t>Baterii cu plumb</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25</w:t>
            </w:r>
          </w:p>
        </w:tc>
        <w:tc>
          <w:tcPr>
            <w:tcW w:w="1237"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buc</w:t>
            </w:r>
            <w:r w:rsidR="00136760" w:rsidRPr="001F694C">
              <w:rPr>
                <w:rFonts w:ascii="Arial" w:hAnsi="Arial" w:cs="Arial"/>
                <w:sz w:val="20"/>
                <w:lang w:val="ro-RO"/>
              </w:rPr>
              <w:t>/</w:t>
            </w:r>
            <w:r w:rsidRPr="001F694C">
              <w:rPr>
                <w:rFonts w:ascii="Arial" w:hAnsi="Arial" w:cs="Arial"/>
                <w:sz w:val="20"/>
                <w:lang w:val="ro-RO"/>
              </w:rPr>
              <w:t>an</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13*</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lichide de frana</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0,5</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Litri/luna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15 02 02*</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absorbanti, materiale filtrante (inclusiv filtre de ulei fara alta specificatie), materiale de lustruire, imbracaminte de protectie contaminata cu substante periculoase</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16 01 03</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anvelope scoase din uz</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24</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Bucati/luna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07*</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filtre de ulei</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 xml:space="preserve">Variabile </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 xml:space="preserve">Schimb de deseuri in vederea efectuarii oricareia dintre operatiile numerotate </w:t>
            </w:r>
            <w:r w:rsidRPr="001F694C">
              <w:rPr>
                <w:rFonts w:ascii="Arial" w:hAnsi="Arial" w:cs="Arial"/>
                <w:sz w:val="20"/>
                <w:lang w:val="ro-RO"/>
              </w:rPr>
              <w:lastRenderedPageBreak/>
              <w:t>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lastRenderedPageBreak/>
              <w:t>16 01 11*</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placute de frana cu continut de azbest</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3,00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14*</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fluide antigel cu continut de substante periculoase</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8,00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Litri/luna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E90B5D" w:rsidRPr="001F694C" w:rsidTr="00CC0718">
        <w:tc>
          <w:tcPr>
            <w:tcW w:w="989" w:type="dxa"/>
            <w:shd w:val="clear" w:color="auto" w:fill="auto"/>
          </w:tcPr>
          <w:p w:rsidR="00E90B5D" w:rsidRPr="001F694C" w:rsidRDefault="00E90B5D" w:rsidP="00E90B5D">
            <w:pPr>
              <w:spacing w:before="40" w:after="0" w:line="240" w:lineRule="auto"/>
              <w:rPr>
                <w:rFonts w:ascii="Arial" w:hAnsi="Arial" w:cs="Arial"/>
                <w:sz w:val="20"/>
                <w:lang w:val="ro-RO"/>
              </w:rPr>
            </w:pPr>
          </w:p>
        </w:tc>
        <w:tc>
          <w:tcPr>
            <w:tcW w:w="2721"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c>
          <w:tcPr>
            <w:tcW w:w="866"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c>
          <w:tcPr>
            <w:tcW w:w="1237"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c>
          <w:tcPr>
            <w:tcW w:w="1237"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c>
          <w:tcPr>
            <w:tcW w:w="618"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c>
          <w:tcPr>
            <w:tcW w:w="1979" w:type="dxa"/>
            <w:shd w:val="clear" w:color="auto" w:fill="auto"/>
          </w:tcPr>
          <w:p w:rsidR="00E90B5D" w:rsidRPr="001F694C" w:rsidRDefault="00E90B5D" w:rsidP="00CC0718">
            <w:pPr>
              <w:spacing w:before="40" w:after="0" w:line="240" w:lineRule="auto"/>
              <w:jc w:val="center"/>
              <w:rPr>
                <w:rFonts w:ascii="Arial" w:hAnsi="Arial" w:cs="Arial"/>
                <w:sz w:val="20"/>
                <w:lang w:val="ro-RO"/>
              </w:rPr>
            </w:pP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16 01 19</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materiale plastice</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2</w:t>
            </w:r>
            <w:r w:rsidR="00136760" w:rsidRPr="001F694C">
              <w:rPr>
                <w:rFonts w:ascii="Arial" w:hAnsi="Arial" w:cs="Arial"/>
                <w:sz w:val="20"/>
                <w:lang w:val="ro-RO"/>
              </w:rPr>
              <w:t>5,00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16 01 99</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alte deseuri nespecificate</w:t>
            </w:r>
          </w:p>
        </w:tc>
        <w:tc>
          <w:tcPr>
            <w:tcW w:w="866"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10,00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r w:rsidR="00136760" w:rsidRPr="001F694C" w:rsidTr="00CC0718">
        <w:tc>
          <w:tcPr>
            <w:tcW w:w="98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16 01 20</w:t>
            </w:r>
          </w:p>
        </w:tc>
        <w:tc>
          <w:tcPr>
            <w:tcW w:w="2721"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sticla</w:t>
            </w:r>
          </w:p>
        </w:tc>
        <w:tc>
          <w:tcPr>
            <w:tcW w:w="866" w:type="dxa"/>
            <w:shd w:val="clear" w:color="auto" w:fill="auto"/>
          </w:tcPr>
          <w:p w:rsidR="00136760" w:rsidRPr="001F694C" w:rsidRDefault="00132D3C" w:rsidP="00CC0718">
            <w:pPr>
              <w:spacing w:before="40" w:after="0" w:line="240" w:lineRule="auto"/>
              <w:jc w:val="center"/>
              <w:rPr>
                <w:rFonts w:ascii="Arial" w:hAnsi="Arial" w:cs="Arial"/>
                <w:sz w:val="20"/>
                <w:lang w:val="ro-RO"/>
              </w:rPr>
            </w:pPr>
            <w:r w:rsidRPr="001F694C">
              <w:rPr>
                <w:rFonts w:ascii="Arial" w:hAnsi="Arial" w:cs="Arial"/>
                <w:sz w:val="20"/>
                <w:lang w:val="ro-RO"/>
              </w:rPr>
              <w:t>20</w:t>
            </w:r>
            <w:r w:rsidR="00136760" w:rsidRPr="001F694C">
              <w:rPr>
                <w:rFonts w:ascii="Arial" w:hAnsi="Arial" w:cs="Arial"/>
                <w:sz w:val="20"/>
                <w:lang w:val="ro-RO"/>
              </w:rPr>
              <w:t>,00</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Kilogram/luna</w:t>
            </w:r>
          </w:p>
        </w:tc>
        <w:tc>
          <w:tcPr>
            <w:tcW w:w="1237"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Valorificare</w:t>
            </w:r>
          </w:p>
        </w:tc>
        <w:tc>
          <w:tcPr>
            <w:tcW w:w="618"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R 12</w:t>
            </w:r>
          </w:p>
        </w:tc>
        <w:tc>
          <w:tcPr>
            <w:tcW w:w="1979" w:type="dxa"/>
            <w:shd w:val="clear" w:color="auto" w:fill="auto"/>
          </w:tcPr>
          <w:p w:rsidR="00136760" w:rsidRPr="001F694C" w:rsidRDefault="00136760" w:rsidP="00CC0718">
            <w:pPr>
              <w:spacing w:before="40" w:after="0" w:line="240" w:lineRule="auto"/>
              <w:jc w:val="center"/>
              <w:rPr>
                <w:rFonts w:ascii="Arial" w:hAnsi="Arial" w:cs="Arial"/>
                <w:sz w:val="20"/>
                <w:lang w:val="ro-RO"/>
              </w:rPr>
            </w:pPr>
            <w:r w:rsidRPr="001F694C">
              <w:rPr>
                <w:rFonts w:ascii="Arial" w:hAnsi="Arial" w:cs="Arial"/>
                <w:sz w:val="20"/>
                <w:lang w:val="ro-RO"/>
              </w:rPr>
              <w:t>Schimb de deseuri in vederea efectuarii oricareia dintre operatiile numerotate de la R1 la R11</w:t>
            </w:r>
          </w:p>
        </w:tc>
      </w:tr>
    </w:tbl>
    <w:p w:rsidR="00136760" w:rsidRPr="001F694C" w:rsidRDefault="00136760" w:rsidP="00136760">
      <w:pPr>
        <w:spacing w:after="0" w:line="240" w:lineRule="auto"/>
        <w:rPr>
          <w:rFonts w:ascii="Arial" w:hAnsi="Arial" w:cs="Arial"/>
          <w:lang w:val="ro-RO"/>
        </w:rPr>
      </w:pPr>
    </w:p>
    <w:p w:rsidR="00136760" w:rsidRPr="001F694C" w:rsidRDefault="00136760" w:rsidP="00136760">
      <w:pPr>
        <w:autoSpaceDE w:val="0"/>
        <w:autoSpaceDN w:val="0"/>
        <w:adjustRightInd w:val="0"/>
        <w:spacing w:after="0" w:line="240" w:lineRule="auto"/>
        <w:jc w:val="both"/>
        <w:rPr>
          <w:rFonts w:ascii="Arial" w:hAnsi="Arial" w:cs="Arial"/>
          <w:b/>
          <w:sz w:val="24"/>
          <w:szCs w:val="24"/>
          <w:lang w:val="ro-RO"/>
        </w:rPr>
      </w:pPr>
    </w:p>
    <w:p w:rsidR="00136760" w:rsidRPr="001F694C" w:rsidRDefault="00136760" w:rsidP="00136760">
      <w:pPr>
        <w:spacing w:after="0" w:line="240" w:lineRule="auto"/>
        <w:rPr>
          <w:rFonts w:ascii="Arial" w:hAnsi="Arial" w:cs="Arial"/>
          <w:lang w:val="ro-RO"/>
        </w:rPr>
      </w:pPr>
      <w:r w:rsidRPr="001F694C">
        <w:rPr>
          <w:rStyle w:val="StyleHiddenChar"/>
          <w:lang w:val="ro-RO"/>
        </w:rPr>
        <w:t xml:space="preserve"> </w:t>
      </w:r>
    </w:p>
    <w:p w:rsidR="00136760" w:rsidRPr="001F694C" w:rsidRDefault="00136760" w:rsidP="00136760">
      <w:pPr>
        <w:autoSpaceDE w:val="0"/>
        <w:autoSpaceDN w:val="0"/>
        <w:adjustRightInd w:val="0"/>
        <w:spacing w:after="0" w:line="240" w:lineRule="auto"/>
        <w:ind w:firstLine="720"/>
        <w:jc w:val="both"/>
        <w:rPr>
          <w:rFonts w:ascii="Arial" w:hAnsi="Arial" w:cs="Arial"/>
          <w:b/>
          <w:sz w:val="24"/>
          <w:szCs w:val="24"/>
          <w:lang w:val="ro-RO"/>
        </w:rPr>
      </w:pPr>
      <w:r w:rsidRPr="001F694C">
        <w:rPr>
          <w:rFonts w:ascii="Arial" w:hAnsi="Arial" w:cs="Arial"/>
          <w:b/>
          <w:sz w:val="24"/>
          <w:szCs w:val="24"/>
          <w:lang w:val="ro-RO"/>
        </w:rPr>
        <w:t>Deşeuri de baterii şi acumulatori tratate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136760" w:rsidRPr="001F694C" w:rsidTr="00CC0718">
        <w:tc>
          <w:tcPr>
            <w:tcW w:w="4002"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eastAsia="ro-RO"/>
              </w:rPr>
            </w:pPr>
            <w:r w:rsidRPr="001F694C">
              <w:rPr>
                <w:rFonts w:ascii="Arial" w:hAnsi="Arial" w:cs="Arial"/>
                <w:b/>
                <w:sz w:val="20"/>
                <w:lang w:val="ro-RO" w:eastAsia="ro-RO"/>
              </w:rPr>
              <w:t>Cod deșeu de baterii și acumulatori</w:t>
            </w:r>
          </w:p>
        </w:tc>
        <w:tc>
          <w:tcPr>
            <w:tcW w:w="6004" w:type="dxa"/>
            <w:shd w:val="clear" w:color="auto" w:fill="C0C0C0"/>
            <w:vAlign w:val="center"/>
          </w:tcPr>
          <w:p w:rsidR="00136760" w:rsidRPr="001F694C" w:rsidRDefault="00136760" w:rsidP="00CC0718">
            <w:pPr>
              <w:spacing w:before="40" w:after="0" w:line="240" w:lineRule="auto"/>
              <w:jc w:val="center"/>
              <w:rPr>
                <w:rFonts w:ascii="Arial" w:hAnsi="Arial" w:cs="Arial"/>
                <w:b/>
                <w:sz w:val="20"/>
                <w:lang w:val="ro-RO" w:eastAsia="ro-RO"/>
              </w:rPr>
            </w:pPr>
            <w:r w:rsidRPr="001F694C">
              <w:rPr>
                <w:rFonts w:ascii="Arial" w:hAnsi="Arial" w:cs="Arial"/>
                <w:b/>
                <w:sz w:val="20"/>
                <w:lang w:val="ro-RO" w:eastAsia="ro-RO"/>
              </w:rPr>
              <w:t>Denumire deșeu</w:t>
            </w:r>
          </w:p>
        </w:tc>
      </w:tr>
      <w:tr w:rsidR="00136760" w:rsidRPr="001F694C" w:rsidTr="00CC0718">
        <w:tc>
          <w:tcPr>
            <w:tcW w:w="4002" w:type="dxa"/>
            <w:shd w:val="clear" w:color="auto" w:fill="auto"/>
          </w:tcPr>
          <w:p w:rsidR="00136760" w:rsidRPr="001F694C" w:rsidRDefault="00E90B5D" w:rsidP="00CC0718">
            <w:pPr>
              <w:spacing w:before="40" w:after="0" w:line="240" w:lineRule="auto"/>
              <w:jc w:val="center"/>
              <w:rPr>
                <w:rFonts w:ascii="Arial" w:hAnsi="Arial" w:cs="Arial"/>
                <w:sz w:val="20"/>
                <w:lang w:val="ro-RO" w:eastAsia="ro-RO"/>
              </w:rPr>
            </w:pPr>
            <w:r w:rsidRPr="001F694C">
              <w:rPr>
                <w:rFonts w:ascii="Arial" w:hAnsi="Arial" w:cs="Arial"/>
                <w:sz w:val="24"/>
                <w:szCs w:val="24"/>
                <w:lang w:val="ro-RO" w:eastAsia="ro-RO"/>
              </w:rPr>
              <w:t>3a,</w:t>
            </w:r>
            <w:r w:rsidR="00136760" w:rsidRPr="001F694C">
              <w:rPr>
                <w:rFonts w:ascii="Arial" w:hAnsi="Arial" w:cs="Arial"/>
                <w:sz w:val="20"/>
                <w:lang w:val="ro-RO" w:eastAsia="ro-RO"/>
              </w:rPr>
              <w:t xml:space="preserve"> </w:t>
            </w:r>
            <w:r w:rsidRPr="001F694C">
              <w:rPr>
                <w:rFonts w:ascii="Arial" w:hAnsi="Arial" w:cs="Arial"/>
                <w:sz w:val="24"/>
                <w:szCs w:val="24"/>
                <w:lang w:val="ro-RO" w:eastAsia="ro-RO"/>
              </w:rPr>
              <w:t>3 b, 3c</w:t>
            </w:r>
          </w:p>
        </w:tc>
        <w:tc>
          <w:tcPr>
            <w:tcW w:w="6004" w:type="dxa"/>
            <w:shd w:val="clear" w:color="auto" w:fill="auto"/>
          </w:tcPr>
          <w:p w:rsidR="00136760" w:rsidRPr="001F694C" w:rsidRDefault="00E90B5D" w:rsidP="00CC0718">
            <w:pPr>
              <w:spacing w:before="40" w:after="0" w:line="240" w:lineRule="auto"/>
              <w:jc w:val="center"/>
              <w:rPr>
                <w:rFonts w:ascii="Arial" w:hAnsi="Arial" w:cs="Arial"/>
                <w:sz w:val="20"/>
                <w:lang w:val="ro-RO" w:eastAsia="ro-RO"/>
              </w:rPr>
            </w:pPr>
            <w:r w:rsidRPr="001F694C">
              <w:rPr>
                <w:rFonts w:ascii="Arial" w:hAnsi="Arial" w:cs="Arial"/>
                <w:sz w:val="20"/>
                <w:lang w:val="ro-RO" w:eastAsia="ro-RO"/>
              </w:rPr>
              <w:t xml:space="preserve">Plumb acid, Nichel Cadmiu, altele </w:t>
            </w:r>
            <w:r w:rsidR="00136760" w:rsidRPr="001F694C">
              <w:rPr>
                <w:rFonts w:ascii="Arial" w:hAnsi="Arial" w:cs="Arial"/>
                <w:sz w:val="20"/>
                <w:lang w:val="ro-RO" w:eastAsia="ro-RO"/>
              </w:rPr>
              <w:t xml:space="preserve"> </w:t>
            </w:r>
          </w:p>
        </w:tc>
      </w:tr>
    </w:tbl>
    <w:p w:rsidR="00136760" w:rsidRPr="001F694C" w:rsidRDefault="00136760" w:rsidP="00136760">
      <w:pPr>
        <w:spacing w:after="0"/>
        <w:rPr>
          <w:lang w:val="ro-RO" w:eastAsia="ro-RO"/>
        </w:rPr>
      </w:pPr>
    </w:p>
    <w:p w:rsidR="00136760" w:rsidRPr="001F694C" w:rsidRDefault="00136760" w:rsidP="00136760">
      <w:pPr>
        <w:pStyle w:val="Heading2"/>
        <w:ind w:left="360"/>
        <w:rPr>
          <w:rFonts w:ascii="Arial" w:hAnsi="Arial" w:cs="Arial"/>
        </w:rPr>
      </w:pPr>
      <w:r w:rsidRPr="001F694C">
        <w:rPr>
          <w:rFonts w:ascii="Arial" w:hAnsi="Arial" w:cs="Arial"/>
        </w:rPr>
        <w:t>5. Modul de transport al deșeurilor și măsurile pentru protecția mediului</w:t>
      </w:r>
    </w:p>
    <w:p w:rsidR="00136760" w:rsidRPr="001F694C" w:rsidRDefault="00CC0718" w:rsidP="00136760">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1F694C">
        <w:rPr>
          <w:rFonts w:ascii="Arial" w:eastAsia="Times New Roman" w:hAnsi="Arial" w:cs="Arial"/>
          <w:bCs/>
          <w:sz w:val="24"/>
          <w:szCs w:val="24"/>
          <w:lang w:val="ro-RO" w:eastAsia="ro-RO"/>
        </w:rPr>
        <w:t xml:space="preserve">- </w:t>
      </w:r>
      <w:r w:rsidR="00136760" w:rsidRPr="001F694C">
        <w:rPr>
          <w:rFonts w:ascii="Arial" w:eastAsia="Times New Roman" w:hAnsi="Arial" w:cs="Arial"/>
          <w:bCs/>
          <w:sz w:val="24"/>
          <w:szCs w:val="24"/>
          <w:lang w:val="ro-RO" w:eastAsia="ro-RO"/>
        </w:rPr>
        <w:t>Serviciul de salubritate pentru deseuri menajere</w:t>
      </w:r>
      <w:r w:rsidR="00E44CC8" w:rsidRPr="001F694C">
        <w:rPr>
          <w:rFonts w:ascii="Arial" w:eastAsia="Times New Roman" w:hAnsi="Arial" w:cs="Arial"/>
          <w:bCs/>
          <w:sz w:val="24"/>
          <w:szCs w:val="24"/>
          <w:lang w:val="ro-RO" w:eastAsia="ro-RO"/>
        </w:rPr>
        <w:t>;</w:t>
      </w:r>
    </w:p>
    <w:p w:rsidR="00136760" w:rsidRPr="001F694C" w:rsidRDefault="00CC0718" w:rsidP="00136760">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1F694C">
        <w:rPr>
          <w:rFonts w:ascii="Arial" w:eastAsia="Times New Roman" w:hAnsi="Arial" w:cs="Arial"/>
          <w:bCs/>
          <w:sz w:val="24"/>
          <w:szCs w:val="24"/>
          <w:lang w:val="ro-RO" w:eastAsia="ro-RO"/>
        </w:rPr>
        <w:t xml:space="preserve">- </w:t>
      </w:r>
      <w:r w:rsidR="00136760" w:rsidRPr="001F694C">
        <w:rPr>
          <w:rFonts w:ascii="Arial" w:eastAsia="Times New Roman" w:hAnsi="Arial" w:cs="Arial"/>
          <w:bCs/>
          <w:sz w:val="24"/>
          <w:szCs w:val="24"/>
          <w:lang w:val="ro-RO" w:eastAsia="ro-RO"/>
        </w:rPr>
        <w:t>Mijloace ale terților pentru deșeuri reciclabile</w:t>
      </w:r>
      <w:r w:rsidR="00E44CC8" w:rsidRPr="001F694C">
        <w:rPr>
          <w:rFonts w:ascii="Arial" w:eastAsia="Times New Roman" w:hAnsi="Arial" w:cs="Arial"/>
          <w:bCs/>
          <w:sz w:val="24"/>
          <w:szCs w:val="24"/>
          <w:lang w:val="ro-RO" w:eastAsia="ro-RO"/>
        </w:rPr>
        <w:t>;</w:t>
      </w:r>
      <w:r w:rsidR="00136760" w:rsidRPr="001F694C">
        <w:rPr>
          <w:rFonts w:ascii="Arial" w:eastAsia="Times New Roman" w:hAnsi="Arial" w:cs="Arial"/>
          <w:bCs/>
          <w:sz w:val="24"/>
          <w:szCs w:val="24"/>
          <w:lang w:val="ro-RO" w:eastAsia="ro-RO"/>
        </w:rPr>
        <w:t xml:space="preserve"> </w:t>
      </w:r>
    </w:p>
    <w:p w:rsidR="00136760" w:rsidRPr="001F694C" w:rsidRDefault="00CC0718" w:rsidP="00136760">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1F694C">
        <w:rPr>
          <w:rFonts w:ascii="Arial" w:eastAsia="Times New Roman" w:hAnsi="Arial" w:cs="Arial"/>
          <w:bCs/>
          <w:sz w:val="24"/>
          <w:szCs w:val="24"/>
          <w:lang w:val="ro-RO" w:eastAsia="ro-RO"/>
        </w:rPr>
        <w:t xml:space="preserve">- </w:t>
      </w:r>
      <w:r w:rsidR="00136760" w:rsidRPr="001F694C">
        <w:rPr>
          <w:rFonts w:ascii="Arial" w:eastAsia="Times New Roman" w:hAnsi="Arial" w:cs="Arial"/>
          <w:bCs/>
          <w:sz w:val="24"/>
          <w:szCs w:val="24"/>
          <w:lang w:val="ro-RO" w:eastAsia="ro-RO"/>
        </w:rPr>
        <w:t xml:space="preserve">Transportul deșeurilor periculoase se realizează de către firmele cu mijloace auto autorizate pentru transportul deșeurilor cu conținut de substanțe periculoase </w:t>
      </w:r>
      <w:r w:rsidR="00E44CC8" w:rsidRPr="001F694C">
        <w:rPr>
          <w:rFonts w:ascii="Arial" w:eastAsia="Times New Roman" w:hAnsi="Arial" w:cs="Arial"/>
          <w:bCs/>
          <w:sz w:val="24"/>
          <w:szCs w:val="24"/>
          <w:lang w:val="ro-RO" w:eastAsia="ro-RO"/>
        </w:rPr>
        <w:t>;</w:t>
      </w:r>
      <w:r w:rsidR="00136760" w:rsidRPr="001F694C">
        <w:rPr>
          <w:rFonts w:ascii="Arial" w:eastAsia="Times New Roman" w:hAnsi="Arial" w:cs="Arial"/>
          <w:b/>
          <w:bCs/>
          <w:sz w:val="24"/>
          <w:szCs w:val="24"/>
          <w:lang w:val="ro-RO" w:eastAsia="ro-RO"/>
        </w:rPr>
        <w:t xml:space="preserve"> </w:t>
      </w:r>
    </w:p>
    <w:p w:rsidR="00136760" w:rsidRPr="001F694C" w:rsidRDefault="00136760" w:rsidP="00136760">
      <w:pPr>
        <w:spacing w:after="0" w:line="240" w:lineRule="auto"/>
        <w:rPr>
          <w:lang w:val="ro-RO"/>
        </w:rPr>
      </w:pPr>
      <w:r w:rsidRPr="001F694C">
        <w:rPr>
          <w:rStyle w:val="StyleHiddenChar"/>
          <w:lang w:val="ro-RO"/>
        </w:rPr>
        <w:t xml:space="preserve"> </w:t>
      </w:r>
    </w:p>
    <w:p w:rsidR="00136760" w:rsidRPr="001F694C" w:rsidRDefault="00136760" w:rsidP="00136760">
      <w:pPr>
        <w:spacing w:after="0"/>
        <w:rPr>
          <w:lang w:val="ro-RO" w:eastAsia="ro-RO"/>
        </w:rPr>
      </w:pPr>
      <w:r w:rsidRPr="001F694C">
        <w:rPr>
          <w:lang w:val="ro-RO" w:eastAsia="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6. Monitorizarea gestiunii deșeurilor</w:t>
      </w:r>
    </w:p>
    <w:p w:rsidR="00136760" w:rsidRPr="001F694C" w:rsidRDefault="00136760" w:rsidP="00136760">
      <w:pPr>
        <w:spacing w:after="0"/>
        <w:ind w:left="360"/>
        <w:rPr>
          <w:rFonts w:ascii="Arial" w:hAnsi="Arial" w:cs="Arial"/>
          <w:lang w:val="ro-RO"/>
        </w:rPr>
      </w:pPr>
      <w:r w:rsidRPr="001F694C">
        <w:rPr>
          <w:rFonts w:ascii="Arial" w:hAnsi="Arial" w:cs="Arial"/>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7. Ambalaje folosite </w:t>
      </w:r>
    </w:p>
    <w:p w:rsidR="00136760" w:rsidRPr="001F694C" w:rsidRDefault="00136760" w:rsidP="00136760">
      <w:pPr>
        <w:autoSpaceDE w:val="0"/>
        <w:autoSpaceDN w:val="0"/>
        <w:adjustRightInd w:val="0"/>
        <w:spacing w:after="0" w:line="240" w:lineRule="auto"/>
        <w:ind w:firstLine="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136760" w:rsidRPr="001F694C" w:rsidTr="00CC0718">
        <w:tc>
          <w:tcPr>
            <w:tcW w:w="1429"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0"/>
                <w:lang w:val="ro-RO"/>
              </w:rPr>
            </w:pPr>
            <w:r w:rsidRPr="001F694C">
              <w:rPr>
                <w:rFonts w:ascii="Arial" w:hAnsi="Arial" w:cs="Arial"/>
                <w:b/>
                <w:sz w:val="20"/>
                <w:szCs w:val="20"/>
                <w:lang w:val="ro-RO"/>
              </w:rPr>
              <w:t>Tip ambalaj</w:t>
            </w:r>
          </w:p>
        </w:tc>
        <w:tc>
          <w:tcPr>
            <w:tcW w:w="5002"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0"/>
                <w:lang w:val="ro-RO"/>
              </w:rPr>
            </w:pPr>
            <w:r w:rsidRPr="001F694C">
              <w:rPr>
                <w:rFonts w:ascii="Arial" w:hAnsi="Arial" w:cs="Arial"/>
                <w:b/>
                <w:sz w:val="20"/>
                <w:szCs w:val="20"/>
                <w:lang w:val="ro-RO"/>
              </w:rPr>
              <w:t>Descriere</w:t>
            </w:r>
          </w:p>
        </w:tc>
        <w:tc>
          <w:tcPr>
            <w:tcW w:w="1429"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0"/>
                <w:lang w:val="ro-RO"/>
              </w:rPr>
            </w:pPr>
            <w:r w:rsidRPr="001F694C">
              <w:rPr>
                <w:rFonts w:ascii="Arial" w:hAnsi="Arial" w:cs="Arial"/>
                <w:b/>
                <w:sz w:val="20"/>
                <w:szCs w:val="20"/>
                <w:lang w:val="ro-RO"/>
              </w:rPr>
              <w:t>Cantitate</w:t>
            </w:r>
          </w:p>
        </w:tc>
        <w:tc>
          <w:tcPr>
            <w:tcW w:w="1786" w:type="dxa"/>
            <w:shd w:val="clear" w:color="auto" w:fill="C0C0C0"/>
            <w:vAlign w:val="center"/>
          </w:tcPr>
          <w:p w:rsidR="00136760" w:rsidRPr="001F694C" w:rsidRDefault="00136760" w:rsidP="00CC0718">
            <w:pPr>
              <w:autoSpaceDE w:val="0"/>
              <w:autoSpaceDN w:val="0"/>
              <w:adjustRightInd w:val="0"/>
              <w:spacing w:before="40" w:after="0" w:line="240" w:lineRule="auto"/>
              <w:jc w:val="center"/>
              <w:rPr>
                <w:rFonts w:ascii="Arial" w:hAnsi="Arial" w:cs="Arial"/>
                <w:b/>
                <w:sz w:val="20"/>
                <w:szCs w:val="20"/>
                <w:lang w:val="ro-RO"/>
              </w:rPr>
            </w:pPr>
            <w:r w:rsidRPr="001F694C">
              <w:rPr>
                <w:rFonts w:ascii="Arial" w:hAnsi="Arial" w:cs="Arial"/>
                <w:b/>
                <w:sz w:val="20"/>
                <w:szCs w:val="20"/>
                <w:lang w:val="ro-RO"/>
              </w:rPr>
              <w:t>UM</w:t>
            </w:r>
          </w:p>
        </w:tc>
      </w:tr>
      <w:tr w:rsidR="00136760" w:rsidRPr="001F694C" w:rsidTr="00CC0718">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Altele</w:t>
            </w:r>
          </w:p>
        </w:tc>
        <w:tc>
          <w:tcPr>
            <w:tcW w:w="500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 xml:space="preserve">cuva rezistentă la coroziune pentru baterii si acumulatori uzati </w:t>
            </w:r>
          </w:p>
        </w:tc>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1,00</w:t>
            </w:r>
          </w:p>
        </w:tc>
        <w:tc>
          <w:tcPr>
            <w:tcW w:w="1786"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Bucati</w:t>
            </w:r>
          </w:p>
        </w:tc>
      </w:tr>
      <w:tr w:rsidR="00136760" w:rsidRPr="001F694C" w:rsidTr="00CC0718">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Alte plastice</w:t>
            </w:r>
          </w:p>
        </w:tc>
        <w:tc>
          <w:tcPr>
            <w:tcW w:w="500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 xml:space="preserve">recipient din plastic pentru colectarea amestecului de ulei din separator </w:t>
            </w:r>
          </w:p>
        </w:tc>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1,00</w:t>
            </w:r>
          </w:p>
        </w:tc>
        <w:tc>
          <w:tcPr>
            <w:tcW w:w="1786"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Bucati</w:t>
            </w:r>
          </w:p>
        </w:tc>
      </w:tr>
      <w:tr w:rsidR="00136760" w:rsidRPr="001F694C" w:rsidTr="00CC0718">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lastRenderedPageBreak/>
              <w:t>Altele</w:t>
            </w:r>
          </w:p>
        </w:tc>
        <w:tc>
          <w:tcPr>
            <w:tcW w:w="5002"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 xml:space="preserve">butoi metalic pentru colectarea namolului din decantor </w:t>
            </w:r>
          </w:p>
        </w:tc>
        <w:tc>
          <w:tcPr>
            <w:tcW w:w="1429"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1,00</w:t>
            </w:r>
          </w:p>
        </w:tc>
        <w:tc>
          <w:tcPr>
            <w:tcW w:w="1786" w:type="dxa"/>
            <w:shd w:val="clear" w:color="auto" w:fill="auto"/>
          </w:tcPr>
          <w:p w:rsidR="00136760" w:rsidRPr="001F694C" w:rsidRDefault="00136760" w:rsidP="00CC0718">
            <w:pPr>
              <w:autoSpaceDE w:val="0"/>
              <w:autoSpaceDN w:val="0"/>
              <w:adjustRightInd w:val="0"/>
              <w:spacing w:before="40" w:after="0" w:line="240" w:lineRule="auto"/>
              <w:jc w:val="center"/>
              <w:rPr>
                <w:rFonts w:ascii="Arial" w:hAnsi="Arial" w:cs="Arial"/>
                <w:sz w:val="20"/>
                <w:szCs w:val="20"/>
                <w:lang w:val="ro-RO"/>
              </w:rPr>
            </w:pPr>
            <w:r w:rsidRPr="001F694C">
              <w:rPr>
                <w:rFonts w:ascii="Arial" w:hAnsi="Arial" w:cs="Arial"/>
                <w:sz w:val="20"/>
                <w:szCs w:val="20"/>
                <w:lang w:val="ro-RO"/>
              </w:rPr>
              <w:t>Bucati</w:t>
            </w:r>
          </w:p>
        </w:tc>
      </w:tr>
    </w:tbl>
    <w:p w:rsidR="00E90B5D" w:rsidRPr="001F694C"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Pr="001F694C"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E90B5D" w:rsidRPr="001F694C" w:rsidRDefault="00E90B5D" w:rsidP="00136760">
      <w:pPr>
        <w:autoSpaceDE w:val="0"/>
        <w:autoSpaceDN w:val="0"/>
        <w:adjustRightInd w:val="0"/>
        <w:spacing w:after="0" w:line="240" w:lineRule="auto"/>
        <w:jc w:val="both"/>
        <w:rPr>
          <w:rFonts w:ascii="Arial" w:eastAsia="Times New Roman" w:hAnsi="Arial" w:cs="Arial"/>
          <w:sz w:val="24"/>
          <w:szCs w:val="24"/>
          <w:lang w:val="ro-RO"/>
        </w:rPr>
      </w:pPr>
    </w:p>
    <w:p w:rsidR="00136760" w:rsidRPr="001F694C" w:rsidRDefault="00136760" w:rsidP="00136760">
      <w:pPr>
        <w:pStyle w:val="Heading2"/>
        <w:ind w:left="360"/>
        <w:rPr>
          <w:rFonts w:ascii="Arial" w:hAnsi="Arial" w:cs="Arial"/>
        </w:rPr>
      </w:pPr>
      <w:r w:rsidRPr="001F694C">
        <w:rPr>
          <w:rFonts w:ascii="Arial" w:hAnsi="Arial" w:cs="Arial"/>
        </w:rPr>
        <w:t xml:space="preserve">8. Modul de gospodărire a ambalajelor </w:t>
      </w: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1"/>
        <w:rPr>
          <w:rFonts w:ascii="Arial" w:eastAsia="Times New Roman" w:hAnsi="Arial" w:cs="Arial"/>
          <w:b/>
          <w:color w:val="auto"/>
          <w:sz w:val="24"/>
          <w:szCs w:val="24"/>
          <w:lang w:val="ro-RO"/>
        </w:rPr>
      </w:pPr>
      <w:r w:rsidRPr="001F694C">
        <w:rPr>
          <w:rFonts w:ascii="Arial" w:eastAsia="Times New Roman" w:hAnsi="Arial" w:cs="Arial"/>
          <w:b/>
          <w:color w:val="auto"/>
          <w:sz w:val="24"/>
          <w:szCs w:val="24"/>
          <w:lang w:val="ro-RO"/>
        </w:rPr>
        <w:t>V. Modul de gospodărire a substanțelor și amestecurile periculoase</w:t>
      </w:r>
    </w:p>
    <w:p w:rsidR="00136760" w:rsidRPr="001F694C" w:rsidRDefault="00136760" w:rsidP="00136760">
      <w:pPr>
        <w:autoSpaceDE w:val="0"/>
        <w:autoSpaceDN w:val="0"/>
        <w:adjustRightInd w:val="0"/>
        <w:spacing w:after="0" w:line="24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pStyle w:val="Heading2"/>
        <w:ind w:left="360"/>
        <w:rPr>
          <w:rFonts w:ascii="Arial" w:hAnsi="Arial" w:cs="Arial"/>
        </w:rPr>
      </w:pPr>
      <w:r w:rsidRPr="001F694C">
        <w:rPr>
          <w:rFonts w:ascii="Arial" w:hAnsi="Arial" w:cs="Arial"/>
        </w:rPr>
        <w:t xml:space="preserve">1. Substanțele și amestecurile periculoase folosite </w:t>
      </w:r>
    </w:p>
    <w:p w:rsidR="00136760" w:rsidRPr="001F694C" w:rsidRDefault="00136760" w:rsidP="00136760">
      <w:pPr>
        <w:snapToGrid w:val="0"/>
        <w:spacing w:after="0" w:line="240" w:lineRule="auto"/>
        <w:ind w:left="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B769A4" w:rsidRPr="001F694C" w:rsidRDefault="00136760" w:rsidP="00B769A4">
      <w:pPr>
        <w:spacing w:after="0" w:line="240" w:lineRule="auto"/>
        <w:jc w:val="both"/>
        <w:rPr>
          <w:rFonts w:ascii="Arial" w:hAnsi="Arial" w:cs="Arial"/>
          <w:sz w:val="24"/>
          <w:szCs w:val="24"/>
          <w:lang w:val="ro-RO"/>
        </w:rPr>
      </w:pPr>
      <w:r w:rsidRPr="001F694C">
        <w:rPr>
          <w:rStyle w:val="StyleHiddenChar"/>
          <w:lang w:val="ro-RO"/>
        </w:rPr>
        <w:t xml:space="preserve"> </w:t>
      </w:r>
      <w:r w:rsidR="00B769A4" w:rsidRPr="001F694C">
        <w:rPr>
          <w:rFonts w:ascii="Arial" w:hAnsi="Arial" w:cs="Arial"/>
          <w:sz w:val="24"/>
          <w:szCs w:val="24"/>
          <w:lang w:val="ro-RO"/>
        </w:rPr>
        <w:t>Substanţele şi preparatele periculoase produse sau folosite ori comercializate/ transportate (categorii, cantităţi):</w:t>
      </w:r>
    </w:p>
    <w:p w:rsidR="00B769A4" w:rsidRPr="001F694C" w:rsidRDefault="009C19DA"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 - ulei uzat  50</w:t>
      </w:r>
      <w:r w:rsidR="00B769A4" w:rsidRPr="001F694C">
        <w:rPr>
          <w:rFonts w:ascii="Arial" w:hAnsi="Arial" w:cs="Arial"/>
          <w:sz w:val="24"/>
          <w:szCs w:val="24"/>
          <w:lang w:val="ro-RO"/>
        </w:rPr>
        <w:t xml:space="preserve"> l/ an ;</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b/>
          <w:sz w:val="24"/>
          <w:szCs w:val="24"/>
          <w:lang w:val="ro-RO"/>
        </w:rPr>
        <w:t xml:space="preserve"> 2</w:t>
      </w:r>
      <w:r w:rsidRPr="001F694C">
        <w:rPr>
          <w:rFonts w:ascii="Arial" w:hAnsi="Arial" w:cs="Arial"/>
          <w:sz w:val="24"/>
          <w:szCs w:val="24"/>
          <w:lang w:val="ro-RO"/>
        </w:rPr>
        <w:t xml:space="preserve">.Modul  de gospodărire: </w:t>
      </w:r>
    </w:p>
    <w:p w:rsidR="00B769A4" w:rsidRPr="001F694C" w:rsidRDefault="006205C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 ambalare: - recipient </w:t>
      </w:r>
      <w:r w:rsidR="00B769A4" w:rsidRPr="001F694C">
        <w:rPr>
          <w:rFonts w:ascii="Arial" w:hAnsi="Arial" w:cs="Arial"/>
          <w:sz w:val="24"/>
          <w:szCs w:val="24"/>
          <w:lang w:val="ro-RO"/>
        </w:rPr>
        <w:t xml:space="preserve"> cu V= 200 l ;   </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transport: cu mijloace auto autorizate cf. H.G. nr. 1175/2007, pentru aprobarea normelor de efectuare a activităţilor de transport rutier de mărfuri periculoase în România.</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depozitare: - magazie acoperită betonată securizată , butoi metalic etanş cu V= 200 l;</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folosire/utilizare: - platformă betonată şi acoperită ;</w:t>
      </w:r>
    </w:p>
    <w:p w:rsidR="00B769A4" w:rsidRPr="001F694C" w:rsidRDefault="00B769A4" w:rsidP="00B769A4">
      <w:pPr>
        <w:spacing w:after="0" w:line="240" w:lineRule="auto"/>
        <w:ind w:left="58"/>
        <w:jc w:val="both"/>
        <w:rPr>
          <w:rFonts w:ascii="Arial" w:hAnsi="Arial" w:cs="Arial"/>
          <w:sz w:val="24"/>
          <w:szCs w:val="24"/>
          <w:lang w:val="ro-RO"/>
        </w:rPr>
      </w:pPr>
      <w:r w:rsidRPr="001F694C">
        <w:rPr>
          <w:rFonts w:ascii="Arial" w:hAnsi="Arial" w:cs="Arial"/>
          <w:b/>
          <w:sz w:val="24"/>
          <w:szCs w:val="24"/>
          <w:lang w:val="ro-RO"/>
        </w:rPr>
        <w:t>3</w:t>
      </w:r>
      <w:r w:rsidRPr="001F694C">
        <w:rPr>
          <w:rFonts w:ascii="Arial" w:hAnsi="Arial" w:cs="Arial"/>
          <w:sz w:val="24"/>
          <w:szCs w:val="24"/>
          <w:lang w:val="ro-RO"/>
        </w:rPr>
        <w:t>.Modul de gospodărire a ambalajelor folosite sau rezultate de la substanţele şi preparatele periculoase:</w:t>
      </w:r>
    </w:p>
    <w:p w:rsidR="00B769A4" w:rsidRPr="001F694C" w:rsidRDefault="00B769A4" w:rsidP="00B769A4">
      <w:pPr>
        <w:spacing w:after="0" w:line="240" w:lineRule="auto"/>
        <w:ind w:left="58"/>
        <w:jc w:val="both"/>
        <w:rPr>
          <w:rFonts w:ascii="Arial" w:hAnsi="Arial" w:cs="Arial"/>
          <w:sz w:val="24"/>
          <w:szCs w:val="24"/>
          <w:lang w:val="ro-RO"/>
        </w:rPr>
      </w:pPr>
      <w:r w:rsidRPr="001F694C">
        <w:rPr>
          <w:rFonts w:ascii="Arial" w:hAnsi="Arial" w:cs="Arial"/>
          <w:sz w:val="24"/>
          <w:szCs w:val="24"/>
          <w:lang w:val="ro-RO"/>
        </w:rPr>
        <w:t xml:space="preserve"> - recipientul  metalic se reutilizează ca atare, sânt stocate în hală betonată acoperită şi securizată;</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b/>
          <w:sz w:val="24"/>
          <w:szCs w:val="24"/>
          <w:lang w:val="ro-RO"/>
        </w:rPr>
        <w:t>4</w:t>
      </w:r>
      <w:r w:rsidRPr="001F694C">
        <w:rPr>
          <w:rFonts w:ascii="Arial" w:hAnsi="Arial" w:cs="Arial"/>
          <w:sz w:val="24"/>
          <w:szCs w:val="24"/>
          <w:lang w:val="ro-RO"/>
        </w:rPr>
        <w:t>.Instalaţiile, amenajările, dotările şi măsurile pentru protecţia factorilor de mediu şi pentru intervenţie în caz de accident:</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materialul absorbant utilizat va fi stocat în conformitate cu instrucţiunile de folosire indicate de producător;</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 -suprafeţe betonate acoperite şi securizate pentru depozitarea în condiţii de siguranţă pentru sănătatea populaţie şi protecţiei mediului a uleiului utilizat;</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b/>
          <w:sz w:val="24"/>
          <w:szCs w:val="24"/>
          <w:lang w:val="ro-RO"/>
        </w:rPr>
        <w:t>5.</w:t>
      </w:r>
      <w:r w:rsidRPr="001F694C">
        <w:rPr>
          <w:rFonts w:ascii="Arial" w:hAnsi="Arial" w:cs="Arial"/>
          <w:sz w:val="24"/>
          <w:szCs w:val="24"/>
          <w:lang w:val="ro-RO"/>
        </w:rPr>
        <w:t xml:space="preserve"> Monitorizarea gospodăririi substanţelor şi preparatelor chimice periculoase :</w:t>
      </w:r>
    </w:p>
    <w:p w:rsidR="00B769A4"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 - evidenţa permanentă a gestiunii cf. Legii nr. 360/2003 privind regimul substanţelor periculoase şi preparatelor chimice periculoase, cu modificările ulterioare şi cf. Regulamentului Reach cu modificările ulterioare ;</w:t>
      </w:r>
    </w:p>
    <w:p w:rsidR="00136760" w:rsidRPr="001F694C" w:rsidRDefault="00B769A4" w:rsidP="00B769A4">
      <w:pPr>
        <w:spacing w:after="0" w:line="240" w:lineRule="auto"/>
        <w:jc w:val="both"/>
        <w:rPr>
          <w:rFonts w:ascii="Arial" w:hAnsi="Arial" w:cs="Arial"/>
          <w:sz w:val="24"/>
          <w:szCs w:val="24"/>
          <w:lang w:val="ro-RO"/>
        </w:rPr>
      </w:pPr>
      <w:r w:rsidRPr="001F694C">
        <w:rPr>
          <w:rFonts w:ascii="Arial" w:hAnsi="Arial" w:cs="Arial"/>
          <w:sz w:val="24"/>
          <w:szCs w:val="24"/>
          <w:lang w:val="ro-RO"/>
        </w:rPr>
        <w:t xml:space="preserve">- monitorizarea şi declararea anuală a substanţelor şi preparatelor chimice periculoase importate şi/sau utilizate; </w:t>
      </w:r>
    </w:p>
    <w:p w:rsidR="00136760" w:rsidRPr="001F694C" w:rsidRDefault="00136760" w:rsidP="00136760">
      <w:pPr>
        <w:snapToGrid w:val="0"/>
        <w:spacing w:after="0" w:line="240" w:lineRule="auto"/>
        <w:ind w:left="360"/>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r w:rsidRPr="001F694C">
        <w:rPr>
          <w:rFonts w:ascii="Arial" w:eastAsia="Times New Roman" w:hAnsi="Arial" w:cs="Arial"/>
          <w:b/>
          <w:sz w:val="24"/>
          <w:szCs w:val="24"/>
          <w:lang w:val="ro-RO"/>
        </w:rPr>
        <w:t>VI. Programul de conformare - măsuri pentru reducerea efectelor prezente și viitoare ale activităților</w:t>
      </w:r>
    </w:p>
    <w:p w:rsidR="00136760" w:rsidRPr="001F694C" w:rsidRDefault="00136760" w:rsidP="00136760">
      <w:pPr>
        <w:spacing w:after="0" w:line="360" w:lineRule="auto"/>
        <w:jc w:val="both"/>
        <w:rPr>
          <w:rFonts w:ascii="Arial" w:eastAsia="Times New Roman" w:hAnsi="Arial" w:cs="Arial"/>
          <w:sz w:val="24"/>
          <w:szCs w:val="24"/>
          <w:lang w:val="ro-RO"/>
        </w:rPr>
      </w:pPr>
      <w:r w:rsidRPr="001F694C">
        <w:rPr>
          <w:rFonts w:ascii="Arial" w:eastAsia="Times New Roman" w:hAnsi="Arial" w:cs="Arial"/>
          <w:sz w:val="24"/>
          <w:szCs w:val="24"/>
          <w:lang w:val="ro-RO"/>
        </w:rPr>
        <w:t xml:space="preserve"> </w:t>
      </w:r>
    </w:p>
    <w:p w:rsidR="00136760" w:rsidRPr="001F694C" w:rsidRDefault="00136760" w:rsidP="00136760">
      <w:pPr>
        <w:spacing w:after="0" w:line="360" w:lineRule="auto"/>
        <w:jc w:val="both"/>
        <w:rPr>
          <w:rFonts w:ascii="Arial" w:eastAsia="Times New Roman" w:hAnsi="Arial" w:cs="Arial"/>
          <w:b/>
          <w:bCs/>
          <w:sz w:val="24"/>
          <w:szCs w:val="24"/>
          <w:lang w:val="ro-RO" w:eastAsia="ro-RO"/>
        </w:rPr>
      </w:pPr>
      <w:r w:rsidRPr="001F694C">
        <w:rPr>
          <w:rFonts w:ascii="Arial" w:eastAsia="Times New Roman" w:hAnsi="Arial" w:cs="Arial"/>
          <w:b/>
          <w:bCs/>
          <w:sz w:val="24"/>
          <w:szCs w:val="24"/>
          <w:lang w:val="ro-RO" w:eastAsia="ro-RO"/>
        </w:rPr>
        <w:t>VII. Datele ce vor fi raportate autorității pentru protecția mediului și periodicitatea</w:t>
      </w:r>
    </w:p>
    <w:p w:rsidR="00136760" w:rsidRPr="001F694C" w:rsidRDefault="00136760" w:rsidP="00136760">
      <w:pPr>
        <w:spacing w:after="0" w:line="360" w:lineRule="auto"/>
        <w:jc w:val="both"/>
        <w:rPr>
          <w:rFonts w:ascii="Arial" w:eastAsia="Times New Roman" w:hAnsi="Arial" w:cs="Arial"/>
          <w:b/>
          <w:bCs/>
          <w:sz w:val="24"/>
          <w:szCs w:val="24"/>
          <w:lang w:val="ro-RO" w:eastAsia="ro-RO"/>
        </w:rPr>
      </w:pPr>
      <w:r w:rsidRPr="001F694C">
        <w:rPr>
          <w:rFonts w:ascii="Arial" w:eastAsia="Times New Roman" w:hAnsi="Arial" w:cs="Arial"/>
          <w:b/>
          <w:bCs/>
          <w:sz w:val="24"/>
          <w:szCs w:val="24"/>
          <w:lang w:val="ro-RO" w:eastAsia="ro-RO"/>
        </w:rPr>
        <w:t xml:space="preserve">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136760" w:rsidRPr="001F694C" w:rsidTr="00CC0718">
        <w:tc>
          <w:tcPr>
            <w:tcW w:w="667"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bCs/>
                <w:sz w:val="20"/>
                <w:szCs w:val="24"/>
                <w:lang w:val="ro-RO" w:eastAsia="ro-RO"/>
              </w:rPr>
            </w:pPr>
            <w:r w:rsidRPr="001F694C">
              <w:rPr>
                <w:rFonts w:ascii="Arial" w:eastAsia="Times New Roman" w:hAnsi="Arial" w:cs="Arial"/>
                <w:b/>
                <w:bCs/>
                <w:sz w:val="20"/>
                <w:szCs w:val="24"/>
                <w:lang w:val="ro-RO" w:eastAsia="ro-RO"/>
              </w:rPr>
              <w:t>Nr. Crt.</w:t>
            </w:r>
          </w:p>
        </w:tc>
        <w:tc>
          <w:tcPr>
            <w:tcW w:w="3335"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bCs/>
                <w:sz w:val="20"/>
                <w:szCs w:val="24"/>
                <w:lang w:val="ro-RO" w:eastAsia="ro-RO"/>
              </w:rPr>
            </w:pPr>
            <w:r w:rsidRPr="001F694C">
              <w:rPr>
                <w:rFonts w:ascii="Arial" w:eastAsia="Times New Roman" w:hAnsi="Arial" w:cs="Arial"/>
                <w:b/>
                <w:bCs/>
                <w:sz w:val="20"/>
                <w:szCs w:val="24"/>
                <w:lang w:val="ro-RO" w:eastAsia="ro-RO"/>
              </w:rPr>
              <w:t>Denumire raport</w:t>
            </w:r>
          </w:p>
        </w:tc>
        <w:tc>
          <w:tcPr>
            <w:tcW w:w="1334"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bCs/>
                <w:sz w:val="20"/>
                <w:szCs w:val="24"/>
                <w:lang w:val="ro-RO" w:eastAsia="ro-RO"/>
              </w:rPr>
            </w:pPr>
            <w:r w:rsidRPr="001F694C">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bCs/>
                <w:sz w:val="20"/>
                <w:szCs w:val="24"/>
                <w:lang w:val="ro-RO" w:eastAsia="ro-RO"/>
              </w:rPr>
            </w:pPr>
            <w:r w:rsidRPr="001F694C">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136760" w:rsidRPr="001F694C" w:rsidRDefault="00136760" w:rsidP="00CC0718">
            <w:pPr>
              <w:spacing w:before="40" w:after="0" w:line="240" w:lineRule="auto"/>
              <w:jc w:val="center"/>
              <w:rPr>
                <w:rFonts w:ascii="Arial" w:eastAsia="Times New Roman" w:hAnsi="Arial" w:cs="Arial"/>
                <w:b/>
                <w:bCs/>
                <w:sz w:val="20"/>
                <w:szCs w:val="24"/>
                <w:lang w:val="ro-RO" w:eastAsia="ro-RO"/>
              </w:rPr>
            </w:pPr>
            <w:r w:rsidRPr="001F694C">
              <w:rPr>
                <w:rFonts w:ascii="Arial" w:eastAsia="Times New Roman" w:hAnsi="Arial" w:cs="Arial"/>
                <w:b/>
                <w:bCs/>
                <w:sz w:val="20"/>
                <w:szCs w:val="24"/>
                <w:lang w:val="ro-RO" w:eastAsia="ro-RO"/>
              </w:rPr>
              <w:t>Acces aplicații SIM</w:t>
            </w:r>
          </w:p>
        </w:tc>
      </w:tr>
      <w:tr w:rsidR="00136760" w:rsidRPr="001F694C" w:rsidTr="00CC0718">
        <w:tc>
          <w:tcPr>
            <w:tcW w:w="667" w:type="dxa"/>
            <w:shd w:val="clear" w:color="auto" w:fill="auto"/>
          </w:tcPr>
          <w:p w:rsidR="00136760" w:rsidRPr="001F694C" w:rsidRDefault="00136760" w:rsidP="00CC0718">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136760" w:rsidRPr="001F694C" w:rsidRDefault="00136760" w:rsidP="00CC0718">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136760" w:rsidRPr="001F694C" w:rsidRDefault="00136760" w:rsidP="00CC0718">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136760" w:rsidRPr="001F694C" w:rsidRDefault="00136760" w:rsidP="00CC0718">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136760" w:rsidRPr="001F694C" w:rsidRDefault="00136760" w:rsidP="00CC0718">
            <w:pPr>
              <w:spacing w:before="40" w:after="0" w:line="240" w:lineRule="auto"/>
              <w:jc w:val="center"/>
              <w:rPr>
                <w:rFonts w:ascii="Arial" w:eastAsia="Times New Roman" w:hAnsi="Arial" w:cs="Arial"/>
                <w:bCs/>
                <w:sz w:val="20"/>
                <w:szCs w:val="24"/>
                <w:lang w:val="ro-RO" w:eastAsia="ro-RO"/>
              </w:rPr>
            </w:pPr>
          </w:p>
        </w:tc>
      </w:tr>
    </w:tbl>
    <w:p w:rsidR="00136760" w:rsidRPr="001F694C" w:rsidRDefault="00136760" w:rsidP="00136760">
      <w:pPr>
        <w:spacing w:after="0" w:line="240" w:lineRule="auto"/>
        <w:jc w:val="both"/>
        <w:rPr>
          <w:rFonts w:ascii="Arial" w:eastAsia="Times New Roman" w:hAnsi="Arial" w:cs="Arial"/>
          <w:b/>
          <w:bCs/>
          <w:sz w:val="24"/>
          <w:szCs w:val="24"/>
          <w:lang w:val="ro-RO" w:eastAsia="ro-RO"/>
        </w:rPr>
      </w:pPr>
    </w:p>
    <w:p w:rsidR="00136760" w:rsidRPr="001F694C" w:rsidRDefault="00136760" w:rsidP="00136760">
      <w:pPr>
        <w:spacing w:after="0" w:line="360" w:lineRule="auto"/>
        <w:jc w:val="both"/>
        <w:rPr>
          <w:rFonts w:ascii="Arial" w:eastAsia="Times New Roman" w:hAnsi="Arial" w:cs="Arial"/>
          <w:b/>
          <w:bCs/>
          <w:sz w:val="24"/>
          <w:szCs w:val="24"/>
          <w:lang w:val="ro-RO" w:eastAsia="ro-RO"/>
        </w:rPr>
      </w:pPr>
      <w:r w:rsidRPr="001F694C">
        <w:rPr>
          <w:rFonts w:ascii="Arial" w:eastAsia="Times New Roman" w:hAnsi="Arial" w:cs="Arial"/>
          <w:b/>
          <w:sz w:val="24"/>
          <w:szCs w:val="24"/>
          <w:lang w:val="ro-RO"/>
        </w:rPr>
        <w:t xml:space="preserve"> </w:t>
      </w:r>
      <w:r w:rsidRPr="001F694C">
        <w:rPr>
          <w:rFonts w:ascii="Arial" w:eastAsia="Times New Roman" w:hAnsi="Arial" w:cs="Arial"/>
          <w:bCs/>
          <w:sz w:val="24"/>
          <w:szCs w:val="24"/>
          <w:lang w:val="ro-RO" w:eastAsia="ro-RO"/>
        </w:rPr>
        <w:t>Raport de monitorizare-anual conform capitolului III din prezenta autorizaţie şi la solicitări orice informaţii privind impactul asupra mediului</w:t>
      </w:r>
      <w:r w:rsidRPr="001F694C">
        <w:rPr>
          <w:rStyle w:val="StyleHiddenChar"/>
          <w:rFonts w:eastAsia="Calibri"/>
          <w:lang w:val="ro-RO"/>
        </w:rPr>
        <w:t xml:space="preserve"> </w:t>
      </w:r>
      <w:r w:rsidR="00E44CC8" w:rsidRPr="001F694C">
        <w:rPr>
          <w:rStyle w:val="StyleHiddenChar"/>
          <w:rFonts w:eastAsia="Calibri"/>
          <w:lang w:val="ro-RO"/>
        </w:rPr>
        <w:t>;</w:t>
      </w:r>
    </w:p>
    <w:p w:rsidR="00136760" w:rsidRPr="001F694C"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p>
    <w:p w:rsidR="00136760" w:rsidRPr="001F694C" w:rsidRDefault="00136760" w:rsidP="00136760">
      <w:pPr>
        <w:autoSpaceDE w:val="0"/>
        <w:autoSpaceDN w:val="0"/>
        <w:adjustRightInd w:val="0"/>
        <w:spacing w:after="0" w:line="240" w:lineRule="auto"/>
        <w:jc w:val="both"/>
        <w:rPr>
          <w:rFonts w:ascii="Arial" w:eastAsia="Times New Roman" w:hAnsi="Arial" w:cs="Arial"/>
          <w:b/>
          <w:sz w:val="24"/>
          <w:szCs w:val="24"/>
          <w:lang w:val="ro-RO"/>
        </w:rPr>
      </w:pPr>
      <w:r w:rsidRPr="001F694C">
        <w:rPr>
          <w:rFonts w:ascii="Arial" w:eastAsia="Times New Roman" w:hAnsi="Arial" w:cs="Arial"/>
          <w:b/>
          <w:sz w:val="24"/>
          <w:szCs w:val="24"/>
          <w:lang w:val="ro-RO"/>
        </w:rPr>
        <w:t>Prezenta autorizație de mediu conține (saptesprezece ) pagini și a fost eliberată în trei  exemplare.</w:t>
      </w:r>
    </w:p>
    <w:p w:rsidR="00136760" w:rsidRPr="001F694C" w:rsidRDefault="00136760" w:rsidP="00136760">
      <w:pPr>
        <w:spacing w:after="0" w:line="240" w:lineRule="auto"/>
        <w:rPr>
          <w:rFonts w:ascii="Arial" w:hAnsi="Arial" w:cs="Arial"/>
          <w:bCs/>
          <w:noProof/>
          <w:sz w:val="24"/>
          <w:szCs w:val="24"/>
          <w:lang w:val="ro-RO"/>
        </w:rPr>
      </w:pPr>
      <w:r w:rsidRPr="001F694C">
        <w:rPr>
          <w:rFonts w:ascii="Arial" w:hAnsi="Arial" w:cs="Arial"/>
          <w:bCs/>
          <w:noProof/>
          <w:sz w:val="24"/>
          <w:szCs w:val="24"/>
          <w:lang w:val="ro-RO"/>
        </w:rPr>
        <w:t xml:space="preserve"> </w:t>
      </w:r>
    </w:p>
    <w:p w:rsidR="00136760" w:rsidRPr="001F694C" w:rsidRDefault="00136760" w:rsidP="00136760">
      <w:pPr>
        <w:spacing w:after="0" w:line="240" w:lineRule="auto"/>
        <w:jc w:val="center"/>
        <w:rPr>
          <w:rFonts w:ascii="Arial" w:hAnsi="Arial" w:cs="Arial"/>
          <w:sz w:val="24"/>
          <w:szCs w:val="24"/>
          <w:lang w:val="ro-RO"/>
        </w:rPr>
      </w:pPr>
    </w:p>
    <w:p w:rsidR="00136760" w:rsidRPr="001F694C" w:rsidRDefault="00136760" w:rsidP="00136760">
      <w:pPr>
        <w:spacing w:after="0" w:line="240" w:lineRule="auto"/>
        <w:jc w:val="center"/>
        <w:rPr>
          <w:rFonts w:ascii="Arial" w:hAnsi="Arial" w:cs="Arial"/>
          <w:sz w:val="24"/>
          <w:szCs w:val="24"/>
          <w:lang w:val="ro-RO"/>
        </w:rPr>
      </w:pPr>
    </w:p>
    <w:p w:rsidR="00136760" w:rsidRPr="001F694C" w:rsidRDefault="00136760" w:rsidP="00136760">
      <w:pPr>
        <w:spacing w:after="0" w:line="240" w:lineRule="auto"/>
        <w:jc w:val="center"/>
        <w:rPr>
          <w:rFonts w:ascii="Arial" w:hAnsi="Arial" w:cs="Arial"/>
          <w:b/>
          <w:sz w:val="24"/>
          <w:szCs w:val="24"/>
          <w:lang w:val="ro-RO"/>
        </w:rPr>
      </w:pPr>
      <w:r w:rsidRPr="001F694C">
        <w:rPr>
          <w:rFonts w:ascii="Arial" w:hAnsi="Arial" w:cs="Arial"/>
          <w:b/>
          <w:sz w:val="24"/>
          <w:szCs w:val="24"/>
          <w:lang w:val="ro-RO"/>
        </w:rPr>
        <w:t>DIRECTOR   EXECUTIV,</w:t>
      </w:r>
    </w:p>
    <w:p w:rsidR="00136760" w:rsidRPr="001F694C" w:rsidRDefault="00136760" w:rsidP="00136760">
      <w:pPr>
        <w:spacing w:after="0" w:line="240" w:lineRule="auto"/>
        <w:jc w:val="center"/>
        <w:rPr>
          <w:rFonts w:ascii="Arial" w:hAnsi="Arial" w:cs="Arial"/>
          <w:b/>
          <w:sz w:val="24"/>
          <w:szCs w:val="24"/>
          <w:lang w:val="ro-RO"/>
        </w:rPr>
      </w:pPr>
      <w:r w:rsidRPr="001F694C">
        <w:rPr>
          <w:rFonts w:ascii="Arial" w:hAnsi="Arial" w:cs="Arial"/>
          <w:b/>
          <w:sz w:val="24"/>
          <w:szCs w:val="24"/>
          <w:lang w:val="ro-RO"/>
        </w:rPr>
        <w:t>Dr. ing. Aurica GREC</w:t>
      </w: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C622F7" w:rsidRPr="001F694C" w:rsidRDefault="00C622F7" w:rsidP="00136760">
      <w:pPr>
        <w:spacing w:after="0" w:line="240" w:lineRule="auto"/>
        <w:jc w:val="both"/>
        <w:rPr>
          <w:rFonts w:ascii="Arial" w:hAnsi="Arial" w:cs="Arial"/>
          <w:b/>
          <w:sz w:val="24"/>
          <w:szCs w:val="24"/>
          <w:lang w:val="ro-RO"/>
        </w:rPr>
      </w:pPr>
    </w:p>
    <w:p w:rsidR="00C622F7" w:rsidRPr="001F694C" w:rsidRDefault="00C622F7"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r w:rsidRPr="001F694C">
        <w:rPr>
          <w:rFonts w:ascii="Arial" w:hAnsi="Arial" w:cs="Arial"/>
          <w:b/>
          <w:sz w:val="24"/>
          <w:szCs w:val="24"/>
          <w:lang w:val="ro-RO"/>
        </w:rPr>
        <w:t>ȘEF SERVICIU Avize, Acorduri, Autorizații</w:t>
      </w:r>
    </w:p>
    <w:p w:rsidR="00136760" w:rsidRPr="001F694C" w:rsidRDefault="00136760" w:rsidP="00136760">
      <w:pPr>
        <w:spacing w:after="0" w:line="240" w:lineRule="auto"/>
        <w:jc w:val="both"/>
        <w:rPr>
          <w:rFonts w:ascii="Arial" w:hAnsi="Arial" w:cs="Arial"/>
          <w:b/>
          <w:sz w:val="24"/>
          <w:szCs w:val="24"/>
          <w:lang w:val="ro-RO"/>
        </w:rPr>
      </w:pPr>
      <w:r w:rsidRPr="001F694C">
        <w:rPr>
          <w:rFonts w:ascii="Arial" w:hAnsi="Arial" w:cs="Arial"/>
          <w:b/>
          <w:sz w:val="24"/>
          <w:szCs w:val="24"/>
          <w:lang w:val="ro-RO"/>
        </w:rPr>
        <w:t>ing. Gizella Balint</w:t>
      </w: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CC0718" w:rsidRPr="001F694C" w:rsidRDefault="00CC0718" w:rsidP="00136760">
      <w:pPr>
        <w:spacing w:after="0" w:line="240" w:lineRule="auto"/>
        <w:jc w:val="both"/>
        <w:rPr>
          <w:rFonts w:ascii="Arial" w:hAnsi="Arial" w:cs="Arial"/>
          <w:b/>
          <w:sz w:val="24"/>
          <w:szCs w:val="24"/>
          <w:lang w:val="ro-RO"/>
        </w:rPr>
      </w:pPr>
    </w:p>
    <w:p w:rsidR="00CC0718" w:rsidRPr="001F694C" w:rsidRDefault="00CC0718" w:rsidP="00136760">
      <w:pPr>
        <w:spacing w:after="0" w:line="240" w:lineRule="auto"/>
        <w:jc w:val="both"/>
        <w:rPr>
          <w:rFonts w:ascii="Arial" w:hAnsi="Arial" w:cs="Arial"/>
          <w:b/>
          <w:sz w:val="24"/>
          <w:szCs w:val="24"/>
          <w:lang w:val="ro-RO"/>
        </w:rPr>
      </w:pPr>
    </w:p>
    <w:p w:rsidR="00CC0718" w:rsidRPr="001F694C" w:rsidRDefault="00CC0718" w:rsidP="00136760">
      <w:pPr>
        <w:spacing w:after="0" w:line="240" w:lineRule="auto"/>
        <w:jc w:val="both"/>
        <w:rPr>
          <w:rFonts w:ascii="Arial" w:hAnsi="Arial" w:cs="Arial"/>
          <w:b/>
          <w:sz w:val="24"/>
          <w:szCs w:val="24"/>
          <w:lang w:val="ro-RO"/>
        </w:rPr>
      </w:pPr>
    </w:p>
    <w:p w:rsidR="00CC0718" w:rsidRPr="001F694C" w:rsidRDefault="00CC0718" w:rsidP="00136760">
      <w:pPr>
        <w:spacing w:after="0" w:line="240" w:lineRule="auto"/>
        <w:jc w:val="both"/>
        <w:rPr>
          <w:rFonts w:ascii="Arial" w:hAnsi="Arial" w:cs="Arial"/>
          <w:b/>
          <w:sz w:val="24"/>
          <w:szCs w:val="24"/>
          <w:lang w:val="ro-RO"/>
        </w:rPr>
      </w:pPr>
    </w:p>
    <w:p w:rsidR="00CC0718" w:rsidRPr="001F694C" w:rsidRDefault="00CC0718" w:rsidP="00136760">
      <w:pPr>
        <w:spacing w:after="0" w:line="240" w:lineRule="auto"/>
        <w:jc w:val="both"/>
        <w:rPr>
          <w:rFonts w:ascii="Arial" w:hAnsi="Arial" w:cs="Arial"/>
          <w:b/>
          <w:sz w:val="24"/>
          <w:szCs w:val="24"/>
          <w:lang w:val="ro-RO"/>
        </w:rPr>
      </w:pPr>
    </w:p>
    <w:p w:rsidR="00C622F7" w:rsidRPr="001F694C" w:rsidRDefault="00C622F7" w:rsidP="00136760">
      <w:pPr>
        <w:spacing w:after="0" w:line="240" w:lineRule="auto"/>
        <w:jc w:val="both"/>
        <w:rPr>
          <w:rFonts w:ascii="Arial" w:hAnsi="Arial" w:cs="Arial"/>
          <w:b/>
          <w:sz w:val="24"/>
          <w:szCs w:val="24"/>
          <w:lang w:val="ro-RO"/>
        </w:rPr>
      </w:pPr>
    </w:p>
    <w:p w:rsidR="00C622F7" w:rsidRPr="001F694C" w:rsidRDefault="00C622F7" w:rsidP="00136760">
      <w:pPr>
        <w:spacing w:after="0" w:line="240" w:lineRule="auto"/>
        <w:jc w:val="both"/>
        <w:rPr>
          <w:rFonts w:ascii="Arial" w:hAnsi="Arial" w:cs="Arial"/>
          <w:b/>
          <w:sz w:val="24"/>
          <w:szCs w:val="24"/>
          <w:lang w:val="ro-RO"/>
        </w:rPr>
      </w:pPr>
    </w:p>
    <w:p w:rsidR="00136760" w:rsidRPr="001F694C" w:rsidRDefault="00136760" w:rsidP="00136760">
      <w:pPr>
        <w:spacing w:after="0" w:line="240" w:lineRule="auto"/>
        <w:jc w:val="both"/>
        <w:rPr>
          <w:rFonts w:ascii="Arial" w:hAnsi="Arial" w:cs="Arial"/>
          <w:b/>
          <w:sz w:val="24"/>
          <w:szCs w:val="24"/>
          <w:lang w:val="ro-RO"/>
        </w:rPr>
      </w:pPr>
    </w:p>
    <w:p w:rsidR="00136760" w:rsidRPr="001F694C" w:rsidRDefault="00136760" w:rsidP="00130382">
      <w:pPr>
        <w:spacing w:after="0" w:line="240" w:lineRule="auto"/>
        <w:rPr>
          <w:rFonts w:ascii="Arial" w:hAnsi="Arial" w:cs="Arial"/>
          <w:b/>
          <w:sz w:val="24"/>
          <w:szCs w:val="24"/>
          <w:lang w:val="ro-RO"/>
        </w:rPr>
      </w:pPr>
      <w:r w:rsidRPr="001F694C">
        <w:rPr>
          <w:rFonts w:ascii="Arial" w:hAnsi="Arial" w:cs="Arial"/>
          <w:b/>
          <w:sz w:val="24"/>
          <w:szCs w:val="24"/>
          <w:lang w:val="ro-RO"/>
        </w:rPr>
        <w:t xml:space="preserve">Întocmit, </w:t>
      </w:r>
    </w:p>
    <w:p w:rsidR="00136760" w:rsidRPr="001F694C" w:rsidRDefault="00136760" w:rsidP="00130382">
      <w:pPr>
        <w:spacing w:after="0" w:line="240" w:lineRule="auto"/>
        <w:rPr>
          <w:rFonts w:ascii="Arial" w:hAnsi="Arial" w:cs="Arial"/>
          <w:i/>
          <w:color w:val="808080"/>
          <w:sz w:val="24"/>
          <w:szCs w:val="24"/>
          <w:lang w:val="ro-RO"/>
        </w:rPr>
      </w:pPr>
      <w:r w:rsidRPr="001F694C">
        <w:rPr>
          <w:rFonts w:ascii="Arial" w:hAnsi="Arial" w:cs="Arial"/>
          <w:sz w:val="24"/>
          <w:szCs w:val="24"/>
          <w:lang w:val="ro-RO"/>
        </w:rPr>
        <w:t xml:space="preserve">ing. Filomela Pop </w:t>
      </w:r>
    </w:p>
    <w:p w:rsidR="00136760" w:rsidRPr="001F694C" w:rsidRDefault="00136760" w:rsidP="00136760">
      <w:pPr>
        <w:rPr>
          <w:rFonts w:ascii="Arial" w:hAnsi="Arial" w:cs="Arial"/>
          <w:i/>
          <w:color w:val="808080"/>
          <w:sz w:val="24"/>
          <w:szCs w:val="24"/>
          <w:lang w:val="ro-RO"/>
        </w:rPr>
      </w:pPr>
    </w:p>
    <w:p w:rsidR="00136760" w:rsidRPr="001F694C" w:rsidRDefault="00136760" w:rsidP="00136760">
      <w:pPr>
        <w:spacing w:after="0"/>
        <w:rPr>
          <w:rFonts w:ascii="Arial" w:hAnsi="Arial" w:cs="Arial"/>
          <w:color w:val="808080"/>
          <w:sz w:val="24"/>
          <w:szCs w:val="24"/>
          <w:lang w:val="ro-RO"/>
        </w:rPr>
      </w:pPr>
    </w:p>
    <w:p w:rsidR="00136760" w:rsidRPr="001F694C" w:rsidRDefault="00136760" w:rsidP="00136760">
      <w:pPr>
        <w:rPr>
          <w:lang w:val="ro-RO"/>
        </w:rPr>
      </w:pPr>
    </w:p>
    <w:p w:rsidR="004C6DC6" w:rsidRPr="001F694C" w:rsidRDefault="004C6DC6">
      <w:pPr>
        <w:rPr>
          <w:lang w:val="ro-RO"/>
        </w:rPr>
      </w:pPr>
    </w:p>
    <w:sectPr w:rsidR="004C6DC6" w:rsidRPr="001F694C" w:rsidSect="00CC0718">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E5" w:rsidRDefault="009E6BE5" w:rsidP="002C12EF">
      <w:pPr>
        <w:spacing w:after="0" w:line="240" w:lineRule="auto"/>
      </w:pPr>
      <w:r>
        <w:separator/>
      </w:r>
    </w:p>
  </w:endnote>
  <w:endnote w:type="continuationSeparator" w:id="0">
    <w:p w:rsidR="009E6BE5" w:rsidRDefault="009E6BE5" w:rsidP="002C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1F0B52" w:rsidRPr="00A95465" w:rsidRDefault="001F0B52" w:rsidP="00CC0718">
        <w:pPr>
          <w:pStyle w:val="Header"/>
          <w:tabs>
            <w:tab w:val="clear" w:pos="4680"/>
          </w:tabs>
          <w:ind w:right="360"/>
          <w:jc w:val="center"/>
          <w:rPr>
            <w:rFonts w:ascii="Times New Roman" w:hAnsi="Times New Roman"/>
            <w:b/>
            <w:color w:val="00214E"/>
            <w:sz w:val="20"/>
            <w:szCs w:val="20"/>
            <w:lang w:val="ro-RO"/>
          </w:rPr>
        </w:pP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057" DrawAspect="Content" ObjectID="_1609587258" r:id="rId2"/>
          </w:object>
        </w: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7216;mso-position-horizontal-relative:text;mso-position-vertical-relative:text" o:connectortype="straight" strokecolor="#00214e" strokeweight="1.5pt"/>
          </w:pict>
        </w:r>
        <w:r w:rsidRPr="00A95465">
          <w:rPr>
            <w:rFonts w:ascii="Times New Roman" w:hAnsi="Times New Roman"/>
            <w:b/>
            <w:color w:val="00214E"/>
            <w:sz w:val="20"/>
            <w:szCs w:val="20"/>
          </w:rPr>
          <w:t>AGEN</w:t>
        </w:r>
        <w:r w:rsidRPr="00A95465">
          <w:rPr>
            <w:rFonts w:ascii="Times New Roman" w:hAnsi="Times New Roman"/>
            <w:b/>
            <w:color w:val="00214E"/>
            <w:sz w:val="20"/>
            <w:szCs w:val="20"/>
            <w:lang w:val="ro-RO"/>
          </w:rPr>
          <w:t>ŢIA PENTRU PROTECŢIA MEDIULUI SĂLAJ</w:t>
        </w:r>
      </w:p>
      <w:p w:rsidR="001F0B52" w:rsidRPr="00A95465" w:rsidRDefault="001F0B52"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Strada Parcului nr. 2, Zalău, jud. Sălaj, Cod 450045</w:t>
        </w:r>
      </w:p>
      <w:p w:rsidR="001F0B52" w:rsidRPr="00A95465" w:rsidRDefault="001F0B52"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 xml:space="preserve">E-mail: </w:t>
        </w:r>
        <w:hyperlink r:id="rId3" w:history="1">
          <w:r w:rsidRPr="00A95465">
            <w:rPr>
              <w:rStyle w:val="Hyperlink"/>
              <w:rFonts w:ascii="Times New Roman" w:hAnsi="Times New Roman"/>
              <w:sz w:val="20"/>
              <w:szCs w:val="20"/>
              <w:lang w:val="ro-RO"/>
            </w:rPr>
            <w:t>office</w:t>
          </w:r>
          <w:r w:rsidRPr="00A95465">
            <w:rPr>
              <w:rStyle w:val="Hyperlink"/>
              <w:rFonts w:ascii="Times New Roman" w:hAnsi="Times New Roman"/>
              <w:sz w:val="20"/>
              <w:szCs w:val="20"/>
              <w:lang w:val="it-IT"/>
            </w:rPr>
            <w:t>@apmsj.anpm.ro</w:t>
          </w:r>
        </w:hyperlink>
        <w:r w:rsidRPr="00A95465">
          <w:rPr>
            <w:rFonts w:ascii="Times New Roman" w:hAnsi="Times New Roman"/>
            <w:color w:val="00214E"/>
            <w:sz w:val="20"/>
            <w:szCs w:val="20"/>
            <w:lang w:val="ro-RO"/>
          </w:rPr>
          <w:t>; Tel.0260-662619, 0260-662621, Fax. 0260-662622</w:t>
        </w:r>
      </w:p>
      <w:p w:rsidR="001F0B52" w:rsidRDefault="001F0B52" w:rsidP="00CC0718">
        <w:pPr>
          <w:pStyle w:val="Footer"/>
          <w:jc w:val="center"/>
        </w:pPr>
        <w:r>
          <w:t xml:space="preserve"> </w:t>
        </w:r>
        <w:r>
          <w:fldChar w:fldCharType="begin"/>
        </w:r>
        <w:r>
          <w:instrText xml:space="preserve"> PAGE   \* MERGEFORMAT </w:instrText>
        </w:r>
        <w:r>
          <w:fldChar w:fldCharType="separate"/>
        </w:r>
        <w:r w:rsidR="00333D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âmp editabil text"/>
      <w:tag w:val="CampEditabil"/>
      <w:id w:val="1226721980"/>
    </w:sdtPr>
    <w:sdtContent>
      <w:p w:rsidR="001F0B52" w:rsidRPr="00A95465" w:rsidRDefault="001F0B52" w:rsidP="00CC0718">
        <w:pPr>
          <w:pStyle w:val="Header"/>
          <w:tabs>
            <w:tab w:val="clear" w:pos="4680"/>
          </w:tabs>
          <w:ind w:right="360"/>
          <w:jc w:val="center"/>
          <w:rPr>
            <w:rFonts w:ascii="Times New Roman" w:hAnsi="Times New Roman"/>
            <w:b/>
            <w:color w:val="00214E"/>
            <w:sz w:val="20"/>
            <w:szCs w:val="20"/>
            <w:lang w:val="ro-RO"/>
          </w:rPr>
        </w:pP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55" DrawAspect="Content" ObjectID="_1609587260" r:id="rId2"/>
          </w:object>
        </w: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0288;mso-position-horizontal-relative:text;mso-position-vertical-relative:text" o:connectortype="straight" strokecolor="#00214e" strokeweight="1.5pt"/>
          </w:pict>
        </w:r>
        <w:r w:rsidRPr="00A95465">
          <w:rPr>
            <w:rFonts w:ascii="Times New Roman" w:hAnsi="Times New Roman"/>
            <w:b/>
            <w:color w:val="00214E"/>
            <w:sz w:val="20"/>
            <w:szCs w:val="20"/>
          </w:rPr>
          <w:t>AGEN</w:t>
        </w:r>
        <w:r w:rsidRPr="00A95465">
          <w:rPr>
            <w:rFonts w:ascii="Times New Roman" w:hAnsi="Times New Roman"/>
            <w:b/>
            <w:color w:val="00214E"/>
            <w:sz w:val="20"/>
            <w:szCs w:val="20"/>
            <w:lang w:val="ro-RO"/>
          </w:rPr>
          <w:t>ŢIA PENTRU PROTECŢIA MEDIULUI SĂLAJ</w:t>
        </w:r>
      </w:p>
      <w:p w:rsidR="001F0B52" w:rsidRPr="00A95465" w:rsidRDefault="001F0B52"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Strada Parcului nr. 2, Zalău, jud. Sălaj, Cod 450045</w:t>
        </w:r>
      </w:p>
      <w:p w:rsidR="001F0B52" w:rsidRPr="00A95465" w:rsidRDefault="001F0B52" w:rsidP="00CC0718">
        <w:pPr>
          <w:pStyle w:val="Header"/>
          <w:tabs>
            <w:tab w:val="clear" w:pos="4680"/>
          </w:tabs>
          <w:jc w:val="center"/>
          <w:rPr>
            <w:rFonts w:ascii="Times New Roman" w:hAnsi="Times New Roman"/>
            <w:color w:val="00214E"/>
            <w:sz w:val="20"/>
            <w:szCs w:val="20"/>
            <w:lang w:val="ro-RO"/>
          </w:rPr>
        </w:pPr>
        <w:r w:rsidRPr="00A95465">
          <w:rPr>
            <w:rFonts w:ascii="Times New Roman" w:hAnsi="Times New Roman"/>
            <w:color w:val="00214E"/>
            <w:sz w:val="20"/>
            <w:szCs w:val="20"/>
            <w:lang w:val="ro-RO"/>
          </w:rPr>
          <w:t xml:space="preserve">E-mail: </w:t>
        </w:r>
        <w:hyperlink r:id="rId3" w:history="1">
          <w:r w:rsidRPr="00A95465">
            <w:rPr>
              <w:rStyle w:val="Hyperlink"/>
              <w:rFonts w:ascii="Times New Roman" w:hAnsi="Times New Roman"/>
              <w:sz w:val="20"/>
              <w:szCs w:val="20"/>
              <w:lang w:val="ro-RO"/>
            </w:rPr>
            <w:t>office</w:t>
          </w:r>
          <w:r w:rsidRPr="00A95465">
            <w:rPr>
              <w:rStyle w:val="Hyperlink"/>
              <w:rFonts w:ascii="Times New Roman" w:hAnsi="Times New Roman"/>
              <w:sz w:val="20"/>
              <w:szCs w:val="20"/>
              <w:lang w:val="it-IT"/>
            </w:rPr>
            <w:t>@apmsj.anpm.ro</w:t>
          </w:r>
        </w:hyperlink>
        <w:r w:rsidRPr="00A95465">
          <w:rPr>
            <w:rFonts w:ascii="Times New Roman" w:hAnsi="Times New Roman"/>
            <w:color w:val="00214E"/>
            <w:sz w:val="20"/>
            <w:szCs w:val="20"/>
            <w:lang w:val="ro-RO"/>
          </w:rPr>
          <w:t>; Tel.0260-662619, 0260-662621, Fax. 0260-662622</w:t>
        </w:r>
      </w:p>
      <w:p w:rsidR="001F0B52" w:rsidRPr="00A50C45" w:rsidRDefault="001F0B52" w:rsidP="00CC0718">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E5" w:rsidRDefault="009E6BE5" w:rsidP="002C12EF">
      <w:pPr>
        <w:spacing w:after="0" w:line="240" w:lineRule="auto"/>
      </w:pPr>
      <w:r>
        <w:separator/>
      </w:r>
    </w:p>
  </w:footnote>
  <w:footnote w:type="continuationSeparator" w:id="0">
    <w:p w:rsidR="009E6BE5" w:rsidRDefault="009E6BE5" w:rsidP="002C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B52" w:rsidRPr="00DC47F7" w:rsidRDefault="001F0B52" w:rsidP="00CC0718">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4" DrawAspect="Content" ObjectID="_1609587259" r:id="rId3"/>
      </w:obje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F0B52" w:rsidRPr="00DC47F7" w:rsidRDefault="001F0B52" w:rsidP="00CC0718">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F0B52" w:rsidRDefault="001F0B52" w:rsidP="00CC0718">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84D6D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414DB1"/>
    <w:multiLevelType w:val="hybridMultilevel"/>
    <w:tmpl w:val="5AE0CF9A"/>
    <w:lvl w:ilvl="0" w:tplc="3B466266">
      <w:start w:val="6"/>
      <w:numFmt w:val="bullet"/>
      <w:lvlText w:val="-"/>
      <w:lvlJc w:val="left"/>
      <w:pPr>
        <w:ind w:left="720" w:hanging="360"/>
      </w:pPr>
      <w:rPr>
        <w:rFonts w:ascii="Arial" w:eastAsia="Calibr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743B42"/>
    <w:multiLevelType w:val="singleLevel"/>
    <w:tmpl w:val="AABA34BA"/>
    <w:lvl w:ilvl="0">
      <w:numFmt w:val="bullet"/>
      <w:lvlText w:val="-"/>
      <w:lvlJc w:val="left"/>
      <w:pPr>
        <w:tabs>
          <w:tab w:val="num" w:pos="360"/>
        </w:tabs>
        <w:ind w:left="360" w:hanging="360"/>
      </w:pPr>
      <w:rPr>
        <w:rFonts w:hint="default"/>
        <w:color w:val="auto"/>
      </w:rPr>
    </w:lvl>
  </w:abstractNum>
  <w:abstractNum w:abstractNumId="7" w15:restartNumberingAfterBreak="0">
    <w:nsid w:val="688E5D61"/>
    <w:multiLevelType w:val="hybridMultilevel"/>
    <w:tmpl w:val="D76E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rules v:ext="edit">
        <o:r id="V:Rule1" type="connector" idref="#_x0000_s2056"/>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136760"/>
    <w:rsid w:val="00000E9E"/>
    <w:rsid w:val="0000167F"/>
    <w:rsid w:val="00012D8F"/>
    <w:rsid w:val="00014081"/>
    <w:rsid w:val="00020437"/>
    <w:rsid w:val="000339AB"/>
    <w:rsid w:val="00035585"/>
    <w:rsid w:val="00040CDE"/>
    <w:rsid w:val="0004613C"/>
    <w:rsid w:val="000541BB"/>
    <w:rsid w:val="00054FBC"/>
    <w:rsid w:val="00077BD1"/>
    <w:rsid w:val="0009209C"/>
    <w:rsid w:val="0009633E"/>
    <w:rsid w:val="000A1454"/>
    <w:rsid w:val="000A2FA6"/>
    <w:rsid w:val="000A47A5"/>
    <w:rsid w:val="000A5095"/>
    <w:rsid w:val="000A6BE5"/>
    <w:rsid w:val="000B01DF"/>
    <w:rsid w:val="000B7012"/>
    <w:rsid w:val="000C23B6"/>
    <w:rsid w:val="000C4732"/>
    <w:rsid w:val="000C7302"/>
    <w:rsid w:val="000E3A87"/>
    <w:rsid w:val="000E569B"/>
    <w:rsid w:val="000E7652"/>
    <w:rsid w:val="000F3E54"/>
    <w:rsid w:val="00110599"/>
    <w:rsid w:val="001105B9"/>
    <w:rsid w:val="00124440"/>
    <w:rsid w:val="001267CA"/>
    <w:rsid w:val="00126B6F"/>
    <w:rsid w:val="00130382"/>
    <w:rsid w:val="00132D3C"/>
    <w:rsid w:val="0013306A"/>
    <w:rsid w:val="00136760"/>
    <w:rsid w:val="00136843"/>
    <w:rsid w:val="00142A2C"/>
    <w:rsid w:val="001502CC"/>
    <w:rsid w:val="00157990"/>
    <w:rsid w:val="00172145"/>
    <w:rsid w:val="00177996"/>
    <w:rsid w:val="00186E52"/>
    <w:rsid w:val="00186F72"/>
    <w:rsid w:val="00193FF5"/>
    <w:rsid w:val="001A680A"/>
    <w:rsid w:val="001B0292"/>
    <w:rsid w:val="001B4492"/>
    <w:rsid w:val="001C1C4A"/>
    <w:rsid w:val="001E30B9"/>
    <w:rsid w:val="001F0B52"/>
    <w:rsid w:val="001F13B5"/>
    <w:rsid w:val="001F694C"/>
    <w:rsid w:val="00210B45"/>
    <w:rsid w:val="00211026"/>
    <w:rsid w:val="00212AE2"/>
    <w:rsid w:val="00213A4C"/>
    <w:rsid w:val="002165D5"/>
    <w:rsid w:val="00216CA1"/>
    <w:rsid w:val="00221BF8"/>
    <w:rsid w:val="00230483"/>
    <w:rsid w:val="00234CF3"/>
    <w:rsid w:val="00234FFD"/>
    <w:rsid w:val="00247158"/>
    <w:rsid w:val="00252F71"/>
    <w:rsid w:val="00286B9C"/>
    <w:rsid w:val="00290871"/>
    <w:rsid w:val="00296B98"/>
    <w:rsid w:val="002A15AD"/>
    <w:rsid w:val="002A7B42"/>
    <w:rsid w:val="002C04BC"/>
    <w:rsid w:val="002C12EF"/>
    <w:rsid w:val="002C38CF"/>
    <w:rsid w:val="002D02B0"/>
    <w:rsid w:val="002D4D08"/>
    <w:rsid w:val="002F5871"/>
    <w:rsid w:val="003037EF"/>
    <w:rsid w:val="00304A16"/>
    <w:rsid w:val="00304A2F"/>
    <w:rsid w:val="0031506C"/>
    <w:rsid w:val="003213A5"/>
    <w:rsid w:val="00325A52"/>
    <w:rsid w:val="0033174E"/>
    <w:rsid w:val="00333D56"/>
    <w:rsid w:val="00337FD0"/>
    <w:rsid w:val="00343E95"/>
    <w:rsid w:val="00357BAC"/>
    <w:rsid w:val="003612C9"/>
    <w:rsid w:val="003655FD"/>
    <w:rsid w:val="00371B47"/>
    <w:rsid w:val="003741B4"/>
    <w:rsid w:val="00376882"/>
    <w:rsid w:val="0037727E"/>
    <w:rsid w:val="0038382B"/>
    <w:rsid w:val="003900C4"/>
    <w:rsid w:val="00390FC6"/>
    <w:rsid w:val="00393CEE"/>
    <w:rsid w:val="003A7F98"/>
    <w:rsid w:val="003B022B"/>
    <w:rsid w:val="003B6F89"/>
    <w:rsid w:val="003C7215"/>
    <w:rsid w:val="003C7B38"/>
    <w:rsid w:val="003D6F61"/>
    <w:rsid w:val="003E5FC3"/>
    <w:rsid w:val="003F501E"/>
    <w:rsid w:val="003F6A5B"/>
    <w:rsid w:val="0040072F"/>
    <w:rsid w:val="0040657F"/>
    <w:rsid w:val="004140AF"/>
    <w:rsid w:val="004171A2"/>
    <w:rsid w:val="00422275"/>
    <w:rsid w:val="004343D0"/>
    <w:rsid w:val="0044268E"/>
    <w:rsid w:val="00445B33"/>
    <w:rsid w:val="00456BFA"/>
    <w:rsid w:val="00471953"/>
    <w:rsid w:val="00471B12"/>
    <w:rsid w:val="00477927"/>
    <w:rsid w:val="004A121A"/>
    <w:rsid w:val="004A1D97"/>
    <w:rsid w:val="004A5A4A"/>
    <w:rsid w:val="004B55B4"/>
    <w:rsid w:val="004B5EE3"/>
    <w:rsid w:val="004B607C"/>
    <w:rsid w:val="004C39B9"/>
    <w:rsid w:val="004C6DC6"/>
    <w:rsid w:val="004C758C"/>
    <w:rsid w:val="004D4C18"/>
    <w:rsid w:val="004E22C6"/>
    <w:rsid w:val="004E386F"/>
    <w:rsid w:val="004F2CCE"/>
    <w:rsid w:val="004F7F8A"/>
    <w:rsid w:val="005047CA"/>
    <w:rsid w:val="00506A24"/>
    <w:rsid w:val="00512E9F"/>
    <w:rsid w:val="005358E4"/>
    <w:rsid w:val="00541499"/>
    <w:rsid w:val="00554E4B"/>
    <w:rsid w:val="005754E2"/>
    <w:rsid w:val="00577772"/>
    <w:rsid w:val="0059018D"/>
    <w:rsid w:val="005C769B"/>
    <w:rsid w:val="005D03EE"/>
    <w:rsid w:val="005D6197"/>
    <w:rsid w:val="005E5DA5"/>
    <w:rsid w:val="005E736D"/>
    <w:rsid w:val="005F0263"/>
    <w:rsid w:val="005F59BC"/>
    <w:rsid w:val="006028C3"/>
    <w:rsid w:val="0061065B"/>
    <w:rsid w:val="00617EC9"/>
    <w:rsid w:val="006205C4"/>
    <w:rsid w:val="00624A31"/>
    <w:rsid w:val="00626946"/>
    <w:rsid w:val="00630E00"/>
    <w:rsid w:val="006352CF"/>
    <w:rsid w:val="006371DA"/>
    <w:rsid w:val="00642449"/>
    <w:rsid w:val="006475CB"/>
    <w:rsid w:val="006540E0"/>
    <w:rsid w:val="00655573"/>
    <w:rsid w:val="00657195"/>
    <w:rsid w:val="00663780"/>
    <w:rsid w:val="00664C86"/>
    <w:rsid w:val="00680E0E"/>
    <w:rsid w:val="00683312"/>
    <w:rsid w:val="00690477"/>
    <w:rsid w:val="00694BDE"/>
    <w:rsid w:val="006952C6"/>
    <w:rsid w:val="00696678"/>
    <w:rsid w:val="006B424C"/>
    <w:rsid w:val="006B5C27"/>
    <w:rsid w:val="006B7B39"/>
    <w:rsid w:val="006C3458"/>
    <w:rsid w:val="006C782F"/>
    <w:rsid w:val="006E3403"/>
    <w:rsid w:val="006E6D48"/>
    <w:rsid w:val="006F4C84"/>
    <w:rsid w:val="00717F9F"/>
    <w:rsid w:val="00725FD8"/>
    <w:rsid w:val="00726FAB"/>
    <w:rsid w:val="007414D5"/>
    <w:rsid w:val="00742693"/>
    <w:rsid w:val="00745DF8"/>
    <w:rsid w:val="007502C3"/>
    <w:rsid w:val="00761038"/>
    <w:rsid w:val="00762025"/>
    <w:rsid w:val="00772FA8"/>
    <w:rsid w:val="007747BC"/>
    <w:rsid w:val="00795E2B"/>
    <w:rsid w:val="007B6225"/>
    <w:rsid w:val="007D69DE"/>
    <w:rsid w:val="00811378"/>
    <w:rsid w:val="00812BB3"/>
    <w:rsid w:val="00814E5B"/>
    <w:rsid w:val="008200EB"/>
    <w:rsid w:val="008233FD"/>
    <w:rsid w:val="00830D98"/>
    <w:rsid w:val="00833627"/>
    <w:rsid w:val="00836329"/>
    <w:rsid w:val="00847FC4"/>
    <w:rsid w:val="008560F6"/>
    <w:rsid w:val="00862FE6"/>
    <w:rsid w:val="008667EB"/>
    <w:rsid w:val="008707AF"/>
    <w:rsid w:val="0087299C"/>
    <w:rsid w:val="0087311A"/>
    <w:rsid w:val="00885B5B"/>
    <w:rsid w:val="008923C2"/>
    <w:rsid w:val="00894EF0"/>
    <w:rsid w:val="008A161F"/>
    <w:rsid w:val="008A6E51"/>
    <w:rsid w:val="008B2490"/>
    <w:rsid w:val="008D0231"/>
    <w:rsid w:val="008D183A"/>
    <w:rsid w:val="008D651D"/>
    <w:rsid w:val="008E05F7"/>
    <w:rsid w:val="008E177F"/>
    <w:rsid w:val="008F0F39"/>
    <w:rsid w:val="009000E8"/>
    <w:rsid w:val="00900AE0"/>
    <w:rsid w:val="0090367C"/>
    <w:rsid w:val="00922A25"/>
    <w:rsid w:val="009426C0"/>
    <w:rsid w:val="009450C0"/>
    <w:rsid w:val="00964B9E"/>
    <w:rsid w:val="00975760"/>
    <w:rsid w:val="009761F0"/>
    <w:rsid w:val="00980818"/>
    <w:rsid w:val="0098086A"/>
    <w:rsid w:val="009842FB"/>
    <w:rsid w:val="00985E9B"/>
    <w:rsid w:val="00986BED"/>
    <w:rsid w:val="0099663F"/>
    <w:rsid w:val="009A0ECD"/>
    <w:rsid w:val="009B4702"/>
    <w:rsid w:val="009C0B64"/>
    <w:rsid w:val="009C19DA"/>
    <w:rsid w:val="009C5328"/>
    <w:rsid w:val="009D3882"/>
    <w:rsid w:val="009D4297"/>
    <w:rsid w:val="009E4B5C"/>
    <w:rsid w:val="009E6BE5"/>
    <w:rsid w:val="00A025FE"/>
    <w:rsid w:val="00A120DF"/>
    <w:rsid w:val="00A12897"/>
    <w:rsid w:val="00A174B6"/>
    <w:rsid w:val="00A2726D"/>
    <w:rsid w:val="00A33A8B"/>
    <w:rsid w:val="00A50743"/>
    <w:rsid w:val="00A50A85"/>
    <w:rsid w:val="00A538BE"/>
    <w:rsid w:val="00A54BCB"/>
    <w:rsid w:val="00A56517"/>
    <w:rsid w:val="00A566C3"/>
    <w:rsid w:val="00A63EA4"/>
    <w:rsid w:val="00A65644"/>
    <w:rsid w:val="00A71A9A"/>
    <w:rsid w:val="00A7291E"/>
    <w:rsid w:val="00A83945"/>
    <w:rsid w:val="00A84A97"/>
    <w:rsid w:val="00AA4569"/>
    <w:rsid w:val="00AB3582"/>
    <w:rsid w:val="00AB6AC6"/>
    <w:rsid w:val="00AC48FF"/>
    <w:rsid w:val="00AD4D5E"/>
    <w:rsid w:val="00AD6003"/>
    <w:rsid w:val="00AD72C9"/>
    <w:rsid w:val="00AE0BE6"/>
    <w:rsid w:val="00AF6FB6"/>
    <w:rsid w:val="00B121ED"/>
    <w:rsid w:val="00B14C48"/>
    <w:rsid w:val="00B15486"/>
    <w:rsid w:val="00B167D5"/>
    <w:rsid w:val="00B2417F"/>
    <w:rsid w:val="00B258A0"/>
    <w:rsid w:val="00B272FA"/>
    <w:rsid w:val="00B3672B"/>
    <w:rsid w:val="00B40680"/>
    <w:rsid w:val="00B40D32"/>
    <w:rsid w:val="00B676A8"/>
    <w:rsid w:val="00B67983"/>
    <w:rsid w:val="00B75F18"/>
    <w:rsid w:val="00B769A4"/>
    <w:rsid w:val="00B81E4D"/>
    <w:rsid w:val="00B83276"/>
    <w:rsid w:val="00B91588"/>
    <w:rsid w:val="00BA16A8"/>
    <w:rsid w:val="00BA52B5"/>
    <w:rsid w:val="00BC29F5"/>
    <w:rsid w:val="00BC2AC1"/>
    <w:rsid w:val="00BD3305"/>
    <w:rsid w:val="00BE346B"/>
    <w:rsid w:val="00BF66F2"/>
    <w:rsid w:val="00C0541A"/>
    <w:rsid w:val="00C12788"/>
    <w:rsid w:val="00C1301F"/>
    <w:rsid w:val="00C15798"/>
    <w:rsid w:val="00C30326"/>
    <w:rsid w:val="00C33DD4"/>
    <w:rsid w:val="00C34562"/>
    <w:rsid w:val="00C54EF5"/>
    <w:rsid w:val="00C622F7"/>
    <w:rsid w:val="00C71CB8"/>
    <w:rsid w:val="00C74D77"/>
    <w:rsid w:val="00C8216F"/>
    <w:rsid w:val="00C94891"/>
    <w:rsid w:val="00C955DF"/>
    <w:rsid w:val="00C9767D"/>
    <w:rsid w:val="00CA1A6F"/>
    <w:rsid w:val="00CC0718"/>
    <w:rsid w:val="00CC2765"/>
    <w:rsid w:val="00CC54B6"/>
    <w:rsid w:val="00CC7CAF"/>
    <w:rsid w:val="00CE2CA6"/>
    <w:rsid w:val="00CF469F"/>
    <w:rsid w:val="00D00828"/>
    <w:rsid w:val="00D232B9"/>
    <w:rsid w:val="00D24B0A"/>
    <w:rsid w:val="00D44396"/>
    <w:rsid w:val="00D64FED"/>
    <w:rsid w:val="00D815D8"/>
    <w:rsid w:val="00D82FA3"/>
    <w:rsid w:val="00D83EB8"/>
    <w:rsid w:val="00D90681"/>
    <w:rsid w:val="00D90EF8"/>
    <w:rsid w:val="00D964FA"/>
    <w:rsid w:val="00DA431C"/>
    <w:rsid w:val="00DB1346"/>
    <w:rsid w:val="00DC0635"/>
    <w:rsid w:val="00DD59AE"/>
    <w:rsid w:val="00DD7EAA"/>
    <w:rsid w:val="00E05937"/>
    <w:rsid w:val="00E20D80"/>
    <w:rsid w:val="00E31AEC"/>
    <w:rsid w:val="00E31DA2"/>
    <w:rsid w:val="00E32AF1"/>
    <w:rsid w:val="00E35120"/>
    <w:rsid w:val="00E447D8"/>
    <w:rsid w:val="00E44CC8"/>
    <w:rsid w:val="00E46BC8"/>
    <w:rsid w:val="00E62740"/>
    <w:rsid w:val="00E64059"/>
    <w:rsid w:val="00E71781"/>
    <w:rsid w:val="00E718AD"/>
    <w:rsid w:val="00E760D8"/>
    <w:rsid w:val="00E771B3"/>
    <w:rsid w:val="00E877CD"/>
    <w:rsid w:val="00E90B5D"/>
    <w:rsid w:val="00E94F04"/>
    <w:rsid w:val="00EA03C1"/>
    <w:rsid w:val="00EA4E59"/>
    <w:rsid w:val="00EA622F"/>
    <w:rsid w:val="00EA7B3A"/>
    <w:rsid w:val="00EB443A"/>
    <w:rsid w:val="00EC67E8"/>
    <w:rsid w:val="00ED28D7"/>
    <w:rsid w:val="00ED7C25"/>
    <w:rsid w:val="00EE10B8"/>
    <w:rsid w:val="00EE139C"/>
    <w:rsid w:val="00EE450D"/>
    <w:rsid w:val="00EE77AC"/>
    <w:rsid w:val="00EF25E0"/>
    <w:rsid w:val="00EF7466"/>
    <w:rsid w:val="00F01450"/>
    <w:rsid w:val="00F2067A"/>
    <w:rsid w:val="00F348A8"/>
    <w:rsid w:val="00F4083A"/>
    <w:rsid w:val="00F5578D"/>
    <w:rsid w:val="00F648DC"/>
    <w:rsid w:val="00F66C32"/>
    <w:rsid w:val="00F706B1"/>
    <w:rsid w:val="00F70CE5"/>
    <w:rsid w:val="00F82492"/>
    <w:rsid w:val="00F87B56"/>
    <w:rsid w:val="00FB58E8"/>
    <w:rsid w:val="00FC205E"/>
    <w:rsid w:val="00FD04FA"/>
    <w:rsid w:val="00FD10AB"/>
    <w:rsid w:val="00FD6DC8"/>
    <w:rsid w:val="00FE0608"/>
    <w:rsid w:val="00FF44B0"/>
    <w:rsid w:val="00FF69B6"/>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64E8EA6"/>
  <w15:docId w15:val="{EDB2309E-A593-4256-A029-D0946205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760"/>
    <w:pPr>
      <w:spacing w:after="160" w:line="259" w:lineRule="auto"/>
    </w:pPr>
  </w:style>
  <w:style w:type="paragraph" w:styleId="Heading1">
    <w:name w:val="heading 1"/>
    <w:basedOn w:val="Normal"/>
    <w:next w:val="Normal"/>
    <w:link w:val="Heading1Char"/>
    <w:qFormat/>
    <w:rsid w:val="0013676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676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7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676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676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676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676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6760"/>
  </w:style>
  <w:style w:type="character" w:styleId="PlaceholderText">
    <w:name w:val="Placeholder Text"/>
    <w:basedOn w:val="DefaultParagraphFont"/>
    <w:uiPriority w:val="99"/>
    <w:semiHidden/>
    <w:rsid w:val="00136760"/>
    <w:rPr>
      <w:color w:val="808080"/>
    </w:rPr>
  </w:style>
  <w:style w:type="paragraph" w:customStyle="1" w:styleId="Default">
    <w:name w:val="Default"/>
    <w:rsid w:val="0013676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36760"/>
    <w:rPr>
      <w:color w:val="0000FF"/>
      <w:u w:val="single"/>
    </w:rPr>
  </w:style>
  <w:style w:type="paragraph" w:styleId="BodyText">
    <w:name w:val="Body Text"/>
    <w:basedOn w:val="Normal"/>
    <w:link w:val="BodyTextChar"/>
    <w:rsid w:val="0013676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6760"/>
    <w:rPr>
      <w:rFonts w:ascii="Calibri" w:eastAsia="Times New Roman" w:hAnsi="Calibri" w:cs="Times New Roman"/>
    </w:rPr>
  </w:style>
  <w:style w:type="paragraph" w:styleId="ListParagraph">
    <w:name w:val="List Paragraph"/>
    <w:basedOn w:val="Normal"/>
    <w:uiPriority w:val="34"/>
    <w:qFormat/>
    <w:rsid w:val="0013676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6760"/>
    <w:pPr>
      <w:suppressAutoHyphens/>
      <w:spacing w:after="0" w:line="240" w:lineRule="auto"/>
    </w:pPr>
    <w:rPr>
      <w:rFonts w:ascii="Calibri" w:eastAsia="Calibri" w:hAnsi="Calibri" w:cs="Calibri"/>
      <w:lang w:eastAsia="ar-SA"/>
    </w:rPr>
  </w:style>
  <w:style w:type="paragraph" w:customStyle="1" w:styleId="PARNOU">
    <w:name w:val="PARNOU"/>
    <w:basedOn w:val="Normal"/>
    <w:rsid w:val="0013676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60"/>
    <w:rPr>
      <w:rFonts w:ascii="Tahoma" w:hAnsi="Tahoma" w:cs="Tahoma"/>
      <w:sz w:val="16"/>
      <w:szCs w:val="16"/>
    </w:rPr>
  </w:style>
  <w:style w:type="character" w:customStyle="1" w:styleId="HeaderChar1">
    <w:name w:val="Header Char1"/>
    <w:aliases w:val="Mediu Char1"/>
    <w:basedOn w:val="DefaultParagraphFont"/>
    <w:rsid w:val="0013676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6760"/>
  </w:style>
  <w:style w:type="paragraph" w:styleId="DocumentMap">
    <w:name w:val="Document Map"/>
    <w:basedOn w:val="Normal"/>
    <w:link w:val="DocumentMapChar"/>
    <w:uiPriority w:val="99"/>
    <w:semiHidden/>
    <w:unhideWhenUsed/>
    <w:rsid w:val="0013676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6760"/>
    <w:rPr>
      <w:rFonts w:ascii="Tahoma" w:hAnsi="Tahoma" w:cs="Tahoma"/>
      <w:sz w:val="16"/>
      <w:szCs w:val="16"/>
    </w:rPr>
  </w:style>
  <w:style w:type="paragraph" w:customStyle="1" w:styleId="StyleHidden">
    <w:name w:val="StyleHidden"/>
    <w:basedOn w:val="Normal"/>
    <w:link w:val="StyleHiddenChar"/>
    <w:rsid w:val="00136760"/>
    <w:pPr>
      <w:spacing w:after="120"/>
    </w:pPr>
    <w:rPr>
      <w:rFonts w:ascii="Arial" w:hAnsi="Arial" w:cs="Arial"/>
      <w:b/>
      <w:sz w:val="2"/>
      <w:szCs w:val="24"/>
    </w:rPr>
  </w:style>
  <w:style w:type="character" w:customStyle="1" w:styleId="StyleHiddenChar">
    <w:name w:val="StyleHidden Char"/>
    <w:basedOn w:val="DefaultParagraphFont"/>
    <w:link w:val="StyleHidden"/>
    <w:rsid w:val="00136760"/>
    <w:rPr>
      <w:rFonts w:ascii="Arial" w:hAnsi="Arial" w:cs="Arial"/>
      <w:b/>
      <w:sz w:val="2"/>
      <w:szCs w:val="24"/>
    </w:rPr>
  </w:style>
  <w:style w:type="paragraph" w:styleId="ListBullet2">
    <w:name w:val="List Bullet 2"/>
    <w:basedOn w:val="Normal"/>
    <w:rsid w:val="00136760"/>
    <w:pPr>
      <w:numPr>
        <w:numId w:val="4"/>
      </w:numPr>
      <w:spacing w:after="200" w:line="276" w:lineRule="auto"/>
    </w:pPr>
    <w:rPr>
      <w:rFonts w:ascii="Calibri" w:eastAsia="Calibri" w:hAnsi="Calibri" w:cs="Times New Roman"/>
    </w:rPr>
  </w:style>
  <w:style w:type="character" w:customStyle="1" w:styleId="FontStyle29">
    <w:name w:val="Font Style29"/>
    <w:basedOn w:val="DefaultParagraphFont"/>
    <w:rsid w:val="00136760"/>
    <w:rPr>
      <w:rFonts w:ascii="Times New Roman" w:hAnsi="Times New Roman" w:cs="Times New Roman"/>
      <w:sz w:val="22"/>
      <w:szCs w:val="22"/>
    </w:rPr>
  </w:style>
  <w:style w:type="paragraph" w:customStyle="1" w:styleId="Style10">
    <w:name w:val="Style10"/>
    <w:basedOn w:val="Normal"/>
    <w:rsid w:val="00136760"/>
    <w:pPr>
      <w:widowControl w:val="0"/>
      <w:autoSpaceDE w:val="0"/>
      <w:autoSpaceDN w:val="0"/>
      <w:adjustRightInd w:val="0"/>
      <w:spacing w:after="0" w:line="274" w:lineRule="exact"/>
    </w:pPr>
    <w:rPr>
      <w:rFonts w:ascii="Century Gothic" w:eastAsia="Times New Roman" w:hAnsi="Century Gothic" w:cs="Times New Roman"/>
      <w:sz w:val="24"/>
      <w:szCs w:val="24"/>
    </w:rPr>
  </w:style>
  <w:style w:type="character" w:customStyle="1" w:styleId="FontStyle25">
    <w:name w:val="Font Style25"/>
    <w:rsid w:val="00136760"/>
    <w:rPr>
      <w:rFonts w:ascii="Times New Roman" w:hAnsi="Times New Roman" w:cs="Times New Roman"/>
      <w:sz w:val="20"/>
      <w:szCs w:val="20"/>
    </w:rPr>
  </w:style>
  <w:style w:type="paragraph" w:customStyle="1" w:styleId="Style16">
    <w:name w:val="Style16"/>
    <w:basedOn w:val="Normal"/>
    <w:rsid w:val="0013676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rsid w:val="00136760"/>
    <w:rPr>
      <w:rFonts w:ascii="Times New Roman" w:hAnsi="Times New Roman" w:cs="Times New Roman"/>
      <w:b/>
      <w:bCs/>
      <w:sz w:val="18"/>
      <w:szCs w:val="18"/>
    </w:rPr>
  </w:style>
  <w:style w:type="paragraph" w:customStyle="1" w:styleId="Style12">
    <w:name w:val="Style12"/>
    <w:basedOn w:val="Normal"/>
    <w:rsid w:val="00136760"/>
    <w:pPr>
      <w:widowControl w:val="0"/>
      <w:autoSpaceDE w:val="0"/>
      <w:autoSpaceDN w:val="0"/>
      <w:adjustRightInd w:val="0"/>
      <w:spacing w:after="0" w:line="264" w:lineRule="exact"/>
      <w:ind w:hanging="326"/>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DF2DA-A42F-4E08-AB6F-1DD9ACC4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17</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filomela.pop</dc:creator>
  <cp:lastModifiedBy>POP FILOMELA</cp:lastModifiedBy>
  <cp:revision>35</cp:revision>
  <cp:lastPrinted>2018-09-19T06:27:00Z</cp:lastPrinted>
  <dcterms:created xsi:type="dcterms:W3CDTF">2018-03-06T11:46:00Z</dcterms:created>
  <dcterms:modified xsi:type="dcterms:W3CDTF">2019-01-21T12:48:00Z</dcterms:modified>
</cp:coreProperties>
</file>