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8C" w:rsidRPr="002E5EDA" w:rsidRDefault="0018238C" w:rsidP="003F404A">
      <w:pPr>
        <w:spacing w:after="0" w:line="240" w:lineRule="auto"/>
        <w:jc w:val="both"/>
        <w:rPr>
          <w:rFonts w:ascii="Times New Roman" w:hAnsi="Times New Roman"/>
          <w:b/>
          <w:bCs/>
          <w:sz w:val="28"/>
          <w:szCs w:val="28"/>
          <w:lang w:val="ro-RO"/>
        </w:rPr>
      </w:pPr>
    </w:p>
    <w:p w:rsidR="003F404A" w:rsidRPr="002E5EDA" w:rsidRDefault="003F404A" w:rsidP="003F404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rsidR="00C833F9" w:rsidRPr="002026B5"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2026B5">
        <w:rPr>
          <w:rFonts w:ascii="Arial" w:hAnsi="Arial" w:cs="Arial"/>
          <w:i w:val="0"/>
          <w:lang w:val="ro-RO"/>
        </w:rPr>
        <w:t xml:space="preserve">Nr. </w:t>
      </w:r>
      <w:r w:rsidR="00572809">
        <w:rPr>
          <w:rFonts w:ascii="Arial" w:hAnsi="Arial" w:cs="Arial"/>
          <w:i w:val="0"/>
          <w:lang w:val="ro-RO"/>
        </w:rPr>
        <w:t>__</w:t>
      </w:r>
      <w:r w:rsidRPr="002026B5">
        <w:rPr>
          <w:rFonts w:ascii="Arial" w:hAnsi="Arial" w:cs="Arial"/>
          <w:i w:val="0"/>
          <w:lang w:val="ro-RO"/>
        </w:rPr>
        <w:t xml:space="preserve"> </w:t>
      </w:r>
      <w:r w:rsidR="00413AD9" w:rsidRPr="002026B5">
        <w:rPr>
          <w:rFonts w:ascii="Arial" w:hAnsi="Arial" w:cs="Arial"/>
          <w:i w:val="0"/>
          <w:lang w:val="ro-RO"/>
        </w:rPr>
        <w:t xml:space="preserve">din </w:t>
      </w:r>
      <w:r w:rsidR="002275C7">
        <w:rPr>
          <w:rFonts w:ascii="Arial" w:hAnsi="Arial" w:cs="Arial"/>
          <w:i w:val="0"/>
          <w:lang w:val="ro-RO"/>
        </w:rPr>
        <w:t>14</w:t>
      </w:r>
      <w:bookmarkStart w:id="0" w:name="_GoBack"/>
      <w:bookmarkEnd w:id="0"/>
      <w:r w:rsidR="001842CB" w:rsidRPr="002026B5">
        <w:rPr>
          <w:rFonts w:ascii="Arial" w:hAnsi="Arial" w:cs="Arial"/>
          <w:i w:val="0"/>
          <w:lang w:val="ro-RO"/>
        </w:rPr>
        <w:t>.</w:t>
      </w:r>
      <w:r w:rsidR="00EE3843">
        <w:rPr>
          <w:rFonts w:ascii="Arial" w:hAnsi="Arial" w:cs="Arial"/>
          <w:i w:val="0"/>
          <w:lang w:val="ro-RO"/>
        </w:rPr>
        <w:t>0</w:t>
      </w:r>
      <w:r w:rsidR="00572809">
        <w:rPr>
          <w:rFonts w:ascii="Arial" w:hAnsi="Arial" w:cs="Arial"/>
          <w:i w:val="0"/>
          <w:lang w:val="ro-RO"/>
        </w:rPr>
        <w:t>4</w:t>
      </w:r>
      <w:r w:rsidR="001842CB" w:rsidRPr="002026B5">
        <w:rPr>
          <w:rFonts w:ascii="Arial" w:hAnsi="Arial" w:cs="Arial"/>
          <w:i w:val="0"/>
          <w:lang w:val="ro-RO"/>
        </w:rPr>
        <w:t>.20</w:t>
      </w:r>
      <w:r w:rsidR="00945F38" w:rsidRPr="002026B5">
        <w:rPr>
          <w:rFonts w:ascii="Arial" w:hAnsi="Arial" w:cs="Arial"/>
          <w:i w:val="0"/>
          <w:lang w:val="ro-RO"/>
        </w:rPr>
        <w:t>2</w:t>
      </w:r>
      <w:r w:rsidR="00572809">
        <w:rPr>
          <w:rFonts w:ascii="Arial" w:hAnsi="Arial" w:cs="Arial"/>
          <w:i w:val="0"/>
          <w:lang w:val="ro-RO"/>
        </w:rPr>
        <w:t>2</w:t>
      </w:r>
    </w:p>
    <w:p w:rsidR="00951FD1" w:rsidRDefault="00951FD1" w:rsidP="003F404A">
      <w:pPr>
        <w:autoSpaceDE w:val="0"/>
        <w:spacing w:after="0" w:line="240" w:lineRule="auto"/>
        <w:jc w:val="both"/>
        <w:rPr>
          <w:rFonts w:ascii="Arial" w:hAnsi="Arial" w:cs="Arial"/>
          <w:color w:val="FF0000"/>
          <w:sz w:val="24"/>
          <w:szCs w:val="24"/>
          <w:lang w:val="ro-RO"/>
        </w:rPr>
      </w:pPr>
    </w:p>
    <w:p w:rsidR="006348D1" w:rsidRPr="002026B5" w:rsidRDefault="006348D1" w:rsidP="003F404A">
      <w:pPr>
        <w:autoSpaceDE w:val="0"/>
        <w:spacing w:after="0" w:line="240" w:lineRule="auto"/>
        <w:jc w:val="both"/>
        <w:rPr>
          <w:rFonts w:ascii="Arial" w:hAnsi="Arial" w:cs="Arial"/>
          <w:color w:val="FF0000"/>
          <w:sz w:val="24"/>
          <w:szCs w:val="24"/>
          <w:lang w:val="ro-RO"/>
        </w:rPr>
      </w:pPr>
    </w:p>
    <w:p w:rsidR="00AE26EC" w:rsidRPr="002026B5" w:rsidRDefault="003F404A" w:rsidP="00AE26EC">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Ca urmare a solicitării de emitere a acordului de mediu adresate de</w:t>
      </w:r>
      <w:r w:rsidRPr="002026B5">
        <w:rPr>
          <w:rFonts w:ascii="Arial" w:hAnsi="Arial" w:cs="Arial"/>
          <w:b/>
          <w:sz w:val="24"/>
          <w:szCs w:val="24"/>
          <w:lang w:val="ro-RO"/>
        </w:rPr>
        <w:t xml:space="preserve"> </w:t>
      </w:r>
      <w:r w:rsidR="00572809">
        <w:rPr>
          <w:rFonts w:ascii="Arial" w:hAnsi="Arial" w:cs="Arial"/>
          <w:b/>
          <w:sz w:val="24"/>
          <w:szCs w:val="24"/>
          <w:lang w:val="ro-RO"/>
        </w:rPr>
        <w:t>COMUNA HALMĂŞD</w:t>
      </w:r>
      <w:r w:rsidR="00F61CE5" w:rsidRPr="00F61CE5">
        <w:rPr>
          <w:rFonts w:ascii="Arial" w:hAnsi="Arial" w:cs="Arial"/>
          <w:b/>
          <w:sz w:val="24"/>
          <w:szCs w:val="24"/>
          <w:lang w:val="ro-RO"/>
        </w:rPr>
        <w:t xml:space="preserve">, </w:t>
      </w:r>
      <w:r w:rsidR="00F61CE5" w:rsidRPr="00F61CE5">
        <w:rPr>
          <w:rFonts w:ascii="Arial" w:hAnsi="Arial" w:cs="Arial"/>
          <w:sz w:val="24"/>
          <w:szCs w:val="24"/>
          <w:lang w:val="ro-RO"/>
        </w:rPr>
        <w:t xml:space="preserve">cu sediul în </w:t>
      </w:r>
      <w:r w:rsidR="00572809" w:rsidRPr="00572809">
        <w:rPr>
          <w:rFonts w:ascii="Arial" w:hAnsi="Arial" w:cs="Arial"/>
          <w:sz w:val="24"/>
          <w:szCs w:val="24"/>
          <w:lang w:val="ro-RO"/>
        </w:rPr>
        <w:t>com. Halmăşd, sat Halmăşd, nr. 339, jud. Sălaj</w:t>
      </w:r>
      <w:r w:rsidR="00F61CE5">
        <w:rPr>
          <w:rFonts w:ascii="Arial" w:hAnsi="Arial" w:cs="Arial"/>
          <w:sz w:val="24"/>
          <w:szCs w:val="24"/>
          <w:lang w:val="ro-RO"/>
        </w:rPr>
        <w:t>,</w:t>
      </w:r>
      <w:r w:rsidR="00F61CE5" w:rsidRPr="00F61CE5">
        <w:rPr>
          <w:rFonts w:ascii="Arial" w:hAnsi="Arial" w:cs="Arial"/>
          <w:sz w:val="24"/>
          <w:szCs w:val="24"/>
          <w:lang w:val="ro-RO"/>
        </w:rPr>
        <w:t xml:space="preserve"> </w:t>
      </w:r>
      <w:r w:rsidRPr="002026B5">
        <w:rPr>
          <w:rFonts w:ascii="Arial" w:hAnsi="Arial" w:cs="Arial"/>
          <w:sz w:val="24"/>
          <w:szCs w:val="24"/>
          <w:lang w:val="ro-RO"/>
        </w:rPr>
        <w:t xml:space="preserve">înregistrată la APM Salaj cu nr. </w:t>
      </w:r>
      <w:r w:rsidR="00572809" w:rsidRPr="00572809">
        <w:rPr>
          <w:rFonts w:ascii="Arial" w:hAnsi="Arial" w:cs="Arial"/>
          <w:sz w:val="24"/>
          <w:szCs w:val="24"/>
          <w:lang w:val="ro-RO"/>
        </w:rPr>
        <w:t>5717/24.08.2021</w:t>
      </w:r>
      <w:r w:rsidRPr="002026B5">
        <w:rPr>
          <w:rFonts w:ascii="Arial" w:hAnsi="Arial" w:cs="Arial"/>
          <w:sz w:val="24"/>
          <w:szCs w:val="24"/>
          <w:lang w:val="ro-RO"/>
        </w:rPr>
        <w:t>,</w:t>
      </w:r>
      <w:r w:rsidR="00AE26EC" w:rsidRPr="002026B5">
        <w:rPr>
          <w:rFonts w:ascii="Arial" w:hAnsi="Arial" w:cs="Arial"/>
          <w:sz w:val="24"/>
          <w:szCs w:val="24"/>
          <w:lang w:val="ro-RO"/>
        </w:rPr>
        <w:t xml:space="preserve"> </w:t>
      </w:r>
      <w:r w:rsidR="000F5E78" w:rsidRPr="002026B5">
        <w:rPr>
          <w:rFonts w:ascii="Arial" w:hAnsi="Arial" w:cs="Arial"/>
          <w:sz w:val="24"/>
          <w:szCs w:val="24"/>
          <w:lang w:val="ro-RO" w:eastAsia="ro-RO"/>
        </w:rPr>
        <w:t>în baza</w:t>
      </w:r>
      <w:r w:rsidR="00AE26EC" w:rsidRPr="002026B5">
        <w:rPr>
          <w:rFonts w:ascii="Arial" w:hAnsi="Arial" w:cs="Arial"/>
          <w:sz w:val="24"/>
          <w:szCs w:val="24"/>
          <w:lang w:val="ro-RO" w:eastAsia="ro-RO"/>
        </w:rPr>
        <w:t>:</w:t>
      </w:r>
    </w:p>
    <w:p w:rsidR="003F404A" w:rsidRPr="002026B5" w:rsidRDefault="00AE26EC" w:rsidP="004F41D6">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000F5E78" w:rsidRPr="002026B5">
        <w:rPr>
          <w:rFonts w:ascii="Arial" w:hAnsi="Arial" w:cs="Arial"/>
          <w:b/>
          <w:sz w:val="24"/>
          <w:szCs w:val="24"/>
          <w:lang w:val="ro-RO" w:eastAsia="ro-RO"/>
        </w:rPr>
        <w:t xml:space="preserve"> Legii nr. 292/2018 </w:t>
      </w:r>
      <w:r w:rsidR="000F5E78" w:rsidRPr="002026B5">
        <w:rPr>
          <w:rFonts w:ascii="Arial" w:hAnsi="Arial" w:cs="Arial"/>
          <w:sz w:val="24"/>
          <w:szCs w:val="24"/>
          <w:lang w:val="ro-RO" w:eastAsia="ro-RO"/>
        </w:rPr>
        <w:t>privind evaluarea impactului anumitor proiecte publice şi private asupra mediului</w:t>
      </w:r>
      <w:r w:rsidR="008B753D" w:rsidRPr="002026B5">
        <w:rPr>
          <w:rFonts w:ascii="Arial" w:hAnsi="Arial" w:cs="Arial"/>
          <w:sz w:val="24"/>
          <w:szCs w:val="24"/>
          <w:lang w:val="ro-RO" w:eastAsia="ro-RO"/>
        </w:rPr>
        <w:t>, și a</w:t>
      </w:r>
    </w:p>
    <w:p w:rsidR="003F404A" w:rsidRPr="002026B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w:t>
      </w:r>
      <w:r w:rsidR="00E70DA1" w:rsidRPr="002026B5">
        <w:rPr>
          <w:rFonts w:ascii="Arial" w:hAnsi="Arial" w:cs="Arial"/>
          <w:sz w:val="24"/>
          <w:szCs w:val="24"/>
          <w:lang w:val="ro-RO"/>
        </w:rPr>
        <w:t>aprobată cu modificǎri şi completǎri</w:t>
      </w:r>
      <w:r w:rsidRPr="002026B5">
        <w:rPr>
          <w:rFonts w:ascii="Arial" w:hAnsi="Arial" w:cs="Arial"/>
          <w:sz w:val="24"/>
          <w:szCs w:val="24"/>
          <w:lang w:val="ro-RO"/>
        </w:rPr>
        <w:t xml:space="preserve"> prin </w:t>
      </w:r>
      <w:r w:rsidRPr="002026B5">
        <w:rPr>
          <w:rFonts w:ascii="Arial" w:hAnsi="Arial" w:cs="Arial"/>
          <w:b/>
          <w:sz w:val="24"/>
          <w:szCs w:val="24"/>
          <w:lang w:val="ro-RO"/>
        </w:rPr>
        <w:t>Legea nr. 49/2011</w:t>
      </w:r>
      <w:r w:rsidRPr="002026B5">
        <w:rPr>
          <w:rFonts w:ascii="Arial" w:hAnsi="Arial" w:cs="Arial"/>
          <w:sz w:val="24"/>
          <w:szCs w:val="24"/>
          <w:lang w:val="ro-RO"/>
        </w:rPr>
        <w:t>,</w:t>
      </w:r>
      <w:r w:rsidR="00E70DA1" w:rsidRPr="002026B5">
        <w:rPr>
          <w:rFonts w:ascii="Arial" w:hAnsi="Arial" w:cs="Arial"/>
          <w:sz w:val="24"/>
          <w:szCs w:val="24"/>
          <w:lang w:val="ro-RO"/>
        </w:rPr>
        <w:t xml:space="preserve"> cu modificările și completările ulterioare,</w:t>
      </w:r>
    </w:p>
    <w:p w:rsidR="007F5EDD" w:rsidRPr="002026B5"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autoritatea competentă pentru protecţia mediului APM Sălaj decide, ca urmare a consultărilo</w:t>
      </w:r>
      <w:r w:rsidR="00FF7388" w:rsidRPr="002026B5">
        <w:rPr>
          <w:rFonts w:ascii="Arial" w:hAnsi="Arial" w:cs="Arial"/>
          <w:sz w:val="24"/>
          <w:szCs w:val="24"/>
          <w:lang w:val="ro-RO"/>
        </w:rPr>
        <w:t xml:space="preserve">r </w:t>
      </w:r>
      <w:r w:rsidR="00AE26EC" w:rsidRPr="002026B5">
        <w:rPr>
          <w:rFonts w:ascii="Arial" w:hAnsi="Arial" w:cs="Arial"/>
          <w:sz w:val="24"/>
          <w:szCs w:val="24"/>
          <w:lang w:val="ro-RO"/>
        </w:rPr>
        <w:t xml:space="preserve">desfăşurate </w:t>
      </w:r>
      <w:r w:rsidR="002026B5">
        <w:rPr>
          <w:rFonts w:ascii="Arial" w:hAnsi="Arial" w:cs="Arial"/>
          <w:sz w:val="24"/>
          <w:szCs w:val="24"/>
          <w:lang w:val="ro-RO"/>
        </w:rPr>
        <w:t xml:space="preserve">în </w:t>
      </w:r>
      <w:r w:rsidR="00075BE4">
        <w:rPr>
          <w:rFonts w:ascii="Arial" w:hAnsi="Arial" w:cs="Arial"/>
          <w:sz w:val="24"/>
          <w:szCs w:val="24"/>
          <w:lang w:val="ro-RO"/>
        </w:rPr>
        <w:t>cadrul şedinţei Comisiei de Analiză Tehnică din data de</w:t>
      </w:r>
      <w:r w:rsidR="002026B5">
        <w:rPr>
          <w:rFonts w:ascii="Arial" w:hAnsi="Arial" w:cs="Arial"/>
          <w:sz w:val="24"/>
          <w:szCs w:val="24"/>
          <w:lang w:val="ro-RO"/>
        </w:rPr>
        <w:t xml:space="preserve"> </w:t>
      </w:r>
      <w:r w:rsidR="00381BAE">
        <w:rPr>
          <w:rFonts w:ascii="Arial" w:hAnsi="Arial" w:cs="Arial"/>
          <w:sz w:val="24"/>
          <w:szCs w:val="24"/>
          <w:lang w:val="ro-RO"/>
        </w:rPr>
        <w:t>22</w:t>
      </w:r>
      <w:r w:rsidR="00A270E0">
        <w:rPr>
          <w:rFonts w:ascii="Arial" w:hAnsi="Arial" w:cs="Arial"/>
          <w:sz w:val="24"/>
          <w:szCs w:val="24"/>
          <w:lang w:val="ro-RO"/>
        </w:rPr>
        <w:t>.0</w:t>
      </w:r>
      <w:r w:rsidR="00381BAE">
        <w:rPr>
          <w:rFonts w:ascii="Arial" w:hAnsi="Arial" w:cs="Arial"/>
          <w:sz w:val="24"/>
          <w:szCs w:val="24"/>
          <w:lang w:val="ro-RO"/>
        </w:rPr>
        <w:t>3</w:t>
      </w:r>
      <w:r w:rsidR="00A270E0">
        <w:rPr>
          <w:rFonts w:ascii="Arial" w:hAnsi="Arial" w:cs="Arial"/>
          <w:sz w:val="24"/>
          <w:szCs w:val="24"/>
          <w:lang w:val="ro-RO"/>
        </w:rPr>
        <w:t>.202</w:t>
      </w:r>
      <w:r w:rsidR="00381BAE">
        <w:rPr>
          <w:rFonts w:ascii="Arial" w:hAnsi="Arial" w:cs="Arial"/>
          <w:sz w:val="24"/>
          <w:szCs w:val="24"/>
          <w:lang w:val="ro-RO"/>
        </w:rPr>
        <w:t>2</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00F61CE5" w:rsidRPr="00F61CE5">
        <w:rPr>
          <w:rFonts w:ascii="Arial" w:hAnsi="Arial" w:cs="Arial"/>
          <w:b/>
          <w:sz w:val="24"/>
          <w:szCs w:val="24"/>
          <w:lang w:val="ro-RO"/>
        </w:rPr>
        <w:t>„</w:t>
      </w:r>
      <w:r w:rsidR="00381BAE" w:rsidRPr="00381BAE">
        <w:rPr>
          <w:rFonts w:ascii="Arial" w:hAnsi="Arial" w:cs="Arial"/>
          <w:b/>
          <w:sz w:val="24"/>
          <w:szCs w:val="24"/>
          <w:lang w:val="ro-RO"/>
        </w:rPr>
        <w:t>ÎMBUNĂTĂŢIREA INFRASTRUCTURII RUTIERE AGRICOLE ÎN COMUNA HALMĂŞD, JUDEŢUL SĂLAJ</w:t>
      </w:r>
      <w:r w:rsidR="009E1F36">
        <w:rPr>
          <w:rFonts w:ascii="Arial" w:hAnsi="Arial" w:cs="Arial"/>
          <w:b/>
          <w:sz w:val="24"/>
          <w:szCs w:val="24"/>
          <w:lang w:val="ro-RO"/>
        </w:rPr>
        <w:t>”</w:t>
      </w:r>
      <w:r w:rsidR="006F78ED" w:rsidRPr="002026B5">
        <w:rPr>
          <w:rFonts w:ascii="Arial" w:hAnsi="Arial" w:cs="Arial"/>
          <w:sz w:val="24"/>
          <w:szCs w:val="24"/>
          <w:lang w:val="ro-RO"/>
        </w:rPr>
        <w:t xml:space="preserve">, </w:t>
      </w:r>
      <w:r w:rsidR="00C81676" w:rsidRPr="00C81676">
        <w:rPr>
          <w:rFonts w:ascii="Arial" w:hAnsi="Arial" w:cs="Arial"/>
          <w:sz w:val="24"/>
          <w:szCs w:val="24"/>
          <w:lang w:val="ro-RO"/>
        </w:rPr>
        <w:t xml:space="preserve">propus a fi amplasat în </w:t>
      </w:r>
      <w:r w:rsidR="00381BAE" w:rsidRPr="00381BAE">
        <w:rPr>
          <w:rFonts w:ascii="Arial" w:hAnsi="Arial" w:cs="Arial"/>
          <w:sz w:val="24"/>
          <w:szCs w:val="24"/>
          <w:lang w:val="ro-RO"/>
        </w:rPr>
        <w:t>com. Halmăşd, sat Halmăşd, Aleuş, Drighiu, Cerişa, F.N, judeţul Sălaj</w:t>
      </w:r>
      <w:r w:rsidR="0005504E" w:rsidRPr="002026B5">
        <w:rPr>
          <w:rFonts w:ascii="Arial" w:hAnsi="Arial" w:cs="Arial"/>
          <w:sz w:val="24"/>
          <w:szCs w:val="24"/>
          <w:lang w:val="ro-RO"/>
        </w:rPr>
        <w:t>,</w:t>
      </w:r>
    </w:p>
    <w:p w:rsidR="008317DD" w:rsidRDefault="008317DD"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2026B5"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evaluării impactului asupra mediului</w:t>
      </w:r>
      <w:r w:rsidR="007F5EDD" w:rsidRPr="002026B5">
        <w:rPr>
          <w:rFonts w:ascii="Arial" w:hAnsi="Arial" w:cs="Arial"/>
          <w:b/>
          <w:sz w:val="24"/>
          <w:szCs w:val="24"/>
          <w:lang w:val="ro-RO"/>
        </w:rPr>
        <w:t>,</w:t>
      </w:r>
      <w:r w:rsidRPr="002026B5">
        <w:rPr>
          <w:rFonts w:ascii="Arial" w:hAnsi="Arial" w:cs="Arial"/>
          <w:b/>
          <w:sz w:val="24"/>
          <w:szCs w:val="24"/>
          <w:lang w:val="ro-RO"/>
        </w:rPr>
        <w:t xml:space="preserve"> </w:t>
      </w:r>
      <w:r w:rsidR="00CD61EB" w:rsidRPr="002026B5">
        <w:rPr>
          <w:rFonts w:ascii="Arial" w:hAnsi="Arial" w:cs="Arial"/>
          <w:b/>
          <w:sz w:val="24"/>
          <w:szCs w:val="24"/>
          <w:lang w:val="ro-RO"/>
        </w:rPr>
        <w:t>nu se supune evaluării impactului asupra corpurilor de apă</w:t>
      </w:r>
      <w:r w:rsidRPr="002026B5">
        <w:rPr>
          <w:rFonts w:ascii="Arial" w:hAnsi="Arial" w:cs="Arial"/>
          <w:b/>
          <w:sz w:val="24"/>
          <w:szCs w:val="24"/>
          <w:lang w:val="ro-RO"/>
        </w:rPr>
        <w:t xml:space="preserve">.  </w:t>
      </w:r>
    </w:p>
    <w:p w:rsidR="0005504E" w:rsidRPr="002026B5"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381BAE" w:rsidRDefault="003F404A" w:rsidP="006F78ED">
      <w:pPr>
        <w:autoSpaceDE w:val="0"/>
        <w:autoSpaceDN w:val="0"/>
        <w:adjustRightInd w:val="0"/>
        <w:spacing w:before="120" w:after="0" w:line="240" w:lineRule="auto"/>
        <w:jc w:val="both"/>
        <w:rPr>
          <w:rFonts w:ascii="Arial" w:hAnsi="Arial" w:cs="Arial"/>
          <w:color w:val="FF0000"/>
          <w:sz w:val="24"/>
          <w:szCs w:val="24"/>
          <w:lang w:val="ro-RO"/>
        </w:rPr>
      </w:pPr>
      <w:r w:rsidRPr="00381BAE">
        <w:rPr>
          <w:rFonts w:ascii="Arial" w:hAnsi="Arial" w:cs="Arial"/>
          <w:color w:val="FF0000"/>
          <w:sz w:val="24"/>
          <w:szCs w:val="24"/>
          <w:lang w:val="ro-RO"/>
        </w:rPr>
        <w:t xml:space="preserve">    </w:t>
      </w:r>
      <w:r w:rsidRPr="007E7EC9">
        <w:rPr>
          <w:rFonts w:ascii="Arial" w:hAnsi="Arial" w:cs="Arial"/>
          <w:sz w:val="24"/>
          <w:szCs w:val="24"/>
          <w:lang w:val="ro-RO"/>
        </w:rPr>
        <w:t>Justificarea prezentei decizii:</w:t>
      </w:r>
    </w:p>
    <w:p w:rsidR="003F404A" w:rsidRPr="002026B5" w:rsidRDefault="003F404A" w:rsidP="006F78ED">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Pr="002026B5">
        <w:rPr>
          <w:rFonts w:ascii="Arial" w:hAnsi="Arial" w:cs="Arial"/>
          <w:noProof/>
          <w:sz w:val="24"/>
          <w:szCs w:val="24"/>
          <w:lang w:val="ro-RO"/>
        </w:rPr>
        <w:t>Motivele care au stat la baza luării deciziei etapei de încadrare în procedura de evaluare a impactului asupra mediului sunt următoarele:</w:t>
      </w:r>
    </w:p>
    <w:p w:rsidR="002026B5" w:rsidRPr="006348D1" w:rsidRDefault="003F404A" w:rsidP="00C11DD5">
      <w:pPr>
        <w:pStyle w:val="ListParagraph"/>
        <w:numPr>
          <w:ilvl w:val="0"/>
          <w:numId w:val="4"/>
        </w:numPr>
        <w:autoSpaceDE w:val="0"/>
        <w:autoSpaceDN w:val="0"/>
        <w:adjustRightInd w:val="0"/>
        <w:spacing w:before="120"/>
        <w:rPr>
          <w:rFonts w:ascii="Arial" w:hAnsi="Arial" w:cs="Arial"/>
          <w:b/>
          <w:i/>
          <w:sz w:val="24"/>
          <w:szCs w:val="24"/>
          <w:lang w:val="ro-RO"/>
        </w:rPr>
      </w:pPr>
      <w:r w:rsidRPr="004A30D1">
        <w:rPr>
          <w:rFonts w:ascii="Arial" w:hAnsi="Arial" w:cs="Arial"/>
          <w:sz w:val="24"/>
          <w:szCs w:val="24"/>
          <w:lang w:val="ro-RO"/>
        </w:rPr>
        <w:t xml:space="preserve">Proiectul se încadrează în </w:t>
      </w:r>
      <w:r w:rsidR="006F78ED" w:rsidRPr="004A30D1">
        <w:rPr>
          <w:rFonts w:ascii="Arial" w:hAnsi="Arial" w:cs="Arial"/>
          <w:sz w:val="24"/>
          <w:szCs w:val="24"/>
          <w:lang w:val="ro-RO"/>
        </w:rPr>
        <w:t>prevederile</w:t>
      </w:r>
      <w:r w:rsidR="00302577" w:rsidRPr="004A30D1">
        <w:rPr>
          <w:rFonts w:ascii="Arial" w:hAnsi="Arial" w:cs="Arial"/>
          <w:sz w:val="24"/>
          <w:szCs w:val="24"/>
          <w:lang w:val="ro-RO"/>
        </w:rPr>
        <w:t xml:space="preserve"> Legii nr. 292/2018 privind evaluarea impactului anumitor proiecte publice şi private asupra mediului, </w:t>
      </w:r>
      <w:r w:rsidR="006F78ED" w:rsidRPr="004A30D1">
        <w:rPr>
          <w:rFonts w:ascii="Arial" w:hAnsi="Arial" w:cs="Arial"/>
          <w:sz w:val="24"/>
          <w:szCs w:val="24"/>
          <w:lang w:val="ro-RO"/>
        </w:rPr>
        <w:t xml:space="preserve">anexa nr. 2, </w:t>
      </w:r>
      <w:r w:rsidR="006348D1" w:rsidRPr="006348D1">
        <w:rPr>
          <w:rFonts w:ascii="Arial" w:hAnsi="Arial" w:cs="Arial"/>
          <w:b/>
          <w:i/>
          <w:sz w:val="24"/>
          <w:szCs w:val="24"/>
          <w:lang w:val="ro-RO"/>
        </w:rPr>
        <w:t>la pct . 13, lit. a.) orice modifcări sau extinderi, altele dect cele prevăzute la pct. 24 din anexa nr.1, ale proiectelor prevăzute în anexa nr.1 sau în prezenta anexă, deja autorizate, executate sau în curs de a fi executate, care pot avea efecte semnificative negative asupra mediului;</w:t>
      </w:r>
    </w:p>
    <w:p w:rsidR="004A30D1" w:rsidRPr="005502A6"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autorităţile reprezentate în comisia de analiză tehnică nu au avut obiecţii/observaţii în ceea ce priveşte proiectul în cauză;</w:t>
      </w:r>
    </w:p>
    <w:p w:rsidR="004A30D1" w:rsidRPr="005502A6"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xml:space="preserve">- prezenta solicitare a fost mediatizată prin publicare anunţ în </w:t>
      </w:r>
      <w:r w:rsidRPr="00ED0A3C">
        <w:rPr>
          <w:rFonts w:ascii="Arial" w:eastAsia="Times New Roman" w:hAnsi="Arial" w:cs="Arial"/>
          <w:color w:val="FF0000"/>
          <w:sz w:val="24"/>
          <w:szCs w:val="24"/>
        </w:rPr>
        <w:t xml:space="preserve">ziarul </w:t>
      </w:r>
      <w:r w:rsidR="008317DD">
        <w:rPr>
          <w:rFonts w:ascii="Arial" w:eastAsia="Times New Roman" w:hAnsi="Arial" w:cs="Arial"/>
          <w:color w:val="FF0000"/>
          <w:sz w:val="24"/>
          <w:szCs w:val="24"/>
        </w:rPr>
        <w:t>Graiul Sălajului</w:t>
      </w:r>
      <w:r w:rsidRPr="005502A6">
        <w:rPr>
          <w:rFonts w:ascii="Arial" w:eastAsia="Times New Roman" w:hAnsi="Arial" w:cs="Arial"/>
          <w:color w:val="548DD4" w:themeColor="text2" w:themeTint="99"/>
          <w:sz w:val="24"/>
          <w:szCs w:val="24"/>
        </w:rPr>
        <w:t xml:space="preserve">, afişare şi înregistrare anunţ la sediul </w:t>
      </w:r>
      <w:r w:rsidRPr="00ED0A3C">
        <w:rPr>
          <w:rFonts w:ascii="Arial" w:eastAsia="Times New Roman" w:hAnsi="Arial" w:cs="Arial"/>
          <w:color w:val="FF0000"/>
          <w:sz w:val="24"/>
          <w:szCs w:val="24"/>
        </w:rPr>
        <w:t xml:space="preserve">Primăriei </w:t>
      </w:r>
      <w:r w:rsidR="008317DD">
        <w:rPr>
          <w:rFonts w:ascii="Arial" w:eastAsia="Times New Roman" w:hAnsi="Arial" w:cs="Arial"/>
          <w:color w:val="FF0000"/>
          <w:sz w:val="24"/>
          <w:szCs w:val="24"/>
        </w:rPr>
        <w:t xml:space="preserve">Comuna </w:t>
      </w:r>
      <w:r w:rsidR="00F10706">
        <w:rPr>
          <w:rFonts w:ascii="Arial" w:eastAsia="Times New Roman" w:hAnsi="Arial" w:cs="Arial"/>
          <w:color w:val="FF0000"/>
          <w:sz w:val="24"/>
          <w:szCs w:val="24"/>
        </w:rPr>
        <w:t>Halmăşd</w:t>
      </w:r>
      <w:r w:rsidRPr="005502A6">
        <w:rPr>
          <w:rFonts w:ascii="Arial" w:eastAsia="Times New Roman" w:hAnsi="Arial" w:cs="Arial"/>
          <w:color w:val="548DD4" w:themeColor="text2" w:themeTint="99"/>
          <w:sz w:val="24"/>
          <w:szCs w:val="24"/>
        </w:rPr>
        <w:t>, precum şi la sediul şi pe pagina de internet a APM Sălaj, iar proiectul de Decizie etapă de încadrare a fost postat pe pagina de internet a APM Sălaj;</w:t>
      </w:r>
    </w:p>
    <w:p w:rsidR="004A30D1" w:rsidRPr="005502A6"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în urma mediatizării nu au fost înregistrate observaţii/obiecţii din partea publicului privind proiectul în cauză;</w:t>
      </w:r>
    </w:p>
    <w:p w:rsidR="006F78ED" w:rsidRPr="002026B5" w:rsidRDefault="003F404A" w:rsidP="00C67D1C">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b/>
          <w:sz w:val="24"/>
          <w:szCs w:val="24"/>
          <w:lang w:val="ro-RO"/>
        </w:rPr>
        <w:lastRenderedPageBreak/>
        <w:t xml:space="preserve">b) </w:t>
      </w:r>
      <w:r w:rsidRPr="00CA11D5">
        <w:rPr>
          <w:rFonts w:ascii="Arial" w:hAnsi="Arial" w:cs="Arial"/>
          <w:b/>
          <w:sz w:val="24"/>
          <w:szCs w:val="24"/>
          <w:lang w:val="ro-RO"/>
        </w:rPr>
        <w:t>Caracteristicile proiectului:</w:t>
      </w:r>
    </w:p>
    <w:p w:rsidR="00E762BE" w:rsidRPr="002026B5" w:rsidRDefault="00885F85"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1</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w:t>
      </w:r>
      <w:r w:rsidR="004E6183" w:rsidRPr="00CA11D5">
        <w:rPr>
          <w:rFonts w:ascii="Arial" w:hAnsi="Arial" w:cs="Arial"/>
          <w:b/>
          <w:noProof/>
          <w:sz w:val="24"/>
          <w:szCs w:val="24"/>
          <w:lang w:val="ro-RO"/>
        </w:rPr>
        <w:t xml:space="preserve">dimensiunea </w:t>
      </w:r>
      <w:r w:rsidR="00E762BE" w:rsidRPr="00CA11D5">
        <w:rPr>
          <w:rFonts w:ascii="Arial" w:hAnsi="Arial" w:cs="Arial"/>
          <w:b/>
          <w:noProof/>
          <w:sz w:val="24"/>
          <w:szCs w:val="24"/>
          <w:lang w:val="ro-RO"/>
        </w:rPr>
        <w:t>şi concepţia întregului proiect:</w:t>
      </w:r>
    </w:p>
    <w:p w:rsidR="00B9348B" w:rsidRPr="002026B5" w:rsidRDefault="00B9348B" w:rsidP="00F32AAB">
      <w:pPr>
        <w:spacing w:after="0" w:line="240" w:lineRule="auto"/>
        <w:ind w:firstLine="284"/>
        <w:jc w:val="both"/>
        <w:rPr>
          <w:rFonts w:ascii="Arial" w:hAnsi="Arial" w:cs="Arial"/>
          <w:sz w:val="24"/>
          <w:szCs w:val="24"/>
          <w:lang w:val="ro-RO"/>
        </w:rPr>
      </w:pPr>
    </w:p>
    <w:p w:rsidR="00F10706" w:rsidRPr="00EF640C" w:rsidRDefault="00F10706" w:rsidP="00646D4B">
      <w:pPr>
        <w:pStyle w:val="AText"/>
        <w:spacing w:after="0" w:line="240" w:lineRule="auto"/>
        <w:ind w:firstLine="720"/>
        <w:rPr>
          <w:rFonts w:ascii="Arial" w:hAnsi="Arial" w:cs="Arial"/>
          <w:sz w:val="24"/>
          <w:szCs w:val="24"/>
          <w:lang w:eastAsia="en-GB"/>
        </w:rPr>
      </w:pPr>
      <w:r w:rsidRPr="00EF640C">
        <w:rPr>
          <w:rFonts w:ascii="Arial" w:hAnsi="Arial" w:cs="Arial"/>
          <w:sz w:val="24"/>
          <w:szCs w:val="24"/>
        </w:rPr>
        <w:t xml:space="preserve">Prin proiect se propune asigurarea conditiilor de circulatie normala pe  drumurile agricole cât şi </w:t>
      </w:r>
      <w:r w:rsidRPr="00EF640C">
        <w:rPr>
          <w:rFonts w:ascii="Arial" w:hAnsi="Arial" w:cs="Arial"/>
          <w:sz w:val="24"/>
          <w:szCs w:val="24"/>
          <w:lang w:eastAsia="en-GB"/>
        </w:rPr>
        <w:t>îmbunătăţirea infrastructurii din comuna Halmasd, îmbunătăţirea accesului la drumurile judeţene şi naţionale, precum şi la unităţile de stat sau private care îşi desfăşoară activitatea în zona.</w:t>
      </w:r>
    </w:p>
    <w:p w:rsidR="00646D4B" w:rsidRPr="00EF640C" w:rsidRDefault="00646D4B" w:rsidP="00646D4B">
      <w:pPr>
        <w:pStyle w:val="AText"/>
        <w:spacing w:after="0" w:line="240" w:lineRule="auto"/>
        <w:rPr>
          <w:rFonts w:ascii="Arial" w:hAnsi="Arial" w:cs="Arial"/>
          <w:sz w:val="24"/>
          <w:szCs w:val="24"/>
          <w:lang w:eastAsia="en-GB"/>
        </w:rPr>
      </w:pPr>
      <w:r w:rsidRPr="00EF640C">
        <w:rPr>
          <w:rFonts w:ascii="Arial" w:hAnsi="Arial" w:cs="Arial"/>
          <w:sz w:val="24"/>
          <w:szCs w:val="24"/>
          <w:lang w:eastAsia="en-GB"/>
        </w:rPr>
        <w:t>Materialele si echipamentele prevazute vor fi asigurate din surse locale si tari membre ale Uniunii Europene. Materiile prime utilizate pentru imbunatatirea drumurilor agricole vor fi: balast, piatra sparta, macadam.</w:t>
      </w:r>
    </w:p>
    <w:p w:rsidR="00646D4B" w:rsidRPr="00EF640C" w:rsidRDefault="00646D4B" w:rsidP="00646D4B">
      <w:pPr>
        <w:pStyle w:val="AText"/>
        <w:spacing w:after="0"/>
        <w:ind w:firstLine="720"/>
        <w:rPr>
          <w:rFonts w:ascii="Arial" w:hAnsi="Arial" w:cs="Arial"/>
          <w:sz w:val="24"/>
          <w:szCs w:val="24"/>
          <w:lang w:eastAsia="en-GB"/>
        </w:rPr>
      </w:pPr>
      <w:r w:rsidRPr="00EF640C">
        <w:rPr>
          <w:rFonts w:ascii="Arial" w:hAnsi="Arial" w:cs="Arial"/>
          <w:sz w:val="24"/>
          <w:szCs w:val="24"/>
          <w:lang w:eastAsia="en-GB"/>
        </w:rPr>
        <w:t>Pentru alimentarea cu energie electrica a organizării de șantier se va face un racord din branșamentul existent pe amplasament, în funcție de soluția propusa de către furnizorul de energie electrica.</w:t>
      </w:r>
    </w:p>
    <w:p w:rsidR="00646D4B" w:rsidRPr="00EF640C" w:rsidRDefault="00646D4B" w:rsidP="002F5566">
      <w:pPr>
        <w:pStyle w:val="AText"/>
        <w:spacing w:after="0" w:line="240" w:lineRule="auto"/>
        <w:ind w:firstLine="720"/>
        <w:rPr>
          <w:rFonts w:ascii="Arial" w:hAnsi="Arial" w:cs="Arial"/>
          <w:sz w:val="24"/>
          <w:szCs w:val="24"/>
          <w:lang w:eastAsia="en-GB"/>
        </w:rPr>
      </w:pPr>
      <w:r w:rsidRPr="00EF640C">
        <w:rPr>
          <w:rFonts w:ascii="Arial" w:hAnsi="Arial" w:cs="Arial"/>
          <w:sz w:val="24"/>
          <w:szCs w:val="24"/>
          <w:lang w:eastAsia="en-GB"/>
        </w:rPr>
        <w:t>Ca si combustibili, produsele utilizate sunt cele specifice domeniului construcțiilor: motorina, butelii de acetilena, butelii de oxigen. Toate produsele utilizate se vor stoca pe stații betonate, acoperite, îngrădite si securizate. In măsura posibilităților se vor utiliza construcțiile existente pe amplasament. Pentru materialele explozibile se vor lua masuri sporite de securitate. In cazul producerii de scurgerile de ulei/combustibil/alte produse chimice se va acționa imediat cu mijloace absorbante. Daca este cazul se va curata zona afectata iar pământul contaminat va fi excavat si preluat pentru depozitare, tratare sau eliminare de către firme autorizate. Toate produsele de natura chimica utilizate vor fi amplasate in spatii amenajate, ferite de acțiunea ploii sau vântului. Daca vor exista rezervoare de combustibil/ulei pe amplasament acestea vor fi amplasate pe platforme etanșe, eventual dotate cu sisteme de reținere a hidrocarburilor.</w:t>
      </w:r>
    </w:p>
    <w:p w:rsidR="00646D4B" w:rsidRPr="00EF640C" w:rsidRDefault="00646D4B" w:rsidP="002F5566">
      <w:pPr>
        <w:pStyle w:val="AText"/>
        <w:spacing w:after="0" w:line="240" w:lineRule="auto"/>
        <w:ind w:firstLine="720"/>
        <w:rPr>
          <w:rFonts w:ascii="Arial" w:hAnsi="Arial" w:cs="Arial"/>
          <w:sz w:val="24"/>
          <w:szCs w:val="24"/>
        </w:rPr>
      </w:pPr>
      <w:r w:rsidRPr="00EF640C">
        <w:rPr>
          <w:rFonts w:ascii="Arial" w:hAnsi="Arial" w:cs="Arial"/>
          <w:sz w:val="24"/>
          <w:szCs w:val="24"/>
        </w:rPr>
        <w:t>Având în vedere condițiile de amplasament, operațiile tehnologice, calitatea echipamentelor și instalațiilor ce vor fi utilizate, se apreciază că impactul negativ asupra factorilor de mediu va fi neglijabil. Este de precizat că în urma executării lucrărilor propuse prin prezentul proiect vor fi luate măsuri de curățare a zonelor afectate de realizarea investiției.</w:t>
      </w:r>
    </w:p>
    <w:p w:rsidR="001941F4" w:rsidRPr="00EF640C" w:rsidRDefault="001941F4" w:rsidP="002F5566">
      <w:pPr>
        <w:pStyle w:val="AText"/>
        <w:spacing w:after="0" w:line="240" w:lineRule="auto"/>
        <w:ind w:firstLine="720"/>
        <w:rPr>
          <w:rFonts w:ascii="Arial" w:hAnsi="Arial" w:cs="Arial"/>
          <w:sz w:val="24"/>
          <w:szCs w:val="24"/>
        </w:rPr>
      </w:pPr>
    </w:p>
    <w:p w:rsidR="001941F4" w:rsidRPr="00EF640C" w:rsidRDefault="001941F4" w:rsidP="001941F4">
      <w:pPr>
        <w:pStyle w:val="BIU12"/>
        <w:rPr>
          <w:rFonts w:ascii="Arial" w:hAnsi="Arial" w:cs="Arial"/>
          <w:sz w:val="24"/>
          <w:szCs w:val="24"/>
          <w:u w:color="808080" w:themeColor="background1" w:themeShade="80"/>
        </w:rPr>
      </w:pPr>
      <w:r w:rsidRPr="00EF640C">
        <w:rPr>
          <w:rFonts w:ascii="Arial" w:hAnsi="Arial" w:cs="Arial"/>
          <w:sz w:val="24"/>
          <w:szCs w:val="24"/>
          <w:u w:color="808080" w:themeColor="background1" w:themeShade="80"/>
        </w:rPr>
        <w:t>Lungimea totala a drumurilor propuse pentru modernizare este de 13650 m</w:t>
      </w:r>
    </w:p>
    <w:tbl>
      <w:tblPr>
        <w:tblW w:w="8010" w:type="dxa"/>
        <w:tblLook w:val="04A0" w:firstRow="1" w:lastRow="0" w:firstColumn="1" w:lastColumn="0" w:noHBand="0" w:noVBand="1"/>
      </w:tblPr>
      <w:tblGrid>
        <w:gridCol w:w="5935"/>
        <w:gridCol w:w="2075"/>
      </w:tblGrid>
      <w:tr w:rsidR="001941F4" w:rsidRPr="00EF640C" w:rsidTr="001B5072">
        <w:trPr>
          <w:trHeight w:val="319"/>
        </w:trPr>
        <w:tc>
          <w:tcPr>
            <w:tcW w:w="5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Drum</w:t>
            </w:r>
          </w:p>
        </w:tc>
        <w:tc>
          <w:tcPr>
            <w:tcW w:w="2075" w:type="dxa"/>
            <w:tcBorders>
              <w:top w:val="single" w:sz="4" w:space="0" w:color="auto"/>
              <w:left w:val="nil"/>
              <w:bottom w:val="single" w:sz="4" w:space="0" w:color="auto"/>
              <w:right w:val="single" w:sz="4" w:space="0" w:color="auto"/>
            </w:tcBorders>
            <w:shd w:val="clear" w:color="auto" w:fill="auto"/>
            <w:vAlign w:val="bottom"/>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Lungime  (m)</w:t>
            </w:r>
          </w:p>
        </w:tc>
      </w:tr>
      <w:tr w:rsidR="001941F4" w:rsidRPr="00EF640C" w:rsidTr="001B5072">
        <w:trPr>
          <w:trHeight w:val="319"/>
        </w:trPr>
        <w:tc>
          <w:tcPr>
            <w:tcW w:w="5935" w:type="dxa"/>
            <w:tcBorders>
              <w:top w:val="nil"/>
              <w:left w:val="single" w:sz="4" w:space="0" w:color="auto"/>
              <w:bottom w:val="single" w:sz="4" w:space="0" w:color="auto"/>
              <w:right w:val="single" w:sz="4" w:space="0" w:color="auto"/>
            </w:tcBorders>
            <w:shd w:val="clear" w:color="auto" w:fill="auto"/>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Drum de exploatare – Drumul Deal de Buciumi</w:t>
            </w:r>
          </w:p>
        </w:tc>
        <w:tc>
          <w:tcPr>
            <w:tcW w:w="2075" w:type="dxa"/>
            <w:tcBorders>
              <w:top w:val="nil"/>
              <w:left w:val="nil"/>
              <w:bottom w:val="single" w:sz="4" w:space="0" w:color="auto"/>
              <w:right w:val="single" w:sz="4" w:space="0" w:color="auto"/>
            </w:tcBorders>
            <w:shd w:val="clear" w:color="auto" w:fill="auto"/>
            <w:vAlign w:val="bottom"/>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3830</w:t>
            </w:r>
          </w:p>
        </w:tc>
      </w:tr>
      <w:tr w:rsidR="001941F4" w:rsidRPr="00EF640C" w:rsidTr="001B5072">
        <w:trPr>
          <w:trHeight w:val="420"/>
        </w:trPr>
        <w:tc>
          <w:tcPr>
            <w:tcW w:w="5935" w:type="dxa"/>
            <w:tcBorders>
              <w:top w:val="nil"/>
              <w:left w:val="single" w:sz="4" w:space="0" w:color="auto"/>
              <w:bottom w:val="single" w:sz="4" w:space="0" w:color="auto"/>
              <w:right w:val="single" w:sz="4" w:space="0" w:color="auto"/>
            </w:tcBorders>
            <w:shd w:val="clear" w:color="auto" w:fill="auto"/>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Drum de exploatare – Drumul Perilor</w:t>
            </w:r>
          </w:p>
        </w:tc>
        <w:tc>
          <w:tcPr>
            <w:tcW w:w="2075" w:type="dxa"/>
            <w:tcBorders>
              <w:top w:val="nil"/>
              <w:left w:val="nil"/>
              <w:bottom w:val="single" w:sz="4" w:space="0" w:color="auto"/>
              <w:right w:val="single" w:sz="4" w:space="0" w:color="auto"/>
            </w:tcBorders>
            <w:shd w:val="clear" w:color="auto" w:fill="auto"/>
            <w:vAlign w:val="bottom"/>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1125</w:t>
            </w:r>
          </w:p>
        </w:tc>
      </w:tr>
      <w:tr w:rsidR="001941F4" w:rsidRPr="00EF640C" w:rsidTr="001B5072">
        <w:trPr>
          <w:trHeight w:val="360"/>
        </w:trPr>
        <w:tc>
          <w:tcPr>
            <w:tcW w:w="5935" w:type="dxa"/>
            <w:tcBorders>
              <w:top w:val="single" w:sz="4" w:space="0" w:color="auto"/>
              <w:left w:val="single" w:sz="4" w:space="0" w:color="auto"/>
              <w:bottom w:val="single" w:sz="4" w:space="0" w:color="auto"/>
              <w:right w:val="single" w:sz="4" w:space="0" w:color="auto"/>
            </w:tcBorders>
            <w:shd w:val="clear" w:color="auto" w:fill="auto"/>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Drum de exploatare – Drumul pe Dupa Vii</w:t>
            </w:r>
          </w:p>
        </w:tc>
        <w:tc>
          <w:tcPr>
            <w:tcW w:w="2075" w:type="dxa"/>
            <w:tcBorders>
              <w:top w:val="single" w:sz="4" w:space="0" w:color="auto"/>
              <w:left w:val="nil"/>
              <w:bottom w:val="single" w:sz="4" w:space="0" w:color="auto"/>
              <w:right w:val="single" w:sz="4" w:space="0" w:color="auto"/>
            </w:tcBorders>
            <w:shd w:val="clear" w:color="auto" w:fill="auto"/>
            <w:vAlign w:val="bottom"/>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1735</w:t>
            </w:r>
          </w:p>
        </w:tc>
      </w:tr>
      <w:tr w:rsidR="001941F4" w:rsidRPr="00EF640C" w:rsidTr="001B5072">
        <w:trPr>
          <w:trHeight w:val="319"/>
        </w:trPr>
        <w:tc>
          <w:tcPr>
            <w:tcW w:w="5935" w:type="dxa"/>
            <w:tcBorders>
              <w:top w:val="nil"/>
              <w:left w:val="single" w:sz="4" w:space="0" w:color="auto"/>
              <w:bottom w:val="single" w:sz="4" w:space="0" w:color="auto"/>
              <w:right w:val="single" w:sz="4" w:space="0" w:color="auto"/>
            </w:tcBorders>
            <w:shd w:val="clear" w:color="auto" w:fill="auto"/>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Drum de exploatare -  Drumul Fetilor</w:t>
            </w:r>
          </w:p>
        </w:tc>
        <w:tc>
          <w:tcPr>
            <w:tcW w:w="2075" w:type="dxa"/>
            <w:tcBorders>
              <w:top w:val="nil"/>
              <w:left w:val="nil"/>
              <w:bottom w:val="single" w:sz="4" w:space="0" w:color="auto"/>
              <w:right w:val="single" w:sz="4" w:space="0" w:color="auto"/>
            </w:tcBorders>
            <w:shd w:val="clear" w:color="auto" w:fill="auto"/>
            <w:vAlign w:val="bottom"/>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2105</w:t>
            </w:r>
          </w:p>
        </w:tc>
      </w:tr>
      <w:tr w:rsidR="001941F4" w:rsidRPr="00EF640C" w:rsidTr="001B5072">
        <w:trPr>
          <w:trHeight w:val="319"/>
        </w:trPr>
        <w:tc>
          <w:tcPr>
            <w:tcW w:w="5935" w:type="dxa"/>
            <w:tcBorders>
              <w:top w:val="nil"/>
              <w:left w:val="single" w:sz="4" w:space="0" w:color="auto"/>
              <w:bottom w:val="single" w:sz="4" w:space="0" w:color="auto"/>
              <w:right w:val="single" w:sz="4" w:space="0" w:color="auto"/>
            </w:tcBorders>
            <w:shd w:val="clear" w:color="auto" w:fill="auto"/>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Drum de exploatare – Drumul Cohului</w:t>
            </w:r>
          </w:p>
        </w:tc>
        <w:tc>
          <w:tcPr>
            <w:tcW w:w="2075" w:type="dxa"/>
            <w:tcBorders>
              <w:top w:val="nil"/>
              <w:left w:val="nil"/>
              <w:bottom w:val="single" w:sz="4" w:space="0" w:color="auto"/>
              <w:right w:val="single" w:sz="4" w:space="0" w:color="auto"/>
            </w:tcBorders>
            <w:shd w:val="clear" w:color="auto" w:fill="auto"/>
            <w:vAlign w:val="bottom"/>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2315</w:t>
            </w:r>
          </w:p>
        </w:tc>
      </w:tr>
      <w:tr w:rsidR="001941F4" w:rsidRPr="00EF640C" w:rsidTr="001B5072">
        <w:trPr>
          <w:trHeight w:val="319"/>
        </w:trPr>
        <w:tc>
          <w:tcPr>
            <w:tcW w:w="5935" w:type="dxa"/>
            <w:tcBorders>
              <w:top w:val="nil"/>
              <w:left w:val="single" w:sz="4" w:space="0" w:color="auto"/>
              <w:bottom w:val="single" w:sz="4" w:space="0" w:color="auto"/>
              <w:right w:val="single" w:sz="4" w:space="0" w:color="auto"/>
            </w:tcBorders>
            <w:shd w:val="clear" w:color="auto" w:fill="auto"/>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Drum de exploatare – Drumul la Rusu</w:t>
            </w:r>
          </w:p>
        </w:tc>
        <w:tc>
          <w:tcPr>
            <w:tcW w:w="2075" w:type="dxa"/>
            <w:tcBorders>
              <w:top w:val="nil"/>
              <w:left w:val="nil"/>
              <w:bottom w:val="single" w:sz="4" w:space="0" w:color="auto"/>
              <w:right w:val="single" w:sz="4" w:space="0" w:color="auto"/>
            </w:tcBorders>
            <w:shd w:val="clear" w:color="auto" w:fill="auto"/>
            <w:vAlign w:val="bottom"/>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1840</w:t>
            </w:r>
          </w:p>
        </w:tc>
      </w:tr>
      <w:tr w:rsidR="001941F4" w:rsidRPr="00EF640C" w:rsidTr="001B5072">
        <w:trPr>
          <w:trHeight w:val="319"/>
        </w:trPr>
        <w:tc>
          <w:tcPr>
            <w:tcW w:w="5935" w:type="dxa"/>
            <w:tcBorders>
              <w:top w:val="nil"/>
              <w:left w:val="single" w:sz="4" w:space="0" w:color="auto"/>
              <w:bottom w:val="single" w:sz="4" w:space="0" w:color="auto"/>
              <w:right w:val="single" w:sz="4" w:space="0" w:color="auto"/>
            </w:tcBorders>
            <w:shd w:val="clear" w:color="auto" w:fill="auto"/>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Drum de exploatare – Drumul Coasti</w:t>
            </w:r>
          </w:p>
        </w:tc>
        <w:tc>
          <w:tcPr>
            <w:tcW w:w="2075" w:type="dxa"/>
            <w:tcBorders>
              <w:top w:val="nil"/>
              <w:left w:val="nil"/>
              <w:bottom w:val="single" w:sz="4" w:space="0" w:color="auto"/>
              <w:right w:val="single" w:sz="4" w:space="0" w:color="auto"/>
            </w:tcBorders>
            <w:shd w:val="clear" w:color="auto" w:fill="auto"/>
            <w:vAlign w:val="bottom"/>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300</w:t>
            </w:r>
          </w:p>
        </w:tc>
      </w:tr>
      <w:tr w:rsidR="001941F4" w:rsidRPr="00EF640C" w:rsidTr="001B5072">
        <w:trPr>
          <w:trHeight w:val="319"/>
        </w:trPr>
        <w:tc>
          <w:tcPr>
            <w:tcW w:w="5935" w:type="dxa"/>
            <w:tcBorders>
              <w:top w:val="nil"/>
              <w:left w:val="single" w:sz="4" w:space="0" w:color="auto"/>
              <w:bottom w:val="single" w:sz="4" w:space="0" w:color="auto"/>
              <w:right w:val="single" w:sz="4" w:space="0" w:color="auto"/>
            </w:tcBorders>
            <w:shd w:val="clear" w:color="auto" w:fill="auto"/>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Drum de exploatare – Drumul Pasune Lipaia</w:t>
            </w:r>
          </w:p>
        </w:tc>
        <w:tc>
          <w:tcPr>
            <w:tcW w:w="2075" w:type="dxa"/>
            <w:tcBorders>
              <w:top w:val="nil"/>
              <w:left w:val="nil"/>
              <w:bottom w:val="single" w:sz="4" w:space="0" w:color="auto"/>
              <w:right w:val="single" w:sz="4" w:space="0" w:color="auto"/>
            </w:tcBorders>
            <w:shd w:val="clear" w:color="auto" w:fill="auto"/>
            <w:vAlign w:val="bottom"/>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400</w:t>
            </w:r>
          </w:p>
        </w:tc>
      </w:tr>
      <w:tr w:rsidR="001941F4" w:rsidRPr="00EF640C" w:rsidTr="001B507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Total Comuna Halmasd</w:t>
            </w:r>
          </w:p>
        </w:tc>
        <w:tc>
          <w:tcPr>
            <w:tcW w:w="2075" w:type="dxa"/>
            <w:tcBorders>
              <w:top w:val="nil"/>
              <w:left w:val="nil"/>
              <w:bottom w:val="single" w:sz="4" w:space="0" w:color="auto"/>
              <w:right w:val="single" w:sz="4" w:space="0" w:color="auto"/>
            </w:tcBorders>
            <w:shd w:val="clear" w:color="auto" w:fill="auto"/>
            <w:noWrap/>
            <w:vAlign w:val="bottom"/>
            <w:hideMark/>
          </w:tcPr>
          <w:p w:rsidR="001941F4" w:rsidRPr="00EF640C" w:rsidRDefault="001941F4" w:rsidP="001B5072">
            <w:pPr>
              <w:pStyle w:val="AText"/>
              <w:ind w:firstLine="720"/>
              <w:rPr>
                <w:rFonts w:ascii="Arial" w:hAnsi="Arial" w:cs="Arial"/>
                <w:sz w:val="24"/>
                <w:szCs w:val="24"/>
              </w:rPr>
            </w:pPr>
            <w:r w:rsidRPr="00EF640C">
              <w:rPr>
                <w:rFonts w:ascii="Arial" w:hAnsi="Arial" w:cs="Arial"/>
                <w:sz w:val="24"/>
                <w:szCs w:val="24"/>
              </w:rPr>
              <w:t>13650</w:t>
            </w:r>
          </w:p>
        </w:tc>
      </w:tr>
    </w:tbl>
    <w:p w:rsidR="001941F4" w:rsidRDefault="001941F4" w:rsidP="001941F4">
      <w:pPr>
        <w:pStyle w:val="BIU12"/>
        <w:rPr>
          <w:rFonts w:ascii="Arial" w:hAnsi="Arial" w:cs="Arial"/>
          <w:sz w:val="24"/>
          <w:szCs w:val="24"/>
        </w:rPr>
      </w:pPr>
    </w:p>
    <w:p w:rsidR="00EF640C" w:rsidRPr="00EF640C" w:rsidRDefault="00EF640C" w:rsidP="001941F4">
      <w:pPr>
        <w:pStyle w:val="BIU12"/>
        <w:rPr>
          <w:rFonts w:ascii="Arial" w:hAnsi="Arial" w:cs="Arial"/>
          <w:sz w:val="24"/>
          <w:szCs w:val="24"/>
        </w:rPr>
      </w:pPr>
    </w:p>
    <w:p w:rsidR="001941F4" w:rsidRPr="00EF640C" w:rsidRDefault="001941F4" w:rsidP="001941F4">
      <w:pPr>
        <w:pStyle w:val="BIU12"/>
        <w:rPr>
          <w:rFonts w:ascii="Arial" w:hAnsi="Arial" w:cs="Arial"/>
          <w:sz w:val="24"/>
          <w:szCs w:val="24"/>
        </w:rPr>
      </w:pPr>
      <w:r w:rsidRPr="00EF640C">
        <w:rPr>
          <w:rFonts w:ascii="Arial" w:hAnsi="Arial" w:cs="Arial"/>
          <w:sz w:val="24"/>
          <w:szCs w:val="24"/>
        </w:rPr>
        <w:lastRenderedPageBreak/>
        <w:t xml:space="preserve">Parte carosabila </w:t>
      </w:r>
    </w:p>
    <w:p w:rsidR="001941F4" w:rsidRPr="00EF640C" w:rsidRDefault="001941F4" w:rsidP="001941F4">
      <w:pPr>
        <w:pStyle w:val="BIU12"/>
        <w:spacing w:after="0" w:line="240" w:lineRule="auto"/>
        <w:rPr>
          <w:rFonts w:ascii="Arial" w:hAnsi="Arial" w:cs="Arial"/>
          <w:b w:val="0"/>
          <w:i w:val="0"/>
          <w:sz w:val="24"/>
          <w:szCs w:val="24"/>
          <w:u w:val="none"/>
          <w:lang w:eastAsia="ar-SA"/>
        </w:rPr>
      </w:pPr>
      <w:r w:rsidRPr="00EF640C">
        <w:rPr>
          <w:rFonts w:ascii="Arial" w:hAnsi="Arial" w:cs="Arial"/>
          <w:b w:val="0"/>
          <w:i w:val="0"/>
          <w:sz w:val="24"/>
          <w:szCs w:val="24"/>
          <w:u w:val="none"/>
          <w:lang w:eastAsia="ar-SA"/>
        </w:rPr>
        <w:t xml:space="preserve">Latimea partii carosabile va fi de 2.75 m. </w:t>
      </w:r>
    </w:p>
    <w:p w:rsidR="001941F4" w:rsidRPr="00EF640C" w:rsidRDefault="001941F4" w:rsidP="001941F4">
      <w:pPr>
        <w:pStyle w:val="BIU12"/>
        <w:spacing w:after="0" w:line="240" w:lineRule="auto"/>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Structura rutiera noua</w:t>
      </w:r>
    </w:p>
    <w:p w:rsidR="001941F4" w:rsidRPr="00EF640C" w:rsidRDefault="001941F4" w:rsidP="001941F4">
      <w:pPr>
        <w:pStyle w:val="BIU12"/>
        <w:spacing w:after="0" w:line="240" w:lineRule="auto"/>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- 10 cm strat de macadam</w:t>
      </w:r>
    </w:p>
    <w:p w:rsidR="001941F4" w:rsidRPr="00EF640C" w:rsidRDefault="001941F4" w:rsidP="001941F4">
      <w:pPr>
        <w:pStyle w:val="BIU12"/>
        <w:spacing w:after="0" w:line="240" w:lineRule="auto"/>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- 15 cm strat de piatra sparta</w:t>
      </w:r>
    </w:p>
    <w:p w:rsidR="001941F4" w:rsidRPr="00EF640C" w:rsidRDefault="001941F4" w:rsidP="001941F4">
      <w:pPr>
        <w:pStyle w:val="BIU12"/>
        <w:spacing w:after="0" w:line="240" w:lineRule="auto"/>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- 30 cm strat de balast</w:t>
      </w:r>
    </w:p>
    <w:p w:rsidR="001941F4" w:rsidRPr="00EF640C" w:rsidRDefault="001941F4" w:rsidP="001941F4">
      <w:pPr>
        <w:pStyle w:val="BIU12"/>
        <w:rPr>
          <w:rFonts w:ascii="Arial" w:hAnsi="Arial" w:cs="Arial"/>
          <w:sz w:val="24"/>
          <w:szCs w:val="24"/>
        </w:rPr>
      </w:pPr>
      <w:r w:rsidRPr="00EF640C">
        <w:rPr>
          <w:rFonts w:ascii="Arial" w:hAnsi="Arial" w:cs="Arial"/>
          <w:sz w:val="24"/>
          <w:szCs w:val="24"/>
        </w:rPr>
        <w:t>Acostamente</w:t>
      </w:r>
    </w:p>
    <w:p w:rsidR="001941F4" w:rsidRPr="00EF640C" w:rsidRDefault="001941F4" w:rsidP="001941F4">
      <w:pPr>
        <w:pStyle w:val="BIU12"/>
        <w:rPr>
          <w:rStyle w:val="FontStyle30"/>
          <w:rFonts w:ascii="Arial" w:hAnsi="Arial" w:cs="Arial"/>
          <w:bCs w:val="0"/>
          <w:i w:val="0"/>
          <w:u w:val="none"/>
          <w:lang w:eastAsia="ar-SA"/>
        </w:rPr>
      </w:pPr>
      <w:r w:rsidRPr="00EF640C">
        <w:rPr>
          <w:rFonts w:ascii="Arial" w:hAnsi="Arial" w:cs="Arial"/>
          <w:b w:val="0"/>
          <w:i w:val="0"/>
          <w:sz w:val="24"/>
          <w:szCs w:val="24"/>
          <w:u w:val="none"/>
          <w:lang w:eastAsia="ar-SA"/>
        </w:rPr>
        <w:t xml:space="preserve">         Acostamentele vor avea latimea de 0.375 si vor fi din piatra sparta in grosime de 10 cm</w:t>
      </w:r>
    </w:p>
    <w:p w:rsidR="001941F4" w:rsidRPr="00EF640C" w:rsidRDefault="001941F4" w:rsidP="001941F4">
      <w:pPr>
        <w:pStyle w:val="BIU12"/>
        <w:rPr>
          <w:rFonts w:ascii="Arial" w:hAnsi="Arial" w:cs="Arial"/>
          <w:sz w:val="24"/>
          <w:szCs w:val="24"/>
        </w:rPr>
      </w:pPr>
      <w:r w:rsidRPr="00EF640C">
        <w:rPr>
          <w:rFonts w:ascii="Arial" w:hAnsi="Arial" w:cs="Arial"/>
          <w:sz w:val="24"/>
          <w:szCs w:val="24"/>
        </w:rPr>
        <w:t xml:space="preserve"> AMENAJAREA INTERSECTIILOR CU DRUMURILE LATERALE</w:t>
      </w:r>
    </w:p>
    <w:p w:rsidR="001941F4" w:rsidRPr="00EF640C" w:rsidRDefault="001941F4" w:rsidP="001941F4">
      <w:pPr>
        <w:pStyle w:val="BIU12"/>
        <w:spacing w:after="0" w:line="240" w:lineRule="auto"/>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ab/>
        <w:t>In vederea protejarii si mentinerii in stare corespunzatoare a noii lucrari, se propune amenajarea drumurilor laterale existente.</w:t>
      </w:r>
    </w:p>
    <w:p w:rsidR="001941F4" w:rsidRPr="00EF640C" w:rsidRDefault="001941F4" w:rsidP="001941F4">
      <w:pPr>
        <w:pStyle w:val="BIU12"/>
        <w:spacing w:after="0" w:line="240" w:lineRule="auto"/>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ab/>
        <w:t>Drumurile laterale nemodernizare, se vor amenaja pe lungimea de 10 m lungime, si latime variabila, in functie de ampriza drumului lateral, pastrand acelasi sistem rutier cu strada la care se va face racordul.</w:t>
      </w:r>
    </w:p>
    <w:p w:rsidR="001941F4" w:rsidRPr="00EF640C" w:rsidRDefault="001941F4" w:rsidP="001941F4">
      <w:pPr>
        <w:pStyle w:val="BIU12"/>
        <w:rPr>
          <w:rFonts w:ascii="Arial" w:hAnsi="Arial" w:cs="Arial"/>
          <w:sz w:val="24"/>
          <w:szCs w:val="24"/>
        </w:rPr>
      </w:pPr>
      <w:r w:rsidRPr="00EF640C">
        <w:rPr>
          <w:rFonts w:ascii="Arial" w:hAnsi="Arial" w:cs="Arial"/>
          <w:sz w:val="24"/>
          <w:szCs w:val="24"/>
        </w:rPr>
        <w:t>SCURGEREA  APELOR</w:t>
      </w:r>
    </w:p>
    <w:p w:rsidR="001941F4" w:rsidRPr="00EF640C" w:rsidRDefault="001941F4" w:rsidP="001941F4">
      <w:pPr>
        <w:pStyle w:val="BIU12"/>
        <w:rPr>
          <w:rFonts w:ascii="Arial" w:hAnsi="Arial" w:cs="Arial"/>
          <w:sz w:val="24"/>
          <w:szCs w:val="24"/>
        </w:rPr>
      </w:pPr>
      <w:r w:rsidRPr="00EF640C">
        <w:rPr>
          <w:rFonts w:ascii="Arial" w:hAnsi="Arial" w:cs="Arial"/>
          <w:sz w:val="24"/>
          <w:szCs w:val="24"/>
        </w:rPr>
        <w:t>Santuri</w:t>
      </w:r>
    </w:p>
    <w:p w:rsidR="001941F4" w:rsidRPr="00EF640C" w:rsidRDefault="001941F4" w:rsidP="001941F4">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xml:space="preserve">        Se vor executa santuri de pamant</w:t>
      </w:r>
    </w:p>
    <w:tbl>
      <w:tblPr>
        <w:tblW w:w="8646" w:type="dxa"/>
        <w:jc w:val="center"/>
        <w:tblLook w:val="04A0" w:firstRow="1" w:lastRow="0" w:firstColumn="1" w:lastColumn="0" w:noHBand="0" w:noVBand="1"/>
      </w:tblPr>
      <w:tblGrid>
        <w:gridCol w:w="562"/>
        <w:gridCol w:w="2625"/>
        <w:gridCol w:w="2693"/>
        <w:gridCol w:w="2766"/>
      </w:tblGrid>
      <w:tr w:rsidR="001941F4" w:rsidRPr="00EF640C" w:rsidTr="001B5072">
        <w:trPr>
          <w:trHeight w:val="300"/>
          <w:jc w:val="center"/>
        </w:trPr>
        <w:tc>
          <w:tcPr>
            <w:tcW w:w="86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Comuna Halmasd</w:t>
            </w:r>
          </w:p>
        </w:tc>
      </w:tr>
      <w:tr w:rsidR="001941F4" w:rsidRPr="00EF640C" w:rsidTr="001B5072">
        <w:trPr>
          <w:trHeight w:val="390"/>
          <w:jc w:val="center"/>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Nr.</w:t>
            </w:r>
          </w:p>
        </w:tc>
        <w:tc>
          <w:tcPr>
            <w:tcW w:w="26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Denumire drum</w:t>
            </w:r>
          </w:p>
        </w:tc>
        <w:tc>
          <w:tcPr>
            <w:tcW w:w="54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Sant de pamant</w:t>
            </w:r>
          </w:p>
        </w:tc>
      </w:tr>
      <w:tr w:rsidR="001941F4" w:rsidRPr="00EF640C" w:rsidTr="001B5072">
        <w:trPr>
          <w:trHeight w:val="285"/>
          <w:jc w:val="center"/>
        </w:trPr>
        <w:tc>
          <w:tcPr>
            <w:tcW w:w="562" w:type="dxa"/>
            <w:vMerge/>
            <w:tcBorders>
              <w:top w:val="nil"/>
              <w:left w:val="single" w:sz="4" w:space="0" w:color="auto"/>
              <w:bottom w:val="single" w:sz="4" w:space="0" w:color="000000"/>
              <w:right w:val="single" w:sz="4" w:space="0" w:color="auto"/>
            </w:tcBorders>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p>
        </w:tc>
        <w:tc>
          <w:tcPr>
            <w:tcW w:w="2625" w:type="dxa"/>
            <w:vMerge/>
            <w:tcBorders>
              <w:top w:val="nil"/>
              <w:left w:val="single" w:sz="4" w:space="0" w:color="auto"/>
              <w:bottom w:val="single" w:sz="4" w:space="0" w:color="000000"/>
              <w:right w:val="single" w:sz="4" w:space="0" w:color="auto"/>
            </w:tcBorders>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p>
        </w:tc>
        <w:tc>
          <w:tcPr>
            <w:tcW w:w="2693" w:type="dxa"/>
            <w:tcBorders>
              <w:top w:val="nil"/>
              <w:left w:val="nil"/>
              <w:bottom w:val="single" w:sz="4" w:space="0" w:color="auto"/>
              <w:right w:val="single" w:sz="4" w:space="0" w:color="auto"/>
            </w:tcBorders>
            <w:shd w:val="clear" w:color="auto" w:fill="auto"/>
            <w:noWrap/>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Stanga</w:t>
            </w:r>
          </w:p>
        </w:tc>
        <w:tc>
          <w:tcPr>
            <w:tcW w:w="2766" w:type="dxa"/>
            <w:tcBorders>
              <w:top w:val="nil"/>
              <w:left w:val="nil"/>
              <w:bottom w:val="single" w:sz="4" w:space="0" w:color="auto"/>
              <w:right w:val="single" w:sz="4" w:space="0" w:color="auto"/>
            </w:tcBorders>
            <w:shd w:val="clear" w:color="auto" w:fill="auto"/>
            <w:noWrap/>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Dreapta</w:t>
            </w:r>
          </w:p>
        </w:tc>
      </w:tr>
      <w:tr w:rsidR="001941F4" w:rsidRPr="00EF640C" w:rsidTr="001B5072">
        <w:trPr>
          <w:trHeight w:val="300"/>
          <w:jc w:val="center"/>
        </w:trPr>
        <w:tc>
          <w:tcPr>
            <w:tcW w:w="562" w:type="dxa"/>
            <w:tcBorders>
              <w:top w:val="nil"/>
              <w:left w:val="single" w:sz="4" w:space="0" w:color="auto"/>
              <w:bottom w:val="nil"/>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1</w:t>
            </w:r>
          </w:p>
        </w:tc>
        <w:tc>
          <w:tcPr>
            <w:tcW w:w="2625"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Deal de Buciumi</w:t>
            </w:r>
          </w:p>
        </w:tc>
        <w:tc>
          <w:tcPr>
            <w:tcW w:w="2693"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Km 0 + 000 – 0 + 600</w:t>
            </w:r>
          </w:p>
        </w:tc>
        <w:tc>
          <w:tcPr>
            <w:tcW w:w="2766"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Km 0 + 600 – 3 + 830</w:t>
            </w:r>
          </w:p>
        </w:tc>
      </w:tr>
      <w:tr w:rsidR="001941F4" w:rsidRPr="00EF640C" w:rsidTr="001B5072">
        <w:trPr>
          <w:trHeight w:val="33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2</w:t>
            </w:r>
          </w:p>
        </w:tc>
        <w:tc>
          <w:tcPr>
            <w:tcW w:w="2625"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Perilor</w:t>
            </w:r>
          </w:p>
        </w:tc>
        <w:tc>
          <w:tcPr>
            <w:tcW w:w="2693"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xml:space="preserve"> </w:t>
            </w:r>
            <w:bookmarkStart w:id="1" w:name="_Hlk86504180"/>
            <w:r w:rsidRPr="00EF640C">
              <w:rPr>
                <w:rFonts w:ascii="Arial" w:hAnsi="Arial" w:cs="Arial"/>
                <w:b w:val="0"/>
                <w:bCs/>
                <w:i w:val="0"/>
                <w:iCs/>
                <w:sz w:val="24"/>
                <w:szCs w:val="24"/>
                <w:u w:val="none"/>
                <w:lang w:val="it-IT" w:eastAsia="ar-SA"/>
              </w:rPr>
              <w:t>Km 0 + 000 – 1 + 125</w:t>
            </w:r>
            <w:bookmarkEnd w:id="1"/>
          </w:p>
          <w:p w:rsidR="001941F4" w:rsidRPr="00EF640C" w:rsidRDefault="001941F4" w:rsidP="001B5072">
            <w:pPr>
              <w:pStyle w:val="BIU12"/>
              <w:rPr>
                <w:rFonts w:ascii="Arial" w:hAnsi="Arial" w:cs="Arial"/>
                <w:b w:val="0"/>
                <w:bCs/>
                <w:i w:val="0"/>
                <w:iCs/>
                <w:sz w:val="24"/>
                <w:szCs w:val="24"/>
                <w:u w:val="none"/>
                <w:lang w:val="it-IT" w:eastAsia="ar-SA"/>
              </w:rPr>
            </w:pPr>
          </w:p>
        </w:tc>
        <w:tc>
          <w:tcPr>
            <w:tcW w:w="2766"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p>
          <w:p w:rsidR="001941F4" w:rsidRPr="00EF640C" w:rsidRDefault="001941F4" w:rsidP="001B5072">
            <w:pPr>
              <w:pStyle w:val="BIU12"/>
              <w:rPr>
                <w:rFonts w:ascii="Arial" w:hAnsi="Arial" w:cs="Arial"/>
                <w:b w:val="0"/>
                <w:bCs/>
                <w:i w:val="0"/>
                <w:iCs/>
                <w:sz w:val="24"/>
                <w:szCs w:val="24"/>
                <w:u w:val="none"/>
                <w:lang w:val="it-IT" w:eastAsia="ar-SA"/>
              </w:rPr>
            </w:pPr>
          </w:p>
        </w:tc>
      </w:tr>
      <w:tr w:rsidR="001941F4" w:rsidRPr="00EF640C" w:rsidTr="001B5072">
        <w:trPr>
          <w:trHeight w:val="692"/>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3</w:t>
            </w:r>
          </w:p>
        </w:tc>
        <w:tc>
          <w:tcPr>
            <w:tcW w:w="2625" w:type="dxa"/>
            <w:tcBorders>
              <w:top w:val="single" w:sz="4" w:space="0" w:color="auto"/>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pe Dupa Vii</w:t>
            </w:r>
          </w:p>
        </w:tc>
        <w:tc>
          <w:tcPr>
            <w:tcW w:w="2693" w:type="dxa"/>
            <w:tcBorders>
              <w:top w:val="single" w:sz="4" w:space="0" w:color="auto"/>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xml:space="preserve"> </w:t>
            </w:r>
            <w:bookmarkStart w:id="2" w:name="_Hlk86504235"/>
            <w:r w:rsidRPr="00EF640C">
              <w:rPr>
                <w:rFonts w:ascii="Arial" w:hAnsi="Arial" w:cs="Arial"/>
                <w:b w:val="0"/>
                <w:bCs/>
                <w:i w:val="0"/>
                <w:iCs/>
                <w:sz w:val="24"/>
                <w:szCs w:val="24"/>
                <w:u w:val="none"/>
                <w:lang w:val="it-IT" w:eastAsia="ar-SA"/>
              </w:rPr>
              <w:t>Km 1 + 890 – 2 + 860</w:t>
            </w:r>
            <w:bookmarkEnd w:id="2"/>
          </w:p>
        </w:tc>
        <w:tc>
          <w:tcPr>
            <w:tcW w:w="2766" w:type="dxa"/>
            <w:tcBorders>
              <w:top w:val="single" w:sz="4" w:space="0" w:color="auto"/>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xml:space="preserve"> </w:t>
            </w:r>
            <w:bookmarkStart w:id="3" w:name="_Hlk86504221"/>
            <w:r w:rsidRPr="00EF640C">
              <w:rPr>
                <w:rFonts w:ascii="Arial" w:hAnsi="Arial" w:cs="Arial"/>
                <w:b w:val="0"/>
                <w:bCs/>
                <w:i w:val="0"/>
                <w:iCs/>
                <w:sz w:val="24"/>
                <w:szCs w:val="24"/>
                <w:u w:val="none"/>
                <w:lang w:val="it-IT" w:eastAsia="ar-SA"/>
              </w:rPr>
              <w:t>Km 1 + 125– 1 + 890 </w:t>
            </w:r>
            <w:bookmarkEnd w:id="3"/>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xml:space="preserve"> </w:t>
            </w:r>
            <w:bookmarkStart w:id="4" w:name="_Hlk86504243"/>
            <w:r w:rsidRPr="00EF640C">
              <w:rPr>
                <w:rFonts w:ascii="Arial" w:hAnsi="Arial" w:cs="Arial"/>
                <w:b w:val="0"/>
                <w:bCs/>
                <w:i w:val="0"/>
                <w:iCs/>
                <w:sz w:val="24"/>
                <w:szCs w:val="24"/>
                <w:u w:val="none"/>
                <w:lang w:val="it-IT" w:eastAsia="ar-SA"/>
              </w:rPr>
              <w:t>Km 2 + 280 – 2 + 860</w:t>
            </w:r>
            <w:bookmarkEnd w:id="4"/>
          </w:p>
        </w:tc>
      </w:tr>
      <w:tr w:rsidR="001941F4" w:rsidRPr="00EF640C" w:rsidTr="001B507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4</w:t>
            </w:r>
          </w:p>
        </w:tc>
        <w:tc>
          <w:tcPr>
            <w:tcW w:w="2625"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Fetilor</w:t>
            </w:r>
          </w:p>
        </w:tc>
        <w:tc>
          <w:tcPr>
            <w:tcW w:w="2693"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bookmarkStart w:id="5" w:name="_Hlk86504263"/>
            <w:r w:rsidRPr="00EF640C">
              <w:rPr>
                <w:rFonts w:ascii="Arial" w:hAnsi="Arial" w:cs="Arial"/>
                <w:b w:val="0"/>
                <w:bCs/>
                <w:i w:val="0"/>
                <w:iCs/>
                <w:sz w:val="24"/>
                <w:szCs w:val="24"/>
                <w:u w:val="none"/>
                <w:lang w:val="it-IT" w:eastAsia="ar-SA"/>
              </w:rPr>
              <w:t> Km 1 + 770 – 2 + 105</w:t>
            </w:r>
            <w:bookmarkEnd w:id="5"/>
          </w:p>
        </w:tc>
        <w:tc>
          <w:tcPr>
            <w:tcW w:w="2766"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w:t>
            </w:r>
            <w:bookmarkStart w:id="6" w:name="_Hlk86504270"/>
            <w:r w:rsidRPr="00EF640C">
              <w:rPr>
                <w:rFonts w:ascii="Arial" w:hAnsi="Arial" w:cs="Arial"/>
                <w:b w:val="0"/>
                <w:bCs/>
                <w:i w:val="0"/>
                <w:iCs/>
                <w:sz w:val="24"/>
                <w:szCs w:val="24"/>
                <w:u w:val="none"/>
                <w:lang w:val="it-IT" w:eastAsia="ar-SA"/>
              </w:rPr>
              <w:t>Km 0 + 000 – 1 + 770</w:t>
            </w:r>
            <w:bookmarkEnd w:id="6"/>
          </w:p>
        </w:tc>
      </w:tr>
      <w:tr w:rsidR="001941F4" w:rsidRPr="00EF640C" w:rsidTr="001B507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5</w:t>
            </w:r>
          </w:p>
        </w:tc>
        <w:tc>
          <w:tcPr>
            <w:tcW w:w="2625"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Cohului</w:t>
            </w:r>
          </w:p>
        </w:tc>
        <w:tc>
          <w:tcPr>
            <w:tcW w:w="2693"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w:t>
            </w:r>
            <w:bookmarkStart w:id="7" w:name="_Hlk86504292"/>
            <w:r w:rsidRPr="00EF640C">
              <w:rPr>
                <w:rFonts w:ascii="Arial" w:hAnsi="Arial" w:cs="Arial"/>
                <w:b w:val="0"/>
                <w:bCs/>
                <w:i w:val="0"/>
                <w:iCs/>
                <w:sz w:val="24"/>
                <w:szCs w:val="24"/>
                <w:u w:val="none"/>
                <w:lang w:val="it-IT" w:eastAsia="ar-SA"/>
              </w:rPr>
              <w:t>Km 2 + 160 – 2 + 235</w:t>
            </w:r>
            <w:bookmarkEnd w:id="7"/>
          </w:p>
        </w:tc>
        <w:tc>
          <w:tcPr>
            <w:tcW w:w="2766"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bookmarkStart w:id="8" w:name="_Hlk86504308"/>
            <w:r w:rsidRPr="00EF640C">
              <w:rPr>
                <w:rFonts w:ascii="Arial" w:hAnsi="Arial" w:cs="Arial"/>
                <w:b w:val="0"/>
                <w:bCs/>
                <w:i w:val="0"/>
                <w:iCs/>
                <w:sz w:val="24"/>
                <w:szCs w:val="24"/>
                <w:u w:val="none"/>
                <w:lang w:val="it-IT" w:eastAsia="ar-SA"/>
              </w:rPr>
              <w:t> Km 0 + 000 – 1 + 520</w:t>
            </w:r>
          </w:p>
          <w:p w:rsidR="001941F4" w:rsidRPr="00EF640C" w:rsidRDefault="001941F4" w:rsidP="001B5072">
            <w:pPr>
              <w:pStyle w:val="BIU12"/>
              <w:rPr>
                <w:rFonts w:ascii="Arial" w:hAnsi="Arial" w:cs="Arial"/>
                <w:b w:val="0"/>
                <w:bCs/>
                <w:i w:val="0"/>
                <w:iCs/>
                <w:sz w:val="24"/>
                <w:szCs w:val="24"/>
                <w:u w:val="none"/>
                <w:lang w:val="it-IT" w:eastAsia="ar-SA"/>
              </w:rPr>
            </w:pPr>
            <w:bookmarkStart w:id="9" w:name="_Hlk86504324"/>
            <w:bookmarkEnd w:id="8"/>
            <w:r w:rsidRPr="00EF640C">
              <w:rPr>
                <w:rFonts w:ascii="Arial" w:hAnsi="Arial" w:cs="Arial"/>
                <w:b w:val="0"/>
                <w:bCs/>
                <w:i w:val="0"/>
                <w:iCs/>
                <w:sz w:val="24"/>
                <w:szCs w:val="24"/>
                <w:u w:val="none"/>
                <w:lang w:val="it-IT" w:eastAsia="ar-SA"/>
              </w:rPr>
              <w:t xml:space="preserve"> Km 2 + 240 – 2 + 315</w:t>
            </w:r>
            <w:bookmarkEnd w:id="9"/>
          </w:p>
        </w:tc>
      </w:tr>
      <w:tr w:rsidR="001941F4" w:rsidRPr="00EF640C" w:rsidTr="001B507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6</w:t>
            </w:r>
          </w:p>
        </w:tc>
        <w:tc>
          <w:tcPr>
            <w:tcW w:w="2625"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la Rusu</w:t>
            </w:r>
          </w:p>
        </w:tc>
        <w:tc>
          <w:tcPr>
            <w:tcW w:w="2693"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w:t>
            </w:r>
            <w:bookmarkStart w:id="10" w:name="_Hlk86504385"/>
            <w:r w:rsidRPr="00EF640C">
              <w:rPr>
                <w:rFonts w:ascii="Arial" w:hAnsi="Arial" w:cs="Arial"/>
                <w:b w:val="0"/>
                <w:bCs/>
                <w:i w:val="0"/>
                <w:iCs/>
                <w:sz w:val="24"/>
                <w:szCs w:val="24"/>
                <w:u w:val="none"/>
                <w:lang w:val="it-IT" w:eastAsia="ar-SA"/>
              </w:rPr>
              <w:t>Km 0 + 220 – 0 + 345</w:t>
            </w:r>
          </w:p>
          <w:p w:rsidR="001941F4" w:rsidRPr="00EF640C" w:rsidRDefault="001941F4" w:rsidP="001B5072">
            <w:pPr>
              <w:pStyle w:val="BIU12"/>
              <w:rPr>
                <w:rFonts w:ascii="Arial" w:hAnsi="Arial" w:cs="Arial"/>
                <w:b w:val="0"/>
                <w:bCs/>
                <w:i w:val="0"/>
                <w:iCs/>
                <w:sz w:val="24"/>
                <w:szCs w:val="24"/>
                <w:u w:val="none"/>
                <w:lang w:val="it-IT" w:eastAsia="ar-SA"/>
              </w:rPr>
            </w:pPr>
            <w:bookmarkStart w:id="11" w:name="_Hlk86504437"/>
            <w:bookmarkEnd w:id="10"/>
            <w:r w:rsidRPr="00EF640C">
              <w:rPr>
                <w:rFonts w:ascii="Arial" w:hAnsi="Arial" w:cs="Arial"/>
                <w:b w:val="0"/>
                <w:bCs/>
                <w:i w:val="0"/>
                <w:iCs/>
                <w:sz w:val="24"/>
                <w:szCs w:val="24"/>
                <w:u w:val="none"/>
                <w:lang w:val="it-IT" w:eastAsia="ar-SA"/>
              </w:rPr>
              <w:t xml:space="preserve"> Km 1 + 020 – 1 + 490</w:t>
            </w:r>
            <w:bookmarkEnd w:id="11"/>
          </w:p>
        </w:tc>
        <w:tc>
          <w:tcPr>
            <w:tcW w:w="2766"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w:t>
            </w:r>
            <w:bookmarkStart w:id="12" w:name="_Hlk86504422"/>
            <w:r w:rsidRPr="00EF640C">
              <w:rPr>
                <w:rFonts w:ascii="Arial" w:hAnsi="Arial" w:cs="Arial"/>
                <w:b w:val="0"/>
                <w:bCs/>
                <w:i w:val="0"/>
                <w:iCs/>
                <w:sz w:val="24"/>
                <w:szCs w:val="24"/>
                <w:u w:val="none"/>
                <w:lang w:val="it-IT" w:eastAsia="ar-SA"/>
              </w:rPr>
              <w:t>Km 0 + 000 – 0 + 220</w:t>
            </w:r>
            <w:bookmarkEnd w:id="12"/>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xml:space="preserve"> </w:t>
            </w:r>
            <w:bookmarkStart w:id="13" w:name="_Hlk86504432"/>
            <w:r w:rsidRPr="00EF640C">
              <w:rPr>
                <w:rFonts w:ascii="Arial" w:hAnsi="Arial" w:cs="Arial"/>
                <w:b w:val="0"/>
                <w:bCs/>
                <w:i w:val="0"/>
                <w:iCs/>
                <w:sz w:val="24"/>
                <w:szCs w:val="24"/>
                <w:u w:val="none"/>
                <w:lang w:val="it-IT" w:eastAsia="ar-SA"/>
              </w:rPr>
              <w:t>Km 0 + 345 – 1 + 020</w:t>
            </w:r>
            <w:bookmarkEnd w:id="13"/>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xml:space="preserve"> </w:t>
            </w:r>
            <w:bookmarkStart w:id="14" w:name="_Hlk86504443"/>
            <w:r w:rsidRPr="00EF640C">
              <w:rPr>
                <w:rFonts w:ascii="Arial" w:hAnsi="Arial" w:cs="Arial"/>
                <w:b w:val="0"/>
                <w:bCs/>
                <w:i w:val="0"/>
                <w:iCs/>
                <w:sz w:val="24"/>
                <w:szCs w:val="24"/>
                <w:u w:val="none"/>
                <w:lang w:val="it-IT" w:eastAsia="ar-SA"/>
              </w:rPr>
              <w:t>Km 1 + 490 – 1 + 840</w:t>
            </w:r>
            <w:bookmarkEnd w:id="14"/>
          </w:p>
        </w:tc>
      </w:tr>
      <w:tr w:rsidR="001941F4" w:rsidRPr="00EF640C" w:rsidTr="001B507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7</w:t>
            </w:r>
          </w:p>
        </w:tc>
        <w:tc>
          <w:tcPr>
            <w:tcW w:w="2625"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Coasti</w:t>
            </w:r>
          </w:p>
        </w:tc>
        <w:tc>
          <w:tcPr>
            <w:tcW w:w="2693"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w:t>
            </w:r>
            <w:bookmarkStart w:id="15" w:name="_Hlk86504461"/>
            <w:r w:rsidRPr="00EF640C">
              <w:rPr>
                <w:rFonts w:ascii="Arial" w:hAnsi="Arial" w:cs="Arial"/>
                <w:b w:val="0"/>
                <w:bCs/>
                <w:i w:val="0"/>
                <w:iCs/>
                <w:sz w:val="24"/>
                <w:szCs w:val="24"/>
                <w:u w:val="none"/>
                <w:lang w:val="it-IT" w:eastAsia="ar-SA"/>
              </w:rPr>
              <w:t>Km 0 + 000 – 0 + 300</w:t>
            </w:r>
            <w:bookmarkEnd w:id="15"/>
          </w:p>
        </w:tc>
        <w:tc>
          <w:tcPr>
            <w:tcW w:w="2766"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w:t>
            </w:r>
          </w:p>
        </w:tc>
      </w:tr>
      <w:tr w:rsidR="001941F4" w:rsidRPr="00EF640C" w:rsidTr="001B5072">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8</w:t>
            </w:r>
          </w:p>
        </w:tc>
        <w:tc>
          <w:tcPr>
            <w:tcW w:w="2625"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Pasune Lipaia</w:t>
            </w:r>
          </w:p>
        </w:tc>
        <w:tc>
          <w:tcPr>
            <w:tcW w:w="2693"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Km 0 + 000 – 0 + 400</w:t>
            </w:r>
          </w:p>
        </w:tc>
        <w:tc>
          <w:tcPr>
            <w:tcW w:w="2766"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w:t>
            </w:r>
          </w:p>
        </w:tc>
      </w:tr>
    </w:tbl>
    <w:p w:rsidR="001941F4" w:rsidRPr="00EF640C" w:rsidRDefault="001941F4" w:rsidP="001941F4">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 xml:space="preserve">           In zonele cu panta peste 6% se vor executa praguri de fund din beton. </w:t>
      </w:r>
    </w:p>
    <w:p w:rsidR="001941F4" w:rsidRDefault="001941F4" w:rsidP="001941F4">
      <w:pPr>
        <w:pStyle w:val="BIU12"/>
        <w:rPr>
          <w:rFonts w:ascii="Arial" w:hAnsi="Arial" w:cs="Arial"/>
          <w:b w:val="0"/>
          <w:bCs/>
          <w:i w:val="0"/>
          <w:iCs/>
          <w:sz w:val="24"/>
          <w:szCs w:val="24"/>
          <w:u w:val="none"/>
          <w:lang w:val="it-IT" w:eastAsia="ar-SA"/>
        </w:rPr>
      </w:pPr>
    </w:p>
    <w:p w:rsidR="00EF640C" w:rsidRPr="00EF640C" w:rsidRDefault="00EF640C" w:rsidP="001941F4">
      <w:pPr>
        <w:pStyle w:val="BIU12"/>
        <w:rPr>
          <w:rFonts w:ascii="Arial" w:hAnsi="Arial" w:cs="Arial"/>
          <w:b w:val="0"/>
          <w:bCs/>
          <w:i w:val="0"/>
          <w:iCs/>
          <w:sz w:val="24"/>
          <w:szCs w:val="24"/>
          <w:u w:val="none"/>
          <w:lang w:val="it-IT" w:eastAsia="ar-SA"/>
        </w:rPr>
      </w:pPr>
    </w:p>
    <w:p w:rsidR="001941F4" w:rsidRPr="00EF640C" w:rsidRDefault="001941F4" w:rsidP="001941F4">
      <w:pPr>
        <w:pStyle w:val="BIU12"/>
        <w:rPr>
          <w:rFonts w:ascii="Arial" w:hAnsi="Arial" w:cs="Arial"/>
          <w:sz w:val="24"/>
          <w:szCs w:val="24"/>
        </w:rPr>
      </w:pPr>
      <w:r w:rsidRPr="00EF640C">
        <w:rPr>
          <w:rFonts w:ascii="Arial" w:hAnsi="Arial" w:cs="Arial"/>
          <w:sz w:val="24"/>
          <w:szCs w:val="24"/>
        </w:rPr>
        <w:lastRenderedPageBreak/>
        <w:t>Podete</w:t>
      </w:r>
    </w:p>
    <w:p w:rsidR="001941F4" w:rsidRPr="00EF640C" w:rsidRDefault="001941F4" w:rsidP="001941F4">
      <w:pPr>
        <w:pStyle w:val="Style6"/>
        <w:widowControl/>
        <w:spacing w:line="276" w:lineRule="auto"/>
        <w:ind w:firstLine="720"/>
        <w:jc w:val="both"/>
        <w:rPr>
          <w:rFonts w:ascii="Arial" w:hAnsi="Arial" w:cs="Arial"/>
          <w:bCs/>
          <w:lang w:val="ro-RO" w:eastAsia="ar-SA"/>
        </w:rPr>
      </w:pPr>
      <w:r w:rsidRPr="00EF640C">
        <w:rPr>
          <w:rFonts w:ascii="Arial" w:hAnsi="Arial" w:cs="Arial"/>
          <w:bCs/>
          <w:lang w:val="ro-RO" w:eastAsia="ar-SA"/>
        </w:rPr>
        <w:t xml:space="preserve">La drumurile laterale se vor executa podete tubulare cu diametrul D400. </w:t>
      </w:r>
    </w:p>
    <w:tbl>
      <w:tblPr>
        <w:tblW w:w="9014" w:type="dxa"/>
        <w:jc w:val="center"/>
        <w:tblLook w:val="04A0" w:firstRow="1" w:lastRow="0" w:firstColumn="1" w:lastColumn="0" w:noHBand="0" w:noVBand="1"/>
      </w:tblPr>
      <w:tblGrid>
        <w:gridCol w:w="562"/>
        <w:gridCol w:w="2272"/>
        <w:gridCol w:w="3331"/>
        <w:gridCol w:w="2835"/>
        <w:gridCol w:w="14"/>
      </w:tblGrid>
      <w:tr w:rsidR="001941F4" w:rsidRPr="00EF640C" w:rsidTr="001B5072">
        <w:trPr>
          <w:trHeight w:val="300"/>
          <w:jc w:val="center"/>
        </w:trPr>
        <w:tc>
          <w:tcPr>
            <w:tcW w:w="90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1F4" w:rsidRPr="00EF640C" w:rsidRDefault="001941F4" w:rsidP="002D4398">
            <w:pPr>
              <w:pStyle w:val="BIU12"/>
              <w:jc w:val="center"/>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Comuna Halmasd</w:t>
            </w:r>
          </w:p>
        </w:tc>
      </w:tr>
      <w:tr w:rsidR="001941F4" w:rsidRPr="00EF640C" w:rsidTr="001B5072">
        <w:trPr>
          <w:trHeight w:val="390"/>
          <w:jc w:val="center"/>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Nr.</w:t>
            </w:r>
          </w:p>
        </w:tc>
        <w:tc>
          <w:tcPr>
            <w:tcW w:w="22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Denumire drum</w:t>
            </w:r>
          </w:p>
        </w:tc>
        <w:tc>
          <w:tcPr>
            <w:tcW w:w="61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1F4" w:rsidRPr="00EF640C" w:rsidRDefault="001941F4" w:rsidP="001941F4">
            <w:pPr>
              <w:pStyle w:val="BIU12"/>
              <w:jc w:val="center"/>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Podete</w:t>
            </w:r>
          </w:p>
        </w:tc>
      </w:tr>
      <w:tr w:rsidR="001941F4" w:rsidRPr="00EF640C" w:rsidTr="001B5072">
        <w:trPr>
          <w:gridAfter w:val="1"/>
          <w:wAfter w:w="14" w:type="dxa"/>
          <w:trHeight w:val="285"/>
          <w:jc w:val="center"/>
        </w:trPr>
        <w:tc>
          <w:tcPr>
            <w:tcW w:w="562" w:type="dxa"/>
            <w:vMerge/>
            <w:tcBorders>
              <w:top w:val="nil"/>
              <w:left w:val="single" w:sz="4" w:space="0" w:color="auto"/>
              <w:bottom w:val="single" w:sz="4" w:space="0" w:color="000000"/>
              <w:right w:val="single" w:sz="4" w:space="0" w:color="auto"/>
            </w:tcBorders>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p>
        </w:tc>
        <w:tc>
          <w:tcPr>
            <w:tcW w:w="2272" w:type="dxa"/>
            <w:vMerge/>
            <w:tcBorders>
              <w:top w:val="nil"/>
              <w:left w:val="single" w:sz="4" w:space="0" w:color="auto"/>
              <w:bottom w:val="single" w:sz="4" w:space="0" w:color="000000"/>
              <w:right w:val="single" w:sz="4" w:space="0" w:color="auto"/>
            </w:tcBorders>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p>
        </w:tc>
        <w:tc>
          <w:tcPr>
            <w:tcW w:w="3331" w:type="dxa"/>
            <w:tcBorders>
              <w:top w:val="nil"/>
              <w:left w:val="nil"/>
              <w:bottom w:val="single" w:sz="4" w:space="0" w:color="auto"/>
              <w:right w:val="single" w:sz="4" w:space="0" w:color="auto"/>
            </w:tcBorders>
            <w:shd w:val="clear" w:color="auto" w:fill="auto"/>
            <w:noWrap/>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Transversal</w:t>
            </w:r>
          </w:p>
        </w:tc>
        <w:tc>
          <w:tcPr>
            <w:tcW w:w="2835" w:type="dxa"/>
            <w:tcBorders>
              <w:top w:val="nil"/>
              <w:left w:val="nil"/>
              <w:bottom w:val="single" w:sz="4" w:space="0" w:color="auto"/>
              <w:right w:val="single" w:sz="4" w:space="0" w:color="auto"/>
            </w:tcBorders>
            <w:shd w:val="clear" w:color="auto" w:fill="auto"/>
            <w:noWrap/>
            <w:vAlign w:val="center"/>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Drumuri laterale</w:t>
            </w:r>
          </w:p>
        </w:tc>
      </w:tr>
      <w:tr w:rsidR="001941F4" w:rsidRPr="00EF640C" w:rsidTr="001B5072">
        <w:trPr>
          <w:gridAfter w:val="1"/>
          <w:wAfter w:w="14" w:type="dxa"/>
          <w:trHeight w:val="300"/>
          <w:jc w:val="center"/>
        </w:trPr>
        <w:tc>
          <w:tcPr>
            <w:tcW w:w="562" w:type="dxa"/>
            <w:tcBorders>
              <w:top w:val="nil"/>
              <w:left w:val="single" w:sz="4" w:space="0" w:color="auto"/>
              <w:bottom w:val="nil"/>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1</w:t>
            </w:r>
          </w:p>
        </w:tc>
        <w:tc>
          <w:tcPr>
            <w:tcW w:w="2272"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Deal de Buciumi</w:t>
            </w:r>
          </w:p>
        </w:tc>
        <w:tc>
          <w:tcPr>
            <w:tcW w:w="3331"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0+394</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0+600</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1+320</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1+575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2+130</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2+218</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2+333</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3+220</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3+615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3+830</w:t>
            </w:r>
          </w:p>
        </w:tc>
        <w:tc>
          <w:tcPr>
            <w:tcW w:w="2835"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0+317</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0+685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0+880</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1+302</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1+655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2+162</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3+135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3+565</w:t>
            </w:r>
          </w:p>
        </w:tc>
      </w:tr>
      <w:tr w:rsidR="001941F4" w:rsidRPr="00EF640C" w:rsidTr="001B5072">
        <w:trPr>
          <w:gridAfter w:val="1"/>
          <w:wAfter w:w="14" w:type="dxa"/>
          <w:trHeight w:val="899"/>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2</w:t>
            </w:r>
          </w:p>
        </w:tc>
        <w:tc>
          <w:tcPr>
            <w:tcW w:w="2272"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Perilor</w:t>
            </w:r>
          </w:p>
        </w:tc>
        <w:tc>
          <w:tcPr>
            <w:tcW w:w="3331"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0+463</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0+641</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0+741</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1+115</w:t>
            </w:r>
          </w:p>
        </w:tc>
        <w:tc>
          <w:tcPr>
            <w:tcW w:w="2835"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0+126</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0+380</w:t>
            </w:r>
          </w:p>
          <w:p w:rsidR="001941F4" w:rsidRPr="00EF640C" w:rsidRDefault="001941F4" w:rsidP="001B5072">
            <w:pPr>
              <w:pStyle w:val="BIU12"/>
              <w:rPr>
                <w:rFonts w:ascii="Arial" w:hAnsi="Arial" w:cs="Arial"/>
                <w:b w:val="0"/>
                <w:bCs/>
                <w:i w:val="0"/>
                <w:iCs/>
                <w:sz w:val="24"/>
                <w:szCs w:val="24"/>
                <w:u w:val="none"/>
                <w:lang w:val="it-IT" w:eastAsia="ar-SA"/>
              </w:rPr>
            </w:pPr>
          </w:p>
          <w:p w:rsidR="001941F4" w:rsidRPr="00EF640C" w:rsidRDefault="001941F4" w:rsidP="001B5072">
            <w:pPr>
              <w:pStyle w:val="BIU12"/>
              <w:rPr>
                <w:rFonts w:ascii="Arial" w:hAnsi="Arial" w:cs="Arial"/>
                <w:b w:val="0"/>
                <w:bCs/>
                <w:i w:val="0"/>
                <w:iCs/>
                <w:sz w:val="24"/>
                <w:szCs w:val="24"/>
                <w:u w:val="none"/>
                <w:lang w:val="it-IT" w:eastAsia="ar-SA"/>
              </w:rPr>
            </w:pPr>
          </w:p>
        </w:tc>
      </w:tr>
      <w:tr w:rsidR="001941F4" w:rsidRPr="00EF640C" w:rsidTr="001B5072">
        <w:trPr>
          <w:gridAfter w:val="1"/>
          <w:wAfter w:w="14" w:type="dxa"/>
          <w:trHeight w:val="100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3</w:t>
            </w:r>
          </w:p>
        </w:tc>
        <w:tc>
          <w:tcPr>
            <w:tcW w:w="2272" w:type="dxa"/>
            <w:tcBorders>
              <w:top w:val="single" w:sz="4" w:space="0" w:color="auto"/>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pe Dupa Vii</w:t>
            </w:r>
          </w:p>
        </w:tc>
        <w:tc>
          <w:tcPr>
            <w:tcW w:w="3331" w:type="dxa"/>
            <w:tcBorders>
              <w:top w:val="single" w:sz="4" w:space="0" w:color="auto"/>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1+425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1+890</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2+098</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2+280</w:t>
            </w:r>
          </w:p>
        </w:tc>
        <w:tc>
          <w:tcPr>
            <w:tcW w:w="2835" w:type="dxa"/>
            <w:tcBorders>
              <w:top w:val="single" w:sz="4" w:space="0" w:color="auto"/>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1+121</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1+825</w:t>
            </w:r>
          </w:p>
        </w:tc>
      </w:tr>
      <w:tr w:rsidR="001941F4" w:rsidRPr="00EF640C" w:rsidTr="001B5072">
        <w:trPr>
          <w:gridAfter w:val="1"/>
          <w:wAfter w:w="14" w:type="dxa"/>
          <w:trHeight w:val="300"/>
          <w:jc w:val="center"/>
        </w:trPr>
        <w:tc>
          <w:tcPr>
            <w:tcW w:w="562" w:type="dxa"/>
            <w:tcBorders>
              <w:top w:val="nil"/>
              <w:left w:val="single" w:sz="4" w:space="0" w:color="auto"/>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4</w:t>
            </w:r>
          </w:p>
        </w:tc>
        <w:tc>
          <w:tcPr>
            <w:tcW w:w="2272"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Fetilor</w:t>
            </w:r>
          </w:p>
        </w:tc>
        <w:tc>
          <w:tcPr>
            <w:tcW w:w="3331"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0+005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0+285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0+700</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1+235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1+411</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1+770</w:t>
            </w:r>
          </w:p>
        </w:tc>
        <w:tc>
          <w:tcPr>
            <w:tcW w:w="2835"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0+332</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0+815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1+015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1+326</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1+638</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2+031</w:t>
            </w:r>
          </w:p>
        </w:tc>
      </w:tr>
      <w:tr w:rsidR="001941F4" w:rsidRPr="00EF640C" w:rsidTr="001B5072">
        <w:trPr>
          <w:gridAfter w:val="1"/>
          <w:wAfter w:w="14" w:type="dxa"/>
          <w:trHeight w:val="300"/>
          <w:jc w:val="center"/>
        </w:trPr>
        <w:tc>
          <w:tcPr>
            <w:tcW w:w="562" w:type="dxa"/>
            <w:tcBorders>
              <w:top w:val="nil"/>
              <w:left w:val="single" w:sz="4" w:space="0" w:color="auto"/>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5</w:t>
            </w:r>
          </w:p>
        </w:tc>
        <w:tc>
          <w:tcPr>
            <w:tcW w:w="2272"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Cohului</w:t>
            </w:r>
          </w:p>
        </w:tc>
        <w:tc>
          <w:tcPr>
            <w:tcW w:w="3331"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0+567</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D600 – km 0+617</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0+903</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1+257</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Reabilitare podet existent. – km 1+530</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2+240</w:t>
            </w:r>
          </w:p>
        </w:tc>
        <w:tc>
          <w:tcPr>
            <w:tcW w:w="2835"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0+357</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0+969</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1+222</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1+370</w:t>
            </w:r>
          </w:p>
        </w:tc>
      </w:tr>
      <w:tr w:rsidR="001941F4" w:rsidRPr="00EF640C" w:rsidTr="001B5072">
        <w:trPr>
          <w:gridAfter w:val="1"/>
          <w:wAfter w:w="14" w:type="dxa"/>
          <w:trHeight w:val="300"/>
          <w:jc w:val="center"/>
        </w:trPr>
        <w:tc>
          <w:tcPr>
            <w:tcW w:w="562" w:type="dxa"/>
            <w:tcBorders>
              <w:top w:val="nil"/>
              <w:left w:val="single" w:sz="4" w:space="0" w:color="auto"/>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lastRenderedPageBreak/>
              <w:t>6</w:t>
            </w:r>
          </w:p>
        </w:tc>
        <w:tc>
          <w:tcPr>
            <w:tcW w:w="2272"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la Rusu</w:t>
            </w:r>
          </w:p>
        </w:tc>
        <w:tc>
          <w:tcPr>
            <w:tcW w:w="3331"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D1000 – km 0+219</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0+345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1+020</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1+326</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D1000 – km 1+478</w:t>
            </w:r>
          </w:p>
        </w:tc>
        <w:tc>
          <w:tcPr>
            <w:tcW w:w="2835"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0+388</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0+905</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1+584</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1+812</w:t>
            </w:r>
          </w:p>
        </w:tc>
      </w:tr>
      <w:tr w:rsidR="001941F4" w:rsidRPr="00EF640C" w:rsidTr="001B5072">
        <w:trPr>
          <w:gridAfter w:val="1"/>
          <w:wAfter w:w="14" w:type="dxa"/>
          <w:trHeight w:val="300"/>
          <w:jc w:val="center"/>
        </w:trPr>
        <w:tc>
          <w:tcPr>
            <w:tcW w:w="562" w:type="dxa"/>
            <w:tcBorders>
              <w:top w:val="nil"/>
              <w:left w:val="single" w:sz="4" w:space="0" w:color="auto"/>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7</w:t>
            </w:r>
          </w:p>
        </w:tc>
        <w:tc>
          <w:tcPr>
            <w:tcW w:w="2272"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Coasti</w:t>
            </w:r>
          </w:p>
        </w:tc>
        <w:tc>
          <w:tcPr>
            <w:tcW w:w="3331"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0+280</w:t>
            </w:r>
          </w:p>
        </w:tc>
        <w:tc>
          <w:tcPr>
            <w:tcW w:w="2835"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D400 – km 0+228</w:t>
            </w:r>
          </w:p>
        </w:tc>
      </w:tr>
      <w:tr w:rsidR="001941F4" w:rsidRPr="00EF640C" w:rsidTr="001B5072">
        <w:trPr>
          <w:gridAfter w:val="1"/>
          <w:wAfter w:w="14" w:type="dxa"/>
          <w:trHeight w:val="300"/>
          <w:jc w:val="center"/>
        </w:trPr>
        <w:tc>
          <w:tcPr>
            <w:tcW w:w="562" w:type="dxa"/>
            <w:tcBorders>
              <w:top w:val="nil"/>
              <w:left w:val="single" w:sz="4" w:space="0" w:color="auto"/>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8</w:t>
            </w:r>
          </w:p>
        </w:tc>
        <w:tc>
          <w:tcPr>
            <w:tcW w:w="2272" w:type="dxa"/>
            <w:tcBorders>
              <w:top w:val="nil"/>
              <w:left w:val="nil"/>
              <w:bottom w:val="single" w:sz="4" w:space="0" w:color="auto"/>
              <w:right w:val="single" w:sz="4" w:space="0" w:color="auto"/>
            </w:tcBorders>
            <w:shd w:val="clear" w:color="auto" w:fill="auto"/>
            <w:noWrap/>
            <w:hideMark/>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Drum de exploatare – Drumul Pasune Lipaia</w:t>
            </w:r>
          </w:p>
        </w:tc>
        <w:tc>
          <w:tcPr>
            <w:tcW w:w="3331"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0+138</w:t>
            </w:r>
          </w:p>
          <w:p w:rsidR="001941F4" w:rsidRPr="00EF640C" w:rsidRDefault="001941F4" w:rsidP="001B5072">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D800 – km 0+359</w:t>
            </w:r>
          </w:p>
        </w:tc>
        <w:tc>
          <w:tcPr>
            <w:tcW w:w="2835" w:type="dxa"/>
            <w:tcBorders>
              <w:top w:val="nil"/>
              <w:left w:val="nil"/>
              <w:bottom w:val="single" w:sz="4" w:space="0" w:color="auto"/>
              <w:right w:val="single" w:sz="4" w:space="0" w:color="auto"/>
            </w:tcBorders>
            <w:shd w:val="clear" w:color="auto" w:fill="auto"/>
            <w:noWrap/>
          </w:tcPr>
          <w:p w:rsidR="001941F4" w:rsidRPr="00EF640C" w:rsidRDefault="001941F4" w:rsidP="001B5072">
            <w:pPr>
              <w:pStyle w:val="BIU12"/>
              <w:rPr>
                <w:rFonts w:ascii="Arial" w:hAnsi="Arial" w:cs="Arial"/>
                <w:b w:val="0"/>
                <w:bCs/>
                <w:i w:val="0"/>
                <w:iCs/>
                <w:sz w:val="24"/>
                <w:szCs w:val="24"/>
                <w:u w:val="none"/>
                <w:lang w:val="it-IT" w:eastAsia="ar-SA"/>
              </w:rPr>
            </w:pPr>
          </w:p>
        </w:tc>
      </w:tr>
    </w:tbl>
    <w:p w:rsidR="001941F4" w:rsidRPr="00EF640C" w:rsidRDefault="001941F4" w:rsidP="001941F4">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ab/>
        <w:t xml:space="preserve">Accesele la proprietati se vor executa din podete tubulare D400 din tuburi corugate. Podetele vor avea o lungime de 6m. </w:t>
      </w:r>
    </w:p>
    <w:p w:rsidR="001941F4" w:rsidRPr="00EF640C" w:rsidRDefault="001941F4" w:rsidP="001941F4">
      <w:pPr>
        <w:pStyle w:val="BIU12"/>
        <w:rPr>
          <w:rFonts w:ascii="Arial" w:hAnsi="Arial" w:cs="Arial"/>
          <w:sz w:val="24"/>
          <w:szCs w:val="24"/>
        </w:rPr>
      </w:pPr>
      <w:r w:rsidRPr="00EF640C">
        <w:rPr>
          <w:rFonts w:ascii="Arial" w:hAnsi="Arial" w:cs="Arial"/>
          <w:sz w:val="24"/>
          <w:szCs w:val="24"/>
        </w:rPr>
        <w:t>Ampriza drumului</w:t>
      </w:r>
    </w:p>
    <w:p w:rsidR="001941F4" w:rsidRPr="00EF640C" w:rsidRDefault="001941F4" w:rsidP="001941F4">
      <w:pPr>
        <w:pStyle w:val="BIU12"/>
        <w:rPr>
          <w:rFonts w:ascii="Arial" w:hAnsi="Arial" w:cs="Arial"/>
          <w:b w:val="0"/>
          <w:bCs/>
          <w:i w:val="0"/>
          <w:iCs/>
          <w:sz w:val="24"/>
          <w:szCs w:val="24"/>
          <w:u w:val="none"/>
          <w:lang w:val="it-IT" w:eastAsia="ar-SA"/>
        </w:rPr>
      </w:pPr>
      <w:r w:rsidRPr="00EF640C">
        <w:rPr>
          <w:rFonts w:ascii="Arial" w:hAnsi="Arial" w:cs="Arial"/>
          <w:b w:val="0"/>
          <w:bCs/>
          <w:i w:val="0"/>
          <w:iCs/>
          <w:sz w:val="24"/>
          <w:szCs w:val="24"/>
          <w:u w:val="none"/>
          <w:lang w:val="it-IT" w:eastAsia="ar-SA"/>
        </w:rPr>
        <w:tab/>
      </w:r>
      <w:r w:rsidRPr="00EF640C">
        <w:rPr>
          <w:rFonts w:ascii="Arial" w:hAnsi="Arial" w:cs="Arial"/>
          <w:b w:val="0"/>
          <w:bCs/>
          <w:i w:val="0"/>
          <w:iCs/>
          <w:sz w:val="24"/>
          <w:szCs w:val="24"/>
          <w:u w:val="none"/>
          <w:lang w:val="it-IT" w:eastAsia="ar-SA"/>
        </w:rPr>
        <w:tab/>
        <w:t xml:space="preserve">Se va curata de tufisuri astfel incat sa  se asigure  scurgerea apelor in santuri si asigurarea distantei de vizibilitate de minimum 60 m. </w:t>
      </w:r>
    </w:p>
    <w:p w:rsidR="00646D4B" w:rsidRPr="00EF640C" w:rsidRDefault="00646D4B" w:rsidP="002F5566">
      <w:pPr>
        <w:pStyle w:val="AText"/>
        <w:spacing w:after="0" w:line="240" w:lineRule="auto"/>
        <w:ind w:firstLine="720"/>
        <w:rPr>
          <w:rFonts w:ascii="Arial" w:hAnsi="Arial" w:cs="Arial"/>
          <w:sz w:val="24"/>
          <w:szCs w:val="24"/>
        </w:rPr>
      </w:pPr>
      <w:r w:rsidRPr="00EF640C">
        <w:rPr>
          <w:rFonts w:ascii="Arial" w:hAnsi="Arial" w:cs="Arial"/>
          <w:sz w:val="24"/>
          <w:szCs w:val="24"/>
        </w:rPr>
        <w:t>După finalizarea lucrărilor, se va igieniza amplasamentul de toate tipurile de deșeuri generate în perioada de realizare a lucrărilor. Nu se vor lasă pe amplasament depozite de agregate sau de pământ rezultat din excavații.</w:t>
      </w:r>
    </w:p>
    <w:p w:rsidR="00F10706" w:rsidRDefault="00F10706" w:rsidP="00042D89">
      <w:pPr>
        <w:spacing w:after="0" w:line="240" w:lineRule="auto"/>
        <w:jc w:val="both"/>
        <w:rPr>
          <w:rFonts w:ascii="Arial" w:hAnsi="Arial" w:cs="Arial"/>
          <w:color w:val="000000"/>
          <w:sz w:val="24"/>
          <w:szCs w:val="24"/>
          <w:lang w:val="ro-RO"/>
        </w:rPr>
      </w:pPr>
    </w:p>
    <w:p w:rsidR="00D374D3" w:rsidRPr="002026B5" w:rsidRDefault="004E6183"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000676DE" w:rsidRPr="002026B5">
        <w:rPr>
          <w:rFonts w:ascii="Arial" w:hAnsi="Arial" w:cs="Arial"/>
          <w:b/>
          <w:bCs/>
          <w:noProof/>
          <w:sz w:val="24"/>
          <w:szCs w:val="24"/>
          <w:vertAlign w:val="subscript"/>
          <w:lang w:val="ro-RO"/>
        </w:rPr>
        <w:t>2</w:t>
      </w:r>
      <w:r w:rsidRPr="002026B5">
        <w:rPr>
          <w:rFonts w:ascii="Arial" w:hAnsi="Arial" w:cs="Arial"/>
          <w:b/>
          <w:bCs/>
          <w:noProof/>
          <w:sz w:val="24"/>
          <w:szCs w:val="24"/>
          <w:lang w:val="ro-RO"/>
        </w:rPr>
        <w:t>)</w:t>
      </w:r>
      <w:r w:rsidRPr="002026B5">
        <w:rPr>
          <w:rFonts w:ascii="Arial" w:hAnsi="Arial" w:cs="Arial"/>
          <w:noProof/>
          <w:sz w:val="24"/>
          <w:szCs w:val="24"/>
          <w:lang w:val="ro-RO"/>
        </w:rPr>
        <w:t> </w:t>
      </w:r>
      <w:r w:rsidRPr="00CA11D5">
        <w:rPr>
          <w:rFonts w:ascii="Arial" w:hAnsi="Arial" w:cs="Arial"/>
          <w:b/>
          <w:noProof/>
          <w:sz w:val="24"/>
          <w:szCs w:val="24"/>
          <w:lang w:val="ro-RO"/>
        </w:rPr>
        <w:t>cumularea cu alte pro</w:t>
      </w:r>
      <w:r w:rsidR="000676DE" w:rsidRPr="00CA11D5">
        <w:rPr>
          <w:rFonts w:ascii="Arial" w:hAnsi="Arial" w:cs="Arial"/>
          <w:b/>
          <w:noProof/>
          <w:sz w:val="24"/>
          <w:szCs w:val="24"/>
          <w:lang w:val="ro-RO"/>
        </w:rPr>
        <w:t>iecte existente şi/sau aprobate</w:t>
      </w:r>
      <w:r w:rsidR="000676DE" w:rsidRPr="002026B5">
        <w:rPr>
          <w:rFonts w:ascii="Arial" w:hAnsi="Arial" w:cs="Arial"/>
          <w:noProof/>
          <w:sz w:val="24"/>
          <w:szCs w:val="24"/>
          <w:lang w:val="ro-RO"/>
        </w:rPr>
        <w:t>:</w:t>
      </w:r>
      <w:r w:rsidR="004A7C07" w:rsidRPr="002026B5">
        <w:rPr>
          <w:rFonts w:ascii="Arial" w:hAnsi="Arial" w:cs="Arial"/>
          <w:noProof/>
          <w:sz w:val="24"/>
          <w:szCs w:val="24"/>
          <w:lang w:val="ro-RO"/>
        </w:rPr>
        <w:t xml:space="preserve"> </w:t>
      </w:r>
      <w:r w:rsidR="00D374D3" w:rsidRPr="002026B5">
        <w:rPr>
          <w:rFonts w:ascii="Arial" w:hAnsi="Arial" w:cs="Arial"/>
          <w:sz w:val="24"/>
          <w:szCs w:val="24"/>
          <w:lang w:val="ro-RO"/>
        </w:rPr>
        <w:t xml:space="preserve">- </w:t>
      </w:r>
      <w:r w:rsidR="00CE366A" w:rsidRPr="003D49E8">
        <w:rPr>
          <w:rFonts w:ascii="Arial" w:hAnsi="Arial" w:cs="Arial"/>
          <w:noProof/>
          <w:sz w:val="24"/>
          <w:szCs w:val="24"/>
          <w:lang w:val="ro-RO"/>
        </w:rPr>
        <w:t>lucrările necesare realizării proiectului nu se suprapun cu alte proiecte existente sau planificate în zonă</w:t>
      </w:r>
      <w:r w:rsidR="001025AD" w:rsidRPr="002026B5">
        <w:rPr>
          <w:rFonts w:ascii="Arial" w:hAnsi="Arial" w:cs="Arial"/>
          <w:noProof/>
          <w:sz w:val="24"/>
          <w:szCs w:val="24"/>
          <w:lang w:val="ro-RO"/>
        </w:rPr>
        <w:t>;</w:t>
      </w:r>
    </w:p>
    <w:p w:rsidR="004965D6" w:rsidRPr="002026B5" w:rsidRDefault="004965D6" w:rsidP="00F32AAB">
      <w:pPr>
        <w:spacing w:after="0" w:line="240" w:lineRule="auto"/>
        <w:ind w:firstLine="284"/>
        <w:jc w:val="both"/>
        <w:rPr>
          <w:rFonts w:ascii="Arial" w:hAnsi="Arial" w:cs="Arial"/>
          <w:noProof/>
          <w:sz w:val="24"/>
          <w:szCs w:val="24"/>
          <w:lang w:val="ro-RO"/>
        </w:rPr>
      </w:pPr>
    </w:p>
    <w:p w:rsidR="009B5A99" w:rsidRPr="002026B5" w:rsidRDefault="00B95FDB" w:rsidP="00F32AAB">
      <w:pPr>
        <w:spacing w:after="0" w:line="240" w:lineRule="auto"/>
        <w:ind w:firstLine="284"/>
        <w:jc w:val="both"/>
        <w:rPr>
          <w:rFonts w:ascii="Arial" w:hAnsi="Arial" w:cs="Arial"/>
          <w:noProof/>
          <w:sz w:val="24"/>
          <w:szCs w:val="24"/>
          <w:lang w:val="ro-RO"/>
        </w:rPr>
      </w:pPr>
      <w:r w:rsidRPr="00CA11D5">
        <w:rPr>
          <w:rFonts w:ascii="Arial" w:hAnsi="Arial" w:cs="Arial"/>
          <w:b/>
          <w:bCs/>
          <w:noProof/>
          <w:sz w:val="24"/>
          <w:szCs w:val="24"/>
          <w:lang w:val="ro-RO"/>
        </w:rPr>
        <w:t>b</w:t>
      </w:r>
      <w:r w:rsidRPr="00CA11D5">
        <w:rPr>
          <w:rFonts w:ascii="Arial" w:hAnsi="Arial" w:cs="Arial"/>
          <w:b/>
          <w:bCs/>
          <w:noProof/>
          <w:sz w:val="24"/>
          <w:szCs w:val="24"/>
          <w:vertAlign w:val="subscript"/>
          <w:lang w:val="ro-RO"/>
        </w:rPr>
        <w:t>3</w:t>
      </w:r>
      <w:r w:rsidR="004E6183" w:rsidRPr="00CA11D5">
        <w:rPr>
          <w:rFonts w:ascii="Arial" w:hAnsi="Arial" w:cs="Arial"/>
          <w:b/>
          <w:bCs/>
          <w:noProof/>
          <w:sz w:val="24"/>
          <w:szCs w:val="24"/>
          <w:lang w:val="ro-RO"/>
        </w:rPr>
        <w:t>)</w:t>
      </w:r>
      <w:r w:rsidR="004E6183" w:rsidRPr="002026B5">
        <w:rPr>
          <w:rFonts w:ascii="Arial" w:hAnsi="Arial" w:cs="Arial"/>
          <w:noProof/>
          <w:sz w:val="24"/>
          <w:szCs w:val="24"/>
          <w:lang w:val="ro-RO"/>
        </w:rPr>
        <w:t> </w:t>
      </w:r>
      <w:r w:rsidR="004E6183" w:rsidRPr="00CA11D5">
        <w:rPr>
          <w:rFonts w:ascii="Arial" w:hAnsi="Arial" w:cs="Arial"/>
          <w:b/>
          <w:noProof/>
          <w:sz w:val="24"/>
          <w:szCs w:val="24"/>
          <w:lang w:val="ro-RO"/>
        </w:rPr>
        <w:t>utilizarea resurselor naturale, în special a solului, a terenurilor, a apei şi a biodiversităţii</w:t>
      </w:r>
      <w:r w:rsidRPr="00CA11D5">
        <w:rPr>
          <w:rFonts w:ascii="Arial" w:hAnsi="Arial" w:cs="Arial"/>
          <w:b/>
          <w:noProof/>
          <w:sz w:val="24"/>
          <w:szCs w:val="24"/>
          <w:lang w:val="ro-RO"/>
        </w:rPr>
        <w:t>:</w:t>
      </w:r>
      <w:r w:rsidR="00D374D3" w:rsidRPr="00CA11D5">
        <w:rPr>
          <w:rFonts w:ascii="Arial" w:hAnsi="Arial" w:cs="Arial"/>
          <w:b/>
          <w:noProof/>
          <w:sz w:val="24"/>
          <w:szCs w:val="24"/>
          <w:lang w:val="ro-RO"/>
        </w:rPr>
        <w:t xml:space="preserve"> </w:t>
      </w:r>
    </w:p>
    <w:p w:rsidR="00B8643E" w:rsidRPr="00A868DE" w:rsidRDefault="00CE366A" w:rsidP="00C11DD5">
      <w:pPr>
        <w:pStyle w:val="ListParagraph"/>
        <w:numPr>
          <w:ilvl w:val="0"/>
          <w:numId w:val="6"/>
        </w:numPr>
        <w:spacing w:after="0" w:line="240" w:lineRule="auto"/>
        <w:outlineLvl w:val="0"/>
        <w:rPr>
          <w:rFonts w:ascii="Tahoma" w:hAnsi="Tahoma" w:cs="Tahoma"/>
          <w:sz w:val="24"/>
          <w:szCs w:val="24"/>
        </w:rPr>
      </w:pPr>
      <w:r w:rsidRPr="00A868DE">
        <w:rPr>
          <w:rFonts w:ascii="Arial" w:hAnsi="Arial" w:cs="Arial"/>
          <w:noProof/>
          <w:sz w:val="24"/>
          <w:szCs w:val="24"/>
          <w:lang w:val="ro-RO"/>
        </w:rPr>
        <w:t>a</w:t>
      </w:r>
      <w:r w:rsidRPr="00A868DE">
        <w:rPr>
          <w:rFonts w:ascii="Tahoma" w:hAnsi="Tahoma" w:cs="Tahoma"/>
          <w:sz w:val="24"/>
          <w:szCs w:val="24"/>
        </w:rPr>
        <w:t>gregate naturale de balastieră ș</w:t>
      </w:r>
      <w:r w:rsidR="00FA55F1">
        <w:rPr>
          <w:rFonts w:ascii="Tahoma" w:hAnsi="Tahoma" w:cs="Tahoma"/>
          <w:sz w:val="24"/>
          <w:szCs w:val="24"/>
        </w:rPr>
        <w:t>i/sau de carieră</w:t>
      </w:r>
      <w:r w:rsidR="00EC5F12">
        <w:rPr>
          <w:rFonts w:ascii="Tahoma" w:hAnsi="Tahoma" w:cs="Tahoma"/>
          <w:sz w:val="24"/>
          <w:szCs w:val="24"/>
        </w:rPr>
        <w:t>, balast, piatră spartă;</w:t>
      </w:r>
    </w:p>
    <w:p w:rsidR="00185CBB" w:rsidRDefault="00185CBB" w:rsidP="00A868DE">
      <w:pPr>
        <w:spacing w:after="0" w:line="240" w:lineRule="auto"/>
        <w:jc w:val="both"/>
        <w:rPr>
          <w:rFonts w:ascii="Arial" w:hAnsi="Arial" w:cs="Arial"/>
          <w:b/>
          <w:sz w:val="24"/>
          <w:szCs w:val="24"/>
          <w:lang w:val="ro-RO"/>
        </w:rPr>
      </w:pPr>
    </w:p>
    <w:p w:rsidR="00A868DE" w:rsidRDefault="004D203A" w:rsidP="00A868DE">
      <w:pPr>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004A6217" w:rsidRPr="002026B5">
        <w:rPr>
          <w:rFonts w:ascii="Arial" w:hAnsi="Arial" w:cs="Arial"/>
          <w:b/>
          <w:bCs/>
          <w:noProof/>
          <w:sz w:val="24"/>
          <w:szCs w:val="24"/>
          <w:lang w:val="ro-RO"/>
        </w:rPr>
        <w:t>b</w:t>
      </w:r>
      <w:r w:rsidR="004A6217" w:rsidRPr="002026B5">
        <w:rPr>
          <w:rFonts w:ascii="Arial" w:hAnsi="Arial" w:cs="Arial"/>
          <w:b/>
          <w:bCs/>
          <w:noProof/>
          <w:sz w:val="24"/>
          <w:szCs w:val="24"/>
          <w:vertAlign w:val="subscript"/>
          <w:lang w:val="ro-RO"/>
        </w:rPr>
        <w:t>4</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w:t>
      </w:r>
      <w:r w:rsidR="004E6183" w:rsidRPr="00CA11D5">
        <w:rPr>
          <w:rFonts w:ascii="Arial" w:hAnsi="Arial" w:cs="Arial"/>
          <w:b/>
          <w:noProof/>
          <w:sz w:val="24"/>
          <w:szCs w:val="24"/>
          <w:lang w:val="ro-RO"/>
        </w:rPr>
        <w:t>cantitatea şi tipurile de deşeuri generate/gestionate</w:t>
      </w:r>
      <w:r w:rsidR="004A6217" w:rsidRPr="00CA11D5">
        <w:rPr>
          <w:rFonts w:ascii="Arial" w:hAnsi="Arial" w:cs="Arial"/>
          <w:b/>
          <w:noProof/>
          <w:sz w:val="24"/>
          <w:szCs w:val="24"/>
          <w:lang w:val="ro-RO"/>
        </w:rPr>
        <w:t>:</w:t>
      </w:r>
      <w:r w:rsidR="004A6217" w:rsidRPr="002026B5">
        <w:rPr>
          <w:rFonts w:ascii="Arial" w:hAnsi="Arial" w:cs="Arial"/>
          <w:noProof/>
          <w:sz w:val="24"/>
          <w:szCs w:val="24"/>
          <w:lang w:val="ro-RO"/>
        </w:rPr>
        <w:t xml:space="preserve"> </w:t>
      </w:r>
    </w:p>
    <w:p w:rsidR="007E7EC9" w:rsidRDefault="007E7EC9" w:rsidP="007E7EC9">
      <w:pPr>
        <w:pStyle w:val="ListParagraph"/>
        <w:numPr>
          <w:ilvl w:val="0"/>
          <w:numId w:val="6"/>
        </w:numPr>
        <w:spacing w:after="0" w:line="240" w:lineRule="auto"/>
        <w:jc w:val="both"/>
        <w:rPr>
          <w:rFonts w:ascii="Arial" w:hAnsi="Arial" w:cs="Arial"/>
          <w:noProof/>
          <w:sz w:val="24"/>
          <w:szCs w:val="24"/>
          <w:lang w:val="fr-FR"/>
        </w:rPr>
      </w:pPr>
      <w:r w:rsidRPr="00A868DE">
        <w:rPr>
          <w:rFonts w:ascii="Arial" w:hAnsi="Arial" w:cs="Arial"/>
          <w:noProof/>
          <w:sz w:val="24"/>
          <w:szCs w:val="24"/>
          <w:lang w:val="ro-RO"/>
        </w:rPr>
        <w:t>vor rezulta deşeuri specifice lucrărilor de construcţii care vor fi gestionate</w:t>
      </w:r>
      <w:r w:rsidRPr="00A868DE">
        <w:rPr>
          <w:rFonts w:ascii="Arial" w:hAnsi="Arial" w:cs="Arial"/>
          <w:sz w:val="24"/>
          <w:szCs w:val="24"/>
          <w:lang w:val="ro-RO"/>
        </w:rPr>
        <w:t xml:space="preserv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Pr>
          <w:rFonts w:ascii="Arial" w:hAnsi="Arial" w:cs="Arial"/>
          <w:bCs/>
          <w:sz w:val="24"/>
          <w:szCs w:val="24"/>
          <w:lang w:val="ro-RO"/>
        </w:rPr>
        <w:t xml:space="preserve"> privind regimul deşeurilor, </w:t>
      </w:r>
      <w:r w:rsidRPr="00A868DE">
        <w:rPr>
          <w:rFonts w:ascii="Arial" w:hAnsi="Arial" w:cs="Arial"/>
          <w:bCs/>
          <w:sz w:val="24"/>
          <w:szCs w:val="24"/>
          <w:lang w:val="ro-RO"/>
        </w:rPr>
        <w:t xml:space="preserve">acestea vor fi </w:t>
      </w:r>
      <w:r w:rsidRPr="00A868DE">
        <w:rPr>
          <w:rFonts w:ascii="Arial" w:hAnsi="Arial" w:cs="Arial"/>
          <w:bCs/>
          <w:iCs/>
          <w:sz w:val="24"/>
          <w:szCs w:val="24"/>
          <w:lang w:val="ro-RO"/>
        </w:rPr>
        <w:t>colectate selectiv și se vor valorifica/elimina numai prin operatori economici autorizați</w:t>
      </w:r>
      <w:r w:rsidRPr="00A868DE">
        <w:rPr>
          <w:rFonts w:ascii="Arial" w:hAnsi="Arial" w:cs="Arial"/>
          <w:noProof/>
          <w:sz w:val="24"/>
          <w:szCs w:val="24"/>
          <w:lang w:val="fr-FR"/>
        </w:rPr>
        <w:t>;</w:t>
      </w:r>
    </w:p>
    <w:p w:rsidR="00A868DE" w:rsidRDefault="00A868DE" w:rsidP="00C11DD5">
      <w:pPr>
        <w:pStyle w:val="ListParagraph"/>
        <w:numPr>
          <w:ilvl w:val="0"/>
          <w:numId w:val="6"/>
        </w:numPr>
        <w:spacing w:after="0" w:line="240" w:lineRule="auto"/>
        <w:jc w:val="both"/>
        <w:rPr>
          <w:rFonts w:ascii="Arial" w:hAnsi="Arial" w:cs="Arial"/>
          <w:noProof/>
          <w:sz w:val="24"/>
          <w:szCs w:val="24"/>
          <w:lang w:val="fr-FR"/>
        </w:rPr>
      </w:pPr>
      <w:r w:rsidRPr="00A868DE">
        <w:rPr>
          <w:rFonts w:ascii="Arial" w:hAnsi="Arial" w:cs="Arial"/>
          <w:bCs/>
          <w:iCs/>
          <w:sz w:val="24"/>
          <w:szCs w:val="24"/>
          <w:lang w:val="ro-RO"/>
        </w:rPr>
        <w:t>colectate selectiv și se vor valorifica/elimina numai prin operatori economici autorizați</w:t>
      </w:r>
      <w:r w:rsidRPr="00A868DE">
        <w:rPr>
          <w:rFonts w:ascii="Arial" w:hAnsi="Arial" w:cs="Arial"/>
          <w:noProof/>
          <w:sz w:val="24"/>
          <w:szCs w:val="24"/>
          <w:lang w:val="fr-FR"/>
        </w:rPr>
        <w:t>;</w:t>
      </w:r>
    </w:p>
    <w:p w:rsidR="0067215E" w:rsidRPr="00A868DE" w:rsidRDefault="0067215E" w:rsidP="0067215E">
      <w:pPr>
        <w:pStyle w:val="ListParagraph"/>
        <w:spacing w:after="0" w:line="240" w:lineRule="auto"/>
        <w:jc w:val="both"/>
        <w:rPr>
          <w:rFonts w:ascii="Arial" w:hAnsi="Arial" w:cs="Arial"/>
          <w:noProof/>
          <w:sz w:val="24"/>
          <w:szCs w:val="24"/>
          <w:lang w:val="fr-FR"/>
        </w:rPr>
      </w:pPr>
    </w:p>
    <w:p w:rsidR="004D203A" w:rsidRPr="00CA11D5" w:rsidRDefault="00773B40" w:rsidP="004D203A">
      <w:pPr>
        <w:spacing w:after="0" w:line="240" w:lineRule="auto"/>
        <w:jc w:val="both"/>
        <w:rPr>
          <w:rFonts w:ascii="Arial" w:hAnsi="Arial" w:cs="Arial"/>
          <w:b/>
          <w:noProof/>
          <w:sz w:val="24"/>
          <w:szCs w:val="24"/>
          <w:lang w:val="ro-RO"/>
        </w:rPr>
      </w:pPr>
      <w:r>
        <w:rPr>
          <w:rFonts w:ascii="Arial" w:hAnsi="Arial" w:cs="Arial"/>
          <w:sz w:val="24"/>
          <w:szCs w:val="24"/>
        </w:rPr>
        <w:t xml:space="preserve">   </w:t>
      </w:r>
      <w:r w:rsidR="00570DF7" w:rsidRPr="002026B5">
        <w:rPr>
          <w:rFonts w:ascii="Arial" w:hAnsi="Arial" w:cs="Arial"/>
          <w:b/>
          <w:iCs/>
          <w:sz w:val="24"/>
          <w:szCs w:val="24"/>
          <w:lang w:val="ro-RO"/>
        </w:rPr>
        <w:t xml:space="preserve"> </w:t>
      </w:r>
      <w:r w:rsidR="00F70F10" w:rsidRPr="00CA11D5">
        <w:rPr>
          <w:rFonts w:ascii="Arial" w:hAnsi="Arial" w:cs="Arial"/>
          <w:b/>
          <w:bCs/>
          <w:noProof/>
          <w:sz w:val="24"/>
          <w:szCs w:val="24"/>
          <w:lang w:val="ro-RO"/>
        </w:rPr>
        <w:t>b</w:t>
      </w:r>
      <w:r w:rsidR="00F70F10" w:rsidRPr="00CA11D5">
        <w:rPr>
          <w:rFonts w:ascii="Arial" w:hAnsi="Arial" w:cs="Arial"/>
          <w:b/>
          <w:bCs/>
          <w:noProof/>
          <w:sz w:val="24"/>
          <w:szCs w:val="24"/>
          <w:vertAlign w:val="subscript"/>
          <w:lang w:val="ro-RO"/>
        </w:rPr>
        <w:t>5</w:t>
      </w:r>
      <w:r w:rsidR="00F70F10" w:rsidRPr="00CA11D5">
        <w:rPr>
          <w:rFonts w:ascii="Arial" w:hAnsi="Arial" w:cs="Arial"/>
          <w:b/>
          <w:bCs/>
          <w:noProof/>
          <w:sz w:val="24"/>
          <w:szCs w:val="24"/>
          <w:lang w:val="ro-RO"/>
        </w:rPr>
        <w:t>)</w:t>
      </w:r>
      <w:r w:rsidR="004E6183" w:rsidRPr="00CA11D5">
        <w:rPr>
          <w:rFonts w:ascii="Arial" w:hAnsi="Arial" w:cs="Arial"/>
          <w:b/>
          <w:noProof/>
          <w:sz w:val="24"/>
          <w:szCs w:val="24"/>
          <w:lang w:val="ro-RO"/>
        </w:rPr>
        <w:t> poluarea şi alte efecte negative</w:t>
      </w:r>
      <w:r w:rsidR="00F70F10" w:rsidRPr="00CA11D5">
        <w:rPr>
          <w:rFonts w:ascii="Arial" w:hAnsi="Arial" w:cs="Arial"/>
          <w:b/>
          <w:noProof/>
          <w:sz w:val="24"/>
          <w:szCs w:val="24"/>
          <w:lang w:val="ro-RO"/>
        </w:rPr>
        <w:t>:</w:t>
      </w:r>
    </w:p>
    <w:p w:rsidR="004D203A" w:rsidRDefault="004D203A" w:rsidP="004D203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r w:rsidR="00F70F10" w:rsidRPr="002026B5">
        <w:rPr>
          <w:rFonts w:ascii="Arial" w:hAnsi="Arial" w:cs="Arial"/>
          <w:noProof/>
          <w:sz w:val="24"/>
          <w:szCs w:val="24"/>
          <w:lang w:val="ro-RO"/>
        </w:rPr>
        <w:t xml:space="preserve"> </w:t>
      </w:r>
      <w:r>
        <w:rPr>
          <w:rFonts w:ascii="Arial" w:hAnsi="Arial" w:cs="Arial"/>
          <w:noProof/>
          <w:sz w:val="24"/>
          <w:szCs w:val="24"/>
          <w:lang w:val="ro-RO"/>
        </w:rPr>
        <w:t xml:space="preserve">nu există posibilitatea apariţiei unor emisii semnificative în niciunul din factorii de mediu </w:t>
      </w:r>
    </w:p>
    <w:p w:rsidR="004D203A" w:rsidRDefault="004D203A" w:rsidP="004D203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dacă vor fi respectate următoarele măsuri:</w:t>
      </w:r>
    </w:p>
    <w:p w:rsidR="00635782" w:rsidRDefault="00635782" w:rsidP="004D203A">
      <w:pPr>
        <w:spacing w:after="0" w:line="240" w:lineRule="auto"/>
        <w:jc w:val="both"/>
        <w:rPr>
          <w:rFonts w:ascii="Arial" w:hAnsi="Arial" w:cs="Arial"/>
          <w:noProof/>
          <w:sz w:val="24"/>
          <w:szCs w:val="24"/>
          <w:lang w:val="ro-RO"/>
        </w:rPr>
      </w:pPr>
    </w:p>
    <w:p w:rsidR="004D203A" w:rsidRPr="00E3086A" w:rsidRDefault="004D203A" w:rsidP="00C11DD5">
      <w:pPr>
        <w:pStyle w:val="ListParagraph"/>
        <w:numPr>
          <w:ilvl w:val="0"/>
          <w:numId w:val="8"/>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t>pentru factorul de mediu apă:</w:t>
      </w:r>
    </w:p>
    <w:p w:rsidR="004D203A" w:rsidRPr="008A274B" w:rsidRDefault="004D203A" w:rsidP="00C11DD5">
      <w:pPr>
        <w:pStyle w:val="ListParagraph"/>
        <w:numPr>
          <w:ilvl w:val="0"/>
          <w:numId w:val="9"/>
        </w:numPr>
        <w:spacing w:before="60" w:after="60" w:line="240" w:lineRule="auto"/>
        <w:contextualSpacing/>
        <w:jc w:val="both"/>
        <w:rPr>
          <w:rFonts w:ascii="Arial" w:hAnsi="Arial" w:cs="Arial"/>
          <w:sz w:val="24"/>
          <w:szCs w:val="24"/>
        </w:rPr>
      </w:pPr>
      <w:r>
        <w:rPr>
          <w:rFonts w:ascii="Arial" w:hAnsi="Arial" w:cs="Arial"/>
          <w:sz w:val="24"/>
          <w:szCs w:val="24"/>
        </w:rPr>
        <w:t>organizarea de șantier ș</w:t>
      </w:r>
      <w:r w:rsidRPr="008A274B">
        <w:rPr>
          <w:rFonts w:ascii="Arial" w:hAnsi="Arial" w:cs="Arial"/>
          <w:sz w:val="24"/>
          <w:szCs w:val="24"/>
        </w:rPr>
        <w:t>i stoca</w:t>
      </w:r>
      <w:r>
        <w:rPr>
          <w:rFonts w:ascii="Arial" w:hAnsi="Arial" w:cs="Arial"/>
          <w:sz w:val="24"/>
          <w:szCs w:val="24"/>
        </w:rPr>
        <w:t>rea deșeurilor din construcții în vrac nu se va realiza î</w:t>
      </w:r>
      <w:r w:rsidRPr="008A274B">
        <w:rPr>
          <w:rFonts w:ascii="Arial" w:hAnsi="Arial" w:cs="Arial"/>
          <w:sz w:val="24"/>
          <w:szCs w:val="24"/>
        </w:rPr>
        <w:t>n apro</w:t>
      </w:r>
      <w:r>
        <w:rPr>
          <w:rFonts w:ascii="Arial" w:hAnsi="Arial" w:cs="Arial"/>
          <w:sz w:val="24"/>
          <w:szCs w:val="24"/>
        </w:rPr>
        <w:t>pierea șanțurilor de garda ș</w:t>
      </w:r>
      <w:r w:rsidRPr="008A274B">
        <w:rPr>
          <w:rFonts w:ascii="Arial" w:hAnsi="Arial" w:cs="Arial"/>
          <w:sz w:val="24"/>
          <w:szCs w:val="24"/>
        </w:rPr>
        <w:t>i gurilor de colectare a apelor pluviale;</w:t>
      </w:r>
    </w:p>
    <w:p w:rsidR="00635782" w:rsidRPr="009B12AE" w:rsidRDefault="00635782" w:rsidP="00635782">
      <w:pPr>
        <w:pStyle w:val="ListParagraph"/>
        <w:spacing w:before="60" w:after="60" w:line="240" w:lineRule="auto"/>
        <w:contextualSpacing/>
        <w:jc w:val="both"/>
        <w:rPr>
          <w:rFonts w:ascii="Arial" w:hAnsi="Arial" w:cs="Arial"/>
          <w:sz w:val="24"/>
          <w:szCs w:val="24"/>
        </w:rPr>
      </w:pPr>
    </w:p>
    <w:p w:rsidR="004D203A" w:rsidRPr="00D26FE2" w:rsidRDefault="004D203A" w:rsidP="00C11DD5">
      <w:pPr>
        <w:pStyle w:val="ListParagraph"/>
        <w:numPr>
          <w:ilvl w:val="0"/>
          <w:numId w:val="8"/>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rsidR="004D203A" w:rsidRPr="00B72981" w:rsidRDefault="004D203A" w:rsidP="00C11DD5">
      <w:pPr>
        <w:pStyle w:val="ListParagraph"/>
        <w:numPr>
          <w:ilvl w:val="0"/>
          <w:numId w:val="9"/>
        </w:numPr>
        <w:spacing w:before="60" w:after="60" w:line="240" w:lineRule="auto"/>
        <w:contextualSpacing/>
        <w:jc w:val="both"/>
        <w:rPr>
          <w:rFonts w:ascii="Arial" w:hAnsi="Arial" w:cs="Arial"/>
          <w:sz w:val="24"/>
          <w:szCs w:val="24"/>
        </w:rPr>
      </w:pPr>
      <w:r>
        <w:rPr>
          <w:rFonts w:ascii="Arial" w:hAnsi="Arial" w:cs="Arial"/>
          <w:sz w:val="24"/>
          <w:szCs w:val="24"/>
        </w:rPr>
        <w:t>stropirea cu apă</w:t>
      </w:r>
      <w:r w:rsidRPr="00B72981">
        <w:rPr>
          <w:rFonts w:ascii="Arial" w:hAnsi="Arial" w:cs="Arial"/>
          <w:sz w:val="24"/>
          <w:szCs w:val="24"/>
        </w:rPr>
        <w:t xml:space="preserve"> a c</w:t>
      </w:r>
      <w:r>
        <w:rPr>
          <w:rFonts w:ascii="Arial" w:hAnsi="Arial" w:cs="Arial"/>
          <w:sz w:val="24"/>
          <w:szCs w:val="24"/>
          <w:lang w:val="ro-RO"/>
        </w:rPr>
        <w:t>ă</w:t>
      </w:r>
      <w:r w:rsidRPr="00B72981">
        <w:rPr>
          <w:rFonts w:ascii="Arial" w:hAnsi="Arial" w:cs="Arial"/>
          <w:sz w:val="24"/>
          <w:szCs w:val="24"/>
        </w:rPr>
        <w:t xml:space="preserve">ilor circulabile din șantier, a materialelor cu conținut pulverulent depozitate vrac. </w:t>
      </w:r>
    </w:p>
    <w:p w:rsidR="004D203A" w:rsidRPr="00B72981" w:rsidRDefault="004D203A" w:rsidP="00C11DD5">
      <w:pPr>
        <w:pStyle w:val="ListParagraph"/>
        <w:numPr>
          <w:ilvl w:val="0"/>
          <w:numId w:val="9"/>
        </w:numPr>
        <w:spacing w:before="60" w:after="60" w:line="240" w:lineRule="auto"/>
        <w:contextualSpacing/>
        <w:jc w:val="both"/>
        <w:rPr>
          <w:rFonts w:ascii="Arial" w:hAnsi="Arial" w:cs="Arial"/>
          <w:sz w:val="24"/>
          <w:szCs w:val="24"/>
        </w:rPr>
      </w:pPr>
      <w:r w:rsidRPr="00B72981">
        <w:rPr>
          <w:rFonts w:ascii="Arial" w:hAnsi="Arial" w:cs="Arial"/>
          <w:sz w:val="24"/>
          <w:szCs w:val="24"/>
        </w:rPr>
        <w:lastRenderedPageBreak/>
        <w:t>se recom</w:t>
      </w:r>
      <w:r>
        <w:rPr>
          <w:rFonts w:ascii="Arial" w:hAnsi="Arial" w:cs="Arial"/>
          <w:sz w:val="24"/>
          <w:szCs w:val="24"/>
        </w:rPr>
        <w:t>andă</w:t>
      </w:r>
      <w:r w:rsidRPr="00B72981">
        <w:rPr>
          <w:rFonts w:ascii="Arial" w:hAnsi="Arial" w:cs="Arial"/>
          <w:sz w:val="24"/>
          <w:szCs w:val="24"/>
        </w:rPr>
        <w:t xml:space="preserve"> sto</w:t>
      </w:r>
      <w:r>
        <w:rPr>
          <w:rFonts w:ascii="Arial" w:hAnsi="Arial" w:cs="Arial"/>
          <w:sz w:val="24"/>
          <w:szCs w:val="24"/>
        </w:rPr>
        <w:t>carea materialelor în grămezi câ</w:t>
      </w:r>
      <w:r w:rsidRPr="00B72981">
        <w:rPr>
          <w:rFonts w:ascii="Arial" w:hAnsi="Arial" w:cs="Arial"/>
          <w:sz w:val="24"/>
          <w:szCs w:val="24"/>
        </w:rPr>
        <w:t>t mai com</w:t>
      </w:r>
      <w:r>
        <w:rPr>
          <w:rFonts w:ascii="Arial" w:hAnsi="Arial" w:cs="Arial"/>
          <w:sz w:val="24"/>
          <w:szCs w:val="24"/>
        </w:rPr>
        <w:t>pacte (raport suprafața/volum câ</w:t>
      </w:r>
      <w:r w:rsidRPr="00B72981">
        <w:rPr>
          <w:rFonts w:ascii="Arial" w:hAnsi="Arial" w:cs="Arial"/>
          <w:sz w:val="24"/>
          <w:szCs w:val="24"/>
        </w:rPr>
        <w:t>t mai mic)</w:t>
      </w:r>
      <w:r>
        <w:rPr>
          <w:rFonts w:ascii="Arial" w:hAnsi="Arial" w:cs="Arial"/>
          <w:sz w:val="24"/>
          <w:szCs w:val="24"/>
        </w:rPr>
        <w:t>;</w:t>
      </w:r>
    </w:p>
    <w:p w:rsidR="004D203A" w:rsidRPr="00B72981" w:rsidRDefault="004D203A" w:rsidP="00C11DD5">
      <w:pPr>
        <w:pStyle w:val="ListParagraph"/>
        <w:numPr>
          <w:ilvl w:val="0"/>
          <w:numId w:val="9"/>
        </w:numPr>
        <w:spacing w:before="60" w:after="60" w:line="240" w:lineRule="auto"/>
        <w:contextualSpacing/>
        <w:jc w:val="both"/>
        <w:rPr>
          <w:rFonts w:ascii="Arial" w:hAnsi="Arial" w:cs="Arial"/>
          <w:sz w:val="24"/>
          <w:szCs w:val="24"/>
        </w:rPr>
      </w:pPr>
      <w:r w:rsidRPr="00B72981">
        <w:rPr>
          <w:rFonts w:ascii="Arial" w:hAnsi="Arial" w:cs="Arial"/>
          <w:sz w:val="24"/>
          <w:szCs w:val="24"/>
        </w:rPr>
        <w:t>deșeurile vor fi evacuate cat mai repede de pe amplasament;</w:t>
      </w:r>
    </w:p>
    <w:p w:rsidR="004D203A" w:rsidRPr="00B72981" w:rsidRDefault="004D203A" w:rsidP="00C11DD5">
      <w:pPr>
        <w:pStyle w:val="ListParagraph"/>
        <w:numPr>
          <w:ilvl w:val="0"/>
          <w:numId w:val="9"/>
        </w:numPr>
        <w:spacing w:before="60" w:after="60" w:line="240" w:lineRule="auto"/>
        <w:contextualSpacing/>
        <w:jc w:val="both"/>
        <w:rPr>
          <w:rFonts w:ascii="Arial" w:hAnsi="Arial" w:cs="Arial"/>
          <w:sz w:val="24"/>
          <w:szCs w:val="24"/>
        </w:rPr>
      </w:pPr>
      <w:r w:rsidRPr="00B72981">
        <w:rPr>
          <w:rFonts w:ascii="Arial" w:hAnsi="Arial" w:cs="Arial"/>
          <w:sz w:val="24"/>
          <w:szCs w:val="24"/>
        </w:rPr>
        <w:t>lucrările cu potențial ridicat de generare a prafului (compactare, manipulări de materiale pulverulente)</w:t>
      </w:r>
      <w:r>
        <w:rPr>
          <w:rFonts w:ascii="Arial" w:hAnsi="Arial" w:cs="Arial"/>
          <w:sz w:val="24"/>
          <w:szCs w:val="24"/>
        </w:rPr>
        <w:t xml:space="preserve"> se vor evita a se realiza î</w:t>
      </w:r>
      <w:r w:rsidRPr="00B72981">
        <w:rPr>
          <w:rFonts w:ascii="Arial" w:hAnsi="Arial" w:cs="Arial"/>
          <w:sz w:val="24"/>
          <w:szCs w:val="24"/>
        </w:rPr>
        <w:t>n zilele cu vânt puter</w:t>
      </w:r>
      <w:r>
        <w:rPr>
          <w:rFonts w:ascii="Arial" w:hAnsi="Arial" w:cs="Arial"/>
          <w:sz w:val="24"/>
          <w:szCs w:val="24"/>
        </w:rPr>
        <w:t>nic. Se vor programa lucrările î</w:t>
      </w:r>
      <w:r w:rsidRPr="00B72981">
        <w:rPr>
          <w:rFonts w:ascii="Arial" w:hAnsi="Arial" w:cs="Arial"/>
          <w:sz w:val="24"/>
          <w:szCs w:val="24"/>
        </w:rPr>
        <w:t>n funcție de prognoza meteo</w:t>
      </w:r>
      <w:r>
        <w:rPr>
          <w:rFonts w:ascii="Arial" w:hAnsi="Arial" w:cs="Arial"/>
          <w:sz w:val="24"/>
          <w:szCs w:val="24"/>
        </w:rPr>
        <w:t>;</w:t>
      </w:r>
    </w:p>
    <w:p w:rsidR="004D203A" w:rsidRPr="00B72981" w:rsidRDefault="004D203A" w:rsidP="00C11DD5">
      <w:pPr>
        <w:pStyle w:val="ListParagraph"/>
        <w:numPr>
          <w:ilvl w:val="0"/>
          <w:numId w:val="9"/>
        </w:numPr>
        <w:spacing w:before="60" w:after="60" w:line="240" w:lineRule="auto"/>
        <w:contextualSpacing/>
        <w:jc w:val="both"/>
        <w:rPr>
          <w:rFonts w:ascii="Arial" w:hAnsi="Arial" w:cs="Arial"/>
          <w:sz w:val="24"/>
          <w:szCs w:val="24"/>
        </w:rPr>
      </w:pPr>
      <w:r w:rsidRPr="00B72981">
        <w:rPr>
          <w:rFonts w:ascii="Arial" w:hAnsi="Arial" w:cs="Arial"/>
          <w:sz w:val="24"/>
          <w:szCs w:val="24"/>
        </w:rPr>
        <w:t>utilajele folosite in activitatea de construire t</w:t>
      </w:r>
      <w:r w:rsidR="00EB6218">
        <w:rPr>
          <w:rFonts w:ascii="Arial" w:hAnsi="Arial" w:cs="Arial"/>
          <w:sz w:val="24"/>
          <w:szCs w:val="24"/>
        </w:rPr>
        <w:t>rebui</w:t>
      </w:r>
      <w:r w:rsidRPr="00B72981">
        <w:rPr>
          <w:rFonts w:ascii="Arial" w:hAnsi="Arial" w:cs="Arial"/>
          <w:sz w:val="24"/>
          <w:szCs w:val="24"/>
        </w:rPr>
        <w:t>e sa fie moderne si întreținute corespunzător si verificate din punct de vedere al noxelor (revizia tehnica la zi)</w:t>
      </w:r>
      <w:r w:rsidRPr="003D7C87">
        <w:rPr>
          <w:rFonts w:ascii="Arial" w:hAnsi="Arial" w:cs="Arial"/>
          <w:sz w:val="24"/>
          <w:szCs w:val="24"/>
        </w:rPr>
        <w:t xml:space="preserve"> </w:t>
      </w:r>
      <w:r>
        <w:rPr>
          <w:rFonts w:ascii="Arial" w:hAnsi="Arial" w:cs="Arial"/>
          <w:sz w:val="24"/>
          <w:szCs w:val="24"/>
        </w:rPr>
        <w:t>;</w:t>
      </w:r>
    </w:p>
    <w:p w:rsidR="004D203A" w:rsidRDefault="004D203A" w:rsidP="00C11DD5">
      <w:pPr>
        <w:pStyle w:val="ListParagraph"/>
        <w:numPr>
          <w:ilvl w:val="0"/>
          <w:numId w:val="9"/>
        </w:numPr>
        <w:spacing w:before="60" w:after="60" w:line="240" w:lineRule="auto"/>
        <w:contextualSpacing/>
        <w:jc w:val="both"/>
        <w:rPr>
          <w:rFonts w:ascii="Arial" w:hAnsi="Arial" w:cs="Arial"/>
          <w:sz w:val="24"/>
          <w:szCs w:val="24"/>
        </w:rPr>
      </w:pPr>
      <w:r w:rsidRPr="00B72981">
        <w:rPr>
          <w:rFonts w:ascii="Arial" w:hAnsi="Arial" w:cs="Arial"/>
          <w:sz w:val="24"/>
          <w:szCs w:val="24"/>
        </w:rPr>
        <w:t>la staționare, autovehiculele vor avea motorul oprit;</w:t>
      </w:r>
    </w:p>
    <w:p w:rsidR="004704C8" w:rsidRPr="00B72981" w:rsidRDefault="004704C8" w:rsidP="004704C8">
      <w:pPr>
        <w:pStyle w:val="ListParagraph"/>
        <w:spacing w:before="60" w:after="60" w:line="240" w:lineRule="auto"/>
        <w:contextualSpacing/>
        <w:jc w:val="both"/>
        <w:rPr>
          <w:rFonts w:ascii="Arial" w:hAnsi="Arial" w:cs="Arial"/>
          <w:sz w:val="24"/>
          <w:szCs w:val="24"/>
        </w:rPr>
      </w:pPr>
    </w:p>
    <w:p w:rsidR="004D203A" w:rsidRPr="00366AAC" w:rsidRDefault="004D203A" w:rsidP="00C11DD5">
      <w:pPr>
        <w:pStyle w:val="ListParagraph"/>
        <w:numPr>
          <w:ilvl w:val="0"/>
          <w:numId w:val="8"/>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Pr>
          <w:rFonts w:ascii="Arial" w:hAnsi="Arial" w:cs="Arial"/>
          <w:i/>
          <w:noProof/>
          <w:sz w:val="24"/>
          <w:szCs w:val="24"/>
          <w:lang w:val="ro-RO"/>
        </w:rPr>
        <w:t>:</w:t>
      </w:r>
    </w:p>
    <w:p w:rsidR="004D203A" w:rsidRPr="008A274B" w:rsidRDefault="004D203A" w:rsidP="00C11DD5">
      <w:pPr>
        <w:numPr>
          <w:ilvl w:val="0"/>
          <w:numId w:val="7"/>
        </w:numPr>
        <w:spacing w:after="0" w:line="240" w:lineRule="auto"/>
        <w:jc w:val="both"/>
        <w:rPr>
          <w:rFonts w:ascii="Arial" w:eastAsia="Times New Roman" w:hAnsi="Arial" w:cs="Arial"/>
          <w:color w:val="000000"/>
          <w:sz w:val="24"/>
          <w:szCs w:val="24"/>
          <w:lang w:val="ro-RO" w:eastAsia="en-GB"/>
        </w:rPr>
      </w:pPr>
      <w:r w:rsidRPr="008A274B">
        <w:rPr>
          <w:rFonts w:ascii="Arial" w:eastAsia="Times New Roman" w:hAnsi="Arial" w:cs="Arial"/>
          <w:sz w:val="24"/>
          <w:szCs w:val="24"/>
          <w:lang w:val="fr-FR" w:eastAsia="en-GB"/>
        </w:rPr>
        <w:t>pentru a evita producerea poluării fonice, toat</w:t>
      </w:r>
      <w:r>
        <w:rPr>
          <w:rFonts w:ascii="Arial" w:eastAsia="Times New Roman" w:hAnsi="Arial" w:cs="Arial"/>
          <w:sz w:val="24"/>
          <w:szCs w:val="24"/>
          <w:lang w:val="fr-FR" w:eastAsia="en-GB"/>
        </w:rPr>
        <w:t>e utilajele care produc zgomot și/sau vibrații vor fi menținute în stare bună</w:t>
      </w:r>
      <w:r w:rsidRPr="008A274B">
        <w:rPr>
          <w:rFonts w:ascii="Arial" w:eastAsia="Times New Roman" w:hAnsi="Arial" w:cs="Arial"/>
          <w:sz w:val="24"/>
          <w:szCs w:val="24"/>
          <w:lang w:val="fr-FR" w:eastAsia="en-GB"/>
        </w:rPr>
        <w:t xml:space="preserve"> de funcționare;</w:t>
      </w:r>
    </w:p>
    <w:p w:rsidR="004D203A" w:rsidRPr="0082249F" w:rsidRDefault="004D203A" w:rsidP="00C11DD5">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fixe producătoare de zgomot trebuie menținute acoperite cu carcase antifonice;</w:t>
      </w:r>
    </w:p>
    <w:p w:rsidR="00A85E7C" w:rsidRPr="00FE54A4" w:rsidRDefault="004D203A" w:rsidP="00FE54A4">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cu funcționare intermitentă trebuie oprite pe durata în care nu sunt utilizate</w:t>
      </w:r>
      <w:r>
        <w:rPr>
          <w:rFonts w:ascii="Arial" w:eastAsia="Times New Roman" w:hAnsi="Arial" w:cs="Arial"/>
          <w:color w:val="000000"/>
          <w:sz w:val="24"/>
          <w:szCs w:val="24"/>
          <w:lang w:val="ro-RO" w:eastAsia="en-GB"/>
        </w:rPr>
        <w:t>;</w:t>
      </w:r>
    </w:p>
    <w:p w:rsidR="00A85E7C" w:rsidRPr="009053F0" w:rsidRDefault="00A85E7C" w:rsidP="004D203A">
      <w:pPr>
        <w:pStyle w:val="ListParagraph"/>
        <w:ind w:left="0"/>
        <w:contextualSpacing/>
        <w:jc w:val="both"/>
        <w:rPr>
          <w:rFonts w:ascii="Arial" w:eastAsia="Times New Roman" w:hAnsi="Arial" w:cs="Arial"/>
          <w:sz w:val="24"/>
          <w:szCs w:val="24"/>
          <w:lang w:val="ro-RO" w:eastAsia="en-GB"/>
        </w:rPr>
      </w:pPr>
    </w:p>
    <w:p w:rsidR="004D203A" w:rsidRPr="00366AAC" w:rsidRDefault="004D203A" w:rsidP="00C11DD5">
      <w:pPr>
        <w:pStyle w:val="ListParagraph"/>
        <w:numPr>
          <w:ilvl w:val="0"/>
          <w:numId w:val="8"/>
        </w:numPr>
        <w:spacing w:before="60" w:after="60" w:line="240" w:lineRule="auto"/>
        <w:contextualSpacing/>
        <w:jc w:val="both"/>
        <w:rPr>
          <w:rFonts w:ascii="Arial" w:eastAsia="Times New Roman" w:hAnsi="Arial" w:cs="Arial"/>
          <w:i/>
          <w:sz w:val="24"/>
          <w:szCs w:val="24"/>
          <w:lang w:val="fr-FR" w:eastAsia="en-GB"/>
        </w:rPr>
      </w:pPr>
      <w:r w:rsidRPr="00366AAC">
        <w:rPr>
          <w:rFonts w:ascii="Arial" w:eastAsia="Times New Roman" w:hAnsi="Arial" w:cs="Arial"/>
          <w:i/>
          <w:sz w:val="24"/>
          <w:szCs w:val="24"/>
          <w:lang w:val="fr-FR" w:eastAsia="en-GB"/>
        </w:rPr>
        <w:t>pentru sol şi subsol :</w:t>
      </w:r>
    </w:p>
    <w:p w:rsidR="004D203A" w:rsidRDefault="004D203A" w:rsidP="00C11DD5">
      <w:pPr>
        <w:numPr>
          <w:ilvl w:val="0"/>
          <w:numId w:val="7"/>
        </w:numPr>
        <w:spacing w:after="0" w:line="240" w:lineRule="auto"/>
        <w:jc w:val="both"/>
        <w:rPr>
          <w:rFonts w:ascii="Arial" w:hAnsi="Arial" w:cs="Arial"/>
          <w:sz w:val="24"/>
          <w:szCs w:val="24"/>
        </w:rPr>
      </w:pPr>
      <w:r>
        <w:rPr>
          <w:rFonts w:ascii="Arial" w:hAnsi="Arial" w:cs="Arial"/>
          <w:sz w:val="24"/>
          <w:szCs w:val="24"/>
        </w:rPr>
        <w:t>n</w:t>
      </w:r>
      <w:r w:rsidRPr="00965129">
        <w:rPr>
          <w:rFonts w:ascii="Arial" w:hAnsi="Arial" w:cs="Arial"/>
          <w:sz w:val="24"/>
          <w:szCs w:val="24"/>
        </w:rPr>
        <w:t>u se permite stocarea in vrac, in grămezi deschise, decât a deșeurilor nepericuloase, si stabile, precum: betoane, moloz, deșeuri metalice;</w:t>
      </w:r>
    </w:p>
    <w:p w:rsidR="004D203A" w:rsidRDefault="004D203A" w:rsidP="00C11DD5">
      <w:pPr>
        <w:numPr>
          <w:ilvl w:val="0"/>
          <w:numId w:val="7"/>
        </w:numPr>
        <w:spacing w:after="0" w:line="240" w:lineRule="auto"/>
        <w:jc w:val="both"/>
        <w:rPr>
          <w:rFonts w:ascii="Arial" w:hAnsi="Arial" w:cs="Arial"/>
          <w:sz w:val="24"/>
          <w:szCs w:val="24"/>
        </w:rPr>
      </w:pPr>
      <w:r w:rsidRPr="00965129">
        <w:rPr>
          <w:rFonts w:ascii="Arial" w:hAnsi="Arial" w:cs="Arial"/>
          <w:sz w:val="24"/>
          <w:szCs w:val="24"/>
        </w:rPr>
        <w:t>grămezile de deșeuri de construcții cu conținut de produse pulverulente vor fi stropite periodic pentru evitarea angrenării de pulberi;</w:t>
      </w:r>
    </w:p>
    <w:p w:rsidR="004D203A" w:rsidRDefault="004D203A" w:rsidP="00C11DD5">
      <w:pPr>
        <w:numPr>
          <w:ilvl w:val="0"/>
          <w:numId w:val="7"/>
        </w:numPr>
        <w:spacing w:after="0" w:line="240" w:lineRule="auto"/>
        <w:jc w:val="both"/>
        <w:rPr>
          <w:rFonts w:ascii="Arial" w:hAnsi="Arial" w:cs="Arial"/>
          <w:sz w:val="24"/>
          <w:szCs w:val="24"/>
        </w:rPr>
      </w:pPr>
      <w:r w:rsidRPr="00965129">
        <w:rPr>
          <w:rFonts w:ascii="Arial" w:hAnsi="Arial" w:cs="Arial"/>
          <w:sz w:val="24"/>
          <w:szCs w:val="24"/>
        </w:rPr>
        <w:t>apele uzate rezultate din cadrul organizării de șantier se vor evacua controlat si se va evita deversarea lor la sol;</w:t>
      </w:r>
    </w:p>
    <w:p w:rsidR="00635782" w:rsidRPr="00965129" w:rsidRDefault="00635782" w:rsidP="004D203A">
      <w:pPr>
        <w:spacing w:after="0" w:line="240" w:lineRule="auto"/>
        <w:ind w:left="720"/>
        <w:jc w:val="both"/>
        <w:rPr>
          <w:rFonts w:ascii="Arial" w:hAnsi="Arial" w:cs="Arial"/>
          <w:sz w:val="24"/>
          <w:szCs w:val="24"/>
        </w:rPr>
      </w:pPr>
    </w:p>
    <w:p w:rsidR="00AA057A" w:rsidRDefault="00CF5BE9" w:rsidP="00AA057A">
      <w:pPr>
        <w:pStyle w:val="AText"/>
        <w:spacing w:after="0" w:line="240" w:lineRule="auto"/>
        <w:ind w:firstLine="360"/>
        <w:rPr>
          <w:rFonts w:ascii="Arial" w:hAnsi="Arial" w:cs="Arial"/>
          <w:noProof/>
          <w:sz w:val="24"/>
          <w:szCs w:val="24"/>
        </w:rPr>
      </w:pPr>
      <w:r w:rsidRPr="002026B5">
        <w:rPr>
          <w:rFonts w:ascii="Arial" w:hAnsi="Arial" w:cs="Arial"/>
          <w:b/>
          <w:bCs/>
          <w:noProof/>
          <w:sz w:val="24"/>
          <w:szCs w:val="24"/>
        </w:rPr>
        <w:t xml:space="preserve">     </w:t>
      </w:r>
      <w:r w:rsidR="00C4188B" w:rsidRPr="002026B5">
        <w:rPr>
          <w:rFonts w:ascii="Arial" w:hAnsi="Arial" w:cs="Arial"/>
          <w:b/>
          <w:bCs/>
          <w:noProof/>
          <w:sz w:val="24"/>
          <w:szCs w:val="24"/>
        </w:rPr>
        <w:t>b</w:t>
      </w:r>
      <w:r w:rsidR="00C4188B" w:rsidRPr="002026B5">
        <w:rPr>
          <w:rFonts w:ascii="Arial" w:hAnsi="Arial" w:cs="Arial"/>
          <w:b/>
          <w:bCs/>
          <w:noProof/>
          <w:sz w:val="24"/>
          <w:szCs w:val="24"/>
          <w:vertAlign w:val="subscript"/>
        </w:rPr>
        <w:t>6</w:t>
      </w:r>
      <w:r w:rsidR="00C4188B" w:rsidRPr="002026B5">
        <w:rPr>
          <w:rFonts w:ascii="Arial" w:hAnsi="Arial" w:cs="Arial"/>
          <w:b/>
          <w:bCs/>
          <w:noProof/>
          <w:sz w:val="24"/>
          <w:szCs w:val="24"/>
        </w:rPr>
        <w:t>)</w:t>
      </w:r>
      <w:r w:rsidR="004E6183" w:rsidRPr="002026B5">
        <w:rPr>
          <w:rFonts w:ascii="Arial" w:hAnsi="Arial" w:cs="Arial"/>
          <w:noProof/>
          <w:color w:val="00B050"/>
          <w:sz w:val="24"/>
          <w:szCs w:val="24"/>
        </w:rPr>
        <w:t> </w:t>
      </w:r>
      <w:r w:rsidR="004E6183" w:rsidRPr="00AA057A">
        <w:rPr>
          <w:rFonts w:ascii="Arial" w:hAnsi="Arial" w:cs="Arial"/>
          <w:b/>
          <w:noProof/>
          <w:sz w:val="24"/>
          <w:szCs w:val="24"/>
        </w:rPr>
        <w:t>riscurile de accidente majore şi/sau dezastre relevante pentru proiectul în cauză, inclusiv cele cauzate de schimbările climatice, conform informaţiilor ştiinţifice</w:t>
      </w:r>
      <w:r w:rsidR="00EA793D" w:rsidRPr="00AA057A">
        <w:rPr>
          <w:rFonts w:ascii="Arial" w:hAnsi="Arial" w:cs="Arial"/>
          <w:b/>
          <w:noProof/>
          <w:sz w:val="24"/>
          <w:szCs w:val="24"/>
        </w:rPr>
        <w:t>:</w:t>
      </w:r>
      <w:r w:rsidR="00EA793D" w:rsidRPr="002026B5">
        <w:rPr>
          <w:rFonts w:ascii="Arial" w:hAnsi="Arial" w:cs="Arial"/>
          <w:noProof/>
          <w:sz w:val="24"/>
          <w:szCs w:val="24"/>
        </w:rPr>
        <w:t xml:space="preserve"> </w:t>
      </w:r>
    </w:p>
    <w:p w:rsidR="00AA057A" w:rsidRDefault="00AA057A" w:rsidP="00AA057A">
      <w:pPr>
        <w:pStyle w:val="AText"/>
        <w:spacing w:after="0" w:line="240" w:lineRule="auto"/>
        <w:ind w:firstLine="360"/>
        <w:rPr>
          <w:rFonts w:ascii="Arial" w:hAnsi="Arial" w:cs="Arial"/>
          <w:bCs/>
          <w:sz w:val="24"/>
          <w:szCs w:val="24"/>
        </w:rPr>
      </w:pPr>
      <w:r>
        <w:rPr>
          <w:rFonts w:ascii="Arial" w:hAnsi="Arial" w:cs="Arial"/>
          <w:noProof/>
          <w:sz w:val="24"/>
          <w:szCs w:val="24"/>
        </w:rPr>
        <w:t xml:space="preserve">- </w:t>
      </w:r>
      <w:r w:rsidRPr="00704EE6">
        <w:rPr>
          <w:rFonts w:ascii="Arial" w:hAnsi="Arial" w:cs="Arial"/>
          <w:noProof/>
          <w:sz w:val="24"/>
          <w:szCs w:val="24"/>
        </w:rPr>
        <w:t>riscul de producere a accidentelor care ar putea afecta mediul este redus da</w:t>
      </w:r>
      <w:r>
        <w:rPr>
          <w:rFonts w:ascii="Arial" w:hAnsi="Arial" w:cs="Arial"/>
          <w:noProof/>
          <w:sz w:val="24"/>
          <w:szCs w:val="24"/>
        </w:rPr>
        <w:t>că se respectă normele de lucru.</w:t>
      </w:r>
      <w:r w:rsidRPr="00704EE6">
        <w:rPr>
          <w:rFonts w:ascii="Arial" w:hAnsi="Arial" w:cs="Arial"/>
          <w:bCs/>
          <w:sz w:val="24"/>
          <w:szCs w:val="24"/>
        </w:rPr>
        <w:t xml:space="preserve"> </w:t>
      </w:r>
    </w:p>
    <w:p w:rsidR="00AA057A" w:rsidRPr="00704EE6" w:rsidRDefault="00AA057A" w:rsidP="00AA057A">
      <w:pPr>
        <w:pStyle w:val="AText"/>
        <w:spacing w:after="0" w:line="240" w:lineRule="auto"/>
        <w:ind w:firstLine="360"/>
        <w:rPr>
          <w:rFonts w:ascii="Arial" w:hAnsi="Arial" w:cs="Arial"/>
          <w:bCs/>
          <w:sz w:val="24"/>
          <w:szCs w:val="24"/>
        </w:rPr>
      </w:pPr>
      <w:r w:rsidRPr="00704EE6">
        <w:rPr>
          <w:rFonts w:ascii="Arial" w:hAnsi="Arial" w:cs="Arial"/>
          <w:bCs/>
          <w:sz w:val="24"/>
          <w:szCs w:val="24"/>
        </w:rPr>
        <w:t>P</w:t>
      </w:r>
      <w:r w:rsidRPr="00704EE6">
        <w:rPr>
          <w:rFonts w:ascii="Arial" w:hAnsi="Arial" w:cs="Arial"/>
          <w:sz w:val="24"/>
          <w:szCs w:val="24"/>
        </w:rPr>
        <w:t>rincipalele masuri care trebuie avute în vedere la execuția lucrărilor:</w:t>
      </w:r>
    </w:p>
    <w:p w:rsidR="00AA057A" w:rsidRPr="00704EE6" w:rsidRDefault="00AA057A" w:rsidP="00C11DD5">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personalul muncitor sa aibă cunoștințele profesionale și cele de protecția muncii specifice lucrărilor ce se executa, precum și cunoștințe privind acordarea primului ajutor în caz de accident;</w:t>
      </w:r>
    </w:p>
    <w:p w:rsidR="00AA057A" w:rsidRPr="00704EE6" w:rsidRDefault="00AA057A" w:rsidP="00C11DD5">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face instructaje și verificări ale cunoștințelor referitoare la NTS (Norme Tehnice de Securitate a muncii) cu toți oamenii care iau parte la procesul de realizare a investiției instruirea este obligatorie atât pentru personalul de pe șantier, cat și pentru cel care vine ocazional pe șantier în interes personal sau de serviciu;</w:t>
      </w:r>
    </w:p>
    <w:p w:rsidR="00AA057A" w:rsidRPr="00704EE6" w:rsidRDefault="00AA057A" w:rsidP="00C11DD5">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pentru evitarea accidentelor personalul va purta echipamente de protecție corespunzătoare în timpul lucrului sau circulației pe șantier;</w:t>
      </w:r>
    </w:p>
    <w:p w:rsidR="00AA057A" w:rsidRPr="00704EE6" w:rsidRDefault="00AA057A" w:rsidP="00C11DD5">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monta plăcuțe avertizoare pentru locurile periculoase;</w:t>
      </w:r>
    </w:p>
    <w:p w:rsidR="00AA057A" w:rsidRPr="00704EE6" w:rsidRDefault="00AA057A" w:rsidP="00C11DD5">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lucrătorii vor fi instruiți pentru lucrul la înălțime, luându-se masuri de protecție pentru lucrul pe schela, conform normelor in vigoare. Se interzic improvizațiile pe schela. Pe timp nefavorabil (ploi, vânt puternic, ceata, temperaturi scăzute) lucrările se vor întrerupe.</w:t>
      </w:r>
    </w:p>
    <w:p w:rsidR="00AA057A" w:rsidRPr="00704EE6" w:rsidRDefault="00AA057A" w:rsidP="00C11DD5">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 xml:space="preserve">lucrările de construire se vor desfășura fără afectarea parcelelor învecinate și numai cu personal calificat. </w:t>
      </w:r>
    </w:p>
    <w:p w:rsidR="00AA057A" w:rsidRPr="00704EE6" w:rsidRDefault="00AA057A" w:rsidP="00C11DD5">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 xml:space="preserve">pentru accesul utilajelor de montaj și echipamentului necesar realizării lucrărilor propuse se vor folosi accesele existente. </w:t>
      </w:r>
    </w:p>
    <w:p w:rsidR="00AA057A" w:rsidRPr="00704EE6" w:rsidRDefault="00AA057A" w:rsidP="00C11DD5">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lastRenderedPageBreak/>
        <w:t>construcțiile și echipamentele provizorii necesare executării lucrărilor se vor amplasa în locuri special amenajate.</w:t>
      </w:r>
    </w:p>
    <w:p w:rsidR="004D203A" w:rsidRPr="002026B5" w:rsidRDefault="004D203A" w:rsidP="004D203A">
      <w:pPr>
        <w:spacing w:after="0" w:line="240" w:lineRule="auto"/>
        <w:rPr>
          <w:rFonts w:ascii="Arial" w:hAnsi="Arial" w:cs="Arial"/>
          <w:noProof/>
          <w:sz w:val="24"/>
          <w:szCs w:val="24"/>
          <w:lang w:val="ro-RO"/>
        </w:rPr>
      </w:pPr>
    </w:p>
    <w:p w:rsidR="009C4F65" w:rsidRPr="009C4F65" w:rsidRDefault="00FB61C6" w:rsidP="009C4F65">
      <w:pPr>
        <w:spacing w:after="0" w:line="240" w:lineRule="auto"/>
        <w:ind w:firstLine="720"/>
        <w:jc w:val="both"/>
        <w:rPr>
          <w:rFonts w:ascii="Arial" w:hAnsi="Arial" w:cs="Arial"/>
          <w:b/>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004E6183" w:rsidRPr="009C4F65">
        <w:rPr>
          <w:rFonts w:ascii="Arial" w:hAnsi="Arial" w:cs="Arial"/>
          <w:b/>
          <w:bCs/>
          <w:noProof/>
          <w:sz w:val="24"/>
          <w:szCs w:val="24"/>
          <w:lang w:val="ro-RO"/>
        </w:rPr>
        <w:t>)</w:t>
      </w:r>
      <w:r w:rsidR="004E6183" w:rsidRPr="009C4F65">
        <w:rPr>
          <w:rFonts w:ascii="Arial" w:hAnsi="Arial" w:cs="Arial"/>
          <w:b/>
          <w:noProof/>
          <w:sz w:val="24"/>
          <w:szCs w:val="24"/>
          <w:lang w:val="ro-RO"/>
        </w:rPr>
        <w:t> riscurile pentru sănătatea umană - de ex</w:t>
      </w:r>
      <w:r w:rsidR="00F32AAB" w:rsidRPr="009C4F65">
        <w:rPr>
          <w:rFonts w:ascii="Arial" w:hAnsi="Arial" w:cs="Arial"/>
          <w:b/>
          <w:noProof/>
          <w:sz w:val="24"/>
          <w:szCs w:val="24"/>
          <w:lang w:val="ro-RO"/>
        </w:rPr>
        <w:t>emplu</w:t>
      </w:r>
      <w:r w:rsidR="004E6183" w:rsidRPr="009C4F65">
        <w:rPr>
          <w:rFonts w:ascii="Arial" w:hAnsi="Arial" w:cs="Arial"/>
          <w:b/>
          <w:noProof/>
          <w:sz w:val="24"/>
          <w:szCs w:val="24"/>
          <w:lang w:val="ro-RO"/>
        </w:rPr>
        <w:t>, din cauza contaminării apei sau a poluării atmosferice</w:t>
      </w:r>
      <w:r w:rsidR="00693EAB" w:rsidRPr="009C4F65">
        <w:rPr>
          <w:rFonts w:ascii="Arial" w:hAnsi="Arial" w:cs="Arial"/>
          <w:b/>
          <w:noProof/>
          <w:sz w:val="24"/>
          <w:szCs w:val="24"/>
          <w:lang w:val="ro-RO"/>
        </w:rPr>
        <w:t xml:space="preserve">: </w:t>
      </w:r>
    </w:p>
    <w:p w:rsidR="009C4F65" w:rsidRPr="00EF1C69" w:rsidRDefault="004F41D6" w:rsidP="009C4F65">
      <w:pPr>
        <w:spacing w:after="0" w:line="240" w:lineRule="auto"/>
        <w:ind w:firstLine="720"/>
        <w:jc w:val="both"/>
        <w:rPr>
          <w:rFonts w:ascii="Arial" w:hAnsi="Arial" w:cs="Arial"/>
          <w:bCs/>
          <w:noProof/>
          <w:sz w:val="24"/>
          <w:szCs w:val="24"/>
          <w:lang w:val="ro-RO"/>
        </w:rPr>
      </w:pPr>
      <w:r w:rsidRPr="002026B5">
        <w:rPr>
          <w:rFonts w:ascii="Arial" w:hAnsi="Arial" w:cs="Arial"/>
          <w:noProof/>
          <w:sz w:val="24"/>
          <w:szCs w:val="24"/>
          <w:lang w:val="ro-RO"/>
        </w:rPr>
        <w:t xml:space="preserve">- </w:t>
      </w:r>
      <w:r w:rsidR="009C4F65" w:rsidRPr="0087472E">
        <w:rPr>
          <w:rFonts w:ascii="Arial" w:hAnsi="Arial" w:cs="Arial"/>
          <w:sz w:val="24"/>
          <w:szCs w:val="24"/>
          <w:lang w:val="fr-FR"/>
        </w:rPr>
        <w:t>Amplasamentul va fi delimitat pe perioada luc</w:t>
      </w:r>
      <w:r w:rsidR="009C4F65">
        <w:rPr>
          <w:rFonts w:ascii="Arial" w:hAnsi="Arial" w:cs="Arial"/>
          <w:sz w:val="24"/>
          <w:szCs w:val="24"/>
          <w:lang w:val="fr-FR"/>
        </w:rPr>
        <w:t>rărilor. Ca urmare, se consideră</w:t>
      </w:r>
      <w:r w:rsidR="009C4F65" w:rsidRPr="0087472E">
        <w:rPr>
          <w:rFonts w:ascii="Arial" w:hAnsi="Arial" w:cs="Arial"/>
          <w:sz w:val="24"/>
          <w:szCs w:val="24"/>
          <w:lang w:val="fr-FR"/>
        </w:rPr>
        <w:t xml:space="preserve"> ca populația</w:t>
      </w:r>
      <w:r w:rsidR="009C4F65">
        <w:rPr>
          <w:rFonts w:ascii="Arial" w:hAnsi="Arial" w:cs="Arial"/>
          <w:sz w:val="24"/>
          <w:szCs w:val="24"/>
          <w:lang w:val="fr-FR"/>
        </w:rPr>
        <w:t>, fauna, flora, peisajul ș</w:t>
      </w:r>
      <w:r w:rsidR="009C4F65" w:rsidRPr="0087472E">
        <w:rPr>
          <w:rFonts w:ascii="Arial" w:hAnsi="Arial" w:cs="Arial"/>
          <w:sz w:val="24"/>
          <w:szCs w:val="24"/>
          <w:lang w:val="fr-FR"/>
        </w:rPr>
        <w:t>i interrelațiile dintre acești factori nu vor fi afectate prin lucrările de construire</w:t>
      </w:r>
      <w:r w:rsidR="009C4F65" w:rsidRPr="00EF1C69">
        <w:rPr>
          <w:rFonts w:ascii="Arial" w:hAnsi="Arial" w:cs="Arial"/>
          <w:sz w:val="24"/>
          <w:szCs w:val="24"/>
          <w:lang w:val="it-IT"/>
        </w:rPr>
        <w:t>.</w:t>
      </w:r>
    </w:p>
    <w:p w:rsidR="009C4F65" w:rsidRDefault="009C4F65" w:rsidP="009C4F65">
      <w:pPr>
        <w:pStyle w:val="AText"/>
        <w:spacing w:after="0" w:line="240" w:lineRule="auto"/>
        <w:ind w:firstLine="360"/>
        <w:rPr>
          <w:rFonts w:ascii="Arial" w:hAnsi="Arial" w:cs="Arial"/>
          <w:b/>
          <w:bCs/>
          <w:noProof/>
          <w:color w:val="FF0000"/>
          <w:sz w:val="24"/>
          <w:szCs w:val="24"/>
        </w:rPr>
      </w:pPr>
      <w:r w:rsidRPr="0087472E">
        <w:rPr>
          <w:rFonts w:ascii="Arial" w:hAnsi="Arial" w:cs="Arial"/>
          <w:bCs/>
          <w:noProof/>
          <w:sz w:val="24"/>
          <w:szCs w:val="24"/>
        </w:rPr>
        <w:t>Se vor lua toate măsurile necesare să fie respectate toate prevederile legilor în vigoare pe timpul execuției lucrărilor de realizare a investiţiei.</w:t>
      </w:r>
      <w:r w:rsidRPr="0087472E">
        <w:rPr>
          <w:rFonts w:ascii="Arial" w:hAnsi="Arial" w:cs="Arial"/>
          <w:b/>
          <w:bCs/>
          <w:noProof/>
          <w:color w:val="FF0000"/>
          <w:sz w:val="24"/>
          <w:szCs w:val="24"/>
        </w:rPr>
        <w:t xml:space="preserve"> </w:t>
      </w:r>
    </w:p>
    <w:p w:rsidR="0067215E" w:rsidRDefault="0067215E" w:rsidP="004F41D6">
      <w:pPr>
        <w:spacing w:after="0" w:line="240" w:lineRule="auto"/>
        <w:ind w:firstLine="284"/>
        <w:jc w:val="both"/>
        <w:rPr>
          <w:rFonts w:ascii="Arial" w:hAnsi="Arial" w:cs="Arial"/>
          <w:b/>
          <w:bCs/>
          <w:noProof/>
          <w:sz w:val="24"/>
          <w:szCs w:val="24"/>
          <w:lang w:val="ro-RO"/>
        </w:rPr>
      </w:pPr>
    </w:p>
    <w:p w:rsidR="00295BC5" w:rsidRPr="00295BC5" w:rsidRDefault="0067215E" w:rsidP="00295BC5">
      <w:pPr>
        <w:pStyle w:val="AText"/>
        <w:spacing w:after="0" w:line="240" w:lineRule="auto"/>
        <w:rPr>
          <w:rFonts w:ascii="Arial" w:hAnsi="Arial" w:cs="Arial"/>
          <w:sz w:val="24"/>
          <w:szCs w:val="24"/>
        </w:rPr>
      </w:pPr>
      <w:r w:rsidRPr="00295BC5">
        <w:rPr>
          <w:rFonts w:ascii="Arial" w:hAnsi="Arial" w:cs="Arial"/>
          <w:b/>
          <w:sz w:val="24"/>
          <w:szCs w:val="24"/>
        </w:rPr>
        <w:t>Lucrări necesare organizării de șantier</w:t>
      </w:r>
      <w:r w:rsidRPr="00295BC5">
        <w:rPr>
          <w:rFonts w:ascii="Arial" w:hAnsi="Arial" w:cs="Arial"/>
          <w:b/>
          <w:color w:val="FF0000"/>
          <w:sz w:val="24"/>
          <w:szCs w:val="24"/>
        </w:rPr>
        <w:t>:</w:t>
      </w:r>
      <w:r w:rsidRPr="00295BC5">
        <w:rPr>
          <w:rFonts w:ascii="Arial" w:hAnsi="Arial" w:cs="Arial"/>
          <w:color w:val="FF0000"/>
          <w:sz w:val="24"/>
          <w:szCs w:val="24"/>
        </w:rPr>
        <w:t xml:space="preserve"> </w:t>
      </w:r>
      <w:r w:rsidR="00295BC5" w:rsidRPr="00295BC5">
        <w:rPr>
          <w:rFonts w:ascii="Arial" w:hAnsi="Arial" w:cs="Arial"/>
          <w:sz w:val="24"/>
          <w:szCs w:val="24"/>
        </w:rPr>
        <w:t xml:space="preserve">Lucrările de organizare de șantier se vor realiza conform proiectului și se vor desfășura doar pe amplasamentul destinat acestuia. Organizarea de șantier va avea un caracter unitar pentru realizarea în întregime a investiției. Lucrările nu implica efecte suplimentare față de situația existentă, acestea nereprezentând un factor de poluare în plus în zona nici în timpul execuției investitei, dar mai ales la finalizarea lucrărilor. </w:t>
      </w:r>
    </w:p>
    <w:p w:rsidR="00295BC5" w:rsidRPr="00295BC5" w:rsidRDefault="00295BC5" w:rsidP="00295BC5">
      <w:pPr>
        <w:pStyle w:val="AText"/>
        <w:spacing w:after="0" w:line="240" w:lineRule="auto"/>
        <w:rPr>
          <w:rFonts w:ascii="Arial" w:hAnsi="Arial" w:cs="Arial"/>
          <w:sz w:val="24"/>
          <w:szCs w:val="24"/>
        </w:rPr>
      </w:pPr>
      <w:r w:rsidRPr="00295BC5">
        <w:rPr>
          <w:rFonts w:ascii="Arial" w:hAnsi="Arial" w:cs="Arial"/>
          <w:sz w:val="24"/>
          <w:szCs w:val="24"/>
        </w:rPr>
        <w:t xml:space="preserve">Se vor întocmi grafice de execuție a lucrărilor. </w:t>
      </w:r>
    </w:p>
    <w:p w:rsidR="00295BC5" w:rsidRPr="00295BC5" w:rsidRDefault="00295BC5" w:rsidP="00295BC5">
      <w:pPr>
        <w:pStyle w:val="AText"/>
        <w:spacing w:after="0"/>
        <w:rPr>
          <w:rFonts w:ascii="Arial" w:hAnsi="Arial" w:cs="Arial"/>
          <w:sz w:val="24"/>
          <w:szCs w:val="24"/>
        </w:rPr>
      </w:pPr>
      <w:r w:rsidRPr="00295BC5">
        <w:rPr>
          <w:rFonts w:ascii="Arial" w:hAnsi="Arial" w:cs="Arial"/>
          <w:sz w:val="24"/>
          <w:szCs w:val="24"/>
        </w:rPr>
        <w:t>Se vor lua masuri specifice privind protecția și securitatea muncii:</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zonele periculoase vor fi marcate cu placaje și inscripții;</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toate dispozitivele, mecanismele și utilajele vor fi verificate în conformitate cu normele în vigoare;</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asigurarea cu forță de munca calificata și care să cunoască măsurile de protecție a muncii în vigoare.</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împrejmuirea incintei de lucru cu un gard provizoriu din stâlpi de țeavă și plasă de sârmă și poartă de acces din cadru metalic și plasă de sârmă.</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realizarea unui branșament electric îngropat de la rețeaua electrică existentă.</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realizarea unei platforme din balast compactat prevăzută cu pante spre exterior, pentru depozitarea agregatelor utilizate la prepararea loco-obiect a betoanelor și mortarelor.</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realizarea unui banc de lucru pentru îndreptarea, tăierea și fasonarea oțelului beton.</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realizarea unei platforme de lucru pentru pozarea malaxorului pentru prepararea betoanelor și mortarelor loco-obiect.</w:t>
      </w:r>
    </w:p>
    <w:p w:rsidR="00295BC5" w:rsidRPr="00295BC5" w:rsidRDefault="00295BC5" w:rsidP="00295BC5">
      <w:pPr>
        <w:pStyle w:val="Bullet"/>
        <w:rPr>
          <w:rFonts w:ascii="Arial" w:hAnsi="Arial" w:cs="Arial"/>
          <w:sz w:val="24"/>
          <w:szCs w:val="24"/>
        </w:rPr>
      </w:pPr>
      <w:r w:rsidRPr="00295BC5">
        <w:rPr>
          <w:rFonts w:ascii="Arial" w:hAnsi="Arial" w:cs="Arial"/>
          <w:sz w:val="24"/>
          <w:szCs w:val="24"/>
        </w:rPr>
        <w:t>branșament existent la rețeaua proprie de alimentare cu apa.</w:t>
      </w:r>
    </w:p>
    <w:p w:rsidR="00295BC5" w:rsidRPr="00295BC5" w:rsidRDefault="00295BC5" w:rsidP="00295BC5">
      <w:pPr>
        <w:pStyle w:val="AText"/>
        <w:spacing w:after="0" w:line="240" w:lineRule="auto"/>
        <w:ind w:firstLine="360"/>
        <w:rPr>
          <w:rFonts w:ascii="Arial" w:hAnsi="Arial" w:cs="Arial"/>
          <w:sz w:val="24"/>
          <w:szCs w:val="24"/>
        </w:rPr>
      </w:pPr>
      <w:r w:rsidRPr="00295BC5">
        <w:rPr>
          <w:rFonts w:ascii="Arial" w:hAnsi="Arial" w:cs="Arial"/>
          <w:sz w:val="24"/>
          <w:szCs w:val="24"/>
        </w:rPr>
        <w:t>Pentru protecția mediului înconjurător se vor respecta prevederile actelor normative cu privire la organizarea de șantier, depozitarea combustibililor, a deșeurilor în locuri special amenajate. La executarea lucrărilor se vor folosi numai utilaje și mijloace de transport ce corespund din punct de vedere tehnic în vederea evitării poluării mediului cu noxe sau materiale de construcție în vrac. Se va asigura managementul corespunzător al deșeurilor.</w:t>
      </w:r>
    </w:p>
    <w:p w:rsidR="00295BC5" w:rsidRPr="00295BC5" w:rsidRDefault="00295BC5" w:rsidP="00295BC5">
      <w:pPr>
        <w:pStyle w:val="AText"/>
        <w:spacing w:after="0" w:line="240" w:lineRule="auto"/>
        <w:ind w:firstLine="720"/>
        <w:rPr>
          <w:rFonts w:ascii="Arial" w:hAnsi="Arial" w:cs="Arial"/>
          <w:sz w:val="24"/>
          <w:szCs w:val="24"/>
        </w:rPr>
      </w:pPr>
      <w:r w:rsidRPr="00295BC5">
        <w:rPr>
          <w:rFonts w:ascii="Arial" w:hAnsi="Arial" w:cs="Arial"/>
          <w:sz w:val="24"/>
          <w:szCs w:val="24"/>
        </w:rPr>
        <w:t>Organizarea de șantier se va realiza în interiorul amplasamentului, executantului revenindu-i în exclusivitate responsabilitatea modului cum își organizează șantierul.</w:t>
      </w:r>
    </w:p>
    <w:p w:rsidR="00295BC5" w:rsidRPr="00295BC5" w:rsidRDefault="00295BC5" w:rsidP="00295BC5">
      <w:pPr>
        <w:pStyle w:val="AText"/>
        <w:spacing w:after="0" w:line="240" w:lineRule="auto"/>
        <w:ind w:firstLine="720"/>
        <w:rPr>
          <w:rFonts w:ascii="Arial" w:hAnsi="Arial" w:cs="Arial"/>
          <w:sz w:val="24"/>
          <w:szCs w:val="24"/>
        </w:rPr>
      </w:pPr>
      <w:r w:rsidRPr="00295BC5">
        <w:rPr>
          <w:rFonts w:ascii="Arial" w:hAnsi="Arial" w:cs="Arial"/>
          <w:sz w:val="24"/>
          <w:szCs w:val="24"/>
        </w:rPr>
        <w:t>Contractantul lucrărilor de execuție este responsabil și are obligația sa asigure construirea spatiilor necesare activității de supraveghere a execuției, testare precum și pentru depozitarea materialelor necesare realizării investiției.</w:t>
      </w:r>
    </w:p>
    <w:p w:rsidR="00295BC5" w:rsidRPr="00295BC5" w:rsidRDefault="00295BC5" w:rsidP="00295BC5">
      <w:pPr>
        <w:pStyle w:val="AText"/>
        <w:spacing w:after="0" w:line="240" w:lineRule="auto"/>
        <w:rPr>
          <w:rFonts w:ascii="Arial" w:hAnsi="Arial" w:cs="Arial"/>
          <w:bCs/>
          <w:sz w:val="24"/>
          <w:szCs w:val="24"/>
        </w:rPr>
      </w:pPr>
      <w:r w:rsidRPr="00295BC5">
        <w:rPr>
          <w:rFonts w:ascii="Arial" w:hAnsi="Arial" w:cs="Arial"/>
          <w:bCs/>
          <w:sz w:val="24"/>
          <w:szCs w:val="24"/>
        </w:rPr>
        <w:t>P</w:t>
      </w:r>
      <w:r w:rsidRPr="00295BC5">
        <w:rPr>
          <w:rFonts w:ascii="Arial" w:hAnsi="Arial" w:cs="Arial"/>
          <w:sz w:val="24"/>
          <w:szCs w:val="24"/>
        </w:rPr>
        <w:t>rincipalele masuri care trebuie avute în vedere la execuția lucrărilor:</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personalul muncitor sa aibă cunoștințele profesionale și cele de protecția muncii specifice lucrărilor ce se executa, precum și cunoștințe privind acordarea primului ajutor în caz de accident;</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 xml:space="preserve">se vor face instructaje și verificări ale cunoștințelor referitoare la NTS cu toți oamenii care iau parte la procesul de realizare a investiției ; instruirea este obligatorie atât pentru </w:t>
      </w:r>
      <w:r w:rsidRPr="00295BC5">
        <w:rPr>
          <w:rFonts w:ascii="Arial" w:hAnsi="Arial" w:cs="Arial"/>
          <w:sz w:val="24"/>
          <w:szCs w:val="24"/>
        </w:rPr>
        <w:lastRenderedPageBreak/>
        <w:t>personalul de pe șantier, cat și pentru cel care vine ocazional pe șantier în interes personal sau de serviciu;</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pentru evitarea accidentelor personalul va purta echipamente de protecție corespunzătoare în timpul lucrului sau circulației pe șantier;</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se vor monta plăcuțe avertizoare pentru locurile periculoase;</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lucrătorii vor fi instruiți pentru lucrul la înălțime, luându-se masuri de protecție pentru lucrul pe schela, conform normelor in vigoare. Se interzic improvizațiile pe schela. Pe timp nefavorabil (ploi, vânt puternic, ceata, temperaturi scăzute) lucrările se vor întrerupe.</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 xml:space="preserve">lucrările de construire se vor desfășura fără afectarea parcelelor învecinate și numai cu personal calificat. </w:t>
      </w:r>
    </w:p>
    <w:p w:rsidR="00295BC5" w:rsidRPr="00295BC5" w:rsidRDefault="00295BC5" w:rsidP="00295BC5">
      <w:pPr>
        <w:pStyle w:val="Bullet"/>
        <w:spacing w:after="0"/>
        <w:rPr>
          <w:rFonts w:ascii="Arial" w:hAnsi="Arial" w:cs="Arial"/>
          <w:sz w:val="24"/>
          <w:szCs w:val="24"/>
        </w:rPr>
      </w:pPr>
      <w:r w:rsidRPr="00295BC5">
        <w:rPr>
          <w:rFonts w:ascii="Arial" w:hAnsi="Arial" w:cs="Arial"/>
          <w:sz w:val="24"/>
          <w:szCs w:val="24"/>
        </w:rPr>
        <w:t xml:space="preserve">pentru accesul utilajelor de montaj și echipamentului necesar realizării lucrărilor propuse se vor folosi accesele existente. </w:t>
      </w:r>
    </w:p>
    <w:p w:rsidR="00295BC5" w:rsidRPr="00295BC5" w:rsidRDefault="00295BC5" w:rsidP="00295BC5">
      <w:pPr>
        <w:pStyle w:val="Bullet"/>
        <w:rPr>
          <w:rFonts w:ascii="Arial" w:hAnsi="Arial" w:cs="Arial"/>
          <w:sz w:val="24"/>
          <w:szCs w:val="24"/>
        </w:rPr>
      </w:pPr>
      <w:r w:rsidRPr="00295BC5">
        <w:rPr>
          <w:rFonts w:ascii="Arial" w:hAnsi="Arial" w:cs="Arial"/>
          <w:sz w:val="24"/>
          <w:szCs w:val="24"/>
        </w:rPr>
        <w:t>construcțiile și echipamentele provizorii necesare executării lucrărilor se vor amplasa în locuri special amenajate.</w:t>
      </w:r>
    </w:p>
    <w:p w:rsidR="00295BC5" w:rsidRPr="005C5C6C" w:rsidRDefault="00295BC5" w:rsidP="00295BC5">
      <w:pPr>
        <w:pStyle w:val="AText"/>
        <w:spacing w:after="0" w:line="240" w:lineRule="auto"/>
        <w:ind w:firstLine="360"/>
      </w:pPr>
      <w:r w:rsidRPr="00A8780F">
        <w:t>Pentru alimentarea cu energie electrica a organizării de șantier se va face un racord din branșamentul existent pe amplasament, în funcție de soluția propusa de către furnizorul de energie electrica.</w:t>
      </w:r>
    </w:p>
    <w:p w:rsidR="00295BC5" w:rsidRPr="005C5C6C" w:rsidRDefault="00295BC5" w:rsidP="00295BC5">
      <w:pPr>
        <w:pStyle w:val="AText"/>
        <w:spacing w:after="0" w:line="240" w:lineRule="auto"/>
        <w:ind w:firstLine="360"/>
      </w:pPr>
      <w:r w:rsidRPr="005C5C6C">
        <w:t>Contractantul execuției este responsabil pentru curățenia în incinta zonei unde se executa lucrările propuse.</w:t>
      </w:r>
    </w:p>
    <w:p w:rsidR="00295BC5" w:rsidRPr="005C5C6C" w:rsidRDefault="00295BC5" w:rsidP="00295BC5">
      <w:pPr>
        <w:pStyle w:val="AText"/>
        <w:spacing w:after="0" w:line="240" w:lineRule="auto"/>
        <w:ind w:firstLine="720"/>
        <w:rPr>
          <w:i/>
          <w:iCs/>
          <w:u w:val="single"/>
          <w:lang w:eastAsia="en-GB"/>
        </w:rPr>
      </w:pPr>
      <w:r w:rsidRPr="005C5C6C">
        <w:t>La execuția lucrărilor de construcție aferente prezentului proiect, constructorul va lua toate masurile necesare pentru respectarea normelor actuale de protecție și securitate a muncii.</w:t>
      </w:r>
    </w:p>
    <w:p w:rsidR="00295BC5" w:rsidRDefault="00295BC5" w:rsidP="00295BC5">
      <w:pPr>
        <w:pStyle w:val="AText"/>
        <w:spacing w:after="0" w:line="240" w:lineRule="auto"/>
      </w:pPr>
      <w:r w:rsidRPr="008C3E4F">
        <w:t>Organizarea de ș</w:t>
      </w:r>
      <w:r>
        <w:t>antier se va realiza i</w:t>
      </w:r>
      <w:r w:rsidRPr="008C3E4F">
        <w:t xml:space="preserve">n incinta amplasamentului propus pentru investiție, situat în </w:t>
      </w:r>
      <w:r>
        <w:t>comuna Halmasd,</w:t>
      </w:r>
      <w:r w:rsidRPr="008C3E4F">
        <w:t xml:space="preserve"> Jud</w:t>
      </w:r>
      <w:r>
        <w:t>etul</w:t>
      </w:r>
      <w:r w:rsidRPr="008C3E4F">
        <w:t xml:space="preserve"> </w:t>
      </w:r>
      <w:r>
        <w:t>Salaj.</w:t>
      </w:r>
    </w:p>
    <w:p w:rsidR="00295BC5" w:rsidRPr="008C3E4F" w:rsidRDefault="00295BC5" w:rsidP="00295BC5">
      <w:pPr>
        <w:pStyle w:val="AText"/>
        <w:spacing w:after="0" w:line="240" w:lineRule="auto"/>
        <w:rPr>
          <w:bCs/>
          <w:i/>
          <w:iCs/>
          <w:u w:val="single"/>
          <w:lang w:eastAsia="en-GB"/>
        </w:rPr>
      </w:pPr>
    </w:p>
    <w:p w:rsidR="004E6183" w:rsidRPr="002026B5" w:rsidRDefault="00773B40" w:rsidP="00A85E7C">
      <w:pPr>
        <w:spacing w:after="0"/>
        <w:ind w:firstLine="1091"/>
        <w:jc w:val="both"/>
        <w:rPr>
          <w:rFonts w:ascii="Arial" w:hAnsi="Arial" w:cs="Arial"/>
          <w:b/>
          <w:noProof/>
          <w:sz w:val="24"/>
          <w:szCs w:val="24"/>
          <w:lang w:val="ro-RO"/>
        </w:rPr>
      </w:pPr>
      <w:r>
        <w:rPr>
          <w:rFonts w:ascii="Arial" w:hAnsi="Arial" w:cs="Arial"/>
          <w:b/>
          <w:bCs/>
          <w:noProof/>
          <w:sz w:val="24"/>
          <w:szCs w:val="24"/>
          <w:lang w:val="ro-RO"/>
        </w:rPr>
        <w:t xml:space="preserve">   </w:t>
      </w:r>
      <w:r w:rsidR="004F41D6" w:rsidRPr="002026B5">
        <w:rPr>
          <w:rFonts w:ascii="Arial" w:hAnsi="Arial" w:cs="Arial"/>
          <w:b/>
          <w:bCs/>
          <w:noProof/>
          <w:sz w:val="24"/>
          <w:szCs w:val="24"/>
          <w:lang w:val="ro-RO"/>
        </w:rPr>
        <w:t>c)</w:t>
      </w:r>
      <w:r w:rsidR="00002B27" w:rsidRPr="002026B5">
        <w:rPr>
          <w:rFonts w:ascii="Arial" w:hAnsi="Arial" w:cs="Arial"/>
          <w:b/>
          <w:bCs/>
          <w:noProof/>
          <w:sz w:val="24"/>
          <w:szCs w:val="24"/>
          <w:lang w:val="ro-RO"/>
        </w:rPr>
        <w:t xml:space="preserve"> </w:t>
      </w:r>
      <w:r w:rsidR="004E6183" w:rsidRPr="001D69F9">
        <w:rPr>
          <w:rFonts w:ascii="Arial" w:hAnsi="Arial" w:cs="Arial"/>
          <w:b/>
          <w:noProof/>
          <w:sz w:val="24"/>
          <w:szCs w:val="24"/>
          <w:lang w:val="ro-RO"/>
        </w:rPr>
        <w:t>Amplasarea proiectelor</w:t>
      </w:r>
      <w:r w:rsidR="00002B27" w:rsidRPr="001D69F9">
        <w:rPr>
          <w:rFonts w:ascii="Arial" w:hAnsi="Arial" w:cs="Arial"/>
          <w:b/>
          <w:noProof/>
          <w:sz w:val="24"/>
          <w:szCs w:val="24"/>
          <w:lang w:val="ro-RO"/>
        </w:rPr>
        <w:t>:</w:t>
      </w:r>
    </w:p>
    <w:p w:rsidR="00247D84" w:rsidRPr="002026B5" w:rsidRDefault="005B37EF" w:rsidP="00746F79">
      <w:pPr>
        <w:spacing w:after="0" w:line="240" w:lineRule="auto"/>
        <w:ind w:firstLine="284"/>
        <w:jc w:val="both"/>
        <w:rPr>
          <w:rFonts w:ascii="Arial" w:hAnsi="Arial" w:cs="Arial"/>
          <w:b/>
          <w:i/>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004E6183" w:rsidRPr="002026B5">
        <w:rPr>
          <w:rFonts w:ascii="Arial" w:hAnsi="Arial" w:cs="Arial"/>
          <w:bCs/>
          <w:noProof/>
          <w:sz w:val="24"/>
          <w:szCs w:val="24"/>
          <w:lang w:val="ro-RO"/>
        </w:rPr>
        <w:t>)</w:t>
      </w:r>
      <w:r w:rsidR="004E6183" w:rsidRPr="002026B5">
        <w:rPr>
          <w:rFonts w:ascii="Arial" w:hAnsi="Arial" w:cs="Arial"/>
          <w:noProof/>
          <w:sz w:val="24"/>
          <w:szCs w:val="24"/>
          <w:lang w:val="ro-RO"/>
        </w:rPr>
        <w:t> utilizarea ac</w:t>
      </w:r>
      <w:r w:rsidRPr="002026B5">
        <w:rPr>
          <w:rFonts w:ascii="Arial" w:hAnsi="Arial" w:cs="Arial"/>
          <w:noProof/>
          <w:sz w:val="24"/>
          <w:szCs w:val="24"/>
          <w:lang w:val="ro-RO"/>
        </w:rPr>
        <w:t>tuală şi aprobată a terenurilor:</w:t>
      </w:r>
      <w:r w:rsidR="00247D84" w:rsidRPr="002026B5">
        <w:rPr>
          <w:rFonts w:ascii="Arial" w:hAnsi="Arial" w:cs="Arial"/>
          <w:color w:val="FF0000"/>
          <w:sz w:val="24"/>
          <w:szCs w:val="24"/>
          <w:lang w:val="ro-RO"/>
        </w:rPr>
        <w:t xml:space="preserve"> </w:t>
      </w:r>
      <w:r w:rsidR="00746F79" w:rsidRPr="002026B5">
        <w:rPr>
          <w:rFonts w:ascii="Arial" w:hAnsi="Arial" w:cs="Arial"/>
          <w:sz w:val="24"/>
          <w:szCs w:val="24"/>
          <w:lang w:val="ro-RO"/>
        </w:rPr>
        <w:t>terenul aferent lucrărilor propuse se află</w:t>
      </w:r>
      <w:r w:rsidR="001C148E" w:rsidRPr="002026B5">
        <w:rPr>
          <w:rFonts w:ascii="Arial" w:hAnsi="Arial" w:cs="Arial"/>
          <w:sz w:val="24"/>
          <w:szCs w:val="24"/>
          <w:lang w:val="ro-RO"/>
        </w:rPr>
        <w:t xml:space="preserve">, </w:t>
      </w:r>
      <w:r w:rsidR="00746F79" w:rsidRPr="002026B5">
        <w:rPr>
          <w:rFonts w:ascii="Arial" w:hAnsi="Arial" w:cs="Arial"/>
          <w:sz w:val="24"/>
          <w:szCs w:val="24"/>
          <w:lang w:val="ro-RO"/>
        </w:rPr>
        <w:t xml:space="preserve">în </w:t>
      </w:r>
      <w:r w:rsidR="00F91342">
        <w:rPr>
          <w:rFonts w:ascii="Arial" w:hAnsi="Arial" w:cs="Arial"/>
          <w:sz w:val="24"/>
          <w:szCs w:val="24"/>
          <w:lang w:val="ro-RO"/>
        </w:rPr>
        <w:t>extravilanul</w:t>
      </w:r>
      <w:r w:rsidR="00AC4CF5">
        <w:rPr>
          <w:rFonts w:ascii="Arial" w:hAnsi="Arial" w:cs="Arial"/>
          <w:sz w:val="24"/>
          <w:szCs w:val="24"/>
          <w:lang w:val="ro-RO"/>
        </w:rPr>
        <w:t xml:space="preserve"> </w:t>
      </w:r>
      <w:r w:rsidR="00F91342">
        <w:rPr>
          <w:rFonts w:ascii="Arial" w:hAnsi="Arial" w:cs="Arial"/>
          <w:sz w:val="24"/>
          <w:szCs w:val="24"/>
          <w:lang w:val="ro-RO"/>
        </w:rPr>
        <w:t xml:space="preserve">comunei </w:t>
      </w:r>
      <w:r w:rsidR="00904B92">
        <w:rPr>
          <w:rFonts w:ascii="Arial" w:hAnsi="Arial" w:cs="Arial"/>
          <w:sz w:val="24"/>
          <w:szCs w:val="24"/>
          <w:lang w:val="ro-RO"/>
        </w:rPr>
        <w:t>Halmăşd, sat Halmăşd, Drighiu, Aleuş şi Cerişa</w:t>
      </w:r>
      <w:r w:rsidR="00746F79" w:rsidRPr="002026B5">
        <w:rPr>
          <w:rFonts w:ascii="Arial" w:hAnsi="Arial" w:cs="Arial"/>
          <w:sz w:val="24"/>
          <w:szCs w:val="24"/>
          <w:lang w:val="ro-RO"/>
        </w:rPr>
        <w:t xml:space="preserve">, jud. Sălaj și </w:t>
      </w:r>
      <w:r w:rsidR="002C4F8A" w:rsidRPr="002026B5">
        <w:rPr>
          <w:rFonts w:ascii="Arial" w:hAnsi="Arial" w:cs="Arial"/>
          <w:sz w:val="24"/>
          <w:szCs w:val="24"/>
          <w:lang w:val="ro-RO"/>
        </w:rPr>
        <w:t xml:space="preserve">este proprietatea </w:t>
      </w:r>
      <w:r w:rsidR="00F91342">
        <w:rPr>
          <w:rFonts w:ascii="Arial" w:hAnsi="Arial" w:cs="Arial"/>
          <w:sz w:val="24"/>
          <w:szCs w:val="24"/>
          <w:lang w:val="ro-RO"/>
        </w:rPr>
        <w:t>publică,</w:t>
      </w:r>
      <w:r w:rsidR="00E10E97" w:rsidRPr="002026B5">
        <w:rPr>
          <w:rFonts w:ascii="Arial" w:hAnsi="Arial" w:cs="Arial"/>
          <w:sz w:val="24"/>
          <w:szCs w:val="24"/>
          <w:lang w:val="ro-RO"/>
        </w:rPr>
        <w:t xml:space="preserve"> conform certificatului de urbanism nr. </w:t>
      </w:r>
      <w:r w:rsidR="00904B92">
        <w:rPr>
          <w:rFonts w:ascii="Arial" w:hAnsi="Arial" w:cs="Arial"/>
          <w:sz w:val="24"/>
          <w:szCs w:val="24"/>
          <w:lang w:val="ro-RO"/>
        </w:rPr>
        <w:t>9</w:t>
      </w:r>
      <w:r w:rsidR="00773B40">
        <w:rPr>
          <w:rFonts w:ascii="Arial" w:hAnsi="Arial" w:cs="Arial"/>
          <w:sz w:val="24"/>
          <w:szCs w:val="24"/>
          <w:lang w:val="ro-RO"/>
        </w:rPr>
        <w:t xml:space="preserve"> </w:t>
      </w:r>
      <w:r w:rsidR="00E10E97" w:rsidRPr="002026B5">
        <w:rPr>
          <w:rFonts w:ascii="Arial" w:hAnsi="Arial" w:cs="Arial"/>
          <w:sz w:val="24"/>
          <w:szCs w:val="24"/>
          <w:lang w:val="ro-RO"/>
        </w:rPr>
        <w:t xml:space="preserve">din </w:t>
      </w:r>
      <w:r w:rsidR="00904B92">
        <w:rPr>
          <w:rFonts w:ascii="Arial" w:hAnsi="Arial" w:cs="Arial"/>
          <w:sz w:val="24"/>
          <w:szCs w:val="24"/>
          <w:lang w:val="ro-RO"/>
        </w:rPr>
        <w:t>09</w:t>
      </w:r>
      <w:r w:rsidR="00AC4CF5">
        <w:rPr>
          <w:rFonts w:ascii="Arial" w:hAnsi="Arial" w:cs="Arial"/>
          <w:sz w:val="24"/>
          <w:szCs w:val="24"/>
          <w:lang w:val="ro-RO"/>
        </w:rPr>
        <w:t>.0</w:t>
      </w:r>
      <w:r w:rsidR="00904B92">
        <w:rPr>
          <w:rFonts w:ascii="Arial" w:hAnsi="Arial" w:cs="Arial"/>
          <w:sz w:val="24"/>
          <w:szCs w:val="24"/>
          <w:lang w:val="ro-RO"/>
        </w:rPr>
        <w:t>7</w:t>
      </w:r>
      <w:r w:rsidR="00773B40">
        <w:rPr>
          <w:rFonts w:ascii="Arial" w:hAnsi="Arial" w:cs="Arial"/>
          <w:sz w:val="24"/>
          <w:szCs w:val="24"/>
          <w:lang w:val="ro-RO"/>
        </w:rPr>
        <w:t>.20</w:t>
      </w:r>
      <w:r w:rsidR="00904B92">
        <w:rPr>
          <w:rFonts w:ascii="Arial" w:hAnsi="Arial" w:cs="Arial"/>
          <w:sz w:val="24"/>
          <w:szCs w:val="24"/>
          <w:lang w:val="ro-RO"/>
        </w:rPr>
        <w:t>21</w:t>
      </w:r>
      <w:r w:rsidR="00E10E97" w:rsidRPr="002026B5">
        <w:rPr>
          <w:rFonts w:ascii="Arial" w:hAnsi="Arial" w:cs="Arial"/>
          <w:sz w:val="24"/>
          <w:szCs w:val="24"/>
          <w:lang w:val="ro-RO"/>
        </w:rPr>
        <w:t xml:space="preserve"> emis de Primăria </w:t>
      </w:r>
      <w:r w:rsidR="00F91342">
        <w:rPr>
          <w:rFonts w:ascii="Arial" w:hAnsi="Arial" w:cs="Arial"/>
          <w:sz w:val="24"/>
          <w:szCs w:val="24"/>
          <w:lang w:val="ro-RO"/>
        </w:rPr>
        <w:t xml:space="preserve">Comunei </w:t>
      </w:r>
      <w:r w:rsidR="00904B92">
        <w:rPr>
          <w:rFonts w:ascii="Arial" w:hAnsi="Arial" w:cs="Arial"/>
          <w:sz w:val="24"/>
          <w:szCs w:val="24"/>
          <w:lang w:val="ro-RO"/>
        </w:rPr>
        <w:t>Halmăşd</w:t>
      </w:r>
      <w:r w:rsidR="0085539B">
        <w:rPr>
          <w:rFonts w:ascii="Arial" w:hAnsi="Arial" w:cs="Arial"/>
          <w:iCs/>
          <w:noProof/>
          <w:sz w:val="24"/>
          <w:szCs w:val="24"/>
          <w:lang w:val="ro-RO"/>
        </w:rPr>
        <w:t>.</w:t>
      </w:r>
      <w:r w:rsidR="0085539B" w:rsidRPr="0085539B">
        <w:rPr>
          <w:rFonts w:ascii="Arial" w:hAnsi="Arial" w:cs="Arial"/>
          <w:iCs/>
          <w:noProof/>
          <w:sz w:val="24"/>
          <w:szCs w:val="24"/>
          <w:lang w:val="ro-RO"/>
        </w:rPr>
        <w:t xml:space="preserve"> </w:t>
      </w:r>
    </w:p>
    <w:p w:rsidR="004E6183" w:rsidRPr="002026B5" w:rsidRDefault="00351254" w:rsidP="00F47884">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2026B5">
        <w:rPr>
          <w:rFonts w:ascii="Arial" w:hAnsi="Arial" w:cs="Arial"/>
          <w:noProof/>
          <w:sz w:val="24"/>
          <w:szCs w:val="24"/>
          <w:lang w:val="ro-RO"/>
        </w:rPr>
        <w:t xml:space="preserve">: </w:t>
      </w:r>
      <w:r w:rsidR="00851749" w:rsidRPr="002026B5">
        <w:rPr>
          <w:rFonts w:ascii="Arial" w:hAnsi="Arial" w:cs="Arial"/>
          <w:noProof/>
          <w:sz w:val="24"/>
          <w:szCs w:val="24"/>
          <w:lang w:val="ro-RO"/>
        </w:rPr>
        <w:t xml:space="preserve"> </w:t>
      </w:r>
      <w:r w:rsidR="008B36DA">
        <w:rPr>
          <w:rFonts w:ascii="Arial" w:hAnsi="Arial" w:cs="Arial"/>
          <w:iCs/>
          <w:noProof/>
          <w:sz w:val="24"/>
          <w:szCs w:val="24"/>
          <w:lang w:val="ro-RO"/>
        </w:rPr>
        <w:t>Nu este cazul</w:t>
      </w:r>
      <w:r w:rsidR="005A7A4D" w:rsidRPr="002026B5">
        <w:rPr>
          <w:rFonts w:ascii="Arial" w:hAnsi="Arial" w:cs="Arial"/>
          <w:noProof/>
          <w:sz w:val="24"/>
          <w:szCs w:val="24"/>
          <w:lang w:val="ro-RO"/>
        </w:rPr>
        <w:t>.</w:t>
      </w:r>
    </w:p>
    <w:p w:rsidR="004E6183" w:rsidRPr="002026B5" w:rsidRDefault="00B54566" w:rsidP="004F41D6">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capacitatea de absorbţie a mediului natural, acordându-se o atenţie specială următoarelor zone:</w:t>
      </w:r>
    </w:p>
    <w:p w:rsidR="00B54566" w:rsidRPr="002026B5" w:rsidRDefault="004E6183" w:rsidP="00C11DD5">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umede, z</w:t>
      </w:r>
      <w:r w:rsidR="00B54566" w:rsidRPr="002026B5">
        <w:rPr>
          <w:rFonts w:ascii="Arial" w:hAnsi="Arial" w:cs="Arial"/>
          <w:noProof/>
          <w:sz w:val="24"/>
          <w:szCs w:val="24"/>
          <w:lang w:val="ro-RO"/>
        </w:rPr>
        <w:t xml:space="preserve">one riverane, guri ale râurilor: </w:t>
      </w:r>
      <w:r w:rsidR="00AC4CF5" w:rsidRPr="007E3AC7">
        <w:rPr>
          <w:rFonts w:ascii="Arial" w:hAnsi="Arial" w:cs="Arial"/>
          <w:b/>
          <w:noProof/>
          <w:sz w:val="24"/>
          <w:szCs w:val="24"/>
          <w:lang w:val="ro-RO"/>
        </w:rPr>
        <w:t>nu este cazul</w:t>
      </w:r>
      <w:r w:rsidR="00AC4CF5">
        <w:rPr>
          <w:rFonts w:ascii="Arial" w:hAnsi="Arial" w:cs="Arial"/>
          <w:noProof/>
          <w:sz w:val="24"/>
          <w:szCs w:val="24"/>
          <w:lang w:val="ro-RO"/>
        </w:rPr>
        <w:t>;</w:t>
      </w:r>
    </w:p>
    <w:p w:rsidR="003A7B98" w:rsidRPr="002026B5" w:rsidRDefault="004E6183" w:rsidP="00C11DD5">
      <w:pPr>
        <w:pStyle w:val="ListParagraph"/>
        <w:numPr>
          <w:ilvl w:val="0"/>
          <w:numId w:val="2"/>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zone costiere şi mediul marin</w:t>
      </w:r>
      <w:r w:rsidR="003A7B98" w:rsidRPr="002026B5">
        <w:rPr>
          <w:rFonts w:ascii="Arial" w:hAnsi="Arial" w:cs="Arial"/>
          <w:noProof/>
          <w:sz w:val="24"/>
          <w:szCs w:val="24"/>
          <w:lang w:val="ro-RO"/>
        </w:rPr>
        <w:t xml:space="preserve">: </w:t>
      </w:r>
      <w:r w:rsidR="003A7B98" w:rsidRPr="007E3AC7">
        <w:rPr>
          <w:rFonts w:ascii="Arial" w:hAnsi="Arial" w:cs="Arial"/>
          <w:b/>
          <w:noProof/>
          <w:sz w:val="24"/>
          <w:szCs w:val="24"/>
          <w:lang w:val="ro-RO"/>
        </w:rPr>
        <w:t>nu este cazul</w:t>
      </w:r>
      <w:r w:rsidR="003A7B98" w:rsidRPr="002026B5">
        <w:rPr>
          <w:rFonts w:ascii="Arial" w:hAnsi="Arial" w:cs="Arial"/>
          <w:noProof/>
          <w:sz w:val="24"/>
          <w:szCs w:val="24"/>
          <w:lang w:val="ro-RO"/>
        </w:rPr>
        <w:t>;</w:t>
      </w:r>
    </w:p>
    <w:p w:rsidR="005167E4" w:rsidRPr="002026B5" w:rsidRDefault="004E6183" w:rsidP="00C11DD5">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montane şi forestiere</w:t>
      </w:r>
      <w:r w:rsidR="005167E4" w:rsidRPr="002026B5">
        <w:rPr>
          <w:rFonts w:ascii="Arial" w:hAnsi="Arial" w:cs="Arial"/>
          <w:noProof/>
          <w:sz w:val="24"/>
          <w:szCs w:val="24"/>
          <w:lang w:val="ro-RO"/>
        </w:rPr>
        <w:t xml:space="preserve">: </w:t>
      </w:r>
      <w:r w:rsidR="00CF77C5" w:rsidRPr="007E3AC7">
        <w:rPr>
          <w:rFonts w:ascii="Arial" w:hAnsi="Arial" w:cs="Arial"/>
          <w:b/>
          <w:noProof/>
          <w:sz w:val="24"/>
          <w:szCs w:val="24"/>
          <w:lang w:val="ro-RO"/>
        </w:rPr>
        <w:t>nu este cazul</w:t>
      </w:r>
      <w:r w:rsidR="00CF77C5" w:rsidRPr="002026B5">
        <w:rPr>
          <w:rFonts w:ascii="Arial" w:hAnsi="Arial" w:cs="Arial"/>
          <w:noProof/>
          <w:sz w:val="24"/>
          <w:szCs w:val="24"/>
          <w:lang w:val="ro-RO"/>
        </w:rPr>
        <w:t>;</w:t>
      </w:r>
    </w:p>
    <w:p w:rsidR="005167E4" w:rsidRPr="002026B5" w:rsidRDefault="004E6183" w:rsidP="00C11DD5">
      <w:pPr>
        <w:pStyle w:val="ListParagraph"/>
        <w:numPr>
          <w:ilvl w:val="0"/>
          <w:numId w:val="2"/>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w:t>
      </w:r>
      <w:r w:rsidR="005167E4" w:rsidRPr="002026B5">
        <w:rPr>
          <w:rFonts w:ascii="Arial" w:hAnsi="Arial" w:cs="Arial"/>
          <w:noProof/>
          <w:sz w:val="24"/>
          <w:szCs w:val="24"/>
          <w:lang w:val="ro-RO"/>
        </w:rPr>
        <w:t xml:space="preserve">: </w:t>
      </w:r>
      <w:r w:rsidR="005167E4" w:rsidRPr="007E3AC7">
        <w:rPr>
          <w:rFonts w:ascii="Arial" w:hAnsi="Arial" w:cs="Arial"/>
          <w:b/>
          <w:noProof/>
          <w:sz w:val="24"/>
          <w:szCs w:val="24"/>
          <w:lang w:val="ro-RO"/>
        </w:rPr>
        <w:t>nu este cazul</w:t>
      </w:r>
      <w:r w:rsidR="005167E4" w:rsidRPr="002026B5">
        <w:rPr>
          <w:rFonts w:ascii="Arial" w:hAnsi="Arial" w:cs="Arial"/>
          <w:noProof/>
          <w:sz w:val="24"/>
          <w:szCs w:val="24"/>
          <w:lang w:val="ro-RO"/>
        </w:rPr>
        <w:t>;</w:t>
      </w:r>
    </w:p>
    <w:p w:rsidR="00B54566" w:rsidRPr="002026B5" w:rsidRDefault="004E6183" w:rsidP="00C11DD5">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2026B5">
        <w:rPr>
          <w:rFonts w:ascii="Arial" w:hAnsi="Arial" w:cs="Arial"/>
          <w:noProof/>
          <w:sz w:val="24"/>
          <w:szCs w:val="24"/>
          <w:lang w:val="ro-RO"/>
        </w:rPr>
        <w:t xml:space="preserve">: </w:t>
      </w:r>
      <w:r w:rsidR="005167E4" w:rsidRPr="007E3AC7">
        <w:rPr>
          <w:rFonts w:ascii="Arial" w:hAnsi="Arial" w:cs="Arial"/>
          <w:b/>
          <w:noProof/>
          <w:sz w:val="24"/>
          <w:szCs w:val="24"/>
          <w:lang w:val="ro-RO"/>
        </w:rPr>
        <w:t>nu este cazul</w:t>
      </w:r>
      <w:r w:rsidR="005167E4" w:rsidRPr="002026B5">
        <w:rPr>
          <w:rFonts w:ascii="Arial" w:hAnsi="Arial" w:cs="Arial"/>
          <w:noProof/>
          <w:sz w:val="24"/>
          <w:szCs w:val="24"/>
          <w:lang w:val="ro-RO"/>
        </w:rPr>
        <w:t>;</w:t>
      </w:r>
    </w:p>
    <w:p w:rsidR="00B54566" w:rsidRPr="002026B5" w:rsidRDefault="004E6183" w:rsidP="00C11DD5">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color w:val="00B050"/>
          <w:sz w:val="24"/>
          <w:szCs w:val="24"/>
          <w:lang w:val="ro-RO"/>
        </w:rPr>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2026B5">
        <w:rPr>
          <w:rFonts w:ascii="Arial" w:hAnsi="Arial" w:cs="Arial"/>
          <w:noProof/>
          <w:sz w:val="24"/>
          <w:szCs w:val="24"/>
          <w:lang w:val="ro-RO"/>
        </w:rPr>
        <w:t>: nu este cazul;</w:t>
      </w:r>
    </w:p>
    <w:p w:rsidR="00F31527" w:rsidRPr="002026B5" w:rsidRDefault="00F31527" w:rsidP="00C11DD5">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 xml:space="preserve">zonele cu o densitate mare a populaţiei: </w:t>
      </w:r>
      <w:r w:rsidRPr="007E3AC7">
        <w:rPr>
          <w:rFonts w:ascii="Arial" w:hAnsi="Arial" w:cs="Arial"/>
          <w:b/>
          <w:noProof/>
          <w:sz w:val="24"/>
          <w:szCs w:val="24"/>
          <w:lang w:val="ro-RO"/>
        </w:rPr>
        <w:t>nu este cazul</w:t>
      </w:r>
      <w:r w:rsidR="00510644" w:rsidRPr="002026B5">
        <w:rPr>
          <w:rFonts w:ascii="Arial" w:hAnsi="Arial" w:cs="Arial"/>
          <w:noProof/>
          <w:sz w:val="24"/>
          <w:szCs w:val="24"/>
          <w:lang w:val="ro-RO"/>
        </w:rPr>
        <w:t>;</w:t>
      </w:r>
    </w:p>
    <w:p w:rsidR="00B54566" w:rsidRPr="002026B5" w:rsidRDefault="00F0082B" w:rsidP="00C11DD5">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lastRenderedPageBreak/>
        <w:t>peisaje şi situri importante din punct de vedere istoric, cultura</w:t>
      </w:r>
      <w:r w:rsidR="00F31527" w:rsidRPr="002026B5">
        <w:rPr>
          <w:rFonts w:ascii="Arial" w:hAnsi="Arial" w:cs="Arial"/>
          <w:noProof/>
          <w:sz w:val="24"/>
          <w:szCs w:val="24"/>
          <w:lang w:val="ro-RO"/>
        </w:rPr>
        <w:t xml:space="preserve">l sau arheologic: </w:t>
      </w:r>
      <w:r w:rsidR="00F31527" w:rsidRPr="007E3AC7">
        <w:rPr>
          <w:rFonts w:ascii="Arial" w:hAnsi="Arial" w:cs="Arial"/>
          <w:b/>
          <w:noProof/>
          <w:sz w:val="24"/>
          <w:szCs w:val="24"/>
          <w:lang w:val="ro-RO"/>
        </w:rPr>
        <w:t>nu este cazul</w:t>
      </w:r>
      <w:r w:rsidR="00F31527" w:rsidRPr="002026B5">
        <w:rPr>
          <w:rFonts w:ascii="Arial" w:hAnsi="Arial" w:cs="Arial"/>
          <w:noProof/>
          <w:sz w:val="24"/>
          <w:szCs w:val="24"/>
          <w:lang w:val="ro-RO"/>
        </w:rPr>
        <w:t>.</w:t>
      </w:r>
      <w:r w:rsidR="004E6183" w:rsidRPr="002026B5">
        <w:rPr>
          <w:rFonts w:ascii="Arial" w:hAnsi="Arial" w:cs="Arial"/>
          <w:b/>
          <w:bCs/>
          <w:noProof/>
          <w:color w:val="00B050"/>
          <w:sz w:val="24"/>
          <w:szCs w:val="24"/>
          <w:lang w:val="ro-RO"/>
        </w:rPr>
        <w:t>   </w:t>
      </w:r>
    </w:p>
    <w:p w:rsidR="004E6183" w:rsidRPr="002026B5" w:rsidRDefault="00C938C4" w:rsidP="00F31527">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00F31527" w:rsidRPr="002026B5">
        <w:rPr>
          <w:rFonts w:ascii="Arial" w:hAnsi="Arial" w:cs="Arial"/>
          <w:b/>
          <w:bCs/>
          <w:noProof/>
          <w:sz w:val="24"/>
          <w:szCs w:val="24"/>
          <w:lang w:val="ro-RO"/>
        </w:rPr>
        <w:t>)</w:t>
      </w:r>
      <w:r w:rsidRPr="002026B5">
        <w:rPr>
          <w:rFonts w:ascii="Arial" w:hAnsi="Arial" w:cs="Arial"/>
          <w:bCs/>
          <w:noProof/>
          <w:sz w:val="24"/>
          <w:szCs w:val="24"/>
          <w:lang w:val="ro-RO"/>
        </w:rPr>
        <w:t xml:space="preserve"> </w:t>
      </w:r>
      <w:r w:rsidR="004E6183" w:rsidRPr="00894B8B">
        <w:rPr>
          <w:rFonts w:ascii="Arial" w:hAnsi="Arial" w:cs="Arial"/>
          <w:b/>
          <w:noProof/>
          <w:sz w:val="24"/>
          <w:szCs w:val="24"/>
          <w:lang w:val="ro-RO"/>
        </w:rPr>
        <w:t>Tipurile şi caracteristicile impactului potenţial</w:t>
      </w:r>
      <w:r w:rsidRPr="00894B8B">
        <w:rPr>
          <w:rFonts w:ascii="Arial" w:hAnsi="Arial" w:cs="Arial"/>
          <w:b/>
          <w:noProof/>
          <w:sz w:val="24"/>
          <w:szCs w:val="24"/>
          <w:lang w:val="ro-RO"/>
        </w:rPr>
        <w:t>:</w:t>
      </w:r>
    </w:p>
    <w:p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1</w:t>
      </w:r>
      <w:r w:rsidRPr="00FD08B9">
        <w:rPr>
          <w:rFonts w:ascii="Arial" w:hAnsi="Arial" w:cs="Arial"/>
          <w:sz w:val="24"/>
          <w:szCs w:val="24"/>
          <w:lang w:val="ro-RO"/>
        </w:rPr>
        <w:t xml:space="preserve">) importanţa şi extinderea spaţială a impactului - de exemplu, zona geografică şi </w:t>
      </w:r>
    </w:p>
    <w:p w:rsidR="00FD08B9" w:rsidRPr="00FD08B9" w:rsidRDefault="00FD08B9" w:rsidP="00FD08B9">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dimensiunea populaţiei care poate fi afectată: </w:t>
      </w:r>
      <w:r w:rsidRPr="00FD08B9">
        <w:rPr>
          <w:rFonts w:ascii="Arial" w:hAnsi="Arial" w:cs="Arial"/>
          <w:sz w:val="24"/>
          <w:szCs w:val="24"/>
          <w:lang w:val="pt-BR"/>
        </w:rPr>
        <w:t>- punctual pe perioada de execuţie;</w:t>
      </w:r>
    </w:p>
    <w:p w:rsidR="00FD08B9" w:rsidRP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sz w:val="24"/>
          <w:szCs w:val="24"/>
          <w:lang w:val="pt-BR"/>
        </w:rPr>
        <w:t xml:space="preserve">   </w:t>
      </w:r>
      <w:r w:rsidRPr="00FD08B9">
        <w:rPr>
          <w:rFonts w:ascii="Arial" w:hAnsi="Arial" w:cs="Arial"/>
          <w:sz w:val="24"/>
          <w:szCs w:val="24"/>
          <w:lang w:val="ro-RO"/>
        </w:rPr>
        <w:t>d</w:t>
      </w:r>
      <w:r w:rsidRPr="00FD08B9">
        <w:rPr>
          <w:rFonts w:ascii="Arial" w:hAnsi="Arial" w:cs="Arial"/>
          <w:sz w:val="24"/>
          <w:szCs w:val="24"/>
          <w:vertAlign w:val="subscript"/>
          <w:lang w:val="ro-RO"/>
        </w:rPr>
        <w:t>2</w:t>
      </w:r>
      <w:r w:rsidRPr="00FD08B9">
        <w:rPr>
          <w:rFonts w:ascii="Arial" w:hAnsi="Arial" w:cs="Arial"/>
          <w:sz w:val="24"/>
          <w:szCs w:val="24"/>
          <w:lang w:val="ro-RO"/>
        </w:rPr>
        <w:t>) natura impactului: - va fi pozitivă ;</w:t>
      </w:r>
    </w:p>
    <w:p w:rsidR="00FD08B9" w:rsidRP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3</w:t>
      </w:r>
      <w:r w:rsidRPr="00FD08B9">
        <w:rPr>
          <w:rFonts w:ascii="Arial" w:hAnsi="Arial" w:cs="Arial"/>
          <w:sz w:val="24"/>
          <w:szCs w:val="24"/>
          <w:lang w:val="ro-RO"/>
        </w:rPr>
        <w:t>) natura transfrontalieră a impactului: - nu este cazul;</w:t>
      </w:r>
    </w:p>
    <w:p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4</w:t>
      </w:r>
      <w:r w:rsidRPr="00FD08B9">
        <w:rPr>
          <w:rFonts w:ascii="Arial" w:hAnsi="Arial" w:cs="Arial"/>
          <w:sz w:val="24"/>
          <w:szCs w:val="24"/>
          <w:lang w:val="ro-RO"/>
        </w:rPr>
        <w:t xml:space="preserve">) intensitatea şi complexitatea impactului: - impact redus pe perioada de execuţie şi </w:t>
      </w:r>
    </w:p>
    <w:p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funcţionare;</w:t>
      </w:r>
    </w:p>
    <w:p w:rsidR="00FD08B9" w:rsidRP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5</w:t>
      </w:r>
      <w:r w:rsidRPr="00FD08B9">
        <w:rPr>
          <w:rFonts w:ascii="Arial" w:hAnsi="Arial" w:cs="Arial"/>
          <w:sz w:val="24"/>
          <w:szCs w:val="24"/>
          <w:lang w:val="ro-RO"/>
        </w:rPr>
        <w:t xml:space="preserve">) probabilitatea impactului - redusă, pe perioada de execuţie şi funcţionare; </w:t>
      </w:r>
    </w:p>
    <w:p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6</w:t>
      </w:r>
      <w:r w:rsidRPr="00FD08B9">
        <w:rPr>
          <w:rFonts w:ascii="Arial" w:hAnsi="Arial" w:cs="Arial"/>
          <w:sz w:val="24"/>
          <w:szCs w:val="24"/>
          <w:lang w:val="ro-RO"/>
        </w:rPr>
        <w:t xml:space="preserve">) debutul, durata, frecvenţa şi reversibilitatea preconizate ale impactului: - perioada de </w:t>
      </w:r>
    </w:p>
    <w:p w:rsid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 xml:space="preserve">expunere va fi redusă, întrucât poluanţii se vor manifesta doar pe amplasamentul unde </w:t>
      </w:r>
      <w:r>
        <w:rPr>
          <w:rFonts w:ascii="Arial" w:hAnsi="Arial" w:cs="Arial"/>
          <w:sz w:val="24"/>
          <w:szCs w:val="24"/>
          <w:lang w:val="ro-RO"/>
        </w:rPr>
        <w:t xml:space="preserve">  </w:t>
      </w:r>
    </w:p>
    <w:p w:rsidR="00FD08B9" w:rsidRDefault="00FD08B9" w:rsidP="00FD08B9">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au loc lucrări de execuţie. </w:t>
      </w:r>
      <w:r w:rsidRPr="00FD08B9">
        <w:rPr>
          <w:rFonts w:ascii="Arial" w:hAnsi="Arial" w:cs="Arial"/>
          <w:sz w:val="24"/>
          <w:szCs w:val="24"/>
          <w:lang w:val="pt-BR"/>
        </w:rPr>
        <w:t xml:space="preserve">În perioada de execuţie a proiectului impactul asupra </w:t>
      </w:r>
    </w:p>
    <w:p w:rsidR="00FD08B9" w:rsidRDefault="00FD08B9" w:rsidP="00FD08B9">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Pr="00FD08B9">
        <w:rPr>
          <w:rFonts w:ascii="Arial" w:hAnsi="Arial" w:cs="Arial"/>
          <w:sz w:val="24"/>
          <w:szCs w:val="24"/>
          <w:lang w:val="pt-BR"/>
        </w:rPr>
        <w:t xml:space="preserve">factorilor de mediu va fi temporar. Pe măsura realizării lucrărilor şi închiderii fronturilor </w:t>
      </w:r>
    </w:p>
    <w:p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pt-BR"/>
        </w:rPr>
        <w:t xml:space="preserve">        de lucru, calitatea </w:t>
      </w:r>
      <w:r w:rsidRPr="00FD08B9">
        <w:rPr>
          <w:rFonts w:ascii="Arial" w:hAnsi="Arial" w:cs="Arial"/>
          <w:sz w:val="24"/>
          <w:szCs w:val="24"/>
          <w:lang w:val="pt-BR"/>
        </w:rPr>
        <w:t>factorilor de mediu afectaţi va reveni la parametrii iniţiali;</w:t>
      </w:r>
    </w:p>
    <w:p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7</w:t>
      </w:r>
      <w:r w:rsidRPr="00FD08B9">
        <w:rPr>
          <w:rFonts w:ascii="Arial" w:hAnsi="Arial" w:cs="Arial"/>
          <w:sz w:val="24"/>
          <w:szCs w:val="24"/>
          <w:lang w:val="ro-RO"/>
        </w:rPr>
        <w:t xml:space="preserve">) cumularea impactului cu impactul altor proiecte existente şi/sau aprobate: în zonă </w:t>
      </w:r>
    </w:p>
    <w:p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amplasamentului propus nu se desfăşoară alte proiecte;</w:t>
      </w:r>
    </w:p>
    <w:p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bCs/>
          <w:sz w:val="24"/>
          <w:szCs w:val="24"/>
          <w:lang w:val="ro-RO"/>
        </w:rPr>
        <w:t>d</w:t>
      </w:r>
      <w:r w:rsidRPr="00FD08B9">
        <w:rPr>
          <w:rFonts w:ascii="Arial" w:hAnsi="Arial" w:cs="Arial"/>
          <w:bCs/>
          <w:sz w:val="24"/>
          <w:szCs w:val="24"/>
          <w:vertAlign w:val="subscript"/>
          <w:lang w:val="ro-RO"/>
        </w:rPr>
        <w:t>8</w:t>
      </w:r>
      <w:r w:rsidRPr="00FD08B9">
        <w:rPr>
          <w:rFonts w:ascii="Arial" w:hAnsi="Arial" w:cs="Arial"/>
          <w:bCs/>
          <w:sz w:val="24"/>
          <w:szCs w:val="24"/>
          <w:lang w:val="ro-RO"/>
        </w:rPr>
        <w:t>)</w:t>
      </w:r>
      <w:r w:rsidRPr="00FD08B9">
        <w:rPr>
          <w:rFonts w:ascii="Arial" w:hAnsi="Arial" w:cs="Arial"/>
          <w:sz w:val="24"/>
          <w:szCs w:val="24"/>
          <w:lang w:val="ro-RO"/>
        </w:rPr>
        <w:t xml:space="preserve"> posibilitatea de reducere efectivă a impactului: respectarea legislației în vigoare și </w:t>
      </w:r>
    </w:p>
    <w:p w:rsid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condițiile din respectiva Decizie etapei de încadrare.</w:t>
      </w:r>
    </w:p>
    <w:p w:rsidR="009B6A0C" w:rsidRDefault="009B6A0C" w:rsidP="00996F6D">
      <w:pPr>
        <w:spacing w:before="120" w:after="0" w:line="240" w:lineRule="auto"/>
        <w:ind w:firstLine="284"/>
        <w:jc w:val="both"/>
        <w:rPr>
          <w:rFonts w:ascii="Arial" w:hAnsi="Arial" w:cs="Arial"/>
          <w:b/>
          <w:noProof/>
          <w:sz w:val="24"/>
          <w:szCs w:val="24"/>
          <w:lang w:val="ro-RO"/>
        </w:rPr>
      </w:pPr>
    </w:p>
    <w:p w:rsidR="000E192B" w:rsidRDefault="00606C1B" w:rsidP="00996F6D">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0E192B">
        <w:rPr>
          <w:rFonts w:ascii="Arial" w:hAnsi="Arial" w:cs="Arial"/>
          <w:b/>
          <w:noProof/>
          <w:sz w:val="24"/>
          <w:szCs w:val="24"/>
          <w:lang w:val="ro-RO"/>
        </w:rPr>
        <w:t>Motivele pe baza cărora s-a stabilit necesitatea neefectuării evaluării adecvate sunt următoarele:</w:t>
      </w:r>
      <w:r w:rsidRPr="002026B5">
        <w:rPr>
          <w:rFonts w:ascii="Arial" w:hAnsi="Arial" w:cs="Arial"/>
          <w:noProof/>
          <w:sz w:val="24"/>
          <w:szCs w:val="24"/>
          <w:lang w:val="ro-RO"/>
        </w:rPr>
        <w:t xml:space="preserve"> </w:t>
      </w:r>
    </w:p>
    <w:p w:rsidR="000E192B" w:rsidRDefault="000E192B" w:rsidP="00996F6D">
      <w:pPr>
        <w:spacing w:before="120" w:after="0" w:line="240" w:lineRule="auto"/>
        <w:ind w:firstLine="284"/>
        <w:jc w:val="both"/>
        <w:rPr>
          <w:rFonts w:ascii="Arial" w:hAnsi="Arial" w:cs="Arial"/>
          <w:sz w:val="24"/>
          <w:szCs w:val="24"/>
          <w:lang w:val="ro-RO"/>
        </w:rPr>
      </w:pPr>
      <w:r w:rsidRPr="004F2E5C">
        <w:rPr>
          <w:rFonts w:ascii="Arial" w:hAnsi="Arial" w:cs="Arial"/>
          <w:sz w:val="24"/>
          <w:szCs w:val="24"/>
          <w:lang w:val="ro-RO"/>
        </w:rPr>
        <w:t>P</w:t>
      </w:r>
      <w:r w:rsidRPr="00333340">
        <w:rPr>
          <w:rFonts w:ascii="Arial" w:hAnsi="Arial" w:cs="Arial"/>
          <w:sz w:val="24"/>
          <w:szCs w:val="24"/>
          <w:lang w:val="ro-RO"/>
        </w:rPr>
        <w:t>roiectul propus</w:t>
      </w:r>
      <w:r w:rsidRPr="00333340">
        <w:rPr>
          <w:rFonts w:ascii="Arial" w:hAnsi="Arial" w:cs="Arial"/>
          <w:b/>
          <w:sz w:val="24"/>
          <w:szCs w:val="24"/>
          <w:lang w:val="ro-RO"/>
        </w:rPr>
        <w:t xml:space="preserve"> </w:t>
      </w:r>
      <w:r w:rsidRPr="00333340">
        <w:rPr>
          <w:rFonts w:ascii="Arial" w:hAnsi="Arial" w:cs="Arial"/>
          <w:b/>
          <w:sz w:val="24"/>
          <w:szCs w:val="24"/>
          <w:u w:val="single"/>
          <w:lang w:val="ro-RO"/>
        </w:rPr>
        <w:t>nu intră</w:t>
      </w:r>
      <w:r w:rsidRPr="00333340">
        <w:rPr>
          <w:rFonts w:ascii="Arial" w:hAnsi="Arial" w:cs="Arial"/>
          <w:b/>
          <w:sz w:val="24"/>
          <w:szCs w:val="24"/>
          <w:lang w:val="ro-RO"/>
        </w:rPr>
        <w:t xml:space="preserve"> </w:t>
      </w:r>
      <w:r w:rsidRPr="00333340">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0E192B" w:rsidRPr="00D100E4" w:rsidRDefault="00382532" w:rsidP="000E192B">
      <w:pPr>
        <w:autoSpaceDE w:val="0"/>
        <w:autoSpaceDN w:val="0"/>
        <w:adjustRightInd w:val="0"/>
        <w:spacing w:after="0" w:line="240" w:lineRule="auto"/>
        <w:ind w:firstLine="720"/>
        <w:jc w:val="both"/>
        <w:rPr>
          <w:rFonts w:ascii="Arial" w:hAnsi="Arial" w:cs="Arial"/>
          <w:noProof/>
          <w:color w:val="FF0000"/>
          <w:sz w:val="24"/>
          <w:szCs w:val="24"/>
          <w:lang w:val="ro-RO"/>
        </w:rPr>
      </w:pPr>
      <w:r w:rsidRPr="00D100E4">
        <w:rPr>
          <w:rFonts w:ascii="Arial" w:hAnsi="Arial" w:cs="Arial"/>
          <w:b/>
          <w:noProof/>
          <w:color w:val="FF0000"/>
          <w:sz w:val="24"/>
          <w:szCs w:val="24"/>
          <w:lang w:val="ro-RO"/>
        </w:rPr>
        <w:t xml:space="preserve">III. Motivele pe baza cărora s-a stabilit necesitatea neefectuării evaluării impactului asupra </w:t>
      </w:r>
      <w:r w:rsidR="000E192B" w:rsidRPr="00D100E4">
        <w:rPr>
          <w:rFonts w:ascii="Arial" w:hAnsi="Arial" w:cs="Arial"/>
          <w:b/>
          <w:noProof/>
          <w:color w:val="FF0000"/>
          <w:sz w:val="24"/>
          <w:szCs w:val="24"/>
          <w:lang w:val="ro-RO"/>
        </w:rPr>
        <w:t>corpurilor de ap</w:t>
      </w:r>
      <w:r w:rsidR="00AC4CF5" w:rsidRPr="00D100E4">
        <w:rPr>
          <w:rFonts w:ascii="Arial" w:hAnsi="Arial" w:cs="Arial"/>
          <w:b/>
          <w:noProof/>
          <w:color w:val="FF0000"/>
          <w:sz w:val="24"/>
          <w:szCs w:val="24"/>
          <w:lang w:val="ro-RO"/>
        </w:rPr>
        <w:t>ă</w:t>
      </w:r>
      <w:r w:rsidR="000E192B" w:rsidRPr="00D100E4">
        <w:rPr>
          <w:rFonts w:ascii="Arial" w:hAnsi="Arial" w:cs="Arial"/>
          <w:b/>
          <w:noProof/>
          <w:color w:val="FF0000"/>
          <w:sz w:val="24"/>
          <w:szCs w:val="24"/>
          <w:lang w:val="ro-RO"/>
        </w:rPr>
        <w:t xml:space="preserve"> </w:t>
      </w:r>
      <w:r w:rsidRPr="00D100E4">
        <w:rPr>
          <w:rFonts w:ascii="Arial" w:hAnsi="Arial" w:cs="Arial"/>
          <w:noProof/>
          <w:color w:val="FF0000"/>
          <w:sz w:val="24"/>
          <w:szCs w:val="24"/>
          <w:lang w:val="ro-RO"/>
        </w:rPr>
        <w:t xml:space="preserve"> </w:t>
      </w:r>
    </w:p>
    <w:p w:rsidR="00E341B7" w:rsidRPr="00D100E4" w:rsidRDefault="00E341B7" w:rsidP="00E341B7">
      <w:pPr>
        <w:autoSpaceDE w:val="0"/>
        <w:autoSpaceDN w:val="0"/>
        <w:adjustRightInd w:val="0"/>
        <w:spacing w:after="0" w:line="240" w:lineRule="auto"/>
        <w:ind w:firstLine="720"/>
        <w:jc w:val="both"/>
        <w:rPr>
          <w:rFonts w:ascii="Arial" w:hAnsi="Arial" w:cs="Arial"/>
          <w:color w:val="FF0000"/>
          <w:sz w:val="24"/>
          <w:szCs w:val="24"/>
          <w:lang w:val="ro-RO"/>
        </w:rPr>
      </w:pPr>
      <w:r w:rsidRPr="00D100E4">
        <w:rPr>
          <w:rFonts w:ascii="Arial" w:hAnsi="Arial" w:cs="Arial"/>
          <w:color w:val="FF0000"/>
          <w:sz w:val="24"/>
          <w:szCs w:val="24"/>
          <w:lang w:val="ro-RO"/>
        </w:rPr>
        <w:t xml:space="preserve">- proiectul propus </w:t>
      </w:r>
      <w:r w:rsidRPr="00D100E4">
        <w:rPr>
          <w:rFonts w:ascii="Arial" w:hAnsi="Arial" w:cs="Arial"/>
          <w:b/>
          <w:color w:val="FF0000"/>
          <w:sz w:val="24"/>
          <w:szCs w:val="24"/>
          <w:u w:val="single"/>
          <w:lang w:val="ro-RO"/>
        </w:rPr>
        <w:t>intră</w:t>
      </w:r>
      <w:r w:rsidRPr="00D100E4">
        <w:rPr>
          <w:rFonts w:ascii="Arial" w:hAnsi="Arial" w:cs="Arial"/>
          <w:color w:val="FF0000"/>
          <w:sz w:val="24"/>
          <w:szCs w:val="24"/>
          <w:lang w:val="ro-RO"/>
        </w:rPr>
        <w:t xml:space="preserve"> sub incidenţa prevederilor art. 48 şi 54 din Legea apelor nr. 107/1996, cu modificările şi completările ulterioare;</w:t>
      </w:r>
    </w:p>
    <w:p w:rsidR="00E341B7" w:rsidRPr="00D100E4" w:rsidRDefault="00E341B7" w:rsidP="00E341B7">
      <w:pPr>
        <w:autoSpaceDE w:val="0"/>
        <w:autoSpaceDN w:val="0"/>
        <w:adjustRightInd w:val="0"/>
        <w:spacing w:after="0" w:line="240" w:lineRule="auto"/>
        <w:ind w:firstLine="720"/>
        <w:jc w:val="both"/>
        <w:rPr>
          <w:rFonts w:ascii="Arial" w:hAnsi="Arial" w:cs="Arial"/>
          <w:color w:val="FF0000"/>
          <w:sz w:val="24"/>
          <w:szCs w:val="24"/>
          <w:lang w:val="ro-RO"/>
        </w:rPr>
      </w:pPr>
      <w:r w:rsidRPr="00D100E4">
        <w:rPr>
          <w:rFonts w:ascii="Arial" w:hAnsi="Arial" w:cs="Arial"/>
          <w:color w:val="FF0000"/>
          <w:sz w:val="24"/>
          <w:szCs w:val="24"/>
          <w:lang w:val="ro-RO"/>
        </w:rPr>
        <w:t xml:space="preserve">- în conformitate cu decizia: </w:t>
      </w:r>
      <w:r w:rsidRPr="00D100E4">
        <w:rPr>
          <w:rFonts w:ascii="Arial" w:hAnsi="Arial" w:cs="Arial"/>
          <w:i/>
          <w:color w:val="FF0000"/>
          <w:sz w:val="24"/>
          <w:szCs w:val="24"/>
          <w:lang w:val="ro-RO"/>
        </w:rPr>
        <w:t xml:space="preserve">pentru proiectul propus </w:t>
      </w:r>
      <w:r w:rsidRPr="00D100E4">
        <w:rPr>
          <w:rFonts w:ascii="Arial" w:hAnsi="Arial" w:cs="Arial"/>
          <w:i/>
          <w:color w:val="FF0000"/>
          <w:sz w:val="24"/>
          <w:szCs w:val="24"/>
          <w:u w:val="single"/>
          <w:lang w:val="ro-RO"/>
        </w:rPr>
        <w:t>nu este necesară elaborarea SEICA</w:t>
      </w:r>
      <w:r w:rsidRPr="00D100E4">
        <w:rPr>
          <w:rFonts w:ascii="Arial" w:hAnsi="Arial" w:cs="Arial"/>
          <w:color w:val="FF0000"/>
          <w:sz w:val="24"/>
          <w:szCs w:val="24"/>
          <w:lang w:val="ro-RO"/>
        </w:rPr>
        <w:t xml:space="preserve">, decizie eliberată de către Administrația Națională ”Apele Române” Administrația Bazinală de Apă Someș-Tisa SGA Sălaj, nr. </w:t>
      </w:r>
      <w:r w:rsidR="00AC2A39">
        <w:rPr>
          <w:rFonts w:ascii="Arial" w:hAnsi="Arial" w:cs="Arial"/>
          <w:color w:val="FF0000"/>
          <w:sz w:val="24"/>
          <w:szCs w:val="24"/>
          <w:lang w:val="ro-RO"/>
        </w:rPr>
        <w:t>2777</w:t>
      </w:r>
      <w:r w:rsidRPr="00D100E4">
        <w:rPr>
          <w:rFonts w:ascii="Arial" w:hAnsi="Arial" w:cs="Arial"/>
          <w:color w:val="FF0000"/>
          <w:sz w:val="24"/>
          <w:szCs w:val="24"/>
          <w:lang w:val="ro-RO"/>
        </w:rPr>
        <w:t xml:space="preserve"> din </w:t>
      </w:r>
      <w:r w:rsidR="00AC2A39">
        <w:rPr>
          <w:rFonts w:ascii="Arial" w:hAnsi="Arial" w:cs="Arial"/>
          <w:color w:val="FF0000"/>
          <w:sz w:val="24"/>
          <w:szCs w:val="24"/>
          <w:lang w:val="ro-RO"/>
        </w:rPr>
        <w:t>28</w:t>
      </w:r>
      <w:r w:rsidRPr="00D100E4">
        <w:rPr>
          <w:rFonts w:ascii="Arial" w:hAnsi="Arial" w:cs="Arial"/>
          <w:color w:val="FF0000"/>
          <w:sz w:val="24"/>
          <w:szCs w:val="24"/>
          <w:lang w:val="ro-RO"/>
        </w:rPr>
        <w:t>.</w:t>
      </w:r>
      <w:r w:rsidR="00775DCC">
        <w:rPr>
          <w:rFonts w:ascii="Arial" w:hAnsi="Arial" w:cs="Arial"/>
          <w:color w:val="FF0000"/>
          <w:sz w:val="24"/>
          <w:szCs w:val="24"/>
          <w:lang w:val="ro-RO"/>
        </w:rPr>
        <w:t>02</w:t>
      </w:r>
      <w:r w:rsidRPr="00D100E4">
        <w:rPr>
          <w:rFonts w:ascii="Arial" w:hAnsi="Arial" w:cs="Arial"/>
          <w:color w:val="FF0000"/>
          <w:sz w:val="24"/>
          <w:szCs w:val="24"/>
          <w:lang w:val="ro-RO"/>
        </w:rPr>
        <w:t>.20</w:t>
      </w:r>
      <w:r w:rsidR="00AC2A39">
        <w:rPr>
          <w:rFonts w:ascii="Arial" w:hAnsi="Arial" w:cs="Arial"/>
          <w:color w:val="FF0000"/>
          <w:sz w:val="24"/>
          <w:szCs w:val="24"/>
          <w:lang w:val="ro-RO"/>
        </w:rPr>
        <w:t>22</w:t>
      </w:r>
      <w:r w:rsidRPr="00D100E4">
        <w:rPr>
          <w:rFonts w:ascii="Arial" w:hAnsi="Arial" w:cs="Arial"/>
          <w:color w:val="FF0000"/>
          <w:sz w:val="24"/>
          <w:szCs w:val="24"/>
          <w:lang w:val="ro-RO"/>
        </w:rPr>
        <w:t xml:space="preserve"> înregistrată la APM Sălaj cu nr. </w:t>
      </w:r>
      <w:r w:rsidR="00AC2A39">
        <w:rPr>
          <w:rFonts w:ascii="Arial" w:hAnsi="Arial" w:cs="Arial"/>
          <w:color w:val="FF0000"/>
          <w:sz w:val="24"/>
          <w:szCs w:val="24"/>
          <w:lang w:val="ro-RO"/>
        </w:rPr>
        <w:t>1899 / 10</w:t>
      </w:r>
      <w:r w:rsidRPr="00D100E4">
        <w:rPr>
          <w:rFonts w:ascii="Arial" w:hAnsi="Arial" w:cs="Arial"/>
          <w:color w:val="FF0000"/>
          <w:sz w:val="24"/>
          <w:szCs w:val="24"/>
          <w:lang w:val="ro-RO"/>
        </w:rPr>
        <w:t>.0</w:t>
      </w:r>
      <w:r w:rsidR="00AC2A39">
        <w:rPr>
          <w:rFonts w:ascii="Arial" w:hAnsi="Arial" w:cs="Arial"/>
          <w:color w:val="FF0000"/>
          <w:sz w:val="24"/>
          <w:szCs w:val="24"/>
          <w:lang w:val="ro-RO"/>
        </w:rPr>
        <w:t>3.2022</w:t>
      </w:r>
      <w:r w:rsidRPr="00D100E4">
        <w:rPr>
          <w:rFonts w:ascii="Arial" w:hAnsi="Arial" w:cs="Arial"/>
          <w:color w:val="FF0000"/>
          <w:sz w:val="24"/>
          <w:szCs w:val="24"/>
          <w:lang w:val="ro-RO"/>
        </w:rPr>
        <w:t>, decizie justificată prin următoarele: amplasarea și dimensiunea lucrărilor prevăzute în proiect nu afectează semnificativ starea actuală a corpului de apă;</w:t>
      </w:r>
    </w:p>
    <w:p w:rsidR="00E341B7" w:rsidRPr="00FD2F95" w:rsidRDefault="00E341B7" w:rsidP="00E341B7">
      <w:pPr>
        <w:pStyle w:val="ListParagraph"/>
        <w:numPr>
          <w:ilvl w:val="0"/>
          <w:numId w:val="18"/>
        </w:numPr>
        <w:autoSpaceDE w:val="0"/>
        <w:autoSpaceDN w:val="0"/>
        <w:adjustRightInd w:val="0"/>
        <w:spacing w:after="0" w:line="240" w:lineRule="auto"/>
        <w:ind w:left="0" w:firstLine="540"/>
        <w:jc w:val="both"/>
        <w:rPr>
          <w:rFonts w:ascii="Arial" w:hAnsi="Arial" w:cs="Arial"/>
          <w:noProof/>
          <w:color w:val="FF0000"/>
          <w:sz w:val="24"/>
          <w:szCs w:val="24"/>
          <w:lang w:val="ro-RO"/>
        </w:rPr>
      </w:pPr>
      <w:r w:rsidRPr="00FD2F95">
        <w:rPr>
          <w:rFonts w:ascii="Arial" w:hAnsi="Arial" w:cs="Arial"/>
          <w:color w:val="FF0000"/>
          <w:sz w:val="24"/>
          <w:szCs w:val="24"/>
          <w:lang w:val="ro-RO"/>
        </w:rPr>
        <w:t xml:space="preserve">Respectarea </w:t>
      </w:r>
      <w:r w:rsidRPr="00FD2F95">
        <w:rPr>
          <w:rFonts w:ascii="Arial" w:eastAsia="Times New Roman" w:hAnsi="Arial" w:cs="Arial"/>
          <w:noProof/>
          <w:color w:val="FF0000"/>
          <w:sz w:val="24"/>
          <w:szCs w:val="24"/>
          <w:lang w:val="ro-RO" w:eastAsia="en-GB"/>
        </w:rPr>
        <w:t>măsurilor şi condiţiilor de realizare a proiectului în conformitate cu</w:t>
      </w:r>
      <w:r w:rsidRPr="00FD2F95">
        <w:rPr>
          <w:rFonts w:ascii="Arial" w:hAnsi="Arial" w:cs="Arial"/>
          <w:color w:val="FF0000"/>
          <w:sz w:val="24"/>
          <w:szCs w:val="24"/>
          <w:lang w:val="ro-RO"/>
        </w:rPr>
        <w:t xml:space="preserve"> </w:t>
      </w:r>
      <w:r w:rsidRPr="00FD2F95">
        <w:rPr>
          <w:rFonts w:ascii="Arial" w:hAnsi="Arial" w:cs="Arial"/>
          <w:b/>
          <w:i/>
          <w:color w:val="FF0000"/>
          <w:sz w:val="24"/>
          <w:szCs w:val="24"/>
          <w:u w:val="single"/>
          <w:lang w:val="ro-RO"/>
        </w:rPr>
        <w:t>Avizul de gospodărire a apelor</w:t>
      </w:r>
      <w:r w:rsidRPr="00FD2F95">
        <w:rPr>
          <w:rFonts w:ascii="Arial" w:hAnsi="Arial" w:cs="Arial"/>
          <w:b/>
          <w:i/>
          <w:color w:val="FF0000"/>
          <w:sz w:val="24"/>
          <w:szCs w:val="24"/>
          <w:lang w:val="ro-RO"/>
        </w:rPr>
        <w:t xml:space="preserve"> nr. </w:t>
      </w:r>
      <w:r w:rsidR="00AC2A39">
        <w:rPr>
          <w:rFonts w:ascii="Arial" w:hAnsi="Arial" w:cs="Arial"/>
          <w:b/>
          <w:i/>
          <w:color w:val="FF0000"/>
          <w:sz w:val="24"/>
          <w:szCs w:val="24"/>
          <w:lang w:val="ro-RO"/>
        </w:rPr>
        <w:t>C</w:t>
      </w:r>
      <w:r w:rsidRPr="00FD2F95">
        <w:rPr>
          <w:rFonts w:ascii="Arial" w:hAnsi="Arial" w:cs="Arial"/>
          <w:b/>
          <w:i/>
          <w:color w:val="FF0000"/>
          <w:sz w:val="24"/>
          <w:szCs w:val="24"/>
          <w:lang w:val="ro-RO"/>
        </w:rPr>
        <w:t>-</w:t>
      </w:r>
      <w:r w:rsidR="00AC2A39">
        <w:rPr>
          <w:rFonts w:ascii="Arial" w:hAnsi="Arial" w:cs="Arial"/>
          <w:b/>
          <w:i/>
          <w:color w:val="FF0000"/>
          <w:sz w:val="24"/>
          <w:szCs w:val="24"/>
          <w:lang w:val="ro-RO"/>
        </w:rPr>
        <w:t>35 din 10</w:t>
      </w:r>
      <w:r w:rsidRPr="00FD2F95">
        <w:rPr>
          <w:rFonts w:ascii="Arial" w:hAnsi="Arial" w:cs="Arial"/>
          <w:b/>
          <w:i/>
          <w:color w:val="FF0000"/>
          <w:sz w:val="24"/>
          <w:szCs w:val="24"/>
          <w:lang w:val="ro-RO"/>
        </w:rPr>
        <w:t>.0</w:t>
      </w:r>
      <w:r w:rsidR="00AC2A39">
        <w:rPr>
          <w:rFonts w:ascii="Arial" w:hAnsi="Arial" w:cs="Arial"/>
          <w:b/>
          <w:i/>
          <w:color w:val="FF0000"/>
          <w:sz w:val="24"/>
          <w:szCs w:val="24"/>
          <w:lang w:val="ro-RO"/>
        </w:rPr>
        <w:t>3</w:t>
      </w:r>
      <w:r w:rsidRPr="00FD2F95">
        <w:rPr>
          <w:rFonts w:ascii="Arial" w:hAnsi="Arial" w:cs="Arial"/>
          <w:b/>
          <w:i/>
          <w:color w:val="FF0000"/>
          <w:sz w:val="24"/>
          <w:szCs w:val="24"/>
          <w:lang w:val="ro-RO"/>
        </w:rPr>
        <w:t>.202</w:t>
      </w:r>
      <w:r w:rsidR="00AC2A39">
        <w:rPr>
          <w:rFonts w:ascii="Arial" w:hAnsi="Arial" w:cs="Arial"/>
          <w:b/>
          <w:i/>
          <w:color w:val="FF0000"/>
          <w:sz w:val="24"/>
          <w:szCs w:val="24"/>
          <w:lang w:val="ro-RO"/>
        </w:rPr>
        <w:t>2</w:t>
      </w:r>
      <w:r w:rsidRPr="00FD2F95">
        <w:rPr>
          <w:rFonts w:ascii="Arial" w:hAnsi="Arial" w:cs="Arial"/>
          <w:b/>
          <w:i/>
          <w:color w:val="FF0000"/>
          <w:sz w:val="24"/>
          <w:szCs w:val="24"/>
          <w:lang w:val="ro-RO"/>
        </w:rPr>
        <w:t xml:space="preserve"> </w:t>
      </w:r>
      <w:r w:rsidRPr="00FD2F95">
        <w:rPr>
          <w:rFonts w:ascii="Arial" w:hAnsi="Arial" w:cs="Arial"/>
          <w:color w:val="FF0000"/>
          <w:sz w:val="24"/>
          <w:szCs w:val="24"/>
          <w:lang w:val="ro-RO"/>
        </w:rPr>
        <w:t xml:space="preserve">eliberat de A.N. Apele Române, </w:t>
      </w:r>
      <w:r w:rsidR="00AC2A39">
        <w:rPr>
          <w:rFonts w:ascii="Arial" w:hAnsi="Arial" w:cs="Arial"/>
          <w:color w:val="FF0000"/>
          <w:sz w:val="24"/>
          <w:szCs w:val="24"/>
          <w:lang w:val="ro-RO"/>
        </w:rPr>
        <w:t>Administraţia Bazinală de Apă Crişuri</w:t>
      </w:r>
      <w:r w:rsidRPr="00FD2F95">
        <w:rPr>
          <w:rFonts w:ascii="Arial" w:hAnsi="Arial" w:cs="Arial"/>
          <w:color w:val="FF0000"/>
          <w:sz w:val="24"/>
          <w:szCs w:val="24"/>
          <w:lang w:val="ro-RO"/>
        </w:rPr>
        <w:t>:</w:t>
      </w:r>
    </w:p>
    <w:p w:rsidR="00830A8F" w:rsidRDefault="001B5072"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Prezentul aviz un se referă la stabilitatea şi rezistenţa lucrărilor;</w:t>
      </w:r>
    </w:p>
    <w:p w:rsidR="001B5072" w:rsidRDefault="001B5072"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Prezentul aviz un exclude obligaţia solicitării şi obţinerii şi a celorlalte avize/acorduri legale;</w:t>
      </w:r>
    </w:p>
    <w:p w:rsidR="001B5072" w:rsidRDefault="001B5072"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Constructorul şi beneficiarul lucrării vor asigura pe timpul execuţiei lucrărilor cât şi după aceasta, condiţiile de scurgere a apelor prin degajarea tuturor obstacolelor care ar putea obtura secţiunea de scurgere. Lucrările şi măsurile ce se impun în acest sensse vor stabili pe baza unui program întocmit împreună cu autoritatea de gospodărire a apelor locală;</w:t>
      </w:r>
    </w:p>
    <w:p w:rsidR="001B5072" w:rsidRDefault="001B5072"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Pe timpul execuţiei lucrărilor de investiţii, se interzice extracţia de agregate minerale din albia cursului de apă;</w:t>
      </w:r>
    </w:p>
    <w:p w:rsidR="001B5072" w:rsidRDefault="001B5072"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lastRenderedPageBreak/>
        <w:t xml:space="preserve">Beneficiarul şi proiectantul vor urmăriîndeaproape executarea </w:t>
      </w:r>
      <w:r w:rsidR="003A1566">
        <w:rPr>
          <w:rFonts w:ascii="Arial" w:hAnsi="Arial" w:cs="Arial"/>
          <w:bCs/>
          <w:color w:val="FF0000"/>
          <w:sz w:val="24"/>
          <w:szCs w:val="24"/>
          <w:lang w:val="es-ES"/>
        </w:rPr>
        <w:t>lucrărilor prevăzute în documentaţia tehnică de fundamentare, beneficiarului revenindu-i obligaţia să anunţe orice modificare faţă de prevederile prezentului aviz cu o săptămână înainte de producerea acesteia;</w:t>
      </w:r>
    </w:p>
    <w:p w:rsidR="003A1566" w:rsidRDefault="003A1566"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In perioada de execuţie a lucrărilor se vor lua toate măsurile care se impun pentru evitarea poluării apelor, pentru protecţia factorilor de mediu, a zonelor apropiate şi se va respecta întocmai tehnologia de execuţie prezentată  în documentaţie, luându-se măsuri de prevenire şi combatere a poluărilor accidentale, în special cu produse petroliere ca urmare a exploatării utilajelor, în cazul procedurii unei poluări accidentale întreaga răspundere din punct de vedere al depoluării zonei şi suportării eventualelor costuri revine beneficiarului;</w:t>
      </w:r>
    </w:p>
    <w:p w:rsidR="003A1566" w:rsidRDefault="003A1566"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Se interzice depozitarea deşeurilor din construcţii, a materialelor şi staţionarea utilajelor în albia cursului de apă;</w:t>
      </w:r>
    </w:p>
    <w:p w:rsidR="003A1566" w:rsidRDefault="003A1566"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Lucrările proiectate un se vor executa în perioadele cu ape mari;</w:t>
      </w:r>
    </w:p>
    <w:p w:rsidR="006459AA" w:rsidRDefault="000846B0"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Pe parcursul execuţiei lucrărilor, beneficiarul şi constructorul vor permite în caz de necesitate accesul şi intervenţia Administraţiei bazinale de Apă Crişuri pentru execuţia unor lucrări sau acţiuni necesare în caz de inundaţii, poluării accidentale sau alte situaţii specifice cursurilor de apă;</w:t>
      </w:r>
    </w:p>
    <w:p w:rsidR="003A1566" w:rsidRDefault="006459AA"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Beneficarul va anunţa Administraţia de Apă Crişuri Oradea, cu 10 zile înainte de începerea orică</w:t>
      </w:r>
      <w:r w:rsidR="00041EF4">
        <w:rPr>
          <w:rFonts w:ascii="Arial" w:hAnsi="Arial" w:cs="Arial"/>
          <w:bCs/>
          <w:color w:val="FF0000"/>
          <w:sz w:val="24"/>
          <w:szCs w:val="24"/>
          <w:lang w:val="es-ES"/>
        </w:rPr>
        <w:t>ror</w:t>
      </w:r>
      <w:r w:rsidR="0028139B">
        <w:rPr>
          <w:rFonts w:ascii="Arial" w:hAnsi="Arial" w:cs="Arial"/>
          <w:bCs/>
          <w:color w:val="FF0000"/>
          <w:sz w:val="24"/>
          <w:szCs w:val="24"/>
          <w:lang w:val="es-ES"/>
        </w:rPr>
        <w:t xml:space="preserve"> lucrări de investiţii;</w:t>
      </w:r>
    </w:p>
    <w:p w:rsidR="0028139B" w:rsidRDefault="0028139B"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Pe timpul execuţiei lucrărilor de investiţii</w:t>
      </w:r>
      <w:r w:rsidR="00396182">
        <w:rPr>
          <w:rFonts w:ascii="Arial" w:hAnsi="Arial" w:cs="Arial"/>
          <w:bCs/>
          <w:color w:val="FF0000"/>
          <w:sz w:val="24"/>
          <w:szCs w:val="24"/>
          <w:lang w:val="es-ES"/>
        </w:rPr>
        <w:t xml:space="preserve"> la acest obiectiv, se interzice extracţia de nisipuri şi pietrişuri din albiile cursului de apă pe care se execută lucrări, fără avizul ABA Crişuri;</w:t>
      </w:r>
    </w:p>
    <w:p w:rsidR="001460F3" w:rsidRDefault="001460F3"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 xml:space="preserve">Pe durata de realizare a investiţiei se vor solicita de la ABA Crişuri date cu privire la prognoza debitelor şi nivelelor pe cursul </w:t>
      </w:r>
      <w:r w:rsidR="0029258B">
        <w:rPr>
          <w:rFonts w:ascii="Arial" w:hAnsi="Arial" w:cs="Arial"/>
          <w:bCs/>
          <w:color w:val="FF0000"/>
          <w:sz w:val="24"/>
          <w:szCs w:val="24"/>
          <w:lang w:val="es-ES"/>
        </w:rPr>
        <w:t>de apă pe care se execută lucrări;</w:t>
      </w:r>
    </w:p>
    <w:p w:rsidR="0029258B" w:rsidRDefault="0029258B"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Prezentul aviz îşi menţine valabilitatea pe toată durata de realizare a lucrărilor dacă acestea au început în termen de cel mult 24 luni de la data emiterii avizului şi dacă au fost respectate toate prevederile înscrise în aviz; în caz contrarîsi pierde valabilitatea.</w:t>
      </w:r>
    </w:p>
    <w:p w:rsidR="0029258B" w:rsidRPr="00D51EC5" w:rsidRDefault="0029258B" w:rsidP="00830A8F">
      <w:pPr>
        <w:numPr>
          <w:ilvl w:val="0"/>
          <w:numId w:val="19"/>
        </w:numPr>
        <w:spacing w:after="0" w:line="240" w:lineRule="auto"/>
        <w:jc w:val="both"/>
        <w:rPr>
          <w:rFonts w:ascii="Arial" w:hAnsi="Arial" w:cs="Arial"/>
          <w:bCs/>
          <w:color w:val="FF0000"/>
          <w:sz w:val="24"/>
          <w:szCs w:val="24"/>
          <w:lang w:val="es-ES"/>
        </w:rPr>
      </w:pPr>
      <w:r>
        <w:rPr>
          <w:rFonts w:ascii="Arial" w:hAnsi="Arial" w:cs="Arial"/>
          <w:bCs/>
          <w:color w:val="FF0000"/>
          <w:sz w:val="24"/>
          <w:szCs w:val="24"/>
          <w:lang w:val="es-ES"/>
        </w:rPr>
        <w:t>Conform Legii Apelor nr. 107/1996 cu completările şi modificările ulterioare, după terminarea lucrărilor, beneficiarul acestora are obligaţia de a reveni cu o documentaţie</w:t>
      </w:r>
      <w:r w:rsidR="001E75FB">
        <w:rPr>
          <w:rFonts w:ascii="Arial" w:hAnsi="Arial" w:cs="Arial"/>
          <w:bCs/>
          <w:color w:val="FF0000"/>
          <w:sz w:val="24"/>
          <w:szCs w:val="24"/>
          <w:lang w:val="es-ES"/>
        </w:rPr>
        <w:t xml:space="preserve"> tehnică completă., întocmită conform prevederilor Ordinnului M.A.P nr. 891/2019, în vederea obţinerii autorizaţiei de gospodărire a apelor.</w:t>
      </w:r>
    </w:p>
    <w:p w:rsidR="005B372E" w:rsidRPr="002026B5" w:rsidRDefault="00EE2396" w:rsidP="00996F6D">
      <w:pPr>
        <w:spacing w:before="120" w:after="0" w:line="240" w:lineRule="auto"/>
        <w:ind w:firstLine="284"/>
        <w:jc w:val="both"/>
        <w:rPr>
          <w:rFonts w:ascii="Arial" w:hAnsi="Arial" w:cs="Arial"/>
          <w:noProof/>
          <w:sz w:val="24"/>
          <w:szCs w:val="24"/>
          <w:lang w:val="ro-RO"/>
        </w:rPr>
      </w:pPr>
      <w:r w:rsidRPr="002026B5">
        <w:rPr>
          <w:rFonts w:ascii="Arial" w:eastAsia="Times New Roman" w:hAnsi="Arial" w:cs="Arial"/>
          <w:b/>
          <w:noProof/>
          <w:color w:val="000000"/>
          <w:sz w:val="24"/>
          <w:szCs w:val="24"/>
          <w:lang w:val="ro-RO" w:eastAsia="en-GB"/>
        </w:rPr>
        <w:t xml:space="preserve">Caracteristicile proiectului şi/sau condiţiile de realizare a </w:t>
      </w:r>
      <w:r w:rsidRPr="002026B5">
        <w:rPr>
          <w:rFonts w:ascii="Arial" w:eastAsia="Times New Roman" w:hAnsi="Arial" w:cs="Arial"/>
          <w:b/>
          <w:noProof/>
          <w:sz w:val="24"/>
          <w:szCs w:val="24"/>
          <w:lang w:val="ro-RO" w:eastAsia="en-GB"/>
        </w:rPr>
        <w:t>proiectului</w:t>
      </w:r>
      <w:r w:rsidR="005B372E" w:rsidRPr="002026B5">
        <w:rPr>
          <w:rFonts w:ascii="Arial" w:hAnsi="Arial" w:cs="Arial"/>
          <w:noProof/>
          <w:sz w:val="24"/>
          <w:szCs w:val="24"/>
          <w:lang w:val="ro-RO"/>
        </w:rPr>
        <w:t>:</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Respectarea prevederilor art. 20 alin</w:t>
      </w:r>
      <w:r w:rsidRPr="002269F9">
        <w:rPr>
          <w:rFonts w:ascii="Arial" w:hAnsi="Arial" w:cs="Arial"/>
          <w:sz w:val="24"/>
          <w:szCs w:val="24"/>
          <w:lang w:val="ro-RO"/>
        </w:rPr>
        <w:t xml:space="preserve">. (1) din </w:t>
      </w:r>
      <w:r w:rsidRPr="002269F9">
        <w:rPr>
          <w:rFonts w:ascii="Arial" w:hAnsi="Arial" w:cs="Arial"/>
          <w:sz w:val="24"/>
          <w:szCs w:val="24"/>
          <w:lang w:val="ro-RO" w:eastAsia="ro-RO"/>
        </w:rPr>
        <w:t>Legea nr. 292/2018</w:t>
      </w:r>
      <w:r w:rsidRPr="002269F9">
        <w:rPr>
          <w:rFonts w:ascii="Arial" w:hAnsi="Arial" w:cs="Arial"/>
          <w:sz w:val="24"/>
          <w:szCs w:val="24"/>
          <w:lang w:val="ro-RO"/>
        </w:rPr>
        <w:t>: "</w:t>
      </w:r>
      <w:r w:rsidRPr="002269F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2269F9">
        <w:rPr>
          <w:rFonts w:ascii="Arial" w:hAnsi="Arial" w:cs="Arial"/>
          <w:sz w:val="24"/>
          <w:szCs w:val="24"/>
          <w:lang w:val="ro-RO"/>
        </w:rPr>
        <w:t>."</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actelor/avizelor emise de alte autorităţi pentru prezentul proiect.</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Ord. 119/2014, cu modificările ulterioare, privind nivelul de zgomot.</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Interzicerea depozitării direct pe sol a deşeurilor sau a materialelor cu pericol de poluare.</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Luarea tuturor măsurilor de prevenire eficientă a poluării, care să asigure că nicio poluare importantă nu va fi cauzată.</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Prevenirea accidentelor și limitarea consecințelor acesora.</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vor lua toate măsurile necesare pentru a preveni producerea de pulberi (praf) în toate fazele proiectului.</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Să supravegheze desfășurarea activității, astfel încât să nu se producă fenomene de poluare.</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interzice depozitarea pe amplasament de substanțe și preparate periculoase.</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Menținerea în stare de curățenie a spațiului destinat implementării proiectului, fără depozitări necontrolate de deșeuri.</w:t>
      </w:r>
    </w:p>
    <w:p w:rsidR="000F342A" w:rsidRPr="002269F9" w:rsidRDefault="000F342A" w:rsidP="000F342A">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sidRPr="002269F9">
        <w:rPr>
          <w:rFonts w:ascii="Arial" w:hAnsi="Arial" w:cs="Arial"/>
          <w:noProof/>
          <w:sz w:val="24"/>
          <w:szCs w:val="24"/>
          <w:lang w:val="ro-RO"/>
        </w:rPr>
        <w:t xml:space="preserve"> privind regimul deșeurilor.</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Asigurarea refacerii mediului în toată zona de implementare a proiectului.</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impune respectarea cu strictețe a amplasamentului, fără extinderi sau modificări ulterioare.</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2269F9" w:rsidRPr="002269F9" w:rsidRDefault="002269F9" w:rsidP="00C11DD5">
      <w:pPr>
        <w:pStyle w:val="ListParagraph"/>
        <w:numPr>
          <w:ilvl w:val="0"/>
          <w:numId w:val="10"/>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 xml:space="preserve">Conform art. 43, alin. 3-4 din anexa. nr. 5 la procedură, din </w:t>
      </w:r>
      <w:r w:rsidRPr="002269F9">
        <w:rPr>
          <w:rFonts w:ascii="Arial" w:hAnsi="Arial" w:cs="Arial"/>
          <w:sz w:val="24"/>
          <w:szCs w:val="24"/>
          <w:lang w:val="ro-RO" w:eastAsia="ro-RO"/>
        </w:rPr>
        <w:t xml:space="preserve">Legea nr. 292/2018 </w:t>
      </w:r>
      <w:r w:rsidRPr="002269F9">
        <w:rPr>
          <w:rFonts w:ascii="Arial" w:hAnsi="Arial" w:cs="Arial"/>
          <w:i/>
          <w:sz w:val="24"/>
          <w:szCs w:val="24"/>
          <w:lang w:val="ro-RO"/>
        </w:rPr>
        <w:t>privind evaluarea impactului anumitor proiecte publice şi private asupra mediului</w:t>
      </w:r>
      <w:r w:rsidRPr="002269F9">
        <w:rPr>
          <w:rFonts w:ascii="Arial" w:hAnsi="Arial" w:cs="Arial"/>
          <w:sz w:val="24"/>
          <w:szCs w:val="24"/>
          <w:lang w:val="ro-RO"/>
        </w:rPr>
        <w:t xml:space="preserve">: </w:t>
      </w:r>
      <w:r w:rsidRPr="002269F9">
        <w:rPr>
          <w:rFonts w:ascii="Arial" w:hAnsi="Arial" w:cs="Arial"/>
          <w:bCs/>
          <w:sz w:val="24"/>
          <w:szCs w:val="24"/>
          <w:lang w:val="ro-RO"/>
        </w:rPr>
        <w:t>(3)</w:t>
      </w:r>
      <w:r w:rsidRPr="002269F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269F9">
        <w:rPr>
          <w:rFonts w:ascii="Arial" w:hAnsi="Arial" w:cs="Arial"/>
          <w:bCs/>
          <w:sz w:val="24"/>
          <w:szCs w:val="24"/>
          <w:lang w:val="ro-RO"/>
        </w:rPr>
        <w:t>(4)</w:t>
      </w:r>
      <w:r w:rsidRPr="002269F9">
        <w:rPr>
          <w:rFonts w:ascii="Arial" w:hAnsi="Arial" w:cs="Arial"/>
          <w:sz w:val="24"/>
          <w:szCs w:val="24"/>
          <w:lang w:val="ro-RO"/>
        </w:rPr>
        <w:t xml:space="preserve"> Procesul-verbal întocmit în situaţia prevăzută la alin. </w:t>
      </w:r>
      <w:r w:rsidRPr="002269F9">
        <w:rPr>
          <w:rFonts w:ascii="Arial" w:hAnsi="Arial" w:cs="Arial"/>
          <w:sz w:val="24"/>
          <w:szCs w:val="24"/>
          <w:lang w:val="fr-FR"/>
        </w:rPr>
        <w:t>(3) se</w:t>
      </w:r>
      <w:r w:rsidRPr="002269F9">
        <w:rPr>
          <w:rFonts w:ascii="Arial" w:hAnsi="Arial" w:cs="Arial"/>
          <w:color w:val="FF0000"/>
          <w:sz w:val="24"/>
          <w:szCs w:val="24"/>
          <w:lang w:val="fr-FR"/>
        </w:rPr>
        <w:t xml:space="preserve"> </w:t>
      </w:r>
      <w:r w:rsidRPr="002269F9">
        <w:rPr>
          <w:rFonts w:ascii="Arial" w:hAnsi="Arial" w:cs="Arial"/>
          <w:noProof/>
          <w:sz w:val="24"/>
          <w:szCs w:val="24"/>
          <w:lang w:val="ro-RO"/>
        </w:rPr>
        <w:t>anexează şi face parte integrantă din procesul-verbal de recepţie la terminarea lucrărilor.</w:t>
      </w:r>
    </w:p>
    <w:p w:rsidR="002269F9" w:rsidRDefault="002269F9" w:rsidP="002269F9">
      <w:pPr>
        <w:pStyle w:val="ListParagraph"/>
        <w:autoSpaceDE w:val="0"/>
        <w:autoSpaceDN w:val="0"/>
        <w:adjustRightInd w:val="0"/>
        <w:spacing w:after="0" w:line="240" w:lineRule="auto"/>
        <w:ind w:left="540"/>
        <w:jc w:val="both"/>
        <w:rPr>
          <w:rFonts w:ascii="Arial" w:hAnsi="Arial" w:cs="Arial"/>
          <w:noProof/>
          <w:sz w:val="24"/>
          <w:szCs w:val="24"/>
          <w:lang w:val="ro-RO"/>
        </w:rPr>
      </w:pPr>
    </w:p>
    <w:p w:rsidR="002269F9" w:rsidRPr="007A265F" w:rsidRDefault="002269F9" w:rsidP="002269F9">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269F9" w:rsidRPr="007A265F" w:rsidRDefault="002269F9" w:rsidP="002269F9">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2269F9" w:rsidRPr="007A265F" w:rsidRDefault="002269F9" w:rsidP="002269F9">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2269F9" w:rsidRPr="00654CFE" w:rsidRDefault="002269F9" w:rsidP="002269F9">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269F9" w:rsidRDefault="002269F9" w:rsidP="002269F9">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w:t>
      </w:r>
      <w:r w:rsidRPr="003230BA">
        <w:rPr>
          <w:rFonts w:ascii="Arial" w:eastAsia="Times New Roman" w:hAnsi="Arial" w:cs="Arial"/>
          <w:noProof/>
          <w:sz w:val="24"/>
          <w:szCs w:val="24"/>
          <w:lang w:val="ro-RO" w:eastAsia="en-GB"/>
        </w:rPr>
        <w:lastRenderedPageBreak/>
        <w:t>respectivei decizii. Solicitarea trebuie înregistrată în termen de 30 de zile de la data aducerii la cunoştinţa publicului a deciziei.</w:t>
      </w:r>
    </w:p>
    <w:p w:rsidR="00D51EC5" w:rsidRDefault="00D51EC5" w:rsidP="002269F9">
      <w:pPr>
        <w:spacing w:after="0" w:line="240" w:lineRule="auto"/>
        <w:jc w:val="both"/>
        <w:rPr>
          <w:rFonts w:ascii="Arial" w:eastAsia="Times New Roman" w:hAnsi="Arial" w:cs="Arial"/>
          <w:noProof/>
          <w:sz w:val="24"/>
          <w:szCs w:val="24"/>
          <w:lang w:val="ro-RO" w:eastAsia="en-GB"/>
        </w:rPr>
      </w:pPr>
    </w:p>
    <w:p w:rsidR="002269F9" w:rsidRDefault="002269F9" w:rsidP="002269F9">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2269F9" w:rsidRPr="00B3605B" w:rsidRDefault="002269F9" w:rsidP="002269F9">
      <w:pPr>
        <w:spacing w:after="0" w:line="240" w:lineRule="auto"/>
        <w:jc w:val="both"/>
        <w:rPr>
          <w:rFonts w:ascii="Arial" w:eastAsia="Times New Roman" w:hAnsi="Arial" w:cs="Arial"/>
          <w:noProof/>
          <w:sz w:val="24"/>
          <w:szCs w:val="24"/>
          <w:lang w:val="ro-RO" w:eastAsia="en-GB"/>
        </w:rPr>
      </w:pPr>
    </w:p>
    <w:p w:rsidR="002269F9" w:rsidRPr="00B3605B" w:rsidRDefault="002269F9" w:rsidP="002269F9">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2269F9" w:rsidRPr="00B3605B" w:rsidRDefault="002269F9" w:rsidP="002269F9">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2269F9" w:rsidRPr="00660E06" w:rsidRDefault="002269F9" w:rsidP="002269F9">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959E2" w:rsidRDefault="006959E2" w:rsidP="00DC65B9">
      <w:pPr>
        <w:spacing w:after="0" w:line="360" w:lineRule="auto"/>
        <w:rPr>
          <w:rFonts w:ascii="Arial" w:hAnsi="Arial" w:cs="Arial"/>
          <w:b/>
          <w:bCs/>
          <w:color w:val="FF0000"/>
          <w:sz w:val="24"/>
          <w:szCs w:val="24"/>
          <w:lang w:val="ro-RO"/>
        </w:rPr>
      </w:pPr>
    </w:p>
    <w:p w:rsidR="00FE54A4" w:rsidRDefault="00FE54A4" w:rsidP="00DC65B9">
      <w:pPr>
        <w:spacing w:after="0" w:line="360" w:lineRule="auto"/>
        <w:rPr>
          <w:rFonts w:ascii="Arial" w:hAnsi="Arial" w:cs="Arial"/>
          <w:b/>
          <w:bCs/>
          <w:color w:val="FF0000"/>
          <w:sz w:val="24"/>
          <w:szCs w:val="24"/>
          <w:lang w:val="ro-RO"/>
        </w:rPr>
      </w:pPr>
    </w:p>
    <w:p w:rsidR="00D51EC5" w:rsidRDefault="00D51EC5" w:rsidP="00DC65B9">
      <w:pPr>
        <w:spacing w:after="0" w:line="360" w:lineRule="auto"/>
        <w:rPr>
          <w:rFonts w:ascii="Arial" w:hAnsi="Arial" w:cs="Arial"/>
          <w:b/>
          <w:bCs/>
          <w:color w:val="FF0000"/>
          <w:sz w:val="24"/>
          <w:szCs w:val="24"/>
          <w:lang w:val="ro-RO"/>
        </w:rPr>
      </w:pPr>
    </w:p>
    <w:p w:rsidR="00D51EC5" w:rsidRDefault="00D51EC5" w:rsidP="00DC65B9">
      <w:pPr>
        <w:spacing w:after="0" w:line="360" w:lineRule="auto"/>
        <w:rPr>
          <w:rFonts w:ascii="Arial" w:hAnsi="Arial" w:cs="Arial"/>
          <w:b/>
          <w:bCs/>
          <w:color w:val="FF0000"/>
          <w:sz w:val="24"/>
          <w:szCs w:val="24"/>
          <w:lang w:val="ro-RO"/>
        </w:rPr>
      </w:pPr>
    </w:p>
    <w:p w:rsidR="00DC65B9" w:rsidRPr="002026B5" w:rsidRDefault="00DC65B9" w:rsidP="00DC65B9">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DIRECTOR EXECUTIV</w:t>
      </w:r>
    </w:p>
    <w:p w:rsidR="00DC65B9" w:rsidRPr="002026B5" w:rsidRDefault="00DC65B9" w:rsidP="00DC65B9">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dr. ing. Aurica GREC</w:t>
      </w:r>
    </w:p>
    <w:p w:rsidR="00DC65B9" w:rsidRPr="002026B5" w:rsidRDefault="00DC65B9" w:rsidP="00DC65B9">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rsidR="006959E2" w:rsidRDefault="006959E2" w:rsidP="00DC65B9">
      <w:pPr>
        <w:spacing w:after="0" w:line="240" w:lineRule="auto"/>
        <w:jc w:val="both"/>
        <w:outlineLvl w:val="0"/>
        <w:rPr>
          <w:rFonts w:ascii="Arial" w:hAnsi="Arial" w:cs="Arial"/>
          <w:bCs/>
          <w:sz w:val="24"/>
          <w:szCs w:val="24"/>
          <w:lang w:val="ro-RO"/>
        </w:rPr>
      </w:pPr>
    </w:p>
    <w:p w:rsidR="00D51EC5" w:rsidRDefault="00D51EC5" w:rsidP="00DC65B9">
      <w:pPr>
        <w:spacing w:after="0" w:line="240" w:lineRule="auto"/>
        <w:jc w:val="both"/>
        <w:outlineLvl w:val="0"/>
        <w:rPr>
          <w:rFonts w:ascii="Arial" w:hAnsi="Arial" w:cs="Arial"/>
          <w:bCs/>
          <w:sz w:val="24"/>
          <w:szCs w:val="24"/>
          <w:lang w:val="ro-RO"/>
        </w:rPr>
      </w:pPr>
    </w:p>
    <w:p w:rsidR="00D51EC5" w:rsidRDefault="00D51EC5" w:rsidP="00DC65B9">
      <w:pPr>
        <w:spacing w:after="0" w:line="240" w:lineRule="auto"/>
        <w:jc w:val="both"/>
        <w:outlineLvl w:val="0"/>
        <w:rPr>
          <w:rFonts w:ascii="Arial" w:hAnsi="Arial" w:cs="Arial"/>
          <w:bCs/>
          <w:sz w:val="24"/>
          <w:szCs w:val="24"/>
          <w:lang w:val="ro-RO"/>
        </w:rPr>
      </w:pPr>
    </w:p>
    <w:p w:rsidR="00D51EC5" w:rsidRDefault="00D51EC5" w:rsidP="00DC65B9">
      <w:pPr>
        <w:spacing w:after="0" w:line="240" w:lineRule="auto"/>
        <w:jc w:val="both"/>
        <w:outlineLvl w:val="0"/>
        <w:rPr>
          <w:rFonts w:ascii="Arial" w:hAnsi="Arial" w:cs="Arial"/>
          <w:bCs/>
          <w:sz w:val="24"/>
          <w:szCs w:val="24"/>
          <w:lang w:val="ro-RO"/>
        </w:rPr>
      </w:pPr>
    </w:p>
    <w:p w:rsidR="00FE54A4" w:rsidRDefault="00FE54A4" w:rsidP="00DC65B9">
      <w:pPr>
        <w:spacing w:after="0" w:line="240" w:lineRule="auto"/>
        <w:jc w:val="both"/>
        <w:outlineLvl w:val="0"/>
        <w:rPr>
          <w:rFonts w:ascii="Arial" w:hAnsi="Arial" w:cs="Arial"/>
          <w:bCs/>
          <w:sz w:val="24"/>
          <w:szCs w:val="24"/>
          <w:lang w:val="ro-RO"/>
        </w:rPr>
      </w:pPr>
    </w:p>
    <w:p w:rsidR="001334D5" w:rsidRPr="002026B5" w:rsidRDefault="001334D5" w:rsidP="00DC65B9">
      <w:pPr>
        <w:spacing w:after="0" w:line="240" w:lineRule="auto"/>
        <w:jc w:val="both"/>
        <w:outlineLvl w:val="0"/>
        <w:rPr>
          <w:rFonts w:ascii="Arial" w:hAnsi="Arial" w:cs="Arial"/>
          <w:bCs/>
          <w:sz w:val="24"/>
          <w:szCs w:val="24"/>
          <w:lang w:val="ro-RO"/>
        </w:rPr>
      </w:pPr>
    </w:p>
    <w:p w:rsidR="00DC65B9" w:rsidRPr="002026B5" w:rsidRDefault="00990FAB" w:rsidP="00DC65B9">
      <w:pPr>
        <w:spacing w:after="0" w:line="240" w:lineRule="auto"/>
        <w:jc w:val="both"/>
        <w:outlineLvl w:val="0"/>
        <w:rPr>
          <w:rFonts w:ascii="Arial" w:hAnsi="Arial" w:cs="Arial"/>
          <w:bCs/>
          <w:sz w:val="24"/>
          <w:szCs w:val="24"/>
          <w:lang w:val="ro-RO"/>
        </w:rPr>
      </w:pPr>
      <w:r w:rsidRPr="002026B5">
        <w:rPr>
          <w:rFonts w:ascii="Arial" w:hAnsi="Arial" w:cs="Arial"/>
          <w:bCs/>
          <w:sz w:val="24"/>
          <w:szCs w:val="24"/>
          <w:lang w:val="ro-RO"/>
        </w:rPr>
        <w:t>Şef S</w:t>
      </w:r>
      <w:r w:rsidR="00DC65B9" w:rsidRPr="002026B5">
        <w:rPr>
          <w:rFonts w:ascii="Arial" w:hAnsi="Arial" w:cs="Arial"/>
          <w:bCs/>
          <w:sz w:val="24"/>
          <w:szCs w:val="24"/>
          <w:lang w:val="ro-RO"/>
        </w:rPr>
        <w:t xml:space="preserve">erviciu Avize, Acorduri, Autorizații, </w:t>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DC65B9" w:rsidRPr="002026B5">
        <w:rPr>
          <w:rFonts w:ascii="Arial" w:hAnsi="Arial" w:cs="Arial"/>
          <w:bCs/>
          <w:sz w:val="24"/>
          <w:szCs w:val="24"/>
          <w:lang w:val="ro-RO"/>
        </w:rPr>
        <w:tab/>
        <w:t xml:space="preserve"> </w:t>
      </w:r>
    </w:p>
    <w:p w:rsidR="00DC65B9" w:rsidRPr="002026B5"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ing. Gizella Balint</w:t>
      </w:r>
      <w:r w:rsidR="00E46D41" w:rsidRPr="002026B5">
        <w:rPr>
          <w:rFonts w:ascii="Arial" w:hAnsi="Arial" w:cs="Arial"/>
          <w:bCs/>
          <w:sz w:val="24"/>
          <w:szCs w:val="24"/>
          <w:lang w:val="ro-RO"/>
        </w:rPr>
        <w:tab/>
      </w:r>
      <w:r w:rsidR="00E46D41" w:rsidRPr="002026B5">
        <w:rPr>
          <w:rFonts w:ascii="Arial" w:hAnsi="Arial" w:cs="Arial"/>
          <w:bCs/>
          <w:sz w:val="24"/>
          <w:szCs w:val="24"/>
          <w:lang w:val="ro-RO"/>
        </w:rPr>
        <w:tab/>
      </w:r>
    </w:p>
    <w:p w:rsidR="00DC65B9" w:rsidRPr="002026B5" w:rsidRDefault="00DC65B9" w:rsidP="00DC65B9">
      <w:pPr>
        <w:spacing w:after="0" w:line="240" w:lineRule="auto"/>
        <w:jc w:val="both"/>
        <w:rPr>
          <w:rFonts w:ascii="Arial" w:hAnsi="Arial" w:cs="Arial"/>
          <w:bCs/>
          <w:sz w:val="24"/>
          <w:szCs w:val="24"/>
          <w:lang w:val="ro-RO"/>
        </w:rPr>
      </w:pPr>
    </w:p>
    <w:p w:rsidR="00EC0521" w:rsidRDefault="00EC0521" w:rsidP="00DC65B9">
      <w:pPr>
        <w:spacing w:after="0" w:line="240" w:lineRule="auto"/>
        <w:jc w:val="both"/>
        <w:rPr>
          <w:rFonts w:ascii="Arial" w:hAnsi="Arial" w:cs="Arial"/>
          <w:bCs/>
          <w:sz w:val="24"/>
          <w:szCs w:val="24"/>
          <w:lang w:val="ro-RO"/>
        </w:rPr>
      </w:pPr>
    </w:p>
    <w:p w:rsidR="004704C8" w:rsidRDefault="004704C8" w:rsidP="00DC65B9">
      <w:pPr>
        <w:spacing w:after="0" w:line="240" w:lineRule="auto"/>
        <w:jc w:val="both"/>
        <w:rPr>
          <w:rFonts w:ascii="Arial" w:hAnsi="Arial" w:cs="Arial"/>
          <w:bCs/>
          <w:sz w:val="24"/>
          <w:szCs w:val="24"/>
          <w:lang w:val="ro-RO"/>
        </w:rPr>
      </w:pPr>
    </w:p>
    <w:p w:rsidR="001334D5" w:rsidRDefault="001334D5" w:rsidP="00DC65B9">
      <w:pPr>
        <w:spacing w:after="0" w:line="240" w:lineRule="auto"/>
        <w:jc w:val="both"/>
        <w:rPr>
          <w:rFonts w:ascii="Arial" w:hAnsi="Arial" w:cs="Arial"/>
          <w:bCs/>
          <w:sz w:val="24"/>
          <w:szCs w:val="24"/>
          <w:lang w:val="ro-RO"/>
        </w:rPr>
      </w:pPr>
    </w:p>
    <w:p w:rsidR="00D51EC5" w:rsidRDefault="00D51EC5" w:rsidP="00DC65B9">
      <w:pPr>
        <w:spacing w:after="0" w:line="240" w:lineRule="auto"/>
        <w:jc w:val="both"/>
        <w:rPr>
          <w:rFonts w:ascii="Arial" w:hAnsi="Arial" w:cs="Arial"/>
          <w:bCs/>
          <w:sz w:val="24"/>
          <w:szCs w:val="24"/>
          <w:lang w:val="ro-RO"/>
        </w:rPr>
      </w:pPr>
    </w:p>
    <w:p w:rsidR="00D51EC5" w:rsidRDefault="00D51EC5" w:rsidP="00DC65B9">
      <w:pPr>
        <w:spacing w:after="0" w:line="240" w:lineRule="auto"/>
        <w:jc w:val="both"/>
        <w:rPr>
          <w:rFonts w:ascii="Arial" w:hAnsi="Arial" w:cs="Arial"/>
          <w:bCs/>
          <w:sz w:val="24"/>
          <w:szCs w:val="24"/>
          <w:lang w:val="ro-RO"/>
        </w:rPr>
      </w:pPr>
    </w:p>
    <w:p w:rsidR="00D51EC5" w:rsidRPr="002026B5" w:rsidRDefault="00D51EC5" w:rsidP="00DC65B9">
      <w:pPr>
        <w:spacing w:after="0" w:line="240" w:lineRule="auto"/>
        <w:jc w:val="both"/>
        <w:rPr>
          <w:rFonts w:ascii="Arial" w:hAnsi="Arial" w:cs="Arial"/>
          <w:bCs/>
          <w:sz w:val="24"/>
          <w:szCs w:val="24"/>
          <w:lang w:val="ro-RO"/>
        </w:rPr>
      </w:pPr>
    </w:p>
    <w:p w:rsidR="00DC65B9" w:rsidRPr="002026B5" w:rsidRDefault="00DC65B9" w:rsidP="00DC65B9">
      <w:pPr>
        <w:spacing w:after="0" w:line="240" w:lineRule="auto"/>
        <w:jc w:val="both"/>
        <w:rPr>
          <w:rFonts w:ascii="Arial" w:hAnsi="Arial" w:cs="Arial"/>
          <w:bCs/>
          <w:sz w:val="24"/>
          <w:szCs w:val="24"/>
          <w:lang w:val="ro-RO"/>
        </w:rPr>
      </w:pPr>
      <w:r w:rsidRPr="002026B5">
        <w:rPr>
          <w:rFonts w:ascii="Arial" w:hAnsi="Arial" w:cs="Arial"/>
          <w:bCs/>
          <w:sz w:val="24"/>
          <w:szCs w:val="24"/>
          <w:lang w:val="ro-RO"/>
        </w:rPr>
        <w:t xml:space="preserve">Întocmit, </w:t>
      </w:r>
    </w:p>
    <w:p w:rsidR="003F404A" w:rsidRPr="002026B5" w:rsidRDefault="00AA0D5C" w:rsidP="00DC65B9">
      <w:pPr>
        <w:spacing w:after="0" w:line="360" w:lineRule="auto"/>
        <w:jc w:val="both"/>
        <w:rPr>
          <w:rFonts w:ascii="Arial" w:hAnsi="Arial" w:cs="Arial"/>
          <w:b/>
          <w:bCs/>
          <w:sz w:val="24"/>
          <w:szCs w:val="24"/>
          <w:lang w:val="ro-RO"/>
        </w:rPr>
      </w:pPr>
      <w:r w:rsidRPr="002026B5">
        <w:rPr>
          <w:rFonts w:ascii="Arial" w:hAnsi="Arial" w:cs="Arial"/>
          <w:bCs/>
          <w:sz w:val="24"/>
          <w:szCs w:val="24"/>
          <w:lang w:val="ro-RO"/>
        </w:rPr>
        <w:t>c</w:t>
      </w:r>
      <w:r w:rsidR="006F481E" w:rsidRPr="002026B5">
        <w:rPr>
          <w:rFonts w:ascii="Arial" w:hAnsi="Arial" w:cs="Arial"/>
          <w:bCs/>
          <w:sz w:val="24"/>
          <w:szCs w:val="24"/>
          <w:lang w:val="ro-RO"/>
        </w:rPr>
        <w:t>ons. Ovidiu Spin</w:t>
      </w:r>
    </w:p>
    <w:sectPr w:rsidR="003F404A" w:rsidRPr="002026B5" w:rsidSect="00781993">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2C9" w:rsidRDefault="002F02C9" w:rsidP="000B208E">
      <w:pPr>
        <w:spacing w:after="0" w:line="240" w:lineRule="auto"/>
      </w:pPr>
      <w:r>
        <w:separator/>
      </w:r>
    </w:p>
  </w:endnote>
  <w:endnote w:type="continuationSeparator" w:id="0">
    <w:p w:rsidR="002F02C9" w:rsidRDefault="002F02C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swald">
    <w:altName w:val="Courier New"/>
    <w:charset w:val="EE"/>
    <w:family w:val="auto"/>
    <w:pitch w:val="variable"/>
    <w:sig w:usb0="00000001"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New Roman Bold">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72" w:rsidRDefault="001B5072" w:rsidP="001B5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5072" w:rsidRDefault="001B5072" w:rsidP="001B5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1B5072" w:rsidRPr="00781993" w:rsidRDefault="001B5072"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2F02C9">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1435459"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1B5072" w:rsidRPr="00781993" w:rsidRDefault="001B5072"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1B5072" w:rsidRDefault="001B5072"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B5072" w:rsidRPr="00C12B03" w:rsidTr="001B5072">
          <w:tc>
            <w:tcPr>
              <w:tcW w:w="8370" w:type="dxa"/>
              <w:shd w:val="clear" w:color="auto" w:fill="auto"/>
            </w:tcPr>
            <w:p w:rsidR="001B5072" w:rsidRPr="00C12B03" w:rsidRDefault="001B5072"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1B5072" w:rsidRPr="00E674E1" w:rsidRDefault="001B5072"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2275C7">
          <w:rPr>
            <w:rFonts w:ascii="Arial" w:hAnsi="Arial" w:cs="Arial"/>
            <w:noProof/>
            <w:sz w:val="20"/>
            <w:szCs w:val="20"/>
          </w:rPr>
          <w:t>12</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1B5072" w:rsidRPr="00781993" w:rsidRDefault="001B5072"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2F02C9">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11435461"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1B5072" w:rsidRPr="00781993" w:rsidRDefault="001B5072"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1B5072" w:rsidRDefault="001B5072"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B5072" w:rsidRPr="00C12B03" w:rsidTr="001B5072">
              <w:tc>
                <w:tcPr>
                  <w:tcW w:w="8370" w:type="dxa"/>
                  <w:shd w:val="clear" w:color="auto" w:fill="auto"/>
                </w:tcPr>
                <w:p w:rsidR="001B5072" w:rsidRPr="00C12B03" w:rsidRDefault="001B5072"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1B5072" w:rsidRPr="00781993" w:rsidRDefault="002F02C9" w:rsidP="006C69D7">
            <w:pPr>
              <w:pStyle w:val="Header"/>
              <w:tabs>
                <w:tab w:val="clear" w:pos="4680"/>
              </w:tabs>
              <w:rPr>
                <w:rFonts w:ascii="Arial" w:hAnsi="Arial" w:cs="Arial"/>
                <w:sz w:val="20"/>
                <w:szCs w:val="20"/>
                <w:lang w:val="ro-RO"/>
              </w:rPr>
            </w:pPr>
          </w:p>
        </w:sdtContent>
      </w:sdt>
      <w:p w:rsidR="001B5072" w:rsidRPr="00781993" w:rsidRDefault="001B5072"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2275C7">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2C9" w:rsidRDefault="002F02C9" w:rsidP="000B208E">
      <w:pPr>
        <w:spacing w:after="0" w:line="240" w:lineRule="auto"/>
      </w:pPr>
      <w:r>
        <w:separator/>
      </w:r>
    </w:p>
  </w:footnote>
  <w:footnote w:type="continuationSeparator" w:id="0">
    <w:p w:rsidR="002F02C9" w:rsidRDefault="002F02C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72" w:rsidRDefault="002F02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45579" o:spid="_x0000_s2069" type="#_x0000_t136" style="position:absolute;margin-left:0;margin-top:0;width:492.15pt;height:210.9pt;rotation:315;z-index:-251629568;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72" w:rsidRDefault="002F02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45580" o:spid="_x0000_s2070" type="#_x0000_t136" style="position:absolute;margin-left:0;margin-top:0;width:492.15pt;height:210.9pt;rotation:315;z-index:-251627520;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72" w:rsidRPr="00CE12D3" w:rsidRDefault="002F02C9" w:rsidP="00CE12D3">
    <w:pPr>
      <w:tabs>
        <w:tab w:val="left" w:pos="9000"/>
      </w:tabs>
      <w:spacing w:after="0" w:line="240" w:lineRule="auto"/>
      <w:rPr>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45578" o:spid="_x0000_s2068" type="#_x0000_t136" style="position:absolute;margin-left:0;margin-top:0;width:492.15pt;height:210.9pt;rotation:315;z-index:-251631616;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711435460" r:id="rId2"/>
      </w:object>
    </w:r>
    <w:r w:rsidR="001B5072" w:rsidRPr="00CE12D3">
      <w:rPr>
        <w:noProof/>
      </w:rPr>
      <w:drawing>
        <wp:anchor distT="0" distB="0" distL="114300" distR="114300" simplePos="0" relativeHeight="251681792" behindDoc="0" locked="0" layoutInCell="1" allowOverlap="1">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072" w:rsidRPr="00CE12D3">
      <w:rPr>
        <w:lang w:val="ro-RO"/>
      </w:rPr>
      <w:t xml:space="preserve">                     </w:t>
    </w:r>
  </w:p>
  <w:p w:rsidR="001B5072" w:rsidRPr="00041A81" w:rsidRDefault="001B5072"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Pr="00041A81">
      <w:rPr>
        <w:rFonts w:ascii="Times New Roman" w:hAnsi="Times New Roman"/>
        <w:b/>
        <w:sz w:val="32"/>
        <w:szCs w:val="28"/>
        <w:lang w:val="ro-RO"/>
      </w:rPr>
      <w:t xml:space="preserve"> Ministerul Mediului, Apelor şi Pădurilor</w:t>
    </w:r>
    <w:r w:rsidRPr="00041A81">
      <w:rPr>
        <w:rFonts w:ascii="Times New Roman" w:hAnsi="Times New Roman"/>
        <w:b/>
        <w:sz w:val="32"/>
        <w:szCs w:val="28"/>
        <w:lang w:val="ro-RO"/>
      </w:rPr>
      <w:tab/>
    </w:r>
  </w:p>
  <w:p w:rsidR="001B5072" w:rsidRDefault="001B5072"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Pr="00CE12D3">
      <w:rPr>
        <w:rFonts w:ascii="Times New Roman" w:hAnsi="Times New Roman"/>
        <w:b/>
        <w:sz w:val="32"/>
        <w:szCs w:val="32"/>
        <w:lang w:val="ro-RO"/>
      </w:rPr>
      <w:t>Agenţia Naţională pentru Protecţia Mediului</w:t>
    </w:r>
  </w:p>
  <w:p w:rsidR="001B5072" w:rsidRPr="00CE12D3" w:rsidRDefault="001B5072"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B5072" w:rsidRPr="00CE12D3" w:rsidTr="001B5072">
      <w:trPr>
        <w:trHeight w:val="692"/>
      </w:trPr>
      <w:tc>
        <w:tcPr>
          <w:tcW w:w="10031" w:type="dxa"/>
          <w:tcBorders>
            <w:top w:val="single" w:sz="8" w:space="0" w:color="000000"/>
            <w:bottom w:val="single" w:sz="8" w:space="0" w:color="000000"/>
          </w:tcBorders>
          <w:shd w:val="clear" w:color="auto" w:fill="auto"/>
          <w:vAlign w:val="center"/>
        </w:tcPr>
        <w:p w:rsidR="001B5072" w:rsidRPr="00CE12D3" w:rsidRDefault="001B5072"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1B5072" w:rsidRPr="0090788F" w:rsidRDefault="001B5072" w:rsidP="001B507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3"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7" w15:restartNumberingAfterBreak="0">
    <w:nsid w:val="024E0A77"/>
    <w:multiLevelType w:val="hybridMultilevel"/>
    <w:tmpl w:val="EFBC7FD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8F143ED"/>
    <w:multiLevelType w:val="hybridMultilevel"/>
    <w:tmpl w:val="07549CB0"/>
    <w:lvl w:ilvl="0" w:tplc="8C94B638">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3168D"/>
    <w:multiLevelType w:val="hybridMultilevel"/>
    <w:tmpl w:val="4300E8B0"/>
    <w:lvl w:ilvl="0" w:tplc="02DC1C7C">
      <w:start w:val="1"/>
      <w:numFmt w:val="bullet"/>
      <w:lvlText w:val="-"/>
      <w:lvlJc w:val="left"/>
      <w:pPr>
        <w:ind w:left="1571" w:hanging="360"/>
      </w:pPr>
      <w:rPr>
        <w:rFonts w:ascii="Times New Roman" w:eastAsia="Times New Roman" w:hAnsi="Times New Roman" w:cs="Times New Roman"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1"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425738"/>
    <w:multiLevelType w:val="hybridMultilevel"/>
    <w:tmpl w:val="92CC1042"/>
    <w:lvl w:ilvl="0" w:tplc="0FE28C14">
      <w:start w:val="3"/>
      <w:numFmt w:val="bullet"/>
      <w:lvlText w:val="-"/>
      <w:lvlJc w:val="left"/>
      <w:pPr>
        <w:ind w:left="1980" w:hanging="360"/>
      </w:pPr>
      <w:rPr>
        <w:rFonts w:ascii="Calibri" w:eastAsia="Calibri"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643CEC"/>
    <w:multiLevelType w:val="multilevel"/>
    <w:tmpl w:val="E110D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A50817"/>
    <w:multiLevelType w:val="singleLevel"/>
    <w:tmpl w:val="13645B8C"/>
    <w:lvl w:ilvl="0">
      <w:start w:val="3"/>
      <w:numFmt w:val="bullet"/>
      <w:lvlText w:val="-"/>
      <w:lvlJc w:val="left"/>
      <w:pPr>
        <w:tabs>
          <w:tab w:val="num" w:pos="930"/>
        </w:tabs>
        <w:ind w:left="930" w:hanging="360"/>
      </w:pPr>
      <w:rPr>
        <w:rFonts w:ascii="Times New Roman" w:hAnsi="Times New Roman" w:hint="default"/>
      </w:rPr>
    </w:lvl>
  </w:abstractNum>
  <w:abstractNum w:abstractNumId="18" w15:restartNumberingAfterBreak="0">
    <w:nsid w:val="55112B3E"/>
    <w:multiLevelType w:val="multilevel"/>
    <w:tmpl w:val="316A0326"/>
    <w:lvl w:ilvl="0">
      <w:start w:val="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05429"/>
    <w:multiLevelType w:val="hybridMultilevel"/>
    <w:tmpl w:val="51D6D826"/>
    <w:lvl w:ilvl="0" w:tplc="DDAA5374">
      <w:start w:val="18"/>
      <w:numFmt w:val="bullet"/>
      <w:lvlText w:val="-"/>
      <w:lvlJc w:val="left"/>
      <w:pPr>
        <w:ind w:left="1506" w:hanging="360"/>
      </w:pPr>
      <w:rPr>
        <w:rFonts w:ascii="Arial" w:eastAsia="Times New Roman" w:hAnsi="Arial" w:cs="Aria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4" w15:restartNumberingAfterBreak="0">
    <w:nsid w:val="7CE36B81"/>
    <w:multiLevelType w:val="multilevel"/>
    <w:tmpl w:val="90987CCC"/>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2520" w:hanging="720"/>
      </w:pPr>
      <w:rPr>
        <w:rFonts w:hint="default"/>
        <w:color w:val="auto"/>
      </w:rPr>
    </w:lvl>
    <w:lvl w:ilvl="2">
      <w:start w:val="1"/>
      <w:numFmt w:val="decimal"/>
      <w:isLgl/>
      <w:lvlText w:val="%1.%2.%3."/>
      <w:lvlJc w:val="left"/>
      <w:pPr>
        <w:ind w:left="1620" w:hanging="720"/>
      </w:pPr>
      <w:rPr>
        <w:rFonts w:hint="default"/>
        <w:lang w:val="pt-BR"/>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2"/>
  </w:num>
  <w:num w:numId="2">
    <w:abstractNumId w:val="15"/>
  </w:num>
  <w:num w:numId="3">
    <w:abstractNumId w:val="9"/>
  </w:num>
  <w:num w:numId="4">
    <w:abstractNumId w:val="19"/>
  </w:num>
  <w:num w:numId="5">
    <w:abstractNumId w:val="11"/>
  </w:num>
  <w:num w:numId="6">
    <w:abstractNumId w:val="8"/>
  </w:num>
  <w:num w:numId="7">
    <w:abstractNumId w:val="22"/>
  </w:num>
  <w:num w:numId="8">
    <w:abstractNumId w:val="20"/>
  </w:num>
  <w:num w:numId="9">
    <w:abstractNumId w:val="22"/>
  </w:num>
  <w:num w:numId="10">
    <w:abstractNumId w:val="14"/>
  </w:num>
  <w:num w:numId="11">
    <w:abstractNumId w:val="0"/>
  </w:num>
  <w:num w:numId="12">
    <w:abstractNumId w:val="16"/>
  </w:num>
  <w:num w:numId="13">
    <w:abstractNumId w:val="18"/>
  </w:num>
  <w:num w:numId="14">
    <w:abstractNumId w:val="17"/>
  </w:num>
  <w:num w:numId="15">
    <w:abstractNumId w:val="10"/>
  </w:num>
  <w:num w:numId="16">
    <w:abstractNumId w:val="23"/>
  </w:num>
  <w:num w:numId="17">
    <w:abstractNumId w:val="24"/>
  </w:num>
  <w:num w:numId="18">
    <w:abstractNumId w:val="13"/>
  </w:num>
  <w:num w:numId="19">
    <w:abstractNumId w:val="7"/>
  </w:num>
  <w:num w:numId="2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A08"/>
    <w:rsid w:val="0000291B"/>
    <w:rsid w:val="00002B27"/>
    <w:rsid w:val="0000315E"/>
    <w:rsid w:val="00004133"/>
    <w:rsid w:val="00004A9A"/>
    <w:rsid w:val="0000501B"/>
    <w:rsid w:val="00005FE7"/>
    <w:rsid w:val="00007157"/>
    <w:rsid w:val="00007593"/>
    <w:rsid w:val="000108C5"/>
    <w:rsid w:val="00010C13"/>
    <w:rsid w:val="000135A9"/>
    <w:rsid w:val="00013A9C"/>
    <w:rsid w:val="00013AFC"/>
    <w:rsid w:val="000145A6"/>
    <w:rsid w:val="00015B3B"/>
    <w:rsid w:val="00016FFF"/>
    <w:rsid w:val="000176F3"/>
    <w:rsid w:val="00020594"/>
    <w:rsid w:val="00020E2D"/>
    <w:rsid w:val="00021974"/>
    <w:rsid w:val="0002229B"/>
    <w:rsid w:val="0002670B"/>
    <w:rsid w:val="000272B3"/>
    <w:rsid w:val="00030CFA"/>
    <w:rsid w:val="00032FEE"/>
    <w:rsid w:val="00034C7F"/>
    <w:rsid w:val="000409BE"/>
    <w:rsid w:val="00041A81"/>
    <w:rsid w:val="00041EF4"/>
    <w:rsid w:val="00042D89"/>
    <w:rsid w:val="000442F2"/>
    <w:rsid w:val="0004471D"/>
    <w:rsid w:val="000463A9"/>
    <w:rsid w:val="0004664B"/>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5BE4"/>
    <w:rsid w:val="00076A55"/>
    <w:rsid w:val="00076A70"/>
    <w:rsid w:val="0007795D"/>
    <w:rsid w:val="00082C7D"/>
    <w:rsid w:val="00083A89"/>
    <w:rsid w:val="00084541"/>
    <w:rsid w:val="000846B0"/>
    <w:rsid w:val="0008573D"/>
    <w:rsid w:val="00085AED"/>
    <w:rsid w:val="00085E98"/>
    <w:rsid w:val="00086460"/>
    <w:rsid w:val="00086B6F"/>
    <w:rsid w:val="00086EA2"/>
    <w:rsid w:val="000902C7"/>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542E"/>
    <w:rsid w:val="000B6749"/>
    <w:rsid w:val="000B7119"/>
    <w:rsid w:val="000B761C"/>
    <w:rsid w:val="000C0E13"/>
    <w:rsid w:val="000C22B6"/>
    <w:rsid w:val="000C4138"/>
    <w:rsid w:val="000C44B0"/>
    <w:rsid w:val="000C4C81"/>
    <w:rsid w:val="000C65B6"/>
    <w:rsid w:val="000C678F"/>
    <w:rsid w:val="000C6D31"/>
    <w:rsid w:val="000C6E65"/>
    <w:rsid w:val="000C789B"/>
    <w:rsid w:val="000C7DFB"/>
    <w:rsid w:val="000D000B"/>
    <w:rsid w:val="000D06E3"/>
    <w:rsid w:val="000D0CDB"/>
    <w:rsid w:val="000D202C"/>
    <w:rsid w:val="000D3417"/>
    <w:rsid w:val="000D4FCE"/>
    <w:rsid w:val="000D52AD"/>
    <w:rsid w:val="000D5F35"/>
    <w:rsid w:val="000D62B4"/>
    <w:rsid w:val="000E192B"/>
    <w:rsid w:val="000E196E"/>
    <w:rsid w:val="000E2207"/>
    <w:rsid w:val="000E319F"/>
    <w:rsid w:val="000E3B50"/>
    <w:rsid w:val="000E3DC4"/>
    <w:rsid w:val="000E44F7"/>
    <w:rsid w:val="000E4769"/>
    <w:rsid w:val="000E5B3B"/>
    <w:rsid w:val="000E5BC6"/>
    <w:rsid w:val="000E60B0"/>
    <w:rsid w:val="000E70BE"/>
    <w:rsid w:val="000E754E"/>
    <w:rsid w:val="000F0F59"/>
    <w:rsid w:val="000F1306"/>
    <w:rsid w:val="000F17BC"/>
    <w:rsid w:val="000F1C53"/>
    <w:rsid w:val="000F342A"/>
    <w:rsid w:val="000F4326"/>
    <w:rsid w:val="000F5E78"/>
    <w:rsid w:val="0010020B"/>
    <w:rsid w:val="001020AF"/>
    <w:rsid w:val="001025AD"/>
    <w:rsid w:val="00102B1B"/>
    <w:rsid w:val="001047BC"/>
    <w:rsid w:val="001057CF"/>
    <w:rsid w:val="00105801"/>
    <w:rsid w:val="00105D6F"/>
    <w:rsid w:val="00106F3A"/>
    <w:rsid w:val="00110260"/>
    <w:rsid w:val="001113CC"/>
    <w:rsid w:val="001116F7"/>
    <w:rsid w:val="00111EE0"/>
    <w:rsid w:val="0011398C"/>
    <w:rsid w:val="00113C3D"/>
    <w:rsid w:val="00114271"/>
    <w:rsid w:val="00115B00"/>
    <w:rsid w:val="001179E9"/>
    <w:rsid w:val="001221C1"/>
    <w:rsid w:val="00122886"/>
    <w:rsid w:val="00122FA8"/>
    <w:rsid w:val="00123FDF"/>
    <w:rsid w:val="0012471E"/>
    <w:rsid w:val="00126DBD"/>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18A5"/>
    <w:rsid w:val="00142AC4"/>
    <w:rsid w:val="00143D27"/>
    <w:rsid w:val="00145EFA"/>
    <w:rsid w:val="001460F3"/>
    <w:rsid w:val="00146E3B"/>
    <w:rsid w:val="00146FB1"/>
    <w:rsid w:val="00147F9F"/>
    <w:rsid w:val="00150956"/>
    <w:rsid w:val="00153925"/>
    <w:rsid w:val="00155B3F"/>
    <w:rsid w:val="00155F31"/>
    <w:rsid w:val="0015656C"/>
    <w:rsid w:val="001569AE"/>
    <w:rsid w:val="00156F90"/>
    <w:rsid w:val="001576DC"/>
    <w:rsid w:val="001578AD"/>
    <w:rsid w:val="00160BE9"/>
    <w:rsid w:val="00161DA7"/>
    <w:rsid w:val="0016256B"/>
    <w:rsid w:val="00165D70"/>
    <w:rsid w:val="00166DC5"/>
    <w:rsid w:val="00166E50"/>
    <w:rsid w:val="00166EC1"/>
    <w:rsid w:val="00167111"/>
    <w:rsid w:val="00170F1F"/>
    <w:rsid w:val="001718C1"/>
    <w:rsid w:val="0017204E"/>
    <w:rsid w:val="00173436"/>
    <w:rsid w:val="00176276"/>
    <w:rsid w:val="00177396"/>
    <w:rsid w:val="00180B2A"/>
    <w:rsid w:val="00180C5C"/>
    <w:rsid w:val="001812E9"/>
    <w:rsid w:val="00181F95"/>
    <w:rsid w:val="00182039"/>
    <w:rsid w:val="0018238C"/>
    <w:rsid w:val="001832D7"/>
    <w:rsid w:val="00183AFE"/>
    <w:rsid w:val="001842CB"/>
    <w:rsid w:val="0018431C"/>
    <w:rsid w:val="001859FB"/>
    <w:rsid w:val="00185CBB"/>
    <w:rsid w:val="00185F6C"/>
    <w:rsid w:val="001869AB"/>
    <w:rsid w:val="00187418"/>
    <w:rsid w:val="0018799E"/>
    <w:rsid w:val="00192B00"/>
    <w:rsid w:val="00193E01"/>
    <w:rsid w:val="0019418E"/>
    <w:rsid w:val="001941F4"/>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5072"/>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9F9"/>
    <w:rsid w:val="001D6DBD"/>
    <w:rsid w:val="001D72B9"/>
    <w:rsid w:val="001E346D"/>
    <w:rsid w:val="001E5397"/>
    <w:rsid w:val="001E6082"/>
    <w:rsid w:val="001E75FB"/>
    <w:rsid w:val="001F0061"/>
    <w:rsid w:val="001F273B"/>
    <w:rsid w:val="001F27FF"/>
    <w:rsid w:val="001F463C"/>
    <w:rsid w:val="001F7EE2"/>
    <w:rsid w:val="00201405"/>
    <w:rsid w:val="002026B5"/>
    <w:rsid w:val="0020298B"/>
    <w:rsid w:val="00202E3C"/>
    <w:rsid w:val="002033FC"/>
    <w:rsid w:val="00203612"/>
    <w:rsid w:val="002039CD"/>
    <w:rsid w:val="00203C9F"/>
    <w:rsid w:val="00203EF3"/>
    <w:rsid w:val="002041CC"/>
    <w:rsid w:val="002057B0"/>
    <w:rsid w:val="002070E7"/>
    <w:rsid w:val="00207AB4"/>
    <w:rsid w:val="00207D7D"/>
    <w:rsid w:val="002108DD"/>
    <w:rsid w:val="00210E5C"/>
    <w:rsid w:val="00212D1D"/>
    <w:rsid w:val="00214068"/>
    <w:rsid w:val="00215AAA"/>
    <w:rsid w:val="002160B4"/>
    <w:rsid w:val="0021757F"/>
    <w:rsid w:val="00217A53"/>
    <w:rsid w:val="00217A5A"/>
    <w:rsid w:val="00217C91"/>
    <w:rsid w:val="00222266"/>
    <w:rsid w:val="00223C77"/>
    <w:rsid w:val="002265D5"/>
    <w:rsid w:val="002269F9"/>
    <w:rsid w:val="00226E28"/>
    <w:rsid w:val="0022720C"/>
    <w:rsid w:val="002275C7"/>
    <w:rsid w:val="00227C35"/>
    <w:rsid w:val="002312EB"/>
    <w:rsid w:val="00231F64"/>
    <w:rsid w:val="0023383B"/>
    <w:rsid w:val="00234DFD"/>
    <w:rsid w:val="002369A4"/>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3020"/>
    <w:rsid w:val="0027564A"/>
    <w:rsid w:val="00275873"/>
    <w:rsid w:val="0028139B"/>
    <w:rsid w:val="002818C5"/>
    <w:rsid w:val="00281E2F"/>
    <w:rsid w:val="0028452F"/>
    <w:rsid w:val="00284986"/>
    <w:rsid w:val="00287C76"/>
    <w:rsid w:val="00287CDE"/>
    <w:rsid w:val="0029148F"/>
    <w:rsid w:val="00292133"/>
    <w:rsid w:val="0029258B"/>
    <w:rsid w:val="00292F82"/>
    <w:rsid w:val="002931D7"/>
    <w:rsid w:val="0029378D"/>
    <w:rsid w:val="002937D5"/>
    <w:rsid w:val="002938EF"/>
    <w:rsid w:val="00294A7C"/>
    <w:rsid w:val="00295BC5"/>
    <w:rsid w:val="00297211"/>
    <w:rsid w:val="00297443"/>
    <w:rsid w:val="002A191C"/>
    <w:rsid w:val="002A1C68"/>
    <w:rsid w:val="002A20C1"/>
    <w:rsid w:val="002A36DC"/>
    <w:rsid w:val="002A497B"/>
    <w:rsid w:val="002A4D53"/>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398"/>
    <w:rsid w:val="002D4774"/>
    <w:rsid w:val="002D500E"/>
    <w:rsid w:val="002D5DBE"/>
    <w:rsid w:val="002D5FF5"/>
    <w:rsid w:val="002E0193"/>
    <w:rsid w:val="002E18F3"/>
    <w:rsid w:val="002E226D"/>
    <w:rsid w:val="002E22BC"/>
    <w:rsid w:val="002E24B7"/>
    <w:rsid w:val="002E3159"/>
    <w:rsid w:val="002E39AD"/>
    <w:rsid w:val="002E3BFC"/>
    <w:rsid w:val="002E460F"/>
    <w:rsid w:val="002E499B"/>
    <w:rsid w:val="002E5EDA"/>
    <w:rsid w:val="002E6257"/>
    <w:rsid w:val="002E7527"/>
    <w:rsid w:val="002F02C9"/>
    <w:rsid w:val="002F136A"/>
    <w:rsid w:val="002F1B98"/>
    <w:rsid w:val="002F35BE"/>
    <w:rsid w:val="002F44D1"/>
    <w:rsid w:val="002F4680"/>
    <w:rsid w:val="002F52D0"/>
    <w:rsid w:val="002F5566"/>
    <w:rsid w:val="002F68D8"/>
    <w:rsid w:val="002F6DE0"/>
    <w:rsid w:val="00300603"/>
    <w:rsid w:val="003009F0"/>
    <w:rsid w:val="00300E4F"/>
    <w:rsid w:val="00300EC1"/>
    <w:rsid w:val="00302577"/>
    <w:rsid w:val="00303BEB"/>
    <w:rsid w:val="003040E7"/>
    <w:rsid w:val="00304110"/>
    <w:rsid w:val="0030428A"/>
    <w:rsid w:val="0030431B"/>
    <w:rsid w:val="00304505"/>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4A3"/>
    <w:rsid w:val="003325A5"/>
    <w:rsid w:val="00332D60"/>
    <w:rsid w:val="00332E1D"/>
    <w:rsid w:val="00333DDA"/>
    <w:rsid w:val="00333ED0"/>
    <w:rsid w:val="00335A6B"/>
    <w:rsid w:val="00340EFE"/>
    <w:rsid w:val="003413EE"/>
    <w:rsid w:val="0034181F"/>
    <w:rsid w:val="0034461D"/>
    <w:rsid w:val="00345401"/>
    <w:rsid w:val="00346A6D"/>
    <w:rsid w:val="003472B1"/>
    <w:rsid w:val="0034739E"/>
    <w:rsid w:val="00351254"/>
    <w:rsid w:val="0035148C"/>
    <w:rsid w:val="003519DE"/>
    <w:rsid w:val="00353C4B"/>
    <w:rsid w:val="003542DC"/>
    <w:rsid w:val="00354B1E"/>
    <w:rsid w:val="003552AB"/>
    <w:rsid w:val="00355BE7"/>
    <w:rsid w:val="00356659"/>
    <w:rsid w:val="00356864"/>
    <w:rsid w:val="00356947"/>
    <w:rsid w:val="00356C75"/>
    <w:rsid w:val="0036037C"/>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1BAE"/>
    <w:rsid w:val="00382532"/>
    <w:rsid w:val="00384BC7"/>
    <w:rsid w:val="00384D2A"/>
    <w:rsid w:val="00385587"/>
    <w:rsid w:val="003855D9"/>
    <w:rsid w:val="00386268"/>
    <w:rsid w:val="0038727B"/>
    <w:rsid w:val="003875A7"/>
    <w:rsid w:val="00387639"/>
    <w:rsid w:val="0039163F"/>
    <w:rsid w:val="00391894"/>
    <w:rsid w:val="00392583"/>
    <w:rsid w:val="003926FE"/>
    <w:rsid w:val="0039404C"/>
    <w:rsid w:val="00395666"/>
    <w:rsid w:val="00395780"/>
    <w:rsid w:val="00396182"/>
    <w:rsid w:val="003A1566"/>
    <w:rsid w:val="003A3E02"/>
    <w:rsid w:val="003A4325"/>
    <w:rsid w:val="003A657E"/>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B42"/>
    <w:rsid w:val="003D2D80"/>
    <w:rsid w:val="003D4029"/>
    <w:rsid w:val="003D5607"/>
    <w:rsid w:val="003E04DC"/>
    <w:rsid w:val="003E0AA0"/>
    <w:rsid w:val="003E21E7"/>
    <w:rsid w:val="003E26DB"/>
    <w:rsid w:val="003E462F"/>
    <w:rsid w:val="003E4740"/>
    <w:rsid w:val="003E57F7"/>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6B"/>
    <w:rsid w:val="00413395"/>
    <w:rsid w:val="00413AD9"/>
    <w:rsid w:val="00414EB5"/>
    <w:rsid w:val="00415A86"/>
    <w:rsid w:val="004213F6"/>
    <w:rsid w:val="00421DD5"/>
    <w:rsid w:val="00423DC3"/>
    <w:rsid w:val="004242C5"/>
    <w:rsid w:val="004259BE"/>
    <w:rsid w:val="004265B0"/>
    <w:rsid w:val="00426B25"/>
    <w:rsid w:val="0042740B"/>
    <w:rsid w:val="00427C30"/>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505"/>
    <w:rsid w:val="00452815"/>
    <w:rsid w:val="00452A59"/>
    <w:rsid w:val="0045389B"/>
    <w:rsid w:val="00453F14"/>
    <w:rsid w:val="00454686"/>
    <w:rsid w:val="00455BD1"/>
    <w:rsid w:val="00455C75"/>
    <w:rsid w:val="004562A8"/>
    <w:rsid w:val="00456978"/>
    <w:rsid w:val="00460783"/>
    <w:rsid w:val="00460A78"/>
    <w:rsid w:val="004618BD"/>
    <w:rsid w:val="00461FD2"/>
    <w:rsid w:val="004634C3"/>
    <w:rsid w:val="00463830"/>
    <w:rsid w:val="0046463F"/>
    <w:rsid w:val="0046583B"/>
    <w:rsid w:val="00465910"/>
    <w:rsid w:val="00466300"/>
    <w:rsid w:val="00470433"/>
    <w:rsid w:val="004704C8"/>
    <w:rsid w:val="0047051A"/>
    <w:rsid w:val="00470E36"/>
    <w:rsid w:val="00471386"/>
    <w:rsid w:val="00473E3B"/>
    <w:rsid w:val="00473E88"/>
    <w:rsid w:val="00474BBE"/>
    <w:rsid w:val="004767AC"/>
    <w:rsid w:val="00477CEC"/>
    <w:rsid w:val="00477EAB"/>
    <w:rsid w:val="00480808"/>
    <w:rsid w:val="00482F1C"/>
    <w:rsid w:val="0048342B"/>
    <w:rsid w:val="004841A9"/>
    <w:rsid w:val="00485400"/>
    <w:rsid w:val="0048688D"/>
    <w:rsid w:val="004871D5"/>
    <w:rsid w:val="004908EF"/>
    <w:rsid w:val="00490EF4"/>
    <w:rsid w:val="0049142B"/>
    <w:rsid w:val="00491501"/>
    <w:rsid w:val="00493656"/>
    <w:rsid w:val="00493C8D"/>
    <w:rsid w:val="0049502B"/>
    <w:rsid w:val="00495160"/>
    <w:rsid w:val="004965D6"/>
    <w:rsid w:val="00496953"/>
    <w:rsid w:val="00497517"/>
    <w:rsid w:val="004A157D"/>
    <w:rsid w:val="004A21F8"/>
    <w:rsid w:val="004A2E43"/>
    <w:rsid w:val="004A30D1"/>
    <w:rsid w:val="004A35E1"/>
    <w:rsid w:val="004A369C"/>
    <w:rsid w:val="004A6217"/>
    <w:rsid w:val="004A71EE"/>
    <w:rsid w:val="004A7BC3"/>
    <w:rsid w:val="004A7C07"/>
    <w:rsid w:val="004A7C12"/>
    <w:rsid w:val="004A7C28"/>
    <w:rsid w:val="004B08A4"/>
    <w:rsid w:val="004B0C42"/>
    <w:rsid w:val="004B0C84"/>
    <w:rsid w:val="004B166A"/>
    <w:rsid w:val="004B26CF"/>
    <w:rsid w:val="004B2AFE"/>
    <w:rsid w:val="004B62C5"/>
    <w:rsid w:val="004B732D"/>
    <w:rsid w:val="004B7BE2"/>
    <w:rsid w:val="004B7CB5"/>
    <w:rsid w:val="004C0AAC"/>
    <w:rsid w:val="004C4842"/>
    <w:rsid w:val="004C493C"/>
    <w:rsid w:val="004C4DF5"/>
    <w:rsid w:val="004C5249"/>
    <w:rsid w:val="004C61A8"/>
    <w:rsid w:val="004C674C"/>
    <w:rsid w:val="004D203A"/>
    <w:rsid w:val="004D207F"/>
    <w:rsid w:val="004D2203"/>
    <w:rsid w:val="004D2252"/>
    <w:rsid w:val="004D2392"/>
    <w:rsid w:val="004D2E4A"/>
    <w:rsid w:val="004D44CB"/>
    <w:rsid w:val="004D4DD7"/>
    <w:rsid w:val="004D5E64"/>
    <w:rsid w:val="004D76B3"/>
    <w:rsid w:val="004E12D5"/>
    <w:rsid w:val="004E267B"/>
    <w:rsid w:val="004E2B85"/>
    <w:rsid w:val="004E2BEF"/>
    <w:rsid w:val="004E37BD"/>
    <w:rsid w:val="004E3E1A"/>
    <w:rsid w:val="004E6183"/>
    <w:rsid w:val="004F0325"/>
    <w:rsid w:val="004F41D6"/>
    <w:rsid w:val="004F4852"/>
    <w:rsid w:val="004F4D25"/>
    <w:rsid w:val="004F4DA7"/>
    <w:rsid w:val="004F4EBD"/>
    <w:rsid w:val="004F553C"/>
    <w:rsid w:val="004F6DB5"/>
    <w:rsid w:val="004F73A7"/>
    <w:rsid w:val="004F75CF"/>
    <w:rsid w:val="00500114"/>
    <w:rsid w:val="005002A1"/>
    <w:rsid w:val="00500889"/>
    <w:rsid w:val="00501D6D"/>
    <w:rsid w:val="00501E60"/>
    <w:rsid w:val="00505238"/>
    <w:rsid w:val="00506777"/>
    <w:rsid w:val="0050770D"/>
    <w:rsid w:val="00507D73"/>
    <w:rsid w:val="005103B0"/>
    <w:rsid w:val="00510644"/>
    <w:rsid w:val="005109D0"/>
    <w:rsid w:val="005111AE"/>
    <w:rsid w:val="00511566"/>
    <w:rsid w:val="00511896"/>
    <w:rsid w:val="005119C9"/>
    <w:rsid w:val="00512006"/>
    <w:rsid w:val="00512A58"/>
    <w:rsid w:val="0051652F"/>
    <w:rsid w:val="005167E4"/>
    <w:rsid w:val="0052015B"/>
    <w:rsid w:val="00521562"/>
    <w:rsid w:val="005228E1"/>
    <w:rsid w:val="00522A25"/>
    <w:rsid w:val="00522AB1"/>
    <w:rsid w:val="00523227"/>
    <w:rsid w:val="005237C6"/>
    <w:rsid w:val="00523F80"/>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02A6"/>
    <w:rsid w:val="005524E1"/>
    <w:rsid w:val="005527B7"/>
    <w:rsid w:val="00552C10"/>
    <w:rsid w:val="00557AE7"/>
    <w:rsid w:val="00557F86"/>
    <w:rsid w:val="00562E8D"/>
    <w:rsid w:val="0056445B"/>
    <w:rsid w:val="00565D64"/>
    <w:rsid w:val="00567107"/>
    <w:rsid w:val="0056781A"/>
    <w:rsid w:val="00570082"/>
    <w:rsid w:val="005703CB"/>
    <w:rsid w:val="00570DF7"/>
    <w:rsid w:val="00571500"/>
    <w:rsid w:val="00571A2F"/>
    <w:rsid w:val="005720FF"/>
    <w:rsid w:val="005723BA"/>
    <w:rsid w:val="00572809"/>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1ACC"/>
    <w:rsid w:val="005939BA"/>
    <w:rsid w:val="00594769"/>
    <w:rsid w:val="00595930"/>
    <w:rsid w:val="00596432"/>
    <w:rsid w:val="00596E73"/>
    <w:rsid w:val="00597646"/>
    <w:rsid w:val="005976AA"/>
    <w:rsid w:val="005979E3"/>
    <w:rsid w:val="005A01B9"/>
    <w:rsid w:val="005A2527"/>
    <w:rsid w:val="005A28DB"/>
    <w:rsid w:val="005A45A6"/>
    <w:rsid w:val="005A5C9B"/>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2715"/>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69D8"/>
    <w:rsid w:val="005F7914"/>
    <w:rsid w:val="005F7970"/>
    <w:rsid w:val="00602AC1"/>
    <w:rsid w:val="00602CD3"/>
    <w:rsid w:val="0060302F"/>
    <w:rsid w:val="006037CB"/>
    <w:rsid w:val="00605AA2"/>
    <w:rsid w:val="0060606B"/>
    <w:rsid w:val="00606C1B"/>
    <w:rsid w:val="00607062"/>
    <w:rsid w:val="0060715D"/>
    <w:rsid w:val="00607518"/>
    <w:rsid w:val="00607751"/>
    <w:rsid w:val="00610810"/>
    <w:rsid w:val="00611566"/>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48D1"/>
    <w:rsid w:val="00635592"/>
    <w:rsid w:val="00635782"/>
    <w:rsid w:val="00636A3C"/>
    <w:rsid w:val="00637730"/>
    <w:rsid w:val="00640345"/>
    <w:rsid w:val="00640569"/>
    <w:rsid w:val="006416B0"/>
    <w:rsid w:val="006421C4"/>
    <w:rsid w:val="00642877"/>
    <w:rsid w:val="0064421C"/>
    <w:rsid w:val="00644B83"/>
    <w:rsid w:val="006459AA"/>
    <w:rsid w:val="00646D4B"/>
    <w:rsid w:val="0064749C"/>
    <w:rsid w:val="006478E3"/>
    <w:rsid w:val="00650C91"/>
    <w:rsid w:val="00650F78"/>
    <w:rsid w:val="006517E8"/>
    <w:rsid w:val="00651DA1"/>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15E"/>
    <w:rsid w:val="00672DE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59E2"/>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42D9"/>
    <w:rsid w:val="006C56E0"/>
    <w:rsid w:val="006C69D7"/>
    <w:rsid w:val="006C6E19"/>
    <w:rsid w:val="006D00AA"/>
    <w:rsid w:val="006D188D"/>
    <w:rsid w:val="006D1A2C"/>
    <w:rsid w:val="006D22ED"/>
    <w:rsid w:val="006D3854"/>
    <w:rsid w:val="006D477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2F77"/>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1E18"/>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389"/>
    <w:rsid w:val="00770B87"/>
    <w:rsid w:val="00770CE2"/>
    <w:rsid w:val="00771326"/>
    <w:rsid w:val="00771651"/>
    <w:rsid w:val="00771F41"/>
    <w:rsid w:val="00772104"/>
    <w:rsid w:val="00772176"/>
    <w:rsid w:val="0077272F"/>
    <w:rsid w:val="007739A4"/>
    <w:rsid w:val="00773B40"/>
    <w:rsid w:val="00775DCC"/>
    <w:rsid w:val="00775F36"/>
    <w:rsid w:val="00777260"/>
    <w:rsid w:val="00781406"/>
    <w:rsid w:val="0078180C"/>
    <w:rsid w:val="00781993"/>
    <w:rsid w:val="00782766"/>
    <w:rsid w:val="00782FD0"/>
    <w:rsid w:val="00784054"/>
    <w:rsid w:val="0078620D"/>
    <w:rsid w:val="007864DC"/>
    <w:rsid w:val="00790F69"/>
    <w:rsid w:val="0079206F"/>
    <w:rsid w:val="007941C5"/>
    <w:rsid w:val="007946F5"/>
    <w:rsid w:val="00797D3D"/>
    <w:rsid w:val="00797E92"/>
    <w:rsid w:val="007A0DE9"/>
    <w:rsid w:val="007A11F7"/>
    <w:rsid w:val="007A15BF"/>
    <w:rsid w:val="007A2326"/>
    <w:rsid w:val="007A265F"/>
    <w:rsid w:val="007A308D"/>
    <w:rsid w:val="007A30A4"/>
    <w:rsid w:val="007A4127"/>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17D"/>
    <w:rsid w:val="007C24CE"/>
    <w:rsid w:val="007C26F7"/>
    <w:rsid w:val="007C28D5"/>
    <w:rsid w:val="007C303A"/>
    <w:rsid w:val="007C3951"/>
    <w:rsid w:val="007C4162"/>
    <w:rsid w:val="007C53A5"/>
    <w:rsid w:val="007C647A"/>
    <w:rsid w:val="007D1795"/>
    <w:rsid w:val="007D1E5F"/>
    <w:rsid w:val="007D21DD"/>
    <w:rsid w:val="007D2900"/>
    <w:rsid w:val="007D3ACC"/>
    <w:rsid w:val="007D4349"/>
    <w:rsid w:val="007D51E4"/>
    <w:rsid w:val="007D52A7"/>
    <w:rsid w:val="007D571C"/>
    <w:rsid w:val="007D5E4B"/>
    <w:rsid w:val="007D6479"/>
    <w:rsid w:val="007D7E9E"/>
    <w:rsid w:val="007E105A"/>
    <w:rsid w:val="007E1735"/>
    <w:rsid w:val="007E1C8F"/>
    <w:rsid w:val="007E3AC7"/>
    <w:rsid w:val="007E540D"/>
    <w:rsid w:val="007E54F3"/>
    <w:rsid w:val="007E58A4"/>
    <w:rsid w:val="007E5BCD"/>
    <w:rsid w:val="007E7EC9"/>
    <w:rsid w:val="007F0639"/>
    <w:rsid w:val="007F0BF1"/>
    <w:rsid w:val="007F1F32"/>
    <w:rsid w:val="007F536A"/>
    <w:rsid w:val="007F5EDD"/>
    <w:rsid w:val="007F77C4"/>
    <w:rsid w:val="00801746"/>
    <w:rsid w:val="00802822"/>
    <w:rsid w:val="00802DF5"/>
    <w:rsid w:val="008036B2"/>
    <w:rsid w:val="00803D45"/>
    <w:rsid w:val="00804057"/>
    <w:rsid w:val="00804444"/>
    <w:rsid w:val="00804630"/>
    <w:rsid w:val="00806486"/>
    <w:rsid w:val="0081211D"/>
    <w:rsid w:val="0081366A"/>
    <w:rsid w:val="008145BA"/>
    <w:rsid w:val="00814B6B"/>
    <w:rsid w:val="00815BA2"/>
    <w:rsid w:val="008162DF"/>
    <w:rsid w:val="00816838"/>
    <w:rsid w:val="008168F9"/>
    <w:rsid w:val="00820A81"/>
    <w:rsid w:val="008216F8"/>
    <w:rsid w:val="00821741"/>
    <w:rsid w:val="00821B7D"/>
    <w:rsid w:val="00822F4B"/>
    <w:rsid w:val="0082300A"/>
    <w:rsid w:val="00823CA5"/>
    <w:rsid w:val="00823DB6"/>
    <w:rsid w:val="00825D85"/>
    <w:rsid w:val="008267E3"/>
    <w:rsid w:val="00827C01"/>
    <w:rsid w:val="00830A8F"/>
    <w:rsid w:val="008317DD"/>
    <w:rsid w:val="00831ED5"/>
    <w:rsid w:val="00831F93"/>
    <w:rsid w:val="00831FD7"/>
    <w:rsid w:val="0083291B"/>
    <w:rsid w:val="00832F56"/>
    <w:rsid w:val="00835859"/>
    <w:rsid w:val="00836508"/>
    <w:rsid w:val="008376B7"/>
    <w:rsid w:val="00837C11"/>
    <w:rsid w:val="008401EE"/>
    <w:rsid w:val="00840733"/>
    <w:rsid w:val="008414C4"/>
    <w:rsid w:val="00841BEF"/>
    <w:rsid w:val="00843462"/>
    <w:rsid w:val="008436AB"/>
    <w:rsid w:val="00844E6A"/>
    <w:rsid w:val="0084553E"/>
    <w:rsid w:val="00846532"/>
    <w:rsid w:val="008465FA"/>
    <w:rsid w:val="00847077"/>
    <w:rsid w:val="0084786D"/>
    <w:rsid w:val="008502CA"/>
    <w:rsid w:val="00851749"/>
    <w:rsid w:val="00851910"/>
    <w:rsid w:val="00853CDE"/>
    <w:rsid w:val="00853D8C"/>
    <w:rsid w:val="00853F4B"/>
    <w:rsid w:val="00854DEC"/>
    <w:rsid w:val="0085539B"/>
    <w:rsid w:val="0085567E"/>
    <w:rsid w:val="00855992"/>
    <w:rsid w:val="008606D8"/>
    <w:rsid w:val="00862A2F"/>
    <w:rsid w:val="00864544"/>
    <w:rsid w:val="00873811"/>
    <w:rsid w:val="00873D01"/>
    <w:rsid w:val="00875140"/>
    <w:rsid w:val="0087551C"/>
    <w:rsid w:val="008774D3"/>
    <w:rsid w:val="00880B5E"/>
    <w:rsid w:val="008821F1"/>
    <w:rsid w:val="008823F4"/>
    <w:rsid w:val="00885F85"/>
    <w:rsid w:val="00890A38"/>
    <w:rsid w:val="008917B6"/>
    <w:rsid w:val="00891D56"/>
    <w:rsid w:val="00892E5C"/>
    <w:rsid w:val="00894614"/>
    <w:rsid w:val="00894B8B"/>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36DA"/>
    <w:rsid w:val="008B4281"/>
    <w:rsid w:val="008B4296"/>
    <w:rsid w:val="008B467B"/>
    <w:rsid w:val="008B48C3"/>
    <w:rsid w:val="008B49E6"/>
    <w:rsid w:val="008B59D8"/>
    <w:rsid w:val="008B5E6F"/>
    <w:rsid w:val="008B6B5E"/>
    <w:rsid w:val="008B753D"/>
    <w:rsid w:val="008C11FD"/>
    <w:rsid w:val="008C2915"/>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F1BDD"/>
    <w:rsid w:val="008F1EA0"/>
    <w:rsid w:val="008F2343"/>
    <w:rsid w:val="008F3665"/>
    <w:rsid w:val="008F3842"/>
    <w:rsid w:val="008F3FE8"/>
    <w:rsid w:val="008F4D4A"/>
    <w:rsid w:val="008F5641"/>
    <w:rsid w:val="008F568D"/>
    <w:rsid w:val="008F5E2B"/>
    <w:rsid w:val="008F6167"/>
    <w:rsid w:val="008F702A"/>
    <w:rsid w:val="008F7C8C"/>
    <w:rsid w:val="009023AD"/>
    <w:rsid w:val="0090298E"/>
    <w:rsid w:val="00902A32"/>
    <w:rsid w:val="009030BF"/>
    <w:rsid w:val="00903E6C"/>
    <w:rsid w:val="0090405F"/>
    <w:rsid w:val="00904B92"/>
    <w:rsid w:val="00905416"/>
    <w:rsid w:val="00906062"/>
    <w:rsid w:val="00907311"/>
    <w:rsid w:val="009075C9"/>
    <w:rsid w:val="00907E8F"/>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39ED"/>
    <w:rsid w:val="00925450"/>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5F38"/>
    <w:rsid w:val="00946B20"/>
    <w:rsid w:val="00946CFE"/>
    <w:rsid w:val="009475C7"/>
    <w:rsid w:val="00947D27"/>
    <w:rsid w:val="00947FAB"/>
    <w:rsid w:val="00951FD1"/>
    <w:rsid w:val="009521CA"/>
    <w:rsid w:val="0095260A"/>
    <w:rsid w:val="00953953"/>
    <w:rsid w:val="00954050"/>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0109"/>
    <w:rsid w:val="00983A79"/>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03D"/>
    <w:rsid w:val="00995F0A"/>
    <w:rsid w:val="00996C80"/>
    <w:rsid w:val="00996F6D"/>
    <w:rsid w:val="00996FA0"/>
    <w:rsid w:val="009A0F35"/>
    <w:rsid w:val="009A19D3"/>
    <w:rsid w:val="009A26FD"/>
    <w:rsid w:val="009A2D99"/>
    <w:rsid w:val="009A301D"/>
    <w:rsid w:val="009A4A9F"/>
    <w:rsid w:val="009A4B19"/>
    <w:rsid w:val="009A4DF9"/>
    <w:rsid w:val="009A5C5C"/>
    <w:rsid w:val="009A78EA"/>
    <w:rsid w:val="009A7DC2"/>
    <w:rsid w:val="009A7DC6"/>
    <w:rsid w:val="009B0CF2"/>
    <w:rsid w:val="009B1658"/>
    <w:rsid w:val="009B2FE2"/>
    <w:rsid w:val="009B5A99"/>
    <w:rsid w:val="009B5FCC"/>
    <w:rsid w:val="009B617F"/>
    <w:rsid w:val="009B6A0C"/>
    <w:rsid w:val="009C1E91"/>
    <w:rsid w:val="009C1F89"/>
    <w:rsid w:val="009C27D0"/>
    <w:rsid w:val="009C36BD"/>
    <w:rsid w:val="009C4F65"/>
    <w:rsid w:val="009C55CA"/>
    <w:rsid w:val="009C55F9"/>
    <w:rsid w:val="009C69B5"/>
    <w:rsid w:val="009C733D"/>
    <w:rsid w:val="009C73D9"/>
    <w:rsid w:val="009D0B68"/>
    <w:rsid w:val="009D202B"/>
    <w:rsid w:val="009D2B96"/>
    <w:rsid w:val="009D3050"/>
    <w:rsid w:val="009D322C"/>
    <w:rsid w:val="009D345D"/>
    <w:rsid w:val="009D4491"/>
    <w:rsid w:val="009D463B"/>
    <w:rsid w:val="009D4A06"/>
    <w:rsid w:val="009D5CB0"/>
    <w:rsid w:val="009D77C7"/>
    <w:rsid w:val="009D7D3D"/>
    <w:rsid w:val="009E19DF"/>
    <w:rsid w:val="009E1A58"/>
    <w:rsid w:val="009E1B4D"/>
    <w:rsid w:val="009E1F36"/>
    <w:rsid w:val="009E20C7"/>
    <w:rsid w:val="009E3981"/>
    <w:rsid w:val="009E4CA9"/>
    <w:rsid w:val="009E52A1"/>
    <w:rsid w:val="009E5326"/>
    <w:rsid w:val="009E543D"/>
    <w:rsid w:val="009E652D"/>
    <w:rsid w:val="009E66C2"/>
    <w:rsid w:val="009F1550"/>
    <w:rsid w:val="009F158D"/>
    <w:rsid w:val="009F17EC"/>
    <w:rsid w:val="009F3B7D"/>
    <w:rsid w:val="009F43A2"/>
    <w:rsid w:val="009F6D49"/>
    <w:rsid w:val="009F776D"/>
    <w:rsid w:val="009F7EC1"/>
    <w:rsid w:val="00A02EDF"/>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1C3"/>
    <w:rsid w:val="00A205A7"/>
    <w:rsid w:val="00A21AA8"/>
    <w:rsid w:val="00A2281A"/>
    <w:rsid w:val="00A22AAD"/>
    <w:rsid w:val="00A22B36"/>
    <w:rsid w:val="00A230D7"/>
    <w:rsid w:val="00A270E0"/>
    <w:rsid w:val="00A278CD"/>
    <w:rsid w:val="00A30124"/>
    <w:rsid w:val="00A322B9"/>
    <w:rsid w:val="00A323FD"/>
    <w:rsid w:val="00A34D32"/>
    <w:rsid w:val="00A36AC9"/>
    <w:rsid w:val="00A373EF"/>
    <w:rsid w:val="00A3749C"/>
    <w:rsid w:val="00A37556"/>
    <w:rsid w:val="00A37B72"/>
    <w:rsid w:val="00A400BB"/>
    <w:rsid w:val="00A40DBD"/>
    <w:rsid w:val="00A40E3F"/>
    <w:rsid w:val="00A44B26"/>
    <w:rsid w:val="00A45300"/>
    <w:rsid w:val="00A45422"/>
    <w:rsid w:val="00A467B9"/>
    <w:rsid w:val="00A47D84"/>
    <w:rsid w:val="00A506F7"/>
    <w:rsid w:val="00A50D09"/>
    <w:rsid w:val="00A511B2"/>
    <w:rsid w:val="00A5147C"/>
    <w:rsid w:val="00A52484"/>
    <w:rsid w:val="00A529B3"/>
    <w:rsid w:val="00A53FA9"/>
    <w:rsid w:val="00A54A3B"/>
    <w:rsid w:val="00A54B1A"/>
    <w:rsid w:val="00A54DDD"/>
    <w:rsid w:val="00A55575"/>
    <w:rsid w:val="00A55ACC"/>
    <w:rsid w:val="00A55C61"/>
    <w:rsid w:val="00A56444"/>
    <w:rsid w:val="00A56D2E"/>
    <w:rsid w:val="00A623BC"/>
    <w:rsid w:val="00A6386A"/>
    <w:rsid w:val="00A65DEB"/>
    <w:rsid w:val="00A66761"/>
    <w:rsid w:val="00A66EA3"/>
    <w:rsid w:val="00A67ABA"/>
    <w:rsid w:val="00A70127"/>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5897"/>
    <w:rsid w:val="00A85E7C"/>
    <w:rsid w:val="00A8674F"/>
    <w:rsid w:val="00A868DE"/>
    <w:rsid w:val="00A86C21"/>
    <w:rsid w:val="00A87A55"/>
    <w:rsid w:val="00A87D70"/>
    <w:rsid w:val="00A9006B"/>
    <w:rsid w:val="00A922E8"/>
    <w:rsid w:val="00A92CDC"/>
    <w:rsid w:val="00A93026"/>
    <w:rsid w:val="00A933EA"/>
    <w:rsid w:val="00A93658"/>
    <w:rsid w:val="00A9383A"/>
    <w:rsid w:val="00A95617"/>
    <w:rsid w:val="00A95A66"/>
    <w:rsid w:val="00A95E07"/>
    <w:rsid w:val="00A97164"/>
    <w:rsid w:val="00AA057A"/>
    <w:rsid w:val="00AA09B0"/>
    <w:rsid w:val="00AA0D5C"/>
    <w:rsid w:val="00AA10A5"/>
    <w:rsid w:val="00AA22C4"/>
    <w:rsid w:val="00AA3641"/>
    <w:rsid w:val="00AA6B16"/>
    <w:rsid w:val="00AA7BD8"/>
    <w:rsid w:val="00AB083F"/>
    <w:rsid w:val="00AB2125"/>
    <w:rsid w:val="00AB297B"/>
    <w:rsid w:val="00AB29D1"/>
    <w:rsid w:val="00AB3C89"/>
    <w:rsid w:val="00AB40BE"/>
    <w:rsid w:val="00AB45D0"/>
    <w:rsid w:val="00AB4C27"/>
    <w:rsid w:val="00AB4FEB"/>
    <w:rsid w:val="00AB5E9F"/>
    <w:rsid w:val="00AB6D96"/>
    <w:rsid w:val="00AC0299"/>
    <w:rsid w:val="00AC1556"/>
    <w:rsid w:val="00AC23F0"/>
    <w:rsid w:val="00AC2A39"/>
    <w:rsid w:val="00AC2B54"/>
    <w:rsid w:val="00AC380E"/>
    <w:rsid w:val="00AC4CF5"/>
    <w:rsid w:val="00AC58C1"/>
    <w:rsid w:val="00AC6653"/>
    <w:rsid w:val="00AC7F1D"/>
    <w:rsid w:val="00AD0061"/>
    <w:rsid w:val="00AD043B"/>
    <w:rsid w:val="00AD1832"/>
    <w:rsid w:val="00AD31FB"/>
    <w:rsid w:val="00AD71E8"/>
    <w:rsid w:val="00AE0EF9"/>
    <w:rsid w:val="00AE1690"/>
    <w:rsid w:val="00AE26EC"/>
    <w:rsid w:val="00AE2903"/>
    <w:rsid w:val="00AE3738"/>
    <w:rsid w:val="00AE50B1"/>
    <w:rsid w:val="00AE524C"/>
    <w:rsid w:val="00AE604F"/>
    <w:rsid w:val="00AE6281"/>
    <w:rsid w:val="00AE667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46B"/>
    <w:rsid w:val="00B509B0"/>
    <w:rsid w:val="00B53CB8"/>
    <w:rsid w:val="00B540D6"/>
    <w:rsid w:val="00B54429"/>
    <w:rsid w:val="00B54566"/>
    <w:rsid w:val="00B547E3"/>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27FB"/>
    <w:rsid w:val="00B8431B"/>
    <w:rsid w:val="00B84F63"/>
    <w:rsid w:val="00B8643E"/>
    <w:rsid w:val="00B86FCF"/>
    <w:rsid w:val="00B87B3B"/>
    <w:rsid w:val="00B87CAD"/>
    <w:rsid w:val="00B90339"/>
    <w:rsid w:val="00B904A9"/>
    <w:rsid w:val="00B906BE"/>
    <w:rsid w:val="00B906F0"/>
    <w:rsid w:val="00B914D4"/>
    <w:rsid w:val="00B91A59"/>
    <w:rsid w:val="00B92EB8"/>
    <w:rsid w:val="00B9348B"/>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8F9"/>
    <w:rsid w:val="00BA5F95"/>
    <w:rsid w:val="00BA6FEF"/>
    <w:rsid w:val="00BB02B9"/>
    <w:rsid w:val="00BB0D05"/>
    <w:rsid w:val="00BB10AD"/>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2F6D"/>
    <w:rsid w:val="00BE54BA"/>
    <w:rsid w:val="00BE5AA3"/>
    <w:rsid w:val="00BE694B"/>
    <w:rsid w:val="00BE712B"/>
    <w:rsid w:val="00BE7635"/>
    <w:rsid w:val="00BE765E"/>
    <w:rsid w:val="00BF319F"/>
    <w:rsid w:val="00BF3B18"/>
    <w:rsid w:val="00BF3DB8"/>
    <w:rsid w:val="00BF45A4"/>
    <w:rsid w:val="00BF6105"/>
    <w:rsid w:val="00BF728D"/>
    <w:rsid w:val="00C0180C"/>
    <w:rsid w:val="00C02212"/>
    <w:rsid w:val="00C02CB0"/>
    <w:rsid w:val="00C032A3"/>
    <w:rsid w:val="00C050EE"/>
    <w:rsid w:val="00C063E9"/>
    <w:rsid w:val="00C064DB"/>
    <w:rsid w:val="00C0668E"/>
    <w:rsid w:val="00C116FF"/>
    <w:rsid w:val="00C11DD5"/>
    <w:rsid w:val="00C12698"/>
    <w:rsid w:val="00C12839"/>
    <w:rsid w:val="00C13E87"/>
    <w:rsid w:val="00C15C9E"/>
    <w:rsid w:val="00C16080"/>
    <w:rsid w:val="00C17917"/>
    <w:rsid w:val="00C21B6F"/>
    <w:rsid w:val="00C21D01"/>
    <w:rsid w:val="00C221F0"/>
    <w:rsid w:val="00C2443F"/>
    <w:rsid w:val="00C24483"/>
    <w:rsid w:val="00C24BD6"/>
    <w:rsid w:val="00C251CC"/>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0DD"/>
    <w:rsid w:val="00C548B0"/>
    <w:rsid w:val="00C61443"/>
    <w:rsid w:val="00C62724"/>
    <w:rsid w:val="00C6331D"/>
    <w:rsid w:val="00C64566"/>
    <w:rsid w:val="00C64E72"/>
    <w:rsid w:val="00C65C8A"/>
    <w:rsid w:val="00C6633C"/>
    <w:rsid w:val="00C666F5"/>
    <w:rsid w:val="00C66CB8"/>
    <w:rsid w:val="00C66FEE"/>
    <w:rsid w:val="00C67D1C"/>
    <w:rsid w:val="00C70369"/>
    <w:rsid w:val="00C71DA2"/>
    <w:rsid w:val="00C73692"/>
    <w:rsid w:val="00C73B37"/>
    <w:rsid w:val="00C76684"/>
    <w:rsid w:val="00C77C6E"/>
    <w:rsid w:val="00C80356"/>
    <w:rsid w:val="00C8069C"/>
    <w:rsid w:val="00C80E09"/>
    <w:rsid w:val="00C81676"/>
    <w:rsid w:val="00C82450"/>
    <w:rsid w:val="00C82C02"/>
    <w:rsid w:val="00C833F9"/>
    <w:rsid w:val="00C8387E"/>
    <w:rsid w:val="00C83A49"/>
    <w:rsid w:val="00C867E6"/>
    <w:rsid w:val="00C87B06"/>
    <w:rsid w:val="00C9055F"/>
    <w:rsid w:val="00C92A5C"/>
    <w:rsid w:val="00C930E3"/>
    <w:rsid w:val="00C938C4"/>
    <w:rsid w:val="00C93D5D"/>
    <w:rsid w:val="00C93F0E"/>
    <w:rsid w:val="00C94121"/>
    <w:rsid w:val="00C94C7C"/>
    <w:rsid w:val="00C96DD9"/>
    <w:rsid w:val="00CA04B3"/>
    <w:rsid w:val="00CA0A17"/>
    <w:rsid w:val="00CA0D5C"/>
    <w:rsid w:val="00CA11D5"/>
    <w:rsid w:val="00CA16A9"/>
    <w:rsid w:val="00CA4A84"/>
    <w:rsid w:val="00CA55A4"/>
    <w:rsid w:val="00CA5CC5"/>
    <w:rsid w:val="00CA5FEB"/>
    <w:rsid w:val="00CA6D81"/>
    <w:rsid w:val="00CA707B"/>
    <w:rsid w:val="00CB02F9"/>
    <w:rsid w:val="00CB0553"/>
    <w:rsid w:val="00CB2A75"/>
    <w:rsid w:val="00CB483D"/>
    <w:rsid w:val="00CB57FB"/>
    <w:rsid w:val="00CB5B66"/>
    <w:rsid w:val="00CB6D1C"/>
    <w:rsid w:val="00CB6F91"/>
    <w:rsid w:val="00CB7472"/>
    <w:rsid w:val="00CB78B8"/>
    <w:rsid w:val="00CB791A"/>
    <w:rsid w:val="00CC0059"/>
    <w:rsid w:val="00CC08A1"/>
    <w:rsid w:val="00CC0D80"/>
    <w:rsid w:val="00CC12AB"/>
    <w:rsid w:val="00CC288B"/>
    <w:rsid w:val="00CC2BD6"/>
    <w:rsid w:val="00CC2DB8"/>
    <w:rsid w:val="00CC3817"/>
    <w:rsid w:val="00CC409F"/>
    <w:rsid w:val="00CC5553"/>
    <w:rsid w:val="00CC597C"/>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66A"/>
    <w:rsid w:val="00CE3F1E"/>
    <w:rsid w:val="00CE4015"/>
    <w:rsid w:val="00CE4A28"/>
    <w:rsid w:val="00CE5C7F"/>
    <w:rsid w:val="00CE6ABE"/>
    <w:rsid w:val="00CE792E"/>
    <w:rsid w:val="00CF087F"/>
    <w:rsid w:val="00CF22DF"/>
    <w:rsid w:val="00CF264C"/>
    <w:rsid w:val="00CF29EA"/>
    <w:rsid w:val="00CF2F65"/>
    <w:rsid w:val="00CF44F0"/>
    <w:rsid w:val="00CF5BE9"/>
    <w:rsid w:val="00CF5D2C"/>
    <w:rsid w:val="00CF721E"/>
    <w:rsid w:val="00CF77C5"/>
    <w:rsid w:val="00CF7F16"/>
    <w:rsid w:val="00CF7FBD"/>
    <w:rsid w:val="00D02B3A"/>
    <w:rsid w:val="00D03CD9"/>
    <w:rsid w:val="00D056D7"/>
    <w:rsid w:val="00D0679D"/>
    <w:rsid w:val="00D06833"/>
    <w:rsid w:val="00D07793"/>
    <w:rsid w:val="00D07FDC"/>
    <w:rsid w:val="00D100E4"/>
    <w:rsid w:val="00D105A1"/>
    <w:rsid w:val="00D107BC"/>
    <w:rsid w:val="00D13388"/>
    <w:rsid w:val="00D137AE"/>
    <w:rsid w:val="00D14DBC"/>
    <w:rsid w:val="00D167E5"/>
    <w:rsid w:val="00D171F4"/>
    <w:rsid w:val="00D17730"/>
    <w:rsid w:val="00D21C6E"/>
    <w:rsid w:val="00D21ECA"/>
    <w:rsid w:val="00D2262A"/>
    <w:rsid w:val="00D2339E"/>
    <w:rsid w:val="00D25055"/>
    <w:rsid w:val="00D263E6"/>
    <w:rsid w:val="00D2738E"/>
    <w:rsid w:val="00D308B5"/>
    <w:rsid w:val="00D31C1A"/>
    <w:rsid w:val="00D33546"/>
    <w:rsid w:val="00D33918"/>
    <w:rsid w:val="00D33E96"/>
    <w:rsid w:val="00D344CD"/>
    <w:rsid w:val="00D3525E"/>
    <w:rsid w:val="00D353E5"/>
    <w:rsid w:val="00D3574C"/>
    <w:rsid w:val="00D36D7E"/>
    <w:rsid w:val="00D36EF3"/>
    <w:rsid w:val="00D373F1"/>
    <w:rsid w:val="00D374D3"/>
    <w:rsid w:val="00D3767A"/>
    <w:rsid w:val="00D37B80"/>
    <w:rsid w:val="00D37D53"/>
    <w:rsid w:val="00D40F02"/>
    <w:rsid w:val="00D4340D"/>
    <w:rsid w:val="00D466A4"/>
    <w:rsid w:val="00D476B6"/>
    <w:rsid w:val="00D519D2"/>
    <w:rsid w:val="00D51BE2"/>
    <w:rsid w:val="00D51EC5"/>
    <w:rsid w:val="00D5547E"/>
    <w:rsid w:val="00D60CE1"/>
    <w:rsid w:val="00D6308A"/>
    <w:rsid w:val="00D6367B"/>
    <w:rsid w:val="00D66B2D"/>
    <w:rsid w:val="00D701AD"/>
    <w:rsid w:val="00D70273"/>
    <w:rsid w:val="00D70B65"/>
    <w:rsid w:val="00D7273A"/>
    <w:rsid w:val="00D73031"/>
    <w:rsid w:val="00D74DAB"/>
    <w:rsid w:val="00D7524F"/>
    <w:rsid w:val="00D75B25"/>
    <w:rsid w:val="00D80932"/>
    <w:rsid w:val="00D8149E"/>
    <w:rsid w:val="00D82A9B"/>
    <w:rsid w:val="00D85A52"/>
    <w:rsid w:val="00D85E43"/>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5F7F"/>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41B7"/>
    <w:rsid w:val="00E36219"/>
    <w:rsid w:val="00E36A5F"/>
    <w:rsid w:val="00E36B68"/>
    <w:rsid w:val="00E3729E"/>
    <w:rsid w:val="00E424F1"/>
    <w:rsid w:val="00E43303"/>
    <w:rsid w:val="00E455EF"/>
    <w:rsid w:val="00E466DC"/>
    <w:rsid w:val="00E46BDE"/>
    <w:rsid w:val="00E46D41"/>
    <w:rsid w:val="00E46DC1"/>
    <w:rsid w:val="00E4766E"/>
    <w:rsid w:val="00E50549"/>
    <w:rsid w:val="00E53E7A"/>
    <w:rsid w:val="00E55873"/>
    <w:rsid w:val="00E55A74"/>
    <w:rsid w:val="00E55DDF"/>
    <w:rsid w:val="00E55EE0"/>
    <w:rsid w:val="00E56A23"/>
    <w:rsid w:val="00E573F6"/>
    <w:rsid w:val="00E6022B"/>
    <w:rsid w:val="00E60916"/>
    <w:rsid w:val="00E610A2"/>
    <w:rsid w:val="00E62730"/>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6FF"/>
    <w:rsid w:val="00EA1FC5"/>
    <w:rsid w:val="00EA20DF"/>
    <w:rsid w:val="00EA3865"/>
    <w:rsid w:val="00EA4E97"/>
    <w:rsid w:val="00EA77D7"/>
    <w:rsid w:val="00EA793D"/>
    <w:rsid w:val="00EA7CB7"/>
    <w:rsid w:val="00EB066C"/>
    <w:rsid w:val="00EB0B8A"/>
    <w:rsid w:val="00EB138D"/>
    <w:rsid w:val="00EB2AAD"/>
    <w:rsid w:val="00EB3215"/>
    <w:rsid w:val="00EB32D1"/>
    <w:rsid w:val="00EB40A9"/>
    <w:rsid w:val="00EB4A1F"/>
    <w:rsid w:val="00EB5F86"/>
    <w:rsid w:val="00EB617E"/>
    <w:rsid w:val="00EB6218"/>
    <w:rsid w:val="00EB632F"/>
    <w:rsid w:val="00EB6481"/>
    <w:rsid w:val="00EB669F"/>
    <w:rsid w:val="00EB6FA6"/>
    <w:rsid w:val="00EB748E"/>
    <w:rsid w:val="00EC0521"/>
    <w:rsid w:val="00EC0857"/>
    <w:rsid w:val="00EC0D4C"/>
    <w:rsid w:val="00EC1755"/>
    <w:rsid w:val="00EC2189"/>
    <w:rsid w:val="00EC402F"/>
    <w:rsid w:val="00EC43D4"/>
    <w:rsid w:val="00EC5865"/>
    <w:rsid w:val="00EC5F12"/>
    <w:rsid w:val="00EC637F"/>
    <w:rsid w:val="00EC6F9A"/>
    <w:rsid w:val="00EC7963"/>
    <w:rsid w:val="00ED0A3C"/>
    <w:rsid w:val="00ED0F08"/>
    <w:rsid w:val="00ED6DF6"/>
    <w:rsid w:val="00ED7DCF"/>
    <w:rsid w:val="00EE008F"/>
    <w:rsid w:val="00EE0793"/>
    <w:rsid w:val="00EE0BB7"/>
    <w:rsid w:val="00EE192C"/>
    <w:rsid w:val="00EE196E"/>
    <w:rsid w:val="00EE2396"/>
    <w:rsid w:val="00EE24B7"/>
    <w:rsid w:val="00EE3843"/>
    <w:rsid w:val="00EE3D71"/>
    <w:rsid w:val="00EE425A"/>
    <w:rsid w:val="00EE50E4"/>
    <w:rsid w:val="00EE539D"/>
    <w:rsid w:val="00EE5675"/>
    <w:rsid w:val="00EE7984"/>
    <w:rsid w:val="00EE7A10"/>
    <w:rsid w:val="00EF145A"/>
    <w:rsid w:val="00EF3055"/>
    <w:rsid w:val="00EF3789"/>
    <w:rsid w:val="00EF640C"/>
    <w:rsid w:val="00EF67E6"/>
    <w:rsid w:val="00EF7CCA"/>
    <w:rsid w:val="00EF7CFD"/>
    <w:rsid w:val="00F0082B"/>
    <w:rsid w:val="00F0191A"/>
    <w:rsid w:val="00F027DB"/>
    <w:rsid w:val="00F031C5"/>
    <w:rsid w:val="00F03BC8"/>
    <w:rsid w:val="00F071F9"/>
    <w:rsid w:val="00F07586"/>
    <w:rsid w:val="00F10706"/>
    <w:rsid w:val="00F129DE"/>
    <w:rsid w:val="00F15779"/>
    <w:rsid w:val="00F15F32"/>
    <w:rsid w:val="00F20007"/>
    <w:rsid w:val="00F2016F"/>
    <w:rsid w:val="00F233F5"/>
    <w:rsid w:val="00F23749"/>
    <w:rsid w:val="00F2416F"/>
    <w:rsid w:val="00F24D87"/>
    <w:rsid w:val="00F24DAC"/>
    <w:rsid w:val="00F25745"/>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452"/>
    <w:rsid w:val="00F37A91"/>
    <w:rsid w:val="00F37CBE"/>
    <w:rsid w:val="00F40431"/>
    <w:rsid w:val="00F40759"/>
    <w:rsid w:val="00F40CC5"/>
    <w:rsid w:val="00F42E7B"/>
    <w:rsid w:val="00F44E77"/>
    <w:rsid w:val="00F4741B"/>
    <w:rsid w:val="00F475D1"/>
    <w:rsid w:val="00F477DC"/>
    <w:rsid w:val="00F47884"/>
    <w:rsid w:val="00F47B2F"/>
    <w:rsid w:val="00F50313"/>
    <w:rsid w:val="00F5046F"/>
    <w:rsid w:val="00F50498"/>
    <w:rsid w:val="00F52683"/>
    <w:rsid w:val="00F553D4"/>
    <w:rsid w:val="00F61026"/>
    <w:rsid w:val="00F61193"/>
    <w:rsid w:val="00F614DB"/>
    <w:rsid w:val="00F61CE5"/>
    <w:rsid w:val="00F64D9D"/>
    <w:rsid w:val="00F64DF0"/>
    <w:rsid w:val="00F67EF4"/>
    <w:rsid w:val="00F67FE8"/>
    <w:rsid w:val="00F70F10"/>
    <w:rsid w:val="00F72646"/>
    <w:rsid w:val="00F72B6E"/>
    <w:rsid w:val="00F733E7"/>
    <w:rsid w:val="00F734BB"/>
    <w:rsid w:val="00F749E0"/>
    <w:rsid w:val="00F7618A"/>
    <w:rsid w:val="00F76797"/>
    <w:rsid w:val="00F77966"/>
    <w:rsid w:val="00F80216"/>
    <w:rsid w:val="00F81E15"/>
    <w:rsid w:val="00F83A26"/>
    <w:rsid w:val="00F83F73"/>
    <w:rsid w:val="00F84556"/>
    <w:rsid w:val="00F8476E"/>
    <w:rsid w:val="00F84A50"/>
    <w:rsid w:val="00F84BC9"/>
    <w:rsid w:val="00F851E0"/>
    <w:rsid w:val="00F859E3"/>
    <w:rsid w:val="00F87429"/>
    <w:rsid w:val="00F9014F"/>
    <w:rsid w:val="00F901A0"/>
    <w:rsid w:val="00F90639"/>
    <w:rsid w:val="00F91342"/>
    <w:rsid w:val="00F91498"/>
    <w:rsid w:val="00F91FFB"/>
    <w:rsid w:val="00F921D6"/>
    <w:rsid w:val="00F928EA"/>
    <w:rsid w:val="00F930BB"/>
    <w:rsid w:val="00F93332"/>
    <w:rsid w:val="00F9366A"/>
    <w:rsid w:val="00F9486F"/>
    <w:rsid w:val="00F94BF6"/>
    <w:rsid w:val="00F94D68"/>
    <w:rsid w:val="00F961A2"/>
    <w:rsid w:val="00FA057C"/>
    <w:rsid w:val="00FA13D5"/>
    <w:rsid w:val="00FA3BF8"/>
    <w:rsid w:val="00FA4448"/>
    <w:rsid w:val="00FA55F1"/>
    <w:rsid w:val="00FA72C7"/>
    <w:rsid w:val="00FA78D0"/>
    <w:rsid w:val="00FB033D"/>
    <w:rsid w:val="00FB1342"/>
    <w:rsid w:val="00FB145B"/>
    <w:rsid w:val="00FB43CC"/>
    <w:rsid w:val="00FB5492"/>
    <w:rsid w:val="00FB61C6"/>
    <w:rsid w:val="00FB6C3E"/>
    <w:rsid w:val="00FB6F5B"/>
    <w:rsid w:val="00FB7B75"/>
    <w:rsid w:val="00FC060C"/>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08B9"/>
    <w:rsid w:val="00FD2F95"/>
    <w:rsid w:val="00FD35A9"/>
    <w:rsid w:val="00FD4BAB"/>
    <w:rsid w:val="00FD71A5"/>
    <w:rsid w:val="00FE1942"/>
    <w:rsid w:val="00FE2170"/>
    <w:rsid w:val="00FE2D00"/>
    <w:rsid w:val="00FE39FB"/>
    <w:rsid w:val="00FE4A9B"/>
    <w:rsid w:val="00FE54A4"/>
    <w:rsid w:val="00FE54F7"/>
    <w:rsid w:val="00FE6376"/>
    <w:rsid w:val="00FE7A41"/>
    <w:rsid w:val="00FF1D16"/>
    <w:rsid w:val="00FF1D77"/>
    <w:rsid w:val="00FF2323"/>
    <w:rsid w:val="00FF4488"/>
    <w:rsid w:val="00FF4CB0"/>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17159636"/>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59"/>
    <w:rsid w:val="00B9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95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03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9503D"/>
    <w:rPr>
      <w:vertAlign w:val="superscript"/>
    </w:rPr>
  </w:style>
  <w:style w:type="paragraph" w:styleId="BodyTextIndent2">
    <w:name w:val="Body Text Indent 2"/>
    <w:basedOn w:val="Normal"/>
    <w:link w:val="BodyTextIndent2Char"/>
    <w:rsid w:val="0034181F"/>
    <w:pPr>
      <w:spacing w:after="120" w:line="480" w:lineRule="auto"/>
      <w:ind w:left="283"/>
    </w:pPr>
    <w:rPr>
      <w:lang w:val="en-GB"/>
    </w:rPr>
  </w:style>
  <w:style w:type="character" w:customStyle="1" w:styleId="BodyTextIndent2Char">
    <w:name w:val="Body Text Indent 2 Char"/>
    <w:basedOn w:val="DefaultParagraphFont"/>
    <w:link w:val="BodyTextIndent2"/>
    <w:rsid w:val="0034181F"/>
    <w:rPr>
      <w:rFonts w:ascii="Calibri" w:eastAsia="Calibri" w:hAnsi="Calibri" w:cs="Times New Roman"/>
      <w:lang w:val="en-GB"/>
    </w:rPr>
  </w:style>
  <w:style w:type="character" w:customStyle="1" w:styleId="ListParagraphChar">
    <w:name w:val="List Paragraph Char"/>
    <w:aliases w:val="Normal bullet 2 Char,lp1 Char,Heading x1 Char"/>
    <w:link w:val="ListParagraph"/>
    <w:uiPriority w:val="34"/>
    <w:locked/>
    <w:rsid w:val="004D203A"/>
    <w:rPr>
      <w:rFonts w:ascii="Calibri" w:eastAsia="Calibri" w:hAnsi="Calibri" w:cs="Times New Roman"/>
    </w:rPr>
  </w:style>
  <w:style w:type="paragraph" w:customStyle="1" w:styleId="AText">
    <w:name w:val="AText"/>
    <w:basedOn w:val="Normal"/>
    <w:link w:val="ATextChar"/>
    <w:qFormat/>
    <w:rsid w:val="00AA057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AA057A"/>
    <w:rPr>
      <w:rFonts w:ascii="Arial Narrow" w:eastAsia="Times New Roman" w:hAnsi="Arial Narrow" w:cs="Times New Roman"/>
      <w:sz w:val="26"/>
      <w:szCs w:val="23"/>
      <w:lang w:val="ro-RO" w:eastAsia="ar-SA"/>
    </w:rPr>
  </w:style>
  <w:style w:type="paragraph" w:styleId="TOC2">
    <w:name w:val="toc 2"/>
    <w:basedOn w:val="Normal"/>
    <w:next w:val="Normal"/>
    <w:autoRedefine/>
    <w:uiPriority w:val="99"/>
    <w:unhideWhenUsed/>
    <w:rsid w:val="00294A7C"/>
    <w:pPr>
      <w:widowControl w:val="0"/>
      <w:numPr>
        <w:ilvl w:val="1"/>
        <w:numId w:val="17"/>
      </w:numPr>
      <w:tabs>
        <w:tab w:val="right" w:pos="1260"/>
        <w:tab w:val="left" w:pos="1800"/>
      </w:tabs>
      <w:suppressAutoHyphens/>
      <w:spacing w:after="0"/>
      <w:ind w:left="0" w:right="14" w:firstLine="900"/>
      <w:jc w:val="both"/>
    </w:pPr>
    <w:rPr>
      <w:rFonts w:ascii="Times New Roman" w:hAnsi="Times New Roman"/>
      <w:b/>
      <w:kern w:val="2"/>
      <w:sz w:val="24"/>
      <w:szCs w:val="24"/>
      <w:lang w:val="ro-RO" w:eastAsia="hi-IN" w:bidi="hi-IN"/>
    </w:rPr>
  </w:style>
  <w:style w:type="paragraph" w:styleId="NoSpacing">
    <w:name w:val="No Spacing"/>
    <w:uiPriority w:val="1"/>
    <w:qFormat/>
    <w:rsid w:val="00A85E7C"/>
    <w:pPr>
      <w:spacing w:after="0" w:line="240" w:lineRule="auto"/>
    </w:pPr>
    <w:rPr>
      <w:rFonts w:ascii="Calibri" w:eastAsia="Calibri" w:hAnsi="Calibri" w:cs="Times New Roman"/>
    </w:rPr>
  </w:style>
  <w:style w:type="paragraph" w:customStyle="1" w:styleId="Corptext21">
    <w:name w:val="Corp text 21"/>
    <w:basedOn w:val="Normal"/>
    <w:link w:val="Corptext21Char"/>
    <w:rsid w:val="001941F4"/>
    <w:pPr>
      <w:spacing w:after="120" w:line="360" w:lineRule="auto"/>
      <w:ind w:firstLine="562"/>
      <w:jc w:val="both"/>
    </w:pPr>
    <w:rPr>
      <w:rFonts w:ascii="Trebuchet MS" w:eastAsia="Times New Roman" w:hAnsi="Trebuchet MS"/>
      <w:i/>
      <w:sz w:val="28"/>
      <w:szCs w:val="23"/>
      <w:lang w:val="ro-RO" w:eastAsia="ar-SA"/>
    </w:rPr>
  </w:style>
  <w:style w:type="character" w:customStyle="1" w:styleId="Corptext21Char">
    <w:name w:val="Corp text 21 Char"/>
    <w:link w:val="Corptext21"/>
    <w:locked/>
    <w:rsid w:val="001941F4"/>
    <w:rPr>
      <w:rFonts w:ascii="Trebuchet MS" w:eastAsia="Times New Roman" w:hAnsi="Trebuchet MS" w:cs="Times New Roman"/>
      <w:i/>
      <w:sz w:val="28"/>
      <w:szCs w:val="23"/>
      <w:lang w:val="ro-RO" w:eastAsia="ar-SA"/>
    </w:rPr>
  </w:style>
  <w:style w:type="paragraph" w:customStyle="1" w:styleId="BIU12">
    <w:name w:val="BIU 12"/>
    <w:basedOn w:val="Normal"/>
    <w:link w:val="BIU12Char"/>
    <w:qFormat/>
    <w:rsid w:val="001941F4"/>
    <w:pPr>
      <w:tabs>
        <w:tab w:val="left" w:pos="426"/>
      </w:tabs>
      <w:spacing w:after="60"/>
      <w:jc w:val="both"/>
    </w:pPr>
    <w:rPr>
      <w:rFonts w:ascii="Arial Narrow" w:eastAsia="Times New Roman" w:hAnsi="Arial Narrow"/>
      <w:b/>
      <w:i/>
      <w:sz w:val="26"/>
      <w:szCs w:val="26"/>
      <w:u w:val="single" w:color="7F7F7F"/>
      <w:lang w:val="ro-RO" w:eastAsia="en-GB"/>
    </w:rPr>
  </w:style>
  <w:style w:type="character" w:customStyle="1" w:styleId="BIU12Char">
    <w:name w:val="BIU 12 Char"/>
    <w:link w:val="BIU12"/>
    <w:rsid w:val="001941F4"/>
    <w:rPr>
      <w:rFonts w:ascii="Arial Narrow" w:eastAsia="Times New Roman" w:hAnsi="Arial Narrow" w:cs="Times New Roman"/>
      <w:b/>
      <w:i/>
      <w:sz w:val="26"/>
      <w:szCs w:val="26"/>
      <w:u w:val="single" w:color="7F7F7F"/>
      <w:lang w:val="ro-RO" w:eastAsia="en-GB"/>
    </w:rPr>
  </w:style>
  <w:style w:type="character" w:customStyle="1" w:styleId="FontStyle30">
    <w:name w:val="Font Style30"/>
    <w:rsid w:val="001941F4"/>
    <w:rPr>
      <w:rFonts w:ascii="Times New Roman" w:hAnsi="Times New Roman" w:cs="Times New Roman"/>
      <w:b/>
      <w:bCs/>
      <w:sz w:val="24"/>
      <w:szCs w:val="24"/>
    </w:rPr>
  </w:style>
  <w:style w:type="paragraph" w:customStyle="1" w:styleId="Style13">
    <w:name w:val="Style13"/>
    <w:basedOn w:val="Normal"/>
    <w:rsid w:val="001941F4"/>
    <w:pPr>
      <w:widowControl w:val="0"/>
      <w:autoSpaceDE w:val="0"/>
      <w:autoSpaceDN w:val="0"/>
      <w:adjustRightInd w:val="0"/>
      <w:spacing w:after="0" w:line="322" w:lineRule="exact"/>
      <w:ind w:hanging="346"/>
      <w:jc w:val="both"/>
    </w:pPr>
    <w:rPr>
      <w:rFonts w:ascii="Times New Roman" w:eastAsia="Times New Roman" w:hAnsi="Times New Roman"/>
      <w:sz w:val="24"/>
      <w:szCs w:val="24"/>
    </w:rPr>
  </w:style>
  <w:style w:type="paragraph" w:customStyle="1" w:styleId="Style6">
    <w:name w:val="Style6"/>
    <w:basedOn w:val="Normal"/>
    <w:rsid w:val="001941F4"/>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7">
    <w:name w:val="Style7"/>
    <w:basedOn w:val="Normal"/>
    <w:rsid w:val="001941F4"/>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BIU13">
    <w:name w:val="BIU 13"/>
    <w:link w:val="BIU13Char"/>
    <w:qFormat/>
    <w:rsid w:val="00295BC5"/>
    <w:pPr>
      <w:keepNext/>
      <w:spacing w:after="60"/>
      <w:jc w:val="both"/>
    </w:pPr>
    <w:rPr>
      <w:rFonts w:ascii="Arial Narrow" w:eastAsia="Times New Roman" w:hAnsi="Arial Narrow" w:cs="Times New Roman"/>
      <w:bCs/>
      <w:i/>
      <w:sz w:val="26"/>
      <w:szCs w:val="23"/>
      <w:u w:val="single" w:color="7F7F7F"/>
      <w:lang w:val="ro-RO" w:eastAsia="en-GB"/>
    </w:rPr>
  </w:style>
  <w:style w:type="character" w:customStyle="1" w:styleId="BIU13Char">
    <w:name w:val="BIU 13 Char"/>
    <w:link w:val="BIU13"/>
    <w:rsid w:val="00295BC5"/>
    <w:rPr>
      <w:rFonts w:ascii="Arial Narrow" w:eastAsia="Times New Roman" w:hAnsi="Arial Narrow" w:cs="Times New Roman"/>
      <w:bCs/>
      <w:i/>
      <w:sz w:val="26"/>
      <w:szCs w:val="23"/>
      <w:u w:val="single" w:color="7F7F7F"/>
      <w:lang w:val="ro-RO" w:eastAsia="en-GB"/>
    </w:rPr>
  </w:style>
  <w:style w:type="paragraph" w:customStyle="1" w:styleId="Bullet">
    <w:name w:val="Bullet"/>
    <w:basedOn w:val="AText"/>
    <w:link w:val="BulletChar"/>
    <w:qFormat/>
    <w:rsid w:val="00295BC5"/>
    <w:pPr>
      <w:numPr>
        <w:numId w:val="20"/>
      </w:numPr>
    </w:pPr>
  </w:style>
  <w:style w:type="character" w:customStyle="1" w:styleId="BulletChar">
    <w:name w:val="Bullet Char"/>
    <w:link w:val="Bullet"/>
    <w:rsid w:val="00295BC5"/>
    <w:rPr>
      <w:rFonts w:ascii="Arial Narrow" w:eastAsia="Times New Roman" w:hAnsi="Arial Narrow" w:cs="Times New Roman"/>
      <w:sz w:val="26"/>
      <w:szCs w:val="23"/>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9848">
      <w:bodyDiv w:val="1"/>
      <w:marLeft w:val="0"/>
      <w:marRight w:val="0"/>
      <w:marTop w:val="0"/>
      <w:marBottom w:val="0"/>
      <w:divBdr>
        <w:top w:val="none" w:sz="0" w:space="0" w:color="auto"/>
        <w:left w:val="none" w:sz="0" w:space="0" w:color="auto"/>
        <w:bottom w:val="none" w:sz="0" w:space="0" w:color="auto"/>
        <w:right w:val="none" w:sz="0" w:space="0" w:color="auto"/>
      </w:divBdr>
      <w:divsChild>
        <w:div w:id="257368013">
          <w:marLeft w:val="0"/>
          <w:marRight w:val="0"/>
          <w:marTop w:val="0"/>
          <w:marBottom w:val="0"/>
          <w:divBdr>
            <w:top w:val="none" w:sz="0" w:space="0" w:color="auto"/>
            <w:left w:val="none" w:sz="0" w:space="0" w:color="auto"/>
            <w:bottom w:val="none" w:sz="0" w:space="0" w:color="auto"/>
            <w:right w:val="none" w:sz="0" w:space="0" w:color="auto"/>
          </w:divBdr>
        </w:div>
      </w:divsChild>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92009227">
      <w:bodyDiv w:val="1"/>
      <w:marLeft w:val="0"/>
      <w:marRight w:val="0"/>
      <w:marTop w:val="0"/>
      <w:marBottom w:val="0"/>
      <w:divBdr>
        <w:top w:val="none" w:sz="0" w:space="0" w:color="auto"/>
        <w:left w:val="none" w:sz="0" w:space="0" w:color="auto"/>
        <w:bottom w:val="none" w:sz="0" w:space="0" w:color="auto"/>
        <w:right w:val="none" w:sz="0" w:space="0" w:color="auto"/>
      </w:divBdr>
      <w:divsChild>
        <w:div w:id="734469785">
          <w:marLeft w:val="0"/>
          <w:marRight w:val="0"/>
          <w:marTop w:val="0"/>
          <w:marBottom w:val="0"/>
          <w:divBdr>
            <w:top w:val="none" w:sz="0" w:space="0" w:color="auto"/>
            <w:left w:val="none" w:sz="0" w:space="0" w:color="auto"/>
            <w:bottom w:val="none" w:sz="0" w:space="0" w:color="auto"/>
            <w:right w:val="none" w:sz="0" w:space="0" w:color="auto"/>
          </w:divBdr>
          <w:divsChild>
            <w:div w:id="15429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14C1-8073-4236-A540-D20C5D24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12</Pages>
  <Words>4757</Words>
  <Characters>27119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379</cp:revision>
  <cp:lastPrinted>2020-12-31T06:32:00Z</cp:lastPrinted>
  <dcterms:created xsi:type="dcterms:W3CDTF">2019-03-18T09:16:00Z</dcterms:created>
  <dcterms:modified xsi:type="dcterms:W3CDTF">2022-04-14T06:58:00Z</dcterms:modified>
</cp:coreProperties>
</file>