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F5543D" w:rsidRDefault="003F404A" w:rsidP="003F404A">
      <w:pPr>
        <w:pStyle w:val="Heading1"/>
        <w:spacing w:after="120"/>
        <w:jc w:val="center"/>
        <w:rPr>
          <w:rFonts w:ascii="Arial" w:hAnsi="Arial" w:cs="Arial"/>
          <w:b/>
          <w:bCs/>
        </w:rPr>
      </w:pPr>
      <w:r w:rsidRPr="00F5543D">
        <w:rPr>
          <w:rFonts w:ascii="Arial" w:hAnsi="Arial" w:cs="Arial"/>
          <w:b/>
        </w:rPr>
        <w:t>DECIZIA ETAPEI DE ÎNCADRARE</w:t>
      </w:r>
      <w:r w:rsidRPr="00F5543D">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F5543D">
        <w:rPr>
          <w:rFonts w:ascii="Arial" w:hAnsi="Arial" w:cs="Arial"/>
          <w:i w:val="0"/>
          <w:color w:val="FF0000"/>
          <w:lang w:val="ro-RO"/>
        </w:rPr>
        <w:t>Nr.</w:t>
      </w:r>
      <w:r w:rsidR="00DE7CF1" w:rsidRPr="00F5543D">
        <w:rPr>
          <w:rFonts w:ascii="Arial" w:hAnsi="Arial" w:cs="Arial"/>
          <w:i w:val="0"/>
          <w:color w:val="FF0000"/>
          <w:lang w:val="ro-RO"/>
        </w:rPr>
        <w:t xml:space="preserve"> </w:t>
      </w:r>
      <w:r w:rsidR="00F5543D" w:rsidRPr="00F5543D">
        <w:rPr>
          <w:rFonts w:ascii="Arial" w:hAnsi="Arial" w:cs="Arial"/>
          <w:i w:val="0"/>
          <w:color w:val="FF0000"/>
          <w:lang w:val="ro-RO"/>
        </w:rPr>
        <w:t>00</w:t>
      </w:r>
      <w:r w:rsidR="00B157FE" w:rsidRPr="00F5543D">
        <w:rPr>
          <w:rFonts w:ascii="Arial" w:hAnsi="Arial" w:cs="Arial"/>
          <w:i w:val="0"/>
          <w:color w:val="FF0000"/>
          <w:lang w:val="ro-RO"/>
        </w:rPr>
        <w:t xml:space="preserve"> </w:t>
      </w:r>
      <w:r w:rsidR="00413AD9" w:rsidRPr="00F5543D">
        <w:rPr>
          <w:rFonts w:ascii="Arial" w:hAnsi="Arial" w:cs="Arial"/>
          <w:i w:val="0"/>
          <w:color w:val="FF0000"/>
          <w:lang w:val="ro-RO"/>
        </w:rPr>
        <w:t>din</w:t>
      </w:r>
      <w:r w:rsidR="004F1EA7" w:rsidRPr="00F5543D">
        <w:rPr>
          <w:rFonts w:ascii="Arial" w:hAnsi="Arial" w:cs="Arial"/>
          <w:i w:val="0"/>
          <w:color w:val="FF0000"/>
          <w:lang w:val="ro-RO"/>
        </w:rPr>
        <w:t xml:space="preserve"> </w:t>
      </w:r>
      <w:r w:rsidR="00F5543D" w:rsidRPr="00F5543D">
        <w:rPr>
          <w:rFonts w:ascii="Arial" w:hAnsi="Arial" w:cs="Arial"/>
          <w:i w:val="0"/>
          <w:color w:val="FF0000"/>
          <w:lang w:val="ro-RO"/>
        </w:rPr>
        <w:t>00.09</w:t>
      </w:r>
      <w:r w:rsidR="000E26A8" w:rsidRPr="00F5543D">
        <w:rPr>
          <w:rFonts w:ascii="Arial" w:hAnsi="Arial" w:cs="Arial"/>
          <w:i w:val="0"/>
          <w:color w:val="FF0000"/>
          <w:lang w:val="ro-RO"/>
        </w:rPr>
        <w:t>.2022</w:t>
      </w:r>
    </w:p>
    <w:p w:rsidR="00EA40A9" w:rsidRPr="00100A20" w:rsidRDefault="00100A20" w:rsidP="00100A20">
      <w:pPr>
        <w:jc w:val="center"/>
        <w:rPr>
          <w:rFonts w:ascii="Arial" w:hAnsi="Arial" w:cs="Arial"/>
          <w:sz w:val="24"/>
          <w:szCs w:val="24"/>
          <w:lang w:val="ro-RO"/>
        </w:rPr>
      </w:pPr>
      <w:r w:rsidRPr="00100A20">
        <w:rPr>
          <w:rFonts w:ascii="Arial" w:hAnsi="Arial" w:cs="Arial"/>
          <w:sz w:val="24"/>
          <w:szCs w:val="24"/>
          <w:lang w:val="ro-RO"/>
        </w:rPr>
        <w:t>Proiect</w:t>
      </w:r>
    </w:p>
    <w:p w:rsidR="00EA40A9" w:rsidRPr="00F5543D" w:rsidRDefault="00EA40A9" w:rsidP="00A54A3B">
      <w:pPr>
        <w:autoSpaceDE w:val="0"/>
        <w:spacing w:after="0" w:line="240" w:lineRule="auto"/>
        <w:ind w:firstLine="540"/>
        <w:jc w:val="both"/>
        <w:rPr>
          <w:rFonts w:ascii="Arial" w:hAnsi="Arial" w:cs="Arial"/>
          <w:color w:val="FF0000"/>
          <w:sz w:val="24"/>
          <w:szCs w:val="24"/>
          <w:lang w:val="ro-RO"/>
        </w:rPr>
      </w:pPr>
    </w:p>
    <w:p w:rsidR="003F404A" w:rsidRPr="00F5543D" w:rsidRDefault="003F404A" w:rsidP="00A54A3B">
      <w:pPr>
        <w:autoSpaceDE w:val="0"/>
        <w:spacing w:after="0" w:line="240" w:lineRule="auto"/>
        <w:ind w:firstLine="540"/>
        <w:jc w:val="both"/>
        <w:rPr>
          <w:rFonts w:ascii="Arial" w:hAnsi="Arial" w:cs="Arial"/>
          <w:color w:val="FF0000"/>
          <w:sz w:val="24"/>
          <w:szCs w:val="24"/>
          <w:lang w:val="ro-RO"/>
        </w:rPr>
      </w:pPr>
      <w:r w:rsidRPr="00F02E11">
        <w:rPr>
          <w:rFonts w:ascii="Arial" w:hAnsi="Arial" w:cs="Arial"/>
          <w:sz w:val="24"/>
          <w:szCs w:val="24"/>
          <w:lang w:val="ro-RO"/>
        </w:rPr>
        <w:t>Ca urmare a solicitării de emitere a acordului de mediu adresate de</w:t>
      </w:r>
      <w:r w:rsidRPr="00F02E11">
        <w:rPr>
          <w:rFonts w:ascii="Arial" w:hAnsi="Arial" w:cs="Arial"/>
          <w:b/>
          <w:sz w:val="24"/>
          <w:szCs w:val="24"/>
          <w:lang w:val="ro-RO"/>
        </w:rPr>
        <w:t xml:space="preserve"> </w:t>
      </w:r>
      <w:r w:rsidR="00F02E11" w:rsidRPr="00F02E11">
        <w:rPr>
          <w:rFonts w:ascii="Arial" w:hAnsi="Arial" w:cs="Arial"/>
          <w:b/>
          <w:sz w:val="24"/>
          <w:szCs w:val="24"/>
          <w:lang w:val="ro-RO"/>
        </w:rPr>
        <w:t>Orașul Șimleu Silvaniei</w:t>
      </w:r>
      <w:r w:rsidR="00D81875" w:rsidRPr="00F02E11">
        <w:rPr>
          <w:rFonts w:ascii="Arial" w:hAnsi="Arial" w:cs="Arial"/>
          <w:b/>
          <w:sz w:val="24"/>
          <w:szCs w:val="24"/>
          <w:lang w:val="ro-RO"/>
        </w:rPr>
        <w:t xml:space="preserve">, </w:t>
      </w:r>
      <w:r w:rsidR="00D81875" w:rsidRPr="00F02E11">
        <w:rPr>
          <w:rFonts w:ascii="Arial" w:hAnsi="Arial" w:cs="Arial"/>
          <w:sz w:val="24"/>
          <w:szCs w:val="24"/>
          <w:lang w:val="ro-RO"/>
        </w:rPr>
        <w:t xml:space="preserve">cu sediul în </w:t>
      </w:r>
      <w:r w:rsidR="005F2990" w:rsidRPr="00F02E11">
        <w:rPr>
          <w:rFonts w:ascii="Arial" w:hAnsi="Arial" w:cs="Arial"/>
          <w:sz w:val="24"/>
          <w:szCs w:val="24"/>
          <w:lang w:val="ro-RO"/>
        </w:rPr>
        <w:t xml:space="preserve">județul Sălaj, </w:t>
      </w:r>
      <w:r w:rsidR="00F02E11" w:rsidRPr="00F02E11">
        <w:rPr>
          <w:rFonts w:ascii="Arial" w:hAnsi="Arial" w:cs="Arial"/>
          <w:sz w:val="24"/>
          <w:szCs w:val="24"/>
          <w:lang w:val="ro-RO"/>
        </w:rPr>
        <w:t>orașul Șimleu Silvaniei, str. Libertății, nr. 3</w:t>
      </w:r>
      <w:r w:rsidRPr="00F02E11">
        <w:rPr>
          <w:rFonts w:ascii="Arial" w:hAnsi="Arial" w:cs="Arial"/>
          <w:sz w:val="24"/>
          <w:szCs w:val="24"/>
          <w:lang w:val="ro-RO"/>
        </w:rPr>
        <w:t>, înregistrată la APM Salaj cu</w:t>
      </w:r>
      <w:r w:rsidRPr="00F5543D">
        <w:rPr>
          <w:rFonts w:ascii="Arial" w:hAnsi="Arial" w:cs="Arial"/>
          <w:color w:val="FF0000"/>
          <w:sz w:val="24"/>
          <w:szCs w:val="24"/>
          <w:lang w:val="ro-RO"/>
        </w:rPr>
        <w:t xml:space="preserve"> </w:t>
      </w:r>
      <w:r w:rsidRPr="00362EF4">
        <w:rPr>
          <w:rFonts w:ascii="Arial" w:hAnsi="Arial" w:cs="Arial"/>
          <w:sz w:val="24"/>
          <w:szCs w:val="24"/>
          <w:lang w:val="ro-RO"/>
        </w:rPr>
        <w:t xml:space="preserve">nr. </w:t>
      </w:r>
      <w:r w:rsidR="00362EF4" w:rsidRPr="00362EF4">
        <w:rPr>
          <w:rFonts w:ascii="Arial" w:hAnsi="Arial" w:cs="Arial"/>
          <w:sz w:val="24"/>
          <w:szCs w:val="24"/>
          <w:lang w:val="ro-RO"/>
        </w:rPr>
        <w:t>5182/01.07.2022</w:t>
      </w:r>
      <w:r w:rsidRPr="00362EF4">
        <w:rPr>
          <w:rFonts w:ascii="Arial" w:hAnsi="Arial" w:cs="Arial"/>
          <w:spacing w:val="-6"/>
          <w:sz w:val="24"/>
          <w:szCs w:val="24"/>
          <w:lang w:val="ro-RO"/>
        </w:rPr>
        <w:t>,</w:t>
      </w:r>
      <w:r w:rsidRPr="00362EF4">
        <w:rPr>
          <w:rFonts w:ascii="Arial" w:hAnsi="Arial" w:cs="Arial"/>
          <w:sz w:val="24"/>
          <w:szCs w:val="24"/>
          <w:lang w:val="ro-RO"/>
        </w:rPr>
        <w:t xml:space="preserve">  în baza:</w:t>
      </w:r>
    </w:p>
    <w:p w:rsidR="003F404A" w:rsidRPr="00F42069"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F42069">
        <w:rPr>
          <w:rFonts w:ascii="Arial" w:hAnsi="Arial" w:cs="Arial"/>
          <w:b/>
          <w:sz w:val="24"/>
          <w:szCs w:val="24"/>
          <w:lang w:val="ro-RO" w:eastAsia="ro-RO"/>
        </w:rPr>
        <w:t xml:space="preserve">Legii nr. 292/2018 </w:t>
      </w:r>
      <w:r w:rsidRPr="00F42069">
        <w:rPr>
          <w:rFonts w:ascii="Arial" w:hAnsi="Arial" w:cs="Arial"/>
          <w:sz w:val="24"/>
          <w:szCs w:val="24"/>
          <w:lang w:val="ro-RO" w:eastAsia="ro-RO"/>
        </w:rPr>
        <w:t xml:space="preserve">privind evaluarea impactului anumitor proiecte publice </w:t>
      </w:r>
      <w:r w:rsidR="00E7594D" w:rsidRPr="00F42069">
        <w:rPr>
          <w:rFonts w:ascii="Arial" w:hAnsi="Arial" w:cs="Arial"/>
          <w:sz w:val="24"/>
          <w:szCs w:val="24"/>
          <w:lang w:val="ro-RO" w:eastAsia="ro-RO"/>
        </w:rPr>
        <w:t>si</w:t>
      </w:r>
      <w:r w:rsidRPr="00F42069">
        <w:rPr>
          <w:rFonts w:ascii="Arial" w:hAnsi="Arial" w:cs="Arial"/>
          <w:sz w:val="24"/>
          <w:szCs w:val="24"/>
          <w:lang w:val="ro-RO" w:eastAsia="ro-RO"/>
        </w:rPr>
        <w:t xml:space="preserve"> private asupra mediului</w:t>
      </w:r>
      <w:r w:rsidR="008B753D" w:rsidRPr="00F42069">
        <w:rPr>
          <w:rFonts w:ascii="Arial" w:hAnsi="Arial" w:cs="Arial"/>
          <w:sz w:val="24"/>
          <w:szCs w:val="24"/>
          <w:lang w:val="ro-RO" w:eastAsia="ro-RO"/>
        </w:rPr>
        <w:t xml:space="preserve">, </w:t>
      </w:r>
      <w:r w:rsidR="005F2990" w:rsidRPr="00F42069">
        <w:rPr>
          <w:rFonts w:ascii="Arial" w:hAnsi="Arial" w:cs="Arial"/>
          <w:sz w:val="24"/>
          <w:szCs w:val="24"/>
          <w:lang w:val="ro-RO" w:eastAsia="ro-RO"/>
        </w:rPr>
        <w:t>ș</w:t>
      </w:r>
      <w:r w:rsidR="00E7594D" w:rsidRPr="00F42069">
        <w:rPr>
          <w:rFonts w:ascii="Arial" w:hAnsi="Arial" w:cs="Arial"/>
          <w:sz w:val="24"/>
          <w:szCs w:val="24"/>
          <w:lang w:val="ro-RO" w:eastAsia="ro-RO"/>
        </w:rPr>
        <w:t>i</w:t>
      </w:r>
      <w:r w:rsidR="008B753D" w:rsidRPr="00F42069">
        <w:rPr>
          <w:rFonts w:ascii="Arial" w:hAnsi="Arial" w:cs="Arial"/>
          <w:sz w:val="24"/>
          <w:szCs w:val="24"/>
          <w:lang w:val="ro-RO" w:eastAsia="ro-RO"/>
        </w:rPr>
        <w:t xml:space="preserve"> a</w:t>
      </w:r>
    </w:p>
    <w:p w:rsidR="003F404A" w:rsidRPr="00F42069"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F42069">
        <w:rPr>
          <w:rFonts w:ascii="Arial" w:hAnsi="Arial" w:cs="Arial"/>
          <w:b/>
          <w:sz w:val="24"/>
          <w:szCs w:val="24"/>
          <w:lang w:val="ro-RO"/>
        </w:rPr>
        <w:t>Ordonanţei de Urgenţă a Guvernului nr. 57/2007</w:t>
      </w:r>
      <w:r w:rsidRPr="00F42069">
        <w:rPr>
          <w:rFonts w:ascii="Arial" w:hAnsi="Arial" w:cs="Arial"/>
          <w:sz w:val="24"/>
          <w:szCs w:val="24"/>
          <w:lang w:val="ro-RO"/>
        </w:rPr>
        <w:t xml:space="preserve"> privind regimul ariilor naturale protejate, conservarea habitatelor naturale, a florei </w:t>
      </w:r>
      <w:r w:rsidR="00E7594D" w:rsidRPr="00F42069">
        <w:rPr>
          <w:rFonts w:ascii="Arial" w:hAnsi="Arial" w:cs="Arial"/>
          <w:sz w:val="24"/>
          <w:szCs w:val="24"/>
          <w:lang w:val="ro-RO"/>
        </w:rPr>
        <w:t>si</w:t>
      </w:r>
      <w:r w:rsidRPr="00F42069">
        <w:rPr>
          <w:rFonts w:ascii="Arial" w:hAnsi="Arial" w:cs="Arial"/>
          <w:sz w:val="24"/>
          <w:szCs w:val="24"/>
          <w:lang w:val="ro-RO"/>
        </w:rPr>
        <w:t xml:space="preserve"> faunei sǎlbatice, </w:t>
      </w:r>
      <w:r w:rsidR="00E70DA1" w:rsidRPr="00F42069">
        <w:rPr>
          <w:rFonts w:ascii="Arial" w:hAnsi="Arial" w:cs="Arial"/>
          <w:sz w:val="24"/>
          <w:szCs w:val="24"/>
          <w:lang w:val="ro-RO"/>
        </w:rPr>
        <w:t xml:space="preserve">aprobată cu modificǎri </w:t>
      </w:r>
      <w:r w:rsidR="00E7594D" w:rsidRPr="00F42069">
        <w:rPr>
          <w:rFonts w:ascii="Arial" w:hAnsi="Arial" w:cs="Arial"/>
          <w:sz w:val="24"/>
          <w:szCs w:val="24"/>
          <w:lang w:val="ro-RO"/>
        </w:rPr>
        <w:t>si</w:t>
      </w:r>
      <w:r w:rsidR="00E70DA1" w:rsidRPr="00F42069">
        <w:rPr>
          <w:rFonts w:ascii="Arial" w:hAnsi="Arial" w:cs="Arial"/>
          <w:sz w:val="24"/>
          <w:szCs w:val="24"/>
          <w:lang w:val="ro-RO"/>
        </w:rPr>
        <w:t xml:space="preserve"> completǎri</w:t>
      </w:r>
      <w:r w:rsidRPr="00F42069">
        <w:rPr>
          <w:rFonts w:ascii="Arial" w:hAnsi="Arial" w:cs="Arial"/>
          <w:sz w:val="24"/>
          <w:szCs w:val="24"/>
          <w:lang w:val="ro-RO"/>
        </w:rPr>
        <w:t xml:space="preserve"> prin </w:t>
      </w:r>
      <w:r w:rsidRPr="00F42069">
        <w:rPr>
          <w:rFonts w:ascii="Arial" w:hAnsi="Arial" w:cs="Arial"/>
          <w:b/>
          <w:sz w:val="24"/>
          <w:szCs w:val="24"/>
          <w:lang w:val="ro-RO"/>
        </w:rPr>
        <w:t>Legea nr. 49/2011</w:t>
      </w:r>
      <w:r w:rsidRPr="00F42069">
        <w:rPr>
          <w:rFonts w:ascii="Arial" w:hAnsi="Arial" w:cs="Arial"/>
          <w:sz w:val="24"/>
          <w:szCs w:val="24"/>
          <w:lang w:val="ro-RO"/>
        </w:rPr>
        <w:t>,</w:t>
      </w:r>
      <w:r w:rsidR="00E70DA1" w:rsidRPr="00F42069">
        <w:rPr>
          <w:rFonts w:ascii="Arial" w:hAnsi="Arial" w:cs="Arial"/>
          <w:sz w:val="24"/>
          <w:szCs w:val="24"/>
          <w:lang w:val="ro-RO"/>
        </w:rPr>
        <w:t xml:space="preserve"> cu modificările </w:t>
      </w:r>
      <w:r w:rsidR="00E7594D" w:rsidRPr="00F42069">
        <w:rPr>
          <w:rFonts w:ascii="Arial" w:hAnsi="Arial" w:cs="Arial"/>
          <w:sz w:val="24"/>
          <w:szCs w:val="24"/>
          <w:lang w:val="ro-RO"/>
        </w:rPr>
        <w:t>si</w:t>
      </w:r>
      <w:r w:rsidR="00E70DA1" w:rsidRPr="00F42069">
        <w:rPr>
          <w:rFonts w:ascii="Arial" w:hAnsi="Arial" w:cs="Arial"/>
          <w:sz w:val="24"/>
          <w:szCs w:val="24"/>
          <w:lang w:val="ro-RO"/>
        </w:rPr>
        <w:t xml:space="preserve"> completările ulterioare,</w:t>
      </w:r>
    </w:p>
    <w:p w:rsidR="007F5EDD" w:rsidRPr="00F5543D" w:rsidRDefault="003F404A" w:rsidP="00A54A3B">
      <w:pPr>
        <w:autoSpaceDE w:val="0"/>
        <w:autoSpaceDN w:val="0"/>
        <w:adjustRightInd w:val="0"/>
        <w:spacing w:after="0" w:line="240" w:lineRule="auto"/>
        <w:ind w:firstLine="540"/>
        <w:jc w:val="both"/>
        <w:rPr>
          <w:rFonts w:ascii="Arial" w:hAnsi="Arial" w:cs="Arial"/>
          <w:color w:val="FF0000"/>
          <w:sz w:val="24"/>
          <w:szCs w:val="24"/>
          <w:lang w:val="ro-RO"/>
        </w:rPr>
      </w:pPr>
      <w:r w:rsidRPr="00427CC7">
        <w:rPr>
          <w:rFonts w:ascii="Arial" w:hAnsi="Arial" w:cs="Arial"/>
          <w:sz w:val="24"/>
          <w:szCs w:val="24"/>
          <w:lang w:val="ro-RO"/>
        </w:rPr>
        <w:t>autoritatea competentă pentru protecţia mediului APM Sălaj decide, ca urmare a consultărilo</w:t>
      </w:r>
      <w:r w:rsidR="00FF7388" w:rsidRPr="00427CC7">
        <w:rPr>
          <w:rFonts w:ascii="Arial" w:hAnsi="Arial" w:cs="Arial"/>
          <w:sz w:val="24"/>
          <w:szCs w:val="24"/>
          <w:lang w:val="ro-RO"/>
        </w:rPr>
        <w:t xml:space="preserve">r </w:t>
      </w:r>
      <w:r w:rsidR="00C866D0" w:rsidRPr="00427CC7">
        <w:rPr>
          <w:rFonts w:ascii="Arial" w:hAnsi="Arial" w:cs="Arial"/>
          <w:sz w:val="24"/>
          <w:szCs w:val="24"/>
          <w:lang w:val="ro-RO"/>
        </w:rPr>
        <w:t>desfăşurate în cadr</w:t>
      </w:r>
      <w:bookmarkStart w:id="0" w:name="_GoBack"/>
      <w:bookmarkEnd w:id="0"/>
      <w:r w:rsidR="00C866D0" w:rsidRPr="00427CC7">
        <w:rPr>
          <w:rFonts w:ascii="Arial" w:hAnsi="Arial" w:cs="Arial"/>
          <w:sz w:val="24"/>
          <w:szCs w:val="24"/>
          <w:lang w:val="ro-RO"/>
        </w:rPr>
        <w:t>ul şedinţei</w:t>
      </w:r>
      <w:r w:rsidRPr="00427CC7">
        <w:rPr>
          <w:rFonts w:ascii="Arial" w:hAnsi="Arial" w:cs="Arial"/>
          <w:sz w:val="24"/>
          <w:szCs w:val="24"/>
          <w:lang w:val="ro-RO"/>
        </w:rPr>
        <w:t xml:space="preserve"> Comi</w:t>
      </w:r>
      <w:r w:rsidR="00E7594D" w:rsidRPr="00427CC7">
        <w:rPr>
          <w:rFonts w:ascii="Arial" w:hAnsi="Arial" w:cs="Arial"/>
          <w:sz w:val="24"/>
          <w:szCs w:val="24"/>
          <w:lang w:val="ro-RO"/>
        </w:rPr>
        <w:t>si</w:t>
      </w:r>
      <w:r w:rsidRPr="00427CC7">
        <w:rPr>
          <w:rFonts w:ascii="Arial" w:hAnsi="Arial" w:cs="Arial"/>
          <w:sz w:val="24"/>
          <w:szCs w:val="24"/>
          <w:lang w:val="ro-RO"/>
        </w:rPr>
        <w:t>ei de Analiză Tehnică din data de</w:t>
      </w:r>
      <w:r w:rsidRPr="00F5543D">
        <w:rPr>
          <w:rFonts w:ascii="Arial" w:hAnsi="Arial" w:cs="Arial"/>
          <w:color w:val="FF0000"/>
          <w:sz w:val="24"/>
          <w:szCs w:val="24"/>
          <w:lang w:val="ro-RO"/>
        </w:rPr>
        <w:t xml:space="preserve"> </w:t>
      </w:r>
      <w:r w:rsidR="00427CC7" w:rsidRPr="00B734E4">
        <w:rPr>
          <w:rFonts w:ascii="Arial" w:hAnsi="Arial" w:cs="Arial"/>
          <w:sz w:val="24"/>
          <w:szCs w:val="24"/>
          <w:lang w:val="ro-RO"/>
        </w:rPr>
        <w:t>08.09</w:t>
      </w:r>
      <w:r w:rsidR="00D00841" w:rsidRPr="00B734E4">
        <w:rPr>
          <w:rFonts w:ascii="Arial" w:hAnsi="Arial" w:cs="Arial"/>
          <w:sz w:val="24"/>
          <w:szCs w:val="24"/>
          <w:lang w:val="ro-RO"/>
        </w:rPr>
        <w:t>.2022</w:t>
      </w:r>
      <w:r w:rsidR="00C567CC" w:rsidRPr="00B734E4">
        <w:rPr>
          <w:rFonts w:ascii="Arial" w:hAnsi="Arial" w:cs="Arial"/>
          <w:sz w:val="24"/>
          <w:szCs w:val="24"/>
          <w:lang w:val="ro-RO"/>
        </w:rPr>
        <w:t xml:space="preserve">, </w:t>
      </w:r>
      <w:r w:rsidRPr="00B734E4">
        <w:rPr>
          <w:rFonts w:ascii="Arial" w:hAnsi="Arial" w:cs="Arial"/>
          <w:sz w:val="24"/>
          <w:szCs w:val="24"/>
          <w:lang w:val="ro-RO"/>
        </w:rPr>
        <w:t>că</w:t>
      </w:r>
      <w:r w:rsidRPr="00427CC7">
        <w:rPr>
          <w:rFonts w:ascii="Arial" w:hAnsi="Arial" w:cs="Arial"/>
          <w:sz w:val="24"/>
          <w:szCs w:val="24"/>
          <w:lang w:val="ro-RO"/>
        </w:rPr>
        <w:t xml:space="preserve"> proiectul:</w:t>
      </w:r>
      <w:r w:rsidRPr="00F5543D">
        <w:rPr>
          <w:rFonts w:ascii="Arial" w:hAnsi="Arial" w:cs="Arial"/>
          <w:color w:val="FF0000"/>
          <w:sz w:val="24"/>
          <w:szCs w:val="24"/>
          <w:lang w:val="ro-RO"/>
        </w:rPr>
        <w:t xml:space="preserve"> </w:t>
      </w:r>
      <w:r w:rsidR="00427CC7" w:rsidRPr="00427CC7">
        <w:rPr>
          <w:rFonts w:ascii="Arial" w:hAnsi="Arial" w:cs="Arial"/>
          <w:b/>
          <w:i/>
          <w:sz w:val="24"/>
          <w:szCs w:val="24"/>
          <w:lang w:val="ro-RO"/>
        </w:rPr>
        <w:t>Înființare Grădin</w:t>
      </w:r>
      <w:r w:rsidR="002E775A">
        <w:rPr>
          <w:rFonts w:ascii="Arial" w:hAnsi="Arial" w:cs="Arial"/>
          <w:b/>
          <w:i/>
          <w:sz w:val="24"/>
          <w:szCs w:val="24"/>
          <w:lang w:val="ro-RO"/>
        </w:rPr>
        <w:t xml:space="preserve">a Măgura din cadrul proiectului </w:t>
      </w:r>
      <w:r w:rsidR="00427CC7" w:rsidRPr="00427CC7">
        <w:rPr>
          <w:rFonts w:ascii="Arial" w:hAnsi="Arial" w:cs="Arial"/>
          <w:b/>
          <w:i/>
          <w:sz w:val="24"/>
          <w:szCs w:val="24"/>
          <w:lang w:val="ro-RO"/>
        </w:rPr>
        <w:t>”Complex Multifuncțional Măgura”</w:t>
      </w:r>
      <w:r w:rsidRPr="00427CC7">
        <w:rPr>
          <w:rFonts w:ascii="Arial" w:hAnsi="Arial" w:cs="Arial"/>
          <w:sz w:val="24"/>
          <w:szCs w:val="24"/>
          <w:lang w:val="ro-RO"/>
        </w:rPr>
        <w:t>, propus a fi amplasat în</w:t>
      </w:r>
      <w:r w:rsidR="0040263A" w:rsidRPr="00427CC7">
        <w:rPr>
          <w:rFonts w:ascii="Times New Roman" w:hAnsi="Times New Roman"/>
          <w:lang w:val="ro-RO"/>
        </w:rPr>
        <w:t xml:space="preserve"> </w:t>
      </w:r>
      <w:r w:rsidR="00846142" w:rsidRPr="00427CC7">
        <w:rPr>
          <w:rFonts w:ascii="Arial" w:hAnsi="Arial" w:cs="Arial"/>
          <w:sz w:val="24"/>
          <w:szCs w:val="24"/>
          <w:lang w:val="ro-RO"/>
        </w:rPr>
        <w:t xml:space="preserve">amplasat în </w:t>
      </w:r>
      <w:r w:rsidR="0065308A" w:rsidRPr="0065308A">
        <w:rPr>
          <w:rFonts w:ascii="Arial" w:hAnsi="Arial" w:cs="Arial"/>
          <w:sz w:val="24"/>
          <w:szCs w:val="24"/>
          <w:lang w:val="ro-RO"/>
        </w:rPr>
        <w:t>județul Sălaj, orașul Șimleu Silvaniei, str. Martonffy Stephanus, nr. 2, identificat prin extras CF nr. 54560, nr. cad. 54560</w:t>
      </w:r>
      <w:r w:rsidR="001731E5" w:rsidRPr="0065308A">
        <w:rPr>
          <w:rFonts w:ascii="Arial" w:hAnsi="Arial" w:cs="Arial"/>
          <w:sz w:val="24"/>
          <w:szCs w:val="24"/>
          <w:lang w:val="ro-RO"/>
        </w:rPr>
        <w:t>,</w:t>
      </w:r>
    </w:p>
    <w:p w:rsidR="00125A5C" w:rsidRPr="00F5543D" w:rsidRDefault="00125A5C" w:rsidP="00A54A3B">
      <w:pPr>
        <w:autoSpaceDE w:val="0"/>
        <w:autoSpaceDN w:val="0"/>
        <w:adjustRightInd w:val="0"/>
        <w:spacing w:after="0" w:line="240" w:lineRule="auto"/>
        <w:ind w:firstLine="540"/>
        <w:jc w:val="both"/>
        <w:rPr>
          <w:rFonts w:ascii="Arial" w:hAnsi="Arial" w:cs="Arial"/>
          <w:b/>
          <w:i/>
          <w:color w:val="FF0000"/>
          <w:sz w:val="24"/>
          <w:szCs w:val="24"/>
          <w:lang w:val="ro-RO"/>
        </w:rPr>
      </w:pPr>
    </w:p>
    <w:p w:rsidR="003F404A" w:rsidRPr="0065308A" w:rsidRDefault="003F404A" w:rsidP="0065308A">
      <w:pPr>
        <w:autoSpaceDE w:val="0"/>
        <w:autoSpaceDN w:val="0"/>
        <w:adjustRightInd w:val="0"/>
        <w:spacing w:after="0" w:line="240" w:lineRule="auto"/>
        <w:ind w:firstLine="540"/>
        <w:jc w:val="center"/>
        <w:rPr>
          <w:rFonts w:ascii="Arial" w:hAnsi="Arial" w:cs="Arial"/>
          <w:b/>
          <w:i/>
          <w:sz w:val="24"/>
          <w:szCs w:val="24"/>
          <w:lang w:val="ro-RO"/>
        </w:rPr>
      </w:pPr>
      <w:r w:rsidRPr="0065308A">
        <w:rPr>
          <w:rFonts w:ascii="Arial" w:hAnsi="Arial" w:cs="Arial"/>
          <w:b/>
          <w:i/>
          <w:sz w:val="24"/>
          <w:szCs w:val="24"/>
          <w:lang w:val="ro-RO"/>
        </w:rPr>
        <w:t>nu se supune evaluării impactului asupra mediului.</w:t>
      </w:r>
    </w:p>
    <w:p w:rsidR="00F90897" w:rsidRPr="0065308A" w:rsidRDefault="003F404A" w:rsidP="003F404A">
      <w:pPr>
        <w:autoSpaceDE w:val="0"/>
        <w:autoSpaceDN w:val="0"/>
        <w:adjustRightInd w:val="0"/>
        <w:spacing w:after="0" w:line="240" w:lineRule="auto"/>
        <w:jc w:val="both"/>
        <w:rPr>
          <w:rFonts w:ascii="Arial" w:hAnsi="Arial" w:cs="Arial"/>
          <w:sz w:val="24"/>
          <w:szCs w:val="24"/>
          <w:lang w:val="ro-RO"/>
        </w:rPr>
      </w:pPr>
      <w:r w:rsidRPr="0065308A">
        <w:rPr>
          <w:rFonts w:ascii="Arial" w:hAnsi="Arial" w:cs="Arial"/>
          <w:sz w:val="24"/>
          <w:szCs w:val="24"/>
          <w:lang w:val="ro-RO"/>
        </w:rPr>
        <w:t xml:space="preserve">    </w:t>
      </w:r>
    </w:p>
    <w:p w:rsidR="003F404A" w:rsidRPr="0065308A" w:rsidRDefault="003F404A" w:rsidP="003F404A">
      <w:pPr>
        <w:autoSpaceDE w:val="0"/>
        <w:autoSpaceDN w:val="0"/>
        <w:adjustRightInd w:val="0"/>
        <w:spacing w:after="0" w:line="240" w:lineRule="auto"/>
        <w:jc w:val="both"/>
        <w:rPr>
          <w:rFonts w:ascii="Arial" w:hAnsi="Arial" w:cs="Arial"/>
          <w:sz w:val="24"/>
          <w:szCs w:val="24"/>
          <w:lang w:val="ro-RO"/>
        </w:rPr>
      </w:pPr>
      <w:r w:rsidRPr="0065308A">
        <w:rPr>
          <w:rFonts w:ascii="Arial" w:hAnsi="Arial" w:cs="Arial"/>
          <w:sz w:val="24"/>
          <w:szCs w:val="24"/>
          <w:lang w:val="ro-RO"/>
        </w:rPr>
        <w:t>Justificarea prezentei decizii:</w:t>
      </w:r>
    </w:p>
    <w:p w:rsidR="00F67E4F" w:rsidRPr="0065308A" w:rsidRDefault="00AE1F83" w:rsidP="00F67E4F">
      <w:pPr>
        <w:autoSpaceDE w:val="0"/>
        <w:autoSpaceDN w:val="0"/>
        <w:adjustRightInd w:val="0"/>
        <w:spacing w:after="0" w:line="240" w:lineRule="auto"/>
        <w:jc w:val="both"/>
        <w:rPr>
          <w:rFonts w:ascii="Arial" w:hAnsi="Arial" w:cs="Arial"/>
          <w:b/>
          <w:sz w:val="24"/>
          <w:szCs w:val="24"/>
          <w:lang w:val="ro-RO"/>
        </w:rPr>
      </w:pPr>
      <w:r w:rsidRPr="0065308A">
        <w:rPr>
          <w:rFonts w:ascii="Arial" w:hAnsi="Arial" w:cs="Arial"/>
          <w:b/>
          <w:noProof/>
          <w:sz w:val="24"/>
          <w:szCs w:val="24"/>
          <w:lang w:val="ro-RO"/>
        </w:rPr>
        <w:t xml:space="preserve">   I. </w:t>
      </w:r>
      <w:r w:rsidR="00F67E4F" w:rsidRPr="0065308A">
        <w:rPr>
          <w:rFonts w:ascii="Arial" w:hAnsi="Arial" w:cs="Arial"/>
          <w:b/>
          <w:noProof/>
          <w:sz w:val="24"/>
          <w:szCs w:val="24"/>
          <w:lang w:val="ro-RO"/>
        </w:rPr>
        <w:t>Motivele pe baza cărora s-a stabilit nece</w:t>
      </w:r>
      <w:r w:rsidR="00E7594D" w:rsidRPr="0065308A">
        <w:rPr>
          <w:rFonts w:ascii="Arial" w:hAnsi="Arial" w:cs="Arial"/>
          <w:b/>
          <w:noProof/>
          <w:sz w:val="24"/>
          <w:szCs w:val="24"/>
          <w:lang w:val="ro-RO"/>
        </w:rPr>
        <w:t>si</w:t>
      </w:r>
      <w:r w:rsidR="00F67E4F" w:rsidRPr="0065308A">
        <w:rPr>
          <w:rFonts w:ascii="Arial" w:hAnsi="Arial" w:cs="Arial"/>
          <w:b/>
          <w:noProof/>
          <w:sz w:val="24"/>
          <w:szCs w:val="24"/>
          <w:lang w:val="ro-RO"/>
        </w:rPr>
        <w:t xml:space="preserve">tatea neefectuării </w:t>
      </w:r>
      <w:r w:rsidR="00F67E4F" w:rsidRPr="0065308A">
        <w:rPr>
          <w:rFonts w:ascii="Arial" w:hAnsi="Arial" w:cs="Arial"/>
          <w:b/>
          <w:i/>
          <w:noProof/>
          <w:sz w:val="24"/>
          <w:szCs w:val="24"/>
          <w:lang w:val="ro-RO"/>
        </w:rPr>
        <w:t>evaluării impactului asupra mediului</w:t>
      </w:r>
      <w:r w:rsidR="00F67E4F" w:rsidRPr="0065308A">
        <w:rPr>
          <w:rFonts w:ascii="Arial" w:hAnsi="Arial" w:cs="Arial"/>
          <w:b/>
          <w:noProof/>
          <w:sz w:val="24"/>
          <w:szCs w:val="24"/>
          <w:lang w:val="ro-RO"/>
        </w:rPr>
        <w:t xml:space="preserve"> sunt următoarele:</w:t>
      </w:r>
    </w:p>
    <w:p w:rsidR="003F404A" w:rsidRPr="00133CF4" w:rsidRDefault="003F404A" w:rsidP="003F404A">
      <w:pPr>
        <w:autoSpaceDE w:val="0"/>
        <w:autoSpaceDN w:val="0"/>
        <w:adjustRightInd w:val="0"/>
        <w:spacing w:after="0" w:line="240" w:lineRule="auto"/>
        <w:jc w:val="both"/>
        <w:rPr>
          <w:rFonts w:ascii="Arial" w:hAnsi="Arial" w:cs="Arial"/>
          <w:sz w:val="24"/>
          <w:szCs w:val="24"/>
          <w:lang w:val="ro-RO"/>
        </w:rPr>
      </w:pPr>
      <w:r w:rsidRPr="00133CF4">
        <w:rPr>
          <w:rFonts w:ascii="Arial" w:hAnsi="Arial" w:cs="Arial"/>
          <w:b/>
          <w:sz w:val="24"/>
          <w:szCs w:val="24"/>
          <w:lang w:val="ro-RO"/>
        </w:rPr>
        <w:t>a)</w:t>
      </w:r>
      <w:r w:rsidR="002D1902" w:rsidRPr="00133CF4">
        <w:rPr>
          <w:rFonts w:ascii="Arial" w:hAnsi="Arial" w:cs="Arial"/>
          <w:b/>
          <w:sz w:val="24"/>
          <w:szCs w:val="24"/>
          <w:lang w:val="ro-RO"/>
        </w:rPr>
        <w:t>.</w:t>
      </w:r>
      <w:r w:rsidRPr="00133CF4">
        <w:rPr>
          <w:rFonts w:ascii="Arial" w:hAnsi="Arial" w:cs="Arial"/>
          <w:sz w:val="24"/>
          <w:szCs w:val="24"/>
          <w:lang w:val="ro-RO"/>
        </w:rPr>
        <w:t xml:space="preserve"> Proiectul </w:t>
      </w:r>
      <w:r w:rsidR="00F56EB2" w:rsidRPr="00133CF4">
        <w:rPr>
          <w:rFonts w:ascii="Arial" w:hAnsi="Arial" w:cs="Arial"/>
          <w:sz w:val="24"/>
          <w:szCs w:val="24"/>
          <w:lang w:val="ro-RO"/>
        </w:rPr>
        <w:t xml:space="preserve">intră sub incidenţa </w:t>
      </w:r>
      <w:r w:rsidR="00302577" w:rsidRPr="00133CF4">
        <w:rPr>
          <w:rFonts w:ascii="Arial" w:hAnsi="Arial" w:cs="Arial"/>
          <w:sz w:val="24"/>
          <w:szCs w:val="24"/>
          <w:lang w:val="ro-RO"/>
        </w:rPr>
        <w:t xml:space="preserve">Legii nr. 292/2018 privind evaluarea impactului anumitor proiecte publice </w:t>
      </w:r>
      <w:r w:rsidR="00E7594D" w:rsidRPr="00133CF4">
        <w:rPr>
          <w:rFonts w:ascii="Arial" w:hAnsi="Arial" w:cs="Arial"/>
          <w:sz w:val="24"/>
          <w:szCs w:val="24"/>
          <w:lang w:val="ro-RO"/>
        </w:rPr>
        <w:t>si</w:t>
      </w:r>
      <w:r w:rsidR="00302577" w:rsidRPr="00133CF4">
        <w:rPr>
          <w:rFonts w:ascii="Arial" w:hAnsi="Arial" w:cs="Arial"/>
          <w:sz w:val="24"/>
          <w:szCs w:val="24"/>
          <w:lang w:val="ro-RO"/>
        </w:rPr>
        <w:t xml:space="preserve"> private asupra mediului, fiind încadrat în</w:t>
      </w:r>
      <w:r w:rsidR="009B747E" w:rsidRPr="00133CF4">
        <w:rPr>
          <w:rFonts w:ascii="Arial" w:hAnsi="Arial" w:cs="Arial"/>
          <w:sz w:val="24"/>
          <w:szCs w:val="24"/>
          <w:lang w:val="ro-RO"/>
        </w:rPr>
        <w:t xml:space="preserve"> </w:t>
      </w:r>
      <w:r w:rsidR="00133CF4" w:rsidRPr="00133CF4">
        <w:rPr>
          <w:rFonts w:ascii="Arial" w:hAnsi="Arial" w:cs="Arial"/>
          <w:sz w:val="24"/>
          <w:szCs w:val="24"/>
          <w:lang w:val="ro-RO"/>
        </w:rPr>
        <w:t>anexa 2 la pct. 10, lit. b) și pct. 12, lit. e)</w:t>
      </w:r>
      <w:r w:rsidR="005F6029" w:rsidRPr="00133CF4">
        <w:rPr>
          <w:rFonts w:ascii="Arial" w:hAnsi="Arial" w:cs="Arial"/>
          <w:sz w:val="24"/>
          <w:szCs w:val="24"/>
          <w:lang w:val="ro-RO"/>
        </w:rPr>
        <w:t>;</w:t>
      </w:r>
    </w:p>
    <w:p w:rsidR="003A282D" w:rsidRPr="00133CF4" w:rsidRDefault="003A282D" w:rsidP="003A282D">
      <w:pPr>
        <w:autoSpaceDE w:val="0"/>
        <w:autoSpaceDN w:val="0"/>
        <w:adjustRightInd w:val="0"/>
        <w:spacing w:after="0" w:line="240" w:lineRule="auto"/>
        <w:jc w:val="both"/>
        <w:rPr>
          <w:rFonts w:ascii="Arial" w:hAnsi="Arial" w:cs="Arial"/>
          <w:sz w:val="24"/>
          <w:szCs w:val="24"/>
          <w:lang w:val="ro-RO"/>
        </w:rPr>
      </w:pPr>
      <w:r w:rsidRPr="00133CF4">
        <w:rPr>
          <w:rFonts w:ascii="Arial" w:hAnsi="Arial" w:cs="Arial"/>
          <w:sz w:val="24"/>
          <w:szCs w:val="24"/>
          <w:lang w:val="ro-RO"/>
        </w:rPr>
        <w:t xml:space="preserve">- </w:t>
      </w:r>
      <w:r w:rsidR="003C05FC" w:rsidRPr="00133CF4">
        <w:rPr>
          <w:rFonts w:ascii="Arial" w:hAnsi="Arial" w:cs="Arial"/>
          <w:sz w:val="24"/>
          <w:szCs w:val="24"/>
          <w:lang w:val="ro-RO"/>
        </w:rPr>
        <w:t>autorităţile reprezentate în comi</w:t>
      </w:r>
      <w:r w:rsidR="00E7594D" w:rsidRPr="00133CF4">
        <w:rPr>
          <w:rFonts w:ascii="Arial" w:hAnsi="Arial" w:cs="Arial"/>
          <w:sz w:val="24"/>
          <w:szCs w:val="24"/>
          <w:lang w:val="ro-RO"/>
        </w:rPr>
        <w:t>si</w:t>
      </w:r>
      <w:r w:rsidR="003C05FC" w:rsidRPr="00133CF4">
        <w:rPr>
          <w:rFonts w:ascii="Arial" w:hAnsi="Arial" w:cs="Arial"/>
          <w:sz w:val="24"/>
          <w:szCs w:val="24"/>
          <w:lang w:val="ro-RO"/>
        </w:rPr>
        <w:t>a de analiză tehnică nu au avut obiecţii/observaţii în ceea ce priveşte proiectul în cauză în urma transmiterii punctelor de vedere</w:t>
      </w:r>
      <w:r w:rsidRPr="00133CF4">
        <w:rPr>
          <w:rFonts w:ascii="Arial" w:hAnsi="Arial" w:cs="Arial"/>
          <w:sz w:val="24"/>
          <w:szCs w:val="24"/>
          <w:lang w:val="ro-RO"/>
        </w:rPr>
        <w:t>;</w:t>
      </w:r>
    </w:p>
    <w:p w:rsidR="003A282D" w:rsidRPr="008833D4" w:rsidRDefault="003A282D" w:rsidP="003A282D">
      <w:pPr>
        <w:autoSpaceDE w:val="0"/>
        <w:autoSpaceDN w:val="0"/>
        <w:adjustRightInd w:val="0"/>
        <w:spacing w:after="0" w:line="240" w:lineRule="auto"/>
        <w:jc w:val="both"/>
        <w:rPr>
          <w:rFonts w:ascii="Arial" w:hAnsi="Arial" w:cs="Arial"/>
          <w:sz w:val="24"/>
          <w:szCs w:val="24"/>
          <w:lang w:val="ro-RO"/>
        </w:rPr>
      </w:pPr>
      <w:r w:rsidRPr="00133CF4">
        <w:rPr>
          <w:rFonts w:ascii="Arial" w:hAnsi="Arial" w:cs="Arial"/>
          <w:sz w:val="24"/>
          <w:szCs w:val="24"/>
          <w:lang w:val="ro-RO"/>
        </w:rPr>
        <w:t xml:space="preserve">- prezenta solicitare a fost mediatizată prin publicare </w:t>
      </w:r>
      <w:r w:rsidRPr="008833D4">
        <w:rPr>
          <w:rFonts w:ascii="Arial" w:hAnsi="Arial" w:cs="Arial"/>
          <w:sz w:val="24"/>
          <w:szCs w:val="24"/>
          <w:lang w:val="ro-RO"/>
        </w:rPr>
        <w:t xml:space="preserve">anunţ în ziarul </w:t>
      </w:r>
      <w:r w:rsidR="008833D4" w:rsidRPr="008833D4">
        <w:rPr>
          <w:rFonts w:ascii="Arial" w:hAnsi="Arial" w:cs="Arial"/>
          <w:sz w:val="24"/>
          <w:szCs w:val="24"/>
          <w:lang w:val="ro-RO"/>
        </w:rPr>
        <w:t>Magazin Sălăjean</w:t>
      </w:r>
      <w:r w:rsidRPr="008833D4">
        <w:rPr>
          <w:rFonts w:ascii="Arial" w:hAnsi="Arial" w:cs="Arial"/>
          <w:sz w:val="24"/>
          <w:szCs w:val="24"/>
          <w:lang w:val="ro-RO"/>
        </w:rPr>
        <w:t xml:space="preserve">, afişare </w:t>
      </w:r>
      <w:r w:rsidR="00A944DA" w:rsidRPr="008833D4">
        <w:rPr>
          <w:rFonts w:ascii="Arial" w:hAnsi="Arial" w:cs="Arial"/>
          <w:sz w:val="24"/>
          <w:szCs w:val="24"/>
          <w:lang w:val="ro-RO"/>
        </w:rPr>
        <w:t>ș</w:t>
      </w:r>
      <w:r w:rsidR="00E7594D" w:rsidRPr="008833D4">
        <w:rPr>
          <w:rFonts w:ascii="Arial" w:hAnsi="Arial" w:cs="Arial"/>
          <w:sz w:val="24"/>
          <w:szCs w:val="24"/>
          <w:lang w:val="ro-RO"/>
        </w:rPr>
        <w:t>i</w:t>
      </w:r>
      <w:r w:rsidRPr="008833D4">
        <w:rPr>
          <w:rFonts w:ascii="Arial" w:hAnsi="Arial" w:cs="Arial"/>
          <w:sz w:val="24"/>
          <w:szCs w:val="24"/>
          <w:lang w:val="ro-RO"/>
        </w:rPr>
        <w:t xml:space="preserve"> înregistrare anunţ la sediul </w:t>
      </w:r>
      <w:r w:rsidR="00D350E8" w:rsidRPr="008833D4">
        <w:rPr>
          <w:rFonts w:ascii="Arial" w:hAnsi="Arial" w:cs="Arial"/>
          <w:sz w:val="24"/>
          <w:szCs w:val="24"/>
          <w:lang w:val="ro-RO"/>
        </w:rPr>
        <w:t xml:space="preserve">Primăriei </w:t>
      </w:r>
      <w:r w:rsidR="008833D4" w:rsidRPr="008833D4">
        <w:rPr>
          <w:rFonts w:ascii="Arial" w:hAnsi="Arial" w:cs="Arial"/>
          <w:sz w:val="24"/>
          <w:szCs w:val="24"/>
          <w:lang w:val="ro-RO"/>
        </w:rPr>
        <w:t>Orașului Șimleu Silvaniei</w:t>
      </w:r>
      <w:r w:rsidR="007A6B54" w:rsidRPr="008833D4">
        <w:rPr>
          <w:rFonts w:ascii="Arial" w:hAnsi="Arial" w:cs="Arial"/>
          <w:sz w:val="24"/>
          <w:szCs w:val="24"/>
          <w:lang w:val="ro-RO"/>
        </w:rPr>
        <w:t xml:space="preserve">, </w:t>
      </w:r>
      <w:r w:rsidRPr="008833D4">
        <w:rPr>
          <w:rFonts w:ascii="Arial" w:hAnsi="Arial" w:cs="Arial"/>
          <w:sz w:val="24"/>
          <w:szCs w:val="24"/>
          <w:lang w:val="ro-RO"/>
        </w:rPr>
        <w:t xml:space="preserve">precum </w:t>
      </w:r>
      <w:r w:rsidR="000B77C1" w:rsidRPr="008833D4">
        <w:rPr>
          <w:rFonts w:ascii="Arial" w:hAnsi="Arial" w:cs="Arial"/>
          <w:sz w:val="24"/>
          <w:szCs w:val="24"/>
          <w:lang w:val="ro-RO"/>
        </w:rPr>
        <w:t>ș</w:t>
      </w:r>
      <w:r w:rsidR="00E7594D" w:rsidRPr="008833D4">
        <w:rPr>
          <w:rFonts w:ascii="Arial" w:hAnsi="Arial" w:cs="Arial"/>
          <w:sz w:val="24"/>
          <w:szCs w:val="24"/>
          <w:lang w:val="ro-RO"/>
        </w:rPr>
        <w:t>i</w:t>
      </w:r>
      <w:r w:rsidRPr="008833D4">
        <w:rPr>
          <w:rFonts w:ascii="Arial" w:hAnsi="Arial" w:cs="Arial"/>
          <w:sz w:val="24"/>
          <w:szCs w:val="24"/>
          <w:lang w:val="ro-RO"/>
        </w:rPr>
        <w:t xml:space="preserve"> la sediul </w:t>
      </w:r>
      <w:r w:rsidR="000B77C1" w:rsidRPr="008833D4">
        <w:rPr>
          <w:rFonts w:ascii="Arial" w:hAnsi="Arial" w:cs="Arial"/>
          <w:sz w:val="24"/>
          <w:szCs w:val="24"/>
          <w:lang w:val="ro-RO"/>
        </w:rPr>
        <w:t>ș</w:t>
      </w:r>
      <w:r w:rsidR="00E7594D" w:rsidRPr="008833D4">
        <w:rPr>
          <w:rFonts w:ascii="Arial" w:hAnsi="Arial" w:cs="Arial"/>
          <w:sz w:val="24"/>
          <w:szCs w:val="24"/>
          <w:lang w:val="ro-RO"/>
        </w:rPr>
        <w:t>i</w:t>
      </w:r>
      <w:r w:rsidRPr="008833D4">
        <w:rPr>
          <w:rFonts w:ascii="Arial" w:hAnsi="Arial" w:cs="Arial"/>
          <w:sz w:val="24"/>
          <w:szCs w:val="24"/>
          <w:lang w:val="ro-RO"/>
        </w:rPr>
        <w:t xml:space="preserve"> pe pagina de internet a APM Sălaj, iar proiectul de Decizie etapă de încadrare a fost postat pe pagina de internet a APM Sălaj;</w:t>
      </w:r>
    </w:p>
    <w:p w:rsidR="003A282D" w:rsidRPr="00133CF4" w:rsidRDefault="003A282D" w:rsidP="003A282D">
      <w:pPr>
        <w:autoSpaceDE w:val="0"/>
        <w:autoSpaceDN w:val="0"/>
        <w:adjustRightInd w:val="0"/>
        <w:spacing w:after="0" w:line="240" w:lineRule="auto"/>
        <w:jc w:val="both"/>
        <w:rPr>
          <w:rFonts w:ascii="Arial" w:hAnsi="Arial" w:cs="Arial"/>
          <w:sz w:val="24"/>
          <w:szCs w:val="24"/>
          <w:lang w:val="ro-RO"/>
        </w:rPr>
      </w:pPr>
      <w:r w:rsidRPr="00133CF4">
        <w:rPr>
          <w:rFonts w:ascii="Arial" w:hAnsi="Arial" w:cs="Arial"/>
          <w:sz w:val="24"/>
          <w:szCs w:val="24"/>
          <w:lang w:val="ro-RO"/>
        </w:rPr>
        <w:t>- în urma mediatizării nu au fost înregistrate observaţii/obiecţii din partea publicului privind proiectul în cauză;</w:t>
      </w:r>
    </w:p>
    <w:p w:rsidR="007A6B54" w:rsidRPr="005C629A" w:rsidRDefault="007A6B54" w:rsidP="003A282D">
      <w:pPr>
        <w:autoSpaceDE w:val="0"/>
        <w:autoSpaceDN w:val="0"/>
        <w:adjustRightInd w:val="0"/>
        <w:spacing w:after="0" w:line="240" w:lineRule="auto"/>
        <w:jc w:val="both"/>
        <w:rPr>
          <w:rFonts w:ascii="Arial" w:hAnsi="Arial" w:cs="Arial"/>
          <w:sz w:val="24"/>
          <w:szCs w:val="24"/>
          <w:lang w:val="ro-RO"/>
        </w:rPr>
      </w:pPr>
      <w:r w:rsidRPr="005C629A">
        <w:rPr>
          <w:rFonts w:ascii="Arial" w:hAnsi="Arial" w:cs="Arial"/>
          <w:sz w:val="24"/>
          <w:szCs w:val="24"/>
          <w:lang w:val="ro-RO"/>
        </w:rPr>
        <w:t>- în  urma analizării caracteristicilor proiectului (mărime, producţia de deşeuri, emi</w:t>
      </w:r>
      <w:r w:rsidR="00E7594D" w:rsidRPr="005C629A">
        <w:rPr>
          <w:rFonts w:ascii="Arial" w:hAnsi="Arial" w:cs="Arial"/>
          <w:sz w:val="24"/>
          <w:szCs w:val="24"/>
          <w:lang w:val="ro-RO"/>
        </w:rPr>
        <w:t>si</w:t>
      </w:r>
      <w:r w:rsidRPr="005C629A">
        <w:rPr>
          <w:rFonts w:ascii="Arial" w:hAnsi="Arial" w:cs="Arial"/>
          <w:sz w:val="24"/>
          <w:szCs w:val="24"/>
          <w:lang w:val="ro-RO"/>
        </w:rPr>
        <w:t xml:space="preserve">i poluante, riscul de accidente), a localizării </w:t>
      </w:r>
      <w:r w:rsidR="006036F6" w:rsidRPr="005C629A">
        <w:rPr>
          <w:rFonts w:ascii="Arial" w:hAnsi="Arial" w:cs="Arial"/>
          <w:sz w:val="24"/>
          <w:szCs w:val="24"/>
          <w:lang w:val="ro-RO"/>
        </w:rPr>
        <w:t>ș</w:t>
      </w:r>
      <w:r w:rsidR="00E7594D" w:rsidRPr="005C629A">
        <w:rPr>
          <w:rFonts w:ascii="Arial" w:hAnsi="Arial" w:cs="Arial"/>
          <w:sz w:val="24"/>
          <w:szCs w:val="24"/>
          <w:lang w:val="ro-RO"/>
        </w:rPr>
        <w:t>i</w:t>
      </w:r>
      <w:r w:rsidRPr="005C629A">
        <w:rPr>
          <w:rFonts w:ascii="Arial" w:hAnsi="Arial" w:cs="Arial"/>
          <w:sz w:val="24"/>
          <w:szCs w:val="24"/>
          <w:lang w:val="ro-RO"/>
        </w:rPr>
        <w:t xml:space="preserve"> caracteristicilor imp</w:t>
      </w:r>
      <w:r w:rsidR="006036F6" w:rsidRPr="005C629A">
        <w:rPr>
          <w:rFonts w:ascii="Arial" w:hAnsi="Arial" w:cs="Arial"/>
          <w:sz w:val="24"/>
          <w:szCs w:val="24"/>
          <w:lang w:val="ro-RO"/>
        </w:rPr>
        <w:t xml:space="preserve">actului potenţial, s-a stabilit </w:t>
      </w:r>
      <w:r w:rsidRPr="005C629A">
        <w:rPr>
          <w:rFonts w:ascii="Arial" w:hAnsi="Arial" w:cs="Arial"/>
          <w:sz w:val="24"/>
          <w:szCs w:val="24"/>
          <w:lang w:val="ro-RO"/>
        </w:rPr>
        <w:t>că r</w:t>
      </w:r>
      <w:r w:rsidR="006036F6" w:rsidRPr="005C629A">
        <w:rPr>
          <w:rFonts w:ascii="Arial" w:hAnsi="Arial" w:cs="Arial"/>
          <w:sz w:val="24"/>
          <w:szCs w:val="24"/>
          <w:lang w:val="ro-RO"/>
        </w:rPr>
        <w:t xml:space="preserve">ealizarea acestuia nu va avea </w:t>
      </w:r>
      <w:r w:rsidRPr="005C629A">
        <w:rPr>
          <w:rFonts w:ascii="Arial" w:hAnsi="Arial" w:cs="Arial"/>
          <w:sz w:val="24"/>
          <w:szCs w:val="24"/>
          <w:lang w:val="ro-RO"/>
        </w:rPr>
        <w:t>un impact semnificativ asupra calităţii factorilor de mediu;</w:t>
      </w:r>
    </w:p>
    <w:p w:rsidR="00C964CC" w:rsidRPr="00F5543D" w:rsidRDefault="00C964CC" w:rsidP="003F404A">
      <w:pPr>
        <w:spacing w:after="0" w:line="240" w:lineRule="auto"/>
        <w:jc w:val="both"/>
        <w:rPr>
          <w:rFonts w:ascii="Arial" w:hAnsi="Arial" w:cs="Arial"/>
          <w:b/>
          <w:color w:val="FF0000"/>
          <w:sz w:val="24"/>
          <w:szCs w:val="24"/>
          <w:lang w:val="ro-RO"/>
        </w:rPr>
      </w:pPr>
    </w:p>
    <w:p w:rsidR="003F404A" w:rsidRPr="00B27667" w:rsidRDefault="003F404A" w:rsidP="003F404A">
      <w:pPr>
        <w:spacing w:after="0" w:line="240" w:lineRule="auto"/>
        <w:jc w:val="both"/>
        <w:rPr>
          <w:rFonts w:ascii="Arial" w:hAnsi="Arial" w:cs="Arial"/>
          <w:b/>
          <w:sz w:val="24"/>
          <w:szCs w:val="24"/>
          <w:lang w:val="ro-RO"/>
        </w:rPr>
      </w:pPr>
      <w:r w:rsidRPr="00B27667">
        <w:rPr>
          <w:rFonts w:ascii="Arial" w:hAnsi="Arial" w:cs="Arial"/>
          <w:b/>
          <w:sz w:val="24"/>
          <w:szCs w:val="24"/>
          <w:lang w:val="ro-RO"/>
        </w:rPr>
        <w:t>b) Caracteristicile proiectului:</w:t>
      </w:r>
    </w:p>
    <w:p w:rsidR="006B6E28" w:rsidRPr="00455585" w:rsidRDefault="00885F85" w:rsidP="006B6E28">
      <w:pPr>
        <w:spacing w:after="0" w:line="240" w:lineRule="auto"/>
        <w:jc w:val="both"/>
        <w:rPr>
          <w:rFonts w:ascii="Arial" w:hAnsi="Arial" w:cs="Arial"/>
          <w:noProof/>
          <w:sz w:val="24"/>
          <w:szCs w:val="24"/>
          <w:lang w:val="ro-RO"/>
        </w:rPr>
      </w:pPr>
      <w:r w:rsidRPr="00B27667">
        <w:rPr>
          <w:rFonts w:ascii="Arial" w:hAnsi="Arial" w:cs="Arial"/>
          <w:b/>
          <w:bCs/>
          <w:i/>
          <w:noProof/>
          <w:sz w:val="24"/>
          <w:szCs w:val="24"/>
          <w:lang w:val="ro-RO"/>
        </w:rPr>
        <w:t>b</w:t>
      </w:r>
      <w:r w:rsidRPr="00B27667">
        <w:rPr>
          <w:rFonts w:ascii="Arial" w:hAnsi="Arial" w:cs="Arial"/>
          <w:b/>
          <w:bCs/>
          <w:i/>
          <w:noProof/>
          <w:sz w:val="24"/>
          <w:szCs w:val="24"/>
          <w:vertAlign w:val="subscript"/>
          <w:lang w:val="ro-RO"/>
        </w:rPr>
        <w:t>1</w:t>
      </w:r>
      <w:r w:rsidR="004E6183" w:rsidRPr="00B27667">
        <w:rPr>
          <w:rFonts w:ascii="Arial" w:hAnsi="Arial" w:cs="Arial"/>
          <w:b/>
          <w:bCs/>
          <w:i/>
          <w:noProof/>
          <w:sz w:val="24"/>
          <w:szCs w:val="24"/>
          <w:lang w:val="ro-RO"/>
        </w:rPr>
        <w:t>)</w:t>
      </w:r>
      <w:r w:rsidR="004E6183" w:rsidRPr="00B27667">
        <w:rPr>
          <w:rFonts w:ascii="Arial" w:hAnsi="Arial" w:cs="Arial"/>
          <w:b/>
          <w:i/>
          <w:noProof/>
          <w:sz w:val="24"/>
          <w:szCs w:val="24"/>
          <w:lang w:val="ro-RO"/>
        </w:rPr>
        <w:t> dimen</w:t>
      </w:r>
      <w:r w:rsidR="00E7594D" w:rsidRPr="00B27667">
        <w:rPr>
          <w:rFonts w:ascii="Arial" w:hAnsi="Arial" w:cs="Arial"/>
          <w:b/>
          <w:i/>
          <w:noProof/>
          <w:sz w:val="24"/>
          <w:szCs w:val="24"/>
          <w:lang w:val="ro-RO"/>
        </w:rPr>
        <w:t>si</w:t>
      </w:r>
      <w:r w:rsidR="004E6183" w:rsidRPr="00B27667">
        <w:rPr>
          <w:rFonts w:ascii="Arial" w:hAnsi="Arial" w:cs="Arial"/>
          <w:b/>
          <w:i/>
          <w:noProof/>
          <w:sz w:val="24"/>
          <w:szCs w:val="24"/>
          <w:lang w:val="ro-RO"/>
        </w:rPr>
        <w:t xml:space="preserve">unea </w:t>
      </w:r>
      <w:r w:rsidR="00E7594D" w:rsidRPr="00B27667">
        <w:rPr>
          <w:rFonts w:ascii="Arial" w:hAnsi="Arial" w:cs="Arial"/>
          <w:b/>
          <w:i/>
          <w:noProof/>
          <w:sz w:val="24"/>
          <w:szCs w:val="24"/>
          <w:lang w:val="ro-RO"/>
        </w:rPr>
        <w:t>si</w:t>
      </w:r>
      <w:r w:rsidR="00E762BE" w:rsidRPr="00B27667">
        <w:rPr>
          <w:rFonts w:ascii="Arial" w:hAnsi="Arial" w:cs="Arial"/>
          <w:b/>
          <w:i/>
          <w:noProof/>
          <w:sz w:val="24"/>
          <w:szCs w:val="24"/>
          <w:lang w:val="ro-RO"/>
        </w:rPr>
        <w:t xml:space="preserve"> concepţia întregului proiect:</w:t>
      </w:r>
      <w:r w:rsidR="004C4414" w:rsidRPr="00F5543D">
        <w:rPr>
          <w:rFonts w:ascii="Arial" w:hAnsi="Arial" w:cs="Arial"/>
          <w:b/>
          <w:i/>
          <w:noProof/>
          <w:color w:val="FF0000"/>
          <w:sz w:val="24"/>
          <w:szCs w:val="24"/>
          <w:lang w:val="ro-RO"/>
        </w:rPr>
        <w:t xml:space="preserve"> </w:t>
      </w:r>
      <w:r w:rsidR="006B6E28" w:rsidRPr="00455585">
        <w:rPr>
          <w:rFonts w:ascii="Arial" w:hAnsi="Arial" w:cs="Arial"/>
          <w:noProof/>
          <w:sz w:val="24"/>
          <w:szCs w:val="24"/>
          <w:lang w:val="ro-RO"/>
        </w:rPr>
        <w:t xml:space="preserve">Prin </w:t>
      </w:r>
      <w:r w:rsidR="003838A1" w:rsidRPr="00455585">
        <w:rPr>
          <w:rFonts w:ascii="Arial" w:hAnsi="Arial" w:cs="Arial"/>
          <w:noProof/>
          <w:sz w:val="24"/>
          <w:szCs w:val="24"/>
          <w:lang w:val="ro-RO"/>
        </w:rPr>
        <w:t>restaurarea/</w:t>
      </w:r>
      <w:r w:rsidR="006B6E28" w:rsidRPr="00455585">
        <w:rPr>
          <w:rFonts w:ascii="Arial" w:hAnsi="Arial" w:cs="Arial"/>
          <w:noProof/>
          <w:sz w:val="24"/>
          <w:szCs w:val="24"/>
          <w:lang w:val="ro-RO"/>
        </w:rPr>
        <w:t>amenajarea</w:t>
      </w:r>
      <w:r w:rsidR="003838A1" w:rsidRPr="00455585">
        <w:rPr>
          <w:rFonts w:ascii="Arial" w:hAnsi="Arial" w:cs="Arial"/>
          <w:b/>
          <w:noProof/>
          <w:sz w:val="24"/>
          <w:szCs w:val="24"/>
          <w:lang w:val="ro-RO"/>
        </w:rPr>
        <w:t xml:space="preserve"> </w:t>
      </w:r>
      <w:r w:rsidR="003838A1" w:rsidRPr="00455585">
        <w:rPr>
          <w:rFonts w:ascii="Arial" w:hAnsi="Arial" w:cs="Arial"/>
          <w:b/>
          <w:i/>
          <w:noProof/>
          <w:sz w:val="24"/>
          <w:szCs w:val="24"/>
          <w:lang w:val="ro-RO"/>
        </w:rPr>
        <w:t>G</w:t>
      </w:r>
      <w:r w:rsidR="006B6E28" w:rsidRPr="00455585">
        <w:rPr>
          <w:rFonts w:ascii="Arial" w:hAnsi="Arial" w:cs="Arial"/>
          <w:b/>
          <w:i/>
          <w:noProof/>
          <w:sz w:val="24"/>
          <w:szCs w:val="24"/>
          <w:lang w:val="ro-RO"/>
        </w:rPr>
        <w:t>rădinii Măgura</w:t>
      </w:r>
      <w:r w:rsidR="006B6E28" w:rsidRPr="00455585">
        <w:rPr>
          <w:rFonts w:ascii="Arial" w:hAnsi="Arial" w:cs="Arial"/>
          <w:b/>
          <w:noProof/>
          <w:sz w:val="24"/>
          <w:szCs w:val="24"/>
          <w:lang w:val="ro-RO"/>
        </w:rPr>
        <w:t xml:space="preserve"> </w:t>
      </w:r>
      <w:r w:rsidR="006B6E28" w:rsidRPr="00455585">
        <w:rPr>
          <w:rFonts w:ascii="Arial" w:hAnsi="Arial" w:cs="Arial"/>
          <w:noProof/>
          <w:sz w:val="24"/>
          <w:szCs w:val="24"/>
          <w:lang w:val="ro-RO"/>
        </w:rPr>
        <w:t xml:space="preserve">se urmărește: </w:t>
      </w:r>
    </w:p>
    <w:p w:rsidR="006B6E28" w:rsidRPr="0097726B" w:rsidRDefault="006B6E28" w:rsidP="006B6E28">
      <w:pPr>
        <w:numPr>
          <w:ilvl w:val="0"/>
          <w:numId w:val="23"/>
        </w:numPr>
        <w:spacing w:after="0" w:line="240" w:lineRule="auto"/>
        <w:jc w:val="both"/>
        <w:rPr>
          <w:rFonts w:ascii="Arial" w:hAnsi="Arial" w:cs="Arial"/>
          <w:noProof/>
          <w:sz w:val="24"/>
          <w:szCs w:val="24"/>
          <w:lang w:val="ro-RO"/>
        </w:rPr>
      </w:pPr>
      <w:r w:rsidRPr="0097726B">
        <w:rPr>
          <w:rFonts w:ascii="Arial" w:hAnsi="Arial" w:cs="Arial"/>
          <w:noProof/>
          <w:sz w:val="24"/>
          <w:szCs w:val="24"/>
          <w:lang w:val="ro-RO"/>
        </w:rPr>
        <w:lastRenderedPageBreak/>
        <w:t xml:space="preserve">eficiența întreținerii ulterioare, </w:t>
      </w:r>
    </w:p>
    <w:p w:rsidR="006B6E28" w:rsidRPr="0097726B" w:rsidRDefault="006B6E28" w:rsidP="006B6E28">
      <w:pPr>
        <w:numPr>
          <w:ilvl w:val="0"/>
          <w:numId w:val="23"/>
        </w:numPr>
        <w:spacing w:after="0" w:line="240" w:lineRule="auto"/>
        <w:jc w:val="both"/>
        <w:rPr>
          <w:rFonts w:ascii="Arial" w:hAnsi="Arial" w:cs="Arial"/>
          <w:noProof/>
          <w:sz w:val="24"/>
          <w:szCs w:val="24"/>
          <w:lang w:val="ro-RO"/>
        </w:rPr>
      </w:pPr>
      <w:r w:rsidRPr="0097726B">
        <w:rPr>
          <w:rFonts w:ascii="Arial" w:hAnsi="Arial" w:cs="Arial"/>
          <w:noProof/>
          <w:sz w:val="24"/>
          <w:szCs w:val="24"/>
          <w:lang w:val="ro-RO"/>
        </w:rPr>
        <w:t xml:space="preserve">îmbunătățirea conectivității pietonale, </w:t>
      </w:r>
    </w:p>
    <w:p w:rsidR="006B6E28" w:rsidRPr="0097726B" w:rsidRDefault="006B6E28" w:rsidP="006B6E28">
      <w:pPr>
        <w:numPr>
          <w:ilvl w:val="0"/>
          <w:numId w:val="23"/>
        </w:numPr>
        <w:spacing w:after="0" w:line="240" w:lineRule="auto"/>
        <w:jc w:val="both"/>
        <w:rPr>
          <w:rFonts w:ascii="Arial" w:hAnsi="Arial" w:cs="Arial"/>
          <w:noProof/>
          <w:sz w:val="24"/>
          <w:szCs w:val="24"/>
          <w:lang w:val="ro-RO"/>
        </w:rPr>
      </w:pPr>
      <w:r w:rsidRPr="0097726B">
        <w:rPr>
          <w:rFonts w:ascii="Arial" w:hAnsi="Arial" w:cs="Arial"/>
          <w:noProof/>
          <w:sz w:val="24"/>
          <w:szCs w:val="24"/>
          <w:lang w:val="ro-RO"/>
        </w:rPr>
        <w:t xml:space="preserve">implementarea unui design de plantare specific zonei, </w:t>
      </w:r>
    </w:p>
    <w:p w:rsidR="006B6E28" w:rsidRPr="0097726B" w:rsidRDefault="006B6E28" w:rsidP="006B6E28">
      <w:pPr>
        <w:numPr>
          <w:ilvl w:val="0"/>
          <w:numId w:val="23"/>
        </w:numPr>
        <w:spacing w:after="0" w:line="240" w:lineRule="auto"/>
        <w:jc w:val="both"/>
        <w:rPr>
          <w:rFonts w:ascii="Arial" w:hAnsi="Arial" w:cs="Arial"/>
          <w:noProof/>
          <w:sz w:val="24"/>
          <w:szCs w:val="24"/>
          <w:lang w:val="ro-RO"/>
        </w:rPr>
      </w:pPr>
      <w:r w:rsidRPr="0097726B">
        <w:rPr>
          <w:rFonts w:ascii="Arial" w:hAnsi="Arial" w:cs="Arial"/>
          <w:noProof/>
          <w:sz w:val="24"/>
          <w:szCs w:val="24"/>
          <w:lang w:val="ro-RO"/>
        </w:rPr>
        <w:t xml:space="preserve">îmbunătățirea caracterului existent, plantare responsabilă urmărind nevoile mediului înconjurător existent, </w:t>
      </w:r>
    </w:p>
    <w:p w:rsidR="004D1CB5" w:rsidRDefault="006B6E28" w:rsidP="006B6E28">
      <w:pPr>
        <w:numPr>
          <w:ilvl w:val="0"/>
          <w:numId w:val="23"/>
        </w:numPr>
        <w:spacing w:after="0" w:line="240" w:lineRule="auto"/>
        <w:jc w:val="both"/>
        <w:rPr>
          <w:rFonts w:ascii="Arial" w:hAnsi="Arial" w:cs="Arial"/>
          <w:noProof/>
          <w:sz w:val="24"/>
          <w:szCs w:val="24"/>
          <w:lang w:val="ro-RO"/>
        </w:rPr>
      </w:pPr>
      <w:r w:rsidRPr="0097726B">
        <w:rPr>
          <w:rFonts w:ascii="Arial" w:hAnsi="Arial" w:cs="Arial"/>
          <w:noProof/>
          <w:sz w:val="24"/>
          <w:szCs w:val="24"/>
          <w:lang w:val="ro-RO"/>
        </w:rPr>
        <w:t>incorporarea patrimoniului;</w:t>
      </w:r>
    </w:p>
    <w:p w:rsidR="00C01644" w:rsidRPr="004D1CB5" w:rsidRDefault="006B6E28" w:rsidP="006B6E28">
      <w:pPr>
        <w:numPr>
          <w:ilvl w:val="0"/>
          <w:numId w:val="23"/>
        </w:numPr>
        <w:spacing w:after="0" w:line="240" w:lineRule="auto"/>
        <w:jc w:val="both"/>
        <w:rPr>
          <w:rFonts w:ascii="Arial" w:hAnsi="Arial" w:cs="Arial"/>
          <w:noProof/>
          <w:sz w:val="24"/>
          <w:szCs w:val="24"/>
          <w:lang w:val="ro-RO"/>
        </w:rPr>
      </w:pPr>
      <w:r w:rsidRPr="004D1CB5">
        <w:rPr>
          <w:rFonts w:ascii="Arial" w:hAnsi="Arial" w:cs="Arial"/>
          <w:noProof/>
          <w:sz w:val="24"/>
          <w:szCs w:val="24"/>
          <w:lang w:val="ro-RO"/>
        </w:rPr>
        <w:t>funcții diverse specifice unui spațiu public de calitate: activități culturale, sport, joacă, relaxare, socializare.</w:t>
      </w:r>
    </w:p>
    <w:p w:rsidR="00C01644" w:rsidRPr="007838C5" w:rsidRDefault="00CF74FE" w:rsidP="00C01644">
      <w:pPr>
        <w:spacing w:after="0" w:line="240" w:lineRule="auto"/>
        <w:jc w:val="both"/>
        <w:rPr>
          <w:rFonts w:ascii="Arial" w:hAnsi="Arial" w:cs="Arial"/>
          <w:i/>
          <w:noProof/>
          <w:sz w:val="24"/>
          <w:szCs w:val="24"/>
          <w:lang w:val="ro-RO"/>
        </w:rPr>
      </w:pPr>
      <w:r>
        <w:rPr>
          <w:rFonts w:ascii="Arial" w:hAnsi="Arial" w:cs="Arial"/>
          <w:b/>
          <w:i/>
          <w:noProof/>
          <w:sz w:val="24"/>
          <w:szCs w:val="24"/>
          <w:lang w:val="ro-RO"/>
        </w:rPr>
        <w:t>Prin proiect se propune</w:t>
      </w:r>
      <w:r w:rsidR="00C01644" w:rsidRPr="007838C5">
        <w:rPr>
          <w:rFonts w:ascii="Arial" w:hAnsi="Arial" w:cs="Arial"/>
          <w:b/>
          <w:i/>
          <w:noProof/>
          <w:sz w:val="24"/>
          <w:szCs w:val="24"/>
          <w:lang w:val="ro-RO"/>
        </w:rPr>
        <w:t>:</w:t>
      </w:r>
    </w:p>
    <w:p w:rsidR="00C01644" w:rsidRPr="00024129" w:rsidRDefault="00C01644" w:rsidP="007838C5">
      <w:pPr>
        <w:numPr>
          <w:ilvl w:val="0"/>
          <w:numId w:val="15"/>
        </w:numPr>
        <w:spacing w:after="0" w:line="240" w:lineRule="auto"/>
        <w:ind w:left="0" w:firstLine="426"/>
        <w:jc w:val="both"/>
        <w:rPr>
          <w:rFonts w:ascii="Arial" w:hAnsi="Arial" w:cs="Arial"/>
          <w:noProof/>
          <w:sz w:val="24"/>
          <w:szCs w:val="24"/>
          <w:lang w:val="ro-RO"/>
        </w:rPr>
      </w:pPr>
      <w:r w:rsidRPr="00024129">
        <w:rPr>
          <w:rFonts w:ascii="Arial" w:hAnsi="Arial" w:cs="Arial"/>
          <w:noProof/>
          <w:sz w:val="24"/>
          <w:szCs w:val="24"/>
          <w:lang w:val="ro-RO"/>
        </w:rPr>
        <w:t>plantări de arbori foioși,</w:t>
      </w:r>
    </w:p>
    <w:p w:rsidR="00C01644" w:rsidRPr="00024129" w:rsidRDefault="00C01644" w:rsidP="007838C5">
      <w:pPr>
        <w:numPr>
          <w:ilvl w:val="0"/>
          <w:numId w:val="15"/>
        </w:numPr>
        <w:spacing w:after="0" w:line="240" w:lineRule="auto"/>
        <w:ind w:left="0" w:firstLine="426"/>
        <w:jc w:val="both"/>
        <w:rPr>
          <w:rFonts w:ascii="Arial" w:hAnsi="Arial" w:cs="Arial"/>
          <w:noProof/>
          <w:sz w:val="24"/>
          <w:szCs w:val="24"/>
          <w:lang w:val="ro-RO"/>
        </w:rPr>
      </w:pPr>
      <w:r w:rsidRPr="00024129">
        <w:rPr>
          <w:rFonts w:ascii="Arial" w:hAnsi="Arial" w:cs="Arial"/>
          <w:noProof/>
          <w:sz w:val="24"/>
          <w:szCs w:val="24"/>
          <w:lang w:val="ro-RO"/>
        </w:rPr>
        <w:t xml:space="preserve">înființarea unor zone cu caracter decorativ crescut prin plantarea de arbuşti, specii floricole perene și </w:t>
      </w:r>
      <w:r w:rsidR="00BD5BBE" w:rsidRPr="00024129">
        <w:rPr>
          <w:rFonts w:ascii="Arial" w:hAnsi="Arial" w:cs="Arial"/>
          <w:noProof/>
          <w:sz w:val="24"/>
          <w:szCs w:val="24"/>
          <w:lang w:val="ro-RO"/>
        </w:rPr>
        <w:t>graminee ornamentale,</w:t>
      </w:r>
    </w:p>
    <w:p w:rsidR="00C01644" w:rsidRPr="00024129" w:rsidRDefault="00C01644" w:rsidP="007838C5">
      <w:pPr>
        <w:numPr>
          <w:ilvl w:val="0"/>
          <w:numId w:val="15"/>
        </w:numPr>
        <w:spacing w:after="0" w:line="240" w:lineRule="auto"/>
        <w:ind w:left="0" w:firstLine="426"/>
        <w:jc w:val="both"/>
        <w:rPr>
          <w:rFonts w:ascii="Arial" w:hAnsi="Arial" w:cs="Arial"/>
          <w:noProof/>
          <w:sz w:val="24"/>
          <w:szCs w:val="24"/>
          <w:lang w:val="ro-RO"/>
        </w:rPr>
      </w:pPr>
      <w:r w:rsidRPr="00024129">
        <w:rPr>
          <w:rFonts w:ascii="Arial" w:hAnsi="Arial" w:cs="Arial"/>
          <w:noProof/>
          <w:sz w:val="24"/>
          <w:szCs w:val="24"/>
          <w:lang w:val="ro-RO"/>
        </w:rPr>
        <w:t>refacerea suprafețelor înierbate,</w:t>
      </w:r>
    </w:p>
    <w:p w:rsidR="00C01644" w:rsidRPr="00024129" w:rsidRDefault="00C01644" w:rsidP="007838C5">
      <w:pPr>
        <w:numPr>
          <w:ilvl w:val="0"/>
          <w:numId w:val="15"/>
        </w:numPr>
        <w:spacing w:after="0" w:line="240" w:lineRule="auto"/>
        <w:ind w:left="0" w:firstLine="426"/>
        <w:jc w:val="both"/>
        <w:rPr>
          <w:rFonts w:ascii="Arial" w:hAnsi="Arial" w:cs="Arial"/>
          <w:noProof/>
          <w:sz w:val="24"/>
          <w:szCs w:val="24"/>
          <w:lang w:val="ro-RO"/>
        </w:rPr>
      </w:pPr>
      <w:r w:rsidRPr="00024129">
        <w:rPr>
          <w:rFonts w:ascii="Arial" w:hAnsi="Arial" w:cs="Arial"/>
          <w:noProof/>
          <w:sz w:val="24"/>
          <w:szCs w:val="24"/>
          <w:lang w:val="ro-RO"/>
        </w:rPr>
        <w:t xml:space="preserve">dotarea spațiului cu mobilier destinat odihnei și socializării prin amplasarea de </w:t>
      </w:r>
      <w:r w:rsidR="00BD5BBE" w:rsidRPr="00024129">
        <w:rPr>
          <w:rFonts w:ascii="Arial" w:hAnsi="Arial" w:cs="Arial"/>
          <w:noProof/>
          <w:sz w:val="24"/>
          <w:szCs w:val="24"/>
          <w:lang w:val="ro-RO"/>
        </w:rPr>
        <w:t>bănci, coșuri de gunoi, cișmele,</w:t>
      </w:r>
    </w:p>
    <w:p w:rsidR="00C01644" w:rsidRPr="00024129" w:rsidRDefault="00C01644" w:rsidP="007838C5">
      <w:pPr>
        <w:numPr>
          <w:ilvl w:val="0"/>
          <w:numId w:val="15"/>
        </w:numPr>
        <w:spacing w:after="0" w:line="240" w:lineRule="auto"/>
        <w:ind w:left="0" w:firstLine="426"/>
        <w:jc w:val="both"/>
        <w:rPr>
          <w:rFonts w:ascii="Arial" w:hAnsi="Arial" w:cs="Arial"/>
          <w:noProof/>
          <w:sz w:val="24"/>
          <w:szCs w:val="24"/>
          <w:lang w:val="ro-RO"/>
        </w:rPr>
      </w:pPr>
      <w:r w:rsidRPr="00024129">
        <w:rPr>
          <w:rFonts w:ascii="Arial" w:hAnsi="Arial" w:cs="Arial"/>
          <w:noProof/>
          <w:sz w:val="24"/>
          <w:szCs w:val="24"/>
          <w:lang w:val="ro-RO"/>
        </w:rPr>
        <w:t>dotarea spațiului verde amenajat cu echipamente de joacă și sport în aer liber, echip</w:t>
      </w:r>
      <w:r w:rsidR="00BD5BBE" w:rsidRPr="00024129">
        <w:rPr>
          <w:rFonts w:ascii="Arial" w:hAnsi="Arial" w:cs="Arial"/>
          <w:noProof/>
          <w:sz w:val="24"/>
          <w:szCs w:val="24"/>
          <w:lang w:val="ro-RO"/>
        </w:rPr>
        <w:t>amente pentru mini-golf,</w:t>
      </w:r>
    </w:p>
    <w:p w:rsidR="00C01644" w:rsidRPr="00024129" w:rsidRDefault="00C01644" w:rsidP="007838C5">
      <w:pPr>
        <w:numPr>
          <w:ilvl w:val="0"/>
          <w:numId w:val="15"/>
        </w:numPr>
        <w:spacing w:after="0" w:line="240" w:lineRule="auto"/>
        <w:ind w:left="0" w:firstLine="426"/>
        <w:jc w:val="both"/>
        <w:rPr>
          <w:rFonts w:ascii="Arial" w:hAnsi="Arial" w:cs="Arial"/>
          <w:noProof/>
          <w:sz w:val="24"/>
          <w:szCs w:val="24"/>
          <w:lang w:val="ro-RO"/>
        </w:rPr>
      </w:pPr>
      <w:r w:rsidRPr="00024129">
        <w:rPr>
          <w:rFonts w:ascii="Arial" w:hAnsi="Arial" w:cs="Arial"/>
          <w:noProof/>
          <w:sz w:val="24"/>
          <w:szCs w:val="24"/>
          <w:lang w:val="ro-RO"/>
        </w:rPr>
        <w:t>amplasarea în puncte strategice din punct de vedere al priveliștii a unor construcții ușoare din lemn: o pergolă pe terasa amplasată la cea mai înaltă cotă și un foișor pe terasa amplasată pe terasa care are cea mai joasă cotă,</w:t>
      </w:r>
    </w:p>
    <w:p w:rsidR="00024129" w:rsidRPr="00F35428" w:rsidRDefault="00C01644" w:rsidP="00C01644">
      <w:pPr>
        <w:numPr>
          <w:ilvl w:val="0"/>
          <w:numId w:val="15"/>
        </w:numPr>
        <w:spacing w:after="0" w:line="240" w:lineRule="auto"/>
        <w:ind w:left="0" w:firstLine="426"/>
        <w:jc w:val="both"/>
        <w:rPr>
          <w:rFonts w:ascii="Arial" w:hAnsi="Arial" w:cs="Arial"/>
          <w:noProof/>
          <w:sz w:val="24"/>
          <w:szCs w:val="24"/>
          <w:lang w:val="ro-RO"/>
        </w:rPr>
      </w:pPr>
      <w:r w:rsidRPr="00F35428">
        <w:rPr>
          <w:rFonts w:ascii="Arial" w:hAnsi="Arial" w:cs="Arial"/>
          <w:noProof/>
          <w:sz w:val="24"/>
          <w:szCs w:val="24"/>
          <w:lang w:val="ro-RO"/>
        </w:rPr>
        <w:t>favorizarea activităților culturale prin amplasarea unui amfiteatru în aer liber,</w:t>
      </w:r>
    </w:p>
    <w:p w:rsidR="00C01644" w:rsidRPr="00F35428" w:rsidRDefault="00C01644" w:rsidP="00C01644">
      <w:pPr>
        <w:numPr>
          <w:ilvl w:val="0"/>
          <w:numId w:val="15"/>
        </w:numPr>
        <w:spacing w:after="0" w:line="240" w:lineRule="auto"/>
        <w:ind w:left="0" w:firstLine="426"/>
        <w:jc w:val="both"/>
        <w:rPr>
          <w:rFonts w:ascii="Arial" w:hAnsi="Arial" w:cs="Arial"/>
          <w:noProof/>
          <w:sz w:val="24"/>
          <w:szCs w:val="24"/>
          <w:lang w:val="ro-RO"/>
        </w:rPr>
      </w:pPr>
      <w:r w:rsidRPr="00F35428">
        <w:rPr>
          <w:rFonts w:ascii="Arial" w:hAnsi="Arial" w:cs="Arial"/>
          <w:noProof/>
          <w:sz w:val="24"/>
          <w:szCs w:val="24"/>
          <w:lang w:val="ro-RO"/>
        </w:rPr>
        <w:t>pentru un decor diversificat și pentru facilitarea utilizării spațiului în zilele de vară călduroase se introduce elementul ”apă” sub forma unei fântâni arteziene cu duze încastrate în pavaj. Acest tip de fântână este recomandat în special din punct de vedere al utilizării eficiente a suprafețelor de călcare – în sezoanele în care apa este oprită, zona în care este amplasată fântâna poate fi utilizată pentru alte tipuri de activități sau pentru trafic pietonal</w:t>
      </w:r>
      <w:r w:rsidR="00F35428" w:rsidRPr="00F35428">
        <w:rPr>
          <w:rFonts w:ascii="Arial" w:hAnsi="Arial" w:cs="Arial"/>
          <w:noProof/>
          <w:sz w:val="24"/>
          <w:szCs w:val="24"/>
          <w:lang w:val="ro-RO"/>
        </w:rPr>
        <w:t>.</w:t>
      </w:r>
    </w:p>
    <w:p w:rsidR="00C01644" w:rsidRPr="00604AB2" w:rsidRDefault="00C01644" w:rsidP="00604AB2">
      <w:pPr>
        <w:spacing w:after="0" w:line="240" w:lineRule="auto"/>
        <w:ind w:firstLine="360"/>
        <w:jc w:val="both"/>
        <w:rPr>
          <w:rFonts w:ascii="Arial" w:hAnsi="Arial" w:cs="Arial"/>
          <w:noProof/>
          <w:sz w:val="24"/>
          <w:szCs w:val="24"/>
          <w:lang w:val="ro-RO"/>
        </w:rPr>
      </w:pPr>
      <w:r w:rsidRPr="00604AB2">
        <w:rPr>
          <w:rFonts w:ascii="Arial" w:hAnsi="Arial" w:cs="Arial"/>
          <w:noProof/>
          <w:sz w:val="24"/>
          <w:szCs w:val="24"/>
          <w:lang w:val="ro-RO"/>
        </w:rPr>
        <w:t xml:space="preserve">Soluția tehnică a fost structurată astfel încât să se obțină un spațiu verde care să ofere beneficii pe termen lung - beneficii ce decurg din buna organizare și întreținere a amenajării peisagistice, după următoarele principii: </w:t>
      </w:r>
    </w:p>
    <w:p w:rsidR="00C01644" w:rsidRPr="008C130B" w:rsidRDefault="00C01644" w:rsidP="00604AB2">
      <w:pPr>
        <w:numPr>
          <w:ilvl w:val="0"/>
          <w:numId w:val="16"/>
        </w:numPr>
        <w:spacing w:after="0" w:line="240" w:lineRule="auto"/>
        <w:ind w:left="1276"/>
        <w:jc w:val="both"/>
        <w:rPr>
          <w:rFonts w:ascii="Arial" w:hAnsi="Arial" w:cs="Arial"/>
          <w:noProof/>
          <w:sz w:val="24"/>
          <w:szCs w:val="24"/>
          <w:lang w:val="ro-RO"/>
        </w:rPr>
      </w:pPr>
      <w:r w:rsidRPr="008C130B">
        <w:rPr>
          <w:rFonts w:ascii="Arial" w:hAnsi="Arial" w:cs="Arial"/>
          <w:iCs/>
          <w:noProof/>
          <w:sz w:val="24"/>
          <w:szCs w:val="24"/>
          <w:lang w:val="ro-RO"/>
        </w:rPr>
        <w:t>Dinamica peisajului</w:t>
      </w:r>
      <w:r w:rsidRPr="008C130B">
        <w:rPr>
          <w:rFonts w:ascii="Arial" w:hAnsi="Arial" w:cs="Arial"/>
          <w:noProof/>
          <w:sz w:val="24"/>
          <w:szCs w:val="24"/>
          <w:lang w:val="ro-RO"/>
        </w:rPr>
        <w:t>;</w:t>
      </w:r>
    </w:p>
    <w:p w:rsidR="00C01644" w:rsidRPr="008C130B" w:rsidRDefault="00C01644" w:rsidP="00604AB2">
      <w:pPr>
        <w:numPr>
          <w:ilvl w:val="0"/>
          <w:numId w:val="16"/>
        </w:numPr>
        <w:spacing w:after="0" w:line="240" w:lineRule="auto"/>
        <w:ind w:left="1276"/>
        <w:jc w:val="both"/>
        <w:rPr>
          <w:rFonts w:ascii="Arial" w:hAnsi="Arial" w:cs="Arial"/>
          <w:noProof/>
          <w:sz w:val="24"/>
          <w:szCs w:val="24"/>
          <w:lang w:val="ro-RO"/>
        </w:rPr>
      </w:pPr>
      <w:r w:rsidRPr="008C130B">
        <w:rPr>
          <w:rFonts w:ascii="Arial" w:hAnsi="Arial" w:cs="Arial"/>
          <w:iCs/>
          <w:noProof/>
          <w:sz w:val="24"/>
          <w:szCs w:val="24"/>
          <w:lang w:val="ro-RO"/>
        </w:rPr>
        <w:t>Echilibrul cost-beneficiu;</w:t>
      </w:r>
    </w:p>
    <w:p w:rsidR="00C01644" w:rsidRPr="008C130B" w:rsidRDefault="00C01644" w:rsidP="00604AB2">
      <w:pPr>
        <w:numPr>
          <w:ilvl w:val="0"/>
          <w:numId w:val="16"/>
        </w:numPr>
        <w:spacing w:after="0" w:line="240" w:lineRule="auto"/>
        <w:ind w:left="1276"/>
        <w:jc w:val="both"/>
        <w:rPr>
          <w:rFonts w:ascii="Arial" w:hAnsi="Arial" w:cs="Arial"/>
          <w:noProof/>
          <w:sz w:val="24"/>
          <w:szCs w:val="24"/>
          <w:lang w:val="ro-RO"/>
        </w:rPr>
      </w:pPr>
      <w:r w:rsidRPr="008C130B">
        <w:rPr>
          <w:rFonts w:ascii="Arial" w:hAnsi="Arial" w:cs="Arial"/>
          <w:iCs/>
          <w:noProof/>
          <w:sz w:val="24"/>
          <w:szCs w:val="24"/>
          <w:lang w:val="ro-RO"/>
        </w:rPr>
        <w:t>Confortul în utilizare;</w:t>
      </w:r>
    </w:p>
    <w:p w:rsidR="00C01644" w:rsidRPr="008C130B" w:rsidRDefault="00C01644" w:rsidP="00604AB2">
      <w:pPr>
        <w:numPr>
          <w:ilvl w:val="0"/>
          <w:numId w:val="16"/>
        </w:numPr>
        <w:spacing w:after="0" w:line="240" w:lineRule="auto"/>
        <w:ind w:left="1276"/>
        <w:jc w:val="both"/>
        <w:rPr>
          <w:rFonts w:ascii="Arial" w:hAnsi="Arial" w:cs="Arial"/>
          <w:noProof/>
          <w:sz w:val="24"/>
          <w:szCs w:val="24"/>
          <w:lang w:val="ro-RO"/>
        </w:rPr>
      </w:pPr>
      <w:r w:rsidRPr="008C130B">
        <w:rPr>
          <w:rFonts w:ascii="Arial" w:hAnsi="Arial" w:cs="Arial"/>
          <w:iCs/>
          <w:noProof/>
          <w:sz w:val="24"/>
          <w:szCs w:val="24"/>
          <w:lang w:val="ro-RO"/>
        </w:rPr>
        <w:t>Durabilitatea;</w:t>
      </w:r>
    </w:p>
    <w:p w:rsidR="00C01644" w:rsidRPr="008C130B" w:rsidRDefault="00C01644" w:rsidP="00604AB2">
      <w:pPr>
        <w:numPr>
          <w:ilvl w:val="0"/>
          <w:numId w:val="16"/>
        </w:numPr>
        <w:spacing w:after="0" w:line="240" w:lineRule="auto"/>
        <w:ind w:left="1276"/>
        <w:jc w:val="both"/>
        <w:rPr>
          <w:rFonts w:ascii="Arial" w:hAnsi="Arial" w:cs="Arial"/>
          <w:noProof/>
          <w:sz w:val="24"/>
          <w:szCs w:val="24"/>
          <w:lang w:val="ro-RO"/>
        </w:rPr>
      </w:pPr>
      <w:r w:rsidRPr="008C130B">
        <w:rPr>
          <w:rFonts w:ascii="Arial" w:hAnsi="Arial" w:cs="Arial"/>
          <w:iCs/>
          <w:noProof/>
          <w:sz w:val="24"/>
          <w:szCs w:val="24"/>
          <w:lang w:val="ro-RO"/>
        </w:rPr>
        <w:t>Caracterul</w:t>
      </w:r>
      <w:r w:rsidRPr="008C130B">
        <w:rPr>
          <w:rFonts w:ascii="Arial" w:hAnsi="Arial" w:cs="Arial"/>
          <w:noProof/>
          <w:sz w:val="24"/>
          <w:szCs w:val="24"/>
          <w:lang w:val="ro-RO"/>
        </w:rPr>
        <w:t>;</w:t>
      </w:r>
    </w:p>
    <w:p w:rsidR="00C01644" w:rsidRPr="008C130B" w:rsidRDefault="00C01644" w:rsidP="00604AB2">
      <w:pPr>
        <w:numPr>
          <w:ilvl w:val="0"/>
          <w:numId w:val="16"/>
        </w:numPr>
        <w:spacing w:after="0" w:line="240" w:lineRule="auto"/>
        <w:ind w:left="1276"/>
        <w:jc w:val="both"/>
        <w:rPr>
          <w:rFonts w:ascii="Arial" w:hAnsi="Arial" w:cs="Arial"/>
          <w:noProof/>
          <w:sz w:val="24"/>
          <w:szCs w:val="24"/>
          <w:lang w:val="ro-RO"/>
        </w:rPr>
      </w:pPr>
      <w:r w:rsidRPr="008C130B">
        <w:rPr>
          <w:rFonts w:ascii="Arial" w:hAnsi="Arial" w:cs="Arial"/>
          <w:iCs/>
          <w:noProof/>
          <w:sz w:val="24"/>
          <w:szCs w:val="24"/>
          <w:lang w:val="ro-RO"/>
        </w:rPr>
        <w:t>Îmbunătățirea calității vieții și a esteticii zonei;</w:t>
      </w:r>
    </w:p>
    <w:p w:rsidR="00C01644" w:rsidRPr="008C130B" w:rsidRDefault="00C01644" w:rsidP="00604AB2">
      <w:pPr>
        <w:numPr>
          <w:ilvl w:val="0"/>
          <w:numId w:val="16"/>
        </w:numPr>
        <w:spacing w:after="0" w:line="240" w:lineRule="auto"/>
        <w:ind w:left="1276"/>
        <w:jc w:val="both"/>
        <w:rPr>
          <w:rFonts w:ascii="Arial" w:hAnsi="Arial" w:cs="Arial"/>
          <w:noProof/>
          <w:sz w:val="24"/>
          <w:szCs w:val="24"/>
          <w:lang w:val="ro-RO"/>
        </w:rPr>
      </w:pPr>
      <w:r w:rsidRPr="008C130B">
        <w:rPr>
          <w:rFonts w:ascii="Arial" w:hAnsi="Arial" w:cs="Arial"/>
          <w:iCs/>
          <w:noProof/>
          <w:sz w:val="24"/>
          <w:szCs w:val="24"/>
          <w:lang w:val="ro-RO"/>
        </w:rPr>
        <w:t>Corelarea;</w:t>
      </w:r>
    </w:p>
    <w:p w:rsidR="00C01644" w:rsidRPr="008C130B" w:rsidRDefault="00C01644" w:rsidP="00604AB2">
      <w:pPr>
        <w:numPr>
          <w:ilvl w:val="0"/>
          <w:numId w:val="16"/>
        </w:numPr>
        <w:spacing w:after="0" w:line="240" w:lineRule="auto"/>
        <w:ind w:left="1276"/>
        <w:jc w:val="both"/>
        <w:rPr>
          <w:rFonts w:ascii="Arial" w:hAnsi="Arial" w:cs="Arial"/>
          <w:noProof/>
          <w:sz w:val="24"/>
          <w:szCs w:val="24"/>
          <w:lang w:val="ro-RO"/>
        </w:rPr>
      </w:pPr>
      <w:r w:rsidRPr="008C130B">
        <w:rPr>
          <w:rFonts w:ascii="Arial" w:hAnsi="Arial" w:cs="Arial"/>
          <w:iCs/>
          <w:noProof/>
          <w:sz w:val="24"/>
          <w:szCs w:val="24"/>
          <w:lang w:val="ro-RO"/>
        </w:rPr>
        <w:t>Asigurarea protecției mediului.</w:t>
      </w:r>
    </w:p>
    <w:p w:rsidR="00C01644" w:rsidRPr="00B516E8" w:rsidRDefault="00C01644" w:rsidP="00383C9C">
      <w:pPr>
        <w:spacing w:after="0" w:line="240" w:lineRule="auto"/>
        <w:ind w:firstLine="360"/>
        <w:jc w:val="both"/>
        <w:rPr>
          <w:rFonts w:ascii="Arial" w:hAnsi="Arial" w:cs="Arial"/>
          <w:noProof/>
          <w:sz w:val="24"/>
          <w:szCs w:val="24"/>
          <w:lang w:val="ro-RO"/>
        </w:rPr>
      </w:pPr>
      <w:r w:rsidRPr="00B516E8">
        <w:rPr>
          <w:rFonts w:ascii="Arial" w:hAnsi="Arial" w:cs="Arial"/>
          <w:noProof/>
          <w:sz w:val="24"/>
          <w:szCs w:val="24"/>
          <w:lang w:val="ro-RO"/>
        </w:rPr>
        <w:t>Amplasarea arborilor urmărește completarea unor goluri evidente în peisaj, obținerea unei umbriri adecvate, stabilizarea solului. Amplasarea arborilor în raport cu limitele de proprietate este conformă. Se vor efectua următoarele lucrări:</w:t>
      </w:r>
    </w:p>
    <w:p w:rsidR="00C01644" w:rsidRPr="00B516E8" w:rsidRDefault="00C01644" w:rsidP="00C01644">
      <w:pPr>
        <w:numPr>
          <w:ilvl w:val="0"/>
          <w:numId w:val="17"/>
        </w:numPr>
        <w:spacing w:after="0" w:line="240" w:lineRule="auto"/>
        <w:jc w:val="both"/>
        <w:rPr>
          <w:rFonts w:ascii="Arial" w:hAnsi="Arial" w:cs="Arial"/>
          <w:noProof/>
          <w:sz w:val="24"/>
          <w:szCs w:val="24"/>
          <w:lang w:val="ro-RO"/>
        </w:rPr>
      </w:pPr>
      <w:r w:rsidRPr="00B516E8">
        <w:rPr>
          <w:rFonts w:ascii="Arial" w:hAnsi="Arial" w:cs="Arial"/>
          <w:noProof/>
          <w:sz w:val="24"/>
          <w:szCs w:val="24"/>
          <w:lang w:val="ro-RO"/>
        </w:rPr>
        <w:t>plantări de arbori foioși de talie potrivită pentru spațiul urban public studiat;</w:t>
      </w:r>
    </w:p>
    <w:p w:rsidR="00C01644" w:rsidRPr="00B516E8" w:rsidRDefault="00C01644" w:rsidP="00C01644">
      <w:pPr>
        <w:numPr>
          <w:ilvl w:val="0"/>
          <w:numId w:val="17"/>
        </w:numPr>
        <w:spacing w:after="0" w:line="240" w:lineRule="auto"/>
        <w:jc w:val="both"/>
        <w:rPr>
          <w:rFonts w:ascii="Arial" w:hAnsi="Arial" w:cs="Arial"/>
          <w:noProof/>
          <w:sz w:val="24"/>
          <w:szCs w:val="24"/>
          <w:lang w:val="ro-RO"/>
        </w:rPr>
      </w:pPr>
      <w:r w:rsidRPr="00B516E8">
        <w:rPr>
          <w:rFonts w:ascii="Arial" w:hAnsi="Arial" w:cs="Arial"/>
          <w:noProof/>
          <w:sz w:val="24"/>
          <w:szCs w:val="24"/>
          <w:lang w:val="ro-RO"/>
        </w:rPr>
        <w:t>plantări de arbuști cu rezistență mare la condițiile mediului urban;</w:t>
      </w:r>
    </w:p>
    <w:p w:rsidR="00C01644" w:rsidRPr="00B516E8" w:rsidRDefault="00C01644" w:rsidP="00C01644">
      <w:pPr>
        <w:numPr>
          <w:ilvl w:val="0"/>
          <w:numId w:val="17"/>
        </w:numPr>
        <w:spacing w:after="0" w:line="240" w:lineRule="auto"/>
        <w:jc w:val="both"/>
        <w:rPr>
          <w:rFonts w:ascii="Arial" w:hAnsi="Arial" w:cs="Arial"/>
          <w:noProof/>
          <w:sz w:val="24"/>
          <w:szCs w:val="24"/>
          <w:lang w:val="ro-RO"/>
        </w:rPr>
      </w:pPr>
      <w:r w:rsidRPr="00B516E8">
        <w:rPr>
          <w:rFonts w:ascii="Arial" w:hAnsi="Arial" w:cs="Arial"/>
          <w:noProof/>
          <w:sz w:val="24"/>
          <w:szCs w:val="24"/>
          <w:lang w:val="ro-RO"/>
        </w:rPr>
        <w:t>plantări de specii floricole perene și graminee ornamentale;</w:t>
      </w:r>
    </w:p>
    <w:p w:rsidR="00C01644" w:rsidRPr="00B516E8" w:rsidRDefault="00B516E8" w:rsidP="00C01644">
      <w:pPr>
        <w:numPr>
          <w:ilvl w:val="0"/>
          <w:numId w:val="17"/>
        </w:numPr>
        <w:spacing w:after="0" w:line="240" w:lineRule="auto"/>
        <w:jc w:val="both"/>
        <w:rPr>
          <w:rFonts w:ascii="Arial" w:hAnsi="Arial" w:cs="Arial"/>
          <w:noProof/>
          <w:sz w:val="24"/>
          <w:szCs w:val="24"/>
          <w:lang w:val="ro-RO"/>
        </w:rPr>
      </w:pPr>
      <w:r w:rsidRPr="00B516E8">
        <w:rPr>
          <w:rFonts w:ascii="Arial" w:hAnsi="Arial" w:cs="Arial"/>
          <w:noProof/>
          <w:sz w:val="24"/>
          <w:szCs w:val="24"/>
          <w:lang w:val="ro-RO"/>
        </w:rPr>
        <w:t>r</w:t>
      </w:r>
      <w:r w:rsidR="00C01644" w:rsidRPr="00B516E8">
        <w:rPr>
          <w:rFonts w:ascii="Arial" w:hAnsi="Arial" w:cs="Arial"/>
          <w:noProof/>
          <w:sz w:val="24"/>
          <w:szCs w:val="24"/>
          <w:lang w:val="ro-RO"/>
        </w:rPr>
        <w:t>efacerea suprafețelor înierbate;</w:t>
      </w:r>
    </w:p>
    <w:p w:rsidR="00C01644" w:rsidRPr="00B516E8" w:rsidRDefault="00C01644" w:rsidP="00C01644">
      <w:pPr>
        <w:numPr>
          <w:ilvl w:val="0"/>
          <w:numId w:val="17"/>
        </w:numPr>
        <w:spacing w:after="0" w:line="240" w:lineRule="auto"/>
        <w:jc w:val="both"/>
        <w:rPr>
          <w:rFonts w:ascii="Arial" w:hAnsi="Arial" w:cs="Arial"/>
          <w:noProof/>
          <w:sz w:val="24"/>
          <w:szCs w:val="24"/>
          <w:lang w:val="ro-RO"/>
        </w:rPr>
      </w:pPr>
      <w:r w:rsidRPr="00B516E8">
        <w:rPr>
          <w:rFonts w:ascii="Arial" w:hAnsi="Arial" w:cs="Arial"/>
          <w:noProof/>
          <w:sz w:val="24"/>
          <w:szCs w:val="24"/>
          <w:lang w:val="ro-RO"/>
        </w:rPr>
        <w:t>amplasare mobilier urban (bănci și coșuri de gunoi);</w:t>
      </w:r>
    </w:p>
    <w:p w:rsidR="00C01644" w:rsidRPr="00B516E8" w:rsidRDefault="00C01644" w:rsidP="00C01644">
      <w:pPr>
        <w:numPr>
          <w:ilvl w:val="0"/>
          <w:numId w:val="17"/>
        </w:numPr>
        <w:spacing w:after="0" w:line="240" w:lineRule="auto"/>
        <w:jc w:val="both"/>
        <w:rPr>
          <w:rFonts w:ascii="Arial" w:hAnsi="Arial" w:cs="Arial"/>
          <w:noProof/>
          <w:sz w:val="24"/>
          <w:szCs w:val="24"/>
          <w:lang w:val="ro-RO"/>
        </w:rPr>
      </w:pPr>
      <w:r w:rsidRPr="00B516E8">
        <w:rPr>
          <w:rFonts w:ascii="Arial" w:hAnsi="Arial" w:cs="Arial"/>
          <w:noProof/>
          <w:sz w:val="24"/>
          <w:szCs w:val="24"/>
          <w:lang w:val="ro-RO"/>
        </w:rPr>
        <w:t>demontarea/relocarea elementelor existente improprii (împrejmuiri, îngrădiri ale arborilor, jardiniere improvizate etc.);</w:t>
      </w:r>
    </w:p>
    <w:p w:rsidR="00C01644" w:rsidRPr="00B516E8" w:rsidRDefault="00C01644" w:rsidP="00C01644">
      <w:pPr>
        <w:numPr>
          <w:ilvl w:val="0"/>
          <w:numId w:val="17"/>
        </w:numPr>
        <w:spacing w:after="0" w:line="240" w:lineRule="auto"/>
        <w:jc w:val="both"/>
        <w:rPr>
          <w:rFonts w:ascii="Arial" w:hAnsi="Arial" w:cs="Arial"/>
          <w:noProof/>
          <w:sz w:val="24"/>
          <w:szCs w:val="24"/>
          <w:lang w:val="ro-RO"/>
        </w:rPr>
      </w:pPr>
      <w:r w:rsidRPr="00B516E8">
        <w:rPr>
          <w:rFonts w:ascii="Arial" w:hAnsi="Arial" w:cs="Arial"/>
          <w:noProof/>
          <w:sz w:val="24"/>
          <w:szCs w:val="24"/>
          <w:lang w:val="ro-RO"/>
        </w:rPr>
        <w:t xml:space="preserve">înlăturarea solului nativ, compactat, a pietrelor și a altor elemente nefavorabile dezvoltării vegetației; </w:t>
      </w:r>
    </w:p>
    <w:p w:rsidR="00C01644" w:rsidRPr="00B516E8" w:rsidRDefault="00C01644" w:rsidP="00C01644">
      <w:pPr>
        <w:numPr>
          <w:ilvl w:val="0"/>
          <w:numId w:val="17"/>
        </w:numPr>
        <w:spacing w:after="0" w:line="240" w:lineRule="auto"/>
        <w:jc w:val="both"/>
        <w:rPr>
          <w:rFonts w:ascii="Arial" w:hAnsi="Arial" w:cs="Arial"/>
          <w:noProof/>
          <w:sz w:val="24"/>
          <w:szCs w:val="24"/>
          <w:lang w:val="ro-RO"/>
        </w:rPr>
      </w:pPr>
      <w:r w:rsidRPr="00B516E8">
        <w:rPr>
          <w:rFonts w:ascii="Arial" w:hAnsi="Arial" w:cs="Arial"/>
          <w:noProof/>
          <w:sz w:val="24"/>
          <w:szCs w:val="24"/>
          <w:lang w:val="ro-RO"/>
        </w:rPr>
        <w:lastRenderedPageBreak/>
        <w:t>curățarea terenului, curățarea și tratarea vegetației existente;</w:t>
      </w:r>
    </w:p>
    <w:p w:rsidR="00C01644" w:rsidRPr="00B516E8" w:rsidRDefault="00C01644" w:rsidP="00C01644">
      <w:pPr>
        <w:numPr>
          <w:ilvl w:val="0"/>
          <w:numId w:val="17"/>
        </w:numPr>
        <w:spacing w:after="0" w:line="240" w:lineRule="auto"/>
        <w:jc w:val="both"/>
        <w:rPr>
          <w:rFonts w:ascii="Arial" w:hAnsi="Arial" w:cs="Arial"/>
          <w:noProof/>
          <w:sz w:val="24"/>
          <w:szCs w:val="24"/>
          <w:lang w:val="ro-RO"/>
        </w:rPr>
      </w:pPr>
      <w:r w:rsidRPr="00B516E8">
        <w:rPr>
          <w:rFonts w:ascii="Arial" w:hAnsi="Arial" w:cs="Arial"/>
          <w:noProof/>
          <w:sz w:val="24"/>
          <w:szCs w:val="24"/>
          <w:lang w:val="ro-RO"/>
        </w:rPr>
        <w:t>realizarea/reabilitarea aleilor pietonale in-situ și a zonelor pietonale limitrofe;</w:t>
      </w:r>
    </w:p>
    <w:p w:rsidR="00C01644" w:rsidRPr="00B516E8" w:rsidRDefault="00C01644" w:rsidP="00C01644">
      <w:pPr>
        <w:numPr>
          <w:ilvl w:val="0"/>
          <w:numId w:val="17"/>
        </w:numPr>
        <w:spacing w:after="0" w:line="240" w:lineRule="auto"/>
        <w:jc w:val="both"/>
        <w:rPr>
          <w:rFonts w:ascii="Arial" w:hAnsi="Arial" w:cs="Arial"/>
          <w:noProof/>
          <w:sz w:val="24"/>
          <w:szCs w:val="24"/>
          <w:lang w:val="ro-RO"/>
        </w:rPr>
      </w:pPr>
      <w:r w:rsidRPr="00B516E8">
        <w:rPr>
          <w:rFonts w:ascii="Arial" w:hAnsi="Arial" w:cs="Arial"/>
          <w:noProof/>
          <w:sz w:val="24"/>
          <w:szCs w:val="24"/>
          <w:lang w:val="ro-RO"/>
        </w:rPr>
        <w:t>instalarea sistemului de iluminat;</w:t>
      </w:r>
    </w:p>
    <w:p w:rsidR="00C01644" w:rsidRPr="00B516E8" w:rsidRDefault="00C01644" w:rsidP="00C01644">
      <w:pPr>
        <w:numPr>
          <w:ilvl w:val="0"/>
          <w:numId w:val="17"/>
        </w:numPr>
        <w:spacing w:after="0" w:line="240" w:lineRule="auto"/>
        <w:jc w:val="both"/>
        <w:rPr>
          <w:rFonts w:ascii="Arial" w:hAnsi="Arial" w:cs="Arial"/>
          <w:noProof/>
          <w:sz w:val="24"/>
          <w:szCs w:val="24"/>
          <w:lang w:val="ro-RO"/>
        </w:rPr>
      </w:pPr>
      <w:r w:rsidRPr="00B516E8">
        <w:rPr>
          <w:rFonts w:ascii="Arial" w:hAnsi="Arial" w:cs="Arial"/>
          <w:noProof/>
          <w:sz w:val="24"/>
          <w:szCs w:val="24"/>
          <w:lang w:val="ro-RO"/>
        </w:rPr>
        <w:t xml:space="preserve">achiziția, pregătirea materialului vegetal pentru plantare; </w:t>
      </w:r>
    </w:p>
    <w:p w:rsidR="00C01644" w:rsidRPr="00B516E8" w:rsidRDefault="00C01644" w:rsidP="00C01644">
      <w:pPr>
        <w:numPr>
          <w:ilvl w:val="0"/>
          <w:numId w:val="17"/>
        </w:numPr>
        <w:spacing w:after="0" w:line="240" w:lineRule="auto"/>
        <w:jc w:val="both"/>
        <w:rPr>
          <w:rFonts w:ascii="Arial" w:hAnsi="Arial" w:cs="Arial"/>
          <w:noProof/>
          <w:sz w:val="24"/>
          <w:szCs w:val="24"/>
          <w:lang w:val="ro-RO"/>
        </w:rPr>
      </w:pPr>
      <w:r w:rsidRPr="00B516E8">
        <w:rPr>
          <w:rFonts w:ascii="Arial" w:hAnsi="Arial" w:cs="Arial"/>
          <w:noProof/>
          <w:sz w:val="24"/>
          <w:szCs w:val="24"/>
          <w:lang w:val="ro-RO"/>
        </w:rPr>
        <w:t>plantarea arborilor și execuția lucrărilor specifice după plantare;</w:t>
      </w:r>
    </w:p>
    <w:p w:rsidR="00C01644" w:rsidRPr="00B516E8" w:rsidRDefault="00C01644" w:rsidP="00C01644">
      <w:pPr>
        <w:numPr>
          <w:ilvl w:val="0"/>
          <w:numId w:val="17"/>
        </w:numPr>
        <w:spacing w:after="0" w:line="240" w:lineRule="auto"/>
        <w:jc w:val="both"/>
        <w:rPr>
          <w:rFonts w:ascii="Arial" w:hAnsi="Arial" w:cs="Arial"/>
          <w:noProof/>
          <w:sz w:val="24"/>
          <w:szCs w:val="24"/>
          <w:lang w:val="ro-RO"/>
        </w:rPr>
      </w:pPr>
      <w:r w:rsidRPr="00B516E8">
        <w:rPr>
          <w:rFonts w:ascii="Arial" w:hAnsi="Arial" w:cs="Arial"/>
          <w:noProof/>
          <w:sz w:val="24"/>
          <w:szCs w:val="24"/>
          <w:lang w:val="ro-RO"/>
        </w:rPr>
        <w:t>plantarea speciilor floricole perene, gramineelor ornamentale și a arbuștilor și execuția lucrărilor specifice;</w:t>
      </w:r>
    </w:p>
    <w:p w:rsidR="00C01644" w:rsidRPr="00B516E8" w:rsidRDefault="00C01644" w:rsidP="00C01644">
      <w:pPr>
        <w:numPr>
          <w:ilvl w:val="0"/>
          <w:numId w:val="17"/>
        </w:numPr>
        <w:spacing w:after="0" w:line="240" w:lineRule="auto"/>
        <w:jc w:val="both"/>
        <w:rPr>
          <w:rFonts w:ascii="Arial" w:hAnsi="Arial" w:cs="Arial"/>
          <w:noProof/>
          <w:sz w:val="24"/>
          <w:szCs w:val="24"/>
          <w:lang w:val="ro-RO"/>
        </w:rPr>
      </w:pPr>
      <w:r w:rsidRPr="00B516E8">
        <w:rPr>
          <w:rFonts w:ascii="Arial" w:hAnsi="Arial" w:cs="Arial"/>
          <w:noProof/>
          <w:sz w:val="24"/>
          <w:szCs w:val="24"/>
          <w:lang w:val="ro-RO"/>
        </w:rPr>
        <w:t>refacerea suprafețelor înierbate;</w:t>
      </w:r>
    </w:p>
    <w:p w:rsidR="00C01644" w:rsidRPr="00B516E8" w:rsidRDefault="00C01644" w:rsidP="00C01644">
      <w:pPr>
        <w:numPr>
          <w:ilvl w:val="0"/>
          <w:numId w:val="18"/>
        </w:numPr>
        <w:spacing w:after="0" w:line="240" w:lineRule="auto"/>
        <w:jc w:val="both"/>
        <w:rPr>
          <w:rFonts w:ascii="Arial" w:hAnsi="Arial" w:cs="Arial"/>
          <w:b/>
          <w:noProof/>
          <w:sz w:val="24"/>
          <w:szCs w:val="24"/>
          <w:lang w:val="ro-RO"/>
        </w:rPr>
      </w:pPr>
      <w:r w:rsidRPr="00B516E8">
        <w:rPr>
          <w:rFonts w:ascii="Arial" w:hAnsi="Arial" w:cs="Arial"/>
          <w:noProof/>
          <w:sz w:val="24"/>
          <w:szCs w:val="24"/>
          <w:lang w:val="ro-RO"/>
        </w:rPr>
        <w:t>zonele cu specii floricole: au fost prevăzute compoziții care oferă interes cromatic, texturi diferite și decor îndelungat.</w:t>
      </w:r>
    </w:p>
    <w:p w:rsidR="006B6E28" w:rsidRPr="00346160" w:rsidRDefault="006B6E28" w:rsidP="00C01644">
      <w:pPr>
        <w:spacing w:after="0" w:line="240" w:lineRule="auto"/>
        <w:jc w:val="both"/>
        <w:rPr>
          <w:rFonts w:ascii="Arial" w:hAnsi="Arial" w:cs="Arial"/>
          <w:b/>
          <w:noProof/>
          <w:color w:val="0070C0"/>
          <w:sz w:val="24"/>
          <w:szCs w:val="24"/>
          <w:lang w:val="ro-RO"/>
        </w:rPr>
      </w:pPr>
    </w:p>
    <w:p w:rsidR="00C01644" w:rsidRPr="00286422" w:rsidRDefault="00C01644" w:rsidP="00C01644">
      <w:pPr>
        <w:spacing w:after="0" w:line="240" w:lineRule="auto"/>
        <w:jc w:val="both"/>
        <w:rPr>
          <w:rFonts w:ascii="Arial" w:hAnsi="Arial" w:cs="Arial"/>
          <w:b/>
          <w:noProof/>
          <w:sz w:val="24"/>
          <w:szCs w:val="24"/>
          <w:u w:val="single"/>
          <w:lang w:val="ro-RO"/>
        </w:rPr>
      </w:pPr>
      <w:r w:rsidRPr="00286422">
        <w:rPr>
          <w:rFonts w:ascii="Arial" w:hAnsi="Arial" w:cs="Arial"/>
          <w:b/>
          <w:noProof/>
          <w:sz w:val="24"/>
          <w:szCs w:val="24"/>
          <w:u w:val="single"/>
          <w:lang w:val="ro-RO"/>
        </w:rPr>
        <w:t>Detalierea lucrărilor</w:t>
      </w:r>
      <w:r w:rsidR="00286422" w:rsidRPr="00286422">
        <w:rPr>
          <w:rFonts w:ascii="Arial" w:hAnsi="Arial" w:cs="Arial"/>
          <w:b/>
          <w:noProof/>
          <w:sz w:val="24"/>
          <w:szCs w:val="24"/>
          <w:u w:val="single"/>
          <w:lang w:val="ro-RO"/>
        </w:rPr>
        <w:t>:</w:t>
      </w:r>
    </w:p>
    <w:p w:rsidR="00C01644" w:rsidRPr="003E17DB" w:rsidRDefault="00416571" w:rsidP="003E17DB">
      <w:pPr>
        <w:pStyle w:val="ListParagraph"/>
        <w:numPr>
          <w:ilvl w:val="0"/>
          <w:numId w:val="28"/>
        </w:numPr>
        <w:spacing w:after="0" w:line="240" w:lineRule="auto"/>
        <w:jc w:val="both"/>
        <w:rPr>
          <w:rFonts w:ascii="Arial" w:hAnsi="Arial" w:cs="Arial"/>
          <w:b/>
          <w:i/>
          <w:noProof/>
          <w:sz w:val="24"/>
          <w:szCs w:val="24"/>
          <w:u w:val="single"/>
          <w:lang w:val="ro-RO"/>
        </w:rPr>
      </w:pPr>
      <w:r w:rsidRPr="003E17DB">
        <w:rPr>
          <w:rFonts w:ascii="Arial" w:hAnsi="Arial" w:cs="Arial"/>
          <w:b/>
          <w:i/>
          <w:noProof/>
          <w:sz w:val="24"/>
          <w:szCs w:val="24"/>
          <w:u w:val="single"/>
          <w:lang w:val="ro-RO"/>
        </w:rPr>
        <w:t>M</w:t>
      </w:r>
      <w:r w:rsidR="00C01644" w:rsidRPr="003E17DB">
        <w:rPr>
          <w:rFonts w:ascii="Arial" w:hAnsi="Arial" w:cs="Arial"/>
          <w:b/>
          <w:i/>
          <w:noProof/>
          <w:sz w:val="24"/>
          <w:szCs w:val="24"/>
          <w:u w:val="single"/>
          <w:lang w:val="ro-RO"/>
        </w:rPr>
        <w:t xml:space="preserve">aterialele </w:t>
      </w:r>
      <w:r w:rsidR="00286422" w:rsidRPr="003E17DB">
        <w:rPr>
          <w:rFonts w:ascii="Arial" w:hAnsi="Arial" w:cs="Arial"/>
          <w:b/>
          <w:i/>
          <w:noProof/>
          <w:sz w:val="24"/>
          <w:szCs w:val="24"/>
          <w:u w:val="single"/>
          <w:lang w:val="ro-RO"/>
        </w:rPr>
        <w:t>utilizate în reamenajarea zonei:</w:t>
      </w:r>
    </w:p>
    <w:p w:rsidR="00C01644" w:rsidRPr="00747ECD" w:rsidRDefault="00C01644" w:rsidP="00286422">
      <w:pPr>
        <w:spacing w:after="0" w:line="240" w:lineRule="auto"/>
        <w:ind w:firstLine="720"/>
        <w:jc w:val="both"/>
        <w:rPr>
          <w:rFonts w:ascii="Arial" w:hAnsi="Arial" w:cs="Arial"/>
          <w:noProof/>
          <w:sz w:val="24"/>
          <w:szCs w:val="24"/>
          <w:lang w:val="ro-RO"/>
        </w:rPr>
      </w:pPr>
      <w:r w:rsidRPr="0026397B">
        <w:rPr>
          <w:rFonts w:ascii="Arial" w:hAnsi="Arial" w:cs="Arial"/>
          <w:b/>
          <w:noProof/>
          <w:sz w:val="24"/>
          <w:szCs w:val="24"/>
          <w:lang w:val="ro-RO"/>
        </w:rPr>
        <w:t>Pentru alei pietonale, parcări, acces auto și suprafețe de călcare în zona teraselor</w:t>
      </w:r>
      <w:r w:rsidRPr="00346160">
        <w:rPr>
          <w:rFonts w:ascii="Arial" w:hAnsi="Arial" w:cs="Arial"/>
          <w:noProof/>
          <w:color w:val="0070C0"/>
          <w:sz w:val="24"/>
          <w:szCs w:val="24"/>
          <w:lang w:val="ro-RO"/>
        </w:rPr>
        <w:t xml:space="preserve"> </w:t>
      </w:r>
      <w:r w:rsidRPr="00747ECD">
        <w:rPr>
          <w:rFonts w:ascii="Arial" w:hAnsi="Arial" w:cs="Arial"/>
          <w:noProof/>
          <w:sz w:val="24"/>
          <w:szCs w:val="24"/>
          <w:lang w:val="ro-RO"/>
        </w:rPr>
        <w:t>se va utiliza următoarea structură: agregate naturale stabilizate cu lianți ecologici (metodă care nu impermeabilizează solul, încadrându-se în categoria soluțiilor sustenabile de amenajare a spațiilor verzi, soluții care permit inclusiv gestionarea apelor pluviale);</w:t>
      </w:r>
    </w:p>
    <w:p w:rsidR="00C01644" w:rsidRPr="00747ECD" w:rsidRDefault="00C01644" w:rsidP="00286422">
      <w:pPr>
        <w:spacing w:after="0" w:line="240" w:lineRule="auto"/>
        <w:ind w:firstLine="720"/>
        <w:jc w:val="both"/>
        <w:rPr>
          <w:rFonts w:ascii="Arial" w:hAnsi="Arial" w:cs="Arial"/>
          <w:noProof/>
          <w:sz w:val="24"/>
          <w:szCs w:val="24"/>
          <w:lang w:val="ro-RO"/>
        </w:rPr>
      </w:pPr>
      <w:r w:rsidRPr="00747ECD">
        <w:rPr>
          <w:rFonts w:ascii="Arial" w:hAnsi="Arial" w:cs="Arial"/>
          <w:b/>
          <w:i/>
          <w:noProof/>
          <w:sz w:val="24"/>
          <w:szCs w:val="24"/>
          <w:lang w:val="ro-RO"/>
        </w:rPr>
        <w:t xml:space="preserve">Parcări </w:t>
      </w:r>
      <w:r w:rsidRPr="00747ECD">
        <w:rPr>
          <w:rFonts w:ascii="Arial" w:hAnsi="Arial" w:cs="Arial"/>
          <w:noProof/>
          <w:sz w:val="24"/>
          <w:szCs w:val="24"/>
          <w:lang w:val="ro-RO"/>
        </w:rPr>
        <w:t>– a fost respectat numărul de parcări propus în studiul de fezabilitate: 12 locuri de parcare din care unul destinat persoanelor cu dizabilități.</w:t>
      </w:r>
    </w:p>
    <w:p w:rsidR="00C01644" w:rsidRPr="00747ECD" w:rsidRDefault="00C01644" w:rsidP="00286422">
      <w:pPr>
        <w:spacing w:after="0" w:line="240" w:lineRule="auto"/>
        <w:ind w:firstLine="720"/>
        <w:jc w:val="both"/>
        <w:rPr>
          <w:rFonts w:ascii="Arial" w:hAnsi="Arial" w:cs="Arial"/>
          <w:noProof/>
          <w:sz w:val="24"/>
          <w:szCs w:val="24"/>
          <w:lang w:val="ro-RO"/>
        </w:rPr>
      </w:pPr>
      <w:r w:rsidRPr="00747ECD">
        <w:rPr>
          <w:rFonts w:ascii="Arial" w:hAnsi="Arial" w:cs="Arial"/>
          <w:b/>
          <w:i/>
          <w:noProof/>
          <w:sz w:val="24"/>
          <w:szCs w:val="24"/>
          <w:lang w:val="ro-RO"/>
        </w:rPr>
        <w:t xml:space="preserve">Pentru suprafețe de siguranță în zona locului de joacă se va utiliza următoarea structură: </w:t>
      </w:r>
      <w:r w:rsidRPr="00747ECD">
        <w:rPr>
          <w:rFonts w:ascii="Arial" w:hAnsi="Arial" w:cs="Arial"/>
          <w:noProof/>
          <w:sz w:val="24"/>
          <w:szCs w:val="24"/>
          <w:lang w:val="ro-RO"/>
        </w:rPr>
        <w:t>tartan din granule EPDM amestecate cu adeziv poliuretanic (sisteme premium rezistente UV) pe strat de balast compactat.</w:t>
      </w:r>
    </w:p>
    <w:p w:rsidR="00C01644" w:rsidRPr="00747ECD" w:rsidRDefault="00C01644" w:rsidP="00286422">
      <w:pPr>
        <w:spacing w:after="0" w:line="240" w:lineRule="auto"/>
        <w:ind w:firstLine="720"/>
        <w:jc w:val="both"/>
        <w:rPr>
          <w:rFonts w:ascii="Arial" w:hAnsi="Arial" w:cs="Arial"/>
          <w:noProof/>
          <w:sz w:val="24"/>
          <w:szCs w:val="24"/>
          <w:lang w:val="ro-RO"/>
        </w:rPr>
      </w:pPr>
      <w:r w:rsidRPr="00747ECD">
        <w:rPr>
          <w:rFonts w:ascii="Arial" w:hAnsi="Arial" w:cs="Arial"/>
          <w:b/>
          <w:i/>
          <w:noProof/>
          <w:sz w:val="24"/>
          <w:szCs w:val="24"/>
          <w:lang w:val="ro-RO"/>
        </w:rPr>
        <w:t xml:space="preserve">Suprafața de siguranță pentru echipamentele de sport </w:t>
      </w:r>
      <w:r w:rsidRPr="00747ECD">
        <w:rPr>
          <w:rFonts w:ascii="Arial" w:hAnsi="Arial" w:cs="Arial"/>
          <w:noProof/>
          <w:sz w:val="24"/>
          <w:szCs w:val="24"/>
          <w:lang w:val="ro-RO"/>
        </w:rPr>
        <w:t>– acestea se vor amplasa pe suprafață înierbată cu rulouri de gazon, având în vedere că înălțimea de cădere permite acest lucru.</w:t>
      </w:r>
    </w:p>
    <w:p w:rsidR="00C01644" w:rsidRPr="0085070A" w:rsidRDefault="00C01644" w:rsidP="00286422">
      <w:pPr>
        <w:spacing w:after="0" w:line="240" w:lineRule="auto"/>
        <w:ind w:firstLine="720"/>
        <w:jc w:val="both"/>
        <w:rPr>
          <w:rFonts w:ascii="Arial" w:hAnsi="Arial" w:cs="Arial"/>
          <w:noProof/>
          <w:sz w:val="24"/>
          <w:szCs w:val="24"/>
          <w:lang w:val="ro-RO"/>
        </w:rPr>
      </w:pPr>
      <w:r w:rsidRPr="0085070A">
        <w:rPr>
          <w:rFonts w:ascii="Arial" w:hAnsi="Arial" w:cs="Arial"/>
          <w:b/>
          <w:noProof/>
          <w:sz w:val="24"/>
          <w:szCs w:val="24"/>
          <w:lang w:val="ro-RO"/>
        </w:rPr>
        <w:t xml:space="preserve">Foișor </w:t>
      </w:r>
      <w:r w:rsidRPr="0085070A">
        <w:rPr>
          <w:rFonts w:ascii="Arial" w:hAnsi="Arial" w:cs="Arial"/>
          <w:noProof/>
          <w:sz w:val="24"/>
          <w:szCs w:val="24"/>
          <w:lang w:val="ro-RO"/>
        </w:rPr>
        <w:t>– structură din lemn semi-deschisă cu o amprentă la sol de 5m/5m și înălțime la coamă de 5.80 m.</w:t>
      </w:r>
    </w:p>
    <w:p w:rsidR="00C01644" w:rsidRPr="0085070A" w:rsidRDefault="00C01644" w:rsidP="00286422">
      <w:pPr>
        <w:spacing w:after="0" w:line="240" w:lineRule="auto"/>
        <w:ind w:firstLine="720"/>
        <w:jc w:val="both"/>
        <w:rPr>
          <w:rFonts w:ascii="Arial" w:hAnsi="Arial" w:cs="Arial"/>
          <w:b/>
          <w:i/>
          <w:noProof/>
          <w:sz w:val="24"/>
          <w:szCs w:val="24"/>
          <w:lang w:val="ro-RO"/>
        </w:rPr>
      </w:pPr>
      <w:r w:rsidRPr="0085070A">
        <w:rPr>
          <w:rFonts w:ascii="Arial" w:hAnsi="Arial" w:cs="Arial"/>
          <w:b/>
          <w:i/>
          <w:noProof/>
          <w:sz w:val="24"/>
          <w:szCs w:val="24"/>
          <w:lang w:val="ro-RO"/>
        </w:rPr>
        <w:t xml:space="preserve">Pergolă – zonă de observare </w:t>
      </w:r>
      <w:r w:rsidRPr="0085070A">
        <w:rPr>
          <w:rFonts w:ascii="Arial" w:hAnsi="Arial" w:cs="Arial"/>
          <w:i/>
          <w:noProof/>
          <w:sz w:val="24"/>
          <w:szCs w:val="24"/>
          <w:lang w:val="ro-RO"/>
        </w:rPr>
        <w:t>– structură din lemn deschisă cu o amprentă la sol de 4.8 m/12 m și înălțime maximă de 4.00 m.</w:t>
      </w:r>
    </w:p>
    <w:p w:rsidR="00C01644" w:rsidRPr="0085070A" w:rsidRDefault="00C01644" w:rsidP="0085070A">
      <w:pPr>
        <w:spacing w:after="0" w:line="240" w:lineRule="auto"/>
        <w:ind w:firstLine="720"/>
        <w:jc w:val="both"/>
        <w:rPr>
          <w:rFonts w:ascii="Arial" w:hAnsi="Arial" w:cs="Arial"/>
          <w:noProof/>
          <w:sz w:val="24"/>
          <w:szCs w:val="24"/>
          <w:lang w:val="ro-RO"/>
        </w:rPr>
      </w:pPr>
      <w:r w:rsidRPr="0085070A">
        <w:rPr>
          <w:rFonts w:ascii="Arial" w:hAnsi="Arial" w:cs="Arial"/>
          <w:noProof/>
          <w:sz w:val="24"/>
          <w:szCs w:val="24"/>
          <w:lang w:val="ro-RO"/>
        </w:rPr>
        <w:t>Soluția de amenajare a luat</w:t>
      </w:r>
      <w:r w:rsidR="0085070A" w:rsidRPr="0085070A">
        <w:rPr>
          <w:rFonts w:ascii="Arial" w:hAnsi="Arial" w:cs="Arial"/>
          <w:noProof/>
          <w:sz w:val="24"/>
          <w:szCs w:val="24"/>
          <w:lang w:val="ro-RO"/>
        </w:rPr>
        <w:t xml:space="preserve"> în calcul nevoile persoanelor</w:t>
      </w:r>
      <w:r w:rsidRPr="0085070A">
        <w:rPr>
          <w:rFonts w:ascii="Arial" w:hAnsi="Arial" w:cs="Arial"/>
          <w:noProof/>
          <w:sz w:val="24"/>
          <w:szCs w:val="24"/>
          <w:lang w:val="ro-RO"/>
        </w:rPr>
        <w:t xml:space="preserve"> cu dizabilități. </w:t>
      </w:r>
    </w:p>
    <w:p w:rsidR="006B6E28" w:rsidRPr="00346160" w:rsidRDefault="006B6E28" w:rsidP="00C01644">
      <w:pPr>
        <w:spacing w:after="0" w:line="240" w:lineRule="auto"/>
        <w:jc w:val="both"/>
        <w:rPr>
          <w:rFonts w:ascii="Arial" w:hAnsi="Arial" w:cs="Arial"/>
          <w:b/>
          <w:noProof/>
          <w:color w:val="0070C0"/>
          <w:sz w:val="24"/>
          <w:szCs w:val="24"/>
          <w:lang w:val="ro-RO"/>
        </w:rPr>
      </w:pPr>
    </w:p>
    <w:p w:rsidR="006B6E28" w:rsidRPr="003E17DB" w:rsidRDefault="00416571" w:rsidP="003E17DB">
      <w:pPr>
        <w:pStyle w:val="ListParagraph"/>
        <w:numPr>
          <w:ilvl w:val="0"/>
          <w:numId w:val="28"/>
        </w:numPr>
        <w:spacing w:after="0" w:line="240" w:lineRule="auto"/>
        <w:jc w:val="both"/>
        <w:rPr>
          <w:rFonts w:ascii="Arial" w:hAnsi="Arial" w:cs="Arial"/>
          <w:b/>
          <w:i/>
          <w:noProof/>
          <w:sz w:val="24"/>
          <w:szCs w:val="24"/>
          <w:u w:val="single"/>
          <w:lang w:val="ro-RO"/>
        </w:rPr>
      </w:pPr>
      <w:r w:rsidRPr="003E17DB">
        <w:rPr>
          <w:rFonts w:ascii="Arial" w:hAnsi="Arial" w:cs="Arial"/>
          <w:b/>
          <w:i/>
          <w:noProof/>
          <w:sz w:val="24"/>
          <w:szCs w:val="24"/>
          <w:u w:val="single"/>
          <w:lang w:val="ro-RO"/>
        </w:rPr>
        <w:t>M</w:t>
      </w:r>
      <w:r w:rsidR="006B6E28" w:rsidRPr="003E17DB">
        <w:rPr>
          <w:rFonts w:ascii="Arial" w:hAnsi="Arial" w:cs="Arial"/>
          <w:b/>
          <w:i/>
          <w:noProof/>
          <w:sz w:val="24"/>
          <w:szCs w:val="24"/>
          <w:u w:val="single"/>
          <w:lang w:val="ro-RO"/>
        </w:rPr>
        <w:t xml:space="preserve">aterialul vegetal </w:t>
      </w:r>
    </w:p>
    <w:p w:rsidR="006B6E28" w:rsidRPr="00990B5C" w:rsidRDefault="006B6E28" w:rsidP="00990B5C">
      <w:pPr>
        <w:spacing w:after="0" w:line="240" w:lineRule="auto"/>
        <w:jc w:val="both"/>
        <w:rPr>
          <w:rFonts w:ascii="Arial" w:hAnsi="Arial" w:cs="Arial"/>
          <w:b/>
          <w:noProof/>
          <w:sz w:val="24"/>
          <w:szCs w:val="24"/>
          <w:lang w:val="ro-RO"/>
        </w:rPr>
      </w:pPr>
      <w:r w:rsidRPr="00990B5C">
        <w:rPr>
          <w:rFonts w:ascii="Arial" w:hAnsi="Arial" w:cs="Arial"/>
          <w:noProof/>
          <w:sz w:val="24"/>
          <w:szCs w:val="24"/>
          <w:lang w:val="ro-RO"/>
        </w:rPr>
        <w:t>Nu se vor defrișa arbori existenți cu stare de sănătate bună și foarte bună.</w:t>
      </w:r>
    </w:p>
    <w:p w:rsidR="006B6E28" w:rsidRPr="006B6E28" w:rsidRDefault="006B6E28" w:rsidP="00990B5C">
      <w:pPr>
        <w:spacing w:after="0" w:line="240" w:lineRule="auto"/>
        <w:ind w:firstLine="709"/>
        <w:jc w:val="both"/>
        <w:rPr>
          <w:rFonts w:ascii="Arial" w:hAnsi="Arial" w:cs="Arial"/>
          <w:sz w:val="24"/>
          <w:szCs w:val="24"/>
          <w:lang w:val="ro-RO"/>
        </w:rPr>
      </w:pPr>
      <w:r w:rsidRPr="006B6E28">
        <w:rPr>
          <w:rFonts w:ascii="Arial" w:hAnsi="Arial" w:cs="Arial"/>
          <w:sz w:val="24"/>
          <w:szCs w:val="24"/>
          <w:lang w:val="ro-RO"/>
        </w:rPr>
        <w:t xml:space="preserve">În cadrul proiectului de amenajare a spațiului verde aferent dezvoltării propuse s-a avut în vedere respectarea regulamentelor în vigoare cu privire la: </w:t>
      </w:r>
    </w:p>
    <w:p w:rsidR="006B6E28" w:rsidRPr="006B6E28" w:rsidRDefault="006B6E28" w:rsidP="00990B5C">
      <w:pPr>
        <w:spacing w:after="0" w:line="240" w:lineRule="auto"/>
        <w:ind w:firstLine="426"/>
        <w:jc w:val="both"/>
        <w:rPr>
          <w:rFonts w:ascii="Arial" w:hAnsi="Arial" w:cs="Arial"/>
          <w:sz w:val="24"/>
          <w:szCs w:val="24"/>
          <w:lang w:val="ro-RO"/>
        </w:rPr>
      </w:pPr>
      <w:r w:rsidRPr="006B6E28">
        <w:rPr>
          <w:rFonts w:ascii="Arial" w:hAnsi="Arial" w:cs="Arial"/>
          <w:sz w:val="24"/>
          <w:szCs w:val="24"/>
          <w:lang w:val="ro-RO"/>
        </w:rPr>
        <w:t>•</w:t>
      </w:r>
      <w:r w:rsidRPr="006B6E28">
        <w:rPr>
          <w:rFonts w:ascii="Arial" w:hAnsi="Arial" w:cs="Arial"/>
          <w:sz w:val="24"/>
          <w:szCs w:val="24"/>
          <w:lang w:val="ro-RO"/>
        </w:rPr>
        <w:tab/>
        <w:t>obținerea unui volum foliar mare format de vegetația arboricolă propusă (care să însumeze cel puțin volumul foliar oferit de vegetația existentă) –</w:t>
      </w:r>
      <w:r w:rsidRPr="006B6E28">
        <w:rPr>
          <w:rFonts w:ascii="Arial" w:hAnsi="Arial" w:cs="Arial"/>
          <w:i/>
          <w:sz w:val="24"/>
          <w:szCs w:val="24"/>
          <w:lang w:val="ro-RO"/>
        </w:rPr>
        <w:t xml:space="preserve"> în urma propunerii s-a extins volumul foliar existent.</w:t>
      </w:r>
    </w:p>
    <w:p w:rsidR="006B6E28" w:rsidRPr="006B6E28" w:rsidRDefault="00990B5C" w:rsidP="00990B5C">
      <w:pPr>
        <w:spacing w:after="0" w:line="240" w:lineRule="auto"/>
        <w:ind w:firstLine="426"/>
        <w:jc w:val="both"/>
        <w:rPr>
          <w:rFonts w:ascii="Arial" w:hAnsi="Arial" w:cs="Arial"/>
          <w:sz w:val="24"/>
          <w:szCs w:val="24"/>
          <w:lang w:val="ro-RO"/>
        </w:rPr>
      </w:pPr>
      <w:r w:rsidRPr="00990B5C">
        <w:rPr>
          <w:rFonts w:ascii="Arial" w:hAnsi="Arial" w:cs="Arial"/>
          <w:sz w:val="24"/>
          <w:szCs w:val="24"/>
          <w:lang w:val="ro-RO"/>
        </w:rPr>
        <w:t>•</w:t>
      </w:r>
      <w:r w:rsidRPr="00990B5C">
        <w:rPr>
          <w:rFonts w:ascii="Arial" w:hAnsi="Arial" w:cs="Arial"/>
          <w:sz w:val="24"/>
          <w:szCs w:val="24"/>
          <w:lang w:val="ro-RO"/>
        </w:rPr>
        <w:tab/>
        <w:t>m</w:t>
      </w:r>
      <w:r w:rsidR="006B6E28" w:rsidRPr="006B6E28">
        <w:rPr>
          <w:rFonts w:ascii="Arial" w:hAnsi="Arial" w:cs="Arial"/>
          <w:sz w:val="24"/>
          <w:szCs w:val="24"/>
          <w:lang w:val="ro-RO"/>
        </w:rPr>
        <w:t>aterialul vegetal propus pentru utilizare va corespunde Standardelor și Normelor impuse de Direcția Fitosanitară din cadrul Ministerului Agriculturii, Pădurilor și Dezvoltării Rurale – au fost prevăzute reglementări în caietul de sarcini aferent proiectului;</w:t>
      </w:r>
    </w:p>
    <w:p w:rsidR="006B6E28" w:rsidRPr="00990B5C" w:rsidRDefault="006B6E28" w:rsidP="00990B5C">
      <w:pPr>
        <w:spacing w:after="0" w:line="240" w:lineRule="auto"/>
        <w:ind w:firstLine="426"/>
        <w:jc w:val="both"/>
        <w:rPr>
          <w:rFonts w:ascii="Arial" w:hAnsi="Arial" w:cs="Arial"/>
          <w:sz w:val="24"/>
          <w:szCs w:val="24"/>
          <w:lang w:val="ro-RO"/>
        </w:rPr>
      </w:pPr>
      <w:r w:rsidRPr="006B6E28">
        <w:rPr>
          <w:rFonts w:ascii="Arial" w:hAnsi="Arial" w:cs="Arial"/>
          <w:sz w:val="24"/>
          <w:szCs w:val="24"/>
          <w:lang w:val="ro-RO"/>
        </w:rPr>
        <w:t>•</w:t>
      </w:r>
      <w:r w:rsidRPr="006B6E28">
        <w:rPr>
          <w:rFonts w:ascii="Arial" w:hAnsi="Arial" w:cs="Arial"/>
          <w:sz w:val="24"/>
          <w:szCs w:val="24"/>
          <w:lang w:val="ro-RO"/>
        </w:rPr>
        <w:tab/>
        <w:t>toți arborii care vor fi introduși în spațiul verde vor avea coroana deja formată în pepinieră (prin lucrări speciale de formare a sistemului radicular, a trunchiului și a coroanei) și vor avea obligatoriu circumferința trunchiului de minim 18</w:t>
      </w:r>
      <w:r w:rsidR="003B4D4D">
        <w:rPr>
          <w:rFonts w:ascii="Arial" w:hAnsi="Arial" w:cs="Arial"/>
          <w:sz w:val="24"/>
          <w:szCs w:val="24"/>
          <w:lang w:val="ro-RO"/>
        </w:rPr>
        <w:t xml:space="preserve"> </w:t>
      </w:r>
      <w:r w:rsidRPr="006B6E28">
        <w:rPr>
          <w:rFonts w:ascii="Arial" w:hAnsi="Arial" w:cs="Arial"/>
          <w:sz w:val="24"/>
          <w:szCs w:val="24"/>
          <w:lang w:val="ro-RO"/>
        </w:rPr>
        <w:t>-</w:t>
      </w:r>
      <w:r w:rsidR="003B4D4D">
        <w:rPr>
          <w:rFonts w:ascii="Arial" w:hAnsi="Arial" w:cs="Arial"/>
          <w:sz w:val="24"/>
          <w:szCs w:val="24"/>
          <w:lang w:val="ro-RO"/>
        </w:rPr>
        <w:t xml:space="preserve"> </w:t>
      </w:r>
      <w:r w:rsidRPr="006B6E28">
        <w:rPr>
          <w:rFonts w:ascii="Arial" w:hAnsi="Arial" w:cs="Arial"/>
          <w:sz w:val="24"/>
          <w:szCs w:val="24"/>
          <w:lang w:val="ro-RO"/>
        </w:rPr>
        <w:t>20 cm (măsurați la 1,00 m de la sol) și balot de pămân</w:t>
      </w:r>
      <w:r w:rsidR="00990B5C" w:rsidRPr="00990B5C">
        <w:rPr>
          <w:rFonts w:ascii="Arial" w:hAnsi="Arial" w:cs="Arial"/>
          <w:sz w:val="24"/>
          <w:szCs w:val="24"/>
          <w:lang w:val="ro-RO"/>
        </w:rPr>
        <w:t xml:space="preserve">t corespunzător (recomandat crt. </w:t>
      </w:r>
      <w:r w:rsidRPr="006B6E28">
        <w:rPr>
          <w:rFonts w:ascii="Arial" w:hAnsi="Arial" w:cs="Arial"/>
          <w:sz w:val="24"/>
          <w:szCs w:val="24"/>
          <w:lang w:val="ro-RO"/>
        </w:rPr>
        <w:t>25</w:t>
      </w:r>
      <w:r w:rsidR="00990B5C" w:rsidRPr="00990B5C">
        <w:rPr>
          <w:rFonts w:ascii="Arial" w:hAnsi="Arial" w:cs="Arial"/>
          <w:sz w:val="24"/>
          <w:szCs w:val="24"/>
          <w:lang w:val="ro-RO"/>
        </w:rPr>
        <w:t xml:space="preserve"> – </w:t>
      </w:r>
      <w:r w:rsidRPr="006B6E28">
        <w:rPr>
          <w:rFonts w:ascii="Arial" w:hAnsi="Arial" w:cs="Arial"/>
          <w:sz w:val="24"/>
          <w:szCs w:val="24"/>
          <w:lang w:val="ro-RO"/>
        </w:rPr>
        <w:t>35</w:t>
      </w:r>
      <w:r w:rsidR="00990B5C" w:rsidRPr="00990B5C">
        <w:rPr>
          <w:rFonts w:ascii="Arial" w:hAnsi="Arial" w:cs="Arial"/>
          <w:sz w:val="24"/>
          <w:szCs w:val="24"/>
          <w:lang w:val="ro-RO"/>
        </w:rPr>
        <w:t xml:space="preserve"> </w:t>
      </w:r>
      <w:r w:rsidRPr="006B6E28">
        <w:rPr>
          <w:rFonts w:ascii="Arial" w:hAnsi="Arial" w:cs="Arial"/>
          <w:sz w:val="24"/>
          <w:szCs w:val="24"/>
          <w:lang w:val="ro-RO"/>
        </w:rPr>
        <w:t>cm).</w:t>
      </w:r>
    </w:p>
    <w:p w:rsidR="00416571" w:rsidRDefault="00416571" w:rsidP="00416571">
      <w:pPr>
        <w:spacing w:after="0" w:line="240" w:lineRule="auto"/>
        <w:jc w:val="both"/>
        <w:rPr>
          <w:rFonts w:ascii="Arial" w:hAnsi="Arial" w:cs="Arial"/>
          <w:b/>
          <w:color w:val="0070C0"/>
          <w:sz w:val="24"/>
          <w:szCs w:val="24"/>
          <w:lang w:val="ro-RO"/>
        </w:rPr>
      </w:pPr>
    </w:p>
    <w:p w:rsidR="006B6E28" w:rsidRPr="003E17DB" w:rsidRDefault="00685AD8" w:rsidP="003E17DB">
      <w:pPr>
        <w:pStyle w:val="ListParagraph"/>
        <w:numPr>
          <w:ilvl w:val="0"/>
          <w:numId w:val="28"/>
        </w:numPr>
        <w:spacing w:after="0" w:line="240" w:lineRule="auto"/>
        <w:jc w:val="both"/>
        <w:rPr>
          <w:rFonts w:ascii="Arial" w:hAnsi="Arial" w:cs="Arial"/>
          <w:b/>
          <w:i/>
          <w:sz w:val="24"/>
          <w:szCs w:val="24"/>
          <w:u w:val="single"/>
          <w:lang w:val="ro-RO"/>
        </w:rPr>
      </w:pPr>
      <w:r w:rsidRPr="003E17DB">
        <w:rPr>
          <w:rFonts w:ascii="Arial" w:hAnsi="Arial" w:cs="Arial"/>
          <w:b/>
          <w:i/>
          <w:sz w:val="24"/>
          <w:szCs w:val="24"/>
          <w:u w:val="single"/>
          <w:lang w:val="ro-RO"/>
        </w:rPr>
        <w:t>M</w:t>
      </w:r>
      <w:r w:rsidR="006B6E28" w:rsidRPr="003E17DB">
        <w:rPr>
          <w:rFonts w:ascii="Arial" w:hAnsi="Arial" w:cs="Arial"/>
          <w:b/>
          <w:i/>
          <w:sz w:val="24"/>
          <w:szCs w:val="24"/>
          <w:u w:val="single"/>
          <w:lang w:val="ro-RO"/>
        </w:rPr>
        <w:t xml:space="preserve">obilierul urban </w:t>
      </w:r>
    </w:p>
    <w:p w:rsidR="006B6E28" w:rsidRPr="00685AD8" w:rsidRDefault="006B6E28" w:rsidP="00416571">
      <w:pPr>
        <w:numPr>
          <w:ilvl w:val="0"/>
          <w:numId w:val="20"/>
        </w:numPr>
        <w:spacing w:after="0" w:line="240" w:lineRule="auto"/>
        <w:jc w:val="both"/>
        <w:rPr>
          <w:rFonts w:ascii="Arial" w:hAnsi="Arial" w:cs="Arial"/>
          <w:sz w:val="24"/>
          <w:szCs w:val="24"/>
          <w:lang w:val="ro-RO"/>
        </w:rPr>
      </w:pPr>
      <w:r w:rsidRPr="00685AD8">
        <w:rPr>
          <w:rFonts w:ascii="Arial" w:hAnsi="Arial" w:cs="Arial"/>
          <w:sz w:val="24"/>
          <w:szCs w:val="24"/>
          <w:lang w:val="ro-RO"/>
        </w:rPr>
        <w:t xml:space="preserve">Mobilierul este localizat astfel încât să se minimizeze abaterile și obstrucțiile; </w:t>
      </w:r>
    </w:p>
    <w:p w:rsidR="006B6E28" w:rsidRPr="00685AD8" w:rsidRDefault="006B6E28" w:rsidP="00416571">
      <w:pPr>
        <w:numPr>
          <w:ilvl w:val="0"/>
          <w:numId w:val="20"/>
        </w:numPr>
        <w:spacing w:after="0" w:line="240" w:lineRule="auto"/>
        <w:jc w:val="both"/>
        <w:rPr>
          <w:rFonts w:ascii="Arial" w:hAnsi="Arial" w:cs="Arial"/>
          <w:sz w:val="24"/>
          <w:szCs w:val="24"/>
          <w:lang w:val="ro-RO"/>
        </w:rPr>
      </w:pPr>
      <w:r w:rsidRPr="00685AD8">
        <w:rPr>
          <w:rFonts w:ascii="Arial" w:hAnsi="Arial" w:cs="Arial"/>
          <w:sz w:val="24"/>
          <w:szCs w:val="24"/>
          <w:lang w:val="ro-RO"/>
        </w:rPr>
        <w:t xml:space="preserve">Sunt asigurate spații de ședere și sunt ele proiectate conform necesităților unor categorii diverse de utilizatori; </w:t>
      </w:r>
    </w:p>
    <w:p w:rsidR="006B6E28" w:rsidRPr="00685AD8" w:rsidRDefault="006B6E28" w:rsidP="00685AD8">
      <w:pPr>
        <w:numPr>
          <w:ilvl w:val="0"/>
          <w:numId w:val="20"/>
        </w:numPr>
        <w:spacing w:after="0" w:line="240" w:lineRule="auto"/>
        <w:jc w:val="both"/>
        <w:rPr>
          <w:rFonts w:ascii="Arial" w:hAnsi="Arial" w:cs="Arial"/>
          <w:sz w:val="24"/>
          <w:szCs w:val="24"/>
          <w:lang w:val="ro-RO"/>
        </w:rPr>
      </w:pPr>
      <w:r w:rsidRPr="00685AD8">
        <w:rPr>
          <w:rFonts w:ascii="Arial" w:hAnsi="Arial" w:cs="Arial"/>
          <w:sz w:val="24"/>
          <w:szCs w:val="24"/>
          <w:lang w:val="ro-RO"/>
        </w:rPr>
        <w:lastRenderedPageBreak/>
        <w:t xml:space="preserve">Sistemul de iluminat oferă o acoperire uniformă. </w:t>
      </w:r>
    </w:p>
    <w:p w:rsidR="006B6E28" w:rsidRPr="00685AD8" w:rsidRDefault="006B6E28" w:rsidP="00416571">
      <w:pPr>
        <w:spacing w:after="0" w:line="240" w:lineRule="auto"/>
        <w:ind w:firstLine="426"/>
        <w:jc w:val="both"/>
        <w:rPr>
          <w:rFonts w:ascii="Arial" w:hAnsi="Arial" w:cs="Arial"/>
          <w:sz w:val="24"/>
          <w:szCs w:val="24"/>
          <w:lang w:val="ro-RO"/>
        </w:rPr>
      </w:pPr>
      <w:r w:rsidRPr="00685AD8">
        <w:rPr>
          <w:rFonts w:ascii="Arial" w:hAnsi="Arial" w:cs="Arial"/>
          <w:b/>
          <w:sz w:val="24"/>
          <w:szCs w:val="24"/>
          <w:lang w:val="ro-RO"/>
        </w:rPr>
        <w:t xml:space="preserve">Mobilierul </w:t>
      </w:r>
      <w:r w:rsidRPr="00685AD8">
        <w:rPr>
          <w:rFonts w:ascii="Arial" w:hAnsi="Arial" w:cs="Arial"/>
          <w:sz w:val="24"/>
          <w:szCs w:val="24"/>
          <w:lang w:val="ro-RO"/>
        </w:rPr>
        <w:t>va fi instalat conform planului de amenajare. Se vor respecta distanțele siguranță prevăzute în plan. Băncile vor fi amplasate pe teren – pe marginea aleilor pietonale, respectând indicațiile referitoare la instalare oferite de producător.</w:t>
      </w:r>
    </w:p>
    <w:p w:rsidR="006B6E28" w:rsidRPr="00685AD8" w:rsidRDefault="00685AD8" w:rsidP="00416571">
      <w:pPr>
        <w:spacing w:after="0" w:line="240" w:lineRule="auto"/>
        <w:ind w:firstLine="426"/>
        <w:jc w:val="both"/>
        <w:rPr>
          <w:rFonts w:ascii="Arial" w:hAnsi="Arial" w:cs="Arial"/>
          <w:sz w:val="24"/>
          <w:szCs w:val="24"/>
          <w:lang w:val="ro-RO"/>
        </w:rPr>
      </w:pPr>
      <w:r w:rsidRPr="00685AD8">
        <w:rPr>
          <w:rFonts w:ascii="Arial" w:hAnsi="Arial" w:cs="Arial"/>
          <w:b/>
          <w:sz w:val="24"/>
          <w:szCs w:val="24"/>
          <w:lang w:val="ro-RO"/>
        </w:rPr>
        <w:t>Bănci: l</w:t>
      </w:r>
      <w:r w:rsidR="006B6E28" w:rsidRPr="00685AD8">
        <w:rPr>
          <w:rFonts w:ascii="Arial" w:hAnsi="Arial" w:cs="Arial"/>
          <w:sz w:val="24"/>
          <w:szCs w:val="24"/>
          <w:lang w:val="ro-RO"/>
        </w:rPr>
        <w:t>amelele din lemn masiv fixate în șuruburi de inox dau naștere unui sandwich plutitor deasupra unor picioare din oțel galvanizat galvanizat. Spătarul este alcătuit dintr-un singur panou din lemn masiv pe o structură din oțel galvanizat.</w:t>
      </w:r>
    </w:p>
    <w:p w:rsidR="006B6E28" w:rsidRPr="00685AD8" w:rsidRDefault="006B6E28" w:rsidP="00416571">
      <w:pPr>
        <w:spacing w:after="0" w:line="240" w:lineRule="auto"/>
        <w:ind w:firstLine="426"/>
        <w:jc w:val="both"/>
        <w:rPr>
          <w:rFonts w:ascii="Arial" w:hAnsi="Arial" w:cs="Arial"/>
          <w:sz w:val="24"/>
          <w:szCs w:val="24"/>
          <w:lang w:val="ro-RO"/>
        </w:rPr>
      </w:pPr>
      <w:r w:rsidRPr="00685AD8">
        <w:rPr>
          <w:rFonts w:ascii="Arial" w:hAnsi="Arial" w:cs="Arial"/>
          <w:b/>
          <w:sz w:val="24"/>
          <w:szCs w:val="24"/>
          <w:lang w:val="ro-RO"/>
        </w:rPr>
        <w:t>Coșuri de gunoi.</w:t>
      </w:r>
      <w:r w:rsidRPr="00685AD8">
        <w:rPr>
          <w:rFonts w:ascii="Arial" w:hAnsi="Arial" w:cs="Arial"/>
          <w:b/>
          <w:i/>
          <w:sz w:val="24"/>
          <w:szCs w:val="24"/>
          <w:lang w:val="ro-RO"/>
        </w:rPr>
        <w:t xml:space="preserve"> </w:t>
      </w:r>
      <w:r w:rsidRPr="00685AD8">
        <w:rPr>
          <w:rFonts w:ascii="Arial" w:hAnsi="Arial" w:cs="Arial"/>
          <w:sz w:val="24"/>
          <w:szCs w:val="24"/>
          <w:lang w:val="ro-RO"/>
        </w:rPr>
        <w:t>Coșurile de gunoi propuse au un aspect simplu, cu înveliș exterior din lemn. Cadru din oțel, exterior din lamele de lemn, ancorat pe sol, 45</w:t>
      </w:r>
      <w:r w:rsidR="00685AD8" w:rsidRPr="00685AD8">
        <w:rPr>
          <w:rFonts w:ascii="Arial" w:hAnsi="Arial" w:cs="Arial"/>
          <w:sz w:val="24"/>
          <w:szCs w:val="24"/>
          <w:lang w:val="ro-RO"/>
        </w:rPr>
        <w:t xml:space="preserve"> l</w:t>
      </w:r>
      <w:r w:rsidRPr="00685AD8">
        <w:rPr>
          <w:rFonts w:ascii="Arial" w:hAnsi="Arial" w:cs="Arial"/>
          <w:sz w:val="24"/>
          <w:szCs w:val="24"/>
          <w:lang w:val="ro-RO"/>
        </w:rPr>
        <w:t>, formă circulară, cu capac. Structura combinată de oțel-aluminiu sprijină acoperirea din foi de oțel zincat, lamele de lemn. Capacul superior este securizat cu o încuietoare. Căptușeala interioară dintr-o singură bucată este fabricată din plastic rezistent.</w:t>
      </w:r>
    </w:p>
    <w:p w:rsidR="00685AD8" w:rsidRPr="00685AD8" w:rsidRDefault="00685AD8" w:rsidP="00416571">
      <w:pPr>
        <w:spacing w:after="0" w:line="240" w:lineRule="auto"/>
        <w:ind w:firstLine="426"/>
        <w:jc w:val="both"/>
        <w:rPr>
          <w:rFonts w:ascii="Arial" w:hAnsi="Arial" w:cs="Arial"/>
          <w:b/>
          <w:sz w:val="24"/>
          <w:szCs w:val="24"/>
          <w:lang w:val="ro-RO"/>
        </w:rPr>
      </w:pPr>
    </w:p>
    <w:p w:rsidR="006B6E28" w:rsidRPr="003B4D4D" w:rsidRDefault="00685AD8" w:rsidP="003B4D4D">
      <w:pPr>
        <w:pStyle w:val="ListParagraph"/>
        <w:numPr>
          <w:ilvl w:val="0"/>
          <w:numId w:val="28"/>
        </w:numPr>
        <w:spacing w:after="0" w:line="240" w:lineRule="auto"/>
        <w:jc w:val="both"/>
        <w:rPr>
          <w:rFonts w:ascii="Arial" w:hAnsi="Arial" w:cs="Arial"/>
          <w:b/>
          <w:i/>
          <w:sz w:val="24"/>
          <w:szCs w:val="24"/>
          <w:u w:val="single"/>
          <w:lang w:val="ro-RO"/>
        </w:rPr>
      </w:pPr>
      <w:r w:rsidRPr="003B4D4D">
        <w:rPr>
          <w:rFonts w:ascii="Arial" w:hAnsi="Arial" w:cs="Arial"/>
          <w:b/>
          <w:i/>
          <w:sz w:val="24"/>
          <w:szCs w:val="24"/>
          <w:u w:val="single"/>
          <w:lang w:val="ro-RO"/>
        </w:rPr>
        <w:t>E</w:t>
      </w:r>
      <w:r w:rsidR="006B6E28" w:rsidRPr="003B4D4D">
        <w:rPr>
          <w:rFonts w:ascii="Arial" w:hAnsi="Arial" w:cs="Arial"/>
          <w:b/>
          <w:i/>
          <w:sz w:val="24"/>
          <w:szCs w:val="24"/>
          <w:u w:val="single"/>
          <w:lang w:val="ro-RO"/>
        </w:rPr>
        <w:t>chipamentele de joacă</w:t>
      </w:r>
    </w:p>
    <w:p w:rsidR="006B6E28" w:rsidRPr="006B6E28" w:rsidRDefault="006B6E28" w:rsidP="007F2882">
      <w:pPr>
        <w:spacing w:after="0" w:line="240" w:lineRule="auto"/>
        <w:ind w:firstLine="426"/>
        <w:jc w:val="both"/>
        <w:rPr>
          <w:rFonts w:ascii="Arial" w:hAnsi="Arial" w:cs="Arial"/>
          <w:sz w:val="24"/>
          <w:szCs w:val="24"/>
          <w:lang w:val="ro-RO"/>
        </w:rPr>
      </w:pPr>
      <w:r w:rsidRPr="00F71FEA">
        <w:rPr>
          <w:rFonts w:ascii="Arial" w:hAnsi="Arial" w:cs="Arial"/>
          <w:sz w:val="24"/>
          <w:szCs w:val="24"/>
          <w:lang w:val="ro-RO"/>
        </w:rPr>
        <w:t>Echipamentele pentru locul de joacă vor fi realizate din materiale durabile, lemn, sfoară pentru a se încadra armonios în peisaj și sunt destinate jocului interactiv în aer liber. Nu se acceptă alte tipuri de materiale pentru echipamente (plastic, metal în proporție mare sau culori stridente).</w:t>
      </w:r>
    </w:p>
    <w:p w:rsidR="006B6E28" w:rsidRPr="00F71FEA" w:rsidRDefault="00F71FEA" w:rsidP="00F71FEA">
      <w:pPr>
        <w:spacing w:after="0" w:line="240" w:lineRule="auto"/>
        <w:ind w:firstLine="426"/>
        <w:jc w:val="both"/>
        <w:rPr>
          <w:rFonts w:ascii="Arial" w:hAnsi="Arial" w:cs="Arial"/>
          <w:noProof/>
          <w:sz w:val="24"/>
          <w:szCs w:val="24"/>
          <w:lang w:val="ro-RO"/>
        </w:rPr>
      </w:pPr>
      <w:r w:rsidRPr="00F71FEA">
        <w:rPr>
          <w:rFonts w:ascii="Arial" w:hAnsi="Arial" w:cs="Arial"/>
          <w:b/>
          <w:i/>
          <w:noProof/>
          <w:sz w:val="24"/>
          <w:szCs w:val="24"/>
          <w:lang w:val="ro-RO"/>
        </w:rPr>
        <w:t xml:space="preserve">Suprafața de </w:t>
      </w:r>
      <w:r w:rsidR="006B6E28" w:rsidRPr="00F71FEA">
        <w:rPr>
          <w:rFonts w:ascii="Arial" w:hAnsi="Arial" w:cs="Arial"/>
          <w:b/>
          <w:i/>
          <w:noProof/>
          <w:sz w:val="24"/>
          <w:szCs w:val="24"/>
          <w:lang w:val="ro-RO"/>
        </w:rPr>
        <w:t xml:space="preserve">siguranță </w:t>
      </w:r>
      <w:r w:rsidR="006B6E28" w:rsidRPr="00F71FEA">
        <w:rPr>
          <w:rFonts w:ascii="Arial" w:hAnsi="Arial" w:cs="Arial"/>
          <w:noProof/>
          <w:sz w:val="24"/>
          <w:szCs w:val="24"/>
          <w:lang w:val="ro-RO"/>
        </w:rPr>
        <w:t>se va realiza din tartan turnat – suprafață permeabilă care nu sigilează solul. S-a optat pentru această suprafață având în vedere tipul echipamentelor și cerințele referitoare la siguranța în utilizare și la înălțimea de cădere.</w:t>
      </w:r>
    </w:p>
    <w:p w:rsidR="006B6E28" w:rsidRDefault="006B6E28" w:rsidP="007F2882">
      <w:pPr>
        <w:spacing w:after="0" w:line="240" w:lineRule="auto"/>
        <w:ind w:firstLine="567"/>
        <w:jc w:val="both"/>
        <w:rPr>
          <w:rFonts w:ascii="Arial" w:eastAsia="Times New Roman" w:hAnsi="Arial" w:cs="Arial"/>
          <w:sz w:val="24"/>
          <w:szCs w:val="24"/>
          <w:lang w:val="ro-RO"/>
        </w:rPr>
      </w:pPr>
      <w:r w:rsidRPr="00F71FEA">
        <w:rPr>
          <w:rFonts w:ascii="Arial" w:eastAsia="Times New Roman" w:hAnsi="Arial" w:cs="Arial"/>
          <w:sz w:val="24"/>
          <w:szCs w:val="24"/>
          <w:lang w:val="ro-RO"/>
        </w:rPr>
        <w:t>Materialele vor fi procurate pe baza de contracte, în vederea asigurării cantităților necesare şi a ritmului de aprovizionare, de la firme terțe, specializate şi autorizate. În procesul de selecție al contractorilor se va ţine seama şi de măsura în care aceștia respectă şi aplică standardele de mediu în producerea şi comercializarea materialelor, după caz.</w:t>
      </w:r>
      <w:r w:rsidRPr="006B6E28">
        <w:rPr>
          <w:rFonts w:ascii="Arial" w:eastAsia="Times New Roman" w:hAnsi="Arial" w:cs="Arial"/>
          <w:sz w:val="24"/>
          <w:szCs w:val="24"/>
          <w:lang w:val="ro-RO"/>
        </w:rPr>
        <w:t xml:space="preserve"> </w:t>
      </w:r>
    </w:p>
    <w:p w:rsidR="004D6DF2" w:rsidRPr="00F5543D" w:rsidRDefault="004D6DF2" w:rsidP="006A246B">
      <w:pPr>
        <w:spacing w:after="0" w:line="240" w:lineRule="auto"/>
        <w:jc w:val="both"/>
        <w:rPr>
          <w:rFonts w:ascii="Arial" w:hAnsi="Arial" w:cs="Arial"/>
          <w:noProof/>
          <w:color w:val="FF0000"/>
          <w:sz w:val="24"/>
          <w:szCs w:val="24"/>
          <w:lang w:val="ro-RO"/>
        </w:rPr>
      </w:pPr>
    </w:p>
    <w:p w:rsidR="004E6183" w:rsidRPr="00DA1899" w:rsidRDefault="004E6183" w:rsidP="00DA1899">
      <w:pPr>
        <w:spacing w:after="0" w:line="240" w:lineRule="auto"/>
        <w:ind w:firstLine="720"/>
        <w:jc w:val="both"/>
        <w:rPr>
          <w:rFonts w:ascii="Arial" w:hAnsi="Arial" w:cs="Arial"/>
          <w:noProof/>
          <w:color w:val="0070C0"/>
          <w:sz w:val="24"/>
          <w:szCs w:val="24"/>
          <w:lang w:val="ro-RO"/>
        </w:rPr>
      </w:pPr>
      <w:r w:rsidRPr="006A246B">
        <w:rPr>
          <w:rFonts w:ascii="Arial" w:hAnsi="Arial" w:cs="Arial"/>
          <w:b/>
          <w:bCs/>
          <w:noProof/>
          <w:sz w:val="24"/>
          <w:szCs w:val="24"/>
          <w:lang w:val="ro-RO"/>
        </w:rPr>
        <w:t>b</w:t>
      </w:r>
      <w:r w:rsidR="000676DE" w:rsidRPr="006A246B">
        <w:rPr>
          <w:rFonts w:ascii="Arial" w:hAnsi="Arial" w:cs="Arial"/>
          <w:b/>
          <w:bCs/>
          <w:noProof/>
          <w:sz w:val="24"/>
          <w:szCs w:val="24"/>
          <w:vertAlign w:val="subscript"/>
          <w:lang w:val="ro-RO"/>
        </w:rPr>
        <w:t>2</w:t>
      </w:r>
      <w:r w:rsidRPr="006A246B">
        <w:rPr>
          <w:rFonts w:ascii="Arial" w:hAnsi="Arial" w:cs="Arial"/>
          <w:b/>
          <w:bCs/>
          <w:noProof/>
          <w:sz w:val="24"/>
          <w:szCs w:val="24"/>
          <w:lang w:val="ro-RO"/>
        </w:rPr>
        <w:t>)</w:t>
      </w:r>
      <w:r w:rsidRPr="006A246B">
        <w:rPr>
          <w:rFonts w:ascii="Arial" w:hAnsi="Arial" w:cs="Arial"/>
          <w:noProof/>
          <w:sz w:val="24"/>
          <w:szCs w:val="24"/>
          <w:lang w:val="ro-RO"/>
        </w:rPr>
        <w:t> </w:t>
      </w:r>
      <w:r w:rsidRPr="006A246B">
        <w:rPr>
          <w:rFonts w:ascii="Arial" w:hAnsi="Arial" w:cs="Arial"/>
          <w:b/>
          <w:i/>
          <w:noProof/>
          <w:sz w:val="24"/>
          <w:szCs w:val="24"/>
          <w:lang w:val="ro-RO"/>
        </w:rPr>
        <w:t>cumularea cu alte pro</w:t>
      </w:r>
      <w:r w:rsidR="000676DE" w:rsidRPr="006A246B">
        <w:rPr>
          <w:rFonts w:ascii="Arial" w:hAnsi="Arial" w:cs="Arial"/>
          <w:b/>
          <w:i/>
          <w:noProof/>
          <w:sz w:val="24"/>
          <w:szCs w:val="24"/>
          <w:lang w:val="ro-RO"/>
        </w:rPr>
        <w:t xml:space="preserve">iecte existente </w:t>
      </w:r>
      <w:r w:rsidR="001D4B49" w:rsidRPr="006A246B">
        <w:rPr>
          <w:rFonts w:ascii="Arial" w:hAnsi="Arial" w:cs="Arial"/>
          <w:b/>
          <w:i/>
          <w:noProof/>
          <w:sz w:val="24"/>
          <w:szCs w:val="24"/>
          <w:lang w:val="ro-RO"/>
        </w:rPr>
        <w:t>ș</w:t>
      </w:r>
      <w:r w:rsidR="00E7594D" w:rsidRPr="006A246B">
        <w:rPr>
          <w:rFonts w:ascii="Arial" w:hAnsi="Arial" w:cs="Arial"/>
          <w:b/>
          <w:i/>
          <w:noProof/>
          <w:sz w:val="24"/>
          <w:szCs w:val="24"/>
          <w:lang w:val="ro-RO"/>
        </w:rPr>
        <w:t>i</w:t>
      </w:r>
      <w:r w:rsidR="000676DE" w:rsidRPr="006A246B">
        <w:rPr>
          <w:rFonts w:ascii="Arial" w:hAnsi="Arial" w:cs="Arial"/>
          <w:b/>
          <w:i/>
          <w:noProof/>
          <w:sz w:val="24"/>
          <w:szCs w:val="24"/>
          <w:lang w:val="ro-RO"/>
        </w:rPr>
        <w:t>/sau aprobate:</w:t>
      </w:r>
      <w:r w:rsidR="004A7C07" w:rsidRPr="00F5543D">
        <w:rPr>
          <w:rFonts w:ascii="Arial" w:hAnsi="Arial" w:cs="Arial"/>
          <w:b/>
          <w:i/>
          <w:noProof/>
          <w:color w:val="FF0000"/>
          <w:sz w:val="24"/>
          <w:szCs w:val="24"/>
          <w:lang w:val="ro-RO"/>
        </w:rPr>
        <w:t xml:space="preserve"> </w:t>
      </w:r>
      <w:r w:rsidR="00DA1899" w:rsidRPr="00D04AC1">
        <w:rPr>
          <w:rFonts w:ascii="Arial" w:hAnsi="Arial" w:cs="Arial"/>
          <w:noProof/>
          <w:sz w:val="24"/>
          <w:szCs w:val="24"/>
          <w:lang w:val="es-AR"/>
        </w:rPr>
        <w:t>lucrările necesare realizării proiectului nu se suprapun cu alte proiecte existente sau planificate în zonă</w:t>
      </w:r>
      <w:r w:rsidR="004F7476" w:rsidRPr="00D04AC1">
        <w:rPr>
          <w:rFonts w:ascii="Arial" w:hAnsi="Arial" w:cs="Arial"/>
          <w:noProof/>
          <w:sz w:val="24"/>
          <w:szCs w:val="24"/>
          <w:lang w:val="af-ZA"/>
        </w:rPr>
        <w:t>.</w:t>
      </w:r>
    </w:p>
    <w:p w:rsidR="00BB7A9D" w:rsidRPr="006A246B" w:rsidRDefault="00B95FDB" w:rsidP="00BB7A9D">
      <w:pPr>
        <w:spacing w:after="0" w:line="240" w:lineRule="auto"/>
        <w:ind w:firstLine="720"/>
        <w:jc w:val="both"/>
        <w:rPr>
          <w:rFonts w:ascii="Arial" w:hAnsi="Arial" w:cs="Arial"/>
          <w:noProof/>
          <w:sz w:val="24"/>
          <w:szCs w:val="24"/>
          <w:lang w:val="ro-RO"/>
        </w:rPr>
      </w:pPr>
      <w:r w:rsidRPr="006A246B">
        <w:rPr>
          <w:rFonts w:ascii="Arial" w:hAnsi="Arial" w:cs="Arial"/>
          <w:b/>
          <w:bCs/>
          <w:noProof/>
          <w:sz w:val="24"/>
          <w:szCs w:val="24"/>
          <w:lang w:val="ro-RO"/>
        </w:rPr>
        <w:t>b</w:t>
      </w:r>
      <w:r w:rsidRPr="006A246B">
        <w:rPr>
          <w:rFonts w:ascii="Arial" w:hAnsi="Arial" w:cs="Arial"/>
          <w:b/>
          <w:bCs/>
          <w:noProof/>
          <w:sz w:val="24"/>
          <w:szCs w:val="24"/>
          <w:vertAlign w:val="subscript"/>
          <w:lang w:val="ro-RO"/>
        </w:rPr>
        <w:t>3</w:t>
      </w:r>
      <w:r w:rsidR="004E6183" w:rsidRPr="006A246B">
        <w:rPr>
          <w:rFonts w:ascii="Arial" w:hAnsi="Arial" w:cs="Arial"/>
          <w:b/>
          <w:bCs/>
          <w:noProof/>
          <w:sz w:val="24"/>
          <w:szCs w:val="24"/>
          <w:lang w:val="ro-RO"/>
        </w:rPr>
        <w:t>)</w:t>
      </w:r>
      <w:r w:rsidR="004E6183" w:rsidRPr="006A246B">
        <w:rPr>
          <w:rFonts w:ascii="Arial" w:hAnsi="Arial" w:cs="Arial"/>
          <w:b/>
          <w:i/>
          <w:noProof/>
          <w:sz w:val="24"/>
          <w:szCs w:val="24"/>
          <w:lang w:val="ro-RO"/>
        </w:rPr>
        <w:t xml:space="preserve"> utilizarea resurselor naturale, în special a solului, a terenurilor, a apei </w:t>
      </w:r>
      <w:r w:rsidR="00E7594D" w:rsidRPr="006A246B">
        <w:rPr>
          <w:rFonts w:ascii="Arial" w:hAnsi="Arial" w:cs="Arial"/>
          <w:b/>
          <w:i/>
          <w:noProof/>
          <w:sz w:val="24"/>
          <w:szCs w:val="24"/>
          <w:lang w:val="ro-RO"/>
        </w:rPr>
        <w:t>si</w:t>
      </w:r>
      <w:r w:rsidR="004E6183" w:rsidRPr="006A246B">
        <w:rPr>
          <w:rFonts w:ascii="Arial" w:hAnsi="Arial" w:cs="Arial"/>
          <w:b/>
          <w:i/>
          <w:noProof/>
          <w:sz w:val="24"/>
          <w:szCs w:val="24"/>
          <w:lang w:val="ro-RO"/>
        </w:rPr>
        <w:t xml:space="preserve"> a biodiver</w:t>
      </w:r>
      <w:r w:rsidR="00E7594D" w:rsidRPr="006A246B">
        <w:rPr>
          <w:rFonts w:ascii="Arial" w:hAnsi="Arial" w:cs="Arial"/>
          <w:b/>
          <w:i/>
          <w:noProof/>
          <w:sz w:val="24"/>
          <w:szCs w:val="24"/>
          <w:lang w:val="ro-RO"/>
        </w:rPr>
        <w:t>si</w:t>
      </w:r>
      <w:r w:rsidR="004E6183" w:rsidRPr="006A246B">
        <w:rPr>
          <w:rFonts w:ascii="Arial" w:hAnsi="Arial" w:cs="Arial"/>
          <w:b/>
          <w:i/>
          <w:noProof/>
          <w:sz w:val="24"/>
          <w:szCs w:val="24"/>
          <w:lang w:val="ro-RO"/>
        </w:rPr>
        <w:t>tăţii</w:t>
      </w:r>
      <w:r w:rsidRPr="006A246B">
        <w:rPr>
          <w:rFonts w:ascii="Arial" w:hAnsi="Arial" w:cs="Arial"/>
          <w:noProof/>
          <w:sz w:val="24"/>
          <w:szCs w:val="24"/>
          <w:lang w:val="ro-RO"/>
        </w:rPr>
        <w:t>:</w:t>
      </w:r>
    </w:p>
    <w:p w:rsidR="005C6CDD" w:rsidRPr="006C5D2C" w:rsidRDefault="005C6CDD" w:rsidP="00A301DD">
      <w:pPr>
        <w:spacing w:after="0" w:line="240" w:lineRule="auto"/>
        <w:jc w:val="both"/>
        <w:rPr>
          <w:rFonts w:ascii="Arial" w:hAnsi="Arial" w:cs="Arial"/>
          <w:noProof/>
          <w:sz w:val="24"/>
          <w:szCs w:val="24"/>
          <w:lang w:val="ro-RO"/>
        </w:rPr>
      </w:pPr>
      <w:r w:rsidRPr="006C5D2C">
        <w:rPr>
          <w:rFonts w:ascii="Arial" w:hAnsi="Arial" w:cs="Arial"/>
          <w:noProof/>
          <w:sz w:val="24"/>
          <w:szCs w:val="24"/>
          <w:lang w:val="ro-RO"/>
        </w:rPr>
        <w:t>În construcție:</w:t>
      </w:r>
      <w:r w:rsidRPr="00A301DD">
        <w:rPr>
          <w:rFonts w:ascii="Arial" w:hAnsi="Arial" w:cs="Arial"/>
          <w:b/>
          <w:i/>
          <w:noProof/>
          <w:sz w:val="24"/>
          <w:szCs w:val="24"/>
          <w:lang w:val="ro-RO"/>
        </w:rPr>
        <w:t xml:space="preserve"> </w:t>
      </w:r>
      <w:r w:rsidRPr="006C5D2C">
        <w:rPr>
          <w:rFonts w:ascii="Arial" w:hAnsi="Arial" w:cs="Arial"/>
          <w:noProof/>
          <w:sz w:val="24"/>
          <w:szCs w:val="24"/>
          <w:lang w:val="ro-RO"/>
        </w:rPr>
        <w:t>agregate naturale, pământ</w:t>
      </w:r>
      <w:r w:rsidRPr="00A301DD">
        <w:rPr>
          <w:rFonts w:ascii="Arial" w:hAnsi="Arial" w:cs="Arial"/>
          <w:i/>
          <w:noProof/>
          <w:sz w:val="24"/>
          <w:szCs w:val="24"/>
          <w:lang w:val="ro-RO"/>
        </w:rPr>
        <w:t>.</w:t>
      </w:r>
      <w:r w:rsidR="006C5D2C">
        <w:rPr>
          <w:rFonts w:ascii="Arial" w:hAnsi="Arial" w:cs="Arial"/>
          <w:b/>
          <w:i/>
          <w:noProof/>
          <w:sz w:val="24"/>
          <w:szCs w:val="24"/>
          <w:lang w:val="ro-RO"/>
        </w:rPr>
        <w:t xml:space="preserve"> </w:t>
      </w:r>
      <w:r w:rsidRPr="006C5D2C">
        <w:rPr>
          <w:rFonts w:ascii="Arial" w:hAnsi="Arial" w:cs="Arial"/>
          <w:noProof/>
          <w:sz w:val="24"/>
          <w:szCs w:val="24"/>
          <w:lang w:val="ro-RO"/>
        </w:rPr>
        <w:t>În funcționare nu sunt utilizate resurse naturale.</w:t>
      </w:r>
    </w:p>
    <w:p w:rsidR="005C6CDD" w:rsidRPr="00B03612" w:rsidRDefault="00A301DD" w:rsidP="00A301DD">
      <w:pPr>
        <w:spacing w:after="0" w:line="240" w:lineRule="auto"/>
        <w:jc w:val="both"/>
        <w:rPr>
          <w:rFonts w:ascii="Arial" w:hAnsi="Arial" w:cs="Arial"/>
          <w:noProof/>
          <w:sz w:val="24"/>
          <w:szCs w:val="24"/>
          <w:lang w:val="ro-RO"/>
        </w:rPr>
      </w:pPr>
      <w:r w:rsidRPr="00B03612">
        <w:rPr>
          <w:rFonts w:ascii="Arial" w:hAnsi="Arial" w:cs="Arial"/>
          <w:noProof/>
          <w:sz w:val="24"/>
          <w:szCs w:val="24"/>
          <w:lang w:val="ro-RO"/>
        </w:rPr>
        <w:t>R</w:t>
      </w:r>
      <w:r w:rsidR="005C6CDD" w:rsidRPr="00B03612">
        <w:rPr>
          <w:rFonts w:ascii="Arial" w:hAnsi="Arial" w:cs="Arial"/>
          <w:noProof/>
          <w:sz w:val="24"/>
          <w:szCs w:val="24"/>
          <w:lang w:val="ro-RO"/>
        </w:rPr>
        <w:t>acordarea la rețelele utilitare existente în zonă</w:t>
      </w:r>
      <w:r w:rsidR="00B03612" w:rsidRPr="00B03612">
        <w:rPr>
          <w:rFonts w:ascii="Arial" w:hAnsi="Arial" w:cs="Arial"/>
          <w:noProof/>
          <w:sz w:val="24"/>
          <w:szCs w:val="24"/>
          <w:lang w:val="ro-RO"/>
        </w:rPr>
        <w:t>:</w:t>
      </w:r>
    </w:p>
    <w:p w:rsidR="005C6CDD" w:rsidRPr="006C5D2C" w:rsidRDefault="00A301DD" w:rsidP="00CC15C0">
      <w:pPr>
        <w:numPr>
          <w:ilvl w:val="0"/>
          <w:numId w:val="26"/>
        </w:numPr>
        <w:spacing w:after="0" w:line="240" w:lineRule="auto"/>
        <w:ind w:left="0" w:firstLine="360"/>
        <w:jc w:val="both"/>
        <w:rPr>
          <w:rFonts w:ascii="Arial" w:hAnsi="Arial" w:cs="Arial"/>
          <w:noProof/>
          <w:sz w:val="24"/>
          <w:szCs w:val="24"/>
          <w:lang w:val="ro-RO"/>
        </w:rPr>
      </w:pPr>
      <w:r w:rsidRPr="006C5D2C">
        <w:rPr>
          <w:rFonts w:ascii="Arial" w:hAnsi="Arial" w:cs="Arial"/>
          <w:noProof/>
          <w:sz w:val="24"/>
          <w:szCs w:val="24"/>
          <w:lang w:val="ro-RO"/>
        </w:rPr>
        <w:t>u</w:t>
      </w:r>
      <w:r w:rsidR="005C6CDD" w:rsidRPr="006C5D2C">
        <w:rPr>
          <w:rFonts w:ascii="Arial" w:hAnsi="Arial" w:cs="Arial"/>
          <w:noProof/>
          <w:sz w:val="24"/>
          <w:szCs w:val="24"/>
          <w:lang w:val="ro-RO"/>
        </w:rPr>
        <w:t xml:space="preserve">tilități existente: în zona verde publică: rețea de iluminat; rețea locală de electricitate; </w:t>
      </w:r>
    </w:p>
    <w:p w:rsidR="005C6CDD" w:rsidRPr="006C5D2C" w:rsidRDefault="00A301DD" w:rsidP="00CC15C0">
      <w:pPr>
        <w:numPr>
          <w:ilvl w:val="0"/>
          <w:numId w:val="25"/>
        </w:numPr>
        <w:spacing w:after="0" w:line="240" w:lineRule="auto"/>
        <w:ind w:left="0" w:firstLine="360"/>
        <w:jc w:val="both"/>
        <w:rPr>
          <w:rFonts w:ascii="Arial" w:hAnsi="Arial" w:cs="Arial"/>
          <w:noProof/>
          <w:sz w:val="24"/>
          <w:szCs w:val="24"/>
          <w:lang w:val="ro-RO"/>
        </w:rPr>
      </w:pPr>
      <w:r w:rsidRPr="006C5D2C">
        <w:rPr>
          <w:rFonts w:ascii="Arial" w:hAnsi="Arial" w:cs="Arial"/>
          <w:noProof/>
          <w:sz w:val="24"/>
          <w:szCs w:val="24"/>
          <w:lang w:val="ro-RO"/>
        </w:rPr>
        <w:t>racorduri propuse: p</w:t>
      </w:r>
      <w:r w:rsidR="005C6CDD" w:rsidRPr="006C5D2C">
        <w:rPr>
          <w:rFonts w:ascii="Arial" w:hAnsi="Arial" w:cs="Arial"/>
          <w:noProof/>
          <w:sz w:val="24"/>
          <w:szCs w:val="24"/>
          <w:lang w:val="ro-RO"/>
        </w:rPr>
        <w:t>rin prezenta investiție, se va asigura racordarea obiectivelor la toate rețelele de utilități (electricitate, apă-canal), conform proiectului de specialitate.</w:t>
      </w:r>
    </w:p>
    <w:p w:rsidR="005C6CDD" w:rsidRPr="006C5D2C" w:rsidRDefault="006C5D2C" w:rsidP="00CC15C0">
      <w:pPr>
        <w:numPr>
          <w:ilvl w:val="0"/>
          <w:numId w:val="25"/>
        </w:numPr>
        <w:spacing w:after="0" w:line="240" w:lineRule="auto"/>
        <w:ind w:left="0" w:firstLine="360"/>
        <w:jc w:val="both"/>
        <w:rPr>
          <w:rFonts w:ascii="Arial" w:hAnsi="Arial" w:cs="Arial"/>
          <w:noProof/>
          <w:sz w:val="24"/>
          <w:szCs w:val="24"/>
          <w:lang w:val="ro-RO"/>
        </w:rPr>
      </w:pPr>
      <w:r w:rsidRPr="006C5D2C">
        <w:rPr>
          <w:rFonts w:ascii="Arial" w:hAnsi="Arial" w:cs="Arial"/>
          <w:noProof/>
          <w:sz w:val="24"/>
          <w:szCs w:val="24"/>
          <w:lang w:val="ro-RO"/>
        </w:rPr>
        <w:t>r</w:t>
      </w:r>
      <w:r w:rsidR="005C6CDD" w:rsidRPr="006C5D2C">
        <w:rPr>
          <w:rFonts w:ascii="Arial" w:hAnsi="Arial" w:cs="Arial"/>
          <w:noProof/>
          <w:sz w:val="24"/>
          <w:szCs w:val="24"/>
          <w:lang w:val="ro-RO"/>
        </w:rPr>
        <w:t>acordurile vor fi asigurate de la rețeaua locală, conform proiectului de specialitate.</w:t>
      </w:r>
    </w:p>
    <w:p w:rsidR="005C6CDD" w:rsidRPr="006C5D2C" w:rsidRDefault="006C5D2C" w:rsidP="00CC15C0">
      <w:pPr>
        <w:numPr>
          <w:ilvl w:val="0"/>
          <w:numId w:val="25"/>
        </w:numPr>
        <w:spacing w:after="0" w:line="240" w:lineRule="auto"/>
        <w:ind w:left="0" w:firstLine="360"/>
        <w:jc w:val="both"/>
        <w:rPr>
          <w:rFonts w:ascii="Arial" w:hAnsi="Arial" w:cs="Arial"/>
          <w:noProof/>
          <w:sz w:val="24"/>
          <w:szCs w:val="24"/>
          <w:lang w:val="ro-RO"/>
        </w:rPr>
      </w:pPr>
      <w:r w:rsidRPr="006C5D2C">
        <w:rPr>
          <w:rFonts w:ascii="Arial" w:hAnsi="Arial" w:cs="Arial"/>
          <w:noProof/>
          <w:sz w:val="24"/>
          <w:szCs w:val="24"/>
          <w:lang w:val="ro-RO"/>
        </w:rPr>
        <w:t>p</w:t>
      </w:r>
      <w:r w:rsidR="005C6CDD" w:rsidRPr="006C5D2C">
        <w:rPr>
          <w:rFonts w:ascii="Arial" w:hAnsi="Arial" w:cs="Arial"/>
          <w:noProof/>
          <w:sz w:val="24"/>
          <w:szCs w:val="24"/>
          <w:lang w:val="ro-RO"/>
        </w:rPr>
        <w:t>entru execuția lucrărilor: utilitățile necesare la șantier vor fi asigurate de la rețelele existente în zonă.</w:t>
      </w:r>
    </w:p>
    <w:p w:rsidR="005C3BFD" w:rsidRPr="006C5D2C" w:rsidRDefault="006C5D2C" w:rsidP="00CC15C0">
      <w:pPr>
        <w:numPr>
          <w:ilvl w:val="0"/>
          <w:numId w:val="25"/>
        </w:numPr>
        <w:spacing w:after="0" w:line="240" w:lineRule="auto"/>
        <w:ind w:left="0" w:firstLine="360"/>
        <w:jc w:val="both"/>
        <w:rPr>
          <w:rFonts w:ascii="Arial" w:hAnsi="Arial" w:cs="Arial"/>
          <w:noProof/>
          <w:sz w:val="24"/>
          <w:szCs w:val="24"/>
          <w:lang w:val="ro-RO"/>
        </w:rPr>
      </w:pPr>
      <w:r w:rsidRPr="006C5D2C">
        <w:rPr>
          <w:rFonts w:ascii="Arial" w:hAnsi="Arial" w:cs="Arial"/>
          <w:noProof/>
          <w:sz w:val="24"/>
          <w:szCs w:val="24"/>
          <w:lang w:val="ro-RO"/>
        </w:rPr>
        <w:t>s</w:t>
      </w:r>
      <w:r w:rsidR="005C6CDD" w:rsidRPr="006C5D2C">
        <w:rPr>
          <w:rFonts w:ascii="Arial" w:hAnsi="Arial" w:cs="Arial"/>
          <w:noProof/>
          <w:sz w:val="24"/>
          <w:szCs w:val="24"/>
          <w:lang w:val="ro-RO"/>
        </w:rPr>
        <w:t>oluția de alimentare cu energie electrică se va realiza conform Avizului tehnic de Racordare eliberat de Operatorul de Distribuție.</w:t>
      </w:r>
      <w:r w:rsidR="00345C97" w:rsidRPr="006C5D2C">
        <w:rPr>
          <w:rFonts w:ascii="Arial" w:eastAsia="Times New Roman" w:hAnsi="Arial" w:cs="Arial"/>
          <w:noProof/>
          <w:color w:val="0070C0"/>
          <w:lang w:val="ro-RO"/>
        </w:rPr>
        <w:tab/>
      </w:r>
      <w:r w:rsidR="00345C97" w:rsidRPr="006C5D2C">
        <w:rPr>
          <w:rFonts w:ascii="Arial" w:eastAsia="Times New Roman" w:hAnsi="Arial" w:cs="Arial"/>
          <w:noProof/>
          <w:color w:val="FF0000"/>
          <w:lang w:val="ro-RO"/>
        </w:rPr>
        <w:tab/>
      </w:r>
    </w:p>
    <w:p w:rsidR="00E50549" w:rsidRPr="00E27B34" w:rsidRDefault="00C670FE" w:rsidP="00C670FE">
      <w:pPr>
        <w:pStyle w:val="Standard"/>
        <w:tabs>
          <w:tab w:val="left" w:pos="0"/>
        </w:tabs>
        <w:jc w:val="both"/>
        <w:rPr>
          <w:rFonts w:ascii="Arial" w:eastAsia="Times New Roman" w:hAnsi="Arial" w:cs="Arial"/>
          <w:noProof/>
          <w:kern w:val="0"/>
          <w:lang w:val="ro-RO"/>
        </w:rPr>
      </w:pPr>
      <w:r w:rsidRPr="00F5543D">
        <w:rPr>
          <w:rFonts w:ascii="Arial" w:hAnsi="Arial" w:cs="Arial"/>
          <w:noProof/>
          <w:color w:val="FF0000"/>
          <w:lang w:val="ro-RO" w:eastAsia="ro-RO"/>
        </w:rPr>
        <w:tab/>
      </w:r>
      <w:r w:rsidR="004A6217" w:rsidRPr="00E27B34">
        <w:rPr>
          <w:rFonts w:ascii="Arial" w:hAnsi="Arial" w:cs="Arial"/>
          <w:b/>
          <w:bCs/>
          <w:noProof/>
          <w:lang w:val="ro-RO"/>
        </w:rPr>
        <w:t>b</w:t>
      </w:r>
      <w:r w:rsidR="004A6217" w:rsidRPr="00E27B34">
        <w:rPr>
          <w:rFonts w:ascii="Arial" w:hAnsi="Arial" w:cs="Arial"/>
          <w:b/>
          <w:bCs/>
          <w:noProof/>
          <w:vertAlign w:val="subscript"/>
          <w:lang w:val="ro-RO"/>
        </w:rPr>
        <w:t>4</w:t>
      </w:r>
      <w:r w:rsidR="004E6183" w:rsidRPr="00E27B34">
        <w:rPr>
          <w:rFonts w:ascii="Arial" w:hAnsi="Arial" w:cs="Arial"/>
          <w:b/>
          <w:bCs/>
          <w:noProof/>
          <w:lang w:val="ro-RO"/>
        </w:rPr>
        <w:t>)</w:t>
      </w:r>
      <w:r w:rsidR="004E6183" w:rsidRPr="00E27B34">
        <w:rPr>
          <w:rFonts w:ascii="Arial" w:hAnsi="Arial" w:cs="Arial"/>
          <w:noProof/>
          <w:lang w:val="ro-RO"/>
        </w:rPr>
        <w:t> </w:t>
      </w:r>
      <w:r w:rsidR="004E6183" w:rsidRPr="00E27B34">
        <w:rPr>
          <w:rFonts w:ascii="Arial" w:hAnsi="Arial" w:cs="Arial"/>
          <w:b/>
          <w:i/>
          <w:noProof/>
          <w:lang w:val="ro-RO"/>
        </w:rPr>
        <w:t xml:space="preserve">cantitatea </w:t>
      </w:r>
      <w:r w:rsidR="00E7594D" w:rsidRPr="00E27B34">
        <w:rPr>
          <w:rFonts w:ascii="Arial" w:hAnsi="Arial" w:cs="Arial"/>
          <w:b/>
          <w:i/>
          <w:noProof/>
          <w:lang w:val="ro-RO"/>
        </w:rPr>
        <w:t>si</w:t>
      </w:r>
      <w:r w:rsidR="004E6183" w:rsidRPr="00E27B34">
        <w:rPr>
          <w:rFonts w:ascii="Arial" w:hAnsi="Arial" w:cs="Arial"/>
          <w:b/>
          <w:i/>
          <w:noProof/>
          <w:lang w:val="ro-RO"/>
        </w:rPr>
        <w:t xml:space="preserve"> tipurile de deşeuri generate/gestionate</w:t>
      </w:r>
      <w:r w:rsidR="004A6217" w:rsidRPr="00E27B34">
        <w:rPr>
          <w:rFonts w:ascii="Arial" w:hAnsi="Arial" w:cs="Arial"/>
          <w:b/>
          <w:i/>
          <w:noProof/>
          <w:lang w:val="ro-RO"/>
        </w:rPr>
        <w:t>:</w:t>
      </w:r>
      <w:r w:rsidR="004A6217" w:rsidRPr="00E27B34">
        <w:rPr>
          <w:rFonts w:ascii="Arial" w:hAnsi="Arial" w:cs="Arial"/>
          <w:noProof/>
          <w:lang w:val="ro-RO"/>
        </w:rPr>
        <w:t xml:space="preserve"> </w:t>
      </w:r>
      <w:r w:rsidR="00953953" w:rsidRPr="00E27B34">
        <w:rPr>
          <w:rFonts w:ascii="Arial" w:hAnsi="Arial" w:cs="Arial"/>
          <w:noProof/>
          <w:lang w:val="ro-RO"/>
        </w:rPr>
        <w:t xml:space="preserve">Gestionarea deșeurilor, atât pe timpul execuției cât </w:t>
      </w:r>
      <w:r w:rsidR="00E7594D" w:rsidRPr="00E27B34">
        <w:rPr>
          <w:rFonts w:ascii="Arial" w:hAnsi="Arial" w:cs="Arial"/>
          <w:noProof/>
          <w:lang w:val="ro-RO"/>
        </w:rPr>
        <w:t>si</w:t>
      </w:r>
      <w:r w:rsidR="00953953" w:rsidRPr="00E27B34">
        <w:rPr>
          <w:rFonts w:ascii="Arial" w:hAnsi="Arial" w:cs="Arial"/>
          <w:noProof/>
          <w:lang w:val="ro-RO"/>
        </w:rPr>
        <w:t xml:space="preserve"> în perioada de funcț</w:t>
      </w:r>
      <w:r w:rsidR="00BB0D05" w:rsidRPr="00E27B34">
        <w:rPr>
          <w:rFonts w:ascii="Arial" w:hAnsi="Arial" w:cs="Arial"/>
          <w:noProof/>
          <w:lang w:val="ro-RO"/>
        </w:rPr>
        <w:t xml:space="preserve">ionare se va realiza </w:t>
      </w:r>
      <w:r w:rsidR="00BB0D05" w:rsidRPr="00E27B34">
        <w:rPr>
          <w:rFonts w:ascii="Arial" w:hAnsi="Arial" w:cs="Arial"/>
          <w:lang w:val="ro-RO"/>
        </w:rPr>
        <w:t xml:space="preserve">conform </w:t>
      </w:r>
      <w:r w:rsidR="001731E5" w:rsidRPr="00E27B34">
        <w:rPr>
          <w:rFonts w:ascii="Arial" w:hAnsi="Arial" w:cs="Arial"/>
          <w:bCs/>
          <w:lang w:val="ro-RO"/>
        </w:rPr>
        <w:t>OUG nr. 92/2021</w:t>
      </w:r>
      <w:r w:rsidR="009E0B67" w:rsidRPr="00E27B34">
        <w:rPr>
          <w:rFonts w:ascii="Arial" w:hAnsi="Arial" w:cs="Arial"/>
          <w:bCs/>
          <w:lang w:val="ro-RO"/>
        </w:rPr>
        <w:t xml:space="preserve"> privind regimul deșeurilor</w:t>
      </w:r>
      <w:r w:rsidR="00E50549" w:rsidRPr="00E27B34">
        <w:rPr>
          <w:rFonts w:ascii="Arial" w:hAnsi="Arial" w:cs="Arial"/>
          <w:lang w:val="ro-RO"/>
        </w:rPr>
        <w:t xml:space="preserve">. </w:t>
      </w:r>
    </w:p>
    <w:p w:rsidR="004E6183" w:rsidRPr="00E27B34" w:rsidRDefault="00E50549" w:rsidP="00953953">
      <w:pPr>
        <w:spacing w:after="0" w:line="240" w:lineRule="auto"/>
        <w:ind w:firstLine="720"/>
        <w:jc w:val="both"/>
        <w:rPr>
          <w:rFonts w:ascii="Arial" w:hAnsi="Arial" w:cs="Arial"/>
          <w:sz w:val="24"/>
          <w:szCs w:val="24"/>
          <w:lang w:val="ro-RO"/>
        </w:rPr>
      </w:pPr>
      <w:r w:rsidRPr="00E27B34">
        <w:rPr>
          <w:rFonts w:ascii="Arial" w:hAnsi="Arial" w:cs="Arial"/>
          <w:sz w:val="24"/>
          <w:szCs w:val="24"/>
          <w:lang w:val="ro-RO"/>
        </w:rPr>
        <w:t>Î</w:t>
      </w:r>
      <w:r w:rsidR="00BB0D05" w:rsidRPr="00E27B34">
        <w:rPr>
          <w:rFonts w:ascii="Arial" w:hAnsi="Arial" w:cs="Arial"/>
          <w:sz w:val="24"/>
          <w:szCs w:val="24"/>
          <w:lang w:val="ro-RO"/>
        </w:rPr>
        <w:t xml:space="preserve">n perioada de execuţie a proiectului </w:t>
      </w:r>
      <w:r w:rsidR="00E7594D" w:rsidRPr="00E27B34">
        <w:rPr>
          <w:rFonts w:ascii="Arial" w:hAnsi="Arial" w:cs="Arial"/>
          <w:sz w:val="24"/>
          <w:szCs w:val="24"/>
          <w:lang w:val="ro-RO"/>
        </w:rPr>
        <w:t>si</w:t>
      </w:r>
      <w:r w:rsidR="0094537E" w:rsidRPr="00E27B34">
        <w:rPr>
          <w:rFonts w:ascii="Arial" w:hAnsi="Arial" w:cs="Arial"/>
          <w:sz w:val="24"/>
          <w:szCs w:val="24"/>
          <w:lang w:val="ro-RO"/>
        </w:rPr>
        <w:t xml:space="preserve"> după realizarea proiectului </w:t>
      </w:r>
      <w:r w:rsidR="00BB0D05" w:rsidRPr="00E27B34">
        <w:rPr>
          <w:rFonts w:ascii="Arial" w:hAnsi="Arial" w:cs="Arial"/>
          <w:sz w:val="24"/>
          <w:szCs w:val="24"/>
          <w:lang w:val="ro-RO"/>
        </w:rPr>
        <w:t>vor rezulta deşeuri care</w:t>
      </w:r>
      <w:r w:rsidR="00BB0D05" w:rsidRPr="00E27B34">
        <w:rPr>
          <w:rFonts w:ascii="Arial" w:hAnsi="Arial" w:cs="Arial"/>
          <w:bCs/>
          <w:iCs/>
          <w:sz w:val="24"/>
          <w:szCs w:val="24"/>
          <w:lang w:val="ro-RO"/>
        </w:rPr>
        <w:t xml:space="preserve">, vor fi colectate selectiv </w:t>
      </w:r>
      <w:r w:rsidR="00E7594D" w:rsidRPr="00E27B34">
        <w:rPr>
          <w:rFonts w:ascii="Arial" w:hAnsi="Arial" w:cs="Arial"/>
          <w:bCs/>
          <w:iCs/>
          <w:sz w:val="24"/>
          <w:szCs w:val="24"/>
          <w:lang w:val="ro-RO"/>
        </w:rPr>
        <w:t>si</w:t>
      </w:r>
      <w:r w:rsidR="00BB0D05" w:rsidRPr="00E27B34">
        <w:rPr>
          <w:rFonts w:ascii="Arial" w:hAnsi="Arial" w:cs="Arial"/>
          <w:bCs/>
          <w:iCs/>
          <w:sz w:val="24"/>
          <w:szCs w:val="24"/>
          <w:lang w:val="ro-RO"/>
        </w:rPr>
        <w:t xml:space="preserve"> se vor valorifica/elimina numai prin operatori economici autorizați</w:t>
      </w:r>
      <w:r w:rsidR="0064195C" w:rsidRPr="00E27B34">
        <w:rPr>
          <w:rFonts w:ascii="Arial" w:hAnsi="Arial" w:cs="Arial"/>
          <w:sz w:val="24"/>
          <w:szCs w:val="24"/>
          <w:lang w:val="ro-RO"/>
        </w:rPr>
        <w:t>.</w:t>
      </w:r>
      <w:r w:rsidR="00BB0D05" w:rsidRPr="00E27B34">
        <w:rPr>
          <w:rFonts w:ascii="Arial" w:hAnsi="Arial" w:cs="Arial"/>
          <w:sz w:val="24"/>
          <w:szCs w:val="24"/>
          <w:lang w:val="ro-RO"/>
        </w:rPr>
        <w:t xml:space="preserve"> </w:t>
      </w:r>
    </w:p>
    <w:p w:rsidR="00845FCC" w:rsidRPr="00E27B34" w:rsidRDefault="00F70F10" w:rsidP="00B03925">
      <w:pPr>
        <w:spacing w:after="0" w:line="240" w:lineRule="auto"/>
        <w:ind w:firstLine="720"/>
        <w:jc w:val="both"/>
        <w:rPr>
          <w:rFonts w:ascii="Arial" w:hAnsi="Arial" w:cs="Arial"/>
          <w:b/>
          <w:bCs/>
          <w:noProof/>
          <w:sz w:val="24"/>
          <w:szCs w:val="24"/>
          <w:lang w:val="ro-RO"/>
        </w:rPr>
      </w:pPr>
      <w:r w:rsidRPr="00E27B34">
        <w:rPr>
          <w:rFonts w:ascii="Arial" w:hAnsi="Arial" w:cs="Arial"/>
          <w:b/>
          <w:bCs/>
          <w:noProof/>
          <w:sz w:val="24"/>
          <w:szCs w:val="24"/>
          <w:lang w:val="ro-RO"/>
        </w:rPr>
        <w:t>b</w:t>
      </w:r>
      <w:r w:rsidRPr="00E27B34">
        <w:rPr>
          <w:rFonts w:ascii="Arial" w:hAnsi="Arial" w:cs="Arial"/>
          <w:b/>
          <w:bCs/>
          <w:noProof/>
          <w:sz w:val="24"/>
          <w:szCs w:val="24"/>
          <w:vertAlign w:val="subscript"/>
          <w:lang w:val="ro-RO"/>
        </w:rPr>
        <w:t>5</w:t>
      </w:r>
      <w:r w:rsidRPr="00E27B34">
        <w:rPr>
          <w:rFonts w:ascii="Arial" w:hAnsi="Arial" w:cs="Arial"/>
          <w:b/>
          <w:bCs/>
          <w:noProof/>
          <w:sz w:val="24"/>
          <w:szCs w:val="24"/>
          <w:lang w:val="ro-RO"/>
        </w:rPr>
        <w:t>)</w:t>
      </w:r>
      <w:r w:rsidR="004E6183" w:rsidRPr="00E27B34">
        <w:rPr>
          <w:rFonts w:ascii="Arial" w:hAnsi="Arial" w:cs="Arial"/>
          <w:noProof/>
          <w:sz w:val="24"/>
          <w:szCs w:val="24"/>
          <w:lang w:val="ro-RO"/>
        </w:rPr>
        <w:t> </w:t>
      </w:r>
      <w:r w:rsidR="004E6183" w:rsidRPr="00E27B34">
        <w:rPr>
          <w:rFonts w:ascii="Arial" w:hAnsi="Arial" w:cs="Arial"/>
          <w:b/>
          <w:i/>
          <w:noProof/>
          <w:sz w:val="24"/>
          <w:szCs w:val="24"/>
          <w:lang w:val="ro-RO"/>
        </w:rPr>
        <w:t xml:space="preserve">poluarea </w:t>
      </w:r>
      <w:r w:rsidR="00E7594D" w:rsidRPr="00E27B34">
        <w:rPr>
          <w:rFonts w:ascii="Arial" w:hAnsi="Arial" w:cs="Arial"/>
          <w:b/>
          <w:i/>
          <w:noProof/>
          <w:sz w:val="24"/>
          <w:szCs w:val="24"/>
          <w:lang w:val="ro-RO"/>
        </w:rPr>
        <w:t>si</w:t>
      </w:r>
      <w:r w:rsidR="004E6183" w:rsidRPr="00E27B34">
        <w:rPr>
          <w:rFonts w:ascii="Arial" w:hAnsi="Arial" w:cs="Arial"/>
          <w:b/>
          <w:i/>
          <w:noProof/>
          <w:sz w:val="24"/>
          <w:szCs w:val="24"/>
          <w:lang w:val="ro-RO"/>
        </w:rPr>
        <w:t xml:space="preserve"> alte efecte negative</w:t>
      </w:r>
      <w:r w:rsidRPr="00E27B34">
        <w:rPr>
          <w:rFonts w:ascii="Arial" w:hAnsi="Arial" w:cs="Arial"/>
          <w:b/>
          <w:i/>
          <w:noProof/>
          <w:sz w:val="24"/>
          <w:szCs w:val="24"/>
          <w:lang w:val="ro-RO"/>
        </w:rPr>
        <w:t>:</w:t>
      </w:r>
      <w:r w:rsidRPr="00E27B34">
        <w:rPr>
          <w:rFonts w:ascii="Arial" w:hAnsi="Arial" w:cs="Arial"/>
          <w:noProof/>
          <w:sz w:val="24"/>
          <w:szCs w:val="24"/>
          <w:lang w:val="ro-RO"/>
        </w:rPr>
        <w:t xml:space="preserve"> </w:t>
      </w:r>
      <w:r w:rsidR="00E9743E" w:rsidRPr="00E27B34">
        <w:rPr>
          <w:rFonts w:ascii="Arial" w:hAnsi="Arial" w:cs="Arial"/>
          <w:sz w:val="24"/>
          <w:szCs w:val="24"/>
          <w:lang w:val="ro-RO"/>
        </w:rPr>
        <w:t xml:space="preserve">se vor respecta limitele </w:t>
      </w:r>
      <w:r w:rsidR="00B15369" w:rsidRPr="00E27B34">
        <w:rPr>
          <w:rFonts w:ascii="Arial" w:hAnsi="Arial" w:cs="Arial"/>
          <w:sz w:val="24"/>
          <w:szCs w:val="24"/>
          <w:lang w:val="ro-RO"/>
        </w:rPr>
        <w:t>prevăzute de normele în vigoare.</w:t>
      </w:r>
      <w:r w:rsidR="00073D0B" w:rsidRPr="00E27B34">
        <w:rPr>
          <w:rFonts w:ascii="Arial" w:hAnsi="Arial" w:cs="Arial"/>
          <w:sz w:val="24"/>
          <w:szCs w:val="24"/>
          <w:lang w:val="ro-RO"/>
        </w:rPr>
        <w:t xml:space="preserve"> </w:t>
      </w:r>
      <w:r w:rsidR="009866AF" w:rsidRPr="00E27B34">
        <w:rPr>
          <w:rFonts w:ascii="Arial" w:hAnsi="Arial" w:cs="Arial"/>
          <w:i/>
          <w:sz w:val="24"/>
          <w:szCs w:val="24"/>
          <w:lang w:val="ro-RO"/>
        </w:rPr>
        <w:t xml:space="preserve">Având în vedere că titularul proiectului a prevăzut măsuri </w:t>
      </w:r>
      <w:r w:rsidR="00E7594D" w:rsidRPr="00E27B34">
        <w:rPr>
          <w:rFonts w:ascii="Arial" w:hAnsi="Arial" w:cs="Arial"/>
          <w:i/>
          <w:sz w:val="24"/>
          <w:szCs w:val="24"/>
          <w:lang w:val="ro-RO"/>
        </w:rPr>
        <w:t>si</w:t>
      </w:r>
      <w:r w:rsidR="009866AF" w:rsidRPr="00E27B34">
        <w:rPr>
          <w:rFonts w:ascii="Arial" w:hAnsi="Arial" w:cs="Arial"/>
          <w:i/>
          <w:sz w:val="24"/>
          <w:szCs w:val="24"/>
          <w:lang w:val="ro-RO"/>
        </w:rPr>
        <w:t xml:space="preserve"> condiții pentru limitarea emi</w:t>
      </w:r>
      <w:r w:rsidR="00E7594D" w:rsidRPr="00E27B34">
        <w:rPr>
          <w:rFonts w:ascii="Arial" w:hAnsi="Arial" w:cs="Arial"/>
          <w:i/>
          <w:sz w:val="24"/>
          <w:szCs w:val="24"/>
          <w:lang w:val="ro-RO"/>
        </w:rPr>
        <w:t>si</w:t>
      </w:r>
      <w:r w:rsidR="009866AF" w:rsidRPr="00E27B34">
        <w:rPr>
          <w:rFonts w:ascii="Arial" w:hAnsi="Arial" w:cs="Arial"/>
          <w:i/>
          <w:sz w:val="24"/>
          <w:szCs w:val="24"/>
          <w:lang w:val="ro-RO"/>
        </w:rPr>
        <w:t xml:space="preserve">ilor în aer, apă precum </w:t>
      </w:r>
      <w:r w:rsidR="00E7594D" w:rsidRPr="00E27B34">
        <w:rPr>
          <w:rFonts w:ascii="Arial" w:hAnsi="Arial" w:cs="Arial"/>
          <w:i/>
          <w:sz w:val="24"/>
          <w:szCs w:val="24"/>
          <w:lang w:val="ro-RO"/>
        </w:rPr>
        <w:t>si</w:t>
      </w:r>
      <w:r w:rsidR="009866AF" w:rsidRPr="00E27B34">
        <w:rPr>
          <w:rFonts w:ascii="Arial" w:hAnsi="Arial" w:cs="Arial"/>
          <w:i/>
          <w:sz w:val="24"/>
          <w:szCs w:val="24"/>
          <w:lang w:val="ro-RO"/>
        </w:rPr>
        <w:t xml:space="preserve"> gestionarea corespunzătoare a deșeurilor rezultate, realizarea </w:t>
      </w:r>
      <w:r w:rsidR="009866AF" w:rsidRPr="00E27B34">
        <w:rPr>
          <w:rFonts w:ascii="Arial" w:hAnsi="Arial" w:cs="Arial"/>
          <w:i/>
          <w:sz w:val="24"/>
          <w:szCs w:val="24"/>
          <w:lang w:val="ro-RO"/>
        </w:rPr>
        <w:lastRenderedPageBreak/>
        <w:t>proiectului va conduce la efecte negative nesemnificative atât pe durata proiectului</w:t>
      </w:r>
      <w:r w:rsidR="001731E5" w:rsidRPr="00E27B34">
        <w:rPr>
          <w:rFonts w:ascii="Arial" w:hAnsi="Arial" w:cs="Arial"/>
          <w:i/>
          <w:sz w:val="24"/>
          <w:szCs w:val="24"/>
          <w:lang w:val="ro-RO"/>
        </w:rPr>
        <w:t>,</w:t>
      </w:r>
      <w:r w:rsidR="009866AF" w:rsidRPr="00E27B34">
        <w:rPr>
          <w:rFonts w:ascii="Arial" w:hAnsi="Arial" w:cs="Arial"/>
          <w:i/>
          <w:sz w:val="24"/>
          <w:szCs w:val="24"/>
          <w:lang w:val="ro-RO"/>
        </w:rPr>
        <w:t xml:space="preserve"> cât </w:t>
      </w:r>
      <w:r w:rsidR="001731E5" w:rsidRPr="00E27B34">
        <w:rPr>
          <w:rFonts w:ascii="Arial" w:hAnsi="Arial" w:cs="Arial"/>
          <w:i/>
          <w:sz w:val="24"/>
          <w:szCs w:val="24"/>
          <w:lang w:val="ro-RO"/>
        </w:rPr>
        <w:t>ș</w:t>
      </w:r>
      <w:r w:rsidR="00E7594D" w:rsidRPr="00E27B34">
        <w:rPr>
          <w:rFonts w:ascii="Arial" w:hAnsi="Arial" w:cs="Arial"/>
          <w:i/>
          <w:sz w:val="24"/>
          <w:szCs w:val="24"/>
          <w:lang w:val="ro-RO"/>
        </w:rPr>
        <w:t>i</w:t>
      </w:r>
      <w:r w:rsidR="009866AF" w:rsidRPr="00E27B34">
        <w:rPr>
          <w:rFonts w:ascii="Arial" w:hAnsi="Arial" w:cs="Arial"/>
          <w:i/>
          <w:sz w:val="24"/>
          <w:szCs w:val="24"/>
          <w:lang w:val="ro-RO"/>
        </w:rPr>
        <w:t xml:space="preserve"> după realizarea lui</w:t>
      </w:r>
      <w:r w:rsidR="007B266A" w:rsidRPr="00E27B34">
        <w:rPr>
          <w:rFonts w:ascii="Arial" w:hAnsi="Arial" w:cs="Arial"/>
          <w:i/>
          <w:sz w:val="24"/>
          <w:szCs w:val="24"/>
          <w:lang w:val="ro-RO"/>
        </w:rPr>
        <w:t>.</w:t>
      </w:r>
      <w:r w:rsidR="004E6183" w:rsidRPr="00E27B34">
        <w:rPr>
          <w:rFonts w:ascii="Arial" w:hAnsi="Arial" w:cs="Arial"/>
          <w:b/>
          <w:bCs/>
          <w:noProof/>
          <w:sz w:val="24"/>
          <w:szCs w:val="24"/>
          <w:lang w:val="ro-RO"/>
        </w:rPr>
        <w:t> </w:t>
      </w:r>
    </w:p>
    <w:p w:rsidR="005C1954" w:rsidRPr="00F5543D" w:rsidRDefault="005C1954" w:rsidP="005C1954">
      <w:pPr>
        <w:spacing w:after="0" w:line="240" w:lineRule="auto"/>
        <w:jc w:val="both"/>
        <w:rPr>
          <w:rFonts w:ascii="Arial" w:hAnsi="Arial" w:cs="Arial"/>
          <w:b/>
          <w:bCs/>
          <w:i/>
          <w:noProof/>
          <w:color w:val="FF0000"/>
          <w:sz w:val="24"/>
          <w:szCs w:val="24"/>
          <w:lang w:val="ro-RO"/>
        </w:rPr>
      </w:pPr>
    </w:p>
    <w:p w:rsidR="004960B1" w:rsidRPr="00A144D3" w:rsidRDefault="004960B1" w:rsidP="004960B1">
      <w:pPr>
        <w:spacing w:after="0" w:line="240" w:lineRule="auto"/>
        <w:jc w:val="both"/>
        <w:rPr>
          <w:rFonts w:ascii="Arial" w:hAnsi="Arial" w:cs="Arial"/>
          <w:b/>
          <w:bCs/>
          <w:i/>
          <w:noProof/>
          <w:sz w:val="24"/>
          <w:szCs w:val="24"/>
          <w:lang w:val="ro-RO"/>
        </w:rPr>
      </w:pPr>
      <w:r w:rsidRPr="00A144D3">
        <w:rPr>
          <w:rFonts w:ascii="Arial" w:hAnsi="Arial" w:cs="Arial"/>
          <w:b/>
          <w:bCs/>
          <w:i/>
          <w:noProof/>
          <w:sz w:val="24"/>
          <w:szCs w:val="24"/>
          <w:lang w:val="ro-RO"/>
        </w:rPr>
        <w:t>Măsuri generale pentru protecția factorilor de mediu:</w:t>
      </w:r>
    </w:p>
    <w:p w:rsidR="004960B1" w:rsidRPr="002D02FC"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2D02FC">
        <w:rPr>
          <w:rFonts w:ascii="Arial" w:hAnsi="Arial" w:cs="Arial"/>
          <w:bCs/>
          <w:noProof/>
          <w:sz w:val="24"/>
          <w:szCs w:val="24"/>
          <w:lang w:val="ro-RO"/>
        </w:rPr>
        <w:t>respectarea întocmai a tehnologiei de execuție;</w:t>
      </w:r>
    </w:p>
    <w:p w:rsidR="004960B1" w:rsidRPr="002D02FC"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2D02FC">
        <w:rPr>
          <w:rFonts w:ascii="Arial" w:hAnsi="Arial" w:cs="Arial"/>
          <w:bCs/>
          <w:noProof/>
          <w:sz w:val="24"/>
          <w:szCs w:val="24"/>
          <w:lang w:val="ro-RO"/>
        </w:rPr>
        <w:t>respectarea limitei amplasamentului, a proiectului din documentaţiile avizate;</w:t>
      </w:r>
    </w:p>
    <w:p w:rsidR="004960B1" w:rsidRPr="002D02FC"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2D02FC">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4960B1" w:rsidRPr="002D02FC"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2D02FC">
        <w:rPr>
          <w:rFonts w:ascii="Arial" w:hAnsi="Arial" w:cs="Arial"/>
          <w:bCs/>
          <w:noProof/>
          <w:sz w:val="24"/>
          <w:szCs w:val="24"/>
          <w:lang w:val="ro-RO"/>
        </w:rPr>
        <w:t>în perimetrul de lucru nu vor fi depozitate carburanți, lubrifianţi, deşeuri sau alte materiale periculoase, inflamabile sau nocive;</w:t>
      </w:r>
    </w:p>
    <w:p w:rsidR="004960B1" w:rsidRPr="002D02FC"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2D02FC">
        <w:rPr>
          <w:rFonts w:ascii="Arial" w:hAnsi="Arial" w:cs="Arial"/>
          <w:bCs/>
          <w:noProof/>
          <w:sz w:val="24"/>
          <w:szCs w:val="24"/>
          <w:lang w:val="ro-RO"/>
        </w:rPr>
        <w:t>personalul care lucrează în executarea lucrărilor va fi instruit și din normele de protecţie a mediului;</w:t>
      </w:r>
    </w:p>
    <w:p w:rsidR="004960B1" w:rsidRPr="002D02FC"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2D02FC">
        <w:rPr>
          <w:rFonts w:ascii="Arial" w:hAnsi="Arial" w:cs="Arial"/>
          <w:bCs/>
          <w:noProof/>
          <w:sz w:val="24"/>
          <w:szCs w:val="24"/>
          <w:lang w:val="ro-RO"/>
        </w:rPr>
        <w:t>încadrarea emisiilor de poluanți în atmosferă de la mijloacelele de transport în limitele maxime admise;</w:t>
      </w:r>
    </w:p>
    <w:p w:rsidR="004960B1" w:rsidRPr="002D02FC"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2D02FC">
        <w:rPr>
          <w:rFonts w:ascii="Arial" w:hAnsi="Arial" w:cs="Arial"/>
          <w:bCs/>
          <w:noProof/>
          <w:sz w:val="24"/>
          <w:szCs w:val="24"/>
          <w:lang w:val="ro-RO"/>
        </w:rPr>
        <w:t>monitorizarea mediului în conformitate cu legislația în vigoare;</w:t>
      </w:r>
    </w:p>
    <w:p w:rsidR="004960B1" w:rsidRPr="00F5543D" w:rsidRDefault="004960B1" w:rsidP="005C1954">
      <w:pPr>
        <w:spacing w:after="0" w:line="240" w:lineRule="auto"/>
        <w:jc w:val="both"/>
        <w:rPr>
          <w:rFonts w:ascii="Arial" w:hAnsi="Arial" w:cs="Arial"/>
          <w:b/>
          <w:bCs/>
          <w:i/>
          <w:noProof/>
          <w:color w:val="FF0000"/>
          <w:sz w:val="24"/>
          <w:szCs w:val="24"/>
          <w:lang w:val="ro-RO"/>
        </w:rPr>
      </w:pPr>
    </w:p>
    <w:p w:rsidR="005C1954" w:rsidRPr="001E33CF" w:rsidRDefault="005C1954" w:rsidP="005C1954">
      <w:pPr>
        <w:spacing w:after="0" w:line="240" w:lineRule="auto"/>
        <w:jc w:val="both"/>
        <w:rPr>
          <w:rFonts w:ascii="Arial" w:hAnsi="Arial" w:cs="Arial"/>
          <w:bCs/>
          <w:noProof/>
          <w:sz w:val="24"/>
          <w:szCs w:val="24"/>
          <w:lang w:val="ro-RO"/>
        </w:rPr>
      </w:pPr>
      <w:r w:rsidRPr="001E33CF">
        <w:rPr>
          <w:rFonts w:ascii="Arial" w:hAnsi="Arial" w:cs="Arial"/>
          <w:b/>
          <w:bCs/>
          <w:i/>
          <w:noProof/>
          <w:sz w:val="24"/>
          <w:szCs w:val="24"/>
          <w:lang w:val="ro-RO"/>
        </w:rPr>
        <w:t>Măsuri pentru protecția factorului de mediu aer:</w:t>
      </w:r>
    </w:p>
    <w:p w:rsidR="00FA499B" w:rsidRPr="00603840"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603840">
        <w:rPr>
          <w:rFonts w:ascii="Arial" w:hAnsi="Arial" w:cs="Arial"/>
          <w:bCs/>
          <w:noProof/>
          <w:sz w:val="24"/>
          <w:szCs w:val="24"/>
          <w:lang w:val="ro-RO"/>
        </w:rPr>
        <w:t>f</w:t>
      </w:r>
      <w:r w:rsidR="00FA499B" w:rsidRPr="00603840">
        <w:rPr>
          <w:rFonts w:ascii="Arial" w:hAnsi="Arial" w:cs="Arial"/>
          <w:bCs/>
          <w:noProof/>
          <w:sz w:val="24"/>
          <w:szCs w:val="24"/>
          <w:lang w:val="ro-RO"/>
        </w:rPr>
        <w:t>olosirea de utilaje moderne, dotate cu motoare ale căror emisii să respecte prevederile legislaţiei în vigoare;</w:t>
      </w:r>
    </w:p>
    <w:p w:rsidR="00FA499B" w:rsidRPr="00603840"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603840">
        <w:rPr>
          <w:rFonts w:ascii="Arial" w:hAnsi="Arial" w:cs="Arial"/>
          <w:bCs/>
          <w:noProof/>
          <w:sz w:val="24"/>
          <w:szCs w:val="24"/>
          <w:lang w:val="ro-RO"/>
        </w:rPr>
        <w:t>r</w:t>
      </w:r>
      <w:r w:rsidR="00FA499B" w:rsidRPr="00603840">
        <w:rPr>
          <w:rFonts w:ascii="Arial" w:hAnsi="Arial" w:cs="Arial"/>
          <w:bCs/>
          <w:noProof/>
          <w:sz w:val="24"/>
          <w:szCs w:val="24"/>
          <w:lang w:val="ro-RO"/>
        </w:rPr>
        <w:t>educerea vitezei de circulaţie pe drumurile publice a vehiculelor grele pentru transportul echipamentelor şi a materialelor;</w:t>
      </w:r>
    </w:p>
    <w:p w:rsidR="00FA499B" w:rsidRPr="00AF5359"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AF5359">
        <w:rPr>
          <w:rFonts w:ascii="Arial" w:hAnsi="Arial" w:cs="Arial"/>
          <w:bCs/>
          <w:noProof/>
          <w:sz w:val="24"/>
          <w:szCs w:val="24"/>
          <w:lang w:val="ro-RO"/>
        </w:rPr>
        <w:t>v</w:t>
      </w:r>
      <w:r w:rsidR="00FA499B" w:rsidRPr="00AF5359">
        <w:rPr>
          <w:rFonts w:ascii="Arial" w:hAnsi="Arial" w:cs="Arial"/>
          <w:bCs/>
          <w:noProof/>
          <w:sz w:val="24"/>
          <w:szCs w:val="24"/>
          <w:lang w:val="ro-RO"/>
        </w:rPr>
        <w:t>erificarea vehiculelor care transportă materiale, pentru evitarea răspândirii acestora în afara arealului de construcţie;</w:t>
      </w:r>
    </w:p>
    <w:p w:rsidR="00FA499B" w:rsidRPr="00AF5359"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AF5359">
        <w:rPr>
          <w:rFonts w:ascii="Arial" w:hAnsi="Arial" w:cs="Arial"/>
          <w:bCs/>
          <w:noProof/>
          <w:sz w:val="24"/>
          <w:szCs w:val="24"/>
          <w:lang w:val="ro-RO"/>
        </w:rPr>
        <w:t>d</w:t>
      </w:r>
      <w:r w:rsidR="00FA499B" w:rsidRPr="00AF5359">
        <w:rPr>
          <w:rFonts w:ascii="Arial" w:hAnsi="Arial" w:cs="Arial"/>
          <w:bCs/>
          <w:noProof/>
          <w:sz w:val="24"/>
          <w:szCs w:val="24"/>
          <w:lang w:val="ro-RO"/>
        </w:rPr>
        <w:t>iminuarea la minimum a înălţimii de descărcare a materialelor care pot genera emisii de particule;</w:t>
      </w:r>
    </w:p>
    <w:p w:rsidR="00FA499B" w:rsidRPr="00AF5359"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AF5359">
        <w:rPr>
          <w:rFonts w:ascii="Arial" w:hAnsi="Arial" w:cs="Arial"/>
          <w:bCs/>
          <w:noProof/>
          <w:sz w:val="24"/>
          <w:szCs w:val="24"/>
          <w:lang w:val="ro-RO"/>
        </w:rPr>
        <w:t>c</w:t>
      </w:r>
      <w:r w:rsidR="00FA499B" w:rsidRPr="00AF5359">
        <w:rPr>
          <w:rFonts w:ascii="Arial" w:hAnsi="Arial" w:cs="Arial"/>
          <w:bCs/>
          <w:noProof/>
          <w:sz w:val="24"/>
          <w:szCs w:val="24"/>
          <w:lang w:val="ro-RO"/>
        </w:rPr>
        <w:t>urăţarea roţilor vehiculelor la ieşirea din şantier pe drumurile publice;</w:t>
      </w:r>
    </w:p>
    <w:p w:rsidR="00FA499B" w:rsidRPr="00AF5359"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AF5359">
        <w:rPr>
          <w:rFonts w:ascii="Arial" w:hAnsi="Arial" w:cs="Arial"/>
          <w:bCs/>
          <w:noProof/>
          <w:sz w:val="24"/>
          <w:szCs w:val="24"/>
          <w:lang w:val="ro-RO"/>
        </w:rPr>
        <w:t>o</w:t>
      </w:r>
      <w:r w:rsidR="00FA499B" w:rsidRPr="00AF5359">
        <w:rPr>
          <w:rFonts w:ascii="Arial" w:hAnsi="Arial" w:cs="Arial"/>
          <w:bCs/>
          <w:noProof/>
          <w:sz w:val="24"/>
          <w:szCs w:val="24"/>
          <w:lang w:val="ro-RO"/>
        </w:rPr>
        <w:t>prirea motoarelor utilajelor în perioadele în care nu sunt implicate în activitate</w:t>
      </w:r>
      <w:r w:rsidR="006B07C2" w:rsidRPr="00AF5359">
        <w:rPr>
          <w:rFonts w:ascii="Arial" w:hAnsi="Arial" w:cs="Arial"/>
          <w:bCs/>
          <w:noProof/>
          <w:sz w:val="24"/>
          <w:szCs w:val="24"/>
          <w:lang w:val="ro-RO"/>
        </w:rPr>
        <w:t>;</w:t>
      </w:r>
    </w:p>
    <w:p w:rsidR="005C1954" w:rsidRPr="00796B83"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796B83">
        <w:rPr>
          <w:rFonts w:ascii="Arial" w:hAnsi="Arial" w:cs="Arial"/>
          <w:bCs/>
          <w:noProof/>
          <w:sz w:val="24"/>
          <w:szCs w:val="24"/>
          <w:lang w:val="ro-RO"/>
        </w:rPr>
        <w:t>se recomandă stocarea materialelor în grămezi cât mai compacte (raport suprafața/volum cât mai mic);</w:t>
      </w:r>
    </w:p>
    <w:p w:rsidR="005C1954" w:rsidRPr="00796B83"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796B83">
        <w:rPr>
          <w:rFonts w:ascii="Arial" w:hAnsi="Arial" w:cs="Arial"/>
          <w:bCs/>
          <w:noProof/>
          <w:sz w:val="24"/>
          <w:szCs w:val="24"/>
          <w:lang w:val="ro-RO"/>
        </w:rPr>
        <w:t>deșeurile vor fi evacuate cât mai repede de pe amplasament;</w:t>
      </w:r>
    </w:p>
    <w:p w:rsidR="005C1954" w:rsidRPr="00796B83"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796B83">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CE1C6E" w:rsidRPr="00796B83" w:rsidRDefault="005C1954" w:rsidP="00CE1C6E">
      <w:pPr>
        <w:numPr>
          <w:ilvl w:val="0"/>
          <w:numId w:val="5"/>
        </w:numPr>
        <w:spacing w:after="0" w:line="240" w:lineRule="auto"/>
        <w:ind w:left="0" w:firstLine="360"/>
        <w:jc w:val="both"/>
        <w:rPr>
          <w:rFonts w:ascii="Arial" w:hAnsi="Arial" w:cs="Arial"/>
          <w:bCs/>
          <w:noProof/>
          <w:sz w:val="24"/>
          <w:szCs w:val="24"/>
          <w:lang w:val="ro-RO"/>
        </w:rPr>
      </w:pPr>
      <w:r w:rsidRPr="00796B83">
        <w:rPr>
          <w:rFonts w:ascii="Arial" w:hAnsi="Arial" w:cs="Arial"/>
          <w:bCs/>
          <w:noProof/>
          <w:sz w:val="24"/>
          <w:szCs w:val="24"/>
          <w:lang w:val="ro-RO"/>
        </w:rPr>
        <w:t>autovehiculele și utilajele folosite pentru executarea lucrărilor vor respecta condițiile impuse prin verificări tehnice periodice;</w:t>
      </w:r>
    </w:p>
    <w:p w:rsidR="00CE1C6E" w:rsidRPr="00796B83" w:rsidRDefault="005C1954" w:rsidP="00CE1C6E">
      <w:pPr>
        <w:numPr>
          <w:ilvl w:val="0"/>
          <w:numId w:val="5"/>
        </w:numPr>
        <w:spacing w:after="0" w:line="240" w:lineRule="auto"/>
        <w:ind w:left="0" w:firstLine="360"/>
        <w:jc w:val="both"/>
        <w:rPr>
          <w:rFonts w:ascii="Arial" w:hAnsi="Arial" w:cs="Arial"/>
          <w:bCs/>
          <w:noProof/>
          <w:sz w:val="24"/>
          <w:szCs w:val="24"/>
          <w:lang w:val="ro-RO"/>
        </w:rPr>
      </w:pPr>
      <w:r w:rsidRPr="00796B83">
        <w:rPr>
          <w:rFonts w:ascii="Arial" w:hAnsi="Arial" w:cs="Arial"/>
          <w:bCs/>
          <w:noProof/>
          <w:sz w:val="24"/>
          <w:szCs w:val="24"/>
          <w:lang w:val="ro-RO"/>
        </w:rPr>
        <w:t>întreținerea curățeniei la locurile de muncă pentru prevenirea formării de pulberi;</w:t>
      </w:r>
    </w:p>
    <w:p w:rsidR="005C1954" w:rsidRPr="00796B83" w:rsidRDefault="005C1954" w:rsidP="005C1954">
      <w:pPr>
        <w:spacing w:after="0" w:line="240" w:lineRule="auto"/>
        <w:ind w:left="720"/>
        <w:jc w:val="both"/>
        <w:rPr>
          <w:rFonts w:ascii="Arial" w:hAnsi="Arial" w:cs="Arial"/>
          <w:bCs/>
          <w:noProof/>
          <w:sz w:val="24"/>
          <w:szCs w:val="24"/>
          <w:lang w:val="ro-RO"/>
        </w:rPr>
      </w:pPr>
    </w:p>
    <w:p w:rsidR="005C1954" w:rsidRPr="00796B83" w:rsidRDefault="005C1954" w:rsidP="005C1954">
      <w:pPr>
        <w:spacing w:after="0" w:line="240" w:lineRule="auto"/>
        <w:jc w:val="both"/>
        <w:rPr>
          <w:rFonts w:ascii="Arial" w:hAnsi="Arial" w:cs="Arial"/>
          <w:bCs/>
          <w:noProof/>
          <w:sz w:val="24"/>
          <w:szCs w:val="24"/>
          <w:lang w:val="ro-RO"/>
        </w:rPr>
      </w:pPr>
      <w:r w:rsidRPr="00796B83">
        <w:rPr>
          <w:rFonts w:ascii="Arial" w:hAnsi="Arial" w:cs="Arial"/>
          <w:b/>
          <w:bCs/>
          <w:i/>
          <w:noProof/>
          <w:sz w:val="24"/>
          <w:szCs w:val="24"/>
          <w:lang w:val="ro-RO"/>
        </w:rPr>
        <w:t>Măsuri pentru protecția factorului de mediu sol si subsol:</w:t>
      </w:r>
    </w:p>
    <w:p w:rsidR="00C372A5" w:rsidRPr="00C372A5" w:rsidRDefault="00C372A5" w:rsidP="00C372A5">
      <w:pPr>
        <w:numPr>
          <w:ilvl w:val="0"/>
          <w:numId w:val="5"/>
        </w:numPr>
        <w:spacing w:after="0" w:line="240" w:lineRule="auto"/>
        <w:ind w:left="0" w:firstLine="360"/>
        <w:jc w:val="both"/>
        <w:rPr>
          <w:rFonts w:ascii="Arial" w:hAnsi="Arial" w:cs="Arial"/>
          <w:bCs/>
          <w:noProof/>
          <w:sz w:val="24"/>
          <w:szCs w:val="24"/>
          <w:lang w:val="ro-RO"/>
        </w:rPr>
      </w:pPr>
      <w:r w:rsidRPr="00C372A5">
        <w:rPr>
          <w:rFonts w:ascii="Arial" w:hAnsi="Arial" w:cs="Arial"/>
          <w:bCs/>
          <w:noProof/>
          <w:sz w:val="24"/>
          <w:szCs w:val="24"/>
          <w:lang w:val="ro-RO"/>
        </w:rPr>
        <w:t>operația de realizare a aleilor pietonale și a restului elementelor construite se va executa corelat cu fluxul general al lucrărilor pentru reducerea duratei de menținere deschisă a șantierului în vederea evitării surpărilor, umplerilor cu apă, infiltrațiilor în straturile inferioare, alunecărilor de teren;</w:t>
      </w:r>
    </w:p>
    <w:p w:rsidR="00C372A5" w:rsidRPr="00C372A5" w:rsidRDefault="00C372A5" w:rsidP="00C372A5">
      <w:pPr>
        <w:numPr>
          <w:ilvl w:val="0"/>
          <w:numId w:val="5"/>
        </w:numPr>
        <w:spacing w:after="0" w:line="240" w:lineRule="auto"/>
        <w:ind w:left="0" w:firstLine="360"/>
        <w:jc w:val="both"/>
        <w:rPr>
          <w:rFonts w:ascii="Arial" w:hAnsi="Arial" w:cs="Arial"/>
          <w:bCs/>
          <w:noProof/>
          <w:sz w:val="24"/>
          <w:szCs w:val="24"/>
          <w:lang w:val="ro-RO"/>
        </w:rPr>
      </w:pPr>
      <w:r w:rsidRPr="00C372A5">
        <w:rPr>
          <w:rFonts w:ascii="Arial" w:hAnsi="Arial" w:cs="Arial"/>
          <w:bCs/>
          <w:noProof/>
          <w:sz w:val="24"/>
          <w:szCs w:val="24"/>
          <w:lang w:val="ro-RO"/>
        </w:rPr>
        <w:t>stratul vegetal va fi depozitat separat în vederea utilizării lui la refacerea terenului la terminarea lucrărilor;</w:t>
      </w:r>
    </w:p>
    <w:p w:rsidR="00C372A5" w:rsidRPr="00C372A5" w:rsidRDefault="00C372A5" w:rsidP="00C372A5">
      <w:pPr>
        <w:numPr>
          <w:ilvl w:val="0"/>
          <w:numId w:val="5"/>
        </w:numPr>
        <w:spacing w:after="0" w:line="240" w:lineRule="auto"/>
        <w:ind w:left="0" w:firstLine="360"/>
        <w:jc w:val="both"/>
        <w:rPr>
          <w:rFonts w:ascii="Arial" w:hAnsi="Arial" w:cs="Arial"/>
          <w:bCs/>
          <w:noProof/>
          <w:sz w:val="24"/>
          <w:szCs w:val="24"/>
          <w:lang w:val="ro-RO"/>
        </w:rPr>
      </w:pPr>
      <w:r w:rsidRPr="00C372A5">
        <w:rPr>
          <w:rFonts w:ascii="Arial" w:hAnsi="Arial" w:cs="Arial"/>
          <w:bCs/>
          <w:noProof/>
          <w:sz w:val="24"/>
          <w:szCs w:val="24"/>
          <w:lang w:val="ro-RO"/>
        </w:rPr>
        <w:t>dimensionarea lucrărilor la suprafața strict necesară;</w:t>
      </w:r>
    </w:p>
    <w:p w:rsidR="00C372A5" w:rsidRDefault="00C372A5" w:rsidP="00C372A5">
      <w:pPr>
        <w:numPr>
          <w:ilvl w:val="0"/>
          <w:numId w:val="5"/>
        </w:numPr>
        <w:spacing w:after="0" w:line="240" w:lineRule="auto"/>
        <w:ind w:left="0" w:firstLine="360"/>
        <w:jc w:val="both"/>
        <w:rPr>
          <w:rFonts w:ascii="Arial" w:hAnsi="Arial" w:cs="Arial"/>
          <w:bCs/>
          <w:noProof/>
          <w:sz w:val="24"/>
          <w:szCs w:val="24"/>
          <w:lang w:val="ro-RO"/>
        </w:rPr>
      </w:pPr>
      <w:r w:rsidRPr="00C372A5">
        <w:rPr>
          <w:rFonts w:ascii="Arial" w:hAnsi="Arial" w:cs="Arial"/>
          <w:bCs/>
          <w:noProof/>
          <w:sz w:val="24"/>
          <w:szCs w:val="24"/>
          <w:lang w:val="ro-RO"/>
        </w:rPr>
        <w:t>delimitarea strictă a culoarului de lucru</w:t>
      </w:r>
      <w:r>
        <w:rPr>
          <w:rFonts w:ascii="Arial" w:hAnsi="Arial" w:cs="Arial"/>
          <w:bCs/>
          <w:noProof/>
          <w:sz w:val="24"/>
          <w:szCs w:val="24"/>
          <w:lang w:val="ro-RO"/>
        </w:rPr>
        <w:t>;</w:t>
      </w:r>
    </w:p>
    <w:p w:rsidR="00A921EB" w:rsidRPr="00C372A5" w:rsidRDefault="00A921EB" w:rsidP="00A921EB">
      <w:pPr>
        <w:numPr>
          <w:ilvl w:val="0"/>
          <w:numId w:val="5"/>
        </w:numPr>
        <w:spacing w:after="0" w:line="240" w:lineRule="auto"/>
        <w:ind w:left="0" w:firstLine="360"/>
        <w:jc w:val="both"/>
        <w:rPr>
          <w:rFonts w:ascii="Arial" w:hAnsi="Arial" w:cs="Arial"/>
          <w:bCs/>
          <w:noProof/>
          <w:sz w:val="24"/>
          <w:szCs w:val="24"/>
          <w:lang w:val="ro-RO"/>
        </w:rPr>
      </w:pPr>
      <w:r w:rsidRPr="00C372A5">
        <w:rPr>
          <w:rFonts w:ascii="Arial" w:hAnsi="Arial" w:cs="Arial"/>
          <w:bCs/>
          <w:noProof/>
          <w:sz w:val="24"/>
          <w:szCs w:val="24"/>
          <w:lang w:val="ro-RO"/>
        </w:rPr>
        <w:t>verificarea zilnică a stării tehnice a utilajelor şi echipamentelor;</w:t>
      </w:r>
    </w:p>
    <w:p w:rsidR="00A921EB" w:rsidRPr="00C372A5" w:rsidRDefault="00A921EB" w:rsidP="00A921EB">
      <w:pPr>
        <w:numPr>
          <w:ilvl w:val="0"/>
          <w:numId w:val="5"/>
        </w:numPr>
        <w:spacing w:after="0" w:line="240" w:lineRule="auto"/>
        <w:ind w:left="0" w:firstLine="360"/>
        <w:jc w:val="both"/>
        <w:rPr>
          <w:rFonts w:ascii="Arial" w:hAnsi="Arial" w:cs="Arial"/>
          <w:bCs/>
          <w:noProof/>
          <w:sz w:val="24"/>
          <w:szCs w:val="24"/>
          <w:lang w:val="ro-RO"/>
        </w:rPr>
      </w:pPr>
      <w:r w:rsidRPr="00C372A5">
        <w:rPr>
          <w:rFonts w:ascii="Arial" w:hAnsi="Arial" w:cs="Arial"/>
          <w:bCs/>
          <w:noProof/>
          <w:sz w:val="24"/>
          <w:szCs w:val="24"/>
          <w:lang w:val="ro-RO"/>
        </w:rPr>
        <w:t>colectarea selectivă şi depozitarea temporară a deşeurilor generate pe amplasament, în interiorul perimetrului de lucru, în zone special amenajate în cadrul şantierului</w:t>
      </w:r>
      <w:r w:rsidR="006B11BD" w:rsidRPr="00C372A5">
        <w:rPr>
          <w:rFonts w:ascii="Arial" w:hAnsi="Arial" w:cs="Arial"/>
          <w:bCs/>
          <w:noProof/>
          <w:sz w:val="24"/>
          <w:szCs w:val="24"/>
          <w:lang w:val="ro-RO"/>
        </w:rPr>
        <w:t>;</w:t>
      </w:r>
    </w:p>
    <w:p w:rsidR="005C1954" w:rsidRPr="00C372A5"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C372A5">
        <w:rPr>
          <w:rFonts w:ascii="Arial" w:hAnsi="Arial" w:cs="Arial"/>
          <w:bCs/>
          <w:noProof/>
          <w:sz w:val="24"/>
          <w:szCs w:val="24"/>
          <w:lang w:val="ro-RO"/>
        </w:rPr>
        <w:lastRenderedPageBreak/>
        <w:t>asigurarea stării tehnice corespunzătoare a utilajelor folosite atât pentru evitarea scurgerilor de carburanți și lubrifianți cât și pentru minimizarea emisiilor în aerul atmosferic;</w:t>
      </w:r>
    </w:p>
    <w:p w:rsidR="005C1954" w:rsidRPr="00C372A5"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C372A5">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5C1954" w:rsidRPr="00C372A5"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C372A5">
        <w:rPr>
          <w:rFonts w:ascii="Arial" w:hAnsi="Arial" w:cs="Arial"/>
          <w:bCs/>
          <w:noProof/>
          <w:sz w:val="24"/>
          <w:szCs w:val="24"/>
          <w:lang w:val="ro-RO"/>
        </w:rPr>
        <w:t xml:space="preserve">întreţinerea si repararea utilajelor și mijloacelor de transport se va efectua numai la unități specializate în domeniu; </w:t>
      </w:r>
    </w:p>
    <w:p w:rsidR="005C1954" w:rsidRPr="00C372A5"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C372A5">
        <w:rPr>
          <w:rFonts w:ascii="Arial" w:hAnsi="Arial" w:cs="Arial"/>
          <w:bCs/>
          <w:noProof/>
          <w:sz w:val="24"/>
          <w:szCs w:val="24"/>
          <w:lang w:val="ro-RO"/>
        </w:rPr>
        <w:t>depozitarea materialelor de construcții sau a materialului excavat se va face în zonă special amenajate pe amplasament;</w:t>
      </w:r>
    </w:p>
    <w:p w:rsidR="005C1954" w:rsidRPr="00C372A5"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C372A5">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5C1954" w:rsidRPr="00C372A5"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C372A5">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5C1954" w:rsidRPr="00C372A5"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C372A5">
        <w:rPr>
          <w:rFonts w:ascii="Arial" w:hAnsi="Arial" w:cs="Arial"/>
          <w:bCs/>
          <w:noProof/>
          <w:sz w:val="24"/>
          <w:szCs w:val="24"/>
          <w:lang w:val="ro-RO"/>
        </w:rPr>
        <w:t>protejarea terenurilor învecinate prin interzicerea depozitării materialelor de orice fel;</w:t>
      </w:r>
    </w:p>
    <w:p w:rsidR="005C1954" w:rsidRPr="00C372A5"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C372A5">
        <w:rPr>
          <w:rFonts w:ascii="Arial" w:hAnsi="Arial" w:cs="Arial"/>
          <w:bCs/>
          <w:noProof/>
          <w:sz w:val="24"/>
          <w:szCs w:val="24"/>
          <w:lang w:val="ro-RO"/>
        </w:rPr>
        <w:t xml:space="preserve">se vor utiliza numai drumurile desemnate pentru transport materiale; </w:t>
      </w:r>
    </w:p>
    <w:p w:rsidR="005C1954" w:rsidRPr="00F5543D" w:rsidRDefault="005C1954" w:rsidP="005C1954">
      <w:pPr>
        <w:spacing w:after="0" w:line="240" w:lineRule="auto"/>
        <w:jc w:val="both"/>
        <w:rPr>
          <w:rFonts w:ascii="Arial" w:hAnsi="Arial" w:cs="Arial"/>
          <w:b/>
          <w:bCs/>
          <w:i/>
          <w:noProof/>
          <w:color w:val="FF0000"/>
          <w:sz w:val="24"/>
          <w:szCs w:val="24"/>
          <w:lang w:val="ro-RO"/>
        </w:rPr>
      </w:pPr>
    </w:p>
    <w:p w:rsidR="005C1954" w:rsidRPr="004960E2" w:rsidRDefault="005C1954" w:rsidP="005C1954">
      <w:pPr>
        <w:spacing w:after="0" w:line="240" w:lineRule="auto"/>
        <w:jc w:val="both"/>
        <w:rPr>
          <w:rFonts w:ascii="Arial" w:hAnsi="Arial" w:cs="Arial"/>
          <w:bCs/>
          <w:noProof/>
          <w:sz w:val="24"/>
          <w:szCs w:val="24"/>
          <w:lang w:val="ro-RO"/>
        </w:rPr>
      </w:pPr>
      <w:r w:rsidRPr="004960E2">
        <w:rPr>
          <w:rFonts w:ascii="Arial" w:hAnsi="Arial" w:cs="Arial"/>
          <w:b/>
          <w:bCs/>
          <w:i/>
          <w:noProof/>
          <w:sz w:val="24"/>
          <w:szCs w:val="24"/>
          <w:lang w:val="ro-RO"/>
        </w:rPr>
        <w:t>Măsuri pentru protecția factorului de mediu apă de suprafață si subterană:</w:t>
      </w:r>
    </w:p>
    <w:p w:rsidR="00600851" w:rsidRPr="005C5A57" w:rsidRDefault="00600851" w:rsidP="00600851">
      <w:pPr>
        <w:numPr>
          <w:ilvl w:val="0"/>
          <w:numId w:val="5"/>
        </w:numPr>
        <w:spacing w:after="0" w:line="240" w:lineRule="auto"/>
        <w:ind w:left="0" w:firstLine="360"/>
        <w:jc w:val="both"/>
        <w:rPr>
          <w:rFonts w:ascii="Arial" w:hAnsi="Arial" w:cs="Arial"/>
          <w:bCs/>
          <w:noProof/>
          <w:sz w:val="24"/>
          <w:szCs w:val="24"/>
          <w:lang w:val="ro-RO"/>
        </w:rPr>
      </w:pPr>
      <w:r w:rsidRPr="005C5A57">
        <w:rPr>
          <w:rFonts w:ascii="Arial" w:hAnsi="Arial" w:cs="Arial"/>
          <w:bCs/>
          <w:noProof/>
          <w:sz w:val="24"/>
          <w:szCs w:val="24"/>
          <w:lang w:val="ro-RO"/>
        </w:rPr>
        <w:t>proiectul nu este generator de ape uzate. Apele pluviale se vor deversa în sistemul existent de preluare și colectare pentru ape pluviale. Prin amenajarea spațiului verde permeabilitatea solului va fi îmbunătățită, cantitatea de ape pluviale colectate/deversate de sistemele existente fiind substanțial redusă;</w:t>
      </w:r>
    </w:p>
    <w:p w:rsidR="00600851" w:rsidRPr="005C5A57" w:rsidRDefault="00600851" w:rsidP="00600851">
      <w:pPr>
        <w:numPr>
          <w:ilvl w:val="0"/>
          <w:numId w:val="5"/>
        </w:numPr>
        <w:spacing w:after="0" w:line="240" w:lineRule="auto"/>
        <w:ind w:left="0" w:firstLine="360"/>
        <w:jc w:val="both"/>
        <w:rPr>
          <w:rFonts w:ascii="Arial" w:hAnsi="Arial" w:cs="Arial"/>
          <w:bCs/>
          <w:noProof/>
          <w:sz w:val="24"/>
          <w:szCs w:val="24"/>
          <w:lang w:val="ro-RO"/>
        </w:rPr>
      </w:pPr>
      <w:r w:rsidRPr="005C5A57">
        <w:rPr>
          <w:rFonts w:ascii="Arial" w:hAnsi="Arial" w:cs="Arial"/>
          <w:bCs/>
          <w:noProof/>
          <w:sz w:val="24"/>
          <w:szCs w:val="24"/>
          <w:lang w:val="ro-RO"/>
        </w:rPr>
        <w:t>proiectul nu prevede instalații de epurare sau preepurare pentru execuția parcului și în etapa operațională;</w:t>
      </w:r>
    </w:p>
    <w:p w:rsidR="006C224E" w:rsidRPr="00426457" w:rsidRDefault="006C224E" w:rsidP="006C224E">
      <w:pPr>
        <w:numPr>
          <w:ilvl w:val="0"/>
          <w:numId w:val="5"/>
        </w:numPr>
        <w:spacing w:after="0" w:line="240" w:lineRule="auto"/>
        <w:ind w:left="0" w:firstLine="360"/>
        <w:jc w:val="both"/>
        <w:rPr>
          <w:rFonts w:ascii="Arial" w:hAnsi="Arial" w:cs="Arial"/>
          <w:bCs/>
          <w:noProof/>
          <w:sz w:val="24"/>
          <w:szCs w:val="24"/>
          <w:lang w:val="ro-RO"/>
        </w:rPr>
      </w:pPr>
      <w:r w:rsidRPr="00426457">
        <w:rPr>
          <w:rFonts w:ascii="Arial" w:hAnsi="Arial" w:cs="Arial"/>
          <w:bCs/>
          <w:noProof/>
          <w:sz w:val="24"/>
          <w:szCs w:val="24"/>
          <w:lang w:val="ro-RO"/>
        </w:rPr>
        <w:t>depozitarea materialelor utilizate în construcţii în spaţii special amenajate;</w:t>
      </w:r>
    </w:p>
    <w:p w:rsidR="006C224E" w:rsidRPr="00426457" w:rsidRDefault="006C224E" w:rsidP="006C224E">
      <w:pPr>
        <w:numPr>
          <w:ilvl w:val="0"/>
          <w:numId w:val="5"/>
        </w:numPr>
        <w:spacing w:after="0" w:line="240" w:lineRule="auto"/>
        <w:ind w:left="0" w:firstLine="360"/>
        <w:jc w:val="both"/>
        <w:rPr>
          <w:rFonts w:ascii="Arial" w:hAnsi="Arial" w:cs="Arial"/>
          <w:bCs/>
          <w:noProof/>
          <w:sz w:val="24"/>
          <w:szCs w:val="24"/>
          <w:lang w:val="ro-RO"/>
        </w:rPr>
      </w:pPr>
      <w:r w:rsidRPr="00426457">
        <w:rPr>
          <w:rFonts w:ascii="Arial" w:hAnsi="Arial" w:cs="Arial"/>
          <w:bCs/>
          <w:noProof/>
          <w:sz w:val="24"/>
          <w:szCs w:val="24"/>
          <w:lang w:val="ro-RO"/>
        </w:rPr>
        <w:t>manipularea şi utilizarea materialelor de construcţii în activitatea de construcţii astfel încât să se evite antrenarea acestora de apele de precipitaţii;</w:t>
      </w:r>
    </w:p>
    <w:p w:rsidR="006C224E" w:rsidRPr="00426457" w:rsidRDefault="006C224E" w:rsidP="006C224E">
      <w:pPr>
        <w:numPr>
          <w:ilvl w:val="0"/>
          <w:numId w:val="5"/>
        </w:numPr>
        <w:spacing w:after="0" w:line="240" w:lineRule="auto"/>
        <w:ind w:left="0" w:firstLine="360"/>
        <w:jc w:val="both"/>
        <w:rPr>
          <w:rFonts w:ascii="Arial" w:hAnsi="Arial" w:cs="Arial"/>
          <w:bCs/>
          <w:noProof/>
          <w:sz w:val="24"/>
          <w:szCs w:val="24"/>
          <w:lang w:val="ro-RO"/>
        </w:rPr>
      </w:pPr>
      <w:r w:rsidRPr="00426457">
        <w:rPr>
          <w:rFonts w:ascii="Arial" w:hAnsi="Arial" w:cs="Arial"/>
          <w:bCs/>
          <w:noProof/>
          <w:sz w:val="24"/>
          <w:szCs w:val="24"/>
          <w:lang w:val="ro-RO"/>
        </w:rPr>
        <w:t>aplicarea în caz de necesitate, a tuturor măsurilor de prevenire şi combatere a poluării accidentale, conform prevederilor legislaţiei în vigoare;</w:t>
      </w:r>
    </w:p>
    <w:p w:rsidR="005C1954" w:rsidRPr="00426457"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426457">
        <w:rPr>
          <w:rFonts w:ascii="Arial" w:hAnsi="Arial" w:cs="Arial"/>
          <w:bCs/>
          <w:noProof/>
          <w:sz w:val="24"/>
          <w:szCs w:val="24"/>
          <w:lang w:val="x-none"/>
        </w:rPr>
        <w:t xml:space="preserve">dotarea cu material absorbant </w:t>
      </w:r>
      <w:r w:rsidRPr="00426457">
        <w:rPr>
          <w:rFonts w:ascii="Arial" w:hAnsi="Arial" w:cs="Arial"/>
          <w:bCs/>
          <w:noProof/>
          <w:sz w:val="24"/>
          <w:szCs w:val="24"/>
          <w:lang w:val="ro-RO"/>
        </w:rPr>
        <w:t>ș</w:t>
      </w:r>
      <w:r w:rsidRPr="00426457">
        <w:rPr>
          <w:rFonts w:ascii="Arial" w:hAnsi="Arial" w:cs="Arial"/>
          <w:bCs/>
          <w:noProof/>
          <w:sz w:val="24"/>
          <w:szCs w:val="24"/>
          <w:lang w:val="x-none"/>
        </w:rPr>
        <w:t>i intervenția imediat</w:t>
      </w:r>
      <w:r w:rsidRPr="00426457">
        <w:rPr>
          <w:rFonts w:ascii="Arial" w:hAnsi="Arial" w:cs="Arial"/>
          <w:bCs/>
          <w:noProof/>
          <w:sz w:val="24"/>
          <w:szCs w:val="24"/>
          <w:lang w:val="ro-RO"/>
        </w:rPr>
        <w:t>ă</w:t>
      </w:r>
      <w:r w:rsidRPr="00426457">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426457">
        <w:rPr>
          <w:rFonts w:ascii="Arial" w:hAnsi="Arial" w:cs="Arial"/>
          <w:bCs/>
          <w:noProof/>
          <w:sz w:val="24"/>
          <w:szCs w:val="24"/>
          <w:lang w:val="ro-RO"/>
        </w:rPr>
        <w:t>;</w:t>
      </w:r>
    </w:p>
    <w:p w:rsidR="005C1954" w:rsidRPr="00426457"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426457">
        <w:rPr>
          <w:rFonts w:ascii="Arial" w:hAnsi="Arial" w:cs="Arial"/>
          <w:bCs/>
          <w:noProof/>
          <w:sz w:val="24"/>
          <w:szCs w:val="24"/>
          <w:lang w:val="ro-RO"/>
        </w:rPr>
        <w:t>se va respecta strict proiectul de execuție aprobat;</w:t>
      </w:r>
    </w:p>
    <w:p w:rsidR="005C1954" w:rsidRPr="00426457"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426457">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426457" w:rsidRDefault="005C1954" w:rsidP="006D4235">
      <w:pPr>
        <w:numPr>
          <w:ilvl w:val="0"/>
          <w:numId w:val="5"/>
        </w:numPr>
        <w:spacing w:after="0" w:line="240" w:lineRule="auto"/>
        <w:ind w:left="0" w:firstLine="426"/>
        <w:jc w:val="both"/>
        <w:rPr>
          <w:rFonts w:ascii="Arial" w:hAnsi="Arial" w:cs="Arial"/>
          <w:bCs/>
          <w:noProof/>
          <w:sz w:val="24"/>
          <w:szCs w:val="24"/>
          <w:lang w:val="ro-RO"/>
        </w:rPr>
      </w:pPr>
      <w:r w:rsidRPr="00426457">
        <w:rPr>
          <w:rFonts w:ascii="Arial" w:hAnsi="Arial" w:cs="Arial"/>
          <w:bCs/>
          <w:noProof/>
          <w:sz w:val="24"/>
          <w:szCs w:val="24"/>
          <w:lang w:val="ro-RO"/>
        </w:rPr>
        <w:t>utilajele și vehiculele nu se vor spăla pe amplasament;</w:t>
      </w:r>
    </w:p>
    <w:p w:rsidR="006D4235" w:rsidRPr="00426457" w:rsidRDefault="0077758E" w:rsidP="006D4235">
      <w:pPr>
        <w:numPr>
          <w:ilvl w:val="0"/>
          <w:numId w:val="5"/>
        </w:numPr>
        <w:spacing w:after="0" w:line="240" w:lineRule="auto"/>
        <w:ind w:left="0" w:firstLine="426"/>
        <w:jc w:val="both"/>
        <w:rPr>
          <w:rFonts w:ascii="Arial" w:hAnsi="Arial" w:cs="Arial"/>
          <w:bCs/>
          <w:noProof/>
          <w:sz w:val="24"/>
          <w:szCs w:val="24"/>
          <w:lang w:val="ro-RO"/>
        </w:rPr>
      </w:pPr>
      <w:r w:rsidRPr="00426457">
        <w:rPr>
          <w:rFonts w:ascii="Arial" w:hAnsi="Arial" w:cs="Arial"/>
          <w:bCs/>
          <w:noProof/>
          <w:sz w:val="24"/>
          <w:szCs w:val="24"/>
          <w:lang w:val="ro-RO"/>
        </w:rPr>
        <w:t>echiparea organizării de șantier cu toalete ecologice</w:t>
      </w:r>
      <w:r w:rsidR="007B257D" w:rsidRPr="00426457">
        <w:rPr>
          <w:rFonts w:ascii="Arial" w:hAnsi="Arial" w:cs="Arial"/>
          <w:bCs/>
          <w:noProof/>
          <w:sz w:val="24"/>
          <w:szCs w:val="24"/>
          <w:lang w:val="ro-RO"/>
        </w:rPr>
        <w:t>,</w:t>
      </w:r>
      <w:r w:rsidR="007B257D" w:rsidRPr="00426457">
        <w:rPr>
          <w:rFonts w:ascii="Arial" w:eastAsia="Times New Roman" w:hAnsi="Arial" w:cs="Arial"/>
          <w:spacing w:val="-2"/>
          <w:sz w:val="24"/>
          <w:szCs w:val="24"/>
          <w:lang w:val="ro-RO"/>
        </w:rPr>
        <w:t xml:space="preserve"> </w:t>
      </w:r>
      <w:r w:rsidR="007B257D" w:rsidRPr="00426457">
        <w:rPr>
          <w:rFonts w:ascii="Arial" w:hAnsi="Arial" w:cs="Arial"/>
          <w:bCs/>
          <w:noProof/>
          <w:sz w:val="24"/>
          <w:szCs w:val="24"/>
          <w:lang w:val="ro-RO"/>
        </w:rPr>
        <w:t>care vor fi vidanjate de operatori autorizați</w:t>
      </w:r>
      <w:r w:rsidR="006D4235" w:rsidRPr="00426457">
        <w:rPr>
          <w:rFonts w:ascii="Arial" w:hAnsi="Arial" w:cs="Arial"/>
          <w:bCs/>
          <w:noProof/>
          <w:sz w:val="24"/>
          <w:szCs w:val="24"/>
          <w:lang w:val="ro-RO"/>
        </w:rPr>
        <w:t>;</w:t>
      </w:r>
    </w:p>
    <w:p w:rsidR="005C1954" w:rsidRPr="00F5543D" w:rsidRDefault="005C1954" w:rsidP="005C1954">
      <w:pPr>
        <w:spacing w:after="0" w:line="240" w:lineRule="auto"/>
        <w:jc w:val="both"/>
        <w:rPr>
          <w:rFonts w:ascii="Arial" w:hAnsi="Arial" w:cs="Arial"/>
          <w:b/>
          <w:bCs/>
          <w:i/>
          <w:noProof/>
          <w:color w:val="FF0000"/>
          <w:sz w:val="24"/>
          <w:szCs w:val="24"/>
          <w:lang w:val="ro-RO"/>
        </w:rPr>
      </w:pPr>
    </w:p>
    <w:p w:rsidR="005C1954" w:rsidRPr="004400E2" w:rsidRDefault="005C1954" w:rsidP="005C1954">
      <w:pPr>
        <w:spacing w:after="0" w:line="240" w:lineRule="auto"/>
        <w:jc w:val="both"/>
        <w:rPr>
          <w:rFonts w:ascii="Arial" w:hAnsi="Arial" w:cs="Arial"/>
          <w:bCs/>
          <w:noProof/>
          <w:sz w:val="24"/>
          <w:szCs w:val="24"/>
          <w:lang w:val="ro-RO"/>
        </w:rPr>
      </w:pPr>
      <w:r w:rsidRPr="004400E2">
        <w:rPr>
          <w:rFonts w:ascii="Arial" w:hAnsi="Arial" w:cs="Arial"/>
          <w:b/>
          <w:bCs/>
          <w:i/>
          <w:noProof/>
          <w:sz w:val="24"/>
          <w:szCs w:val="24"/>
          <w:lang w:val="ro-RO"/>
        </w:rPr>
        <w:t>Măsuri pentru protecția așezărilor umane:</w:t>
      </w:r>
    </w:p>
    <w:p w:rsidR="00E543CA" w:rsidRPr="00E543CA" w:rsidRDefault="00E543CA" w:rsidP="00E543CA">
      <w:pPr>
        <w:numPr>
          <w:ilvl w:val="0"/>
          <w:numId w:val="5"/>
        </w:numPr>
        <w:spacing w:after="0" w:line="240" w:lineRule="auto"/>
        <w:ind w:left="0" w:firstLine="360"/>
        <w:jc w:val="both"/>
        <w:rPr>
          <w:rFonts w:ascii="Arial" w:eastAsia="Times New Roman" w:hAnsi="Arial" w:cs="Arial"/>
          <w:sz w:val="24"/>
          <w:szCs w:val="24"/>
          <w:lang w:val="it-IT"/>
        </w:rPr>
      </w:pPr>
      <w:r w:rsidRPr="00E543CA">
        <w:rPr>
          <w:rFonts w:ascii="Arial" w:eastAsia="Times New Roman" w:hAnsi="Arial" w:cs="Arial"/>
          <w:sz w:val="24"/>
          <w:szCs w:val="24"/>
          <w:lang w:val="it-IT"/>
        </w:rPr>
        <w:t xml:space="preserve">nu sunt prevăzute lucrări, dotări pentru protecția așezărilor umane. </w:t>
      </w:r>
    </w:p>
    <w:p w:rsidR="00E543CA" w:rsidRPr="00E543CA" w:rsidRDefault="00E543CA" w:rsidP="00E543CA">
      <w:pPr>
        <w:numPr>
          <w:ilvl w:val="0"/>
          <w:numId w:val="5"/>
        </w:numPr>
        <w:spacing w:after="0" w:line="240" w:lineRule="auto"/>
        <w:ind w:left="0" w:firstLine="360"/>
        <w:jc w:val="both"/>
        <w:rPr>
          <w:rFonts w:ascii="Arial" w:eastAsia="Times New Roman" w:hAnsi="Arial" w:cs="Arial"/>
          <w:sz w:val="24"/>
          <w:szCs w:val="24"/>
          <w:lang w:val="it-IT"/>
        </w:rPr>
      </w:pPr>
      <w:r w:rsidRPr="00E543CA">
        <w:rPr>
          <w:rFonts w:ascii="Arial" w:eastAsia="Times New Roman" w:hAnsi="Arial" w:cs="Arial"/>
          <w:sz w:val="24"/>
          <w:szCs w:val="24"/>
          <w:lang w:val="it-IT"/>
        </w:rPr>
        <w:t>în scopul protejării așezărilor umane și a altor obiective de interes public se vor avea în vedere și următoarele:</w:t>
      </w:r>
    </w:p>
    <w:p w:rsidR="00E543CA" w:rsidRPr="00E543CA" w:rsidRDefault="00E543CA" w:rsidP="00E543CA">
      <w:pPr>
        <w:numPr>
          <w:ilvl w:val="1"/>
          <w:numId w:val="5"/>
        </w:numPr>
        <w:spacing w:after="0" w:line="240" w:lineRule="auto"/>
        <w:jc w:val="both"/>
        <w:rPr>
          <w:rFonts w:ascii="Arial" w:eastAsia="Times New Roman" w:hAnsi="Arial" w:cs="Arial"/>
          <w:sz w:val="24"/>
          <w:szCs w:val="24"/>
          <w:lang w:val="it-IT"/>
        </w:rPr>
      </w:pPr>
      <w:r w:rsidRPr="00E543CA">
        <w:rPr>
          <w:rFonts w:ascii="Arial" w:eastAsia="Times New Roman" w:hAnsi="Arial" w:cs="Arial"/>
          <w:sz w:val="24"/>
          <w:szCs w:val="24"/>
          <w:lang w:val="it-IT"/>
        </w:rPr>
        <w:t>alegerea traseului astfel încât sa se evite intravilanul localităților;</w:t>
      </w:r>
    </w:p>
    <w:p w:rsidR="00E543CA" w:rsidRPr="00E543CA" w:rsidRDefault="00E543CA" w:rsidP="00E543CA">
      <w:pPr>
        <w:numPr>
          <w:ilvl w:val="1"/>
          <w:numId w:val="5"/>
        </w:numPr>
        <w:spacing w:after="0" w:line="240" w:lineRule="auto"/>
        <w:jc w:val="both"/>
        <w:rPr>
          <w:rFonts w:ascii="Arial" w:eastAsia="Times New Roman" w:hAnsi="Arial" w:cs="Arial"/>
          <w:sz w:val="24"/>
          <w:szCs w:val="24"/>
          <w:lang w:val="it-IT"/>
        </w:rPr>
      </w:pPr>
      <w:r w:rsidRPr="00E543CA">
        <w:rPr>
          <w:rFonts w:ascii="Arial" w:eastAsia="Times New Roman" w:hAnsi="Arial" w:cs="Arial"/>
          <w:sz w:val="24"/>
          <w:szCs w:val="24"/>
          <w:lang w:val="it-IT"/>
        </w:rPr>
        <w:t>nu se va interveni în interiorul unor obiective protejate;</w:t>
      </w:r>
    </w:p>
    <w:p w:rsidR="00705000" w:rsidRPr="00E543CA" w:rsidRDefault="00E543CA" w:rsidP="00E543CA">
      <w:pPr>
        <w:numPr>
          <w:ilvl w:val="1"/>
          <w:numId w:val="5"/>
        </w:numPr>
        <w:spacing w:after="0" w:line="240" w:lineRule="auto"/>
        <w:jc w:val="both"/>
        <w:rPr>
          <w:rFonts w:ascii="Arial" w:eastAsia="Times New Roman" w:hAnsi="Arial" w:cs="Arial"/>
          <w:sz w:val="24"/>
          <w:szCs w:val="24"/>
          <w:lang w:val="it-IT"/>
        </w:rPr>
      </w:pPr>
      <w:r w:rsidRPr="00E543CA">
        <w:rPr>
          <w:rFonts w:ascii="Arial" w:eastAsia="Times New Roman" w:hAnsi="Arial" w:cs="Arial"/>
          <w:sz w:val="24"/>
          <w:szCs w:val="24"/>
          <w:lang w:val="it-IT"/>
        </w:rPr>
        <w:t>în timpul execuției, constructorul va respecta curățenia şi normele privind protecția şi igiena muncii în construcții astfel încât să nu aducă prejudicii zonei limitrofe, cadrului natural, mediului şi ecosistemelor</w:t>
      </w:r>
      <w:r w:rsidR="00F803F0" w:rsidRPr="00E543CA">
        <w:rPr>
          <w:rFonts w:ascii="Arial" w:eastAsia="Times New Roman" w:hAnsi="Arial" w:cs="Arial"/>
          <w:sz w:val="24"/>
          <w:szCs w:val="24"/>
          <w:lang w:val="it-IT"/>
        </w:rPr>
        <w:t>;</w:t>
      </w:r>
    </w:p>
    <w:p w:rsidR="00E543CA" w:rsidRDefault="00E543CA" w:rsidP="005C1954">
      <w:pPr>
        <w:spacing w:after="0" w:line="240" w:lineRule="auto"/>
        <w:jc w:val="both"/>
        <w:rPr>
          <w:rFonts w:ascii="Arial" w:hAnsi="Arial" w:cs="Arial"/>
          <w:b/>
          <w:bCs/>
          <w:i/>
          <w:noProof/>
          <w:color w:val="FF0000"/>
          <w:sz w:val="24"/>
          <w:szCs w:val="24"/>
          <w:lang w:val="ro-RO"/>
        </w:rPr>
      </w:pPr>
    </w:p>
    <w:p w:rsidR="005C1954" w:rsidRPr="009B6D08" w:rsidRDefault="005C1954" w:rsidP="005C1954">
      <w:pPr>
        <w:spacing w:after="0" w:line="240" w:lineRule="auto"/>
        <w:jc w:val="both"/>
        <w:rPr>
          <w:rFonts w:ascii="Arial" w:hAnsi="Arial" w:cs="Arial"/>
          <w:bCs/>
          <w:noProof/>
          <w:sz w:val="24"/>
          <w:szCs w:val="24"/>
          <w:lang w:val="ro-RO"/>
        </w:rPr>
      </w:pPr>
      <w:r w:rsidRPr="009B6D08">
        <w:rPr>
          <w:rFonts w:ascii="Arial" w:hAnsi="Arial" w:cs="Arial"/>
          <w:b/>
          <w:bCs/>
          <w:i/>
          <w:noProof/>
          <w:sz w:val="24"/>
          <w:szCs w:val="24"/>
          <w:lang w:val="ro-RO"/>
        </w:rPr>
        <w:lastRenderedPageBreak/>
        <w:t>Măsuri împotriva zgomotului si vibrațiilor:</w:t>
      </w:r>
    </w:p>
    <w:p w:rsidR="00526D13" w:rsidRPr="006F58BD" w:rsidRDefault="00560189" w:rsidP="00092EA3">
      <w:pPr>
        <w:numPr>
          <w:ilvl w:val="0"/>
          <w:numId w:val="5"/>
        </w:numPr>
        <w:spacing w:after="0" w:line="240" w:lineRule="auto"/>
        <w:ind w:left="0" w:firstLine="360"/>
        <w:jc w:val="both"/>
        <w:rPr>
          <w:rFonts w:ascii="Arial" w:hAnsi="Arial" w:cs="Arial"/>
          <w:bCs/>
          <w:noProof/>
          <w:sz w:val="24"/>
          <w:szCs w:val="24"/>
          <w:lang w:val="it-IT"/>
        </w:rPr>
      </w:pPr>
      <w:r w:rsidRPr="006F58BD">
        <w:rPr>
          <w:rFonts w:ascii="Arial" w:hAnsi="Arial" w:cs="Arial"/>
          <w:bCs/>
          <w:noProof/>
          <w:sz w:val="24"/>
          <w:szCs w:val="24"/>
          <w:lang w:val="ro-RO"/>
        </w:rPr>
        <w:t>r</w:t>
      </w:r>
      <w:r w:rsidRPr="006F58BD">
        <w:rPr>
          <w:rFonts w:ascii="Arial" w:hAnsi="Arial" w:cs="Arial"/>
          <w:bCs/>
          <w:noProof/>
          <w:sz w:val="24"/>
          <w:szCs w:val="24"/>
          <w:lang w:val="it-IT"/>
        </w:rPr>
        <w:t>espectarea programului de lucru stabilit de constructor, cu informarea, respectiv cu luarea</w:t>
      </w:r>
      <w:r w:rsidR="00D14D1F" w:rsidRPr="006F58BD">
        <w:rPr>
          <w:rFonts w:ascii="Arial" w:hAnsi="Arial" w:cs="Arial"/>
          <w:bCs/>
          <w:noProof/>
          <w:sz w:val="24"/>
          <w:szCs w:val="24"/>
          <w:lang w:val="it-IT"/>
        </w:rPr>
        <w:t xml:space="preserve"> în considerare a propunerilor/</w:t>
      </w:r>
      <w:r w:rsidRPr="006F58BD">
        <w:rPr>
          <w:rFonts w:ascii="Arial" w:hAnsi="Arial" w:cs="Arial"/>
          <w:bCs/>
          <w:noProof/>
          <w:sz w:val="24"/>
          <w:szCs w:val="24"/>
          <w:lang w:val="it-IT"/>
        </w:rPr>
        <w:t xml:space="preserve">observaţiilor </w:t>
      </w:r>
      <w:r w:rsidR="00526D13" w:rsidRPr="006F58BD">
        <w:rPr>
          <w:rFonts w:ascii="Arial" w:hAnsi="Arial" w:cs="Arial"/>
          <w:bCs/>
          <w:noProof/>
          <w:sz w:val="24"/>
          <w:szCs w:val="24"/>
          <w:lang w:val="it-IT"/>
        </w:rPr>
        <w:t>formulate de publicul interesat;</w:t>
      </w:r>
      <w:r w:rsidRPr="006F58BD">
        <w:rPr>
          <w:rFonts w:ascii="Arial" w:hAnsi="Arial" w:cs="Arial"/>
          <w:bCs/>
          <w:noProof/>
          <w:sz w:val="24"/>
          <w:szCs w:val="24"/>
          <w:lang w:val="it-IT"/>
        </w:rPr>
        <w:t xml:space="preserve"> </w:t>
      </w:r>
    </w:p>
    <w:p w:rsidR="00560189" w:rsidRPr="006F58BD" w:rsidRDefault="00526D13" w:rsidP="00092EA3">
      <w:pPr>
        <w:numPr>
          <w:ilvl w:val="0"/>
          <w:numId w:val="5"/>
        </w:numPr>
        <w:spacing w:after="0" w:line="240" w:lineRule="auto"/>
        <w:ind w:left="0" w:firstLine="360"/>
        <w:jc w:val="both"/>
        <w:rPr>
          <w:rFonts w:ascii="Arial" w:hAnsi="Arial" w:cs="Arial"/>
          <w:bCs/>
          <w:noProof/>
          <w:sz w:val="24"/>
          <w:szCs w:val="24"/>
          <w:lang w:val="it-IT"/>
        </w:rPr>
      </w:pPr>
      <w:r w:rsidRPr="006F58BD">
        <w:rPr>
          <w:rFonts w:ascii="Arial" w:hAnsi="Arial" w:cs="Arial"/>
          <w:bCs/>
          <w:noProof/>
          <w:sz w:val="24"/>
          <w:szCs w:val="24"/>
          <w:lang w:val="it-IT"/>
        </w:rPr>
        <w:t>f</w:t>
      </w:r>
      <w:r w:rsidR="00560189" w:rsidRPr="006F58BD">
        <w:rPr>
          <w:rFonts w:ascii="Arial" w:hAnsi="Arial" w:cs="Arial"/>
          <w:bCs/>
          <w:noProof/>
          <w:sz w:val="24"/>
          <w:szCs w:val="24"/>
          <w:lang w:val="it-IT"/>
        </w:rPr>
        <w:t xml:space="preserve">olosirea de utilaje care să nu conducă în funcţionare, la depăşirea nivelului de zgomot şi vibraţii </w:t>
      </w:r>
      <w:r w:rsidR="00C9732A" w:rsidRPr="006F58BD">
        <w:rPr>
          <w:rFonts w:ascii="Arial" w:hAnsi="Arial" w:cs="Arial"/>
          <w:bCs/>
          <w:noProof/>
          <w:sz w:val="24"/>
          <w:szCs w:val="24"/>
          <w:lang w:val="it-IT"/>
        </w:rPr>
        <w:t>admis de normativele în vigoare;</w:t>
      </w:r>
    </w:p>
    <w:p w:rsidR="00560189" w:rsidRPr="006549EF" w:rsidRDefault="00681A4C" w:rsidP="00560189">
      <w:pPr>
        <w:numPr>
          <w:ilvl w:val="0"/>
          <w:numId w:val="5"/>
        </w:numPr>
        <w:spacing w:after="0" w:line="240" w:lineRule="auto"/>
        <w:ind w:left="0" w:firstLine="360"/>
        <w:jc w:val="both"/>
        <w:rPr>
          <w:rFonts w:ascii="Arial" w:hAnsi="Arial" w:cs="Arial"/>
          <w:bCs/>
          <w:noProof/>
          <w:sz w:val="24"/>
          <w:szCs w:val="24"/>
          <w:lang w:val="it-IT"/>
        </w:rPr>
      </w:pPr>
      <w:r w:rsidRPr="006549EF">
        <w:rPr>
          <w:rFonts w:ascii="Arial" w:hAnsi="Arial" w:cs="Arial"/>
          <w:bCs/>
          <w:noProof/>
          <w:sz w:val="24"/>
          <w:szCs w:val="24"/>
          <w:lang w:val="it-IT"/>
        </w:rPr>
        <w:t>i</w:t>
      </w:r>
      <w:r w:rsidR="00560189" w:rsidRPr="006549EF">
        <w:rPr>
          <w:rFonts w:ascii="Arial" w:hAnsi="Arial" w:cs="Arial"/>
          <w:bCs/>
          <w:noProof/>
          <w:sz w:val="24"/>
          <w:szCs w:val="24"/>
          <w:lang w:val="it-IT"/>
        </w:rPr>
        <w:t>mpactul direct al zgomotului şi vibraţiilor va fi redus, temporar, pe termen scurt pe perioada de execuţ</w:t>
      </w:r>
      <w:r w:rsidRPr="006549EF">
        <w:rPr>
          <w:rFonts w:ascii="Arial" w:hAnsi="Arial" w:cs="Arial"/>
          <w:bCs/>
          <w:noProof/>
          <w:sz w:val="24"/>
          <w:szCs w:val="24"/>
          <w:lang w:val="it-IT"/>
        </w:rPr>
        <w:t>ie a proiectului de construcţii;</w:t>
      </w:r>
    </w:p>
    <w:p w:rsidR="00560189" w:rsidRPr="006549EF" w:rsidRDefault="00560189" w:rsidP="00560189">
      <w:pPr>
        <w:numPr>
          <w:ilvl w:val="0"/>
          <w:numId w:val="5"/>
        </w:numPr>
        <w:spacing w:after="0" w:line="240" w:lineRule="auto"/>
        <w:ind w:left="0" w:firstLine="360"/>
        <w:jc w:val="both"/>
        <w:rPr>
          <w:rFonts w:ascii="Arial" w:hAnsi="Arial" w:cs="Arial"/>
          <w:bCs/>
          <w:noProof/>
          <w:sz w:val="24"/>
          <w:szCs w:val="24"/>
          <w:lang w:val="it-IT"/>
        </w:rPr>
      </w:pPr>
      <w:r w:rsidRPr="006549EF">
        <w:rPr>
          <w:rFonts w:ascii="Arial" w:hAnsi="Arial" w:cs="Arial"/>
          <w:bCs/>
          <w:noProof/>
          <w:sz w:val="24"/>
          <w:szCs w:val="24"/>
          <w:lang w:val="it-IT"/>
        </w:rPr>
        <w:t>interzicerea în zonă a circulaţiei unor categorii de vehicule în intervalele orare în care se înregistrează un nivel al indicatorilor de zgomot peste limitele admise</w:t>
      </w:r>
      <w:r w:rsidR="00463D14" w:rsidRPr="006549EF">
        <w:rPr>
          <w:rFonts w:ascii="Arial" w:hAnsi="Arial" w:cs="Arial"/>
          <w:bCs/>
          <w:noProof/>
          <w:sz w:val="24"/>
          <w:szCs w:val="24"/>
          <w:lang w:val="it-IT"/>
        </w:rPr>
        <w:t>;</w:t>
      </w:r>
    </w:p>
    <w:p w:rsidR="005C1954" w:rsidRPr="006549EF" w:rsidRDefault="006549EF" w:rsidP="005C1954">
      <w:pPr>
        <w:numPr>
          <w:ilvl w:val="0"/>
          <w:numId w:val="5"/>
        </w:numPr>
        <w:spacing w:after="0" w:line="240" w:lineRule="auto"/>
        <w:ind w:left="0" w:firstLine="360"/>
        <w:jc w:val="both"/>
        <w:rPr>
          <w:rFonts w:ascii="Arial" w:hAnsi="Arial" w:cs="Arial"/>
          <w:bCs/>
          <w:noProof/>
          <w:sz w:val="24"/>
          <w:szCs w:val="24"/>
          <w:lang w:val="it-IT"/>
        </w:rPr>
      </w:pPr>
      <w:r w:rsidRPr="006549EF">
        <w:rPr>
          <w:rFonts w:ascii="Arial" w:hAnsi="Arial" w:cs="Arial"/>
          <w:bCs/>
          <w:noProof/>
          <w:sz w:val="24"/>
          <w:szCs w:val="24"/>
          <w:lang w:val="ro-RO"/>
        </w:rPr>
        <w:t>sursele de zgomot ș</w:t>
      </w:r>
      <w:r w:rsidR="005C1954" w:rsidRPr="006549EF">
        <w:rPr>
          <w:rFonts w:ascii="Arial" w:hAnsi="Arial" w:cs="Arial"/>
          <w:bCs/>
          <w:noProof/>
          <w:sz w:val="24"/>
          <w:szCs w:val="24"/>
          <w:lang w:val="ro-RO"/>
        </w:rPr>
        <w:t>i vibrații specifice care se manifestă în timpul execuției lucrării vor dispărea odată cu închiderea șantierului;</w:t>
      </w:r>
    </w:p>
    <w:p w:rsidR="005C1954" w:rsidRPr="006549EF" w:rsidRDefault="005C1954" w:rsidP="005C1954">
      <w:pPr>
        <w:numPr>
          <w:ilvl w:val="0"/>
          <w:numId w:val="5"/>
        </w:numPr>
        <w:spacing w:after="0" w:line="240" w:lineRule="auto"/>
        <w:ind w:left="0" w:firstLine="360"/>
        <w:jc w:val="both"/>
        <w:rPr>
          <w:rFonts w:ascii="Arial" w:hAnsi="Arial" w:cs="Arial"/>
          <w:bCs/>
          <w:noProof/>
          <w:sz w:val="24"/>
          <w:szCs w:val="24"/>
          <w:lang w:val="it-IT"/>
        </w:rPr>
      </w:pPr>
      <w:r w:rsidRPr="006549EF">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5C1954" w:rsidRPr="006549EF"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6549EF">
        <w:rPr>
          <w:rFonts w:ascii="Arial" w:hAnsi="Arial" w:cs="Arial"/>
          <w:bCs/>
          <w:noProof/>
          <w:sz w:val="24"/>
          <w:szCs w:val="24"/>
          <w:lang w:val="ro-RO"/>
        </w:rPr>
        <w:t>echipamentele fixe producătoare de zgomot trebuie menținute acoperite cu carcase antifonice;</w:t>
      </w:r>
    </w:p>
    <w:p w:rsidR="005C1954" w:rsidRPr="006549EF"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6549EF">
        <w:rPr>
          <w:rFonts w:ascii="Arial" w:hAnsi="Arial" w:cs="Arial"/>
          <w:bCs/>
          <w:noProof/>
          <w:sz w:val="24"/>
          <w:szCs w:val="24"/>
          <w:lang w:val="ro-RO"/>
        </w:rPr>
        <w:t>echipamentele cu funcționare intermitentă trebuie oprite pe durata în care nu sunt utilizate;</w:t>
      </w:r>
    </w:p>
    <w:p w:rsidR="005C1954" w:rsidRPr="00F5543D" w:rsidRDefault="005C1954" w:rsidP="005C1954">
      <w:pPr>
        <w:spacing w:after="0" w:line="240" w:lineRule="auto"/>
        <w:jc w:val="both"/>
        <w:rPr>
          <w:rFonts w:ascii="Arial" w:hAnsi="Arial" w:cs="Arial"/>
          <w:bCs/>
          <w:noProof/>
          <w:color w:val="FF0000"/>
          <w:sz w:val="24"/>
          <w:szCs w:val="24"/>
          <w:lang w:val="ro-RO"/>
        </w:rPr>
      </w:pPr>
    </w:p>
    <w:p w:rsidR="005C1954" w:rsidRPr="00E160DA" w:rsidRDefault="005C1954" w:rsidP="005C1954">
      <w:pPr>
        <w:spacing w:after="0" w:line="240" w:lineRule="auto"/>
        <w:jc w:val="both"/>
        <w:rPr>
          <w:rFonts w:ascii="Arial" w:hAnsi="Arial" w:cs="Arial"/>
          <w:bCs/>
          <w:noProof/>
          <w:sz w:val="24"/>
          <w:szCs w:val="24"/>
          <w:lang w:val="ro-RO"/>
        </w:rPr>
      </w:pPr>
      <w:r w:rsidRPr="00E160DA">
        <w:rPr>
          <w:rFonts w:ascii="Arial" w:hAnsi="Arial" w:cs="Arial"/>
          <w:b/>
          <w:bCs/>
          <w:i/>
          <w:noProof/>
          <w:sz w:val="24"/>
          <w:szCs w:val="24"/>
          <w:lang w:val="ro-RO"/>
        </w:rPr>
        <w:t>Lucrări de organizare de șantier</w:t>
      </w:r>
      <w:r w:rsidRPr="00E160DA">
        <w:rPr>
          <w:rFonts w:ascii="Arial" w:hAnsi="Arial" w:cs="Arial"/>
          <w:bCs/>
          <w:noProof/>
          <w:sz w:val="24"/>
          <w:szCs w:val="24"/>
          <w:lang w:val="ro-RO"/>
        </w:rPr>
        <w:t>:</w:t>
      </w:r>
    </w:p>
    <w:p w:rsidR="008901FF" w:rsidRDefault="00E160DA" w:rsidP="00B93B1B">
      <w:pPr>
        <w:spacing w:after="0" w:line="240" w:lineRule="auto"/>
        <w:ind w:firstLine="720"/>
        <w:jc w:val="both"/>
        <w:rPr>
          <w:rFonts w:ascii="Arial" w:hAnsi="Arial" w:cs="Arial"/>
          <w:bCs/>
          <w:noProof/>
          <w:sz w:val="24"/>
          <w:szCs w:val="24"/>
          <w:lang w:val="ro-RO" w:bidi="ro-RO"/>
        </w:rPr>
      </w:pPr>
      <w:r w:rsidRPr="00E160DA">
        <w:rPr>
          <w:rFonts w:ascii="Arial" w:hAnsi="Arial" w:cs="Arial"/>
          <w:bCs/>
          <w:noProof/>
          <w:sz w:val="24"/>
          <w:szCs w:val="24"/>
          <w:lang w:val="ro-RO" w:bidi="ro-RO"/>
        </w:rPr>
        <w:t>Lucrările necesare organizării de șantier presupun amplasarea unor barăci modulare și a unor toalete ecologice in incinta amplasamentului precum si a unei rampe de curățare pneuri amplasată în interiorul proprietății, in imediata vecinătate a accesului auto</w:t>
      </w:r>
      <w:r w:rsidR="008901FF" w:rsidRPr="00E160DA">
        <w:rPr>
          <w:rFonts w:ascii="Arial" w:hAnsi="Arial" w:cs="Arial"/>
          <w:bCs/>
          <w:noProof/>
          <w:sz w:val="24"/>
          <w:szCs w:val="24"/>
          <w:lang w:val="ro-RO" w:bidi="ro-RO"/>
        </w:rPr>
        <w:t>.</w:t>
      </w:r>
    </w:p>
    <w:p w:rsidR="006F66E0" w:rsidRDefault="006F66E0" w:rsidP="00B93B1B">
      <w:pPr>
        <w:spacing w:after="0" w:line="240" w:lineRule="auto"/>
        <w:ind w:firstLine="720"/>
        <w:jc w:val="both"/>
        <w:rPr>
          <w:rFonts w:ascii="Arial" w:hAnsi="Arial" w:cs="Arial"/>
          <w:bCs/>
          <w:noProof/>
          <w:sz w:val="24"/>
          <w:szCs w:val="24"/>
          <w:lang w:val="ro-RO" w:bidi="ro-RO"/>
        </w:rPr>
      </w:pPr>
      <w:r w:rsidRPr="006F66E0">
        <w:rPr>
          <w:rFonts w:ascii="Arial" w:hAnsi="Arial" w:cs="Arial"/>
          <w:bCs/>
          <w:noProof/>
          <w:sz w:val="24"/>
          <w:szCs w:val="24"/>
          <w:lang w:val="ro-RO" w:bidi="ro-RO"/>
        </w:rPr>
        <w:t>Lucrările necesare organizării de șantier nu constituie surse de poluare pentru mediul înconjurător astfel ca impactul asupra mediului se considera minim si nu prevăd masuri pentru controlul emisiilor de poluanți in mediu. Șantierul se va dota minim cu: pichet PSI, rețele electrice provizorii, barăci modulare, panou identificare investiție</w:t>
      </w:r>
      <w:r>
        <w:rPr>
          <w:rFonts w:ascii="Arial" w:hAnsi="Arial" w:cs="Arial"/>
          <w:bCs/>
          <w:noProof/>
          <w:sz w:val="24"/>
          <w:szCs w:val="24"/>
          <w:lang w:val="ro-RO" w:bidi="ro-RO"/>
        </w:rPr>
        <w:t>.</w:t>
      </w:r>
    </w:p>
    <w:p w:rsidR="00E160DA" w:rsidRDefault="008817D8" w:rsidP="00B93B1B">
      <w:pPr>
        <w:spacing w:after="0" w:line="240" w:lineRule="auto"/>
        <w:ind w:firstLine="720"/>
        <w:jc w:val="both"/>
        <w:rPr>
          <w:rFonts w:ascii="Arial" w:hAnsi="Arial" w:cs="Arial"/>
          <w:bCs/>
          <w:noProof/>
          <w:sz w:val="24"/>
          <w:szCs w:val="24"/>
          <w:lang w:val="ro-RO" w:bidi="ro-RO"/>
        </w:rPr>
      </w:pPr>
      <w:r w:rsidRPr="008817D8">
        <w:rPr>
          <w:rFonts w:ascii="Arial" w:hAnsi="Arial" w:cs="Arial"/>
          <w:bCs/>
          <w:noProof/>
          <w:sz w:val="24"/>
          <w:szCs w:val="24"/>
          <w:lang w:val="ro-RO" w:bidi="ro-RO"/>
        </w:rPr>
        <w:t>Depozitarea materialelor în șantier se va realiza ordonat, evitându-se deteriorarea și deprecierea lor înainte de punerea în operă. Se va asigura împrejmuirea șantierului precum și păstrarea curățeniei în șantier. Intrarea și ieșirea autocamioanelor cu materiale de pe șantier se va face în condiții de curățenie pentru a nu afecta curățenia drumurilor publice din imediata vecinătate a șantierului</w:t>
      </w:r>
      <w:r>
        <w:rPr>
          <w:rFonts w:ascii="Arial" w:hAnsi="Arial" w:cs="Arial"/>
          <w:bCs/>
          <w:noProof/>
          <w:sz w:val="24"/>
          <w:szCs w:val="24"/>
          <w:lang w:val="ro-RO" w:bidi="ro-RO"/>
        </w:rPr>
        <w:t>.</w:t>
      </w:r>
    </w:p>
    <w:p w:rsidR="00421626" w:rsidRPr="00421626" w:rsidRDefault="00421626" w:rsidP="00421626">
      <w:pPr>
        <w:spacing w:after="0" w:line="240" w:lineRule="auto"/>
        <w:ind w:firstLine="720"/>
        <w:jc w:val="both"/>
        <w:rPr>
          <w:rFonts w:ascii="Arial" w:hAnsi="Arial" w:cs="Arial"/>
          <w:bCs/>
          <w:noProof/>
          <w:sz w:val="24"/>
          <w:szCs w:val="24"/>
          <w:lang w:val="ro-RO" w:bidi="ro-RO"/>
        </w:rPr>
      </w:pPr>
      <w:r w:rsidRPr="00421626">
        <w:rPr>
          <w:rFonts w:ascii="Arial" w:hAnsi="Arial" w:cs="Arial"/>
          <w:bCs/>
          <w:noProof/>
          <w:sz w:val="24"/>
          <w:szCs w:val="24"/>
          <w:lang w:val="ro-RO" w:bidi="ro-RO"/>
        </w:rPr>
        <w:t>Sursele de utilități pentru organizarea de șantier se vor rezolva pe baza proiectului de organizare de șantier, detaliat de constructor. Sursele de apă vor fi asigurate din bazine umplute cu autocisterna (apă potabilă de la rețeaua de apă a orașului). Energia electrică – de la sursa din apropierea amplasamentului; utilități igienico-sanitare – închirierea de toalete ecologice.</w:t>
      </w:r>
    </w:p>
    <w:p w:rsidR="008817D8" w:rsidRDefault="00421626" w:rsidP="00421626">
      <w:pPr>
        <w:spacing w:after="0" w:line="240" w:lineRule="auto"/>
        <w:ind w:firstLine="720"/>
        <w:jc w:val="both"/>
        <w:rPr>
          <w:rFonts w:ascii="Arial" w:hAnsi="Arial" w:cs="Arial"/>
          <w:bCs/>
          <w:noProof/>
          <w:sz w:val="24"/>
          <w:szCs w:val="24"/>
          <w:lang w:val="ro-RO" w:bidi="ro-RO"/>
        </w:rPr>
      </w:pPr>
      <w:r w:rsidRPr="00421626">
        <w:rPr>
          <w:rFonts w:ascii="Arial" w:hAnsi="Arial" w:cs="Arial"/>
          <w:bCs/>
          <w:noProof/>
          <w:sz w:val="24"/>
          <w:szCs w:val="24"/>
          <w:lang w:val="ro-RO" w:bidi="ro-RO"/>
        </w:rPr>
        <w:t>Pentru organizarea de șantier și exploatarea curentă vor fi folosite căile de acces existente în zonă. Pe marginea acestora se vor instala panouri vizibile cu indicațiile despre beneficiar, proiectant, constructor precum și numărul autorizației de construire și termenul de execuție</w:t>
      </w:r>
      <w:r>
        <w:rPr>
          <w:rFonts w:ascii="Arial" w:hAnsi="Arial" w:cs="Arial"/>
          <w:bCs/>
          <w:noProof/>
          <w:sz w:val="24"/>
          <w:szCs w:val="24"/>
          <w:lang w:val="ro-RO" w:bidi="ro-RO"/>
        </w:rPr>
        <w:t>.</w:t>
      </w:r>
    </w:p>
    <w:p w:rsidR="00DE23E0" w:rsidRPr="004C79C4" w:rsidRDefault="00DE23E0" w:rsidP="00DE23E0">
      <w:pPr>
        <w:spacing w:after="0" w:line="240" w:lineRule="auto"/>
        <w:ind w:firstLine="720"/>
        <w:jc w:val="both"/>
        <w:rPr>
          <w:rFonts w:ascii="Arial" w:hAnsi="Arial" w:cs="Arial"/>
          <w:bCs/>
          <w:i/>
          <w:noProof/>
          <w:sz w:val="24"/>
          <w:szCs w:val="24"/>
          <w:lang w:val="ro-RO" w:bidi="ro-RO"/>
        </w:rPr>
      </w:pPr>
      <w:r w:rsidRPr="004C79C4">
        <w:rPr>
          <w:rFonts w:ascii="Arial" w:hAnsi="Arial" w:cs="Arial"/>
          <w:bCs/>
          <w:i/>
          <w:noProof/>
          <w:sz w:val="24"/>
          <w:szCs w:val="24"/>
          <w:lang w:val="ro-RO" w:bidi="ro-RO"/>
        </w:rPr>
        <w:t>Pentru asigurarea unei protecții corespunzătoare a factorilor de mediu se propun următoarele măsuri și dotări în cadrul organizării de șantier:</w:t>
      </w:r>
    </w:p>
    <w:p w:rsidR="00DE23E0" w:rsidRPr="00DE23E0" w:rsidRDefault="00DE23E0" w:rsidP="00DE23E0">
      <w:pPr>
        <w:spacing w:after="0" w:line="240" w:lineRule="auto"/>
        <w:ind w:firstLine="720"/>
        <w:jc w:val="both"/>
        <w:rPr>
          <w:rFonts w:ascii="Arial" w:hAnsi="Arial" w:cs="Arial"/>
          <w:bCs/>
          <w:noProof/>
          <w:sz w:val="24"/>
          <w:szCs w:val="24"/>
          <w:lang w:val="ro-RO" w:bidi="ro-RO"/>
        </w:rPr>
      </w:pPr>
      <w:r w:rsidRPr="00DE23E0">
        <w:rPr>
          <w:rFonts w:ascii="Arial" w:hAnsi="Arial" w:cs="Arial"/>
          <w:bCs/>
          <w:noProof/>
          <w:sz w:val="24"/>
          <w:szCs w:val="24"/>
          <w:lang w:val="ro-RO" w:bidi="ro-RO"/>
        </w:rPr>
        <w:t>- amplasamentul va fi împrejmuit pe</w:t>
      </w:r>
      <w:r>
        <w:rPr>
          <w:rFonts w:ascii="Arial" w:hAnsi="Arial" w:cs="Arial"/>
          <w:bCs/>
          <w:noProof/>
          <w:sz w:val="24"/>
          <w:szCs w:val="24"/>
          <w:lang w:val="ro-RO" w:bidi="ro-RO"/>
        </w:rPr>
        <w:t>ntru a evita accesul accidental/</w:t>
      </w:r>
      <w:r w:rsidRPr="00DE23E0">
        <w:rPr>
          <w:rFonts w:ascii="Arial" w:hAnsi="Arial" w:cs="Arial"/>
          <w:bCs/>
          <w:noProof/>
          <w:sz w:val="24"/>
          <w:szCs w:val="24"/>
          <w:lang w:val="ro-RO" w:bidi="ro-RO"/>
        </w:rPr>
        <w:t>neautorizat,</w:t>
      </w:r>
    </w:p>
    <w:p w:rsidR="00DE23E0" w:rsidRPr="00DE23E0" w:rsidRDefault="00DE23E0" w:rsidP="00DE23E0">
      <w:pPr>
        <w:spacing w:after="0" w:line="240" w:lineRule="auto"/>
        <w:ind w:firstLine="720"/>
        <w:jc w:val="both"/>
        <w:rPr>
          <w:rFonts w:ascii="Arial" w:hAnsi="Arial" w:cs="Arial"/>
          <w:bCs/>
          <w:noProof/>
          <w:sz w:val="24"/>
          <w:szCs w:val="24"/>
          <w:lang w:val="ro-RO" w:bidi="ro-RO"/>
        </w:rPr>
      </w:pPr>
      <w:r w:rsidRPr="00DE23E0">
        <w:rPr>
          <w:rFonts w:ascii="Arial" w:hAnsi="Arial" w:cs="Arial"/>
          <w:bCs/>
          <w:noProof/>
          <w:sz w:val="24"/>
          <w:szCs w:val="24"/>
          <w:lang w:val="ro-RO" w:bidi="ro-RO"/>
        </w:rPr>
        <w:t>- se vor prevedea toalete ecologice pentru personal,</w:t>
      </w:r>
    </w:p>
    <w:p w:rsidR="00DE23E0" w:rsidRPr="00DE23E0" w:rsidRDefault="00DE23E0" w:rsidP="00DE23E0">
      <w:pPr>
        <w:spacing w:after="0" w:line="240" w:lineRule="auto"/>
        <w:ind w:firstLine="720"/>
        <w:jc w:val="both"/>
        <w:rPr>
          <w:rFonts w:ascii="Arial" w:hAnsi="Arial" w:cs="Arial"/>
          <w:bCs/>
          <w:noProof/>
          <w:sz w:val="24"/>
          <w:szCs w:val="24"/>
          <w:lang w:val="ro-RO" w:bidi="ro-RO"/>
        </w:rPr>
      </w:pPr>
      <w:r w:rsidRPr="00DE23E0">
        <w:rPr>
          <w:rFonts w:ascii="Arial" w:hAnsi="Arial" w:cs="Arial"/>
          <w:bCs/>
          <w:noProof/>
          <w:sz w:val="24"/>
          <w:szCs w:val="24"/>
          <w:lang w:val="ro-RO" w:bidi="ro-RO"/>
        </w:rPr>
        <w:t>- amenajarea corespunzătoare a spațiilor de depozitare a substanțelor și preparatelor periculoase, ținând cont de caracteristicile acestora astfel încât să se reducă orice risc de scurgere, dispersie în mediu,</w:t>
      </w:r>
    </w:p>
    <w:p w:rsidR="00DE23E0" w:rsidRPr="00DE23E0" w:rsidRDefault="00DE23E0" w:rsidP="00DE23E0">
      <w:pPr>
        <w:spacing w:after="0" w:line="240" w:lineRule="auto"/>
        <w:ind w:firstLine="720"/>
        <w:jc w:val="both"/>
        <w:rPr>
          <w:rFonts w:ascii="Arial" w:hAnsi="Arial" w:cs="Arial"/>
          <w:bCs/>
          <w:noProof/>
          <w:sz w:val="24"/>
          <w:szCs w:val="24"/>
          <w:lang w:val="ro-RO" w:bidi="ro-RO"/>
        </w:rPr>
      </w:pPr>
      <w:r w:rsidRPr="00DE23E0">
        <w:rPr>
          <w:rFonts w:ascii="Arial" w:hAnsi="Arial" w:cs="Arial"/>
          <w:bCs/>
          <w:noProof/>
          <w:sz w:val="24"/>
          <w:szCs w:val="24"/>
          <w:lang w:val="ro-RO" w:bidi="ro-RO"/>
        </w:rPr>
        <w:t xml:space="preserve">- amenajarea spațiilor de colectare a deșeurilor, colectarea selectivă a acestora, dotarea cu recipienți adecvați. Deșeurile vor fi valorificate/eliminate ritmic prin firme autorizate </w:t>
      </w:r>
      <w:r w:rsidRPr="00DE23E0">
        <w:rPr>
          <w:rFonts w:ascii="Arial" w:hAnsi="Arial" w:cs="Arial"/>
          <w:bCs/>
          <w:noProof/>
          <w:sz w:val="24"/>
          <w:szCs w:val="24"/>
          <w:lang w:val="ro-RO" w:bidi="ro-RO"/>
        </w:rPr>
        <w:lastRenderedPageBreak/>
        <w:t>cu respectarea tuturor normelor legale în vigoare. Nu se vor crea st</w:t>
      </w:r>
      <w:r>
        <w:rPr>
          <w:rFonts w:ascii="Arial" w:hAnsi="Arial" w:cs="Arial"/>
          <w:bCs/>
          <w:noProof/>
          <w:sz w:val="24"/>
          <w:szCs w:val="24"/>
          <w:lang w:val="ro-RO" w:bidi="ro-RO"/>
        </w:rPr>
        <w:t>ocuri de deșeuri pe amplasament.</w:t>
      </w:r>
    </w:p>
    <w:p w:rsidR="00DE23E0" w:rsidRPr="00DE23E0" w:rsidRDefault="00DE23E0" w:rsidP="00DE23E0">
      <w:pPr>
        <w:spacing w:after="0" w:line="240" w:lineRule="auto"/>
        <w:ind w:firstLine="720"/>
        <w:jc w:val="both"/>
        <w:rPr>
          <w:rFonts w:ascii="Arial" w:hAnsi="Arial" w:cs="Arial"/>
          <w:bCs/>
          <w:noProof/>
          <w:sz w:val="24"/>
          <w:szCs w:val="24"/>
          <w:lang w:val="ro-RO" w:bidi="ro-RO"/>
        </w:rPr>
      </w:pPr>
      <w:r w:rsidRPr="00DE23E0">
        <w:rPr>
          <w:rFonts w:ascii="Arial" w:hAnsi="Arial" w:cs="Arial"/>
          <w:bCs/>
          <w:noProof/>
          <w:sz w:val="24"/>
          <w:szCs w:val="24"/>
          <w:lang w:val="ro-RO" w:bidi="ro-RO"/>
        </w:rPr>
        <w:t>- pe întreaga perioadă de funcționare a organizării de șantier se vor lua măsuri astfel încât să nu existe surse de poluanți pentru apele de suprafață sau apele subterane,</w:t>
      </w:r>
    </w:p>
    <w:p w:rsidR="00DE23E0" w:rsidRPr="00DE23E0" w:rsidRDefault="00DE23E0" w:rsidP="00DE23E0">
      <w:pPr>
        <w:spacing w:after="0" w:line="240" w:lineRule="auto"/>
        <w:ind w:firstLine="720"/>
        <w:jc w:val="both"/>
        <w:rPr>
          <w:rFonts w:ascii="Arial" w:hAnsi="Arial" w:cs="Arial"/>
          <w:bCs/>
          <w:noProof/>
          <w:sz w:val="24"/>
          <w:szCs w:val="24"/>
          <w:lang w:val="ro-RO" w:bidi="ro-RO"/>
        </w:rPr>
      </w:pPr>
      <w:r w:rsidRPr="00DE23E0">
        <w:rPr>
          <w:rFonts w:ascii="Arial" w:hAnsi="Arial" w:cs="Arial"/>
          <w:bCs/>
          <w:noProof/>
          <w:sz w:val="24"/>
          <w:szCs w:val="24"/>
          <w:lang w:val="ro-RO" w:bidi="ro-RO"/>
        </w:rPr>
        <w:t>- pe întreaga perioadă de desfășurare a lucrărilor se vor lua măsuri astfel încât să nu existe poluanți pentru sol. Orice emisii accidentale pe sol vor fi colectate și eliminate în con</w:t>
      </w:r>
      <w:r>
        <w:rPr>
          <w:rFonts w:ascii="Arial" w:hAnsi="Arial" w:cs="Arial"/>
          <w:bCs/>
          <w:noProof/>
          <w:sz w:val="24"/>
          <w:szCs w:val="24"/>
          <w:lang w:val="ro-RO" w:bidi="ro-RO"/>
        </w:rPr>
        <w:t>formitate cu prevederile legale.</w:t>
      </w:r>
    </w:p>
    <w:p w:rsidR="00DE23E0" w:rsidRPr="00DE23E0" w:rsidRDefault="00DE23E0" w:rsidP="00DE23E0">
      <w:pPr>
        <w:spacing w:after="0" w:line="240" w:lineRule="auto"/>
        <w:ind w:firstLine="720"/>
        <w:jc w:val="both"/>
        <w:rPr>
          <w:rFonts w:ascii="Arial" w:hAnsi="Arial" w:cs="Arial"/>
          <w:bCs/>
          <w:noProof/>
          <w:sz w:val="24"/>
          <w:szCs w:val="24"/>
          <w:lang w:val="ro-RO" w:bidi="ro-RO"/>
        </w:rPr>
      </w:pPr>
      <w:r w:rsidRPr="00DE23E0">
        <w:rPr>
          <w:rFonts w:ascii="Arial" w:hAnsi="Arial" w:cs="Arial"/>
          <w:bCs/>
          <w:noProof/>
          <w:sz w:val="24"/>
          <w:szCs w:val="24"/>
          <w:lang w:val="ro-RO" w:bidi="ro-RO"/>
        </w:rPr>
        <w:t xml:space="preserve">- constructorul va lua toate măsurile ce se impun pentru a înlătura eventualele riscuri în ceea ce privește protecţia şi securitatea muncii, având totodată obligația de a asigura o bună organizare a muncii, precum şi </w:t>
      </w:r>
      <w:r>
        <w:rPr>
          <w:rFonts w:ascii="Arial" w:hAnsi="Arial" w:cs="Arial"/>
          <w:bCs/>
          <w:noProof/>
          <w:sz w:val="24"/>
          <w:szCs w:val="24"/>
          <w:lang w:val="ro-RO" w:bidi="ro-RO"/>
        </w:rPr>
        <w:t>dotare tehnică corespunzătoare,</w:t>
      </w:r>
    </w:p>
    <w:p w:rsidR="00DE23E0" w:rsidRPr="00E160DA" w:rsidRDefault="00DE23E0" w:rsidP="00DE23E0">
      <w:pPr>
        <w:spacing w:after="0" w:line="240" w:lineRule="auto"/>
        <w:ind w:firstLine="720"/>
        <w:jc w:val="both"/>
        <w:rPr>
          <w:rFonts w:ascii="Arial" w:hAnsi="Arial" w:cs="Arial"/>
          <w:bCs/>
          <w:noProof/>
          <w:sz w:val="24"/>
          <w:szCs w:val="24"/>
          <w:lang w:val="ro-RO" w:bidi="ro-RO"/>
        </w:rPr>
      </w:pPr>
      <w:r w:rsidRPr="00DE23E0">
        <w:rPr>
          <w:rFonts w:ascii="Arial" w:hAnsi="Arial" w:cs="Arial"/>
          <w:bCs/>
          <w:noProof/>
          <w:sz w:val="24"/>
          <w:szCs w:val="24"/>
          <w:lang w:val="ro-RO" w:bidi="ro-RO"/>
        </w:rPr>
        <w:t>- la terminarea lucrărilor se vor evacua toate deșeurile şi se vor elimina toate echipamentele, materialele şi structurile utilizate pentru realizarea lucrărilor, terenul urmând a fi readus la starea inițială</w:t>
      </w:r>
    </w:p>
    <w:p w:rsidR="004E6183" w:rsidRPr="00502F9A" w:rsidRDefault="00C4188B" w:rsidP="004E6183">
      <w:pPr>
        <w:spacing w:after="0" w:line="240" w:lineRule="auto"/>
        <w:ind w:firstLine="720"/>
        <w:jc w:val="both"/>
        <w:rPr>
          <w:rFonts w:ascii="Arial" w:hAnsi="Arial" w:cs="Arial"/>
          <w:noProof/>
          <w:sz w:val="24"/>
          <w:szCs w:val="24"/>
          <w:lang w:val="ro-RO"/>
        </w:rPr>
      </w:pPr>
      <w:r w:rsidRPr="00502F9A">
        <w:rPr>
          <w:rFonts w:ascii="Arial" w:hAnsi="Arial" w:cs="Arial"/>
          <w:b/>
          <w:bCs/>
          <w:noProof/>
          <w:sz w:val="24"/>
          <w:szCs w:val="24"/>
          <w:lang w:val="ro-RO"/>
        </w:rPr>
        <w:t>b</w:t>
      </w:r>
      <w:r w:rsidRPr="00502F9A">
        <w:rPr>
          <w:rFonts w:ascii="Arial" w:hAnsi="Arial" w:cs="Arial"/>
          <w:b/>
          <w:bCs/>
          <w:noProof/>
          <w:sz w:val="24"/>
          <w:szCs w:val="24"/>
          <w:vertAlign w:val="subscript"/>
          <w:lang w:val="ro-RO"/>
        </w:rPr>
        <w:t>6</w:t>
      </w:r>
      <w:r w:rsidRPr="00502F9A">
        <w:rPr>
          <w:rFonts w:ascii="Arial" w:hAnsi="Arial" w:cs="Arial"/>
          <w:b/>
          <w:bCs/>
          <w:noProof/>
          <w:sz w:val="24"/>
          <w:szCs w:val="24"/>
          <w:lang w:val="ro-RO"/>
        </w:rPr>
        <w:t>)</w:t>
      </w:r>
      <w:r w:rsidR="004E6183" w:rsidRPr="00502F9A">
        <w:rPr>
          <w:rFonts w:ascii="Arial" w:hAnsi="Arial" w:cs="Arial"/>
          <w:noProof/>
          <w:sz w:val="24"/>
          <w:szCs w:val="24"/>
          <w:lang w:val="ro-RO"/>
        </w:rPr>
        <w:t> </w:t>
      </w:r>
      <w:r w:rsidR="004E6183" w:rsidRPr="00502F9A">
        <w:rPr>
          <w:rFonts w:ascii="Arial" w:hAnsi="Arial" w:cs="Arial"/>
          <w:b/>
          <w:i/>
          <w:noProof/>
          <w:sz w:val="24"/>
          <w:szCs w:val="24"/>
          <w:lang w:val="ro-RO"/>
        </w:rPr>
        <w:t xml:space="preserve">riscurile de accidente majore </w:t>
      </w:r>
      <w:r w:rsidR="00E7594D" w:rsidRPr="00502F9A">
        <w:rPr>
          <w:rFonts w:ascii="Arial" w:hAnsi="Arial" w:cs="Arial"/>
          <w:b/>
          <w:i/>
          <w:noProof/>
          <w:sz w:val="24"/>
          <w:szCs w:val="24"/>
          <w:lang w:val="ro-RO"/>
        </w:rPr>
        <w:t>si</w:t>
      </w:r>
      <w:r w:rsidR="004E6183" w:rsidRPr="00502F9A">
        <w:rPr>
          <w:rFonts w:ascii="Arial" w:hAnsi="Arial" w:cs="Arial"/>
          <w:b/>
          <w:i/>
          <w:noProof/>
          <w:sz w:val="24"/>
          <w:szCs w:val="24"/>
          <w:lang w:val="ro-RO"/>
        </w:rPr>
        <w:t>/sau dezastre relevante pentru proiectul în cauză, inclu</w:t>
      </w:r>
      <w:r w:rsidR="00E7594D" w:rsidRPr="00502F9A">
        <w:rPr>
          <w:rFonts w:ascii="Arial" w:hAnsi="Arial" w:cs="Arial"/>
          <w:b/>
          <w:i/>
          <w:noProof/>
          <w:sz w:val="24"/>
          <w:szCs w:val="24"/>
          <w:lang w:val="ro-RO"/>
        </w:rPr>
        <w:t>si</w:t>
      </w:r>
      <w:r w:rsidR="004E6183" w:rsidRPr="00502F9A">
        <w:rPr>
          <w:rFonts w:ascii="Arial" w:hAnsi="Arial" w:cs="Arial"/>
          <w:b/>
          <w:i/>
          <w:noProof/>
          <w:sz w:val="24"/>
          <w:szCs w:val="24"/>
          <w:lang w:val="ro-RO"/>
        </w:rPr>
        <w:t>v cele cauzate de schimbările climatice, conform informaţiilor ştiinţifice</w:t>
      </w:r>
      <w:r w:rsidR="00EA793D" w:rsidRPr="00502F9A">
        <w:rPr>
          <w:rFonts w:ascii="Arial" w:hAnsi="Arial" w:cs="Arial"/>
          <w:b/>
          <w:i/>
          <w:noProof/>
          <w:sz w:val="24"/>
          <w:szCs w:val="24"/>
          <w:lang w:val="ro-RO"/>
        </w:rPr>
        <w:t xml:space="preserve">: </w:t>
      </w:r>
      <w:r w:rsidR="008B15C9" w:rsidRPr="00502F9A">
        <w:rPr>
          <w:rFonts w:ascii="Arial" w:hAnsi="Arial" w:cs="Arial"/>
          <w:noProof/>
          <w:sz w:val="24"/>
          <w:szCs w:val="24"/>
          <w:lang w:val="ro-RO"/>
        </w:rPr>
        <w:t>proiectul nu</w:t>
      </w:r>
      <w:r w:rsidR="008B15C9" w:rsidRPr="00502F9A">
        <w:rPr>
          <w:rFonts w:ascii="Times New Roman" w:eastAsia="Times New Roman" w:hAnsi="Times New Roman"/>
          <w:sz w:val="24"/>
          <w:szCs w:val="24"/>
          <w:lang w:val="ro-RO" w:eastAsia="en-GB"/>
        </w:rPr>
        <w:t xml:space="preserve"> </w:t>
      </w:r>
      <w:r w:rsidR="008B15C9" w:rsidRPr="00502F9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6A579C" w:rsidRDefault="00FB61C6" w:rsidP="00742FF7">
      <w:pPr>
        <w:spacing w:after="0" w:line="240" w:lineRule="auto"/>
        <w:ind w:firstLine="720"/>
        <w:jc w:val="both"/>
        <w:rPr>
          <w:rFonts w:ascii="Arial" w:hAnsi="Arial" w:cs="Arial"/>
          <w:noProof/>
          <w:sz w:val="24"/>
          <w:szCs w:val="24"/>
          <w:lang w:val="ro-RO"/>
        </w:rPr>
      </w:pPr>
      <w:r w:rsidRPr="006A579C">
        <w:rPr>
          <w:rFonts w:ascii="Arial" w:hAnsi="Arial" w:cs="Arial"/>
          <w:b/>
          <w:bCs/>
          <w:noProof/>
          <w:sz w:val="24"/>
          <w:szCs w:val="24"/>
          <w:lang w:val="ro-RO"/>
        </w:rPr>
        <w:t>b</w:t>
      </w:r>
      <w:r w:rsidRPr="006A579C">
        <w:rPr>
          <w:rFonts w:ascii="Arial" w:hAnsi="Arial" w:cs="Arial"/>
          <w:b/>
          <w:bCs/>
          <w:noProof/>
          <w:sz w:val="24"/>
          <w:szCs w:val="24"/>
          <w:vertAlign w:val="subscript"/>
          <w:lang w:val="ro-RO"/>
        </w:rPr>
        <w:t>7</w:t>
      </w:r>
      <w:r w:rsidR="004E6183" w:rsidRPr="006A579C">
        <w:rPr>
          <w:rFonts w:ascii="Arial" w:hAnsi="Arial" w:cs="Arial"/>
          <w:b/>
          <w:bCs/>
          <w:noProof/>
          <w:sz w:val="24"/>
          <w:szCs w:val="24"/>
          <w:lang w:val="ro-RO"/>
        </w:rPr>
        <w:t>)</w:t>
      </w:r>
      <w:r w:rsidR="004E6183" w:rsidRPr="006A579C">
        <w:rPr>
          <w:rFonts w:ascii="Arial" w:hAnsi="Arial" w:cs="Arial"/>
          <w:b/>
          <w:i/>
          <w:noProof/>
          <w:sz w:val="24"/>
          <w:szCs w:val="24"/>
          <w:lang w:val="ro-RO"/>
        </w:rPr>
        <w:t> riscurile pentru sănătatea umană - de ex., din cauza contaminării apei sau a poluării atmosferice</w:t>
      </w:r>
      <w:r w:rsidR="00693EAB" w:rsidRPr="006A579C">
        <w:rPr>
          <w:rFonts w:ascii="Arial" w:hAnsi="Arial" w:cs="Arial"/>
          <w:b/>
          <w:i/>
          <w:noProof/>
          <w:sz w:val="24"/>
          <w:szCs w:val="24"/>
          <w:lang w:val="ro-RO"/>
        </w:rPr>
        <w:t xml:space="preserve">: </w:t>
      </w:r>
    </w:p>
    <w:p w:rsidR="00F90897" w:rsidRPr="006A579C" w:rsidRDefault="00CF52B5" w:rsidP="00192703">
      <w:pPr>
        <w:spacing w:after="0" w:line="240" w:lineRule="auto"/>
        <w:ind w:firstLine="720"/>
        <w:jc w:val="both"/>
        <w:rPr>
          <w:rFonts w:ascii="Arial" w:hAnsi="Arial" w:cs="Arial"/>
          <w:b/>
          <w:bCs/>
          <w:noProof/>
          <w:sz w:val="24"/>
          <w:szCs w:val="24"/>
          <w:lang w:val="ro-RO"/>
        </w:rPr>
      </w:pPr>
      <w:r w:rsidRPr="006A579C">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6A579C">
        <w:rPr>
          <w:rFonts w:ascii="Arial" w:hAnsi="Arial" w:cs="Arial"/>
          <w:bCs/>
          <w:noProof/>
          <w:sz w:val="24"/>
          <w:szCs w:val="24"/>
          <w:lang w:val="ro-RO"/>
        </w:rPr>
        <w:t>si</w:t>
      </w:r>
      <w:r w:rsidRPr="006A579C">
        <w:rPr>
          <w:rFonts w:ascii="Arial" w:hAnsi="Arial" w:cs="Arial"/>
          <w:bCs/>
          <w:noProof/>
          <w:sz w:val="24"/>
          <w:szCs w:val="24"/>
          <w:lang w:val="ro-RO"/>
        </w:rPr>
        <w:t xml:space="preserve"> pe timpul funcționării construcției.</w:t>
      </w:r>
      <w:r w:rsidRPr="006A579C">
        <w:rPr>
          <w:rFonts w:ascii="Arial" w:hAnsi="Arial" w:cs="Arial"/>
          <w:b/>
          <w:bCs/>
          <w:noProof/>
          <w:sz w:val="24"/>
          <w:szCs w:val="24"/>
          <w:lang w:val="ro-RO"/>
        </w:rPr>
        <w:t xml:space="preserve"> </w:t>
      </w:r>
    </w:p>
    <w:p w:rsidR="00A436AF" w:rsidRPr="00F5543D" w:rsidRDefault="00A436AF" w:rsidP="00002B27">
      <w:pPr>
        <w:spacing w:after="0" w:line="240" w:lineRule="auto"/>
        <w:jc w:val="both"/>
        <w:rPr>
          <w:rFonts w:ascii="Arial" w:hAnsi="Arial" w:cs="Arial"/>
          <w:b/>
          <w:bCs/>
          <w:noProof/>
          <w:color w:val="FF0000"/>
          <w:sz w:val="24"/>
          <w:szCs w:val="24"/>
          <w:lang w:val="ro-RO"/>
        </w:rPr>
      </w:pPr>
    </w:p>
    <w:p w:rsidR="004E6183" w:rsidRPr="00680B03" w:rsidRDefault="00002B27" w:rsidP="00002B27">
      <w:pPr>
        <w:spacing w:after="0" w:line="240" w:lineRule="auto"/>
        <w:jc w:val="both"/>
        <w:rPr>
          <w:rFonts w:ascii="Arial" w:hAnsi="Arial" w:cs="Arial"/>
          <w:b/>
          <w:noProof/>
          <w:sz w:val="24"/>
          <w:szCs w:val="24"/>
          <w:lang w:val="ro-RO"/>
        </w:rPr>
      </w:pPr>
      <w:r w:rsidRPr="00680B03">
        <w:rPr>
          <w:rFonts w:ascii="Arial" w:hAnsi="Arial" w:cs="Arial"/>
          <w:b/>
          <w:bCs/>
          <w:noProof/>
          <w:sz w:val="24"/>
          <w:szCs w:val="24"/>
          <w:lang w:val="ro-RO"/>
        </w:rPr>
        <w:t xml:space="preserve">c). </w:t>
      </w:r>
      <w:r w:rsidR="004E6183" w:rsidRPr="00680B03">
        <w:rPr>
          <w:rFonts w:ascii="Arial" w:hAnsi="Arial" w:cs="Arial"/>
          <w:b/>
          <w:noProof/>
          <w:sz w:val="24"/>
          <w:szCs w:val="24"/>
          <w:lang w:val="ro-RO"/>
        </w:rPr>
        <w:t>Amplasarea proiectelor</w:t>
      </w:r>
      <w:r w:rsidRPr="00680B03">
        <w:rPr>
          <w:rFonts w:ascii="Arial" w:hAnsi="Arial" w:cs="Arial"/>
          <w:b/>
          <w:noProof/>
          <w:sz w:val="24"/>
          <w:szCs w:val="24"/>
          <w:lang w:val="ro-RO"/>
        </w:rPr>
        <w:t>:</w:t>
      </w:r>
    </w:p>
    <w:p w:rsidR="00DD57B3" w:rsidRPr="004C79C4" w:rsidRDefault="005B37EF" w:rsidP="00DD57B3">
      <w:pPr>
        <w:spacing w:after="0" w:line="240" w:lineRule="auto"/>
        <w:jc w:val="both"/>
        <w:rPr>
          <w:rFonts w:ascii="Arial" w:hAnsi="Arial" w:cs="Arial"/>
          <w:sz w:val="24"/>
          <w:szCs w:val="24"/>
          <w:lang w:val="ro-RO"/>
        </w:rPr>
      </w:pPr>
      <w:r w:rsidRPr="00680B03">
        <w:rPr>
          <w:rFonts w:ascii="Arial" w:hAnsi="Arial" w:cs="Arial"/>
          <w:b/>
          <w:bCs/>
          <w:noProof/>
          <w:sz w:val="24"/>
          <w:szCs w:val="24"/>
          <w:lang w:val="ro-RO"/>
        </w:rPr>
        <w:t>   </w:t>
      </w:r>
      <w:r w:rsidR="00CF52B5" w:rsidRPr="00680B03">
        <w:rPr>
          <w:rFonts w:ascii="Arial" w:hAnsi="Arial" w:cs="Arial"/>
          <w:b/>
          <w:bCs/>
          <w:noProof/>
          <w:sz w:val="24"/>
          <w:szCs w:val="24"/>
          <w:lang w:val="ro-RO"/>
        </w:rPr>
        <w:tab/>
      </w:r>
      <w:r w:rsidRPr="00680B03">
        <w:rPr>
          <w:rFonts w:ascii="Arial" w:hAnsi="Arial" w:cs="Arial"/>
          <w:b/>
          <w:bCs/>
          <w:noProof/>
          <w:sz w:val="24"/>
          <w:szCs w:val="24"/>
          <w:lang w:val="ro-RO"/>
        </w:rPr>
        <w:t>c</w:t>
      </w:r>
      <w:r w:rsidRPr="00680B03">
        <w:rPr>
          <w:rFonts w:ascii="Arial" w:hAnsi="Arial" w:cs="Arial"/>
          <w:b/>
          <w:bCs/>
          <w:noProof/>
          <w:sz w:val="24"/>
          <w:szCs w:val="24"/>
          <w:vertAlign w:val="subscript"/>
          <w:lang w:val="ro-RO"/>
        </w:rPr>
        <w:t>1</w:t>
      </w:r>
      <w:r w:rsidR="004E6183" w:rsidRPr="00680B03">
        <w:rPr>
          <w:rFonts w:ascii="Arial" w:hAnsi="Arial" w:cs="Arial"/>
          <w:b/>
          <w:bCs/>
          <w:noProof/>
          <w:sz w:val="24"/>
          <w:szCs w:val="24"/>
          <w:lang w:val="ro-RO"/>
        </w:rPr>
        <w:t>)</w:t>
      </w:r>
      <w:r w:rsidR="004E6183" w:rsidRPr="00680B03">
        <w:rPr>
          <w:rFonts w:ascii="Arial" w:hAnsi="Arial" w:cs="Arial"/>
          <w:noProof/>
          <w:sz w:val="24"/>
          <w:szCs w:val="24"/>
          <w:lang w:val="ro-RO"/>
        </w:rPr>
        <w:t> </w:t>
      </w:r>
      <w:r w:rsidR="004E6183" w:rsidRPr="00680B03">
        <w:rPr>
          <w:rFonts w:ascii="Arial" w:hAnsi="Arial" w:cs="Arial"/>
          <w:b/>
          <w:i/>
          <w:noProof/>
          <w:sz w:val="24"/>
          <w:szCs w:val="24"/>
          <w:lang w:val="ro-RO"/>
        </w:rPr>
        <w:t>utilizarea ac</w:t>
      </w:r>
      <w:r w:rsidRPr="00680B03">
        <w:rPr>
          <w:rFonts w:ascii="Arial" w:hAnsi="Arial" w:cs="Arial"/>
          <w:b/>
          <w:i/>
          <w:noProof/>
          <w:sz w:val="24"/>
          <w:szCs w:val="24"/>
          <w:lang w:val="ro-RO"/>
        </w:rPr>
        <w:t xml:space="preserve">tuală </w:t>
      </w:r>
      <w:r w:rsidR="00E7594D" w:rsidRPr="00680B03">
        <w:rPr>
          <w:rFonts w:ascii="Arial" w:hAnsi="Arial" w:cs="Arial"/>
          <w:b/>
          <w:i/>
          <w:noProof/>
          <w:sz w:val="24"/>
          <w:szCs w:val="24"/>
          <w:lang w:val="ro-RO"/>
        </w:rPr>
        <w:t>si</w:t>
      </w:r>
      <w:r w:rsidRPr="00680B03">
        <w:rPr>
          <w:rFonts w:ascii="Arial" w:hAnsi="Arial" w:cs="Arial"/>
          <w:b/>
          <w:i/>
          <w:noProof/>
          <w:sz w:val="24"/>
          <w:szCs w:val="24"/>
          <w:lang w:val="ro-RO"/>
        </w:rPr>
        <w:t xml:space="preserve"> aprobată a terenurilor:</w:t>
      </w:r>
      <w:r w:rsidR="00247D84" w:rsidRPr="00F5543D">
        <w:rPr>
          <w:rFonts w:ascii="Arial" w:hAnsi="Arial" w:cs="Arial"/>
          <w:color w:val="FF0000"/>
          <w:sz w:val="24"/>
          <w:szCs w:val="24"/>
          <w:lang w:val="ro-RO"/>
        </w:rPr>
        <w:t xml:space="preserve"> </w:t>
      </w:r>
      <w:r w:rsidR="003171C4" w:rsidRPr="001234F8">
        <w:rPr>
          <w:rFonts w:ascii="Arial" w:hAnsi="Arial" w:cs="Arial"/>
          <w:sz w:val="24"/>
          <w:szCs w:val="24"/>
          <w:lang w:val="ro-RO"/>
        </w:rPr>
        <w:t>conform certificatului</w:t>
      </w:r>
      <w:r w:rsidR="000B6419" w:rsidRPr="001234F8">
        <w:rPr>
          <w:rFonts w:ascii="Arial" w:hAnsi="Arial" w:cs="Arial"/>
          <w:sz w:val="24"/>
          <w:szCs w:val="24"/>
          <w:lang w:val="ro-RO"/>
        </w:rPr>
        <w:t xml:space="preserve"> de urbanism </w:t>
      </w:r>
      <w:r w:rsidR="005B072F" w:rsidRPr="001234F8">
        <w:rPr>
          <w:rFonts w:ascii="Arial" w:hAnsi="Arial" w:cs="Arial"/>
          <w:sz w:val="24"/>
          <w:szCs w:val="24"/>
          <w:lang w:val="ro-RO"/>
        </w:rPr>
        <w:t>nr.</w:t>
      </w:r>
      <w:r w:rsidR="000B6419" w:rsidRPr="001234F8">
        <w:rPr>
          <w:rFonts w:ascii="Arial" w:hAnsi="Arial" w:cs="Arial"/>
          <w:sz w:val="24"/>
          <w:szCs w:val="24"/>
          <w:lang w:val="ro-RO"/>
        </w:rPr>
        <w:t xml:space="preserve"> </w:t>
      </w:r>
      <w:r w:rsidR="00156891" w:rsidRPr="001234F8">
        <w:rPr>
          <w:rFonts w:ascii="Arial" w:hAnsi="Arial" w:cs="Arial"/>
          <w:sz w:val="24"/>
          <w:szCs w:val="24"/>
          <w:lang w:val="ro-RO"/>
        </w:rPr>
        <w:t>4</w:t>
      </w:r>
      <w:r w:rsidR="001234F8" w:rsidRPr="001234F8">
        <w:rPr>
          <w:rFonts w:ascii="Arial" w:hAnsi="Arial" w:cs="Arial"/>
          <w:sz w:val="24"/>
          <w:szCs w:val="24"/>
          <w:lang w:val="ro-RO"/>
        </w:rPr>
        <w:t>1 din 05</w:t>
      </w:r>
      <w:r w:rsidR="00156891" w:rsidRPr="001234F8">
        <w:rPr>
          <w:rFonts w:ascii="Arial" w:hAnsi="Arial" w:cs="Arial"/>
          <w:sz w:val="24"/>
          <w:szCs w:val="24"/>
          <w:lang w:val="ro-RO"/>
        </w:rPr>
        <w:t>.04</w:t>
      </w:r>
      <w:r w:rsidR="001234F8" w:rsidRPr="001234F8">
        <w:rPr>
          <w:rFonts w:ascii="Arial" w:hAnsi="Arial" w:cs="Arial"/>
          <w:sz w:val="24"/>
          <w:szCs w:val="24"/>
          <w:lang w:val="ro-RO"/>
        </w:rPr>
        <w:t>.2021</w:t>
      </w:r>
      <w:r w:rsidR="000B6419" w:rsidRPr="001234F8">
        <w:rPr>
          <w:rFonts w:ascii="Arial" w:hAnsi="Arial" w:cs="Arial"/>
          <w:sz w:val="24"/>
          <w:szCs w:val="24"/>
          <w:lang w:val="ro-RO"/>
        </w:rPr>
        <w:t xml:space="preserve"> </w:t>
      </w:r>
      <w:r w:rsidR="005B072F" w:rsidRPr="001234F8">
        <w:rPr>
          <w:rFonts w:ascii="Arial" w:hAnsi="Arial" w:cs="Arial"/>
          <w:sz w:val="24"/>
          <w:szCs w:val="24"/>
          <w:lang w:val="ro-RO"/>
        </w:rPr>
        <w:t>emis de</w:t>
      </w:r>
      <w:r w:rsidR="009B314B" w:rsidRPr="001234F8">
        <w:rPr>
          <w:rFonts w:ascii="Arial" w:hAnsi="Arial" w:cs="Arial"/>
          <w:sz w:val="24"/>
          <w:szCs w:val="24"/>
          <w:lang w:val="ro-RO"/>
        </w:rPr>
        <w:t xml:space="preserve"> </w:t>
      </w:r>
      <w:r w:rsidR="001234F8" w:rsidRPr="001234F8">
        <w:rPr>
          <w:rFonts w:ascii="Arial" w:hAnsi="Arial" w:cs="Arial"/>
          <w:sz w:val="24"/>
          <w:szCs w:val="24"/>
          <w:lang w:val="ro-RO"/>
        </w:rPr>
        <w:t>Orașul Șimleu Silvaniei</w:t>
      </w:r>
      <w:r w:rsidR="000C54CE" w:rsidRPr="001234F8">
        <w:rPr>
          <w:rFonts w:ascii="Arial" w:hAnsi="Arial" w:cs="Arial"/>
          <w:sz w:val="24"/>
          <w:szCs w:val="24"/>
          <w:lang w:val="ro-RO"/>
        </w:rPr>
        <w:t>,</w:t>
      </w:r>
      <w:r w:rsidR="003913A0" w:rsidRPr="001234F8">
        <w:rPr>
          <w:rFonts w:ascii="Arial" w:hAnsi="Arial" w:cs="Arial"/>
          <w:sz w:val="24"/>
          <w:szCs w:val="24"/>
          <w:lang w:val="ro-RO"/>
        </w:rPr>
        <w:t xml:space="preserve"> </w:t>
      </w:r>
      <w:r w:rsidR="00653D12" w:rsidRPr="001234F8">
        <w:rPr>
          <w:rFonts w:ascii="Arial" w:hAnsi="Arial" w:cs="Arial"/>
          <w:sz w:val="24"/>
          <w:szCs w:val="24"/>
          <w:lang w:val="ro-RO"/>
        </w:rPr>
        <w:t>terenul</w:t>
      </w:r>
      <w:r w:rsidR="00653D12" w:rsidRPr="00F5543D">
        <w:rPr>
          <w:rFonts w:ascii="Arial" w:hAnsi="Arial" w:cs="Arial"/>
          <w:color w:val="FF0000"/>
          <w:sz w:val="24"/>
          <w:szCs w:val="24"/>
          <w:lang w:val="ro-RO"/>
        </w:rPr>
        <w:t xml:space="preserve"> </w:t>
      </w:r>
      <w:r w:rsidR="00653D12" w:rsidRPr="001234F8">
        <w:rPr>
          <w:rFonts w:ascii="Arial" w:hAnsi="Arial" w:cs="Arial"/>
          <w:sz w:val="24"/>
          <w:szCs w:val="24"/>
          <w:lang w:val="ro-RO"/>
        </w:rPr>
        <w:t xml:space="preserve">aferent </w:t>
      </w:r>
      <w:r w:rsidR="001234F8" w:rsidRPr="001234F8">
        <w:rPr>
          <w:rFonts w:ascii="Arial" w:hAnsi="Arial" w:cs="Arial"/>
          <w:sz w:val="24"/>
          <w:szCs w:val="24"/>
          <w:lang w:val="ro-RO"/>
        </w:rPr>
        <w:t>s</w:t>
      </w:r>
      <w:r w:rsidR="001234F8">
        <w:rPr>
          <w:rFonts w:ascii="Arial" w:hAnsi="Arial" w:cs="Arial"/>
          <w:sz w:val="24"/>
          <w:szCs w:val="24"/>
          <w:lang w:val="ro-RO"/>
        </w:rPr>
        <w:t xml:space="preserve">e află în intravilan înainte de </w:t>
      </w:r>
      <w:r w:rsidR="001234F8" w:rsidRPr="001234F8">
        <w:rPr>
          <w:rFonts w:ascii="Arial" w:hAnsi="Arial" w:cs="Arial"/>
          <w:sz w:val="24"/>
          <w:szCs w:val="24"/>
          <w:lang w:val="ro-RO"/>
        </w:rPr>
        <w:t>1990;</w:t>
      </w:r>
      <w:r w:rsidR="001234F8">
        <w:rPr>
          <w:rFonts w:ascii="Arial" w:hAnsi="Arial" w:cs="Arial"/>
          <w:sz w:val="24"/>
          <w:szCs w:val="24"/>
          <w:lang w:val="ro-RO"/>
        </w:rPr>
        <w:t xml:space="preserve"> terenul și imobilele sunt proprietatea orașului Șimleu Silvaniei;</w:t>
      </w:r>
      <w:r w:rsidR="00F36B40">
        <w:rPr>
          <w:rFonts w:ascii="Arial" w:hAnsi="Arial" w:cs="Arial"/>
          <w:sz w:val="24"/>
          <w:szCs w:val="24"/>
          <w:lang w:val="ro-RO"/>
        </w:rPr>
        <w:t xml:space="preserve"> folosința actuală: curți/construcții, destinația: curți/</w:t>
      </w:r>
      <w:r w:rsidR="00F36B40" w:rsidRPr="00F36B40">
        <w:rPr>
          <w:rFonts w:ascii="Arial" w:hAnsi="Arial" w:cs="Arial"/>
          <w:sz w:val="24"/>
          <w:szCs w:val="24"/>
          <w:lang w:val="ro-RO"/>
        </w:rPr>
        <w:t>construcții</w:t>
      </w:r>
      <w:r w:rsidR="003913A0" w:rsidRPr="00F36B40">
        <w:rPr>
          <w:rFonts w:ascii="Arial" w:hAnsi="Arial" w:cs="Arial"/>
          <w:sz w:val="24"/>
          <w:szCs w:val="24"/>
          <w:lang w:val="ro-RO"/>
        </w:rPr>
        <w:t>.</w:t>
      </w:r>
      <w:r w:rsidR="00CB7E6F" w:rsidRPr="00F36B40">
        <w:rPr>
          <w:rFonts w:ascii="Arial" w:hAnsi="Arial" w:cs="Arial"/>
          <w:sz w:val="24"/>
          <w:szCs w:val="24"/>
          <w:lang w:val="ro-RO"/>
        </w:rPr>
        <w:t xml:space="preserve"> </w:t>
      </w:r>
      <w:r w:rsidR="004C79C4" w:rsidRPr="004C79C4">
        <w:rPr>
          <w:rFonts w:ascii="Arial" w:hAnsi="Arial" w:cs="Arial"/>
          <w:b/>
          <w:sz w:val="24"/>
          <w:szCs w:val="24"/>
          <w:lang w:val="ro-RO"/>
        </w:rPr>
        <w:t>Regimul tehnic:</w:t>
      </w:r>
      <w:r w:rsidR="00DD57B3" w:rsidRPr="004C79C4">
        <w:rPr>
          <w:rFonts w:ascii="Arial" w:hAnsi="Arial" w:cs="Arial"/>
          <w:sz w:val="24"/>
          <w:szCs w:val="24"/>
          <w:lang w:val="ro-RO"/>
        </w:rPr>
        <w:t xml:space="preserve"> Conform Regulamentului Local de Urbanism al orașului Șimleu Silvaniei, Fișa nr. 7 de prescripții specifice a unității teritoriale de referință LM6:</w:t>
      </w:r>
    </w:p>
    <w:p w:rsidR="00DD57B3" w:rsidRPr="0007501B" w:rsidRDefault="00DD57B3" w:rsidP="0007501B">
      <w:pPr>
        <w:numPr>
          <w:ilvl w:val="0"/>
          <w:numId w:val="27"/>
        </w:numPr>
        <w:spacing w:after="0" w:line="240" w:lineRule="auto"/>
        <w:ind w:left="0" w:firstLine="567"/>
        <w:jc w:val="both"/>
        <w:rPr>
          <w:rFonts w:ascii="Arial" w:hAnsi="Arial" w:cs="Arial"/>
          <w:sz w:val="24"/>
          <w:szCs w:val="24"/>
          <w:lang w:val="ro-RO"/>
        </w:rPr>
      </w:pPr>
      <w:r w:rsidRPr="0007501B">
        <w:rPr>
          <w:rFonts w:ascii="Arial" w:hAnsi="Arial" w:cs="Arial"/>
          <w:sz w:val="24"/>
          <w:szCs w:val="24"/>
          <w:lang w:val="ro-RO"/>
        </w:rPr>
        <w:t>funcțiunea zonei: rezidențială;</w:t>
      </w:r>
    </w:p>
    <w:p w:rsidR="00DD57B3" w:rsidRPr="0007501B" w:rsidRDefault="00DD57B3" w:rsidP="0007501B">
      <w:pPr>
        <w:numPr>
          <w:ilvl w:val="0"/>
          <w:numId w:val="27"/>
        </w:numPr>
        <w:spacing w:after="0" w:line="240" w:lineRule="auto"/>
        <w:ind w:left="0" w:firstLine="567"/>
        <w:jc w:val="both"/>
        <w:rPr>
          <w:rFonts w:ascii="Arial" w:hAnsi="Arial" w:cs="Arial"/>
          <w:sz w:val="24"/>
          <w:szCs w:val="24"/>
          <w:lang w:val="ro-RO"/>
        </w:rPr>
      </w:pPr>
      <w:r w:rsidRPr="0007501B">
        <w:rPr>
          <w:rFonts w:ascii="Arial" w:hAnsi="Arial" w:cs="Arial"/>
          <w:sz w:val="24"/>
          <w:szCs w:val="24"/>
          <w:lang w:val="ro-RO"/>
        </w:rPr>
        <w:t>utilizări permise: toate funcțiunile existente (construcții de cult, de sănătate, pentru comerț, de locuințe), lucrări tehnico-edilitare care deservesc funcțiunile de bază;</w:t>
      </w:r>
    </w:p>
    <w:p w:rsidR="00DD57B3" w:rsidRPr="0007501B" w:rsidRDefault="00DD57B3" w:rsidP="0007501B">
      <w:pPr>
        <w:numPr>
          <w:ilvl w:val="0"/>
          <w:numId w:val="27"/>
        </w:numPr>
        <w:spacing w:after="0" w:line="240" w:lineRule="auto"/>
        <w:ind w:left="0" w:firstLine="567"/>
        <w:jc w:val="both"/>
        <w:rPr>
          <w:rFonts w:ascii="Arial" w:hAnsi="Arial" w:cs="Arial"/>
          <w:sz w:val="24"/>
          <w:szCs w:val="24"/>
          <w:lang w:val="ro-RO"/>
        </w:rPr>
      </w:pPr>
      <w:r w:rsidRPr="0007501B">
        <w:rPr>
          <w:rFonts w:ascii="Arial" w:hAnsi="Arial" w:cs="Arial"/>
          <w:sz w:val="24"/>
          <w:szCs w:val="24"/>
          <w:lang w:val="ro-RO"/>
        </w:rPr>
        <w:t>interdicții permanente: activități poluante cu risc tehnologic, construcții provizorii de orice natură, depozite en gros, depozitări de materiale refolosibile, depozite pentru vânzarea unor cantități mari de substanțe inflamabile sau toxice, platforme de precolectare deșeuri urbane;</w:t>
      </w:r>
    </w:p>
    <w:p w:rsidR="00DD57B3" w:rsidRPr="0007501B" w:rsidRDefault="00DD57B3" w:rsidP="0007501B">
      <w:pPr>
        <w:numPr>
          <w:ilvl w:val="0"/>
          <w:numId w:val="27"/>
        </w:numPr>
        <w:spacing w:after="0" w:line="240" w:lineRule="auto"/>
        <w:ind w:left="0" w:firstLine="567"/>
        <w:jc w:val="both"/>
        <w:rPr>
          <w:rFonts w:ascii="Arial" w:hAnsi="Arial" w:cs="Arial"/>
          <w:sz w:val="24"/>
          <w:szCs w:val="24"/>
          <w:lang w:val="ro-RO"/>
        </w:rPr>
      </w:pPr>
      <w:r w:rsidRPr="0007501B">
        <w:rPr>
          <w:rFonts w:ascii="Arial" w:hAnsi="Arial" w:cs="Arial"/>
          <w:sz w:val="24"/>
          <w:szCs w:val="24"/>
          <w:lang w:val="ro-RO"/>
        </w:rPr>
        <w:t>pentru clădirile noi P+1(M), Hmax=8m la streașină;</w:t>
      </w:r>
    </w:p>
    <w:p w:rsidR="00DD57B3" w:rsidRPr="0007501B" w:rsidRDefault="00DD57B3" w:rsidP="0007501B">
      <w:pPr>
        <w:numPr>
          <w:ilvl w:val="0"/>
          <w:numId w:val="27"/>
        </w:numPr>
        <w:spacing w:after="0" w:line="240" w:lineRule="auto"/>
        <w:ind w:left="0" w:firstLine="567"/>
        <w:jc w:val="both"/>
        <w:rPr>
          <w:rFonts w:ascii="Arial" w:hAnsi="Arial" w:cs="Arial"/>
          <w:sz w:val="24"/>
          <w:szCs w:val="24"/>
          <w:lang w:val="ro-RO"/>
        </w:rPr>
      </w:pPr>
      <w:r w:rsidRPr="0007501B">
        <w:rPr>
          <w:rFonts w:ascii="Arial" w:hAnsi="Arial" w:cs="Arial"/>
          <w:sz w:val="24"/>
          <w:szCs w:val="24"/>
          <w:lang w:val="ro-RO"/>
        </w:rPr>
        <w:t>procentul maxim de utilizare a terenului (POT)=35%;</w:t>
      </w:r>
    </w:p>
    <w:p w:rsidR="00DD57B3" w:rsidRPr="0007501B" w:rsidRDefault="00DD57B3" w:rsidP="0007501B">
      <w:pPr>
        <w:numPr>
          <w:ilvl w:val="0"/>
          <w:numId w:val="27"/>
        </w:numPr>
        <w:spacing w:after="0" w:line="240" w:lineRule="auto"/>
        <w:ind w:left="0" w:firstLine="567"/>
        <w:jc w:val="both"/>
        <w:rPr>
          <w:rFonts w:ascii="Arial" w:hAnsi="Arial" w:cs="Arial"/>
          <w:sz w:val="24"/>
          <w:szCs w:val="24"/>
          <w:lang w:val="ro-RO"/>
        </w:rPr>
      </w:pPr>
      <w:r w:rsidRPr="0007501B">
        <w:rPr>
          <w:rFonts w:ascii="Arial" w:hAnsi="Arial" w:cs="Arial"/>
          <w:sz w:val="24"/>
          <w:szCs w:val="24"/>
          <w:lang w:val="ro-RO"/>
        </w:rPr>
        <w:t>coeficient maxim de utilizare a terenului (cut)=1,00;</w:t>
      </w:r>
    </w:p>
    <w:p w:rsidR="00DD57B3" w:rsidRPr="0007501B" w:rsidRDefault="00DD57B3" w:rsidP="0007501B">
      <w:pPr>
        <w:numPr>
          <w:ilvl w:val="0"/>
          <w:numId w:val="27"/>
        </w:numPr>
        <w:spacing w:after="0" w:line="240" w:lineRule="auto"/>
        <w:ind w:left="0" w:firstLine="567"/>
        <w:jc w:val="both"/>
        <w:rPr>
          <w:rFonts w:ascii="Arial" w:hAnsi="Arial" w:cs="Arial"/>
          <w:b/>
          <w:sz w:val="24"/>
          <w:szCs w:val="24"/>
          <w:lang w:val="ro-RO"/>
        </w:rPr>
      </w:pPr>
      <w:r w:rsidRPr="0007501B">
        <w:rPr>
          <w:rFonts w:ascii="Arial" w:hAnsi="Arial" w:cs="Arial"/>
          <w:sz w:val="24"/>
          <w:szCs w:val="24"/>
          <w:lang w:val="ro-RO"/>
        </w:rPr>
        <w:t>turnul de observație va fi semnalizat și avizat conform legislației în vigiare;</w:t>
      </w:r>
    </w:p>
    <w:p w:rsidR="00DD57B3" w:rsidRPr="0007501B" w:rsidRDefault="00DD57B3" w:rsidP="0007501B">
      <w:pPr>
        <w:numPr>
          <w:ilvl w:val="0"/>
          <w:numId w:val="27"/>
        </w:numPr>
        <w:spacing w:after="0" w:line="240" w:lineRule="auto"/>
        <w:ind w:left="0" w:firstLine="567"/>
        <w:jc w:val="both"/>
        <w:rPr>
          <w:rFonts w:ascii="Arial" w:hAnsi="Arial" w:cs="Arial"/>
          <w:sz w:val="24"/>
          <w:szCs w:val="24"/>
          <w:lang w:val="ro-RO"/>
        </w:rPr>
      </w:pPr>
      <w:r w:rsidRPr="0007501B">
        <w:rPr>
          <w:rFonts w:ascii="Arial" w:hAnsi="Arial" w:cs="Arial"/>
          <w:sz w:val="24"/>
          <w:szCs w:val="24"/>
          <w:lang w:val="ro-RO"/>
        </w:rPr>
        <w:t>zonă cu risc de alunecare;</w:t>
      </w:r>
    </w:p>
    <w:p w:rsidR="00DD57B3" w:rsidRPr="0007501B" w:rsidRDefault="00DD57B3" w:rsidP="0007501B">
      <w:pPr>
        <w:numPr>
          <w:ilvl w:val="0"/>
          <w:numId w:val="27"/>
        </w:numPr>
        <w:spacing w:after="0" w:line="240" w:lineRule="auto"/>
        <w:ind w:left="0" w:firstLine="567"/>
        <w:jc w:val="both"/>
        <w:rPr>
          <w:rFonts w:ascii="Arial" w:hAnsi="Arial" w:cs="Arial"/>
          <w:sz w:val="24"/>
          <w:szCs w:val="24"/>
          <w:lang w:val="ro-RO"/>
        </w:rPr>
      </w:pPr>
      <w:r w:rsidRPr="0007501B">
        <w:rPr>
          <w:rFonts w:ascii="Arial" w:hAnsi="Arial" w:cs="Arial"/>
          <w:sz w:val="24"/>
          <w:szCs w:val="24"/>
          <w:lang w:val="ro-RO"/>
        </w:rPr>
        <w:t>se vor respecta prevederile Codului Civil;</w:t>
      </w:r>
    </w:p>
    <w:p w:rsidR="00DD57B3" w:rsidRPr="0007501B" w:rsidRDefault="00DD57B3" w:rsidP="0007501B">
      <w:pPr>
        <w:numPr>
          <w:ilvl w:val="0"/>
          <w:numId w:val="27"/>
        </w:numPr>
        <w:spacing w:after="0" w:line="240" w:lineRule="auto"/>
        <w:ind w:left="0" w:firstLine="567"/>
        <w:jc w:val="both"/>
        <w:rPr>
          <w:rFonts w:ascii="Arial" w:hAnsi="Arial" w:cs="Arial"/>
          <w:sz w:val="24"/>
          <w:szCs w:val="24"/>
          <w:lang w:val="ro-RO"/>
        </w:rPr>
      </w:pPr>
      <w:r w:rsidRPr="0007501B">
        <w:rPr>
          <w:rFonts w:ascii="Arial" w:hAnsi="Arial" w:cs="Arial"/>
          <w:sz w:val="24"/>
          <w:szCs w:val="24"/>
          <w:lang w:val="ro-RO"/>
        </w:rPr>
        <w:t>este obligatorie asigurarea accesului în spațiile publice a persoanelor cu dizabilități;</w:t>
      </w:r>
    </w:p>
    <w:p w:rsidR="00DD57B3" w:rsidRPr="0007501B" w:rsidRDefault="00DD57B3" w:rsidP="0007501B">
      <w:pPr>
        <w:numPr>
          <w:ilvl w:val="0"/>
          <w:numId w:val="27"/>
        </w:numPr>
        <w:spacing w:after="0" w:line="240" w:lineRule="auto"/>
        <w:ind w:left="0" w:firstLine="567"/>
        <w:jc w:val="both"/>
        <w:rPr>
          <w:rFonts w:ascii="Arial" w:hAnsi="Arial" w:cs="Arial"/>
          <w:sz w:val="24"/>
          <w:szCs w:val="24"/>
          <w:lang w:val="ro-RO"/>
        </w:rPr>
      </w:pPr>
      <w:r w:rsidRPr="0007501B">
        <w:rPr>
          <w:rFonts w:ascii="Arial" w:hAnsi="Arial" w:cs="Arial"/>
          <w:sz w:val="24"/>
          <w:szCs w:val="24"/>
          <w:lang w:val="ro-RO"/>
        </w:rPr>
        <w:t>pentru toate categoriile de construcții se vor asigura accese pentru intervenții în caz de incendiu, dimensionate conform normelor de trafic greu;</w:t>
      </w:r>
    </w:p>
    <w:p w:rsidR="0007501B" w:rsidRDefault="00DD57B3" w:rsidP="0007501B">
      <w:pPr>
        <w:numPr>
          <w:ilvl w:val="0"/>
          <w:numId w:val="27"/>
        </w:numPr>
        <w:spacing w:after="0" w:line="240" w:lineRule="auto"/>
        <w:ind w:left="0" w:firstLine="567"/>
        <w:jc w:val="both"/>
        <w:rPr>
          <w:rFonts w:ascii="Arial" w:hAnsi="Arial" w:cs="Arial"/>
          <w:sz w:val="24"/>
          <w:szCs w:val="24"/>
          <w:lang w:val="ro-RO"/>
        </w:rPr>
      </w:pPr>
      <w:r w:rsidRPr="0007501B">
        <w:rPr>
          <w:rFonts w:ascii="Arial" w:hAnsi="Arial" w:cs="Arial"/>
          <w:sz w:val="24"/>
          <w:szCs w:val="24"/>
          <w:lang w:val="ro-RO"/>
        </w:rPr>
        <w:t>nu se admite staționarea autovehiculelor în fața accesului în incinte;</w:t>
      </w:r>
    </w:p>
    <w:p w:rsidR="00DD57B3" w:rsidRPr="0007501B" w:rsidRDefault="00DD57B3" w:rsidP="0007501B">
      <w:pPr>
        <w:numPr>
          <w:ilvl w:val="0"/>
          <w:numId w:val="27"/>
        </w:numPr>
        <w:spacing w:after="0" w:line="240" w:lineRule="auto"/>
        <w:ind w:left="0" w:firstLine="567"/>
        <w:jc w:val="both"/>
        <w:rPr>
          <w:rFonts w:ascii="Arial" w:hAnsi="Arial" w:cs="Arial"/>
          <w:sz w:val="24"/>
          <w:szCs w:val="24"/>
          <w:lang w:val="ro-RO"/>
        </w:rPr>
      </w:pPr>
      <w:r w:rsidRPr="0007501B">
        <w:rPr>
          <w:rFonts w:ascii="Arial" w:hAnsi="Arial" w:cs="Arial"/>
          <w:sz w:val="24"/>
          <w:szCs w:val="24"/>
          <w:lang w:val="ro-RO"/>
        </w:rPr>
        <w:t>în timpul executării lucrărilor nu se vor depozita materiale de construcție pe domeniul public, nu vor fi afectate de lucrările propuse rețelele tehnico-edilitare existente.</w:t>
      </w:r>
    </w:p>
    <w:p w:rsidR="006308A1" w:rsidRPr="00B42ADF"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B42ADF">
        <w:rPr>
          <w:rFonts w:ascii="Arial" w:hAnsi="Arial" w:cs="Arial"/>
          <w:b/>
          <w:bCs/>
          <w:noProof/>
          <w:sz w:val="24"/>
          <w:szCs w:val="24"/>
          <w:lang w:val="ro-RO"/>
        </w:rPr>
        <w:t>c</w:t>
      </w:r>
      <w:r w:rsidRPr="00B42ADF">
        <w:rPr>
          <w:rFonts w:ascii="Arial" w:hAnsi="Arial" w:cs="Arial"/>
          <w:b/>
          <w:bCs/>
          <w:noProof/>
          <w:sz w:val="24"/>
          <w:szCs w:val="24"/>
          <w:vertAlign w:val="subscript"/>
          <w:lang w:val="ro-RO"/>
        </w:rPr>
        <w:t>2</w:t>
      </w:r>
      <w:r w:rsidRPr="00B42ADF">
        <w:rPr>
          <w:rFonts w:ascii="Arial" w:hAnsi="Arial" w:cs="Arial"/>
          <w:b/>
          <w:bCs/>
          <w:noProof/>
          <w:sz w:val="24"/>
          <w:szCs w:val="24"/>
          <w:lang w:val="ro-RO"/>
        </w:rPr>
        <w:t xml:space="preserve">) </w:t>
      </w:r>
      <w:r w:rsidR="004E6183" w:rsidRPr="00B42ADF">
        <w:rPr>
          <w:rFonts w:ascii="Arial" w:hAnsi="Arial" w:cs="Arial"/>
          <w:b/>
          <w:i/>
          <w:noProof/>
          <w:sz w:val="24"/>
          <w:szCs w:val="24"/>
          <w:lang w:val="ro-RO"/>
        </w:rPr>
        <w:t xml:space="preserve">bogăţia, disponibilitatea, calitatea </w:t>
      </w:r>
      <w:r w:rsidR="00E7594D" w:rsidRPr="00B42ADF">
        <w:rPr>
          <w:rFonts w:ascii="Arial" w:hAnsi="Arial" w:cs="Arial"/>
          <w:b/>
          <w:i/>
          <w:noProof/>
          <w:sz w:val="24"/>
          <w:szCs w:val="24"/>
          <w:lang w:val="ro-RO"/>
        </w:rPr>
        <w:t>si</w:t>
      </w:r>
      <w:r w:rsidR="004E6183" w:rsidRPr="00B42ADF">
        <w:rPr>
          <w:rFonts w:ascii="Arial" w:hAnsi="Arial" w:cs="Arial"/>
          <w:b/>
          <w:i/>
          <w:noProof/>
          <w:sz w:val="24"/>
          <w:szCs w:val="24"/>
          <w:lang w:val="ro-RO"/>
        </w:rPr>
        <w:t xml:space="preserve"> capacitatea de regenerare relative ale resurselor naturale, inclu</w:t>
      </w:r>
      <w:r w:rsidR="00E7594D" w:rsidRPr="00B42ADF">
        <w:rPr>
          <w:rFonts w:ascii="Arial" w:hAnsi="Arial" w:cs="Arial"/>
          <w:b/>
          <w:i/>
          <w:noProof/>
          <w:sz w:val="24"/>
          <w:szCs w:val="24"/>
          <w:lang w:val="ro-RO"/>
        </w:rPr>
        <w:t>si</w:t>
      </w:r>
      <w:r w:rsidR="004E6183" w:rsidRPr="00B42ADF">
        <w:rPr>
          <w:rFonts w:ascii="Arial" w:hAnsi="Arial" w:cs="Arial"/>
          <w:b/>
          <w:i/>
          <w:noProof/>
          <w:sz w:val="24"/>
          <w:szCs w:val="24"/>
          <w:lang w:val="ro-RO"/>
        </w:rPr>
        <w:t xml:space="preserve">v solul, terenurile, apa </w:t>
      </w:r>
      <w:r w:rsidR="00E7594D" w:rsidRPr="00B42ADF">
        <w:rPr>
          <w:rFonts w:ascii="Arial" w:hAnsi="Arial" w:cs="Arial"/>
          <w:b/>
          <w:i/>
          <w:noProof/>
          <w:sz w:val="24"/>
          <w:szCs w:val="24"/>
          <w:lang w:val="ro-RO"/>
        </w:rPr>
        <w:t>si</w:t>
      </w:r>
      <w:r w:rsidR="004E6183" w:rsidRPr="00B42ADF">
        <w:rPr>
          <w:rFonts w:ascii="Arial" w:hAnsi="Arial" w:cs="Arial"/>
          <w:b/>
          <w:i/>
          <w:noProof/>
          <w:sz w:val="24"/>
          <w:szCs w:val="24"/>
          <w:lang w:val="ro-RO"/>
        </w:rPr>
        <w:t xml:space="preserve"> biodiver</w:t>
      </w:r>
      <w:r w:rsidR="00E7594D" w:rsidRPr="00B42ADF">
        <w:rPr>
          <w:rFonts w:ascii="Arial" w:hAnsi="Arial" w:cs="Arial"/>
          <w:b/>
          <w:i/>
          <w:noProof/>
          <w:sz w:val="24"/>
          <w:szCs w:val="24"/>
          <w:lang w:val="ro-RO"/>
        </w:rPr>
        <w:t>si</w:t>
      </w:r>
      <w:r w:rsidR="004E6183" w:rsidRPr="00B42ADF">
        <w:rPr>
          <w:rFonts w:ascii="Arial" w:hAnsi="Arial" w:cs="Arial"/>
          <w:b/>
          <w:i/>
          <w:noProof/>
          <w:sz w:val="24"/>
          <w:szCs w:val="24"/>
          <w:lang w:val="ro-RO"/>
        </w:rPr>
        <w:t xml:space="preserve">tatea, din zonă </w:t>
      </w:r>
      <w:r w:rsidR="00E7594D" w:rsidRPr="00B42ADF">
        <w:rPr>
          <w:rFonts w:ascii="Arial" w:hAnsi="Arial" w:cs="Arial"/>
          <w:b/>
          <w:i/>
          <w:noProof/>
          <w:sz w:val="24"/>
          <w:szCs w:val="24"/>
          <w:lang w:val="ro-RO"/>
        </w:rPr>
        <w:t>si</w:t>
      </w:r>
      <w:r w:rsidR="004E6183" w:rsidRPr="00B42ADF">
        <w:rPr>
          <w:rFonts w:ascii="Arial" w:hAnsi="Arial" w:cs="Arial"/>
          <w:b/>
          <w:i/>
          <w:noProof/>
          <w:sz w:val="24"/>
          <w:szCs w:val="24"/>
          <w:lang w:val="ro-RO"/>
        </w:rPr>
        <w:t xml:space="preserve"> din </w:t>
      </w:r>
      <w:r w:rsidR="004E6183" w:rsidRPr="00B42ADF">
        <w:rPr>
          <w:rFonts w:ascii="Arial" w:hAnsi="Arial" w:cs="Arial"/>
          <w:b/>
          <w:i/>
          <w:noProof/>
          <w:sz w:val="24"/>
          <w:szCs w:val="24"/>
          <w:lang w:val="ro-RO"/>
        </w:rPr>
        <w:lastRenderedPageBreak/>
        <w:t>subteranul acesteia</w:t>
      </w:r>
      <w:r w:rsidR="008036B2" w:rsidRPr="00B42ADF">
        <w:rPr>
          <w:rFonts w:ascii="Arial" w:hAnsi="Arial" w:cs="Arial"/>
          <w:b/>
          <w:i/>
          <w:noProof/>
          <w:sz w:val="24"/>
          <w:szCs w:val="24"/>
          <w:lang w:val="ro-RO"/>
        </w:rPr>
        <w:t>:</w:t>
      </w:r>
      <w:r w:rsidR="00DA45E1" w:rsidRPr="00B42ADF">
        <w:rPr>
          <w:rFonts w:ascii="Arial" w:hAnsi="Arial" w:cs="Arial"/>
          <w:sz w:val="24"/>
          <w:szCs w:val="24"/>
          <w:lang w:val="ro-RO"/>
        </w:rPr>
        <w:t xml:space="preserve"> </w:t>
      </w:r>
      <w:r w:rsidR="00AE6FB2" w:rsidRPr="00B42ADF">
        <w:rPr>
          <w:rFonts w:ascii="Arial" w:hAnsi="Arial" w:cs="Arial"/>
          <w:sz w:val="24"/>
          <w:szCs w:val="24"/>
          <w:lang w:val="ro-RO"/>
        </w:rPr>
        <w:t>Resursele naturale, inclu</w:t>
      </w:r>
      <w:r w:rsidR="00E7594D" w:rsidRPr="00B42ADF">
        <w:rPr>
          <w:rFonts w:ascii="Arial" w:hAnsi="Arial" w:cs="Arial"/>
          <w:sz w:val="24"/>
          <w:szCs w:val="24"/>
          <w:lang w:val="ro-RO"/>
        </w:rPr>
        <w:t>si</w:t>
      </w:r>
      <w:r w:rsidR="00AE6FB2" w:rsidRPr="00B42ADF">
        <w:rPr>
          <w:rFonts w:ascii="Arial" w:hAnsi="Arial" w:cs="Arial"/>
          <w:sz w:val="24"/>
          <w:szCs w:val="24"/>
          <w:lang w:val="ro-RO"/>
        </w:rPr>
        <w:t xml:space="preserve">v solul, terenurile, apa </w:t>
      </w:r>
      <w:r w:rsidR="009F2CA9" w:rsidRPr="00B42ADF">
        <w:rPr>
          <w:rFonts w:ascii="Arial" w:hAnsi="Arial" w:cs="Arial"/>
          <w:sz w:val="24"/>
          <w:szCs w:val="24"/>
          <w:lang w:val="ro-RO"/>
        </w:rPr>
        <w:t>ș</w:t>
      </w:r>
      <w:r w:rsidR="00E7594D" w:rsidRPr="00B42ADF">
        <w:rPr>
          <w:rFonts w:ascii="Arial" w:hAnsi="Arial" w:cs="Arial"/>
          <w:sz w:val="24"/>
          <w:szCs w:val="24"/>
          <w:lang w:val="ro-RO"/>
        </w:rPr>
        <w:t>i</w:t>
      </w:r>
      <w:r w:rsidR="00AE6FB2" w:rsidRPr="00B42ADF">
        <w:rPr>
          <w:rFonts w:ascii="Arial" w:hAnsi="Arial" w:cs="Arial"/>
          <w:sz w:val="24"/>
          <w:szCs w:val="24"/>
          <w:lang w:val="ro-RO"/>
        </w:rPr>
        <w:t xml:space="preserve"> biodiver</w:t>
      </w:r>
      <w:r w:rsidR="00E7594D" w:rsidRPr="00B42ADF">
        <w:rPr>
          <w:rFonts w:ascii="Arial" w:hAnsi="Arial" w:cs="Arial"/>
          <w:sz w:val="24"/>
          <w:szCs w:val="24"/>
          <w:lang w:val="ro-RO"/>
        </w:rPr>
        <w:t>si</w:t>
      </w:r>
      <w:r w:rsidR="00AE6FB2" w:rsidRPr="00B42ADF">
        <w:rPr>
          <w:rFonts w:ascii="Arial" w:hAnsi="Arial" w:cs="Arial"/>
          <w:sz w:val="24"/>
          <w:szCs w:val="24"/>
          <w:lang w:val="ro-RO"/>
        </w:rPr>
        <w:t xml:space="preserve">tatea din zonă </w:t>
      </w:r>
      <w:r w:rsidR="00E7594D" w:rsidRPr="00B42ADF">
        <w:rPr>
          <w:rFonts w:ascii="Arial" w:hAnsi="Arial" w:cs="Arial"/>
          <w:sz w:val="24"/>
          <w:szCs w:val="24"/>
          <w:lang w:val="ro-RO"/>
        </w:rPr>
        <w:t>si</w:t>
      </w:r>
      <w:r w:rsidR="00AE6FB2" w:rsidRPr="00B42ADF">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B42ADF">
        <w:rPr>
          <w:rFonts w:ascii="Arial" w:hAnsi="Arial" w:cs="Arial"/>
          <w:sz w:val="24"/>
          <w:szCs w:val="24"/>
          <w:lang w:val="ro-RO"/>
        </w:rPr>
        <w:t>;</w:t>
      </w:r>
    </w:p>
    <w:p w:rsidR="004E6183" w:rsidRPr="00B42ADF" w:rsidRDefault="00B54566" w:rsidP="004E6183">
      <w:pPr>
        <w:spacing w:after="0" w:line="240" w:lineRule="auto"/>
        <w:ind w:firstLine="720"/>
        <w:jc w:val="both"/>
        <w:rPr>
          <w:rFonts w:ascii="Arial" w:hAnsi="Arial" w:cs="Arial"/>
          <w:noProof/>
          <w:sz w:val="24"/>
          <w:szCs w:val="24"/>
          <w:lang w:val="ro-RO"/>
        </w:rPr>
      </w:pPr>
      <w:r w:rsidRPr="00B42ADF">
        <w:rPr>
          <w:rFonts w:ascii="Arial" w:hAnsi="Arial" w:cs="Arial"/>
          <w:b/>
          <w:bCs/>
          <w:noProof/>
          <w:sz w:val="24"/>
          <w:szCs w:val="24"/>
          <w:lang w:val="ro-RO"/>
        </w:rPr>
        <w:t>c</w:t>
      </w:r>
      <w:r w:rsidRPr="00B42ADF">
        <w:rPr>
          <w:rFonts w:ascii="Arial" w:hAnsi="Arial" w:cs="Arial"/>
          <w:b/>
          <w:bCs/>
          <w:noProof/>
          <w:sz w:val="24"/>
          <w:szCs w:val="24"/>
          <w:vertAlign w:val="subscript"/>
          <w:lang w:val="ro-RO"/>
        </w:rPr>
        <w:t>3</w:t>
      </w:r>
      <w:r w:rsidRPr="00B42ADF">
        <w:rPr>
          <w:rFonts w:ascii="Arial" w:hAnsi="Arial" w:cs="Arial"/>
          <w:b/>
          <w:bCs/>
          <w:noProof/>
          <w:sz w:val="24"/>
          <w:szCs w:val="24"/>
          <w:lang w:val="ro-RO"/>
        </w:rPr>
        <w:t xml:space="preserve">) </w:t>
      </w:r>
      <w:r w:rsidR="004E6183" w:rsidRPr="00B42ADF">
        <w:rPr>
          <w:rFonts w:ascii="Arial" w:hAnsi="Arial" w:cs="Arial"/>
          <w:b/>
          <w:i/>
          <w:noProof/>
          <w:sz w:val="24"/>
          <w:szCs w:val="24"/>
          <w:lang w:val="ro-RO"/>
        </w:rPr>
        <w:t>capacitatea de absorbţie a mediului natural, acordându-se o atenţie specială următoarelor zone:</w:t>
      </w:r>
    </w:p>
    <w:p w:rsidR="00B54566" w:rsidRPr="00B42ADF" w:rsidRDefault="004E6183" w:rsidP="006C7D5C">
      <w:pPr>
        <w:pStyle w:val="ListParagraph"/>
        <w:numPr>
          <w:ilvl w:val="0"/>
          <w:numId w:val="3"/>
        </w:numPr>
        <w:spacing w:after="0" w:line="240" w:lineRule="auto"/>
        <w:jc w:val="both"/>
        <w:rPr>
          <w:rFonts w:ascii="Arial" w:hAnsi="Arial" w:cs="Arial"/>
          <w:noProof/>
          <w:sz w:val="24"/>
          <w:szCs w:val="24"/>
          <w:lang w:val="ro-RO"/>
        </w:rPr>
      </w:pPr>
      <w:r w:rsidRPr="00B42ADF">
        <w:rPr>
          <w:rFonts w:ascii="Arial" w:hAnsi="Arial" w:cs="Arial"/>
          <w:noProof/>
          <w:sz w:val="24"/>
          <w:szCs w:val="24"/>
          <w:lang w:val="ro-RO"/>
        </w:rPr>
        <w:t>zone umede, z</w:t>
      </w:r>
      <w:r w:rsidR="00B54566" w:rsidRPr="00B42ADF">
        <w:rPr>
          <w:rFonts w:ascii="Arial" w:hAnsi="Arial" w:cs="Arial"/>
          <w:noProof/>
          <w:sz w:val="24"/>
          <w:szCs w:val="24"/>
          <w:lang w:val="ro-RO"/>
        </w:rPr>
        <w:t>one riverane, guri ale râurilor: nu este cazul;</w:t>
      </w:r>
    </w:p>
    <w:p w:rsidR="003A7B98" w:rsidRPr="00B42ADF" w:rsidRDefault="004E6183" w:rsidP="006C7D5C">
      <w:pPr>
        <w:pStyle w:val="ListParagraph"/>
        <w:numPr>
          <w:ilvl w:val="0"/>
          <w:numId w:val="3"/>
        </w:numPr>
        <w:spacing w:after="0" w:line="240" w:lineRule="auto"/>
        <w:jc w:val="both"/>
        <w:rPr>
          <w:rFonts w:ascii="Arial" w:hAnsi="Arial" w:cs="Arial"/>
          <w:noProof/>
          <w:sz w:val="24"/>
          <w:szCs w:val="24"/>
          <w:lang w:val="ro-RO"/>
        </w:rPr>
      </w:pPr>
      <w:r w:rsidRPr="00B42ADF">
        <w:rPr>
          <w:rFonts w:ascii="Arial" w:hAnsi="Arial" w:cs="Arial"/>
          <w:noProof/>
          <w:sz w:val="24"/>
          <w:szCs w:val="24"/>
          <w:lang w:val="ro-RO"/>
        </w:rPr>
        <w:t xml:space="preserve">zone costiere </w:t>
      </w:r>
      <w:r w:rsidR="00E7594D" w:rsidRPr="00B42ADF">
        <w:rPr>
          <w:rFonts w:ascii="Arial" w:hAnsi="Arial" w:cs="Arial"/>
          <w:noProof/>
          <w:sz w:val="24"/>
          <w:szCs w:val="24"/>
          <w:lang w:val="ro-RO"/>
        </w:rPr>
        <w:t>si</w:t>
      </w:r>
      <w:r w:rsidRPr="00B42ADF">
        <w:rPr>
          <w:rFonts w:ascii="Arial" w:hAnsi="Arial" w:cs="Arial"/>
          <w:noProof/>
          <w:sz w:val="24"/>
          <w:szCs w:val="24"/>
          <w:lang w:val="ro-RO"/>
        </w:rPr>
        <w:t xml:space="preserve"> mediul marin</w:t>
      </w:r>
      <w:r w:rsidR="003A7B98" w:rsidRPr="00B42ADF">
        <w:rPr>
          <w:rFonts w:ascii="Arial" w:hAnsi="Arial" w:cs="Arial"/>
          <w:noProof/>
          <w:sz w:val="24"/>
          <w:szCs w:val="24"/>
          <w:lang w:val="ro-RO"/>
        </w:rPr>
        <w:t>: nu este cazul;</w:t>
      </w:r>
    </w:p>
    <w:p w:rsidR="005167E4" w:rsidRPr="00B42ADF" w:rsidRDefault="004E6183" w:rsidP="006C7D5C">
      <w:pPr>
        <w:pStyle w:val="ListParagraph"/>
        <w:numPr>
          <w:ilvl w:val="0"/>
          <w:numId w:val="3"/>
        </w:numPr>
        <w:spacing w:after="0" w:line="240" w:lineRule="auto"/>
        <w:jc w:val="both"/>
        <w:rPr>
          <w:rFonts w:ascii="Arial" w:hAnsi="Arial" w:cs="Arial"/>
          <w:noProof/>
          <w:sz w:val="24"/>
          <w:szCs w:val="24"/>
          <w:lang w:val="ro-RO"/>
        </w:rPr>
      </w:pPr>
      <w:r w:rsidRPr="00B42ADF">
        <w:rPr>
          <w:rFonts w:ascii="Arial" w:hAnsi="Arial" w:cs="Arial"/>
          <w:noProof/>
          <w:sz w:val="24"/>
          <w:szCs w:val="24"/>
          <w:lang w:val="ro-RO"/>
        </w:rPr>
        <w:t xml:space="preserve">zonele montane </w:t>
      </w:r>
      <w:r w:rsidR="00E7594D" w:rsidRPr="00B42ADF">
        <w:rPr>
          <w:rFonts w:ascii="Arial" w:hAnsi="Arial" w:cs="Arial"/>
          <w:noProof/>
          <w:sz w:val="24"/>
          <w:szCs w:val="24"/>
          <w:lang w:val="ro-RO"/>
        </w:rPr>
        <w:t>si</w:t>
      </w:r>
      <w:r w:rsidRPr="00B42ADF">
        <w:rPr>
          <w:rFonts w:ascii="Arial" w:hAnsi="Arial" w:cs="Arial"/>
          <w:noProof/>
          <w:sz w:val="24"/>
          <w:szCs w:val="24"/>
          <w:lang w:val="ro-RO"/>
        </w:rPr>
        <w:t xml:space="preserve"> forestiere</w:t>
      </w:r>
      <w:r w:rsidR="005167E4" w:rsidRPr="00B42ADF">
        <w:rPr>
          <w:rFonts w:ascii="Arial" w:hAnsi="Arial" w:cs="Arial"/>
          <w:noProof/>
          <w:sz w:val="24"/>
          <w:szCs w:val="24"/>
          <w:lang w:val="ro-RO"/>
        </w:rPr>
        <w:t>: nu este cazul;</w:t>
      </w:r>
    </w:p>
    <w:p w:rsidR="005167E4" w:rsidRPr="00B42ADF" w:rsidRDefault="004E6183" w:rsidP="006C7D5C">
      <w:pPr>
        <w:pStyle w:val="ListParagraph"/>
        <w:numPr>
          <w:ilvl w:val="0"/>
          <w:numId w:val="3"/>
        </w:numPr>
        <w:spacing w:after="0" w:line="240" w:lineRule="auto"/>
        <w:jc w:val="both"/>
        <w:rPr>
          <w:rFonts w:ascii="Arial" w:hAnsi="Arial" w:cs="Arial"/>
          <w:noProof/>
          <w:sz w:val="24"/>
          <w:szCs w:val="24"/>
          <w:lang w:val="ro-RO"/>
        </w:rPr>
      </w:pPr>
      <w:r w:rsidRPr="00B42ADF">
        <w:rPr>
          <w:rFonts w:ascii="Arial" w:hAnsi="Arial" w:cs="Arial"/>
          <w:noProof/>
          <w:sz w:val="24"/>
          <w:szCs w:val="24"/>
          <w:lang w:val="ro-RO"/>
        </w:rPr>
        <w:t>arii naturale protejate de interes naţional, comunitar, internaţional</w:t>
      </w:r>
      <w:r w:rsidR="005167E4" w:rsidRPr="00B42ADF">
        <w:rPr>
          <w:rFonts w:ascii="Arial" w:hAnsi="Arial" w:cs="Arial"/>
          <w:noProof/>
          <w:sz w:val="24"/>
          <w:szCs w:val="24"/>
          <w:lang w:val="ro-RO"/>
        </w:rPr>
        <w:t>: nu este cazul;</w:t>
      </w:r>
    </w:p>
    <w:p w:rsidR="00B54566" w:rsidRPr="00B42ADF"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B42ADF">
        <w:rPr>
          <w:rFonts w:ascii="Arial" w:hAnsi="Arial" w:cs="Arial"/>
          <w:noProof/>
          <w:sz w:val="24"/>
          <w:szCs w:val="24"/>
          <w:lang w:val="ro-RO"/>
        </w:rPr>
        <w:t>zone cla</w:t>
      </w:r>
      <w:r w:rsidR="00E7594D" w:rsidRPr="00B42ADF">
        <w:rPr>
          <w:rFonts w:ascii="Arial" w:hAnsi="Arial" w:cs="Arial"/>
          <w:noProof/>
          <w:sz w:val="24"/>
          <w:szCs w:val="24"/>
          <w:lang w:val="ro-RO"/>
        </w:rPr>
        <w:t>si</w:t>
      </w:r>
      <w:r w:rsidRPr="00B42ADF">
        <w:rPr>
          <w:rFonts w:ascii="Arial" w:hAnsi="Arial" w:cs="Arial"/>
          <w:noProof/>
          <w:sz w:val="24"/>
          <w:szCs w:val="24"/>
          <w:lang w:val="ro-RO"/>
        </w:rPr>
        <w:t xml:space="preserve">ficate sau protejate conform legislaţiei în vigoare: </w:t>
      </w:r>
      <w:r w:rsidR="00E7594D" w:rsidRPr="00B42ADF">
        <w:rPr>
          <w:rFonts w:ascii="Arial" w:hAnsi="Arial" w:cs="Arial"/>
          <w:noProof/>
          <w:sz w:val="24"/>
          <w:szCs w:val="24"/>
          <w:lang w:val="ro-RO"/>
        </w:rPr>
        <w:t>si</w:t>
      </w:r>
      <w:r w:rsidRPr="00B42ADF">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B42ADF">
        <w:rPr>
          <w:rFonts w:ascii="Arial" w:hAnsi="Arial" w:cs="Arial"/>
          <w:noProof/>
          <w:sz w:val="24"/>
          <w:szCs w:val="24"/>
          <w:lang w:val="ro-RO"/>
        </w:rPr>
        <w:t>si</w:t>
      </w:r>
      <w:r w:rsidRPr="00B42ADF">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B42ADF">
        <w:rPr>
          <w:rFonts w:ascii="Arial" w:hAnsi="Arial" w:cs="Arial"/>
          <w:noProof/>
          <w:sz w:val="24"/>
          <w:szCs w:val="24"/>
          <w:lang w:val="ro-RO"/>
        </w:rPr>
        <w:t>si</w:t>
      </w:r>
      <w:r w:rsidRPr="00B42ADF">
        <w:rPr>
          <w:rFonts w:ascii="Arial" w:hAnsi="Arial" w:cs="Arial"/>
          <w:noProof/>
          <w:sz w:val="24"/>
          <w:szCs w:val="24"/>
          <w:lang w:val="ro-RO"/>
        </w:rPr>
        <w:t xml:space="preserve"> a celei privind caracterul </w:t>
      </w:r>
      <w:r w:rsidR="00E7594D" w:rsidRPr="00B42ADF">
        <w:rPr>
          <w:rFonts w:ascii="Arial" w:hAnsi="Arial" w:cs="Arial"/>
          <w:noProof/>
          <w:sz w:val="24"/>
          <w:szCs w:val="24"/>
          <w:lang w:val="ro-RO"/>
        </w:rPr>
        <w:t>si</w:t>
      </w:r>
      <w:r w:rsidRPr="00B42ADF">
        <w:rPr>
          <w:rFonts w:ascii="Arial" w:hAnsi="Arial" w:cs="Arial"/>
          <w:noProof/>
          <w:sz w:val="24"/>
          <w:szCs w:val="24"/>
          <w:lang w:val="ro-RO"/>
        </w:rPr>
        <w:t xml:space="preserve"> mărimea zonelor de protecţie sanitară </w:t>
      </w:r>
      <w:r w:rsidR="00E7594D" w:rsidRPr="00B42ADF">
        <w:rPr>
          <w:rFonts w:ascii="Arial" w:hAnsi="Arial" w:cs="Arial"/>
          <w:noProof/>
          <w:sz w:val="24"/>
          <w:szCs w:val="24"/>
          <w:lang w:val="ro-RO"/>
        </w:rPr>
        <w:t>si</w:t>
      </w:r>
      <w:r w:rsidRPr="00B42ADF">
        <w:rPr>
          <w:rFonts w:ascii="Arial" w:hAnsi="Arial" w:cs="Arial"/>
          <w:noProof/>
          <w:sz w:val="24"/>
          <w:szCs w:val="24"/>
          <w:lang w:val="ro-RO"/>
        </w:rPr>
        <w:t xml:space="preserve"> hidrogeologică</w:t>
      </w:r>
      <w:r w:rsidR="005167E4" w:rsidRPr="00B42ADF">
        <w:rPr>
          <w:rFonts w:ascii="Arial" w:hAnsi="Arial" w:cs="Arial"/>
          <w:noProof/>
          <w:sz w:val="24"/>
          <w:szCs w:val="24"/>
          <w:lang w:val="ro-RO"/>
        </w:rPr>
        <w:t>: nu este cazul;</w:t>
      </w:r>
    </w:p>
    <w:p w:rsidR="00B54566" w:rsidRPr="00B42ADF"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B42ADF">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B42ADF">
        <w:rPr>
          <w:rFonts w:ascii="Arial" w:hAnsi="Arial" w:cs="Arial"/>
          <w:noProof/>
          <w:sz w:val="24"/>
          <w:szCs w:val="24"/>
          <w:lang w:val="ro-RO"/>
        </w:rPr>
        <w:t>si</w:t>
      </w:r>
      <w:r w:rsidRPr="00B42ADF">
        <w:rPr>
          <w:rFonts w:ascii="Arial" w:hAnsi="Arial" w:cs="Arial"/>
          <w:noProof/>
          <w:sz w:val="24"/>
          <w:szCs w:val="24"/>
          <w:lang w:val="ro-RO"/>
        </w:rPr>
        <w:t xml:space="preserve"> la nivelul Uniunii Europene </w:t>
      </w:r>
      <w:r w:rsidR="00E7594D" w:rsidRPr="00B42ADF">
        <w:rPr>
          <w:rFonts w:ascii="Arial" w:hAnsi="Arial" w:cs="Arial"/>
          <w:noProof/>
          <w:sz w:val="24"/>
          <w:szCs w:val="24"/>
          <w:lang w:val="ro-RO"/>
        </w:rPr>
        <w:t>si</w:t>
      </w:r>
      <w:r w:rsidRPr="00B42ADF">
        <w:rPr>
          <w:rFonts w:ascii="Arial" w:hAnsi="Arial" w:cs="Arial"/>
          <w:noProof/>
          <w:sz w:val="24"/>
          <w:szCs w:val="24"/>
          <w:lang w:val="ro-RO"/>
        </w:rPr>
        <w:t xml:space="preserve"> relevante pentru proiect sau în care se con</w:t>
      </w:r>
      <w:r w:rsidR="00E7594D" w:rsidRPr="00B42ADF">
        <w:rPr>
          <w:rFonts w:ascii="Arial" w:hAnsi="Arial" w:cs="Arial"/>
          <w:noProof/>
          <w:sz w:val="24"/>
          <w:szCs w:val="24"/>
          <w:lang w:val="ro-RO"/>
        </w:rPr>
        <w:t>si</w:t>
      </w:r>
      <w:r w:rsidRPr="00B42ADF">
        <w:rPr>
          <w:rFonts w:ascii="Arial" w:hAnsi="Arial" w:cs="Arial"/>
          <w:noProof/>
          <w:sz w:val="24"/>
          <w:szCs w:val="24"/>
          <w:lang w:val="ro-RO"/>
        </w:rPr>
        <w:t>deră că există astfel de cazuri</w:t>
      </w:r>
      <w:r w:rsidR="009E20C7" w:rsidRPr="00B42ADF">
        <w:rPr>
          <w:rFonts w:ascii="Arial" w:hAnsi="Arial" w:cs="Arial"/>
          <w:noProof/>
          <w:sz w:val="24"/>
          <w:szCs w:val="24"/>
          <w:lang w:val="ro-RO"/>
        </w:rPr>
        <w:t>: nu este cazul;</w:t>
      </w:r>
    </w:p>
    <w:p w:rsidR="00CF03C4" w:rsidRPr="00B42ADF"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B42ADF">
        <w:rPr>
          <w:rFonts w:ascii="Arial" w:hAnsi="Arial" w:cs="Arial"/>
          <w:noProof/>
          <w:sz w:val="24"/>
          <w:szCs w:val="24"/>
          <w:lang w:val="ro-RO"/>
        </w:rPr>
        <w:t>zonele cu o den</w:t>
      </w:r>
      <w:r w:rsidR="00E7594D" w:rsidRPr="00B42ADF">
        <w:rPr>
          <w:rFonts w:ascii="Arial" w:hAnsi="Arial" w:cs="Arial"/>
          <w:noProof/>
          <w:sz w:val="24"/>
          <w:szCs w:val="24"/>
          <w:lang w:val="ro-RO"/>
        </w:rPr>
        <w:t>si</w:t>
      </w:r>
      <w:r w:rsidRPr="00B42ADF">
        <w:rPr>
          <w:rFonts w:ascii="Arial" w:hAnsi="Arial" w:cs="Arial"/>
          <w:noProof/>
          <w:sz w:val="24"/>
          <w:szCs w:val="24"/>
          <w:lang w:val="ro-RO"/>
        </w:rPr>
        <w:t>tate mare a populaţiei:</w:t>
      </w:r>
      <w:r w:rsidRPr="00B42ADF">
        <w:rPr>
          <w:rFonts w:ascii="Liberation Serif" w:eastAsia="SimSun" w:hAnsi="Liberation Serif" w:cs="Arial Unicode MS"/>
          <w:kern w:val="1"/>
          <w:sz w:val="24"/>
          <w:szCs w:val="24"/>
          <w:lang w:val="ro-RO" w:eastAsia="zh-CN" w:bidi="hi-IN"/>
        </w:rPr>
        <w:t xml:space="preserve"> </w:t>
      </w:r>
      <w:r w:rsidR="00FA1E67" w:rsidRPr="00B42ADF">
        <w:rPr>
          <w:rFonts w:ascii="Arial" w:hAnsi="Arial" w:cs="Arial"/>
          <w:noProof/>
          <w:sz w:val="24"/>
          <w:szCs w:val="24"/>
          <w:lang w:val="ro-RO"/>
        </w:rPr>
        <w:t>nu este cazul;</w:t>
      </w:r>
    </w:p>
    <w:p w:rsidR="000304A0" w:rsidRPr="00B42ADF" w:rsidRDefault="00F0082B" w:rsidP="007B2251">
      <w:pPr>
        <w:pStyle w:val="ListParagraph"/>
        <w:numPr>
          <w:ilvl w:val="0"/>
          <w:numId w:val="3"/>
        </w:numPr>
        <w:spacing w:after="0" w:line="240" w:lineRule="auto"/>
        <w:ind w:left="0" w:firstLine="1080"/>
        <w:jc w:val="both"/>
        <w:rPr>
          <w:rFonts w:ascii="Arial" w:hAnsi="Arial" w:cs="Arial"/>
          <w:noProof/>
          <w:sz w:val="24"/>
          <w:szCs w:val="24"/>
          <w:lang w:val="ro-RO"/>
        </w:rPr>
      </w:pPr>
      <w:r w:rsidRPr="00B42ADF">
        <w:rPr>
          <w:rFonts w:ascii="Arial" w:hAnsi="Arial" w:cs="Arial"/>
          <w:noProof/>
          <w:sz w:val="24"/>
          <w:szCs w:val="24"/>
          <w:lang w:val="ro-RO"/>
        </w:rPr>
        <w:t xml:space="preserve">peisaje </w:t>
      </w:r>
      <w:r w:rsidR="00E7594D" w:rsidRPr="00B42ADF">
        <w:rPr>
          <w:rFonts w:ascii="Arial" w:hAnsi="Arial" w:cs="Arial"/>
          <w:noProof/>
          <w:sz w:val="24"/>
          <w:szCs w:val="24"/>
          <w:lang w:val="ro-RO"/>
        </w:rPr>
        <w:t>si</w:t>
      </w:r>
      <w:r w:rsidRPr="00B42ADF">
        <w:rPr>
          <w:rFonts w:ascii="Arial" w:hAnsi="Arial" w:cs="Arial"/>
          <w:noProof/>
          <w:sz w:val="24"/>
          <w:szCs w:val="24"/>
          <w:lang w:val="ro-RO"/>
        </w:rPr>
        <w:t xml:space="preserve"> </w:t>
      </w:r>
      <w:r w:rsidR="00E7594D" w:rsidRPr="00B42ADF">
        <w:rPr>
          <w:rFonts w:ascii="Arial" w:hAnsi="Arial" w:cs="Arial"/>
          <w:noProof/>
          <w:sz w:val="24"/>
          <w:szCs w:val="24"/>
          <w:lang w:val="ro-RO"/>
        </w:rPr>
        <w:t>si</w:t>
      </w:r>
      <w:r w:rsidRPr="00B42ADF">
        <w:rPr>
          <w:rFonts w:ascii="Arial" w:hAnsi="Arial" w:cs="Arial"/>
          <w:noProof/>
          <w:sz w:val="24"/>
          <w:szCs w:val="24"/>
          <w:lang w:val="ro-RO"/>
        </w:rPr>
        <w:t>turi importante din punct de vedere is</w:t>
      </w:r>
      <w:r w:rsidR="00F26343" w:rsidRPr="00B42ADF">
        <w:rPr>
          <w:rFonts w:ascii="Arial" w:hAnsi="Arial" w:cs="Arial"/>
          <w:noProof/>
          <w:sz w:val="24"/>
          <w:szCs w:val="24"/>
          <w:lang w:val="ro-RO"/>
        </w:rPr>
        <w:t>toric, cultural sau arheologic:</w:t>
      </w:r>
      <w:r w:rsidR="007B2251" w:rsidRPr="00B42ADF">
        <w:rPr>
          <w:rFonts w:ascii="Arial" w:hAnsi="Arial" w:cs="Arial"/>
          <w:noProof/>
          <w:sz w:val="24"/>
          <w:szCs w:val="24"/>
          <w:lang w:val="ro-RO"/>
        </w:rPr>
        <w:t xml:space="preserve"> a</w:t>
      </w:r>
      <w:r w:rsidR="004F36C2" w:rsidRPr="00B42ADF">
        <w:rPr>
          <w:rFonts w:ascii="Arial" w:hAnsi="Arial" w:cs="Arial"/>
          <w:noProof/>
          <w:sz w:val="24"/>
          <w:szCs w:val="24"/>
          <w:lang w:val="ro-RO"/>
        </w:rPr>
        <w:t>mplasamentul proiectului se află în zona de influență a patrimoniului cultural așa cum se prezintă î</w:t>
      </w:r>
      <w:r w:rsidR="00E66D89" w:rsidRPr="00B42ADF">
        <w:rPr>
          <w:rFonts w:ascii="Arial" w:hAnsi="Arial" w:cs="Arial"/>
          <w:noProof/>
          <w:sz w:val="24"/>
          <w:szCs w:val="24"/>
          <w:lang w:val="ro-RO"/>
        </w:rPr>
        <w:t>n Lista</w:t>
      </w:r>
      <w:r w:rsidR="004F36C2" w:rsidRPr="00B42ADF">
        <w:rPr>
          <w:rFonts w:ascii="Arial" w:hAnsi="Arial" w:cs="Arial"/>
          <w:noProof/>
          <w:sz w:val="24"/>
          <w:szCs w:val="24"/>
          <w:lang w:val="ro-RO"/>
        </w:rPr>
        <w:t xml:space="preserve"> mo</w:t>
      </w:r>
      <w:r w:rsidR="00E66D89" w:rsidRPr="00B42ADF">
        <w:rPr>
          <w:rFonts w:ascii="Arial" w:hAnsi="Arial" w:cs="Arial"/>
          <w:noProof/>
          <w:sz w:val="24"/>
          <w:szCs w:val="24"/>
          <w:lang w:val="ro-RO"/>
        </w:rPr>
        <w:t>numentelor istorice, actualizată, aprobată</w:t>
      </w:r>
      <w:r w:rsidR="004F36C2" w:rsidRPr="00B42ADF">
        <w:rPr>
          <w:rFonts w:ascii="Arial" w:hAnsi="Arial" w:cs="Arial"/>
          <w:noProof/>
          <w:sz w:val="24"/>
          <w:szCs w:val="24"/>
          <w:lang w:val="ro-RO"/>
        </w:rPr>
        <w:t xml:space="preserve"> prin Ordinul </w:t>
      </w:r>
      <w:r w:rsidR="00E66D89" w:rsidRPr="00B42ADF">
        <w:rPr>
          <w:rFonts w:ascii="Arial" w:hAnsi="Arial" w:cs="Arial"/>
          <w:noProof/>
          <w:sz w:val="24"/>
          <w:szCs w:val="24"/>
          <w:lang w:val="ro-RO"/>
        </w:rPr>
        <w:t>Ministrului Culturii ș</w:t>
      </w:r>
      <w:r w:rsidR="004F36C2" w:rsidRPr="00B42ADF">
        <w:rPr>
          <w:rFonts w:ascii="Arial" w:hAnsi="Arial" w:cs="Arial"/>
          <w:noProof/>
          <w:sz w:val="24"/>
          <w:szCs w:val="24"/>
          <w:lang w:val="ro-RO"/>
        </w:rPr>
        <w:t>i Cult</w:t>
      </w:r>
      <w:r w:rsidR="00E66D89" w:rsidRPr="00B42ADF">
        <w:rPr>
          <w:rFonts w:ascii="Arial" w:hAnsi="Arial" w:cs="Arial"/>
          <w:noProof/>
          <w:sz w:val="24"/>
          <w:szCs w:val="24"/>
          <w:lang w:val="ro-RO"/>
        </w:rPr>
        <w:t>elor nr. 2.314/2004, cu modificările ulterioare și Repertoriului arheologic național prevăzut de Ordonanța</w:t>
      </w:r>
      <w:r w:rsidR="004F36C2" w:rsidRPr="00B42ADF">
        <w:rPr>
          <w:rFonts w:ascii="Arial" w:hAnsi="Arial" w:cs="Arial"/>
          <w:noProof/>
          <w:sz w:val="24"/>
          <w:szCs w:val="24"/>
          <w:lang w:val="ro-RO"/>
        </w:rPr>
        <w:t xml:space="preserve"> Guvern</w:t>
      </w:r>
      <w:r w:rsidR="00E66D89" w:rsidRPr="00B42ADF">
        <w:rPr>
          <w:rFonts w:ascii="Arial" w:hAnsi="Arial" w:cs="Arial"/>
          <w:noProof/>
          <w:sz w:val="24"/>
          <w:szCs w:val="24"/>
          <w:lang w:val="ro-RO"/>
        </w:rPr>
        <w:t>ului nr. 43/2000 privind protecția patrimoniului arheologic ș</w:t>
      </w:r>
      <w:r w:rsidR="004F36C2" w:rsidRPr="00B42ADF">
        <w:rPr>
          <w:rFonts w:ascii="Arial" w:hAnsi="Arial" w:cs="Arial"/>
          <w:noProof/>
          <w:sz w:val="24"/>
          <w:szCs w:val="24"/>
          <w:lang w:val="ro-RO"/>
        </w:rPr>
        <w:t>i declararea unor situri arheologice ca zone de intere</w:t>
      </w:r>
      <w:r w:rsidR="00E66D89" w:rsidRPr="00B42ADF">
        <w:rPr>
          <w:rFonts w:ascii="Arial" w:hAnsi="Arial" w:cs="Arial"/>
          <w:noProof/>
          <w:sz w:val="24"/>
          <w:szCs w:val="24"/>
          <w:lang w:val="ro-RO"/>
        </w:rPr>
        <w:t>s național, republicată, cu modificările și completă</w:t>
      </w:r>
      <w:r w:rsidR="004F36C2" w:rsidRPr="00B42ADF">
        <w:rPr>
          <w:rFonts w:ascii="Arial" w:hAnsi="Arial" w:cs="Arial"/>
          <w:noProof/>
          <w:sz w:val="24"/>
          <w:szCs w:val="24"/>
          <w:lang w:val="ro-RO"/>
        </w:rPr>
        <w:t>rile ulterioare</w:t>
      </w:r>
      <w:r w:rsidR="00F26343" w:rsidRPr="00B42ADF">
        <w:rPr>
          <w:rFonts w:ascii="Arial" w:hAnsi="Arial" w:cs="Arial"/>
          <w:noProof/>
          <w:sz w:val="24"/>
          <w:szCs w:val="24"/>
          <w:lang w:val="ro-RO"/>
        </w:rPr>
        <w:t>.</w:t>
      </w:r>
      <w:r w:rsidR="00F26343" w:rsidRPr="00B42ADF">
        <w:rPr>
          <w:rFonts w:ascii="Arial" w:eastAsia="Times New Roman" w:hAnsi="Arial" w:cs="Arial"/>
          <w:spacing w:val="-2"/>
          <w:sz w:val="24"/>
          <w:szCs w:val="24"/>
          <w:lang w:val="af-ZA"/>
        </w:rPr>
        <w:t xml:space="preserve"> </w:t>
      </w:r>
    </w:p>
    <w:p w:rsidR="00B42ADF" w:rsidRDefault="00B42ADF" w:rsidP="001D23F1">
      <w:pPr>
        <w:spacing w:after="0" w:line="240" w:lineRule="auto"/>
        <w:jc w:val="both"/>
        <w:rPr>
          <w:rFonts w:ascii="Arial" w:hAnsi="Arial" w:cs="Arial"/>
          <w:b/>
          <w:bCs/>
          <w:noProof/>
          <w:color w:val="FF0000"/>
          <w:sz w:val="24"/>
          <w:szCs w:val="24"/>
          <w:lang w:val="ro-RO"/>
        </w:rPr>
      </w:pPr>
    </w:p>
    <w:p w:rsidR="004E6183" w:rsidRPr="00B42ADF" w:rsidRDefault="00C938C4" w:rsidP="001D23F1">
      <w:pPr>
        <w:spacing w:after="0" w:line="240" w:lineRule="auto"/>
        <w:jc w:val="both"/>
        <w:rPr>
          <w:rFonts w:ascii="Arial" w:hAnsi="Arial" w:cs="Arial"/>
          <w:b/>
          <w:bCs/>
          <w:noProof/>
          <w:sz w:val="24"/>
          <w:szCs w:val="24"/>
          <w:lang w:val="ro-RO"/>
        </w:rPr>
      </w:pPr>
      <w:r w:rsidRPr="00B42ADF">
        <w:rPr>
          <w:rFonts w:ascii="Arial" w:hAnsi="Arial" w:cs="Arial"/>
          <w:b/>
          <w:bCs/>
          <w:noProof/>
          <w:sz w:val="24"/>
          <w:szCs w:val="24"/>
          <w:lang w:val="ro-RO"/>
        </w:rPr>
        <w:t xml:space="preserve">d). </w:t>
      </w:r>
      <w:r w:rsidR="004E6183" w:rsidRPr="00B42ADF">
        <w:rPr>
          <w:rFonts w:ascii="Arial" w:hAnsi="Arial" w:cs="Arial"/>
          <w:b/>
          <w:noProof/>
          <w:sz w:val="24"/>
          <w:szCs w:val="24"/>
          <w:lang w:val="ro-RO"/>
        </w:rPr>
        <w:t xml:space="preserve">Tipurile </w:t>
      </w:r>
      <w:r w:rsidR="00E7594D" w:rsidRPr="00B42ADF">
        <w:rPr>
          <w:rFonts w:ascii="Arial" w:hAnsi="Arial" w:cs="Arial"/>
          <w:b/>
          <w:noProof/>
          <w:sz w:val="24"/>
          <w:szCs w:val="24"/>
          <w:lang w:val="ro-RO"/>
        </w:rPr>
        <w:t>si</w:t>
      </w:r>
      <w:r w:rsidR="004E6183" w:rsidRPr="00B42ADF">
        <w:rPr>
          <w:rFonts w:ascii="Arial" w:hAnsi="Arial" w:cs="Arial"/>
          <w:b/>
          <w:noProof/>
          <w:sz w:val="24"/>
          <w:szCs w:val="24"/>
          <w:lang w:val="ro-RO"/>
        </w:rPr>
        <w:t xml:space="preserve"> caracteristicile impactului potenţial</w:t>
      </w:r>
      <w:r w:rsidRPr="00B42ADF">
        <w:rPr>
          <w:rFonts w:ascii="Arial" w:hAnsi="Arial" w:cs="Arial"/>
          <w:b/>
          <w:noProof/>
          <w:sz w:val="24"/>
          <w:szCs w:val="24"/>
          <w:lang w:val="ro-RO"/>
        </w:rPr>
        <w:t>:</w:t>
      </w:r>
    </w:p>
    <w:p w:rsidR="004E6183" w:rsidRPr="00B42ADF" w:rsidRDefault="004E6183" w:rsidP="004E6183">
      <w:pPr>
        <w:spacing w:after="0" w:line="240" w:lineRule="auto"/>
        <w:ind w:firstLine="720"/>
        <w:jc w:val="both"/>
        <w:rPr>
          <w:rFonts w:ascii="Arial" w:hAnsi="Arial" w:cs="Arial"/>
          <w:noProof/>
          <w:sz w:val="24"/>
          <w:szCs w:val="24"/>
          <w:lang w:val="ro-RO"/>
        </w:rPr>
      </w:pPr>
      <w:r w:rsidRPr="00B42ADF">
        <w:rPr>
          <w:rFonts w:ascii="Arial" w:hAnsi="Arial" w:cs="Arial"/>
          <w:b/>
          <w:bCs/>
          <w:noProof/>
          <w:sz w:val="24"/>
          <w:szCs w:val="24"/>
          <w:lang w:val="ro-RO"/>
        </w:rPr>
        <w:t>   </w:t>
      </w:r>
      <w:r w:rsidR="00F129DE" w:rsidRPr="00B42ADF">
        <w:rPr>
          <w:rFonts w:ascii="Arial" w:hAnsi="Arial" w:cs="Arial"/>
          <w:sz w:val="24"/>
          <w:szCs w:val="24"/>
          <w:lang w:val="ro-RO"/>
        </w:rPr>
        <w:t>d</w:t>
      </w:r>
      <w:r w:rsidR="00F129DE" w:rsidRPr="00B42ADF">
        <w:rPr>
          <w:rFonts w:ascii="Arial" w:hAnsi="Arial" w:cs="Arial"/>
          <w:sz w:val="24"/>
          <w:szCs w:val="24"/>
          <w:vertAlign w:val="subscript"/>
          <w:lang w:val="ro-RO"/>
        </w:rPr>
        <w:t>1</w:t>
      </w:r>
      <w:r w:rsidR="00F129DE" w:rsidRPr="00B42ADF">
        <w:rPr>
          <w:rFonts w:ascii="Arial" w:hAnsi="Arial" w:cs="Arial"/>
          <w:sz w:val="24"/>
          <w:szCs w:val="24"/>
          <w:lang w:val="ro-RO"/>
        </w:rPr>
        <w:t xml:space="preserve">) </w:t>
      </w:r>
      <w:r w:rsidRPr="00B42ADF">
        <w:rPr>
          <w:rFonts w:ascii="Arial" w:hAnsi="Arial" w:cs="Arial"/>
          <w:noProof/>
          <w:sz w:val="24"/>
          <w:szCs w:val="24"/>
          <w:lang w:val="ro-RO"/>
        </w:rPr>
        <w:t xml:space="preserve">importanţa </w:t>
      </w:r>
      <w:r w:rsidR="00E7594D" w:rsidRPr="00B42ADF">
        <w:rPr>
          <w:rFonts w:ascii="Arial" w:hAnsi="Arial" w:cs="Arial"/>
          <w:noProof/>
          <w:sz w:val="24"/>
          <w:szCs w:val="24"/>
          <w:lang w:val="ro-RO"/>
        </w:rPr>
        <w:t>si</w:t>
      </w:r>
      <w:r w:rsidRPr="00B42ADF">
        <w:rPr>
          <w:rFonts w:ascii="Arial" w:hAnsi="Arial" w:cs="Arial"/>
          <w:noProof/>
          <w:sz w:val="24"/>
          <w:szCs w:val="24"/>
          <w:lang w:val="ro-RO"/>
        </w:rPr>
        <w:t xml:space="preserve"> extinderea spaţială a impactului - de exemplu, zona geografică </w:t>
      </w:r>
      <w:r w:rsidR="00E7594D" w:rsidRPr="00B42ADF">
        <w:rPr>
          <w:rFonts w:ascii="Arial" w:hAnsi="Arial" w:cs="Arial"/>
          <w:noProof/>
          <w:sz w:val="24"/>
          <w:szCs w:val="24"/>
          <w:lang w:val="ro-RO"/>
        </w:rPr>
        <w:t>si</w:t>
      </w:r>
      <w:r w:rsidRPr="00B42ADF">
        <w:rPr>
          <w:rFonts w:ascii="Arial" w:hAnsi="Arial" w:cs="Arial"/>
          <w:noProof/>
          <w:sz w:val="24"/>
          <w:szCs w:val="24"/>
          <w:lang w:val="ro-RO"/>
        </w:rPr>
        <w:t xml:space="preserve"> dimen</w:t>
      </w:r>
      <w:r w:rsidR="00E7594D" w:rsidRPr="00B42ADF">
        <w:rPr>
          <w:rFonts w:ascii="Arial" w:hAnsi="Arial" w:cs="Arial"/>
          <w:noProof/>
          <w:sz w:val="24"/>
          <w:szCs w:val="24"/>
          <w:lang w:val="ro-RO"/>
        </w:rPr>
        <w:t>si</w:t>
      </w:r>
      <w:r w:rsidRPr="00B42ADF">
        <w:rPr>
          <w:rFonts w:ascii="Arial" w:hAnsi="Arial" w:cs="Arial"/>
          <w:noProof/>
          <w:sz w:val="24"/>
          <w:szCs w:val="24"/>
          <w:lang w:val="ro-RO"/>
        </w:rPr>
        <w:t>unea populaţiei care poate fi afectată</w:t>
      </w:r>
      <w:r w:rsidR="00F129DE" w:rsidRPr="00B42ADF">
        <w:rPr>
          <w:rFonts w:ascii="Arial" w:hAnsi="Arial" w:cs="Arial"/>
          <w:noProof/>
          <w:sz w:val="24"/>
          <w:szCs w:val="24"/>
          <w:lang w:val="ro-RO"/>
        </w:rPr>
        <w:t xml:space="preserve">: </w:t>
      </w:r>
      <w:r w:rsidR="00F129DE" w:rsidRPr="00B42ADF">
        <w:rPr>
          <w:rFonts w:ascii="Arial" w:hAnsi="Arial" w:cs="Arial"/>
          <w:sz w:val="24"/>
          <w:szCs w:val="24"/>
          <w:lang w:val="ro-RO"/>
        </w:rPr>
        <w:t>- p</w:t>
      </w:r>
      <w:r w:rsidR="00F15F32" w:rsidRPr="00B42ADF">
        <w:rPr>
          <w:rFonts w:ascii="Arial" w:hAnsi="Arial" w:cs="Arial"/>
          <w:sz w:val="24"/>
          <w:szCs w:val="24"/>
          <w:lang w:val="ro-RO"/>
        </w:rPr>
        <w:t xml:space="preserve">unctual pe perioada de execuţie. </w:t>
      </w:r>
      <w:r w:rsidR="00A80556" w:rsidRPr="00B42ADF">
        <w:rPr>
          <w:rFonts w:ascii="Arial" w:hAnsi="Arial" w:cs="Arial"/>
          <w:i/>
          <w:sz w:val="24"/>
          <w:szCs w:val="24"/>
          <w:lang w:val="ro-RO"/>
        </w:rPr>
        <w:t xml:space="preserve">Conform criteriilor stabilite la punctul b). </w:t>
      </w:r>
      <w:r w:rsidR="00061064" w:rsidRPr="00B42ADF">
        <w:rPr>
          <w:rFonts w:ascii="Arial" w:hAnsi="Arial" w:cs="Arial"/>
          <w:i/>
          <w:sz w:val="24"/>
          <w:szCs w:val="24"/>
          <w:lang w:val="ro-RO"/>
        </w:rPr>
        <w:t>ș</w:t>
      </w:r>
      <w:r w:rsidR="00E7594D" w:rsidRPr="00B42ADF">
        <w:rPr>
          <w:rFonts w:ascii="Arial" w:hAnsi="Arial" w:cs="Arial"/>
          <w:i/>
          <w:sz w:val="24"/>
          <w:szCs w:val="24"/>
          <w:lang w:val="ro-RO"/>
        </w:rPr>
        <w:t>i</w:t>
      </w:r>
      <w:r w:rsidR="00A80556" w:rsidRPr="00B42ADF">
        <w:rPr>
          <w:rFonts w:ascii="Arial" w:hAnsi="Arial" w:cs="Arial"/>
          <w:i/>
          <w:sz w:val="24"/>
          <w:szCs w:val="24"/>
          <w:lang w:val="ro-RO"/>
        </w:rPr>
        <w:t xml:space="preserve"> c).</w:t>
      </w:r>
      <w:r w:rsidR="00A80556" w:rsidRPr="00B42ADF">
        <w:rPr>
          <w:rFonts w:ascii="Arial" w:hAnsi="Arial" w:cs="Arial"/>
          <w:sz w:val="24"/>
          <w:szCs w:val="24"/>
          <w:lang w:val="ro-RO"/>
        </w:rPr>
        <w:t xml:space="preserve"> </w:t>
      </w:r>
      <w:r w:rsidR="00A80556" w:rsidRPr="00B42ADF">
        <w:rPr>
          <w:rFonts w:ascii="Arial" w:hAnsi="Arial" w:cs="Arial"/>
          <w:i/>
          <w:sz w:val="24"/>
          <w:szCs w:val="24"/>
          <w:lang w:val="ro-RO"/>
        </w:rPr>
        <w:t>s</w:t>
      </w:r>
      <w:r w:rsidR="00F15F32" w:rsidRPr="00B42ADF">
        <w:rPr>
          <w:rFonts w:ascii="Arial" w:hAnsi="Arial" w:cs="Arial"/>
          <w:i/>
          <w:sz w:val="24"/>
          <w:szCs w:val="24"/>
          <w:lang w:val="ro-RO"/>
        </w:rPr>
        <w:t>emnificația/importanța impactului</w:t>
      </w:r>
      <w:r w:rsidR="00A80556" w:rsidRPr="00B42ADF">
        <w:rPr>
          <w:rFonts w:ascii="Arial" w:hAnsi="Arial" w:cs="Arial"/>
          <w:i/>
          <w:sz w:val="24"/>
          <w:szCs w:val="24"/>
          <w:lang w:val="ro-RO"/>
        </w:rPr>
        <w:t xml:space="preserve"> asupra factorilor de mediu</w:t>
      </w:r>
      <w:r w:rsidR="00F15F32" w:rsidRPr="00B42ADF">
        <w:rPr>
          <w:rFonts w:ascii="Arial" w:hAnsi="Arial" w:cs="Arial"/>
          <w:i/>
          <w:sz w:val="24"/>
          <w:szCs w:val="24"/>
          <w:lang w:val="ro-RO"/>
        </w:rPr>
        <w:t xml:space="preserve"> va fi minoră, nesemnificativ</w:t>
      </w:r>
      <w:r w:rsidR="00A80556" w:rsidRPr="00B42ADF">
        <w:rPr>
          <w:rFonts w:ascii="Arial" w:hAnsi="Arial" w:cs="Arial"/>
          <w:i/>
          <w:sz w:val="24"/>
          <w:szCs w:val="24"/>
          <w:lang w:val="ro-RO"/>
        </w:rPr>
        <w:t>ă</w:t>
      </w:r>
      <w:r w:rsidR="00F15F32" w:rsidRPr="00B42ADF">
        <w:rPr>
          <w:rFonts w:ascii="Arial" w:hAnsi="Arial" w:cs="Arial"/>
          <w:i/>
          <w:sz w:val="24"/>
          <w:szCs w:val="24"/>
          <w:lang w:val="ro-RO"/>
        </w:rPr>
        <w:t>, iar extinderea spațială a impactului va fi locală.</w:t>
      </w:r>
    </w:p>
    <w:p w:rsidR="004E6183" w:rsidRPr="00B42ADF" w:rsidRDefault="00170F1F" w:rsidP="00EB748E">
      <w:pPr>
        <w:spacing w:after="0" w:line="240" w:lineRule="auto"/>
        <w:ind w:firstLine="720"/>
        <w:jc w:val="both"/>
        <w:rPr>
          <w:rFonts w:ascii="Arial" w:hAnsi="Arial" w:cs="Arial"/>
          <w:bCs/>
          <w:noProof/>
          <w:sz w:val="24"/>
          <w:szCs w:val="24"/>
          <w:lang w:val="ro-RO"/>
        </w:rPr>
      </w:pPr>
      <w:r w:rsidRPr="00B42ADF">
        <w:rPr>
          <w:rFonts w:ascii="Arial" w:hAnsi="Arial" w:cs="Arial"/>
          <w:sz w:val="24"/>
          <w:szCs w:val="24"/>
          <w:lang w:val="ro-RO"/>
        </w:rPr>
        <w:t xml:space="preserve">   </w:t>
      </w:r>
      <w:r w:rsidRPr="00B42ADF">
        <w:rPr>
          <w:rFonts w:ascii="Arial" w:hAnsi="Arial" w:cs="Arial"/>
          <w:bCs/>
          <w:noProof/>
          <w:sz w:val="24"/>
          <w:szCs w:val="24"/>
          <w:lang w:val="ro-RO"/>
        </w:rPr>
        <w:t>d</w:t>
      </w:r>
      <w:r w:rsidRPr="00B42ADF">
        <w:rPr>
          <w:rFonts w:ascii="Arial" w:hAnsi="Arial" w:cs="Arial"/>
          <w:bCs/>
          <w:noProof/>
          <w:sz w:val="24"/>
          <w:szCs w:val="24"/>
          <w:vertAlign w:val="subscript"/>
          <w:lang w:val="ro-RO"/>
        </w:rPr>
        <w:t>2</w:t>
      </w:r>
      <w:r w:rsidRPr="00B42ADF">
        <w:rPr>
          <w:rFonts w:ascii="Arial" w:hAnsi="Arial" w:cs="Arial"/>
          <w:bCs/>
          <w:noProof/>
          <w:sz w:val="24"/>
          <w:szCs w:val="24"/>
          <w:lang w:val="ro-RO"/>
        </w:rPr>
        <w:t xml:space="preserve">) </w:t>
      </w:r>
      <w:r w:rsidR="004E6183" w:rsidRPr="00B42ADF">
        <w:rPr>
          <w:rFonts w:ascii="Arial" w:hAnsi="Arial" w:cs="Arial"/>
          <w:bCs/>
          <w:noProof/>
          <w:sz w:val="24"/>
          <w:szCs w:val="24"/>
          <w:lang w:val="ro-RO"/>
        </w:rPr>
        <w:t>natura impactului</w:t>
      </w:r>
      <w:r w:rsidR="00F31359" w:rsidRPr="00B42ADF">
        <w:rPr>
          <w:rFonts w:ascii="Arial" w:hAnsi="Arial" w:cs="Arial"/>
          <w:bCs/>
          <w:noProof/>
          <w:sz w:val="24"/>
          <w:szCs w:val="24"/>
          <w:lang w:val="ro-RO"/>
        </w:rPr>
        <w:t>: -</w:t>
      </w:r>
      <w:r w:rsidR="00EB748E" w:rsidRPr="00B42ADF">
        <w:rPr>
          <w:rFonts w:ascii="Arial" w:hAnsi="Arial" w:cs="Arial"/>
          <w:bCs/>
          <w:noProof/>
          <w:sz w:val="24"/>
          <w:szCs w:val="24"/>
          <w:lang w:val="ro-RO"/>
        </w:rPr>
        <w:t xml:space="preserve"> </w:t>
      </w:r>
      <w:r w:rsidR="00BC1D93" w:rsidRPr="00B42ADF">
        <w:rPr>
          <w:rFonts w:ascii="Arial" w:hAnsi="Arial" w:cs="Arial"/>
          <w:bCs/>
          <w:i/>
          <w:noProof/>
          <w:sz w:val="24"/>
          <w:szCs w:val="24"/>
          <w:lang w:val="ro-RO"/>
        </w:rPr>
        <w:t xml:space="preserve">redusă, pe perioada de execuţie </w:t>
      </w:r>
      <w:r w:rsidR="00061064" w:rsidRPr="00B42ADF">
        <w:rPr>
          <w:rFonts w:ascii="Arial" w:hAnsi="Arial" w:cs="Arial"/>
          <w:bCs/>
          <w:i/>
          <w:noProof/>
          <w:sz w:val="24"/>
          <w:szCs w:val="24"/>
          <w:lang w:val="ro-RO"/>
        </w:rPr>
        <w:t>ș</w:t>
      </w:r>
      <w:r w:rsidR="00E7594D" w:rsidRPr="00B42ADF">
        <w:rPr>
          <w:rFonts w:ascii="Arial" w:hAnsi="Arial" w:cs="Arial"/>
          <w:bCs/>
          <w:i/>
          <w:noProof/>
          <w:sz w:val="24"/>
          <w:szCs w:val="24"/>
          <w:lang w:val="ro-RO"/>
        </w:rPr>
        <w:t>i</w:t>
      </w:r>
      <w:r w:rsidR="00BC1D93" w:rsidRPr="00B42ADF">
        <w:rPr>
          <w:rFonts w:ascii="Arial" w:hAnsi="Arial" w:cs="Arial"/>
          <w:bCs/>
          <w:i/>
          <w:noProof/>
          <w:sz w:val="24"/>
          <w:szCs w:val="24"/>
          <w:lang w:val="ro-RO"/>
        </w:rPr>
        <w:t xml:space="preserve"> funcţionare</w:t>
      </w:r>
      <w:r w:rsidR="00EB748E" w:rsidRPr="00B42ADF">
        <w:rPr>
          <w:rFonts w:ascii="Arial" w:hAnsi="Arial" w:cs="Arial"/>
          <w:bCs/>
          <w:i/>
          <w:noProof/>
          <w:sz w:val="24"/>
          <w:szCs w:val="24"/>
          <w:lang w:val="ro-RO"/>
        </w:rPr>
        <w:t>.</w:t>
      </w:r>
    </w:p>
    <w:p w:rsidR="004E6183" w:rsidRPr="00CF6844" w:rsidRDefault="00170F1F" w:rsidP="004E6183">
      <w:pPr>
        <w:spacing w:after="0" w:line="240" w:lineRule="auto"/>
        <w:ind w:firstLine="720"/>
        <w:jc w:val="both"/>
        <w:rPr>
          <w:rFonts w:ascii="Arial" w:hAnsi="Arial" w:cs="Arial"/>
          <w:noProof/>
          <w:sz w:val="24"/>
          <w:szCs w:val="24"/>
          <w:lang w:val="ro-RO"/>
        </w:rPr>
      </w:pPr>
      <w:r w:rsidRPr="00F5543D">
        <w:rPr>
          <w:rFonts w:ascii="Arial" w:hAnsi="Arial" w:cs="Arial"/>
          <w:color w:val="FF0000"/>
          <w:sz w:val="24"/>
          <w:szCs w:val="24"/>
          <w:lang w:val="ro-RO"/>
        </w:rPr>
        <w:t xml:space="preserve">   </w:t>
      </w:r>
      <w:r w:rsidRPr="00CF6844">
        <w:rPr>
          <w:rFonts w:ascii="Arial" w:hAnsi="Arial" w:cs="Arial"/>
          <w:sz w:val="24"/>
          <w:szCs w:val="24"/>
          <w:lang w:val="ro-RO"/>
        </w:rPr>
        <w:t>d</w:t>
      </w:r>
      <w:r w:rsidRPr="00CF6844">
        <w:rPr>
          <w:rFonts w:ascii="Arial" w:hAnsi="Arial" w:cs="Arial"/>
          <w:sz w:val="24"/>
          <w:szCs w:val="24"/>
          <w:vertAlign w:val="subscript"/>
          <w:lang w:val="ro-RO"/>
        </w:rPr>
        <w:t>3</w:t>
      </w:r>
      <w:r w:rsidRPr="00CF6844">
        <w:rPr>
          <w:rFonts w:ascii="Arial" w:hAnsi="Arial" w:cs="Arial"/>
          <w:sz w:val="24"/>
          <w:szCs w:val="24"/>
          <w:lang w:val="ro-RO"/>
        </w:rPr>
        <w:t xml:space="preserve">) </w:t>
      </w:r>
      <w:r w:rsidR="004E6183" w:rsidRPr="00CF6844">
        <w:rPr>
          <w:rFonts w:ascii="Arial" w:hAnsi="Arial" w:cs="Arial"/>
          <w:noProof/>
          <w:sz w:val="24"/>
          <w:szCs w:val="24"/>
          <w:lang w:val="ro-RO"/>
        </w:rPr>
        <w:t>natura transfrontalieră a impactului</w:t>
      </w:r>
      <w:r w:rsidR="00F129DE" w:rsidRPr="00CF6844">
        <w:rPr>
          <w:rFonts w:ascii="Arial" w:hAnsi="Arial" w:cs="Arial"/>
          <w:noProof/>
          <w:sz w:val="24"/>
          <w:szCs w:val="24"/>
          <w:lang w:val="ro-RO"/>
        </w:rPr>
        <w:t xml:space="preserve">: </w:t>
      </w:r>
      <w:r w:rsidR="00F129DE" w:rsidRPr="00CF6844">
        <w:rPr>
          <w:rFonts w:ascii="Arial" w:hAnsi="Arial" w:cs="Arial"/>
          <w:sz w:val="24"/>
          <w:szCs w:val="24"/>
          <w:lang w:val="ro-RO"/>
        </w:rPr>
        <w:t>- nu este cazul</w:t>
      </w:r>
      <w:r w:rsidR="004E6183" w:rsidRPr="00CF6844">
        <w:rPr>
          <w:rFonts w:ascii="Arial" w:hAnsi="Arial" w:cs="Arial"/>
          <w:noProof/>
          <w:sz w:val="24"/>
          <w:szCs w:val="24"/>
          <w:lang w:val="ro-RO"/>
        </w:rPr>
        <w:t>;</w:t>
      </w:r>
      <w:r w:rsidR="002C4B37" w:rsidRPr="00CF6844">
        <w:rPr>
          <w:rFonts w:ascii="Arial" w:hAnsi="Arial" w:cs="Arial"/>
          <w:noProof/>
          <w:sz w:val="24"/>
          <w:szCs w:val="24"/>
          <w:lang w:val="ro-RO"/>
        </w:rPr>
        <w:t xml:space="preserve"> </w:t>
      </w:r>
      <w:r w:rsidR="002C4B37" w:rsidRPr="00CF6844">
        <w:rPr>
          <w:rFonts w:ascii="Arial" w:hAnsi="Arial" w:cs="Arial"/>
          <w:i/>
          <w:noProof/>
          <w:sz w:val="24"/>
          <w:szCs w:val="24"/>
          <w:lang w:val="ro-RO"/>
        </w:rPr>
        <w:t>amplasamentul proiectului nu se află în apropierea graniței cu alte țări</w:t>
      </w:r>
      <w:r w:rsidR="00926C75" w:rsidRPr="00CF6844">
        <w:rPr>
          <w:rFonts w:ascii="Arial" w:hAnsi="Arial" w:cs="Arial"/>
          <w:i/>
          <w:noProof/>
          <w:sz w:val="24"/>
          <w:szCs w:val="24"/>
          <w:lang w:val="ro-RO"/>
        </w:rPr>
        <w:t xml:space="preserve">, proiectul nu va influența calitatea aerului înconjurător al altei țări sau </w:t>
      </w:r>
      <w:r w:rsidR="005831A3" w:rsidRPr="00CF6844">
        <w:rPr>
          <w:rFonts w:ascii="Arial" w:hAnsi="Arial" w:cs="Arial"/>
          <w:i/>
          <w:noProof/>
          <w:sz w:val="24"/>
          <w:szCs w:val="24"/>
          <w:lang w:val="ro-RO"/>
        </w:rPr>
        <w:t xml:space="preserve">nu va genera </w:t>
      </w:r>
      <w:r w:rsidR="00926C75" w:rsidRPr="00CF6844">
        <w:rPr>
          <w:rFonts w:ascii="Arial" w:hAnsi="Arial" w:cs="Arial"/>
          <w:i/>
          <w:noProof/>
          <w:sz w:val="24"/>
          <w:szCs w:val="24"/>
          <w:lang w:val="ro-RO"/>
        </w:rPr>
        <w:t>emi</w:t>
      </w:r>
      <w:r w:rsidR="00E7594D" w:rsidRPr="00CF6844">
        <w:rPr>
          <w:rFonts w:ascii="Arial" w:hAnsi="Arial" w:cs="Arial"/>
          <w:i/>
          <w:noProof/>
          <w:sz w:val="24"/>
          <w:szCs w:val="24"/>
          <w:lang w:val="ro-RO"/>
        </w:rPr>
        <w:t>si</w:t>
      </w:r>
      <w:r w:rsidR="00926C75" w:rsidRPr="00CF6844">
        <w:rPr>
          <w:rFonts w:ascii="Arial" w:hAnsi="Arial" w:cs="Arial"/>
          <w:i/>
          <w:noProof/>
          <w:sz w:val="24"/>
          <w:szCs w:val="24"/>
          <w:lang w:val="ro-RO"/>
        </w:rPr>
        <w:t>i în ape care se genereze efecte pe teritoriul altui stat.</w:t>
      </w:r>
    </w:p>
    <w:p w:rsidR="004E6183" w:rsidRPr="00E3763A" w:rsidRDefault="004E6183" w:rsidP="004E6183">
      <w:pPr>
        <w:spacing w:after="0" w:line="240" w:lineRule="auto"/>
        <w:ind w:firstLine="720"/>
        <w:jc w:val="both"/>
        <w:rPr>
          <w:rFonts w:ascii="Arial" w:hAnsi="Arial" w:cs="Arial"/>
          <w:noProof/>
          <w:sz w:val="24"/>
          <w:szCs w:val="24"/>
          <w:lang w:val="ro-RO"/>
        </w:rPr>
      </w:pPr>
      <w:r w:rsidRPr="00F5543D">
        <w:rPr>
          <w:rFonts w:ascii="Arial" w:hAnsi="Arial" w:cs="Arial"/>
          <w:b/>
          <w:bCs/>
          <w:noProof/>
          <w:color w:val="FF0000"/>
          <w:sz w:val="24"/>
          <w:szCs w:val="24"/>
          <w:lang w:val="ro-RO"/>
        </w:rPr>
        <w:t>   </w:t>
      </w:r>
      <w:r w:rsidR="00170F1F" w:rsidRPr="00E3763A">
        <w:rPr>
          <w:rFonts w:ascii="Arial" w:hAnsi="Arial" w:cs="Arial"/>
          <w:sz w:val="24"/>
          <w:szCs w:val="24"/>
          <w:lang w:val="ro-RO"/>
        </w:rPr>
        <w:t>d</w:t>
      </w:r>
      <w:r w:rsidR="00170F1F" w:rsidRPr="00E3763A">
        <w:rPr>
          <w:rFonts w:ascii="Arial" w:hAnsi="Arial" w:cs="Arial"/>
          <w:sz w:val="24"/>
          <w:szCs w:val="24"/>
          <w:vertAlign w:val="subscript"/>
          <w:lang w:val="ro-RO"/>
        </w:rPr>
        <w:t>4</w:t>
      </w:r>
      <w:r w:rsidR="00170F1F" w:rsidRPr="00E3763A">
        <w:rPr>
          <w:rFonts w:ascii="Arial" w:hAnsi="Arial" w:cs="Arial"/>
          <w:sz w:val="24"/>
          <w:szCs w:val="24"/>
          <w:lang w:val="ro-RO"/>
        </w:rPr>
        <w:t>)</w:t>
      </w:r>
      <w:r w:rsidRPr="00E3763A">
        <w:rPr>
          <w:rFonts w:ascii="Arial" w:hAnsi="Arial" w:cs="Arial"/>
          <w:noProof/>
          <w:sz w:val="24"/>
          <w:szCs w:val="24"/>
          <w:lang w:val="ro-RO"/>
        </w:rPr>
        <w:t> inten</w:t>
      </w:r>
      <w:r w:rsidR="00E7594D" w:rsidRPr="00E3763A">
        <w:rPr>
          <w:rFonts w:ascii="Arial" w:hAnsi="Arial" w:cs="Arial"/>
          <w:noProof/>
          <w:sz w:val="24"/>
          <w:szCs w:val="24"/>
          <w:lang w:val="ro-RO"/>
        </w:rPr>
        <w:t>si</w:t>
      </w:r>
      <w:r w:rsidRPr="00E3763A">
        <w:rPr>
          <w:rFonts w:ascii="Arial" w:hAnsi="Arial" w:cs="Arial"/>
          <w:noProof/>
          <w:sz w:val="24"/>
          <w:szCs w:val="24"/>
          <w:lang w:val="ro-RO"/>
        </w:rPr>
        <w:t xml:space="preserve">tatea </w:t>
      </w:r>
      <w:r w:rsidR="00E3763A">
        <w:rPr>
          <w:rFonts w:ascii="Arial" w:hAnsi="Arial" w:cs="Arial"/>
          <w:noProof/>
          <w:sz w:val="24"/>
          <w:szCs w:val="24"/>
          <w:lang w:val="ro-RO"/>
        </w:rPr>
        <w:t>ș</w:t>
      </w:r>
      <w:r w:rsidR="00E7594D" w:rsidRPr="00E3763A">
        <w:rPr>
          <w:rFonts w:ascii="Arial" w:hAnsi="Arial" w:cs="Arial"/>
          <w:noProof/>
          <w:sz w:val="24"/>
          <w:szCs w:val="24"/>
          <w:lang w:val="ro-RO"/>
        </w:rPr>
        <w:t>i</w:t>
      </w:r>
      <w:r w:rsidRPr="00E3763A">
        <w:rPr>
          <w:rFonts w:ascii="Arial" w:hAnsi="Arial" w:cs="Arial"/>
          <w:noProof/>
          <w:sz w:val="24"/>
          <w:szCs w:val="24"/>
          <w:lang w:val="ro-RO"/>
        </w:rPr>
        <w:t xml:space="preserve"> complexitatea impactului</w:t>
      </w:r>
      <w:r w:rsidR="00170F1F" w:rsidRPr="00E3763A">
        <w:rPr>
          <w:rFonts w:ascii="Arial" w:hAnsi="Arial" w:cs="Arial"/>
          <w:noProof/>
          <w:sz w:val="24"/>
          <w:szCs w:val="24"/>
          <w:lang w:val="ro-RO"/>
        </w:rPr>
        <w:t xml:space="preserve">: </w:t>
      </w:r>
      <w:r w:rsidR="00170F1F" w:rsidRPr="00E3763A">
        <w:rPr>
          <w:rFonts w:ascii="Arial" w:hAnsi="Arial" w:cs="Arial"/>
          <w:sz w:val="24"/>
          <w:szCs w:val="24"/>
          <w:lang w:val="ro-RO"/>
        </w:rPr>
        <w:t xml:space="preserve">- </w:t>
      </w:r>
      <w:r w:rsidR="001576DC" w:rsidRPr="00E3763A">
        <w:rPr>
          <w:rFonts w:ascii="Arial" w:hAnsi="Arial" w:cs="Arial"/>
          <w:sz w:val="24"/>
          <w:szCs w:val="24"/>
          <w:lang w:val="ro-RO"/>
        </w:rPr>
        <w:t>va fi mică</w:t>
      </w:r>
      <w:r w:rsidR="00170F1F" w:rsidRPr="00E3763A">
        <w:rPr>
          <w:rFonts w:ascii="Arial" w:hAnsi="Arial" w:cs="Arial"/>
          <w:sz w:val="24"/>
          <w:szCs w:val="24"/>
          <w:lang w:val="ro-RO"/>
        </w:rPr>
        <w:t xml:space="preserve"> pe perioada de execuţie </w:t>
      </w:r>
      <w:r w:rsidR="001141A6" w:rsidRPr="00E3763A">
        <w:rPr>
          <w:rFonts w:ascii="Arial" w:hAnsi="Arial" w:cs="Arial"/>
          <w:sz w:val="24"/>
          <w:szCs w:val="24"/>
          <w:lang w:val="ro-RO"/>
        </w:rPr>
        <w:t>ș</w:t>
      </w:r>
      <w:r w:rsidR="00E7594D" w:rsidRPr="00E3763A">
        <w:rPr>
          <w:rFonts w:ascii="Arial" w:hAnsi="Arial" w:cs="Arial"/>
          <w:sz w:val="24"/>
          <w:szCs w:val="24"/>
          <w:lang w:val="ro-RO"/>
        </w:rPr>
        <w:t>i</w:t>
      </w:r>
      <w:r w:rsidR="00170F1F" w:rsidRPr="00E3763A">
        <w:rPr>
          <w:rFonts w:ascii="Arial" w:hAnsi="Arial" w:cs="Arial"/>
          <w:sz w:val="24"/>
          <w:szCs w:val="24"/>
          <w:lang w:val="ro-RO"/>
        </w:rPr>
        <w:t xml:space="preserve"> funcţionare</w:t>
      </w:r>
      <w:r w:rsidRPr="00E3763A">
        <w:rPr>
          <w:rFonts w:ascii="Arial" w:hAnsi="Arial" w:cs="Arial"/>
          <w:noProof/>
          <w:sz w:val="24"/>
          <w:szCs w:val="24"/>
          <w:lang w:val="ro-RO"/>
        </w:rPr>
        <w:t>;</w:t>
      </w:r>
    </w:p>
    <w:p w:rsidR="004E6183" w:rsidRPr="00E3763A" w:rsidRDefault="004E6183" w:rsidP="00170F1F">
      <w:pPr>
        <w:spacing w:after="0" w:line="240" w:lineRule="auto"/>
        <w:ind w:firstLine="720"/>
        <w:jc w:val="both"/>
        <w:rPr>
          <w:rFonts w:ascii="Arial" w:hAnsi="Arial" w:cs="Arial"/>
          <w:noProof/>
          <w:sz w:val="24"/>
          <w:szCs w:val="24"/>
          <w:lang w:val="ro-RO"/>
        </w:rPr>
      </w:pPr>
      <w:r w:rsidRPr="00F5543D">
        <w:rPr>
          <w:rFonts w:ascii="Arial" w:hAnsi="Arial" w:cs="Arial"/>
          <w:b/>
          <w:bCs/>
          <w:noProof/>
          <w:color w:val="FF0000"/>
          <w:sz w:val="24"/>
          <w:szCs w:val="24"/>
          <w:lang w:val="ro-RO"/>
        </w:rPr>
        <w:t>   </w:t>
      </w:r>
      <w:r w:rsidR="00170F1F" w:rsidRPr="00E3763A">
        <w:rPr>
          <w:rFonts w:ascii="Arial" w:hAnsi="Arial" w:cs="Arial"/>
          <w:sz w:val="24"/>
          <w:szCs w:val="24"/>
          <w:lang w:val="ro-RO"/>
        </w:rPr>
        <w:t>d</w:t>
      </w:r>
      <w:r w:rsidR="0062600A" w:rsidRPr="00E3763A">
        <w:rPr>
          <w:rFonts w:ascii="Arial" w:hAnsi="Arial" w:cs="Arial"/>
          <w:sz w:val="24"/>
          <w:szCs w:val="24"/>
          <w:vertAlign w:val="subscript"/>
          <w:lang w:val="ro-RO"/>
        </w:rPr>
        <w:t>5</w:t>
      </w:r>
      <w:r w:rsidR="00170F1F" w:rsidRPr="00E3763A">
        <w:rPr>
          <w:rFonts w:ascii="Arial" w:hAnsi="Arial" w:cs="Arial"/>
          <w:sz w:val="24"/>
          <w:szCs w:val="24"/>
          <w:lang w:val="ro-RO"/>
        </w:rPr>
        <w:t xml:space="preserve">) </w:t>
      </w:r>
      <w:r w:rsidRPr="00E3763A">
        <w:rPr>
          <w:rFonts w:ascii="Arial" w:hAnsi="Arial" w:cs="Arial"/>
          <w:noProof/>
          <w:sz w:val="24"/>
          <w:szCs w:val="24"/>
          <w:lang w:val="ro-RO"/>
        </w:rPr>
        <w:t>probabilitatea impactului</w:t>
      </w:r>
      <w:r w:rsidR="00170F1F" w:rsidRPr="00E3763A">
        <w:rPr>
          <w:rFonts w:ascii="Arial" w:hAnsi="Arial" w:cs="Arial"/>
          <w:noProof/>
          <w:sz w:val="24"/>
          <w:szCs w:val="24"/>
          <w:lang w:val="ro-RO"/>
        </w:rPr>
        <w:t xml:space="preserve"> </w:t>
      </w:r>
      <w:r w:rsidR="00170F1F" w:rsidRPr="00E3763A">
        <w:rPr>
          <w:rFonts w:ascii="Arial" w:hAnsi="Arial" w:cs="Arial"/>
          <w:sz w:val="24"/>
          <w:szCs w:val="24"/>
          <w:lang w:val="ro-RO"/>
        </w:rPr>
        <w:t xml:space="preserve">- redusă, </w:t>
      </w:r>
      <w:r w:rsidR="00BC1D93" w:rsidRPr="00E3763A">
        <w:rPr>
          <w:rFonts w:ascii="Arial" w:hAnsi="Arial" w:cs="Arial"/>
          <w:sz w:val="24"/>
          <w:szCs w:val="24"/>
          <w:lang w:val="ro-RO"/>
        </w:rPr>
        <w:t xml:space="preserve">în condiţiile exploatării instalaţiilor în conformitate cu procedurile de lucru </w:t>
      </w:r>
      <w:r w:rsidR="00E7594D" w:rsidRPr="00E3763A">
        <w:rPr>
          <w:rFonts w:ascii="Arial" w:hAnsi="Arial" w:cs="Arial"/>
          <w:sz w:val="24"/>
          <w:szCs w:val="24"/>
          <w:lang w:val="ro-RO"/>
        </w:rPr>
        <w:t>si</w:t>
      </w:r>
      <w:r w:rsidR="00BC1D93" w:rsidRPr="00E3763A">
        <w:rPr>
          <w:rFonts w:ascii="Arial" w:hAnsi="Arial" w:cs="Arial"/>
          <w:sz w:val="24"/>
          <w:szCs w:val="24"/>
          <w:lang w:val="ro-RO"/>
        </w:rPr>
        <w:t xml:space="preserve"> respectării măsurilor de reducere a impactului asupra factorilor de mediu propuse prin proiect</w:t>
      </w:r>
      <w:r w:rsidR="004463A7" w:rsidRPr="00E3763A">
        <w:rPr>
          <w:rFonts w:ascii="Arial" w:hAnsi="Arial" w:cs="Arial"/>
          <w:noProof/>
          <w:sz w:val="24"/>
          <w:szCs w:val="24"/>
          <w:lang w:val="ro-RO"/>
        </w:rPr>
        <w:t>.</w:t>
      </w:r>
      <w:r w:rsidR="004463A7" w:rsidRPr="00E3763A">
        <w:rPr>
          <w:rFonts w:ascii="Arial" w:eastAsia="Times New Roman" w:hAnsi="Arial" w:cs="Arial"/>
          <w:sz w:val="24"/>
          <w:szCs w:val="24"/>
          <w:lang w:val="ro-RO"/>
        </w:rPr>
        <w:t xml:space="preserve"> </w:t>
      </w:r>
      <w:r w:rsidR="004463A7" w:rsidRPr="00E3763A">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E3763A">
        <w:rPr>
          <w:rFonts w:ascii="Arial" w:hAnsi="Arial" w:cs="Arial"/>
          <w:noProof/>
          <w:sz w:val="24"/>
          <w:szCs w:val="24"/>
          <w:lang w:val="ro-RO"/>
        </w:rPr>
        <w:t>.</w:t>
      </w:r>
    </w:p>
    <w:p w:rsidR="004E6183" w:rsidRPr="00502D8C" w:rsidRDefault="0062600A" w:rsidP="004E6183">
      <w:pPr>
        <w:spacing w:after="0" w:line="240" w:lineRule="auto"/>
        <w:ind w:firstLine="720"/>
        <w:jc w:val="both"/>
        <w:rPr>
          <w:rFonts w:ascii="Arial" w:hAnsi="Arial" w:cs="Arial"/>
          <w:noProof/>
          <w:sz w:val="24"/>
          <w:szCs w:val="24"/>
          <w:lang w:val="ro-RO"/>
        </w:rPr>
      </w:pPr>
      <w:r w:rsidRPr="00502D8C">
        <w:rPr>
          <w:rFonts w:ascii="Arial" w:hAnsi="Arial" w:cs="Arial"/>
          <w:sz w:val="24"/>
          <w:szCs w:val="24"/>
          <w:lang w:val="ro-RO"/>
        </w:rPr>
        <w:t xml:space="preserve">   d</w:t>
      </w:r>
      <w:r w:rsidRPr="00502D8C">
        <w:rPr>
          <w:rFonts w:ascii="Arial" w:hAnsi="Arial" w:cs="Arial"/>
          <w:sz w:val="24"/>
          <w:szCs w:val="24"/>
          <w:vertAlign w:val="subscript"/>
          <w:lang w:val="ro-RO"/>
        </w:rPr>
        <w:t>6</w:t>
      </w:r>
      <w:r w:rsidRPr="00502D8C">
        <w:rPr>
          <w:rFonts w:ascii="Arial" w:hAnsi="Arial" w:cs="Arial"/>
          <w:sz w:val="24"/>
          <w:szCs w:val="24"/>
          <w:lang w:val="ro-RO"/>
        </w:rPr>
        <w:t xml:space="preserve">) </w:t>
      </w:r>
      <w:r w:rsidR="004E6183" w:rsidRPr="00502D8C">
        <w:rPr>
          <w:rFonts w:ascii="Arial" w:hAnsi="Arial" w:cs="Arial"/>
          <w:noProof/>
          <w:sz w:val="24"/>
          <w:szCs w:val="24"/>
          <w:lang w:val="ro-RO"/>
        </w:rPr>
        <w:t xml:space="preserve">debutul, durata, frecvenţa </w:t>
      </w:r>
      <w:r w:rsidR="00E7594D" w:rsidRPr="00502D8C">
        <w:rPr>
          <w:rFonts w:ascii="Arial" w:hAnsi="Arial" w:cs="Arial"/>
          <w:noProof/>
          <w:sz w:val="24"/>
          <w:szCs w:val="24"/>
          <w:lang w:val="ro-RO"/>
        </w:rPr>
        <w:t>si</w:t>
      </w:r>
      <w:r w:rsidR="004E6183" w:rsidRPr="00502D8C">
        <w:rPr>
          <w:rFonts w:ascii="Arial" w:hAnsi="Arial" w:cs="Arial"/>
          <w:noProof/>
          <w:sz w:val="24"/>
          <w:szCs w:val="24"/>
          <w:lang w:val="ro-RO"/>
        </w:rPr>
        <w:t xml:space="preserve"> rever</w:t>
      </w:r>
      <w:r w:rsidR="00E7594D" w:rsidRPr="00502D8C">
        <w:rPr>
          <w:rFonts w:ascii="Arial" w:hAnsi="Arial" w:cs="Arial"/>
          <w:noProof/>
          <w:sz w:val="24"/>
          <w:szCs w:val="24"/>
          <w:lang w:val="ro-RO"/>
        </w:rPr>
        <w:t>si</w:t>
      </w:r>
      <w:r w:rsidR="004E6183" w:rsidRPr="00502D8C">
        <w:rPr>
          <w:rFonts w:ascii="Arial" w:hAnsi="Arial" w:cs="Arial"/>
          <w:noProof/>
          <w:sz w:val="24"/>
          <w:szCs w:val="24"/>
          <w:lang w:val="ro-RO"/>
        </w:rPr>
        <w:t>bilitatea preconizate ale impactului</w:t>
      </w:r>
      <w:r w:rsidRPr="00502D8C">
        <w:rPr>
          <w:rFonts w:ascii="Arial" w:hAnsi="Arial" w:cs="Arial"/>
          <w:noProof/>
          <w:sz w:val="24"/>
          <w:szCs w:val="24"/>
          <w:lang w:val="ro-RO"/>
        </w:rPr>
        <w:t xml:space="preserve">: </w:t>
      </w:r>
      <w:r w:rsidRPr="00502D8C">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502D8C">
        <w:rPr>
          <w:rFonts w:ascii="Arial" w:hAnsi="Arial" w:cs="Arial"/>
          <w:sz w:val="24"/>
          <w:szCs w:val="24"/>
          <w:lang w:val="ro-RO"/>
        </w:rPr>
        <w:t xml:space="preserve">durata </w:t>
      </w:r>
      <w:r w:rsidR="00061064" w:rsidRPr="00502D8C">
        <w:rPr>
          <w:rFonts w:ascii="Arial" w:hAnsi="Arial" w:cs="Arial"/>
          <w:sz w:val="24"/>
          <w:szCs w:val="24"/>
          <w:lang w:val="ro-RO"/>
        </w:rPr>
        <w:t>ș</w:t>
      </w:r>
      <w:r w:rsidR="00E7594D" w:rsidRPr="00502D8C">
        <w:rPr>
          <w:rFonts w:ascii="Arial" w:hAnsi="Arial" w:cs="Arial"/>
          <w:sz w:val="24"/>
          <w:szCs w:val="24"/>
          <w:lang w:val="ro-RO"/>
        </w:rPr>
        <w:t>i</w:t>
      </w:r>
      <w:r w:rsidR="005F1303" w:rsidRPr="00502D8C">
        <w:rPr>
          <w:rFonts w:ascii="Arial" w:hAnsi="Arial" w:cs="Arial"/>
          <w:sz w:val="24"/>
          <w:szCs w:val="24"/>
          <w:lang w:val="ro-RO"/>
        </w:rPr>
        <w:t xml:space="preserve"> frecvența </w:t>
      </w:r>
      <w:r w:rsidRPr="00502D8C">
        <w:rPr>
          <w:rFonts w:ascii="Arial" w:hAnsi="Arial" w:cs="Arial"/>
          <w:sz w:val="24"/>
          <w:szCs w:val="24"/>
          <w:lang w:val="ro-RO"/>
        </w:rPr>
        <w:t>impactul</w:t>
      </w:r>
      <w:r w:rsidR="005F1303" w:rsidRPr="00502D8C">
        <w:rPr>
          <w:rFonts w:ascii="Arial" w:hAnsi="Arial" w:cs="Arial"/>
          <w:sz w:val="24"/>
          <w:szCs w:val="24"/>
          <w:lang w:val="ro-RO"/>
        </w:rPr>
        <w:t>ui</w:t>
      </w:r>
      <w:r w:rsidRPr="00502D8C">
        <w:rPr>
          <w:rFonts w:ascii="Arial" w:hAnsi="Arial" w:cs="Arial"/>
          <w:sz w:val="24"/>
          <w:szCs w:val="24"/>
          <w:lang w:val="ro-RO"/>
        </w:rPr>
        <w:t xml:space="preserve"> asupra factorilor de mediu va fi temporar</w:t>
      </w:r>
      <w:r w:rsidR="004634C3" w:rsidRPr="00502D8C">
        <w:rPr>
          <w:rFonts w:ascii="Arial" w:hAnsi="Arial" w:cs="Arial"/>
          <w:sz w:val="24"/>
          <w:szCs w:val="24"/>
          <w:lang w:val="ro-RO"/>
        </w:rPr>
        <w:t xml:space="preserve"> </w:t>
      </w:r>
      <w:r w:rsidR="00061064" w:rsidRPr="00502D8C">
        <w:rPr>
          <w:rFonts w:ascii="Arial" w:hAnsi="Arial" w:cs="Arial"/>
          <w:sz w:val="24"/>
          <w:szCs w:val="24"/>
          <w:lang w:val="ro-RO"/>
        </w:rPr>
        <w:t>ș</w:t>
      </w:r>
      <w:r w:rsidR="00E7594D" w:rsidRPr="00502D8C">
        <w:rPr>
          <w:rFonts w:ascii="Arial" w:hAnsi="Arial" w:cs="Arial"/>
          <w:sz w:val="24"/>
          <w:szCs w:val="24"/>
          <w:lang w:val="ro-RO"/>
        </w:rPr>
        <w:t>i</w:t>
      </w:r>
      <w:r w:rsidR="004634C3" w:rsidRPr="00502D8C">
        <w:rPr>
          <w:rFonts w:ascii="Arial" w:hAnsi="Arial" w:cs="Arial"/>
          <w:sz w:val="24"/>
          <w:szCs w:val="24"/>
          <w:lang w:val="ro-RO"/>
        </w:rPr>
        <w:t xml:space="preserve"> pe termen scurt</w:t>
      </w:r>
      <w:r w:rsidRPr="00502D8C">
        <w:rPr>
          <w:rFonts w:ascii="Arial" w:hAnsi="Arial" w:cs="Arial"/>
          <w:sz w:val="24"/>
          <w:szCs w:val="24"/>
          <w:lang w:val="ro-RO"/>
        </w:rPr>
        <w:t xml:space="preserve">. Pe măsura realizării lucrărilor </w:t>
      </w:r>
      <w:r w:rsidR="00061064" w:rsidRPr="00502D8C">
        <w:rPr>
          <w:rFonts w:ascii="Arial" w:hAnsi="Arial" w:cs="Arial"/>
          <w:sz w:val="24"/>
          <w:szCs w:val="24"/>
          <w:lang w:val="ro-RO"/>
        </w:rPr>
        <w:t>ș</w:t>
      </w:r>
      <w:r w:rsidR="00E7594D" w:rsidRPr="00502D8C">
        <w:rPr>
          <w:rFonts w:ascii="Arial" w:hAnsi="Arial" w:cs="Arial"/>
          <w:sz w:val="24"/>
          <w:szCs w:val="24"/>
          <w:lang w:val="ro-RO"/>
        </w:rPr>
        <w:t>i</w:t>
      </w:r>
      <w:r w:rsidRPr="00502D8C">
        <w:rPr>
          <w:rFonts w:ascii="Arial" w:hAnsi="Arial" w:cs="Arial"/>
          <w:sz w:val="24"/>
          <w:szCs w:val="24"/>
          <w:lang w:val="ro-RO"/>
        </w:rPr>
        <w:t xml:space="preserve"> </w:t>
      </w:r>
      <w:r w:rsidRPr="00502D8C">
        <w:rPr>
          <w:rFonts w:ascii="Arial" w:hAnsi="Arial" w:cs="Arial"/>
          <w:sz w:val="24"/>
          <w:szCs w:val="24"/>
          <w:lang w:val="ro-RO"/>
        </w:rPr>
        <w:lastRenderedPageBreak/>
        <w:t>închiderii fronturilor de lucru, calitatea factorilor de mediu afectaţi va reveni la parametrii iniţiali</w:t>
      </w:r>
      <w:r w:rsidR="004E6183" w:rsidRPr="00502D8C">
        <w:rPr>
          <w:rFonts w:ascii="Arial" w:hAnsi="Arial" w:cs="Arial"/>
          <w:noProof/>
          <w:sz w:val="24"/>
          <w:szCs w:val="24"/>
          <w:lang w:val="ro-RO"/>
        </w:rPr>
        <w:t>;</w:t>
      </w:r>
    </w:p>
    <w:p w:rsidR="004E6183" w:rsidRPr="00502D8C" w:rsidRDefault="004E6183" w:rsidP="004E6183">
      <w:pPr>
        <w:spacing w:after="0" w:line="240" w:lineRule="auto"/>
        <w:ind w:firstLine="720"/>
        <w:jc w:val="both"/>
        <w:rPr>
          <w:rFonts w:ascii="Arial" w:hAnsi="Arial" w:cs="Arial"/>
          <w:noProof/>
          <w:sz w:val="24"/>
          <w:szCs w:val="24"/>
          <w:lang w:val="ro-RO"/>
        </w:rPr>
      </w:pPr>
      <w:r w:rsidRPr="00502D8C">
        <w:rPr>
          <w:rFonts w:ascii="Arial" w:hAnsi="Arial" w:cs="Arial"/>
          <w:b/>
          <w:bCs/>
          <w:noProof/>
          <w:sz w:val="24"/>
          <w:szCs w:val="24"/>
          <w:lang w:val="ro-RO"/>
        </w:rPr>
        <w:t>   </w:t>
      </w:r>
      <w:r w:rsidR="00744F41" w:rsidRPr="00502D8C">
        <w:rPr>
          <w:rFonts w:ascii="Arial" w:hAnsi="Arial" w:cs="Arial"/>
          <w:sz w:val="24"/>
          <w:szCs w:val="24"/>
          <w:lang w:val="ro-RO"/>
        </w:rPr>
        <w:t>d</w:t>
      </w:r>
      <w:r w:rsidR="00744F41" w:rsidRPr="00502D8C">
        <w:rPr>
          <w:rFonts w:ascii="Arial" w:hAnsi="Arial" w:cs="Arial"/>
          <w:sz w:val="24"/>
          <w:szCs w:val="24"/>
          <w:vertAlign w:val="subscript"/>
          <w:lang w:val="ro-RO"/>
        </w:rPr>
        <w:t>7</w:t>
      </w:r>
      <w:r w:rsidR="00744F41" w:rsidRPr="00502D8C">
        <w:rPr>
          <w:rFonts w:ascii="Arial" w:hAnsi="Arial" w:cs="Arial"/>
          <w:sz w:val="24"/>
          <w:szCs w:val="24"/>
          <w:lang w:val="ro-RO"/>
        </w:rPr>
        <w:t>)</w:t>
      </w:r>
      <w:r w:rsidRPr="00502D8C">
        <w:rPr>
          <w:rFonts w:ascii="Arial" w:hAnsi="Arial" w:cs="Arial"/>
          <w:noProof/>
          <w:sz w:val="24"/>
          <w:szCs w:val="24"/>
          <w:lang w:val="ro-RO"/>
        </w:rPr>
        <w:t xml:space="preserve"> cumularea impactului cu impactul altor proiecte existente </w:t>
      </w:r>
      <w:r w:rsidR="00061064" w:rsidRPr="00502D8C">
        <w:rPr>
          <w:rFonts w:ascii="Arial" w:hAnsi="Arial" w:cs="Arial"/>
          <w:noProof/>
          <w:sz w:val="24"/>
          <w:szCs w:val="24"/>
          <w:lang w:val="ro-RO"/>
        </w:rPr>
        <w:t>ș</w:t>
      </w:r>
      <w:r w:rsidR="00E7594D" w:rsidRPr="00502D8C">
        <w:rPr>
          <w:rFonts w:ascii="Arial" w:hAnsi="Arial" w:cs="Arial"/>
          <w:noProof/>
          <w:sz w:val="24"/>
          <w:szCs w:val="24"/>
          <w:lang w:val="ro-RO"/>
        </w:rPr>
        <w:t>i</w:t>
      </w:r>
      <w:r w:rsidRPr="00502D8C">
        <w:rPr>
          <w:rFonts w:ascii="Arial" w:hAnsi="Arial" w:cs="Arial"/>
          <w:noProof/>
          <w:sz w:val="24"/>
          <w:szCs w:val="24"/>
          <w:lang w:val="ro-RO"/>
        </w:rPr>
        <w:t>/sau aprobate</w:t>
      </w:r>
      <w:r w:rsidR="00744F41" w:rsidRPr="00502D8C">
        <w:rPr>
          <w:rFonts w:ascii="Arial" w:hAnsi="Arial" w:cs="Arial"/>
          <w:noProof/>
          <w:sz w:val="24"/>
          <w:szCs w:val="24"/>
          <w:lang w:val="ro-RO"/>
        </w:rPr>
        <w:t xml:space="preserve">: </w:t>
      </w:r>
      <w:r w:rsidR="001605DA" w:rsidRPr="00502D8C">
        <w:rPr>
          <w:rFonts w:ascii="Arial" w:hAnsi="Arial" w:cs="Arial"/>
          <w:i/>
          <w:noProof/>
          <w:sz w:val="24"/>
          <w:szCs w:val="24"/>
          <w:lang w:val="ro-RO"/>
        </w:rPr>
        <w:t>nu este cazul</w:t>
      </w:r>
      <w:r w:rsidRPr="00502D8C">
        <w:rPr>
          <w:rFonts w:ascii="Arial" w:hAnsi="Arial" w:cs="Arial"/>
          <w:i/>
          <w:noProof/>
          <w:sz w:val="24"/>
          <w:szCs w:val="24"/>
          <w:lang w:val="ro-RO"/>
        </w:rPr>
        <w:t>;</w:t>
      </w:r>
    </w:p>
    <w:p w:rsidR="004E6183" w:rsidRPr="00502D8C" w:rsidRDefault="002070E7" w:rsidP="004E6183">
      <w:pPr>
        <w:spacing w:after="0" w:line="240" w:lineRule="auto"/>
        <w:ind w:firstLine="720"/>
        <w:jc w:val="both"/>
        <w:rPr>
          <w:rFonts w:ascii="Arial" w:hAnsi="Arial" w:cs="Arial"/>
          <w:noProof/>
          <w:sz w:val="24"/>
          <w:szCs w:val="24"/>
          <w:lang w:val="ro-RO"/>
        </w:rPr>
      </w:pPr>
      <w:r w:rsidRPr="00502D8C">
        <w:rPr>
          <w:rFonts w:ascii="Arial" w:hAnsi="Arial" w:cs="Arial"/>
          <w:sz w:val="24"/>
          <w:szCs w:val="24"/>
          <w:lang w:val="ro-RO"/>
        </w:rPr>
        <w:t xml:space="preserve">   d</w:t>
      </w:r>
      <w:r w:rsidRPr="00502D8C">
        <w:rPr>
          <w:rFonts w:ascii="Arial" w:hAnsi="Arial" w:cs="Arial"/>
          <w:sz w:val="24"/>
          <w:szCs w:val="24"/>
          <w:vertAlign w:val="subscript"/>
          <w:lang w:val="ro-RO"/>
        </w:rPr>
        <w:t>8</w:t>
      </w:r>
      <w:r w:rsidRPr="00502D8C">
        <w:rPr>
          <w:rFonts w:ascii="Arial" w:hAnsi="Arial" w:cs="Arial"/>
          <w:sz w:val="24"/>
          <w:szCs w:val="24"/>
          <w:lang w:val="ro-RO"/>
        </w:rPr>
        <w:t>)</w:t>
      </w:r>
      <w:r w:rsidR="004E6183" w:rsidRPr="00502D8C">
        <w:rPr>
          <w:rFonts w:ascii="Arial" w:hAnsi="Arial" w:cs="Arial"/>
          <w:noProof/>
          <w:sz w:val="24"/>
          <w:szCs w:val="24"/>
          <w:lang w:val="ro-RO"/>
        </w:rPr>
        <w:t> po</w:t>
      </w:r>
      <w:r w:rsidR="00E7594D" w:rsidRPr="00502D8C">
        <w:rPr>
          <w:rFonts w:ascii="Arial" w:hAnsi="Arial" w:cs="Arial"/>
          <w:noProof/>
          <w:sz w:val="24"/>
          <w:szCs w:val="24"/>
          <w:lang w:val="ro-RO"/>
        </w:rPr>
        <w:t>si</w:t>
      </w:r>
      <w:r w:rsidR="004E6183" w:rsidRPr="00502D8C">
        <w:rPr>
          <w:rFonts w:ascii="Arial" w:hAnsi="Arial" w:cs="Arial"/>
          <w:noProof/>
          <w:sz w:val="24"/>
          <w:szCs w:val="24"/>
          <w:lang w:val="ro-RO"/>
        </w:rPr>
        <w:t>bilitatea de reducere efectivă a impactului</w:t>
      </w:r>
      <w:r w:rsidR="00C24BD6" w:rsidRPr="00502D8C">
        <w:rPr>
          <w:rFonts w:ascii="Arial" w:hAnsi="Arial" w:cs="Arial"/>
          <w:noProof/>
          <w:sz w:val="24"/>
          <w:szCs w:val="24"/>
          <w:lang w:val="ro-RO"/>
        </w:rPr>
        <w:t xml:space="preserve">: </w:t>
      </w:r>
      <w:r w:rsidR="00B259DB" w:rsidRPr="00502D8C">
        <w:rPr>
          <w:rFonts w:ascii="Arial" w:hAnsi="Arial" w:cs="Arial"/>
          <w:i/>
          <w:noProof/>
          <w:sz w:val="24"/>
          <w:szCs w:val="24"/>
          <w:lang w:val="ro-RO"/>
        </w:rPr>
        <w:t xml:space="preserve">nu este cazul, </w:t>
      </w:r>
      <w:r w:rsidR="00C24BD6" w:rsidRPr="00502D8C">
        <w:rPr>
          <w:rFonts w:ascii="Arial" w:hAnsi="Arial" w:cs="Arial"/>
          <w:i/>
          <w:noProof/>
          <w:sz w:val="24"/>
          <w:szCs w:val="24"/>
          <w:lang w:val="ro-RO"/>
        </w:rPr>
        <w:t xml:space="preserve">respectarea legislației în vigoare </w:t>
      </w:r>
      <w:r w:rsidR="00061064" w:rsidRPr="00502D8C">
        <w:rPr>
          <w:rFonts w:ascii="Arial" w:hAnsi="Arial" w:cs="Arial"/>
          <w:i/>
          <w:noProof/>
          <w:sz w:val="24"/>
          <w:szCs w:val="24"/>
          <w:lang w:val="ro-RO"/>
        </w:rPr>
        <w:t>ș</w:t>
      </w:r>
      <w:r w:rsidR="00E7594D" w:rsidRPr="00502D8C">
        <w:rPr>
          <w:rFonts w:ascii="Arial" w:hAnsi="Arial" w:cs="Arial"/>
          <w:i/>
          <w:noProof/>
          <w:sz w:val="24"/>
          <w:szCs w:val="24"/>
          <w:lang w:val="ro-RO"/>
        </w:rPr>
        <w:t>i</w:t>
      </w:r>
      <w:r w:rsidR="00C24BD6" w:rsidRPr="00502D8C">
        <w:rPr>
          <w:rFonts w:ascii="Arial" w:hAnsi="Arial" w:cs="Arial"/>
          <w:i/>
          <w:noProof/>
          <w:sz w:val="24"/>
          <w:szCs w:val="24"/>
          <w:lang w:val="ro-RO"/>
        </w:rPr>
        <w:t xml:space="preserve"> </w:t>
      </w:r>
      <w:r w:rsidR="00D955C1" w:rsidRPr="00502D8C">
        <w:rPr>
          <w:rFonts w:ascii="Arial" w:hAnsi="Arial" w:cs="Arial"/>
          <w:i/>
          <w:noProof/>
          <w:sz w:val="24"/>
          <w:szCs w:val="24"/>
          <w:lang w:val="ro-RO"/>
        </w:rPr>
        <w:t>respectarea condițiilor</w:t>
      </w:r>
      <w:r w:rsidR="00C24BD6" w:rsidRPr="00502D8C">
        <w:rPr>
          <w:rFonts w:ascii="Arial" w:hAnsi="Arial" w:cs="Arial"/>
          <w:i/>
          <w:noProof/>
          <w:sz w:val="24"/>
          <w:szCs w:val="24"/>
          <w:lang w:val="ro-RO"/>
        </w:rPr>
        <w:t xml:space="preserve"> </w:t>
      </w:r>
      <w:r w:rsidR="00267409" w:rsidRPr="00502D8C">
        <w:rPr>
          <w:rFonts w:ascii="Arial" w:hAnsi="Arial" w:cs="Arial"/>
          <w:i/>
          <w:noProof/>
          <w:sz w:val="24"/>
          <w:szCs w:val="24"/>
          <w:lang w:val="ro-RO"/>
        </w:rPr>
        <w:t xml:space="preserve">din </w:t>
      </w:r>
      <w:r w:rsidR="00D955C1" w:rsidRPr="00502D8C">
        <w:rPr>
          <w:rFonts w:ascii="Arial" w:hAnsi="Arial" w:cs="Arial"/>
          <w:i/>
          <w:noProof/>
          <w:sz w:val="24"/>
          <w:szCs w:val="24"/>
          <w:lang w:val="ro-RO"/>
        </w:rPr>
        <w:t>prezent</w:t>
      </w:r>
      <w:r w:rsidR="00267409" w:rsidRPr="00502D8C">
        <w:rPr>
          <w:rFonts w:ascii="Arial" w:hAnsi="Arial" w:cs="Arial"/>
          <w:i/>
          <w:noProof/>
          <w:sz w:val="24"/>
          <w:szCs w:val="24"/>
          <w:lang w:val="ro-RO"/>
        </w:rPr>
        <w:t>a</w:t>
      </w:r>
      <w:r w:rsidR="00493C8D" w:rsidRPr="00502D8C">
        <w:rPr>
          <w:rFonts w:ascii="Arial" w:hAnsi="Arial" w:cs="Arial"/>
          <w:i/>
          <w:noProof/>
          <w:sz w:val="24"/>
          <w:szCs w:val="24"/>
          <w:lang w:val="ro-RO"/>
        </w:rPr>
        <w:t xml:space="preserve"> </w:t>
      </w:r>
      <w:r w:rsidR="00C24BD6" w:rsidRPr="00502D8C">
        <w:rPr>
          <w:rFonts w:ascii="Arial" w:hAnsi="Arial" w:cs="Arial"/>
          <w:i/>
          <w:noProof/>
          <w:sz w:val="24"/>
          <w:szCs w:val="24"/>
          <w:lang w:val="ro-RO"/>
        </w:rPr>
        <w:t>Decizi</w:t>
      </w:r>
      <w:r w:rsidR="00493C8D" w:rsidRPr="00502D8C">
        <w:rPr>
          <w:rFonts w:ascii="Arial" w:hAnsi="Arial" w:cs="Arial"/>
          <w:i/>
          <w:noProof/>
          <w:sz w:val="24"/>
          <w:szCs w:val="24"/>
          <w:lang w:val="ro-RO"/>
        </w:rPr>
        <w:t>e</w:t>
      </w:r>
      <w:r w:rsidR="00267409" w:rsidRPr="00502D8C">
        <w:rPr>
          <w:rFonts w:ascii="Arial" w:hAnsi="Arial" w:cs="Arial"/>
          <w:i/>
          <w:noProof/>
          <w:sz w:val="24"/>
          <w:szCs w:val="24"/>
          <w:lang w:val="ro-RO"/>
        </w:rPr>
        <w:t xml:space="preserve"> etapă</w:t>
      </w:r>
      <w:r w:rsidR="00C24BD6" w:rsidRPr="00502D8C">
        <w:rPr>
          <w:rFonts w:ascii="Arial" w:hAnsi="Arial" w:cs="Arial"/>
          <w:i/>
          <w:noProof/>
          <w:sz w:val="24"/>
          <w:szCs w:val="24"/>
          <w:lang w:val="ro-RO"/>
        </w:rPr>
        <w:t xml:space="preserve"> de încadrare</w:t>
      </w:r>
      <w:r w:rsidR="004E6183" w:rsidRPr="00502D8C">
        <w:rPr>
          <w:rFonts w:ascii="Arial" w:hAnsi="Arial" w:cs="Arial"/>
          <w:i/>
          <w:noProof/>
          <w:sz w:val="24"/>
          <w:szCs w:val="24"/>
          <w:lang w:val="ro-RO"/>
        </w:rPr>
        <w:t>.</w:t>
      </w:r>
    </w:p>
    <w:p w:rsidR="00B57C7B" w:rsidRPr="00502D8C" w:rsidRDefault="00F67E4F" w:rsidP="00F67E4F">
      <w:pPr>
        <w:autoSpaceDE w:val="0"/>
        <w:autoSpaceDN w:val="0"/>
        <w:adjustRightInd w:val="0"/>
        <w:spacing w:after="0" w:line="240" w:lineRule="auto"/>
        <w:jc w:val="both"/>
        <w:rPr>
          <w:rFonts w:ascii="Arial" w:hAnsi="Arial" w:cs="Arial"/>
          <w:b/>
          <w:sz w:val="24"/>
          <w:szCs w:val="24"/>
          <w:lang w:val="ro-RO"/>
        </w:rPr>
      </w:pPr>
      <w:r w:rsidRPr="00502D8C">
        <w:rPr>
          <w:rFonts w:ascii="Arial" w:hAnsi="Arial" w:cs="Arial"/>
          <w:b/>
          <w:sz w:val="24"/>
          <w:szCs w:val="24"/>
          <w:lang w:val="ro-RO"/>
        </w:rPr>
        <w:t xml:space="preserve">  </w:t>
      </w:r>
    </w:p>
    <w:p w:rsidR="003B6998" w:rsidRPr="00502D8C" w:rsidRDefault="003B6998" w:rsidP="00320FC6">
      <w:pPr>
        <w:autoSpaceDE w:val="0"/>
        <w:autoSpaceDN w:val="0"/>
        <w:adjustRightInd w:val="0"/>
        <w:spacing w:after="0" w:line="240" w:lineRule="auto"/>
        <w:jc w:val="both"/>
        <w:rPr>
          <w:rFonts w:ascii="Arial" w:hAnsi="Arial" w:cs="Arial"/>
          <w:b/>
          <w:sz w:val="24"/>
          <w:szCs w:val="24"/>
          <w:lang w:val="ro-RO"/>
        </w:rPr>
      </w:pPr>
      <w:r w:rsidRPr="00502D8C">
        <w:rPr>
          <w:rFonts w:ascii="Arial" w:hAnsi="Arial" w:cs="Arial"/>
          <w:b/>
          <w:sz w:val="24"/>
          <w:szCs w:val="24"/>
          <w:lang w:val="ro-RO"/>
        </w:rPr>
        <w:t>II.</w:t>
      </w:r>
      <w:r w:rsidR="00320FC6" w:rsidRPr="00502D8C">
        <w:rPr>
          <w:rFonts w:ascii="Arial" w:hAnsi="Arial" w:cs="Arial"/>
          <w:b/>
          <w:sz w:val="24"/>
          <w:szCs w:val="24"/>
          <w:lang w:val="ro-RO"/>
        </w:rPr>
        <w:t xml:space="preserve"> </w:t>
      </w:r>
      <w:r w:rsidR="00320FC6" w:rsidRPr="00502D8C">
        <w:rPr>
          <w:rFonts w:ascii="Arial" w:hAnsi="Arial" w:cs="Arial"/>
          <w:noProof/>
          <w:sz w:val="24"/>
          <w:szCs w:val="24"/>
          <w:lang w:val="ro-RO"/>
        </w:rPr>
        <w:t>P</w:t>
      </w:r>
      <w:r w:rsidRPr="00502D8C">
        <w:rPr>
          <w:rFonts w:ascii="Arial" w:hAnsi="Arial" w:cs="Arial"/>
          <w:sz w:val="24"/>
          <w:szCs w:val="24"/>
          <w:lang w:val="ro-RO"/>
        </w:rPr>
        <w:t>roiectul propus</w:t>
      </w:r>
      <w:r w:rsidRPr="00502D8C">
        <w:rPr>
          <w:rFonts w:ascii="Arial" w:hAnsi="Arial" w:cs="Arial"/>
          <w:b/>
          <w:sz w:val="24"/>
          <w:szCs w:val="24"/>
          <w:lang w:val="ro-RO"/>
        </w:rPr>
        <w:t xml:space="preserve"> </w:t>
      </w:r>
      <w:r w:rsidRPr="00502D8C">
        <w:rPr>
          <w:rFonts w:ascii="Arial" w:hAnsi="Arial" w:cs="Arial"/>
          <w:b/>
          <w:sz w:val="24"/>
          <w:szCs w:val="24"/>
          <w:u w:val="single"/>
          <w:lang w:val="ro-RO"/>
        </w:rPr>
        <w:t>nu intră</w:t>
      </w:r>
      <w:r w:rsidRPr="00502D8C">
        <w:rPr>
          <w:rFonts w:ascii="Arial" w:hAnsi="Arial" w:cs="Arial"/>
          <w:b/>
          <w:sz w:val="24"/>
          <w:szCs w:val="24"/>
          <w:lang w:val="ro-RO"/>
        </w:rPr>
        <w:t xml:space="preserve"> </w:t>
      </w:r>
      <w:r w:rsidRPr="00502D8C">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502D8C">
        <w:rPr>
          <w:rFonts w:ascii="Arial" w:hAnsi="Arial" w:cs="Arial"/>
          <w:sz w:val="24"/>
          <w:szCs w:val="24"/>
          <w:lang w:val="ro-RO"/>
        </w:rPr>
        <w:t>si</w:t>
      </w:r>
      <w:r w:rsidRPr="00502D8C">
        <w:rPr>
          <w:rFonts w:ascii="Arial" w:hAnsi="Arial" w:cs="Arial"/>
          <w:sz w:val="24"/>
          <w:szCs w:val="24"/>
          <w:lang w:val="ro-RO"/>
        </w:rPr>
        <w:t xml:space="preserve"> faunei sălbatice, aprobată cu modificări </w:t>
      </w:r>
      <w:r w:rsidR="00E7594D" w:rsidRPr="00502D8C">
        <w:rPr>
          <w:rFonts w:ascii="Arial" w:hAnsi="Arial" w:cs="Arial"/>
          <w:sz w:val="24"/>
          <w:szCs w:val="24"/>
          <w:lang w:val="ro-RO"/>
        </w:rPr>
        <w:t>si</w:t>
      </w:r>
      <w:r w:rsidRPr="00502D8C">
        <w:rPr>
          <w:rFonts w:ascii="Arial" w:hAnsi="Arial" w:cs="Arial"/>
          <w:sz w:val="24"/>
          <w:szCs w:val="24"/>
          <w:lang w:val="ro-RO"/>
        </w:rPr>
        <w:t xml:space="preserve"> completări prin Legea nr. 49/2011, cu modificările </w:t>
      </w:r>
      <w:r w:rsidR="00E7594D" w:rsidRPr="00502D8C">
        <w:rPr>
          <w:rFonts w:ascii="Arial" w:hAnsi="Arial" w:cs="Arial"/>
          <w:sz w:val="24"/>
          <w:szCs w:val="24"/>
          <w:lang w:val="ro-RO"/>
        </w:rPr>
        <w:t>si</w:t>
      </w:r>
      <w:r w:rsidRPr="00502D8C">
        <w:rPr>
          <w:rFonts w:ascii="Arial" w:hAnsi="Arial" w:cs="Arial"/>
          <w:sz w:val="24"/>
          <w:szCs w:val="24"/>
          <w:lang w:val="ro-RO"/>
        </w:rPr>
        <w:t xml:space="preserve"> completările ulterioare, deoarece amplasamentul proiectului nu este </w:t>
      </w:r>
      <w:r w:rsidR="00E7594D" w:rsidRPr="00502D8C">
        <w:rPr>
          <w:rFonts w:ascii="Arial" w:hAnsi="Arial" w:cs="Arial"/>
          <w:sz w:val="24"/>
          <w:szCs w:val="24"/>
          <w:lang w:val="ro-RO"/>
        </w:rPr>
        <w:t>si</w:t>
      </w:r>
      <w:r w:rsidRPr="00502D8C">
        <w:rPr>
          <w:rFonts w:ascii="Arial" w:hAnsi="Arial" w:cs="Arial"/>
          <w:sz w:val="24"/>
          <w:szCs w:val="24"/>
          <w:lang w:val="ro-RO"/>
        </w:rPr>
        <w:t xml:space="preserve">tuat ȋn arii protejate de interes naţional, comunitar </w:t>
      </w:r>
      <w:r w:rsidR="00AB3297" w:rsidRPr="00502D8C">
        <w:rPr>
          <w:rFonts w:ascii="Arial" w:hAnsi="Arial" w:cs="Arial"/>
          <w:sz w:val="24"/>
          <w:szCs w:val="24"/>
          <w:lang w:val="ro-RO"/>
        </w:rPr>
        <w:t xml:space="preserve">sau internațional, </w:t>
      </w:r>
      <w:r w:rsidRPr="00502D8C">
        <w:rPr>
          <w:rFonts w:ascii="Arial" w:hAnsi="Arial" w:cs="Arial"/>
          <w:sz w:val="24"/>
          <w:szCs w:val="24"/>
          <w:lang w:val="ro-RO"/>
        </w:rPr>
        <w:t>conform coordonatelor Stereo 70 prezentate în documentaţie;</w:t>
      </w:r>
    </w:p>
    <w:p w:rsidR="00F45ED5" w:rsidRPr="00F5543D"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F5543D">
        <w:rPr>
          <w:rFonts w:ascii="Arial" w:hAnsi="Arial" w:cs="Arial"/>
          <w:color w:val="FF0000"/>
          <w:sz w:val="24"/>
          <w:szCs w:val="24"/>
          <w:lang w:val="ro-RO"/>
        </w:rPr>
        <w:t xml:space="preserve">    </w:t>
      </w:r>
    </w:p>
    <w:p w:rsidR="003B6998" w:rsidRPr="001A09DB" w:rsidRDefault="003B6998" w:rsidP="001A09DB">
      <w:pPr>
        <w:autoSpaceDE w:val="0"/>
        <w:autoSpaceDN w:val="0"/>
        <w:adjustRightInd w:val="0"/>
        <w:spacing w:after="0" w:line="240" w:lineRule="auto"/>
        <w:jc w:val="both"/>
        <w:rPr>
          <w:rFonts w:ascii="Arial" w:hAnsi="Arial" w:cs="Arial"/>
          <w:sz w:val="24"/>
          <w:szCs w:val="24"/>
          <w:lang w:val="ro-RO"/>
        </w:rPr>
      </w:pPr>
      <w:r w:rsidRPr="001A09DB">
        <w:rPr>
          <w:rFonts w:ascii="Arial" w:hAnsi="Arial" w:cs="Arial"/>
          <w:b/>
          <w:sz w:val="24"/>
          <w:szCs w:val="24"/>
          <w:lang w:val="ro-RO"/>
        </w:rPr>
        <w:t xml:space="preserve">III. </w:t>
      </w:r>
      <w:r w:rsidR="001A09DB" w:rsidRPr="001A09DB">
        <w:rPr>
          <w:rFonts w:ascii="Arial" w:hAnsi="Arial" w:cs="Arial"/>
          <w:noProof/>
          <w:sz w:val="24"/>
          <w:szCs w:val="24"/>
          <w:lang w:val="ro-RO"/>
        </w:rPr>
        <w:t>Proiectul propus</w:t>
      </w:r>
      <w:r w:rsidR="001A09DB" w:rsidRPr="001A09DB">
        <w:rPr>
          <w:rFonts w:ascii="Arial" w:hAnsi="Arial" w:cs="Arial"/>
          <w:b/>
          <w:noProof/>
          <w:sz w:val="24"/>
          <w:szCs w:val="24"/>
          <w:lang w:val="ro-RO"/>
        </w:rPr>
        <w:t xml:space="preserve"> </w:t>
      </w:r>
      <w:r w:rsidR="001A09DB" w:rsidRPr="001A09DB">
        <w:rPr>
          <w:rFonts w:ascii="Arial" w:hAnsi="Arial" w:cs="Arial"/>
          <w:b/>
          <w:noProof/>
          <w:sz w:val="24"/>
          <w:szCs w:val="24"/>
          <w:u w:val="single"/>
          <w:lang w:val="ro-RO"/>
        </w:rPr>
        <w:t>nu intră</w:t>
      </w:r>
      <w:r w:rsidR="001A09DB" w:rsidRPr="001A09DB">
        <w:rPr>
          <w:rFonts w:ascii="Arial" w:hAnsi="Arial" w:cs="Arial"/>
          <w:b/>
          <w:noProof/>
          <w:sz w:val="24"/>
          <w:szCs w:val="24"/>
          <w:lang w:val="ro-RO"/>
        </w:rPr>
        <w:t xml:space="preserve"> </w:t>
      </w:r>
      <w:r w:rsidR="001A09DB" w:rsidRPr="001A09DB">
        <w:rPr>
          <w:rFonts w:ascii="Arial" w:hAnsi="Arial" w:cs="Arial"/>
          <w:noProof/>
          <w:sz w:val="24"/>
          <w:szCs w:val="24"/>
          <w:lang w:val="ro-RO"/>
        </w:rPr>
        <w:t>sub incidenţa prevederilor art. 48 şi 54 din Legea apelor nr. 107/1996, cu modificările şi completările ulterioare</w:t>
      </w:r>
      <w:r w:rsidRPr="001A09DB">
        <w:rPr>
          <w:rFonts w:ascii="Arial" w:hAnsi="Arial" w:cs="Arial"/>
          <w:sz w:val="24"/>
          <w:szCs w:val="24"/>
          <w:lang w:val="ro-RO"/>
        </w:rPr>
        <w:t>;</w:t>
      </w:r>
    </w:p>
    <w:p w:rsidR="001F3FF9" w:rsidRPr="001A09DB" w:rsidRDefault="001F3FF9" w:rsidP="00A53093">
      <w:pPr>
        <w:autoSpaceDE w:val="0"/>
        <w:autoSpaceDN w:val="0"/>
        <w:adjustRightInd w:val="0"/>
        <w:spacing w:after="0" w:line="240" w:lineRule="auto"/>
        <w:jc w:val="both"/>
        <w:rPr>
          <w:rFonts w:ascii="Arial" w:eastAsia="Times New Roman" w:hAnsi="Arial" w:cs="Arial"/>
          <w:sz w:val="24"/>
          <w:szCs w:val="24"/>
          <w:u w:val="single"/>
          <w:lang w:val="ro-RO"/>
        </w:rPr>
      </w:pPr>
    </w:p>
    <w:p w:rsidR="005B372E" w:rsidRPr="001A09DB" w:rsidRDefault="00EE2396" w:rsidP="005B372E">
      <w:pPr>
        <w:autoSpaceDE w:val="0"/>
        <w:autoSpaceDN w:val="0"/>
        <w:adjustRightInd w:val="0"/>
        <w:spacing w:after="0" w:line="240" w:lineRule="auto"/>
        <w:jc w:val="both"/>
        <w:rPr>
          <w:rFonts w:ascii="Arial" w:hAnsi="Arial" w:cs="Arial"/>
          <w:b/>
          <w:i/>
          <w:noProof/>
          <w:sz w:val="24"/>
          <w:szCs w:val="24"/>
          <w:lang w:val="ro-RO"/>
        </w:rPr>
      </w:pPr>
      <w:r w:rsidRPr="001A09DB">
        <w:rPr>
          <w:rFonts w:ascii="Arial" w:eastAsia="Times New Roman" w:hAnsi="Arial" w:cs="Arial"/>
          <w:b/>
          <w:i/>
          <w:noProof/>
          <w:sz w:val="24"/>
          <w:szCs w:val="24"/>
          <w:lang w:val="ro-RO" w:eastAsia="en-GB"/>
        </w:rPr>
        <w:t xml:space="preserve">Caracteristicile proiectului </w:t>
      </w:r>
      <w:r w:rsidR="00E7594D" w:rsidRPr="001A09DB">
        <w:rPr>
          <w:rFonts w:ascii="Arial" w:eastAsia="Times New Roman" w:hAnsi="Arial" w:cs="Arial"/>
          <w:b/>
          <w:i/>
          <w:noProof/>
          <w:sz w:val="24"/>
          <w:szCs w:val="24"/>
          <w:lang w:val="ro-RO" w:eastAsia="en-GB"/>
        </w:rPr>
        <w:t>si</w:t>
      </w:r>
      <w:r w:rsidRPr="001A09DB">
        <w:rPr>
          <w:rFonts w:ascii="Arial" w:eastAsia="Times New Roman" w:hAnsi="Arial" w:cs="Arial"/>
          <w:b/>
          <w:i/>
          <w:noProof/>
          <w:sz w:val="24"/>
          <w:szCs w:val="24"/>
          <w:lang w:val="ro-RO" w:eastAsia="en-GB"/>
        </w:rPr>
        <w:t>/sau condiţiile de realizare a proiectului</w:t>
      </w:r>
      <w:r w:rsidR="005B372E" w:rsidRPr="001A09DB">
        <w:rPr>
          <w:rFonts w:ascii="Arial" w:hAnsi="Arial" w:cs="Arial"/>
          <w:b/>
          <w:i/>
          <w:noProof/>
          <w:sz w:val="24"/>
          <w:szCs w:val="24"/>
          <w:lang w:val="ro-RO"/>
        </w:rPr>
        <w:t>:</w:t>
      </w:r>
    </w:p>
    <w:p w:rsidR="005B372E" w:rsidRPr="00680B0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0B03">
        <w:rPr>
          <w:rFonts w:ascii="Arial" w:hAnsi="Arial" w:cs="Arial"/>
          <w:noProof/>
          <w:sz w:val="24"/>
          <w:szCs w:val="24"/>
          <w:lang w:val="ro-RO"/>
        </w:rPr>
        <w:t>Respectarea prev</w:t>
      </w:r>
      <w:r w:rsidR="00667B18" w:rsidRPr="00680B03">
        <w:rPr>
          <w:rFonts w:ascii="Arial" w:hAnsi="Arial" w:cs="Arial"/>
          <w:noProof/>
          <w:sz w:val="24"/>
          <w:szCs w:val="24"/>
          <w:lang w:val="ro-RO"/>
        </w:rPr>
        <w:t>ederilor art. 20</w:t>
      </w:r>
      <w:r w:rsidRPr="00680B03">
        <w:rPr>
          <w:rFonts w:ascii="Arial" w:hAnsi="Arial" w:cs="Arial"/>
          <w:noProof/>
          <w:sz w:val="24"/>
          <w:szCs w:val="24"/>
          <w:lang w:val="ro-RO"/>
        </w:rPr>
        <w:t xml:space="preserve"> alin</w:t>
      </w:r>
      <w:r w:rsidRPr="00680B03">
        <w:rPr>
          <w:rFonts w:ascii="Arial" w:hAnsi="Arial" w:cs="Arial"/>
          <w:sz w:val="24"/>
          <w:szCs w:val="24"/>
          <w:lang w:val="ro-RO"/>
        </w:rPr>
        <w:t xml:space="preserve">. (1) din </w:t>
      </w:r>
      <w:r w:rsidR="00667B18" w:rsidRPr="00680B03">
        <w:rPr>
          <w:rFonts w:ascii="Arial" w:hAnsi="Arial" w:cs="Arial"/>
          <w:sz w:val="24"/>
          <w:szCs w:val="24"/>
          <w:lang w:val="ro-RO" w:eastAsia="ro-RO"/>
        </w:rPr>
        <w:t>Legea nr. 292/2018</w:t>
      </w:r>
      <w:r w:rsidRPr="00680B03">
        <w:rPr>
          <w:rFonts w:ascii="Arial" w:hAnsi="Arial" w:cs="Arial"/>
          <w:sz w:val="24"/>
          <w:szCs w:val="24"/>
          <w:lang w:val="ro-RO"/>
        </w:rPr>
        <w:t>: "</w:t>
      </w:r>
      <w:r w:rsidRPr="00680B03">
        <w:rPr>
          <w:rFonts w:ascii="Arial" w:hAnsi="Arial" w:cs="Arial"/>
          <w:i/>
          <w:sz w:val="24"/>
          <w:szCs w:val="24"/>
          <w:lang w:val="ro-RO"/>
        </w:rPr>
        <w:t xml:space="preserve">În </w:t>
      </w:r>
      <w:r w:rsidR="00E7594D" w:rsidRPr="00680B03">
        <w:rPr>
          <w:rFonts w:ascii="Arial" w:hAnsi="Arial" w:cs="Arial"/>
          <w:i/>
          <w:sz w:val="24"/>
          <w:szCs w:val="24"/>
          <w:lang w:val="ro-RO"/>
        </w:rPr>
        <w:t>si</w:t>
      </w:r>
      <w:r w:rsidRPr="00680B03">
        <w:rPr>
          <w:rFonts w:ascii="Arial" w:hAnsi="Arial" w:cs="Arial"/>
          <w:i/>
          <w:sz w:val="24"/>
          <w:szCs w:val="24"/>
          <w:lang w:val="ro-RO"/>
        </w:rPr>
        <w:t xml:space="preserve">tuaţia în care, după emiterea acordului de mediu </w:t>
      </w:r>
      <w:r w:rsidR="00E7594D" w:rsidRPr="00680B03">
        <w:rPr>
          <w:rFonts w:ascii="Arial" w:hAnsi="Arial" w:cs="Arial"/>
          <w:i/>
          <w:sz w:val="24"/>
          <w:szCs w:val="24"/>
          <w:lang w:val="ro-RO"/>
        </w:rPr>
        <w:t>si</w:t>
      </w:r>
      <w:r w:rsidRPr="00680B03">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680B03">
        <w:rPr>
          <w:rFonts w:ascii="Arial" w:hAnsi="Arial" w:cs="Arial"/>
          <w:i/>
          <w:sz w:val="24"/>
          <w:szCs w:val="24"/>
          <w:lang w:val="ro-RO"/>
        </w:rPr>
        <w:t>competentă</w:t>
      </w:r>
      <w:r w:rsidRPr="00680B03">
        <w:rPr>
          <w:rFonts w:ascii="Arial" w:hAnsi="Arial" w:cs="Arial"/>
          <w:i/>
          <w:sz w:val="24"/>
          <w:szCs w:val="24"/>
          <w:lang w:val="ro-RO"/>
        </w:rPr>
        <w:t xml:space="preserve"> pentru protecţia mediului emitentă </w:t>
      </w:r>
      <w:r w:rsidR="00667B18" w:rsidRPr="00680B03">
        <w:rPr>
          <w:rFonts w:ascii="Arial" w:hAnsi="Arial" w:cs="Arial"/>
          <w:i/>
          <w:sz w:val="24"/>
          <w:szCs w:val="24"/>
          <w:lang w:val="ro-RO"/>
        </w:rPr>
        <w:t>cu privire la aceste</w:t>
      </w:r>
      <w:r w:rsidRPr="00680B03">
        <w:rPr>
          <w:rFonts w:ascii="Arial" w:hAnsi="Arial" w:cs="Arial"/>
          <w:i/>
          <w:sz w:val="24"/>
          <w:szCs w:val="24"/>
          <w:lang w:val="ro-RO"/>
        </w:rPr>
        <w:t xml:space="preserve"> modificări</w:t>
      </w:r>
      <w:r w:rsidRPr="00680B03">
        <w:rPr>
          <w:rFonts w:ascii="Arial" w:hAnsi="Arial" w:cs="Arial"/>
          <w:sz w:val="24"/>
          <w:szCs w:val="24"/>
          <w:lang w:val="ro-RO"/>
        </w:rPr>
        <w:t>."</w:t>
      </w:r>
    </w:p>
    <w:p w:rsidR="005B372E" w:rsidRPr="00680B0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0B03">
        <w:rPr>
          <w:rFonts w:ascii="Arial" w:hAnsi="Arial" w:cs="Arial"/>
          <w:sz w:val="24"/>
          <w:szCs w:val="24"/>
          <w:lang w:val="ro-RO"/>
        </w:rPr>
        <w:t xml:space="preserve">În cadrul organizării de şantier, după caz, precum </w:t>
      </w:r>
      <w:r w:rsidR="00901AFF" w:rsidRPr="00680B03">
        <w:rPr>
          <w:rFonts w:ascii="Arial" w:hAnsi="Arial" w:cs="Arial"/>
          <w:sz w:val="24"/>
          <w:szCs w:val="24"/>
          <w:lang w:val="ro-RO"/>
        </w:rPr>
        <w:t>ș</w:t>
      </w:r>
      <w:r w:rsidR="00E7594D" w:rsidRPr="00680B03">
        <w:rPr>
          <w:rFonts w:ascii="Arial" w:hAnsi="Arial" w:cs="Arial"/>
          <w:sz w:val="24"/>
          <w:szCs w:val="24"/>
          <w:lang w:val="ro-RO"/>
        </w:rPr>
        <w:t>i</w:t>
      </w:r>
      <w:r w:rsidRPr="00680B03">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680B03">
        <w:rPr>
          <w:rFonts w:ascii="Arial" w:hAnsi="Arial" w:cs="Arial"/>
          <w:sz w:val="24"/>
          <w:szCs w:val="24"/>
          <w:lang w:val="ro-RO"/>
        </w:rPr>
        <w:t>si</w:t>
      </w:r>
      <w:r w:rsidRPr="00680B03">
        <w:rPr>
          <w:rFonts w:ascii="Arial" w:hAnsi="Arial" w:cs="Arial"/>
          <w:sz w:val="24"/>
          <w:szCs w:val="24"/>
          <w:lang w:val="ro-RO"/>
        </w:rPr>
        <w:t xml:space="preserve"> legislaţia privind protecţia mediului, în vigoare;</w:t>
      </w:r>
    </w:p>
    <w:p w:rsidR="005B372E" w:rsidRPr="00680B0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0B03">
        <w:rPr>
          <w:rFonts w:ascii="Arial" w:hAnsi="Arial" w:cs="Arial"/>
          <w:sz w:val="24"/>
          <w:szCs w:val="24"/>
          <w:lang w:val="ro-RO"/>
        </w:rPr>
        <w:t xml:space="preserve">Colectarea deşeurilor rezultate pe durata execuţiei lucrărilor </w:t>
      </w:r>
      <w:r w:rsidR="001C14B1" w:rsidRPr="00680B03">
        <w:rPr>
          <w:rFonts w:ascii="Arial" w:hAnsi="Arial" w:cs="Arial"/>
          <w:sz w:val="24"/>
          <w:szCs w:val="24"/>
          <w:lang w:val="ro-RO"/>
        </w:rPr>
        <w:t>ș</w:t>
      </w:r>
      <w:r w:rsidR="00E7594D" w:rsidRPr="00680B03">
        <w:rPr>
          <w:rFonts w:ascii="Arial" w:hAnsi="Arial" w:cs="Arial"/>
          <w:sz w:val="24"/>
          <w:szCs w:val="24"/>
          <w:lang w:val="ro-RO"/>
        </w:rPr>
        <w:t>i</w:t>
      </w:r>
      <w:r w:rsidRPr="00680B03">
        <w:rPr>
          <w:rFonts w:ascii="Arial" w:hAnsi="Arial" w:cs="Arial"/>
          <w:sz w:val="24"/>
          <w:szCs w:val="24"/>
          <w:lang w:val="ro-RO"/>
        </w:rPr>
        <w:t xml:space="preserve"> depozitarea/ valorificarea acestora cu respectarea prevederilor legislaţiei privind regimul deşeurilor.</w:t>
      </w:r>
    </w:p>
    <w:p w:rsidR="005B372E" w:rsidRPr="00680B0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0B03">
        <w:rPr>
          <w:rFonts w:ascii="Arial" w:hAnsi="Arial" w:cs="Arial"/>
          <w:sz w:val="24"/>
          <w:szCs w:val="24"/>
          <w:lang w:val="ro-RO"/>
        </w:rPr>
        <w:t>Respectarea prevederilor actelor/avizelor emise de alte autorităţi pentru prezentul proiect.</w:t>
      </w:r>
    </w:p>
    <w:p w:rsidR="005B372E" w:rsidRPr="00680B0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0B03">
        <w:rPr>
          <w:rFonts w:ascii="Arial" w:hAnsi="Arial" w:cs="Arial"/>
          <w:sz w:val="24"/>
          <w:szCs w:val="24"/>
          <w:lang w:val="ro-RO"/>
        </w:rPr>
        <w:t>Respectarea prevederilor Ord. 119/2014,</w:t>
      </w:r>
      <w:r w:rsidR="00925F1F" w:rsidRPr="00680B03">
        <w:rPr>
          <w:rFonts w:ascii="Arial" w:hAnsi="Arial" w:cs="Arial"/>
          <w:sz w:val="24"/>
          <w:szCs w:val="24"/>
          <w:lang w:val="ro-RO"/>
        </w:rPr>
        <w:t xml:space="preserve"> cu modificările ulterioare,</w:t>
      </w:r>
      <w:r w:rsidRPr="00680B03">
        <w:rPr>
          <w:rFonts w:ascii="Arial" w:hAnsi="Arial" w:cs="Arial"/>
          <w:sz w:val="24"/>
          <w:szCs w:val="24"/>
          <w:lang w:val="ro-RO"/>
        </w:rPr>
        <w:t xml:space="preserve"> privind nivelul de zgomot.</w:t>
      </w:r>
    </w:p>
    <w:p w:rsidR="005B372E" w:rsidRPr="00680B0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0B03">
        <w:rPr>
          <w:rFonts w:ascii="Arial" w:hAnsi="Arial" w:cs="Arial"/>
          <w:sz w:val="24"/>
          <w:szCs w:val="24"/>
          <w:lang w:val="ro-RO"/>
        </w:rPr>
        <w:t>Înterzicerea depozitării direct pe sol a deşeurilor sau a materialelor cu pericol de poluare.</w:t>
      </w:r>
    </w:p>
    <w:p w:rsidR="00A178E3" w:rsidRPr="00680B0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0B03">
        <w:rPr>
          <w:rFonts w:ascii="Arial" w:hAnsi="Arial" w:cs="Arial"/>
          <w:noProof/>
          <w:sz w:val="24"/>
          <w:szCs w:val="24"/>
          <w:lang w:val="ro-RO"/>
        </w:rPr>
        <w:t>Luarea tuturor măsurilor de prevenire eficientă a poluării, care să a</w:t>
      </w:r>
      <w:r w:rsidR="00E7594D" w:rsidRPr="00680B03">
        <w:rPr>
          <w:rFonts w:ascii="Arial" w:hAnsi="Arial" w:cs="Arial"/>
          <w:noProof/>
          <w:sz w:val="24"/>
          <w:szCs w:val="24"/>
          <w:lang w:val="ro-RO"/>
        </w:rPr>
        <w:t>si</w:t>
      </w:r>
      <w:r w:rsidRPr="00680B03">
        <w:rPr>
          <w:rFonts w:ascii="Arial" w:hAnsi="Arial" w:cs="Arial"/>
          <w:noProof/>
          <w:sz w:val="24"/>
          <w:szCs w:val="24"/>
          <w:lang w:val="ro-RO"/>
        </w:rPr>
        <w:t>gure că nicio poluare importantă nu va fi cauzată.</w:t>
      </w:r>
    </w:p>
    <w:p w:rsidR="00A178E3" w:rsidRPr="00680B0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0B03">
        <w:rPr>
          <w:rFonts w:ascii="Arial" w:hAnsi="Arial" w:cs="Arial"/>
          <w:noProof/>
          <w:sz w:val="24"/>
          <w:szCs w:val="24"/>
          <w:lang w:val="ro-RO"/>
        </w:rPr>
        <w:t xml:space="preserve">Evitarea producerii de deșeuri </w:t>
      </w:r>
      <w:r w:rsidR="001C14B1" w:rsidRPr="00680B03">
        <w:rPr>
          <w:rFonts w:ascii="Arial" w:hAnsi="Arial" w:cs="Arial"/>
          <w:noProof/>
          <w:sz w:val="24"/>
          <w:szCs w:val="24"/>
          <w:lang w:val="ro-RO"/>
        </w:rPr>
        <w:t>ș</w:t>
      </w:r>
      <w:r w:rsidR="00E7594D" w:rsidRPr="00680B03">
        <w:rPr>
          <w:rFonts w:ascii="Arial" w:hAnsi="Arial" w:cs="Arial"/>
          <w:noProof/>
          <w:sz w:val="24"/>
          <w:szCs w:val="24"/>
          <w:lang w:val="ro-RO"/>
        </w:rPr>
        <w:t>i</w:t>
      </w:r>
      <w:r w:rsidRPr="00680B03">
        <w:rPr>
          <w:rFonts w:ascii="Arial" w:hAnsi="Arial" w:cs="Arial"/>
          <w:noProof/>
          <w:sz w:val="24"/>
          <w:szCs w:val="24"/>
          <w:lang w:val="ro-RO"/>
        </w:rPr>
        <w:t>, în cazul în care aceasta nu poate fi evitată, valorificarea lor, iar în caz de impo</w:t>
      </w:r>
      <w:r w:rsidR="00E7594D" w:rsidRPr="00680B03">
        <w:rPr>
          <w:rFonts w:ascii="Arial" w:hAnsi="Arial" w:cs="Arial"/>
          <w:noProof/>
          <w:sz w:val="24"/>
          <w:szCs w:val="24"/>
          <w:lang w:val="ro-RO"/>
        </w:rPr>
        <w:t>si</w:t>
      </w:r>
      <w:r w:rsidRPr="00680B03">
        <w:rPr>
          <w:rFonts w:ascii="Arial" w:hAnsi="Arial" w:cs="Arial"/>
          <w:noProof/>
          <w:sz w:val="24"/>
          <w:szCs w:val="24"/>
          <w:lang w:val="ro-RO"/>
        </w:rPr>
        <w:t xml:space="preserve">bilitate tehnică </w:t>
      </w:r>
      <w:r w:rsidR="00E7594D" w:rsidRPr="00680B03">
        <w:rPr>
          <w:rFonts w:ascii="Arial" w:hAnsi="Arial" w:cs="Arial"/>
          <w:noProof/>
          <w:sz w:val="24"/>
          <w:szCs w:val="24"/>
          <w:lang w:val="ro-RO"/>
        </w:rPr>
        <w:t>si</w:t>
      </w:r>
      <w:r w:rsidRPr="00680B03">
        <w:rPr>
          <w:rFonts w:ascii="Arial" w:hAnsi="Arial" w:cs="Arial"/>
          <w:noProof/>
          <w:sz w:val="24"/>
          <w:szCs w:val="24"/>
          <w:lang w:val="ro-RO"/>
        </w:rPr>
        <w:t xml:space="preserve"> economică, luarea măsurilor pentru neutralizarea </w:t>
      </w:r>
      <w:r w:rsidR="00E7594D" w:rsidRPr="00680B03">
        <w:rPr>
          <w:rFonts w:ascii="Arial" w:hAnsi="Arial" w:cs="Arial"/>
          <w:noProof/>
          <w:sz w:val="24"/>
          <w:szCs w:val="24"/>
          <w:lang w:val="ro-RO"/>
        </w:rPr>
        <w:t>si</w:t>
      </w:r>
      <w:r w:rsidRPr="00680B03">
        <w:rPr>
          <w:rFonts w:ascii="Arial" w:hAnsi="Arial" w:cs="Arial"/>
          <w:noProof/>
          <w:sz w:val="24"/>
          <w:szCs w:val="24"/>
          <w:lang w:val="ro-RO"/>
        </w:rPr>
        <w:t xml:space="preserve"> eliminarea acestora, evitându-se sau reducându-se impactul asupra mediului.</w:t>
      </w:r>
    </w:p>
    <w:p w:rsidR="00A178E3" w:rsidRPr="00680B0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0B03">
        <w:rPr>
          <w:rFonts w:ascii="Arial" w:hAnsi="Arial" w:cs="Arial"/>
          <w:noProof/>
          <w:sz w:val="24"/>
          <w:szCs w:val="24"/>
          <w:lang w:val="ro-RO"/>
        </w:rPr>
        <w:t xml:space="preserve">Prevenirea accidentelor </w:t>
      </w:r>
      <w:r w:rsidR="00E7594D" w:rsidRPr="00680B03">
        <w:rPr>
          <w:rFonts w:ascii="Arial" w:hAnsi="Arial" w:cs="Arial"/>
          <w:noProof/>
          <w:sz w:val="24"/>
          <w:szCs w:val="24"/>
          <w:lang w:val="ro-RO"/>
        </w:rPr>
        <w:t>si</w:t>
      </w:r>
      <w:r w:rsidRPr="00680B03">
        <w:rPr>
          <w:rFonts w:ascii="Arial" w:hAnsi="Arial" w:cs="Arial"/>
          <w:noProof/>
          <w:sz w:val="24"/>
          <w:szCs w:val="24"/>
          <w:lang w:val="ro-RO"/>
        </w:rPr>
        <w:t xml:space="preserve"> limitarea consecințelor acesora.</w:t>
      </w:r>
    </w:p>
    <w:p w:rsidR="001A66B6" w:rsidRPr="00680B03"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0B03">
        <w:rPr>
          <w:rFonts w:ascii="Arial" w:hAnsi="Arial" w:cs="Arial"/>
          <w:noProof/>
          <w:sz w:val="24"/>
          <w:szCs w:val="24"/>
          <w:lang w:val="ro-RO"/>
        </w:rPr>
        <w:t>Se vor lua toate măsurile necesare pentru a preveni producerea de pulberi (praf) în toate fazele proiectului.</w:t>
      </w:r>
    </w:p>
    <w:p w:rsidR="00A178E3" w:rsidRPr="00680B0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0B03">
        <w:rPr>
          <w:rFonts w:ascii="Arial" w:hAnsi="Arial" w:cs="Arial"/>
          <w:noProof/>
          <w:sz w:val="24"/>
          <w:szCs w:val="24"/>
          <w:lang w:val="ro-RO"/>
        </w:rPr>
        <w:t>Să supravegheze desfășurarea activității, astfel încât să nu se producă fenomene de poluare.</w:t>
      </w:r>
    </w:p>
    <w:p w:rsidR="00DD45A2" w:rsidRPr="00680B03"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0B03">
        <w:rPr>
          <w:rFonts w:ascii="Arial" w:hAnsi="Arial" w:cs="Arial"/>
          <w:noProof/>
          <w:sz w:val="24"/>
          <w:szCs w:val="24"/>
          <w:lang w:val="ro-RO"/>
        </w:rPr>
        <w:t xml:space="preserve">Se interzice depozitarea pe amplasament de substanțe </w:t>
      </w:r>
      <w:r w:rsidR="00E7594D" w:rsidRPr="00680B03">
        <w:rPr>
          <w:rFonts w:ascii="Arial" w:hAnsi="Arial" w:cs="Arial"/>
          <w:noProof/>
          <w:sz w:val="24"/>
          <w:szCs w:val="24"/>
          <w:lang w:val="ro-RO"/>
        </w:rPr>
        <w:t>si</w:t>
      </w:r>
      <w:r w:rsidRPr="00680B03">
        <w:rPr>
          <w:rFonts w:ascii="Arial" w:hAnsi="Arial" w:cs="Arial"/>
          <w:noProof/>
          <w:sz w:val="24"/>
          <w:szCs w:val="24"/>
          <w:lang w:val="ro-RO"/>
        </w:rPr>
        <w:t xml:space="preserve"> preparate periculoase.</w:t>
      </w:r>
    </w:p>
    <w:p w:rsidR="00A178E3" w:rsidRPr="00680B0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0B03">
        <w:rPr>
          <w:rFonts w:ascii="Arial" w:hAnsi="Arial" w:cs="Arial"/>
          <w:noProof/>
          <w:sz w:val="24"/>
          <w:szCs w:val="24"/>
          <w:lang w:val="ro-RO"/>
        </w:rPr>
        <w:t>Menținerea în stare de curățenie a spațiului destinat implementării proiectului, fără depozitări necontrolate de deșeuri.</w:t>
      </w:r>
    </w:p>
    <w:p w:rsidR="00A178E3" w:rsidRPr="00680B0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0B03">
        <w:rPr>
          <w:rFonts w:ascii="Arial" w:hAnsi="Arial" w:cs="Arial"/>
          <w:noProof/>
          <w:sz w:val="24"/>
          <w:szCs w:val="24"/>
          <w:lang w:val="ro-RO"/>
        </w:rPr>
        <w:t xml:space="preserve">Colectarea selectivă </w:t>
      </w:r>
      <w:r w:rsidR="00E7594D" w:rsidRPr="00680B03">
        <w:rPr>
          <w:rFonts w:ascii="Arial" w:hAnsi="Arial" w:cs="Arial"/>
          <w:noProof/>
          <w:sz w:val="24"/>
          <w:szCs w:val="24"/>
          <w:lang w:val="ro-RO"/>
        </w:rPr>
        <w:t>si</w:t>
      </w:r>
      <w:r w:rsidRPr="00680B03">
        <w:rPr>
          <w:rFonts w:ascii="Arial" w:hAnsi="Arial" w:cs="Arial"/>
          <w:noProof/>
          <w:sz w:val="24"/>
          <w:szCs w:val="24"/>
          <w:lang w:val="ro-RO"/>
        </w:rPr>
        <w:t xml:space="preserve"> controlată a deșeurilor pe categorii, valorificarea celor reciclabile </w:t>
      </w:r>
      <w:r w:rsidR="00E7594D" w:rsidRPr="00680B03">
        <w:rPr>
          <w:rFonts w:ascii="Arial" w:hAnsi="Arial" w:cs="Arial"/>
          <w:noProof/>
          <w:sz w:val="24"/>
          <w:szCs w:val="24"/>
          <w:lang w:val="ro-RO"/>
        </w:rPr>
        <w:t>si</w:t>
      </w:r>
      <w:r w:rsidRPr="00680B03">
        <w:rPr>
          <w:rFonts w:ascii="Arial" w:hAnsi="Arial" w:cs="Arial"/>
          <w:noProof/>
          <w:sz w:val="24"/>
          <w:szCs w:val="24"/>
          <w:lang w:val="ro-RO"/>
        </w:rPr>
        <w:t xml:space="preserve"> eliminarea celor nerecuperabile prin firme specializate </w:t>
      </w:r>
      <w:r w:rsidR="00E7594D" w:rsidRPr="00680B03">
        <w:rPr>
          <w:rFonts w:ascii="Arial" w:hAnsi="Arial" w:cs="Arial"/>
          <w:noProof/>
          <w:sz w:val="24"/>
          <w:szCs w:val="24"/>
          <w:lang w:val="ro-RO"/>
        </w:rPr>
        <w:t>si</w:t>
      </w:r>
      <w:r w:rsidRPr="00680B03">
        <w:rPr>
          <w:rFonts w:ascii="Arial" w:hAnsi="Arial" w:cs="Arial"/>
          <w:noProof/>
          <w:sz w:val="24"/>
          <w:szCs w:val="24"/>
          <w:lang w:val="ro-RO"/>
        </w:rPr>
        <w:t xml:space="preserve"> autorizate, conform </w:t>
      </w:r>
      <w:r w:rsidR="00C15AB2" w:rsidRPr="00680B03">
        <w:rPr>
          <w:rFonts w:ascii="Arial" w:hAnsi="Arial" w:cs="Arial"/>
          <w:bCs/>
          <w:noProof/>
          <w:sz w:val="24"/>
          <w:szCs w:val="24"/>
          <w:lang w:val="ro-RO"/>
        </w:rPr>
        <w:t>prevederilor OUG nr. 92/2021, privind regimul deșeurilor</w:t>
      </w:r>
      <w:r w:rsidRPr="00680B03">
        <w:rPr>
          <w:rFonts w:ascii="Arial" w:hAnsi="Arial" w:cs="Arial"/>
          <w:noProof/>
          <w:sz w:val="24"/>
          <w:szCs w:val="24"/>
          <w:lang w:val="ro-RO"/>
        </w:rPr>
        <w:t>.</w:t>
      </w:r>
    </w:p>
    <w:p w:rsidR="00A178E3" w:rsidRPr="00680B0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0B03">
        <w:rPr>
          <w:rFonts w:ascii="Arial" w:hAnsi="Arial" w:cs="Arial"/>
          <w:noProof/>
          <w:sz w:val="24"/>
          <w:szCs w:val="24"/>
          <w:lang w:val="ro-RO"/>
        </w:rPr>
        <w:lastRenderedPageBreak/>
        <w:t>A</w:t>
      </w:r>
      <w:r w:rsidR="00E7594D" w:rsidRPr="00680B03">
        <w:rPr>
          <w:rFonts w:ascii="Arial" w:hAnsi="Arial" w:cs="Arial"/>
          <w:noProof/>
          <w:sz w:val="24"/>
          <w:szCs w:val="24"/>
          <w:lang w:val="ro-RO"/>
        </w:rPr>
        <w:t>si</w:t>
      </w:r>
      <w:r w:rsidRPr="00680B03">
        <w:rPr>
          <w:rFonts w:ascii="Arial" w:hAnsi="Arial" w:cs="Arial"/>
          <w:noProof/>
          <w:sz w:val="24"/>
          <w:szCs w:val="24"/>
          <w:lang w:val="ro-RO"/>
        </w:rPr>
        <w:t>gurarea refacerii mediului în toată zona de implementare a proiectului.</w:t>
      </w:r>
    </w:p>
    <w:p w:rsidR="00A178E3" w:rsidRPr="00680B0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0B03">
        <w:rPr>
          <w:rFonts w:ascii="Arial" w:hAnsi="Arial" w:cs="Arial"/>
          <w:noProof/>
          <w:sz w:val="24"/>
          <w:szCs w:val="24"/>
          <w:lang w:val="ro-RO"/>
        </w:rPr>
        <w:t>Se impune respectarea cu strictețe a amplasamentului, fără extinderi sau modificări ulterioare.</w:t>
      </w:r>
    </w:p>
    <w:p w:rsidR="00F45ED5" w:rsidRPr="00680B0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0B03">
        <w:rPr>
          <w:rFonts w:ascii="Arial" w:hAnsi="Arial" w:cs="Arial"/>
          <w:noProof/>
          <w:sz w:val="24"/>
          <w:szCs w:val="24"/>
          <w:lang w:val="ro-RO"/>
        </w:rPr>
        <w:t xml:space="preserve">În cazul producerii unui prejudiciu, titularul activității suportă costul pentru repararea prejudiciului </w:t>
      </w:r>
      <w:r w:rsidR="00E7594D" w:rsidRPr="00680B03">
        <w:rPr>
          <w:rFonts w:ascii="Arial" w:hAnsi="Arial" w:cs="Arial"/>
          <w:noProof/>
          <w:sz w:val="24"/>
          <w:szCs w:val="24"/>
          <w:lang w:val="ro-RO"/>
        </w:rPr>
        <w:t>si</w:t>
      </w:r>
      <w:r w:rsidRPr="00680B03">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680B03"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0B03">
        <w:rPr>
          <w:rFonts w:ascii="Arial" w:hAnsi="Arial" w:cs="Arial"/>
          <w:sz w:val="24"/>
          <w:szCs w:val="24"/>
          <w:lang w:val="ro-RO"/>
        </w:rPr>
        <w:t xml:space="preserve">Conform art. 43, alin. 3-4 din anexa. nr. 5 la procedură, din </w:t>
      </w:r>
      <w:r w:rsidRPr="00680B03">
        <w:rPr>
          <w:rFonts w:ascii="Arial" w:hAnsi="Arial" w:cs="Arial"/>
          <w:sz w:val="24"/>
          <w:szCs w:val="24"/>
          <w:lang w:val="ro-RO" w:eastAsia="ro-RO"/>
        </w:rPr>
        <w:t xml:space="preserve">Legea nr. 292/2018 </w:t>
      </w:r>
      <w:r w:rsidRPr="00680B03">
        <w:rPr>
          <w:rFonts w:ascii="Arial" w:hAnsi="Arial" w:cs="Arial"/>
          <w:i/>
          <w:sz w:val="24"/>
          <w:szCs w:val="24"/>
          <w:lang w:val="ro-RO"/>
        </w:rPr>
        <w:t xml:space="preserve">privind evaluarea impactului anumitor proiecte publice </w:t>
      </w:r>
      <w:r w:rsidR="00E7594D" w:rsidRPr="00680B03">
        <w:rPr>
          <w:rFonts w:ascii="Arial" w:hAnsi="Arial" w:cs="Arial"/>
          <w:i/>
          <w:sz w:val="24"/>
          <w:szCs w:val="24"/>
          <w:lang w:val="ro-RO"/>
        </w:rPr>
        <w:t>si</w:t>
      </w:r>
      <w:r w:rsidRPr="00680B03">
        <w:rPr>
          <w:rFonts w:ascii="Arial" w:hAnsi="Arial" w:cs="Arial"/>
          <w:i/>
          <w:sz w:val="24"/>
          <w:szCs w:val="24"/>
          <w:lang w:val="ro-RO"/>
        </w:rPr>
        <w:t xml:space="preserve"> private asupra mediului</w:t>
      </w:r>
      <w:r w:rsidRPr="00680B03">
        <w:rPr>
          <w:rFonts w:ascii="Arial" w:hAnsi="Arial" w:cs="Arial"/>
          <w:sz w:val="24"/>
          <w:szCs w:val="24"/>
          <w:lang w:val="ro-RO"/>
        </w:rPr>
        <w:t xml:space="preserve">: </w:t>
      </w:r>
      <w:r w:rsidRPr="00680B03">
        <w:rPr>
          <w:rFonts w:ascii="Arial" w:hAnsi="Arial" w:cs="Arial"/>
          <w:bCs/>
          <w:sz w:val="24"/>
          <w:szCs w:val="24"/>
          <w:lang w:val="ro-RO"/>
        </w:rPr>
        <w:t>(3)</w:t>
      </w:r>
      <w:r w:rsidRPr="00680B03">
        <w:rPr>
          <w:rFonts w:ascii="Arial" w:hAnsi="Arial" w:cs="Arial"/>
          <w:sz w:val="24"/>
          <w:szCs w:val="24"/>
          <w:lang w:val="ro-RO"/>
        </w:rPr>
        <w:t xml:space="preserve"> La finalizarea proiectelor publice </w:t>
      </w:r>
      <w:r w:rsidR="00E7594D" w:rsidRPr="00680B03">
        <w:rPr>
          <w:rFonts w:ascii="Arial" w:hAnsi="Arial" w:cs="Arial"/>
          <w:sz w:val="24"/>
          <w:szCs w:val="24"/>
          <w:lang w:val="ro-RO"/>
        </w:rPr>
        <w:t>si</w:t>
      </w:r>
      <w:r w:rsidRPr="00680B03">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680B03">
        <w:rPr>
          <w:rFonts w:ascii="Arial" w:hAnsi="Arial" w:cs="Arial"/>
          <w:bCs/>
          <w:sz w:val="24"/>
          <w:szCs w:val="24"/>
          <w:lang w:val="ro-RO"/>
        </w:rPr>
        <w:t>(4)</w:t>
      </w:r>
      <w:r w:rsidRPr="00680B03">
        <w:rPr>
          <w:rFonts w:ascii="Arial" w:hAnsi="Arial" w:cs="Arial"/>
          <w:sz w:val="24"/>
          <w:szCs w:val="24"/>
          <w:lang w:val="ro-RO"/>
        </w:rPr>
        <w:t xml:space="preserve"> Procesul-verbal întocmit în </w:t>
      </w:r>
      <w:r w:rsidR="00E7594D" w:rsidRPr="00680B03">
        <w:rPr>
          <w:rFonts w:ascii="Arial" w:hAnsi="Arial" w:cs="Arial"/>
          <w:sz w:val="24"/>
          <w:szCs w:val="24"/>
          <w:lang w:val="ro-RO"/>
        </w:rPr>
        <w:t>si</w:t>
      </w:r>
      <w:r w:rsidRPr="00680B03">
        <w:rPr>
          <w:rFonts w:ascii="Arial" w:hAnsi="Arial" w:cs="Arial"/>
          <w:sz w:val="24"/>
          <w:szCs w:val="24"/>
          <w:lang w:val="ro-RO"/>
        </w:rPr>
        <w:t xml:space="preserve">tuaţia prevăzută la alin. (3) se </w:t>
      </w:r>
      <w:r w:rsidRPr="00680B03">
        <w:rPr>
          <w:rFonts w:ascii="Arial" w:hAnsi="Arial" w:cs="Arial"/>
          <w:noProof/>
          <w:sz w:val="24"/>
          <w:szCs w:val="24"/>
          <w:lang w:val="ro-RO"/>
        </w:rPr>
        <w:t xml:space="preserve">anexează </w:t>
      </w:r>
      <w:r w:rsidR="00E7594D" w:rsidRPr="00680B03">
        <w:rPr>
          <w:rFonts w:ascii="Arial" w:hAnsi="Arial" w:cs="Arial"/>
          <w:noProof/>
          <w:sz w:val="24"/>
          <w:szCs w:val="24"/>
          <w:lang w:val="ro-RO"/>
        </w:rPr>
        <w:t>si</w:t>
      </w:r>
      <w:r w:rsidRPr="00680B03">
        <w:rPr>
          <w:rFonts w:ascii="Arial" w:hAnsi="Arial" w:cs="Arial"/>
          <w:noProof/>
          <w:sz w:val="24"/>
          <w:szCs w:val="24"/>
          <w:lang w:val="ro-RO"/>
        </w:rPr>
        <w:t xml:space="preserve"> face parte integrantă din procesul-verbal de re</w:t>
      </w:r>
      <w:r w:rsidR="00114469" w:rsidRPr="00680B03">
        <w:rPr>
          <w:rFonts w:ascii="Arial" w:hAnsi="Arial" w:cs="Arial"/>
          <w:noProof/>
          <w:sz w:val="24"/>
          <w:szCs w:val="24"/>
          <w:lang w:val="ro-RO"/>
        </w:rPr>
        <w:t>cepţie la terminarea lucrărilor;</w:t>
      </w:r>
    </w:p>
    <w:p w:rsidR="00B06A12" w:rsidRPr="00F5543D" w:rsidRDefault="00B06A12" w:rsidP="00C75997">
      <w:pPr>
        <w:spacing w:after="0" w:line="240" w:lineRule="auto"/>
        <w:jc w:val="both"/>
        <w:rPr>
          <w:rFonts w:ascii="Arial" w:eastAsia="Times New Roman" w:hAnsi="Arial" w:cs="Arial"/>
          <w:noProof/>
          <w:color w:val="FF0000"/>
          <w:sz w:val="24"/>
          <w:szCs w:val="24"/>
          <w:lang w:val="ro-RO" w:eastAsia="en-GB"/>
        </w:rPr>
      </w:pPr>
    </w:p>
    <w:p w:rsidR="00361191" w:rsidRPr="00680B03" w:rsidRDefault="00361191" w:rsidP="00B31A39">
      <w:pPr>
        <w:spacing w:after="0" w:line="240" w:lineRule="auto"/>
        <w:ind w:firstLine="360"/>
        <w:jc w:val="both"/>
        <w:rPr>
          <w:rFonts w:ascii="Arial" w:eastAsia="Times New Roman" w:hAnsi="Arial" w:cs="Arial"/>
          <w:noProof/>
          <w:sz w:val="24"/>
          <w:szCs w:val="24"/>
          <w:lang w:val="ro-RO" w:eastAsia="en-GB"/>
        </w:rPr>
      </w:pPr>
      <w:r w:rsidRPr="00680B03">
        <w:rPr>
          <w:rFonts w:ascii="Arial" w:eastAsia="Times New Roman" w:hAnsi="Arial" w:cs="Arial"/>
          <w:noProof/>
          <w:sz w:val="24"/>
          <w:szCs w:val="24"/>
          <w:lang w:val="ro-RO" w:eastAsia="en-GB"/>
        </w:rPr>
        <w:t xml:space="preserve">Prezenta decizie este valabilă pe toată perioada de realizare a proiectului, iar în </w:t>
      </w:r>
      <w:r w:rsidR="00E7594D" w:rsidRPr="00680B03">
        <w:rPr>
          <w:rFonts w:ascii="Arial" w:eastAsia="Times New Roman" w:hAnsi="Arial" w:cs="Arial"/>
          <w:noProof/>
          <w:sz w:val="24"/>
          <w:szCs w:val="24"/>
          <w:lang w:val="ro-RO" w:eastAsia="en-GB"/>
        </w:rPr>
        <w:t>si</w:t>
      </w:r>
      <w:r w:rsidRPr="00680B03">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680B03" w:rsidRDefault="00361191" w:rsidP="00361191">
      <w:pPr>
        <w:spacing w:after="0" w:line="240" w:lineRule="auto"/>
        <w:jc w:val="both"/>
        <w:rPr>
          <w:rFonts w:ascii="Arial" w:eastAsia="Times New Roman" w:hAnsi="Arial" w:cs="Arial"/>
          <w:noProof/>
          <w:sz w:val="24"/>
          <w:szCs w:val="24"/>
          <w:lang w:val="ro-RO" w:eastAsia="en-GB"/>
        </w:rPr>
      </w:pPr>
      <w:r w:rsidRPr="00680B03">
        <w:rPr>
          <w:rFonts w:ascii="Arial" w:eastAsia="Times New Roman" w:hAnsi="Arial" w:cs="Arial"/>
          <w:noProof/>
          <w:sz w:val="24"/>
          <w:szCs w:val="24"/>
          <w:lang w:val="ro-RO" w:eastAsia="en-GB"/>
        </w:rPr>
        <w:t xml:space="preserve">    Orice persoană care face parte din publicul interesat </w:t>
      </w:r>
      <w:r w:rsidR="00E7594D" w:rsidRPr="00680B03">
        <w:rPr>
          <w:rFonts w:ascii="Arial" w:eastAsia="Times New Roman" w:hAnsi="Arial" w:cs="Arial"/>
          <w:noProof/>
          <w:sz w:val="24"/>
          <w:szCs w:val="24"/>
          <w:lang w:val="ro-RO" w:eastAsia="en-GB"/>
        </w:rPr>
        <w:t>si</w:t>
      </w:r>
      <w:r w:rsidRPr="00680B03">
        <w:rPr>
          <w:rFonts w:ascii="Arial" w:eastAsia="Times New Roman" w:hAnsi="Arial" w:cs="Arial"/>
          <w:noProof/>
          <w:sz w:val="24"/>
          <w:szCs w:val="24"/>
          <w:lang w:val="ro-RO" w:eastAsia="en-GB"/>
        </w:rPr>
        <w:t xml:space="preserve"> care se con</w:t>
      </w:r>
      <w:r w:rsidR="00E7594D" w:rsidRPr="00680B03">
        <w:rPr>
          <w:rFonts w:ascii="Arial" w:eastAsia="Times New Roman" w:hAnsi="Arial" w:cs="Arial"/>
          <w:noProof/>
          <w:sz w:val="24"/>
          <w:szCs w:val="24"/>
          <w:lang w:val="ro-RO" w:eastAsia="en-GB"/>
        </w:rPr>
        <w:t>si</w:t>
      </w:r>
      <w:r w:rsidRPr="00680B03">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680B03">
        <w:rPr>
          <w:rFonts w:ascii="Arial" w:eastAsia="Times New Roman" w:hAnsi="Arial" w:cs="Arial"/>
          <w:noProof/>
          <w:sz w:val="24"/>
          <w:szCs w:val="24"/>
          <w:lang w:val="ro-RO" w:eastAsia="en-GB"/>
        </w:rPr>
        <w:t>si</w:t>
      </w:r>
      <w:r w:rsidRPr="00680B03">
        <w:rPr>
          <w:rFonts w:ascii="Arial" w:eastAsia="Times New Roman" w:hAnsi="Arial" w:cs="Arial"/>
          <w:noProof/>
          <w:sz w:val="24"/>
          <w:szCs w:val="24"/>
          <w:lang w:val="ro-RO" w:eastAsia="en-GB"/>
        </w:rPr>
        <w:t>unile autorităţii publice competente care fac obiectul participării publicului, inclu</w:t>
      </w:r>
      <w:r w:rsidR="00E7594D" w:rsidRPr="00680B03">
        <w:rPr>
          <w:rFonts w:ascii="Arial" w:eastAsia="Times New Roman" w:hAnsi="Arial" w:cs="Arial"/>
          <w:noProof/>
          <w:sz w:val="24"/>
          <w:szCs w:val="24"/>
          <w:lang w:val="ro-RO" w:eastAsia="en-GB"/>
        </w:rPr>
        <w:t>si</w:t>
      </w:r>
      <w:r w:rsidRPr="00680B03">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680B03">
        <w:rPr>
          <w:rFonts w:ascii="Arial" w:eastAsia="Times New Roman" w:hAnsi="Arial" w:cs="Arial"/>
          <w:noProof/>
          <w:sz w:val="24"/>
          <w:szCs w:val="24"/>
          <w:lang w:val="ro-RO" w:eastAsia="en-GB"/>
        </w:rPr>
        <w:t>si</w:t>
      </w:r>
      <w:r w:rsidRPr="00680B03">
        <w:rPr>
          <w:rFonts w:ascii="Arial" w:eastAsia="Times New Roman" w:hAnsi="Arial" w:cs="Arial"/>
          <w:noProof/>
          <w:sz w:val="24"/>
          <w:szCs w:val="24"/>
          <w:lang w:val="ro-RO" w:eastAsia="en-GB"/>
        </w:rPr>
        <w:t xml:space="preserve"> completările ulterioare.</w:t>
      </w:r>
    </w:p>
    <w:p w:rsidR="00361191" w:rsidRPr="00680B03" w:rsidRDefault="00361191" w:rsidP="00361191">
      <w:pPr>
        <w:spacing w:after="0" w:line="240" w:lineRule="auto"/>
        <w:jc w:val="both"/>
        <w:rPr>
          <w:rFonts w:ascii="Arial" w:eastAsia="Times New Roman" w:hAnsi="Arial" w:cs="Arial"/>
          <w:noProof/>
          <w:sz w:val="24"/>
          <w:szCs w:val="24"/>
          <w:lang w:val="ro-RO" w:eastAsia="en-GB"/>
        </w:rPr>
      </w:pPr>
      <w:r w:rsidRPr="00680B03">
        <w:rPr>
          <w:rFonts w:ascii="Arial" w:eastAsia="Times New Roman" w:hAnsi="Arial" w:cs="Arial"/>
          <w:noProof/>
          <w:sz w:val="24"/>
          <w:szCs w:val="24"/>
          <w:lang w:val="ro-RO" w:eastAsia="en-GB"/>
        </w:rPr>
        <w:t xml:space="preserve">    Se poate adresa instanţei de contencios administrativ competente </w:t>
      </w:r>
      <w:r w:rsidR="00E7594D" w:rsidRPr="00680B03">
        <w:rPr>
          <w:rFonts w:ascii="Arial" w:eastAsia="Times New Roman" w:hAnsi="Arial" w:cs="Arial"/>
          <w:noProof/>
          <w:sz w:val="24"/>
          <w:szCs w:val="24"/>
          <w:lang w:val="ro-RO" w:eastAsia="en-GB"/>
        </w:rPr>
        <w:t>si</w:t>
      </w:r>
      <w:r w:rsidRPr="00680B03">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680B03">
        <w:rPr>
          <w:rFonts w:ascii="Arial" w:hAnsi="Arial" w:cs="Arial"/>
          <w:sz w:val="24"/>
          <w:szCs w:val="24"/>
          <w:lang w:val="ro-RO" w:eastAsia="ro-RO"/>
        </w:rPr>
        <w:t>Legea nr. 292/2018</w:t>
      </w:r>
      <w:r w:rsidRPr="00680B03">
        <w:rPr>
          <w:rFonts w:ascii="Arial" w:eastAsia="Times New Roman" w:hAnsi="Arial" w:cs="Arial"/>
          <w:noProof/>
          <w:sz w:val="24"/>
          <w:szCs w:val="24"/>
          <w:lang w:val="ro-RO" w:eastAsia="en-GB"/>
        </w:rPr>
        <w:t xml:space="preserve"> privind evaluarea impactului anumitor proiecte publice </w:t>
      </w:r>
      <w:r w:rsidR="00E7594D" w:rsidRPr="00680B03">
        <w:rPr>
          <w:rFonts w:ascii="Arial" w:eastAsia="Times New Roman" w:hAnsi="Arial" w:cs="Arial"/>
          <w:noProof/>
          <w:sz w:val="24"/>
          <w:szCs w:val="24"/>
          <w:lang w:val="ro-RO" w:eastAsia="en-GB"/>
        </w:rPr>
        <w:t>si</w:t>
      </w:r>
      <w:r w:rsidRPr="00680B03">
        <w:rPr>
          <w:rFonts w:ascii="Arial" w:eastAsia="Times New Roman" w:hAnsi="Arial" w:cs="Arial"/>
          <w:noProof/>
          <w:sz w:val="24"/>
          <w:szCs w:val="24"/>
          <w:lang w:val="ro-RO" w:eastAsia="en-GB"/>
        </w:rPr>
        <w:t xml:space="preserve"> private asupra mediului, con</w:t>
      </w:r>
      <w:r w:rsidR="00E7594D" w:rsidRPr="00680B03">
        <w:rPr>
          <w:rFonts w:ascii="Arial" w:eastAsia="Times New Roman" w:hAnsi="Arial" w:cs="Arial"/>
          <w:noProof/>
          <w:sz w:val="24"/>
          <w:szCs w:val="24"/>
          <w:lang w:val="ro-RO" w:eastAsia="en-GB"/>
        </w:rPr>
        <w:t>si</w:t>
      </w:r>
      <w:r w:rsidRPr="00680B03">
        <w:rPr>
          <w:rFonts w:ascii="Arial" w:eastAsia="Times New Roman" w:hAnsi="Arial" w:cs="Arial"/>
          <w:noProof/>
          <w:sz w:val="24"/>
          <w:szCs w:val="24"/>
          <w:lang w:val="ro-RO" w:eastAsia="en-GB"/>
        </w:rPr>
        <w:t>derându-se că acestea sunt vătămate într-un drept al lor sau într-un interes legitim.</w:t>
      </w:r>
    </w:p>
    <w:p w:rsidR="00361191" w:rsidRPr="00680B03" w:rsidRDefault="00361191" w:rsidP="00361191">
      <w:pPr>
        <w:spacing w:after="0" w:line="240" w:lineRule="auto"/>
        <w:jc w:val="both"/>
        <w:rPr>
          <w:rFonts w:ascii="Arial" w:eastAsia="Times New Roman" w:hAnsi="Arial" w:cs="Arial"/>
          <w:noProof/>
          <w:sz w:val="24"/>
          <w:szCs w:val="24"/>
          <w:lang w:val="ro-RO" w:eastAsia="en-GB"/>
        </w:rPr>
      </w:pPr>
      <w:r w:rsidRPr="00680B03">
        <w:rPr>
          <w:rFonts w:ascii="Arial" w:eastAsia="Times New Roman" w:hAnsi="Arial" w:cs="Arial"/>
          <w:noProof/>
          <w:sz w:val="24"/>
          <w:szCs w:val="24"/>
          <w:lang w:val="ro-RO" w:eastAsia="en-GB"/>
        </w:rPr>
        <w:t>    Actele sau omi</w:t>
      </w:r>
      <w:r w:rsidR="00E7594D" w:rsidRPr="00680B03">
        <w:rPr>
          <w:rFonts w:ascii="Arial" w:eastAsia="Times New Roman" w:hAnsi="Arial" w:cs="Arial"/>
          <w:noProof/>
          <w:sz w:val="24"/>
          <w:szCs w:val="24"/>
          <w:lang w:val="ro-RO" w:eastAsia="en-GB"/>
        </w:rPr>
        <w:t>si</w:t>
      </w:r>
      <w:r w:rsidRPr="00680B03">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680B03" w:rsidRDefault="00361191" w:rsidP="00361191">
      <w:pPr>
        <w:spacing w:after="0" w:line="240" w:lineRule="auto"/>
        <w:jc w:val="both"/>
        <w:rPr>
          <w:rFonts w:ascii="Arial" w:eastAsia="Times New Roman" w:hAnsi="Arial" w:cs="Arial"/>
          <w:noProof/>
          <w:sz w:val="24"/>
          <w:szCs w:val="24"/>
          <w:lang w:val="ro-RO" w:eastAsia="en-GB"/>
        </w:rPr>
      </w:pPr>
      <w:r w:rsidRPr="00680B0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680B03">
        <w:rPr>
          <w:rFonts w:ascii="Arial" w:hAnsi="Arial" w:cs="Arial"/>
          <w:sz w:val="24"/>
          <w:szCs w:val="24"/>
          <w:lang w:val="ro-RO" w:eastAsia="ro-RO"/>
        </w:rPr>
        <w:t>Legea nr. 292/2018</w:t>
      </w:r>
      <w:r w:rsidR="003230BA" w:rsidRPr="00680B03">
        <w:rPr>
          <w:rFonts w:ascii="Arial" w:eastAsia="Times New Roman" w:hAnsi="Arial" w:cs="Arial"/>
          <w:noProof/>
          <w:sz w:val="24"/>
          <w:szCs w:val="24"/>
          <w:lang w:val="ro-RO" w:eastAsia="en-GB"/>
        </w:rPr>
        <w:t xml:space="preserve"> </w:t>
      </w:r>
      <w:r w:rsidRPr="00680B03">
        <w:rPr>
          <w:rFonts w:ascii="Arial" w:eastAsia="Times New Roman" w:hAnsi="Arial" w:cs="Arial"/>
          <w:noProof/>
          <w:sz w:val="24"/>
          <w:szCs w:val="24"/>
          <w:lang w:val="ro-RO" w:eastAsia="en-GB"/>
        </w:rPr>
        <w:t xml:space="preserve">privind evaluarea impactului anumitor proiecte publice </w:t>
      </w:r>
      <w:r w:rsidR="00E7594D" w:rsidRPr="00680B03">
        <w:rPr>
          <w:rFonts w:ascii="Arial" w:eastAsia="Times New Roman" w:hAnsi="Arial" w:cs="Arial"/>
          <w:noProof/>
          <w:sz w:val="24"/>
          <w:szCs w:val="24"/>
          <w:lang w:val="ro-RO" w:eastAsia="en-GB"/>
        </w:rPr>
        <w:t>si</w:t>
      </w:r>
      <w:r w:rsidRPr="00680B03">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680B03" w:rsidRDefault="00361191" w:rsidP="00361191">
      <w:pPr>
        <w:spacing w:after="0" w:line="240" w:lineRule="auto"/>
        <w:jc w:val="both"/>
        <w:rPr>
          <w:rFonts w:ascii="Arial" w:eastAsia="Times New Roman" w:hAnsi="Arial" w:cs="Arial"/>
          <w:noProof/>
          <w:sz w:val="24"/>
          <w:szCs w:val="24"/>
          <w:lang w:val="ro-RO" w:eastAsia="en-GB"/>
        </w:rPr>
      </w:pPr>
      <w:r w:rsidRPr="00680B0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680B03" w:rsidRDefault="00361191" w:rsidP="00B3605B">
      <w:pPr>
        <w:spacing w:after="0" w:line="240" w:lineRule="auto"/>
        <w:jc w:val="both"/>
        <w:rPr>
          <w:rFonts w:ascii="Arial" w:eastAsia="Times New Roman" w:hAnsi="Arial" w:cs="Arial"/>
          <w:noProof/>
          <w:sz w:val="24"/>
          <w:szCs w:val="24"/>
          <w:lang w:val="ro-RO" w:eastAsia="en-GB"/>
        </w:rPr>
      </w:pPr>
      <w:r w:rsidRPr="00680B03">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680B03">
        <w:rPr>
          <w:rFonts w:ascii="Arial" w:eastAsia="Times New Roman" w:hAnsi="Arial" w:cs="Arial"/>
          <w:noProof/>
          <w:sz w:val="24"/>
          <w:szCs w:val="24"/>
          <w:lang w:val="ro-RO" w:eastAsia="en-GB"/>
        </w:rPr>
        <w:t>si</w:t>
      </w:r>
      <w:r w:rsidRPr="00680B03">
        <w:rPr>
          <w:rFonts w:ascii="Arial" w:eastAsia="Times New Roman" w:hAnsi="Arial" w:cs="Arial"/>
          <w:noProof/>
          <w:sz w:val="24"/>
          <w:szCs w:val="24"/>
          <w:lang w:val="ro-RO" w:eastAsia="en-GB"/>
        </w:rPr>
        <w:t xml:space="preserve"> trebuie să fie echitabilă, rapidă </w:t>
      </w:r>
      <w:r w:rsidR="00E7594D" w:rsidRPr="00680B03">
        <w:rPr>
          <w:rFonts w:ascii="Arial" w:eastAsia="Times New Roman" w:hAnsi="Arial" w:cs="Arial"/>
          <w:noProof/>
          <w:sz w:val="24"/>
          <w:szCs w:val="24"/>
          <w:lang w:val="ro-RO" w:eastAsia="en-GB"/>
        </w:rPr>
        <w:t>si</w:t>
      </w:r>
      <w:r w:rsidRPr="00680B03">
        <w:rPr>
          <w:rFonts w:ascii="Arial" w:eastAsia="Times New Roman" w:hAnsi="Arial" w:cs="Arial"/>
          <w:noProof/>
          <w:sz w:val="24"/>
          <w:szCs w:val="24"/>
          <w:lang w:val="ro-RO" w:eastAsia="en-GB"/>
        </w:rPr>
        <w:t xml:space="preserve"> corectă.</w:t>
      </w:r>
    </w:p>
    <w:p w:rsidR="00B3605B" w:rsidRPr="00680B03" w:rsidRDefault="00B3605B" w:rsidP="00B3605B">
      <w:pPr>
        <w:autoSpaceDE w:val="0"/>
        <w:autoSpaceDN w:val="0"/>
        <w:adjustRightInd w:val="0"/>
        <w:spacing w:after="0" w:line="240" w:lineRule="auto"/>
        <w:jc w:val="both"/>
        <w:rPr>
          <w:rFonts w:ascii="Arial" w:hAnsi="Arial" w:cs="Arial"/>
          <w:noProof/>
          <w:sz w:val="24"/>
          <w:szCs w:val="24"/>
          <w:lang w:val="ro-RO"/>
        </w:rPr>
      </w:pPr>
      <w:r w:rsidRPr="00680B03">
        <w:rPr>
          <w:rFonts w:ascii="Arial" w:hAnsi="Arial" w:cs="Arial"/>
          <w:noProof/>
          <w:sz w:val="24"/>
          <w:szCs w:val="24"/>
          <w:lang w:val="ro-RO"/>
        </w:rPr>
        <w:t xml:space="preserve">    Prezenta decizie poate fi contestată în conformitate cu prevederile </w:t>
      </w:r>
      <w:r w:rsidRPr="00680B03">
        <w:rPr>
          <w:rFonts w:ascii="Arial" w:hAnsi="Arial" w:cs="Arial"/>
          <w:sz w:val="24"/>
          <w:szCs w:val="24"/>
          <w:lang w:val="ro-RO" w:eastAsia="ro-RO"/>
        </w:rPr>
        <w:t>Legii nr. 292/2018</w:t>
      </w:r>
      <w:r w:rsidRPr="00680B03">
        <w:rPr>
          <w:rFonts w:ascii="Arial" w:eastAsia="Times New Roman" w:hAnsi="Arial" w:cs="Arial"/>
          <w:noProof/>
          <w:sz w:val="24"/>
          <w:szCs w:val="24"/>
          <w:lang w:val="ro-RO" w:eastAsia="en-GB"/>
        </w:rPr>
        <w:t xml:space="preserve"> privind evaluarea impactului anumitor proiecte publice </w:t>
      </w:r>
      <w:r w:rsidR="00E7594D" w:rsidRPr="00680B03">
        <w:rPr>
          <w:rFonts w:ascii="Arial" w:eastAsia="Times New Roman" w:hAnsi="Arial" w:cs="Arial"/>
          <w:noProof/>
          <w:sz w:val="24"/>
          <w:szCs w:val="24"/>
          <w:lang w:val="ro-RO" w:eastAsia="en-GB"/>
        </w:rPr>
        <w:t>si</w:t>
      </w:r>
      <w:r w:rsidRPr="00680B03">
        <w:rPr>
          <w:rFonts w:ascii="Arial" w:eastAsia="Times New Roman" w:hAnsi="Arial" w:cs="Arial"/>
          <w:noProof/>
          <w:sz w:val="24"/>
          <w:szCs w:val="24"/>
          <w:lang w:val="ro-RO" w:eastAsia="en-GB"/>
        </w:rPr>
        <w:t xml:space="preserve"> private asupra mediului</w:t>
      </w:r>
      <w:r w:rsidRPr="00680B03">
        <w:rPr>
          <w:rFonts w:ascii="Arial" w:hAnsi="Arial" w:cs="Arial"/>
          <w:b/>
          <w:sz w:val="24"/>
          <w:szCs w:val="24"/>
          <w:lang w:val="ro-RO" w:eastAsia="ro-RO"/>
        </w:rPr>
        <w:t xml:space="preserve"> </w:t>
      </w:r>
      <w:r w:rsidR="00E7594D" w:rsidRPr="00680B03">
        <w:rPr>
          <w:rFonts w:ascii="Arial" w:hAnsi="Arial" w:cs="Arial"/>
          <w:noProof/>
          <w:sz w:val="24"/>
          <w:szCs w:val="24"/>
          <w:lang w:val="ro-RO"/>
        </w:rPr>
        <w:t>si</w:t>
      </w:r>
      <w:r w:rsidRPr="00680B03">
        <w:rPr>
          <w:rFonts w:ascii="Arial" w:hAnsi="Arial" w:cs="Arial"/>
          <w:noProof/>
          <w:sz w:val="24"/>
          <w:szCs w:val="24"/>
          <w:lang w:val="ro-RO"/>
        </w:rPr>
        <w:t xml:space="preserve"> ale Legii contenciosului administrativ nr. 554/2004, cu modificările </w:t>
      </w:r>
      <w:r w:rsidR="00E7594D" w:rsidRPr="00680B03">
        <w:rPr>
          <w:rFonts w:ascii="Arial" w:hAnsi="Arial" w:cs="Arial"/>
          <w:noProof/>
          <w:sz w:val="24"/>
          <w:szCs w:val="24"/>
          <w:lang w:val="ro-RO"/>
        </w:rPr>
        <w:t>si</w:t>
      </w:r>
      <w:r w:rsidRPr="00680B03">
        <w:rPr>
          <w:rFonts w:ascii="Arial" w:hAnsi="Arial" w:cs="Arial"/>
          <w:noProof/>
          <w:sz w:val="24"/>
          <w:szCs w:val="24"/>
          <w:lang w:val="ro-RO"/>
        </w:rPr>
        <w:t xml:space="preserve"> completările ulterioare.</w:t>
      </w:r>
    </w:p>
    <w:p w:rsidR="001334D5" w:rsidRPr="00680B03" w:rsidRDefault="00356C75" w:rsidP="00461EDF">
      <w:pPr>
        <w:autoSpaceDE w:val="0"/>
        <w:autoSpaceDN w:val="0"/>
        <w:adjustRightInd w:val="0"/>
        <w:spacing w:after="0" w:line="240" w:lineRule="auto"/>
        <w:jc w:val="both"/>
        <w:rPr>
          <w:rFonts w:ascii="Arial" w:hAnsi="Arial" w:cs="Arial"/>
          <w:noProof/>
          <w:sz w:val="24"/>
          <w:szCs w:val="24"/>
          <w:lang w:val="ro-RO"/>
        </w:rPr>
      </w:pPr>
      <w:r w:rsidRPr="00680B03">
        <w:rPr>
          <w:rFonts w:ascii="Arial" w:hAnsi="Arial" w:cs="Arial"/>
          <w:sz w:val="24"/>
          <w:szCs w:val="24"/>
          <w:lang w:val="ro-RO"/>
        </w:rPr>
        <w:t xml:space="preserve">    </w:t>
      </w:r>
      <w:r w:rsidR="00B3605B" w:rsidRPr="00680B03">
        <w:rPr>
          <w:rFonts w:ascii="Arial" w:hAnsi="Arial" w:cs="Arial"/>
          <w:sz w:val="24"/>
          <w:szCs w:val="24"/>
          <w:lang w:val="ro-RO"/>
        </w:rPr>
        <w:t xml:space="preserve">Prezentul act nu exonerează de răspundere titularul, proiectantul </w:t>
      </w:r>
      <w:r w:rsidR="00E7594D" w:rsidRPr="00680B03">
        <w:rPr>
          <w:rFonts w:ascii="Arial" w:hAnsi="Arial" w:cs="Arial"/>
          <w:sz w:val="24"/>
          <w:szCs w:val="24"/>
          <w:lang w:val="ro-RO"/>
        </w:rPr>
        <w:t>si</w:t>
      </w:r>
      <w:r w:rsidR="00B3605B" w:rsidRPr="00680B03">
        <w:rPr>
          <w:rFonts w:ascii="Arial" w:hAnsi="Arial" w:cs="Arial"/>
          <w:sz w:val="24"/>
          <w:szCs w:val="24"/>
          <w:lang w:val="ro-RO"/>
        </w:rPr>
        <w:t>/sau constructorul în cazul producerii unor accidente în timpul execuţiei lucrărilor sau exploatării acestora.</w:t>
      </w:r>
    </w:p>
    <w:p w:rsidR="00042864" w:rsidRPr="00680B03" w:rsidRDefault="00042864" w:rsidP="00114469">
      <w:pPr>
        <w:spacing w:after="0" w:line="240" w:lineRule="auto"/>
        <w:rPr>
          <w:rFonts w:ascii="Arial" w:hAnsi="Arial" w:cs="Arial"/>
          <w:b/>
          <w:bCs/>
          <w:sz w:val="24"/>
          <w:szCs w:val="24"/>
          <w:lang w:val="ro-RO"/>
        </w:rPr>
      </w:pPr>
    </w:p>
    <w:p w:rsidR="007E7C6C" w:rsidRPr="00680B03" w:rsidRDefault="007E7C6C" w:rsidP="005C7FB0">
      <w:pPr>
        <w:spacing w:after="0" w:line="240" w:lineRule="auto"/>
        <w:rPr>
          <w:rFonts w:ascii="Arial" w:hAnsi="Arial" w:cs="Arial"/>
          <w:b/>
          <w:bCs/>
          <w:sz w:val="24"/>
          <w:szCs w:val="24"/>
          <w:lang w:val="ro-RO"/>
        </w:rPr>
      </w:pPr>
    </w:p>
    <w:p w:rsidR="007E7C6C" w:rsidRPr="00680B03" w:rsidRDefault="007E7C6C" w:rsidP="00DC65B9">
      <w:pPr>
        <w:spacing w:after="0" w:line="240" w:lineRule="auto"/>
        <w:jc w:val="center"/>
        <w:rPr>
          <w:rFonts w:ascii="Arial" w:hAnsi="Arial" w:cs="Arial"/>
          <w:b/>
          <w:bCs/>
          <w:sz w:val="24"/>
          <w:szCs w:val="24"/>
          <w:lang w:val="ro-RO"/>
        </w:rPr>
      </w:pPr>
    </w:p>
    <w:p w:rsidR="00DC65B9" w:rsidRPr="00680B03" w:rsidRDefault="00DC65B9" w:rsidP="00DC65B9">
      <w:pPr>
        <w:spacing w:after="0" w:line="240" w:lineRule="auto"/>
        <w:jc w:val="center"/>
        <w:rPr>
          <w:rFonts w:ascii="Arial" w:hAnsi="Arial" w:cs="Arial"/>
          <w:b/>
          <w:bCs/>
          <w:sz w:val="24"/>
          <w:szCs w:val="24"/>
          <w:lang w:val="ro-RO"/>
        </w:rPr>
      </w:pPr>
      <w:r w:rsidRPr="00680B03">
        <w:rPr>
          <w:rFonts w:ascii="Arial" w:hAnsi="Arial" w:cs="Arial"/>
          <w:b/>
          <w:bCs/>
          <w:sz w:val="24"/>
          <w:szCs w:val="24"/>
          <w:lang w:val="ro-RO"/>
        </w:rPr>
        <w:lastRenderedPageBreak/>
        <w:t>DIRECTOR EXECUTIV</w:t>
      </w:r>
    </w:p>
    <w:p w:rsidR="00DC65B9" w:rsidRPr="00680B03" w:rsidRDefault="00DC65B9" w:rsidP="00DC65B9">
      <w:pPr>
        <w:spacing w:after="0" w:line="240" w:lineRule="auto"/>
        <w:jc w:val="center"/>
        <w:rPr>
          <w:rFonts w:ascii="Arial" w:hAnsi="Arial" w:cs="Arial"/>
          <w:b/>
          <w:bCs/>
          <w:sz w:val="24"/>
          <w:szCs w:val="24"/>
          <w:lang w:val="ro-RO"/>
        </w:rPr>
      </w:pPr>
      <w:r w:rsidRPr="00680B03">
        <w:rPr>
          <w:rFonts w:ascii="Arial" w:hAnsi="Arial" w:cs="Arial"/>
          <w:b/>
          <w:bCs/>
          <w:sz w:val="24"/>
          <w:szCs w:val="24"/>
          <w:lang w:val="ro-RO"/>
        </w:rPr>
        <w:t>dr. ing. Aurica GREC</w:t>
      </w:r>
    </w:p>
    <w:p w:rsidR="00DC65B9" w:rsidRPr="00680B03" w:rsidRDefault="00DC65B9" w:rsidP="00DC65B9">
      <w:pPr>
        <w:spacing w:after="0" w:line="360" w:lineRule="auto"/>
        <w:jc w:val="both"/>
        <w:rPr>
          <w:rFonts w:ascii="Arial" w:hAnsi="Arial" w:cs="Arial"/>
          <w:b/>
          <w:bCs/>
          <w:sz w:val="24"/>
          <w:szCs w:val="24"/>
          <w:lang w:val="ro-RO"/>
        </w:rPr>
      </w:pPr>
      <w:r w:rsidRPr="00680B03">
        <w:rPr>
          <w:rFonts w:ascii="Arial" w:hAnsi="Arial" w:cs="Arial"/>
          <w:b/>
          <w:bCs/>
          <w:sz w:val="24"/>
          <w:szCs w:val="24"/>
          <w:lang w:val="ro-RO"/>
        </w:rPr>
        <w:t xml:space="preserve">         </w:t>
      </w:r>
    </w:p>
    <w:p w:rsidR="008D131F" w:rsidRPr="00680B03" w:rsidRDefault="00DC65B9" w:rsidP="00114469">
      <w:pPr>
        <w:spacing w:after="0" w:line="360" w:lineRule="auto"/>
        <w:jc w:val="both"/>
        <w:rPr>
          <w:rFonts w:ascii="Arial" w:hAnsi="Arial" w:cs="Arial"/>
          <w:b/>
          <w:bCs/>
          <w:sz w:val="24"/>
          <w:szCs w:val="24"/>
          <w:lang w:val="ro-RO"/>
        </w:rPr>
      </w:pPr>
      <w:r w:rsidRPr="00680B03">
        <w:rPr>
          <w:rFonts w:ascii="Arial" w:hAnsi="Arial" w:cs="Arial"/>
          <w:b/>
          <w:bCs/>
          <w:sz w:val="24"/>
          <w:szCs w:val="24"/>
          <w:lang w:val="ro-RO"/>
        </w:rPr>
        <w:t xml:space="preserve">       </w:t>
      </w:r>
    </w:p>
    <w:p w:rsidR="00114469" w:rsidRPr="00680B03" w:rsidRDefault="00114469" w:rsidP="00DC65B9">
      <w:pPr>
        <w:spacing w:after="0" w:line="240" w:lineRule="auto"/>
        <w:jc w:val="both"/>
        <w:outlineLvl w:val="0"/>
        <w:rPr>
          <w:rFonts w:ascii="Arial" w:hAnsi="Arial" w:cs="Arial"/>
          <w:bCs/>
          <w:sz w:val="24"/>
          <w:szCs w:val="24"/>
          <w:lang w:val="ro-RO"/>
        </w:rPr>
      </w:pPr>
    </w:p>
    <w:p w:rsidR="007E7C6C" w:rsidRPr="00680B03" w:rsidRDefault="007E7C6C" w:rsidP="00DC65B9">
      <w:pPr>
        <w:spacing w:after="0" w:line="240" w:lineRule="auto"/>
        <w:jc w:val="both"/>
        <w:outlineLvl w:val="0"/>
        <w:rPr>
          <w:rFonts w:ascii="Arial" w:hAnsi="Arial" w:cs="Arial"/>
          <w:bCs/>
          <w:sz w:val="24"/>
          <w:szCs w:val="24"/>
          <w:lang w:val="ro-RO"/>
        </w:rPr>
      </w:pPr>
    </w:p>
    <w:p w:rsidR="007E7C6C" w:rsidRPr="00680B03" w:rsidRDefault="007E7C6C" w:rsidP="00DC65B9">
      <w:pPr>
        <w:spacing w:after="0" w:line="240" w:lineRule="auto"/>
        <w:jc w:val="both"/>
        <w:outlineLvl w:val="0"/>
        <w:rPr>
          <w:rFonts w:ascii="Arial" w:hAnsi="Arial" w:cs="Arial"/>
          <w:bCs/>
          <w:sz w:val="24"/>
          <w:szCs w:val="24"/>
          <w:lang w:val="ro-RO"/>
        </w:rPr>
      </w:pPr>
    </w:p>
    <w:p w:rsidR="007E7C6C" w:rsidRPr="00680B03" w:rsidRDefault="007E7C6C" w:rsidP="00DC65B9">
      <w:pPr>
        <w:spacing w:after="0" w:line="240" w:lineRule="auto"/>
        <w:jc w:val="both"/>
        <w:outlineLvl w:val="0"/>
        <w:rPr>
          <w:rFonts w:ascii="Arial" w:hAnsi="Arial" w:cs="Arial"/>
          <w:bCs/>
          <w:sz w:val="24"/>
          <w:szCs w:val="24"/>
          <w:lang w:val="ro-RO"/>
        </w:rPr>
      </w:pPr>
    </w:p>
    <w:p w:rsidR="007E7C6C" w:rsidRPr="00680B03" w:rsidRDefault="007E7C6C" w:rsidP="00DC65B9">
      <w:pPr>
        <w:spacing w:after="0" w:line="240" w:lineRule="auto"/>
        <w:jc w:val="both"/>
        <w:outlineLvl w:val="0"/>
        <w:rPr>
          <w:rFonts w:ascii="Arial" w:hAnsi="Arial" w:cs="Arial"/>
          <w:bCs/>
          <w:sz w:val="24"/>
          <w:szCs w:val="24"/>
          <w:lang w:val="ro-RO"/>
        </w:rPr>
      </w:pPr>
    </w:p>
    <w:p w:rsidR="00DC65B9" w:rsidRPr="00680B03" w:rsidRDefault="00DC65B9" w:rsidP="00DC65B9">
      <w:pPr>
        <w:spacing w:after="0" w:line="240" w:lineRule="auto"/>
        <w:jc w:val="both"/>
        <w:outlineLvl w:val="0"/>
        <w:rPr>
          <w:rFonts w:ascii="Arial" w:hAnsi="Arial" w:cs="Arial"/>
          <w:bCs/>
          <w:sz w:val="24"/>
          <w:szCs w:val="24"/>
          <w:lang w:val="ro-RO"/>
        </w:rPr>
      </w:pPr>
      <w:r w:rsidRPr="00680B03">
        <w:rPr>
          <w:rFonts w:ascii="Arial" w:hAnsi="Arial" w:cs="Arial"/>
          <w:bCs/>
          <w:sz w:val="24"/>
          <w:szCs w:val="24"/>
          <w:lang w:val="ro-RO"/>
        </w:rPr>
        <w:t xml:space="preserve">Şef serviciu Avize, Acorduri, Autorizații, </w:t>
      </w:r>
      <w:r w:rsidRPr="00680B03">
        <w:rPr>
          <w:rFonts w:ascii="Arial" w:hAnsi="Arial" w:cs="Arial"/>
          <w:bCs/>
          <w:sz w:val="24"/>
          <w:szCs w:val="24"/>
          <w:lang w:val="ro-RO"/>
        </w:rPr>
        <w:tab/>
      </w:r>
      <w:r w:rsidRPr="00680B03">
        <w:rPr>
          <w:rFonts w:ascii="Arial" w:hAnsi="Arial" w:cs="Arial"/>
          <w:bCs/>
          <w:sz w:val="24"/>
          <w:szCs w:val="24"/>
          <w:lang w:val="ro-RO"/>
        </w:rPr>
        <w:tab/>
      </w:r>
      <w:r w:rsidRPr="00680B03">
        <w:rPr>
          <w:rFonts w:ascii="Arial" w:hAnsi="Arial" w:cs="Arial"/>
          <w:bCs/>
          <w:sz w:val="24"/>
          <w:szCs w:val="24"/>
          <w:lang w:val="ro-RO"/>
        </w:rPr>
        <w:tab/>
      </w:r>
      <w:r w:rsidRPr="00680B03">
        <w:rPr>
          <w:rFonts w:ascii="Arial" w:hAnsi="Arial" w:cs="Arial"/>
          <w:bCs/>
          <w:sz w:val="24"/>
          <w:szCs w:val="24"/>
          <w:lang w:val="ro-RO"/>
        </w:rPr>
        <w:tab/>
        <w:t xml:space="preserve">                       </w:t>
      </w:r>
    </w:p>
    <w:p w:rsidR="00DC65B9" w:rsidRPr="00680B03" w:rsidRDefault="00DC65B9" w:rsidP="00DC65B9">
      <w:pPr>
        <w:spacing w:after="0" w:line="240" w:lineRule="auto"/>
        <w:jc w:val="both"/>
        <w:outlineLvl w:val="0"/>
        <w:rPr>
          <w:rFonts w:ascii="Arial" w:hAnsi="Arial" w:cs="Arial"/>
          <w:b/>
          <w:bCs/>
          <w:sz w:val="24"/>
          <w:szCs w:val="24"/>
          <w:lang w:val="ro-RO"/>
        </w:rPr>
      </w:pPr>
      <w:r w:rsidRPr="00680B03">
        <w:rPr>
          <w:rFonts w:ascii="Arial" w:hAnsi="Arial" w:cs="Arial"/>
          <w:bCs/>
          <w:sz w:val="24"/>
          <w:szCs w:val="24"/>
          <w:lang w:val="ro-RO"/>
        </w:rPr>
        <w:t>ing. Gizella Balint</w:t>
      </w:r>
    </w:p>
    <w:p w:rsidR="00DC65B9" w:rsidRPr="00680B03" w:rsidRDefault="00DC65B9" w:rsidP="00DC65B9">
      <w:pPr>
        <w:spacing w:after="0" w:line="240" w:lineRule="auto"/>
        <w:jc w:val="both"/>
        <w:rPr>
          <w:rFonts w:ascii="Arial" w:hAnsi="Arial" w:cs="Arial"/>
          <w:bCs/>
          <w:sz w:val="24"/>
          <w:szCs w:val="24"/>
          <w:lang w:val="ro-RO"/>
        </w:rPr>
      </w:pPr>
    </w:p>
    <w:p w:rsidR="008D131F" w:rsidRPr="00680B03" w:rsidRDefault="008D131F" w:rsidP="00DC65B9">
      <w:pPr>
        <w:spacing w:after="0" w:line="240" w:lineRule="auto"/>
        <w:jc w:val="both"/>
        <w:rPr>
          <w:rFonts w:ascii="Arial" w:hAnsi="Arial" w:cs="Arial"/>
          <w:bCs/>
          <w:sz w:val="24"/>
          <w:szCs w:val="24"/>
          <w:lang w:val="ro-RO"/>
        </w:rPr>
      </w:pPr>
    </w:p>
    <w:p w:rsidR="007E7C6C" w:rsidRPr="00680B03" w:rsidRDefault="007E7C6C" w:rsidP="00DC65B9">
      <w:pPr>
        <w:spacing w:after="0" w:line="240" w:lineRule="auto"/>
        <w:jc w:val="both"/>
        <w:rPr>
          <w:rFonts w:ascii="Arial" w:hAnsi="Arial" w:cs="Arial"/>
          <w:bCs/>
          <w:sz w:val="24"/>
          <w:szCs w:val="24"/>
          <w:lang w:val="ro-RO"/>
        </w:rPr>
      </w:pPr>
    </w:p>
    <w:p w:rsidR="007E7C6C" w:rsidRPr="00680B03" w:rsidRDefault="007E7C6C" w:rsidP="00DC65B9">
      <w:pPr>
        <w:spacing w:after="0" w:line="240" w:lineRule="auto"/>
        <w:jc w:val="both"/>
        <w:rPr>
          <w:rFonts w:ascii="Arial" w:hAnsi="Arial" w:cs="Arial"/>
          <w:bCs/>
          <w:sz w:val="24"/>
          <w:szCs w:val="24"/>
          <w:lang w:val="ro-RO"/>
        </w:rPr>
      </w:pPr>
    </w:p>
    <w:p w:rsidR="00DC65B9" w:rsidRPr="00680B03" w:rsidRDefault="00DC65B9" w:rsidP="00DC65B9">
      <w:pPr>
        <w:spacing w:after="0" w:line="240" w:lineRule="auto"/>
        <w:jc w:val="both"/>
        <w:rPr>
          <w:rFonts w:ascii="Arial" w:hAnsi="Arial" w:cs="Arial"/>
          <w:bCs/>
          <w:sz w:val="24"/>
          <w:szCs w:val="24"/>
          <w:lang w:val="ro-RO"/>
        </w:rPr>
      </w:pPr>
      <w:r w:rsidRPr="00680B03">
        <w:rPr>
          <w:rFonts w:ascii="Arial" w:hAnsi="Arial" w:cs="Arial"/>
          <w:bCs/>
          <w:sz w:val="24"/>
          <w:szCs w:val="24"/>
          <w:lang w:val="ro-RO"/>
        </w:rPr>
        <w:t xml:space="preserve">Întocmit, </w:t>
      </w:r>
    </w:p>
    <w:p w:rsidR="00DC68E1" w:rsidRPr="00680B03" w:rsidRDefault="00DC65B9" w:rsidP="003C33E9">
      <w:pPr>
        <w:spacing w:after="0" w:line="360" w:lineRule="auto"/>
        <w:jc w:val="both"/>
        <w:rPr>
          <w:rFonts w:ascii="Arial" w:hAnsi="Arial" w:cs="Arial"/>
          <w:b/>
          <w:bCs/>
          <w:sz w:val="24"/>
          <w:szCs w:val="24"/>
          <w:lang w:val="ro-RO"/>
        </w:rPr>
      </w:pPr>
      <w:r w:rsidRPr="00680B03">
        <w:rPr>
          <w:rFonts w:ascii="Arial" w:hAnsi="Arial" w:cs="Arial"/>
          <w:bCs/>
          <w:sz w:val="24"/>
          <w:szCs w:val="24"/>
          <w:lang w:val="ro-RO"/>
        </w:rPr>
        <w:t>cons. Hajnalka Mate - György</w:t>
      </w:r>
    </w:p>
    <w:sectPr w:rsidR="00DC68E1" w:rsidRPr="00680B03"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6D" w:rsidRDefault="00AA746D" w:rsidP="000B208E">
      <w:pPr>
        <w:spacing w:after="0" w:line="240" w:lineRule="auto"/>
      </w:pPr>
      <w:r>
        <w:separator/>
      </w:r>
    </w:p>
  </w:endnote>
  <w:endnote w:type="continuationSeparator" w:id="0">
    <w:p w:rsidR="00AA746D" w:rsidRDefault="00AA746D"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092EA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92EA3" w:rsidRDefault="00092EA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92EA3" w:rsidRPr="002367AC" w:rsidRDefault="00F21D8A"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24649767"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100A20"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092EA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F21D8A">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92EA3" w:rsidRPr="002367AC" w:rsidRDefault="00F21D8A"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24649769"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100A20"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F21D8A"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6D" w:rsidRDefault="00AA746D" w:rsidP="000B208E">
      <w:pPr>
        <w:spacing w:after="0" w:line="240" w:lineRule="auto"/>
      </w:pPr>
      <w:r>
        <w:separator/>
      </w:r>
    </w:p>
  </w:footnote>
  <w:footnote w:type="continuationSeparator" w:id="0">
    <w:p w:rsidR="00AA746D" w:rsidRDefault="00AA746D"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F21D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128766" o:spid="_x0000_s2072" type="#_x0000_t136" style="position:absolute;margin-left:0;margin-top:0;width:468.75pt;height:234.35pt;rotation:315;z-index:-251630592;mso-position-horizontal:center;mso-position-horizontal-relative:margin;mso-position-vertical:center;mso-position-vertical-relative:margin" o:allowincell="f" fillcolor="silver" stroked="f">
          <v:fill opacity=".5"/>
          <v:textpath style="font-family:&quot;Calibri&quot;;font-size:1pt" string="Proiect"/>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8A" w:rsidRDefault="00F21D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128767" o:spid="_x0000_s2073"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F21D8A"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128765" o:spid="_x0000_s2071" type="#_x0000_t136" style="position:absolute;margin-left:0;margin-top:0;width:468.75pt;height:234.35pt;rotation:315;z-index:-251632640;mso-position-horizontal:center;mso-position-horizontal-relative:margin;mso-position-vertical:center;mso-position-vertical-relative:margin" o:allowincell="f" fillcolor="silver" stroked="f">
          <v:fill opacity=".5"/>
          <v:textpath style="font-family:&quot;Calibri&quot;;font-size:1pt" string="Proiect"/>
        </v:shape>
      </w:pict>
    </w:r>
    <w:r w:rsidR="00092EA3">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24649768" r:id="rId3"/>
      </w:object>
    </w:r>
  </w:p>
  <w:p w:rsidR="00092EA3" w:rsidRPr="00110204" w:rsidRDefault="00092EA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092EA3" w:rsidRPr="005616CC" w:rsidRDefault="00092EA3"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92EA3" w:rsidRPr="00100A20" w:rsidTr="00512A58">
      <w:trPr>
        <w:trHeight w:val="226"/>
        <w:jc w:val="center"/>
      </w:trPr>
      <w:tc>
        <w:tcPr>
          <w:tcW w:w="9676" w:type="dxa"/>
          <w:shd w:val="clear" w:color="auto" w:fill="auto"/>
        </w:tcPr>
        <w:p w:rsidR="00092EA3" w:rsidRPr="00C63F5E" w:rsidRDefault="00092EA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92EA3" w:rsidRPr="0090788F" w:rsidRDefault="00092EA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26746D3"/>
    <w:multiLevelType w:val="hybridMultilevel"/>
    <w:tmpl w:val="B47EC3E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5B932F4"/>
    <w:multiLevelType w:val="hybridMultilevel"/>
    <w:tmpl w:val="E7C2835E"/>
    <w:lvl w:ilvl="0" w:tplc="21E8183A">
      <w:start w:val="10"/>
      <w:numFmt w:val="bullet"/>
      <w:lvlText w:val="-"/>
      <w:lvlJc w:val="left"/>
      <w:pPr>
        <w:ind w:left="720" w:hanging="360"/>
      </w:pPr>
      <w:rPr>
        <w:rFonts w:ascii="Arial Narrow" w:eastAsiaTheme="minorHAnsi" w:hAnsi="Arial Narrow"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77C4905"/>
    <w:multiLevelType w:val="hybridMultilevel"/>
    <w:tmpl w:val="EB9EA1B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24E55B9"/>
    <w:multiLevelType w:val="hybridMultilevel"/>
    <w:tmpl w:val="C666D3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2C0468D"/>
    <w:multiLevelType w:val="hybridMultilevel"/>
    <w:tmpl w:val="8710F80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39F487F"/>
    <w:multiLevelType w:val="hybridMultilevel"/>
    <w:tmpl w:val="8FCAAFEE"/>
    <w:lvl w:ilvl="0" w:tplc="747AC790">
      <w:start w:val="6"/>
      <w:numFmt w:val="bullet"/>
      <w:lvlText w:val="-"/>
      <w:lvlJc w:val="left"/>
      <w:pPr>
        <w:ind w:left="720" w:hanging="360"/>
      </w:pPr>
      <w:rPr>
        <w:rFonts w:ascii="Arial Narrow" w:eastAsia="Times New Roman" w:hAnsi="Arial Narrow"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54B64E1"/>
    <w:multiLevelType w:val="hybridMultilevel"/>
    <w:tmpl w:val="67C8F6B4"/>
    <w:lvl w:ilvl="0" w:tplc="29422A70">
      <w:start w:val="2"/>
      <w:numFmt w:val="bullet"/>
      <w:lvlText w:val="-"/>
      <w:lvlJc w:val="left"/>
      <w:pPr>
        <w:ind w:left="786" w:hanging="360"/>
      </w:pPr>
      <w:rPr>
        <w:rFonts w:ascii="Arial Narrow" w:eastAsia="Times New Roman" w:hAnsi="Arial Narrow"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5"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2F337898"/>
    <w:multiLevelType w:val="hybridMultilevel"/>
    <w:tmpl w:val="60B0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4DB65B7"/>
    <w:multiLevelType w:val="hybridMultilevel"/>
    <w:tmpl w:val="95985126"/>
    <w:lvl w:ilvl="0" w:tplc="23FCFF9C">
      <w:start w:val="1"/>
      <w:numFmt w:val="bullet"/>
      <w:lvlText w:val="-"/>
      <w:lvlJc w:val="left"/>
      <w:pPr>
        <w:ind w:left="1069" w:hanging="360"/>
      </w:pPr>
      <w:rPr>
        <w:rFonts w:ascii="Cambria" w:eastAsia="Calibri" w:hAnsi="Cambria"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9" w15:restartNumberingAfterBreak="0">
    <w:nsid w:val="37322F44"/>
    <w:multiLevelType w:val="hybridMultilevel"/>
    <w:tmpl w:val="DD209820"/>
    <w:lvl w:ilvl="0" w:tplc="04090005">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0"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127BC"/>
    <w:multiLevelType w:val="hybridMultilevel"/>
    <w:tmpl w:val="E21CDE38"/>
    <w:lvl w:ilvl="0" w:tplc="A290E1AA">
      <w:start w:val="2"/>
      <w:numFmt w:val="bullet"/>
      <w:lvlText w:val="-"/>
      <w:lvlJc w:val="left"/>
      <w:pPr>
        <w:ind w:left="1069" w:hanging="360"/>
      </w:pPr>
      <w:rPr>
        <w:rFonts w:ascii="Arial" w:eastAsia="Calibri"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1BB455C"/>
    <w:multiLevelType w:val="hybridMultilevel"/>
    <w:tmpl w:val="B6042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E2D7E"/>
    <w:multiLevelType w:val="hybridMultilevel"/>
    <w:tmpl w:val="FF3EA32E"/>
    <w:lvl w:ilvl="0" w:tplc="BF720E3C">
      <w:start w:val="3"/>
      <w:numFmt w:val="bullet"/>
      <w:lvlText w:val="-"/>
      <w:lvlJc w:val="left"/>
      <w:pPr>
        <w:ind w:left="720" w:hanging="360"/>
      </w:pPr>
      <w:rPr>
        <w:rFonts w:ascii="Arial Narrow" w:eastAsiaTheme="minorHAnsi" w:hAnsi="Arial Narrow"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31" w15:restartNumberingAfterBreak="0">
    <w:nsid w:val="6729574B"/>
    <w:multiLevelType w:val="hybridMultilevel"/>
    <w:tmpl w:val="1FBE0D2A"/>
    <w:lvl w:ilvl="0" w:tplc="04090005">
      <w:start w:val="1"/>
      <w:numFmt w:val="bullet"/>
      <w:lvlText w:val=""/>
      <w:lvlJc w:val="left"/>
      <w:pPr>
        <w:ind w:left="1069"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2"/>
  </w:num>
  <w:num w:numId="4">
    <w:abstractNumId w:val="20"/>
  </w:num>
  <w:num w:numId="5">
    <w:abstractNumId w:val="32"/>
  </w:num>
  <w:num w:numId="6">
    <w:abstractNumId w:val="23"/>
  </w:num>
  <w:num w:numId="7">
    <w:abstractNumId w:val="30"/>
  </w:num>
  <w:num w:numId="8">
    <w:abstractNumId w:val="24"/>
  </w:num>
  <w:num w:numId="9">
    <w:abstractNumId w:val="15"/>
  </w:num>
  <w:num w:numId="10">
    <w:abstractNumId w:val="27"/>
  </w:num>
  <w:num w:numId="11">
    <w:abstractNumId w:val="26"/>
  </w:num>
  <w:num w:numId="12">
    <w:abstractNumId w:val="5"/>
  </w:num>
  <w:num w:numId="13">
    <w:abstractNumId w:val="25"/>
  </w:num>
  <w:num w:numId="14">
    <w:abstractNumId w:val="17"/>
  </w:num>
  <w:num w:numId="15">
    <w:abstractNumId w:val="18"/>
  </w:num>
  <w:num w:numId="16">
    <w:abstractNumId w:val="16"/>
  </w:num>
  <w:num w:numId="17">
    <w:abstractNumId w:val="9"/>
  </w:num>
  <w:num w:numId="18">
    <w:abstractNumId w:val="10"/>
  </w:num>
  <w:num w:numId="19">
    <w:abstractNumId w:val="31"/>
  </w:num>
  <w:num w:numId="20">
    <w:abstractNumId w:val="6"/>
  </w:num>
  <w:num w:numId="21">
    <w:abstractNumId w:val="19"/>
  </w:num>
  <w:num w:numId="22">
    <w:abstractNumId w:val="29"/>
  </w:num>
  <w:num w:numId="23">
    <w:abstractNumId w:val="12"/>
  </w:num>
  <w:num w:numId="24">
    <w:abstractNumId w:val="8"/>
  </w:num>
  <w:num w:numId="25">
    <w:abstractNumId w:val="11"/>
  </w:num>
  <w:num w:numId="26">
    <w:abstractNumId w:val="7"/>
  </w:num>
  <w:num w:numId="27">
    <w:abstractNumId w:val="21"/>
  </w:num>
  <w:num w:numId="28">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4"/>
    <o:shapelayout v:ext="edit">
      <o:idmap v:ext="edit" data="2"/>
      <o:rules v:ext="edit">
        <o:r id="V:Rule5" type="connector" idref="#_x0000_s2056"/>
        <o:r id="V:Rule6" type="connector" idref="#_x0000_s2064"/>
        <o:r id="V:Rule7" type="connector" idref="#_x0000_s2066"/>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FFF"/>
    <w:rsid w:val="00017035"/>
    <w:rsid w:val="00017208"/>
    <w:rsid w:val="00020594"/>
    <w:rsid w:val="00020E2D"/>
    <w:rsid w:val="00021225"/>
    <w:rsid w:val="00022BE4"/>
    <w:rsid w:val="00022C5E"/>
    <w:rsid w:val="00022E78"/>
    <w:rsid w:val="000233C7"/>
    <w:rsid w:val="00024129"/>
    <w:rsid w:val="000269D7"/>
    <w:rsid w:val="000272B3"/>
    <w:rsid w:val="00027688"/>
    <w:rsid w:val="00027C79"/>
    <w:rsid w:val="000304A0"/>
    <w:rsid w:val="00030DB3"/>
    <w:rsid w:val="0003131C"/>
    <w:rsid w:val="00031E57"/>
    <w:rsid w:val="0003226A"/>
    <w:rsid w:val="00032E64"/>
    <w:rsid w:val="00032FEE"/>
    <w:rsid w:val="00034817"/>
    <w:rsid w:val="000357A7"/>
    <w:rsid w:val="00035DA8"/>
    <w:rsid w:val="000361C8"/>
    <w:rsid w:val="000365EB"/>
    <w:rsid w:val="00036768"/>
    <w:rsid w:val="0003678B"/>
    <w:rsid w:val="00037CE2"/>
    <w:rsid w:val="000409BE"/>
    <w:rsid w:val="00040A64"/>
    <w:rsid w:val="00041282"/>
    <w:rsid w:val="00041495"/>
    <w:rsid w:val="000421FB"/>
    <w:rsid w:val="0004269F"/>
    <w:rsid w:val="00042864"/>
    <w:rsid w:val="00042C34"/>
    <w:rsid w:val="00042E83"/>
    <w:rsid w:val="000435C3"/>
    <w:rsid w:val="0004381E"/>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98"/>
    <w:rsid w:val="00054EE3"/>
    <w:rsid w:val="00055967"/>
    <w:rsid w:val="00055F07"/>
    <w:rsid w:val="00056008"/>
    <w:rsid w:val="000561CD"/>
    <w:rsid w:val="000572B0"/>
    <w:rsid w:val="000578F4"/>
    <w:rsid w:val="00060B3D"/>
    <w:rsid w:val="00061064"/>
    <w:rsid w:val="00061505"/>
    <w:rsid w:val="000627B8"/>
    <w:rsid w:val="000628E4"/>
    <w:rsid w:val="00062AB1"/>
    <w:rsid w:val="00062B0C"/>
    <w:rsid w:val="000636EA"/>
    <w:rsid w:val="00064C9F"/>
    <w:rsid w:val="00064F9E"/>
    <w:rsid w:val="000659E7"/>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3513"/>
    <w:rsid w:val="0007394C"/>
    <w:rsid w:val="00073BB4"/>
    <w:rsid w:val="00073CBA"/>
    <w:rsid w:val="00073D0B"/>
    <w:rsid w:val="00074975"/>
    <w:rsid w:val="00074A63"/>
    <w:rsid w:val="00074B54"/>
    <w:rsid w:val="0007501B"/>
    <w:rsid w:val="00075997"/>
    <w:rsid w:val="00075ABF"/>
    <w:rsid w:val="00076A55"/>
    <w:rsid w:val="00076C30"/>
    <w:rsid w:val="000778BB"/>
    <w:rsid w:val="0007795D"/>
    <w:rsid w:val="00077A1E"/>
    <w:rsid w:val="00080DC8"/>
    <w:rsid w:val="0008281D"/>
    <w:rsid w:val="00082C7D"/>
    <w:rsid w:val="00083286"/>
    <w:rsid w:val="0008392C"/>
    <w:rsid w:val="00083A89"/>
    <w:rsid w:val="000843DC"/>
    <w:rsid w:val="00085634"/>
    <w:rsid w:val="0008573D"/>
    <w:rsid w:val="00085AED"/>
    <w:rsid w:val="00085E98"/>
    <w:rsid w:val="00086352"/>
    <w:rsid w:val="00086460"/>
    <w:rsid w:val="00090B9A"/>
    <w:rsid w:val="00091B76"/>
    <w:rsid w:val="00092052"/>
    <w:rsid w:val="00092391"/>
    <w:rsid w:val="000923D6"/>
    <w:rsid w:val="00092EA3"/>
    <w:rsid w:val="00093180"/>
    <w:rsid w:val="00093544"/>
    <w:rsid w:val="00093843"/>
    <w:rsid w:val="00093980"/>
    <w:rsid w:val="00093A91"/>
    <w:rsid w:val="000944FB"/>
    <w:rsid w:val="0009462B"/>
    <w:rsid w:val="000948EF"/>
    <w:rsid w:val="00096190"/>
    <w:rsid w:val="00096426"/>
    <w:rsid w:val="00096D6E"/>
    <w:rsid w:val="00096D90"/>
    <w:rsid w:val="00096EDE"/>
    <w:rsid w:val="000A26FA"/>
    <w:rsid w:val="000A3086"/>
    <w:rsid w:val="000A3806"/>
    <w:rsid w:val="000A424C"/>
    <w:rsid w:val="000A43A7"/>
    <w:rsid w:val="000A4484"/>
    <w:rsid w:val="000A455E"/>
    <w:rsid w:val="000A4BEA"/>
    <w:rsid w:val="000A4FFA"/>
    <w:rsid w:val="000A55AA"/>
    <w:rsid w:val="000A5DC6"/>
    <w:rsid w:val="000A650C"/>
    <w:rsid w:val="000A6823"/>
    <w:rsid w:val="000A7B05"/>
    <w:rsid w:val="000A7CE5"/>
    <w:rsid w:val="000A7D38"/>
    <w:rsid w:val="000A7D4B"/>
    <w:rsid w:val="000B03FE"/>
    <w:rsid w:val="000B0822"/>
    <w:rsid w:val="000B0AA3"/>
    <w:rsid w:val="000B1E8C"/>
    <w:rsid w:val="000B208E"/>
    <w:rsid w:val="000B210A"/>
    <w:rsid w:val="000B225C"/>
    <w:rsid w:val="000B22BF"/>
    <w:rsid w:val="000B2C6C"/>
    <w:rsid w:val="000B2E2E"/>
    <w:rsid w:val="000B3B47"/>
    <w:rsid w:val="000B3DE5"/>
    <w:rsid w:val="000B5BE6"/>
    <w:rsid w:val="000B6419"/>
    <w:rsid w:val="000B64BF"/>
    <w:rsid w:val="000B6749"/>
    <w:rsid w:val="000B675B"/>
    <w:rsid w:val="000B68B8"/>
    <w:rsid w:val="000B746C"/>
    <w:rsid w:val="000B752D"/>
    <w:rsid w:val="000B761C"/>
    <w:rsid w:val="000B77C1"/>
    <w:rsid w:val="000C0E13"/>
    <w:rsid w:val="000C116F"/>
    <w:rsid w:val="000C1627"/>
    <w:rsid w:val="000C22B6"/>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3A2"/>
    <w:rsid w:val="000D252B"/>
    <w:rsid w:val="000D3417"/>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B3B"/>
    <w:rsid w:val="000E5BC6"/>
    <w:rsid w:val="000E60B0"/>
    <w:rsid w:val="000E6490"/>
    <w:rsid w:val="000E70BE"/>
    <w:rsid w:val="000E754E"/>
    <w:rsid w:val="000E7D4B"/>
    <w:rsid w:val="000F0081"/>
    <w:rsid w:val="000F0DB0"/>
    <w:rsid w:val="000F0F59"/>
    <w:rsid w:val="000F1306"/>
    <w:rsid w:val="000F17BC"/>
    <w:rsid w:val="000F205D"/>
    <w:rsid w:val="000F2248"/>
    <w:rsid w:val="000F324F"/>
    <w:rsid w:val="000F3ED5"/>
    <w:rsid w:val="000F4326"/>
    <w:rsid w:val="000F50B0"/>
    <w:rsid w:val="000F5411"/>
    <w:rsid w:val="000F5E78"/>
    <w:rsid w:val="000F69B7"/>
    <w:rsid w:val="000F6AA5"/>
    <w:rsid w:val="000F6AEF"/>
    <w:rsid w:val="000F6B77"/>
    <w:rsid w:val="000F6FAC"/>
    <w:rsid w:val="000F7D11"/>
    <w:rsid w:val="0010020B"/>
    <w:rsid w:val="001005A9"/>
    <w:rsid w:val="0010072B"/>
    <w:rsid w:val="00100A20"/>
    <w:rsid w:val="001025AD"/>
    <w:rsid w:val="001025D3"/>
    <w:rsid w:val="00102B1B"/>
    <w:rsid w:val="0010326F"/>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41A6"/>
    <w:rsid w:val="00114271"/>
    <w:rsid w:val="00114469"/>
    <w:rsid w:val="001147A1"/>
    <w:rsid w:val="00115017"/>
    <w:rsid w:val="00116768"/>
    <w:rsid w:val="001173AD"/>
    <w:rsid w:val="001174AF"/>
    <w:rsid w:val="00121D21"/>
    <w:rsid w:val="001221C1"/>
    <w:rsid w:val="00122765"/>
    <w:rsid w:val="00122813"/>
    <w:rsid w:val="00122886"/>
    <w:rsid w:val="00122FA8"/>
    <w:rsid w:val="0012308D"/>
    <w:rsid w:val="001234F8"/>
    <w:rsid w:val="00123637"/>
    <w:rsid w:val="00123AEA"/>
    <w:rsid w:val="00123FDF"/>
    <w:rsid w:val="001241BB"/>
    <w:rsid w:val="0012477F"/>
    <w:rsid w:val="001254A7"/>
    <w:rsid w:val="00125A5C"/>
    <w:rsid w:val="0012710C"/>
    <w:rsid w:val="001301D3"/>
    <w:rsid w:val="001304AE"/>
    <w:rsid w:val="001306EB"/>
    <w:rsid w:val="00130BD2"/>
    <w:rsid w:val="00130F08"/>
    <w:rsid w:val="00131B32"/>
    <w:rsid w:val="00131EAD"/>
    <w:rsid w:val="001329A5"/>
    <w:rsid w:val="00133483"/>
    <w:rsid w:val="001334D5"/>
    <w:rsid w:val="00133835"/>
    <w:rsid w:val="00133CF4"/>
    <w:rsid w:val="00134DA8"/>
    <w:rsid w:val="00136790"/>
    <w:rsid w:val="001368D6"/>
    <w:rsid w:val="00136F6B"/>
    <w:rsid w:val="001376B3"/>
    <w:rsid w:val="00137964"/>
    <w:rsid w:val="00137C7C"/>
    <w:rsid w:val="00137FC4"/>
    <w:rsid w:val="00140571"/>
    <w:rsid w:val="00140658"/>
    <w:rsid w:val="00140C57"/>
    <w:rsid w:val="00140D73"/>
    <w:rsid w:val="00141486"/>
    <w:rsid w:val="001415C4"/>
    <w:rsid w:val="001415CC"/>
    <w:rsid w:val="001421D5"/>
    <w:rsid w:val="00142AC4"/>
    <w:rsid w:val="00142CB5"/>
    <w:rsid w:val="00143308"/>
    <w:rsid w:val="00143D27"/>
    <w:rsid w:val="00144580"/>
    <w:rsid w:val="00145177"/>
    <w:rsid w:val="00145A9A"/>
    <w:rsid w:val="00145CCB"/>
    <w:rsid w:val="00145EFA"/>
    <w:rsid w:val="00145FEA"/>
    <w:rsid w:val="00145FF2"/>
    <w:rsid w:val="00146E3B"/>
    <w:rsid w:val="00146FB1"/>
    <w:rsid w:val="001473A7"/>
    <w:rsid w:val="00147614"/>
    <w:rsid w:val="00150956"/>
    <w:rsid w:val="001509D0"/>
    <w:rsid w:val="00152CA3"/>
    <w:rsid w:val="00153925"/>
    <w:rsid w:val="001540DF"/>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92703"/>
    <w:rsid w:val="00192B00"/>
    <w:rsid w:val="00192F27"/>
    <w:rsid w:val="00193BBF"/>
    <w:rsid w:val="00193E01"/>
    <w:rsid w:val="0019418E"/>
    <w:rsid w:val="00194FD7"/>
    <w:rsid w:val="00195D95"/>
    <w:rsid w:val="001960DD"/>
    <w:rsid w:val="00196215"/>
    <w:rsid w:val="001A07C5"/>
    <w:rsid w:val="001A0854"/>
    <w:rsid w:val="001A0959"/>
    <w:rsid w:val="001A09DB"/>
    <w:rsid w:val="001A0A37"/>
    <w:rsid w:val="001A0F63"/>
    <w:rsid w:val="001A10F8"/>
    <w:rsid w:val="001A17C2"/>
    <w:rsid w:val="001A1A9A"/>
    <w:rsid w:val="001A2AAA"/>
    <w:rsid w:val="001A2CB9"/>
    <w:rsid w:val="001A2E39"/>
    <w:rsid w:val="001A439B"/>
    <w:rsid w:val="001A459D"/>
    <w:rsid w:val="001A494D"/>
    <w:rsid w:val="001A4C6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890"/>
    <w:rsid w:val="001D4B49"/>
    <w:rsid w:val="001D5534"/>
    <w:rsid w:val="001D561D"/>
    <w:rsid w:val="001D5C3F"/>
    <w:rsid w:val="001D6485"/>
    <w:rsid w:val="001D6839"/>
    <w:rsid w:val="001D6E4A"/>
    <w:rsid w:val="001D72B9"/>
    <w:rsid w:val="001D7B6E"/>
    <w:rsid w:val="001E0876"/>
    <w:rsid w:val="001E0894"/>
    <w:rsid w:val="001E33CF"/>
    <w:rsid w:val="001E5397"/>
    <w:rsid w:val="001E586F"/>
    <w:rsid w:val="001E6082"/>
    <w:rsid w:val="001E6EAF"/>
    <w:rsid w:val="001E71F8"/>
    <w:rsid w:val="001E76B6"/>
    <w:rsid w:val="001F0061"/>
    <w:rsid w:val="001F08EF"/>
    <w:rsid w:val="001F1AD2"/>
    <w:rsid w:val="001F1C3E"/>
    <w:rsid w:val="001F26FD"/>
    <w:rsid w:val="001F273B"/>
    <w:rsid w:val="001F2757"/>
    <w:rsid w:val="001F27FF"/>
    <w:rsid w:val="001F3582"/>
    <w:rsid w:val="001F3929"/>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DF1"/>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2EE"/>
    <w:rsid w:val="002265D5"/>
    <w:rsid w:val="00226E28"/>
    <w:rsid w:val="00227A27"/>
    <w:rsid w:val="00227C3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AED"/>
    <w:rsid w:val="002400A9"/>
    <w:rsid w:val="002406E8"/>
    <w:rsid w:val="00240B6C"/>
    <w:rsid w:val="00240D71"/>
    <w:rsid w:val="002418B4"/>
    <w:rsid w:val="00243494"/>
    <w:rsid w:val="00244772"/>
    <w:rsid w:val="002449F1"/>
    <w:rsid w:val="00244AA4"/>
    <w:rsid w:val="00244CFD"/>
    <w:rsid w:val="0024511E"/>
    <w:rsid w:val="00245CEC"/>
    <w:rsid w:val="00246CDB"/>
    <w:rsid w:val="00246D10"/>
    <w:rsid w:val="00247422"/>
    <w:rsid w:val="00247D84"/>
    <w:rsid w:val="002506FF"/>
    <w:rsid w:val="00250E5D"/>
    <w:rsid w:val="00251274"/>
    <w:rsid w:val="00251ED7"/>
    <w:rsid w:val="002523D1"/>
    <w:rsid w:val="002531D3"/>
    <w:rsid w:val="00253A5C"/>
    <w:rsid w:val="00253A97"/>
    <w:rsid w:val="0025506F"/>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97B"/>
    <w:rsid w:val="00263E71"/>
    <w:rsid w:val="00264BE2"/>
    <w:rsid w:val="00264E92"/>
    <w:rsid w:val="00265CDE"/>
    <w:rsid w:val="00266C21"/>
    <w:rsid w:val="00266E24"/>
    <w:rsid w:val="002671D5"/>
    <w:rsid w:val="00267409"/>
    <w:rsid w:val="00270B31"/>
    <w:rsid w:val="00271767"/>
    <w:rsid w:val="00271873"/>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422"/>
    <w:rsid w:val="00286C9E"/>
    <w:rsid w:val="00286DF5"/>
    <w:rsid w:val="00286E53"/>
    <w:rsid w:val="00286ED3"/>
    <w:rsid w:val="00286FEF"/>
    <w:rsid w:val="002874CB"/>
    <w:rsid w:val="00287C76"/>
    <w:rsid w:val="00287CDE"/>
    <w:rsid w:val="00287D38"/>
    <w:rsid w:val="00290155"/>
    <w:rsid w:val="00290D90"/>
    <w:rsid w:val="00291165"/>
    <w:rsid w:val="0029148F"/>
    <w:rsid w:val="00292F82"/>
    <w:rsid w:val="00292F8B"/>
    <w:rsid w:val="00293145"/>
    <w:rsid w:val="002931D7"/>
    <w:rsid w:val="0029378D"/>
    <w:rsid w:val="002937D5"/>
    <w:rsid w:val="002938EF"/>
    <w:rsid w:val="0029425A"/>
    <w:rsid w:val="00294F9C"/>
    <w:rsid w:val="002953C5"/>
    <w:rsid w:val="00296826"/>
    <w:rsid w:val="00297211"/>
    <w:rsid w:val="0029735C"/>
    <w:rsid w:val="00297443"/>
    <w:rsid w:val="002A0356"/>
    <w:rsid w:val="002A191C"/>
    <w:rsid w:val="002A1C68"/>
    <w:rsid w:val="002A20C1"/>
    <w:rsid w:val="002A2478"/>
    <w:rsid w:val="002A36DC"/>
    <w:rsid w:val="002A42F4"/>
    <w:rsid w:val="002A4645"/>
    <w:rsid w:val="002A497B"/>
    <w:rsid w:val="002A6FC4"/>
    <w:rsid w:val="002A7363"/>
    <w:rsid w:val="002A7430"/>
    <w:rsid w:val="002B00B4"/>
    <w:rsid w:val="002B1BA3"/>
    <w:rsid w:val="002B2662"/>
    <w:rsid w:val="002B2EC5"/>
    <w:rsid w:val="002B3C1F"/>
    <w:rsid w:val="002B3F96"/>
    <w:rsid w:val="002B4E8F"/>
    <w:rsid w:val="002B4EFD"/>
    <w:rsid w:val="002B5B42"/>
    <w:rsid w:val="002B6381"/>
    <w:rsid w:val="002B6DF1"/>
    <w:rsid w:val="002B754E"/>
    <w:rsid w:val="002B77A7"/>
    <w:rsid w:val="002B7B04"/>
    <w:rsid w:val="002B7FDD"/>
    <w:rsid w:val="002C0AE0"/>
    <w:rsid w:val="002C0C88"/>
    <w:rsid w:val="002C2289"/>
    <w:rsid w:val="002C2F71"/>
    <w:rsid w:val="002C3F42"/>
    <w:rsid w:val="002C425D"/>
    <w:rsid w:val="002C47D1"/>
    <w:rsid w:val="002C49E4"/>
    <w:rsid w:val="002C4B37"/>
    <w:rsid w:val="002C5DD8"/>
    <w:rsid w:val="002C5FD6"/>
    <w:rsid w:val="002C6297"/>
    <w:rsid w:val="002C645A"/>
    <w:rsid w:val="002C660F"/>
    <w:rsid w:val="002C6BDE"/>
    <w:rsid w:val="002C6C03"/>
    <w:rsid w:val="002C7C80"/>
    <w:rsid w:val="002C7EC8"/>
    <w:rsid w:val="002D009F"/>
    <w:rsid w:val="002D01D0"/>
    <w:rsid w:val="002D02FC"/>
    <w:rsid w:val="002D0511"/>
    <w:rsid w:val="002D1902"/>
    <w:rsid w:val="002D2022"/>
    <w:rsid w:val="002D2226"/>
    <w:rsid w:val="002D26CA"/>
    <w:rsid w:val="002D2E39"/>
    <w:rsid w:val="002D3492"/>
    <w:rsid w:val="002D3726"/>
    <w:rsid w:val="002D3897"/>
    <w:rsid w:val="002D3B85"/>
    <w:rsid w:val="002D3E61"/>
    <w:rsid w:val="002D3EE7"/>
    <w:rsid w:val="002D4171"/>
    <w:rsid w:val="002D432C"/>
    <w:rsid w:val="002D4513"/>
    <w:rsid w:val="002D461E"/>
    <w:rsid w:val="002D4774"/>
    <w:rsid w:val="002D500E"/>
    <w:rsid w:val="002D5657"/>
    <w:rsid w:val="002D5DBE"/>
    <w:rsid w:val="002D5FF5"/>
    <w:rsid w:val="002D7175"/>
    <w:rsid w:val="002D7A06"/>
    <w:rsid w:val="002D7AAF"/>
    <w:rsid w:val="002D7C35"/>
    <w:rsid w:val="002E0193"/>
    <w:rsid w:val="002E0565"/>
    <w:rsid w:val="002E144F"/>
    <w:rsid w:val="002E22BC"/>
    <w:rsid w:val="002E24B7"/>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E775A"/>
    <w:rsid w:val="002F136A"/>
    <w:rsid w:val="002F1751"/>
    <w:rsid w:val="002F1B98"/>
    <w:rsid w:val="002F21AC"/>
    <w:rsid w:val="002F28F9"/>
    <w:rsid w:val="002F3475"/>
    <w:rsid w:val="002F35BE"/>
    <w:rsid w:val="002F44D1"/>
    <w:rsid w:val="002F4680"/>
    <w:rsid w:val="002F4703"/>
    <w:rsid w:val="002F50BC"/>
    <w:rsid w:val="002F571B"/>
    <w:rsid w:val="002F5CF9"/>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AA"/>
    <w:rsid w:val="00311758"/>
    <w:rsid w:val="00311DBD"/>
    <w:rsid w:val="003125D9"/>
    <w:rsid w:val="003130D6"/>
    <w:rsid w:val="00313B31"/>
    <w:rsid w:val="00314090"/>
    <w:rsid w:val="00314735"/>
    <w:rsid w:val="003150EF"/>
    <w:rsid w:val="0031561D"/>
    <w:rsid w:val="00316078"/>
    <w:rsid w:val="00317021"/>
    <w:rsid w:val="00317068"/>
    <w:rsid w:val="003171C4"/>
    <w:rsid w:val="00317A4C"/>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4EF0"/>
    <w:rsid w:val="00335355"/>
    <w:rsid w:val="0033547A"/>
    <w:rsid w:val="00335488"/>
    <w:rsid w:val="003359C8"/>
    <w:rsid w:val="00335A22"/>
    <w:rsid w:val="00335A6B"/>
    <w:rsid w:val="00337D98"/>
    <w:rsid w:val="00340E9C"/>
    <w:rsid w:val="00340EFE"/>
    <w:rsid w:val="003413EE"/>
    <w:rsid w:val="00343B5B"/>
    <w:rsid w:val="00343BC5"/>
    <w:rsid w:val="00345401"/>
    <w:rsid w:val="00345698"/>
    <w:rsid w:val="003458BE"/>
    <w:rsid w:val="00345C97"/>
    <w:rsid w:val="0034607A"/>
    <w:rsid w:val="00346160"/>
    <w:rsid w:val="0034694B"/>
    <w:rsid w:val="00346A61"/>
    <w:rsid w:val="00346A6D"/>
    <w:rsid w:val="00346B6C"/>
    <w:rsid w:val="003472B1"/>
    <w:rsid w:val="0034739E"/>
    <w:rsid w:val="00347F65"/>
    <w:rsid w:val="00351254"/>
    <w:rsid w:val="0035148C"/>
    <w:rsid w:val="003516AE"/>
    <w:rsid w:val="003519DE"/>
    <w:rsid w:val="00352288"/>
    <w:rsid w:val="00352579"/>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2EF4"/>
    <w:rsid w:val="0036314B"/>
    <w:rsid w:val="003632AF"/>
    <w:rsid w:val="003642A4"/>
    <w:rsid w:val="00364304"/>
    <w:rsid w:val="0036489D"/>
    <w:rsid w:val="003648F0"/>
    <w:rsid w:val="003650B4"/>
    <w:rsid w:val="00365A55"/>
    <w:rsid w:val="00366A5F"/>
    <w:rsid w:val="00366C7A"/>
    <w:rsid w:val="00367430"/>
    <w:rsid w:val="00367A54"/>
    <w:rsid w:val="0037049E"/>
    <w:rsid w:val="0037125E"/>
    <w:rsid w:val="0037164C"/>
    <w:rsid w:val="00371759"/>
    <w:rsid w:val="00371E8D"/>
    <w:rsid w:val="003720B8"/>
    <w:rsid w:val="00372A79"/>
    <w:rsid w:val="003733B5"/>
    <w:rsid w:val="0037417F"/>
    <w:rsid w:val="00374566"/>
    <w:rsid w:val="003746AE"/>
    <w:rsid w:val="00374E29"/>
    <w:rsid w:val="00375B16"/>
    <w:rsid w:val="00375CE1"/>
    <w:rsid w:val="00375E46"/>
    <w:rsid w:val="00376CCF"/>
    <w:rsid w:val="003774CD"/>
    <w:rsid w:val="00380A44"/>
    <w:rsid w:val="00381799"/>
    <w:rsid w:val="00381E67"/>
    <w:rsid w:val="00382306"/>
    <w:rsid w:val="0038253F"/>
    <w:rsid w:val="00382CB2"/>
    <w:rsid w:val="00382D5A"/>
    <w:rsid w:val="003838A1"/>
    <w:rsid w:val="00383C9C"/>
    <w:rsid w:val="00383D38"/>
    <w:rsid w:val="0038485B"/>
    <w:rsid w:val="00384BC7"/>
    <w:rsid w:val="00384D2A"/>
    <w:rsid w:val="00385587"/>
    <w:rsid w:val="003855D9"/>
    <w:rsid w:val="00386268"/>
    <w:rsid w:val="0038646F"/>
    <w:rsid w:val="0038651B"/>
    <w:rsid w:val="00386E27"/>
    <w:rsid w:val="00386EA8"/>
    <w:rsid w:val="0038727B"/>
    <w:rsid w:val="003875A7"/>
    <w:rsid w:val="00387639"/>
    <w:rsid w:val="0039012D"/>
    <w:rsid w:val="003908DF"/>
    <w:rsid w:val="003913A0"/>
    <w:rsid w:val="0039163F"/>
    <w:rsid w:val="00392583"/>
    <w:rsid w:val="003926FE"/>
    <w:rsid w:val="00392702"/>
    <w:rsid w:val="00392CF6"/>
    <w:rsid w:val="0039554A"/>
    <w:rsid w:val="00395666"/>
    <w:rsid w:val="00395780"/>
    <w:rsid w:val="003959D1"/>
    <w:rsid w:val="00395DE7"/>
    <w:rsid w:val="00396464"/>
    <w:rsid w:val="003A03CD"/>
    <w:rsid w:val="003A1251"/>
    <w:rsid w:val="003A1A4A"/>
    <w:rsid w:val="003A1D29"/>
    <w:rsid w:val="003A282D"/>
    <w:rsid w:val="003A2AD8"/>
    <w:rsid w:val="003A3C39"/>
    <w:rsid w:val="003A3E02"/>
    <w:rsid w:val="003A4325"/>
    <w:rsid w:val="003A5F51"/>
    <w:rsid w:val="003A6210"/>
    <w:rsid w:val="003A64FB"/>
    <w:rsid w:val="003A7B98"/>
    <w:rsid w:val="003A7CA1"/>
    <w:rsid w:val="003A7F41"/>
    <w:rsid w:val="003B0A0E"/>
    <w:rsid w:val="003B13C8"/>
    <w:rsid w:val="003B275F"/>
    <w:rsid w:val="003B2892"/>
    <w:rsid w:val="003B2DC1"/>
    <w:rsid w:val="003B321D"/>
    <w:rsid w:val="003B3C11"/>
    <w:rsid w:val="003B4D4D"/>
    <w:rsid w:val="003B5374"/>
    <w:rsid w:val="003B569A"/>
    <w:rsid w:val="003B667C"/>
    <w:rsid w:val="003B6998"/>
    <w:rsid w:val="003B740D"/>
    <w:rsid w:val="003B749E"/>
    <w:rsid w:val="003C011F"/>
    <w:rsid w:val="003C0591"/>
    <w:rsid w:val="003C05FC"/>
    <w:rsid w:val="003C0DB4"/>
    <w:rsid w:val="003C1546"/>
    <w:rsid w:val="003C1554"/>
    <w:rsid w:val="003C1A3E"/>
    <w:rsid w:val="003C28B0"/>
    <w:rsid w:val="003C33E9"/>
    <w:rsid w:val="003C3C83"/>
    <w:rsid w:val="003C46B3"/>
    <w:rsid w:val="003C4C35"/>
    <w:rsid w:val="003C59E1"/>
    <w:rsid w:val="003C6CEB"/>
    <w:rsid w:val="003C6EC5"/>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E17DB"/>
    <w:rsid w:val="003E21E7"/>
    <w:rsid w:val="003E262C"/>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11B3"/>
    <w:rsid w:val="004020A6"/>
    <w:rsid w:val="00402309"/>
    <w:rsid w:val="0040263A"/>
    <w:rsid w:val="00402DC9"/>
    <w:rsid w:val="00403CC2"/>
    <w:rsid w:val="00403E9A"/>
    <w:rsid w:val="00404180"/>
    <w:rsid w:val="004042E1"/>
    <w:rsid w:val="00404A3C"/>
    <w:rsid w:val="00405BD0"/>
    <w:rsid w:val="00406106"/>
    <w:rsid w:val="004063B7"/>
    <w:rsid w:val="004066EE"/>
    <w:rsid w:val="00406EE6"/>
    <w:rsid w:val="004075E4"/>
    <w:rsid w:val="004103ED"/>
    <w:rsid w:val="004111AB"/>
    <w:rsid w:val="00412144"/>
    <w:rsid w:val="00412AF3"/>
    <w:rsid w:val="00413395"/>
    <w:rsid w:val="00413AD9"/>
    <w:rsid w:val="00413C84"/>
    <w:rsid w:val="00413F09"/>
    <w:rsid w:val="00414DDC"/>
    <w:rsid w:val="0041525D"/>
    <w:rsid w:val="00415A86"/>
    <w:rsid w:val="00416571"/>
    <w:rsid w:val="00417CC5"/>
    <w:rsid w:val="00421626"/>
    <w:rsid w:val="004223CB"/>
    <w:rsid w:val="0042364F"/>
    <w:rsid w:val="00423955"/>
    <w:rsid w:val="00423DC3"/>
    <w:rsid w:val="004242C5"/>
    <w:rsid w:val="0042484D"/>
    <w:rsid w:val="00424DF3"/>
    <w:rsid w:val="004256DE"/>
    <w:rsid w:val="004258FD"/>
    <w:rsid w:val="004259BE"/>
    <w:rsid w:val="00426457"/>
    <w:rsid w:val="004265B0"/>
    <w:rsid w:val="00426B25"/>
    <w:rsid w:val="0042740B"/>
    <w:rsid w:val="00427415"/>
    <w:rsid w:val="00427CC7"/>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7C0B"/>
    <w:rsid w:val="004400E2"/>
    <w:rsid w:val="004402CF"/>
    <w:rsid w:val="00440554"/>
    <w:rsid w:val="00440962"/>
    <w:rsid w:val="00440D83"/>
    <w:rsid w:val="004412F4"/>
    <w:rsid w:val="00441920"/>
    <w:rsid w:val="00441B09"/>
    <w:rsid w:val="00442630"/>
    <w:rsid w:val="00442D50"/>
    <w:rsid w:val="004435C2"/>
    <w:rsid w:val="00443763"/>
    <w:rsid w:val="0044487D"/>
    <w:rsid w:val="0044588D"/>
    <w:rsid w:val="00445AD8"/>
    <w:rsid w:val="004463A7"/>
    <w:rsid w:val="004467F5"/>
    <w:rsid w:val="0044699F"/>
    <w:rsid w:val="00446F7B"/>
    <w:rsid w:val="00447356"/>
    <w:rsid w:val="004502EA"/>
    <w:rsid w:val="00450EFE"/>
    <w:rsid w:val="004515E3"/>
    <w:rsid w:val="004522C9"/>
    <w:rsid w:val="004527CE"/>
    <w:rsid w:val="00452815"/>
    <w:rsid w:val="00453055"/>
    <w:rsid w:val="004536C0"/>
    <w:rsid w:val="0045389B"/>
    <w:rsid w:val="0045397F"/>
    <w:rsid w:val="00453A17"/>
    <w:rsid w:val="00453F14"/>
    <w:rsid w:val="00455105"/>
    <w:rsid w:val="0045558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342E"/>
    <w:rsid w:val="004738D5"/>
    <w:rsid w:val="00473E3B"/>
    <w:rsid w:val="00473E88"/>
    <w:rsid w:val="00473F8E"/>
    <w:rsid w:val="0047429F"/>
    <w:rsid w:val="00475AC9"/>
    <w:rsid w:val="004767AC"/>
    <w:rsid w:val="00477EAB"/>
    <w:rsid w:val="00480808"/>
    <w:rsid w:val="00480C75"/>
    <w:rsid w:val="004815FF"/>
    <w:rsid w:val="00483025"/>
    <w:rsid w:val="0048342B"/>
    <w:rsid w:val="00485467"/>
    <w:rsid w:val="00485983"/>
    <w:rsid w:val="00486103"/>
    <w:rsid w:val="004862DE"/>
    <w:rsid w:val="0048688D"/>
    <w:rsid w:val="00486A44"/>
    <w:rsid w:val="004871D5"/>
    <w:rsid w:val="0049055D"/>
    <w:rsid w:val="004908EF"/>
    <w:rsid w:val="00490B8F"/>
    <w:rsid w:val="00490EF4"/>
    <w:rsid w:val="0049142B"/>
    <w:rsid w:val="00491501"/>
    <w:rsid w:val="00493656"/>
    <w:rsid w:val="00493C8D"/>
    <w:rsid w:val="0049502B"/>
    <w:rsid w:val="00495160"/>
    <w:rsid w:val="00495583"/>
    <w:rsid w:val="0049585D"/>
    <w:rsid w:val="004960B1"/>
    <w:rsid w:val="004960E2"/>
    <w:rsid w:val="00496953"/>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DD8"/>
    <w:rsid w:val="004B41EC"/>
    <w:rsid w:val="004B4655"/>
    <w:rsid w:val="004B536A"/>
    <w:rsid w:val="004B61E8"/>
    <w:rsid w:val="004B62C5"/>
    <w:rsid w:val="004B6601"/>
    <w:rsid w:val="004B678D"/>
    <w:rsid w:val="004B69F7"/>
    <w:rsid w:val="004B732D"/>
    <w:rsid w:val="004B751C"/>
    <w:rsid w:val="004B7BE2"/>
    <w:rsid w:val="004B7CB5"/>
    <w:rsid w:val="004C0221"/>
    <w:rsid w:val="004C0693"/>
    <w:rsid w:val="004C0AAC"/>
    <w:rsid w:val="004C1984"/>
    <w:rsid w:val="004C218B"/>
    <w:rsid w:val="004C2747"/>
    <w:rsid w:val="004C2974"/>
    <w:rsid w:val="004C2D5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6F66"/>
    <w:rsid w:val="004C7439"/>
    <w:rsid w:val="004C79C4"/>
    <w:rsid w:val="004D1CB5"/>
    <w:rsid w:val="004D1DE5"/>
    <w:rsid w:val="004D2203"/>
    <w:rsid w:val="004D2252"/>
    <w:rsid w:val="004D2392"/>
    <w:rsid w:val="004D29B4"/>
    <w:rsid w:val="004D2E4A"/>
    <w:rsid w:val="004D2E93"/>
    <w:rsid w:val="004D4CAD"/>
    <w:rsid w:val="004D4DD7"/>
    <w:rsid w:val="004D5398"/>
    <w:rsid w:val="004D5E64"/>
    <w:rsid w:val="004D6DF2"/>
    <w:rsid w:val="004D6F89"/>
    <w:rsid w:val="004E12D5"/>
    <w:rsid w:val="004E267B"/>
    <w:rsid w:val="004E2B85"/>
    <w:rsid w:val="004E2BEF"/>
    <w:rsid w:val="004E37BD"/>
    <w:rsid w:val="004E389F"/>
    <w:rsid w:val="004E3E1A"/>
    <w:rsid w:val="004E4493"/>
    <w:rsid w:val="004E480B"/>
    <w:rsid w:val="004E4F47"/>
    <w:rsid w:val="004E530F"/>
    <w:rsid w:val="004E53EB"/>
    <w:rsid w:val="004E554D"/>
    <w:rsid w:val="004E589D"/>
    <w:rsid w:val="004E5E2C"/>
    <w:rsid w:val="004E6183"/>
    <w:rsid w:val="004E649D"/>
    <w:rsid w:val="004F0325"/>
    <w:rsid w:val="004F0D36"/>
    <w:rsid w:val="004F17FC"/>
    <w:rsid w:val="004F1A89"/>
    <w:rsid w:val="004F1EA7"/>
    <w:rsid w:val="004F36C2"/>
    <w:rsid w:val="004F4D25"/>
    <w:rsid w:val="004F4DA7"/>
    <w:rsid w:val="004F4EBD"/>
    <w:rsid w:val="004F51BA"/>
    <w:rsid w:val="004F553C"/>
    <w:rsid w:val="004F5BC2"/>
    <w:rsid w:val="004F6DB5"/>
    <w:rsid w:val="004F73A7"/>
    <w:rsid w:val="004F7476"/>
    <w:rsid w:val="004F75CF"/>
    <w:rsid w:val="004F7FBF"/>
    <w:rsid w:val="00500114"/>
    <w:rsid w:val="00500889"/>
    <w:rsid w:val="00500BFE"/>
    <w:rsid w:val="00501D6D"/>
    <w:rsid w:val="00501E60"/>
    <w:rsid w:val="00502B8C"/>
    <w:rsid w:val="00502D8C"/>
    <w:rsid w:val="00502F9A"/>
    <w:rsid w:val="005034A0"/>
    <w:rsid w:val="0050358A"/>
    <w:rsid w:val="005035A1"/>
    <w:rsid w:val="005040A9"/>
    <w:rsid w:val="005040E6"/>
    <w:rsid w:val="00504517"/>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F38"/>
    <w:rsid w:val="00517BA6"/>
    <w:rsid w:val="0052015B"/>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5EC"/>
    <w:rsid w:val="0053774E"/>
    <w:rsid w:val="00537EE7"/>
    <w:rsid w:val="005403B4"/>
    <w:rsid w:val="00540405"/>
    <w:rsid w:val="0054177B"/>
    <w:rsid w:val="00541DE1"/>
    <w:rsid w:val="005428ED"/>
    <w:rsid w:val="00543745"/>
    <w:rsid w:val="00543F5C"/>
    <w:rsid w:val="00544555"/>
    <w:rsid w:val="005448D5"/>
    <w:rsid w:val="00544ADD"/>
    <w:rsid w:val="00544B61"/>
    <w:rsid w:val="00544DD6"/>
    <w:rsid w:val="005456A3"/>
    <w:rsid w:val="0054651F"/>
    <w:rsid w:val="00546C33"/>
    <w:rsid w:val="00546D1E"/>
    <w:rsid w:val="0054798A"/>
    <w:rsid w:val="00547991"/>
    <w:rsid w:val="00547EAB"/>
    <w:rsid w:val="00550518"/>
    <w:rsid w:val="005518A7"/>
    <w:rsid w:val="005524E1"/>
    <w:rsid w:val="005527B7"/>
    <w:rsid w:val="00552C10"/>
    <w:rsid w:val="00556567"/>
    <w:rsid w:val="00556A7B"/>
    <w:rsid w:val="00556F60"/>
    <w:rsid w:val="00557F27"/>
    <w:rsid w:val="00557F86"/>
    <w:rsid w:val="00560189"/>
    <w:rsid w:val="005606B9"/>
    <w:rsid w:val="005616CC"/>
    <w:rsid w:val="00561CB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A4E"/>
    <w:rsid w:val="00575B30"/>
    <w:rsid w:val="00575C03"/>
    <w:rsid w:val="005769CE"/>
    <w:rsid w:val="00576B53"/>
    <w:rsid w:val="0057714A"/>
    <w:rsid w:val="00577873"/>
    <w:rsid w:val="00577A9A"/>
    <w:rsid w:val="00577DFD"/>
    <w:rsid w:val="005805F8"/>
    <w:rsid w:val="00580D84"/>
    <w:rsid w:val="00581536"/>
    <w:rsid w:val="00581EB1"/>
    <w:rsid w:val="00582160"/>
    <w:rsid w:val="00582E39"/>
    <w:rsid w:val="005831A3"/>
    <w:rsid w:val="0058355A"/>
    <w:rsid w:val="00583F34"/>
    <w:rsid w:val="005843FB"/>
    <w:rsid w:val="0058517E"/>
    <w:rsid w:val="00585C5B"/>
    <w:rsid w:val="00585CED"/>
    <w:rsid w:val="00586B83"/>
    <w:rsid w:val="00586EFE"/>
    <w:rsid w:val="00587938"/>
    <w:rsid w:val="00587AD1"/>
    <w:rsid w:val="005906A0"/>
    <w:rsid w:val="00590BB6"/>
    <w:rsid w:val="00591089"/>
    <w:rsid w:val="005912FD"/>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2527"/>
    <w:rsid w:val="005A266A"/>
    <w:rsid w:val="005A26EF"/>
    <w:rsid w:val="005A274F"/>
    <w:rsid w:val="005A283A"/>
    <w:rsid w:val="005A28DB"/>
    <w:rsid w:val="005A3841"/>
    <w:rsid w:val="005A45A6"/>
    <w:rsid w:val="005A4AC3"/>
    <w:rsid w:val="005A5C9B"/>
    <w:rsid w:val="005A6F53"/>
    <w:rsid w:val="005B072F"/>
    <w:rsid w:val="005B0AA7"/>
    <w:rsid w:val="005B0BD7"/>
    <w:rsid w:val="005B12F7"/>
    <w:rsid w:val="005B2E5B"/>
    <w:rsid w:val="005B3071"/>
    <w:rsid w:val="005B30B0"/>
    <w:rsid w:val="005B3164"/>
    <w:rsid w:val="005B31BC"/>
    <w:rsid w:val="005B372E"/>
    <w:rsid w:val="005B37EF"/>
    <w:rsid w:val="005B412E"/>
    <w:rsid w:val="005B553C"/>
    <w:rsid w:val="005B5AA8"/>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459"/>
    <w:rsid w:val="005C5A57"/>
    <w:rsid w:val="005C6043"/>
    <w:rsid w:val="005C629A"/>
    <w:rsid w:val="005C6575"/>
    <w:rsid w:val="005C6CDD"/>
    <w:rsid w:val="005C7F85"/>
    <w:rsid w:val="005C7FB0"/>
    <w:rsid w:val="005D0D28"/>
    <w:rsid w:val="005D11C3"/>
    <w:rsid w:val="005D12DA"/>
    <w:rsid w:val="005D17EB"/>
    <w:rsid w:val="005D219F"/>
    <w:rsid w:val="005D2B4D"/>
    <w:rsid w:val="005D2C5D"/>
    <w:rsid w:val="005D3D1C"/>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71FF"/>
    <w:rsid w:val="005E7BD9"/>
    <w:rsid w:val="005E7D46"/>
    <w:rsid w:val="005E7E29"/>
    <w:rsid w:val="005E7EAC"/>
    <w:rsid w:val="005E7F09"/>
    <w:rsid w:val="005E7F3B"/>
    <w:rsid w:val="005F0826"/>
    <w:rsid w:val="005F1152"/>
    <w:rsid w:val="005F1180"/>
    <w:rsid w:val="005F1303"/>
    <w:rsid w:val="005F1451"/>
    <w:rsid w:val="005F151F"/>
    <w:rsid w:val="005F1877"/>
    <w:rsid w:val="005F1E6A"/>
    <w:rsid w:val="005F1F90"/>
    <w:rsid w:val="005F2384"/>
    <w:rsid w:val="005F2712"/>
    <w:rsid w:val="005F2990"/>
    <w:rsid w:val="005F303F"/>
    <w:rsid w:val="005F41C0"/>
    <w:rsid w:val="005F4368"/>
    <w:rsid w:val="005F5A91"/>
    <w:rsid w:val="005F5C58"/>
    <w:rsid w:val="005F5EC5"/>
    <w:rsid w:val="005F5FEB"/>
    <w:rsid w:val="005F6029"/>
    <w:rsid w:val="005F6212"/>
    <w:rsid w:val="005F67F2"/>
    <w:rsid w:val="005F6852"/>
    <w:rsid w:val="005F69E6"/>
    <w:rsid w:val="005F7911"/>
    <w:rsid w:val="005F7970"/>
    <w:rsid w:val="00600096"/>
    <w:rsid w:val="0060041A"/>
    <w:rsid w:val="00600851"/>
    <w:rsid w:val="00600BDF"/>
    <w:rsid w:val="00601658"/>
    <w:rsid w:val="00601D99"/>
    <w:rsid w:val="00601F3C"/>
    <w:rsid w:val="00602185"/>
    <w:rsid w:val="00602575"/>
    <w:rsid w:val="0060269F"/>
    <w:rsid w:val="00602AC1"/>
    <w:rsid w:val="00602CD3"/>
    <w:rsid w:val="0060302F"/>
    <w:rsid w:val="006036F6"/>
    <w:rsid w:val="00603840"/>
    <w:rsid w:val="00604AB2"/>
    <w:rsid w:val="00605AA2"/>
    <w:rsid w:val="0060606B"/>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109"/>
    <w:rsid w:val="006174CA"/>
    <w:rsid w:val="006200ED"/>
    <w:rsid w:val="00621337"/>
    <w:rsid w:val="006214B3"/>
    <w:rsid w:val="006227F0"/>
    <w:rsid w:val="00622D73"/>
    <w:rsid w:val="00622D91"/>
    <w:rsid w:val="0062316F"/>
    <w:rsid w:val="00623750"/>
    <w:rsid w:val="006238E8"/>
    <w:rsid w:val="00623AE3"/>
    <w:rsid w:val="006240BF"/>
    <w:rsid w:val="006243A0"/>
    <w:rsid w:val="0062447A"/>
    <w:rsid w:val="0062600A"/>
    <w:rsid w:val="006260CC"/>
    <w:rsid w:val="00626721"/>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E3"/>
    <w:rsid w:val="00632BEE"/>
    <w:rsid w:val="006333FB"/>
    <w:rsid w:val="00633ACE"/>
    <w:rsid w:val="00633ADE"/>
    <w:rsid w:val="006340F4"/>
    <w:rsid w:val="0063442D"/>
    <w:rsid w:val="006347E5"/>
    <w:rsid w:val="00635592"/>
    <w:rsid w:val="00636A3C"/>
    <w:rsid w:val="00636D04"/>
    <w:rsid w:val="00636FA6"/>
    <w:rsid w:val="00637730"/>
    <w:rsid w:val="00640345"/>
    <w:rsid w:val="00640569"/>
    <w:rsid w:val="006416B0"/>
    <w:rsid w:val="0064195C"/>
    <w:rsid w:val="00641D4F"/>
    <w:rsid w:val="00642068"/>
    <w:rsid w:val="006421C4"/>
    <w:rsid w:val="00642877"/>
    <w:rsid w:val="00642FA8"/>
    <w:rsid w:val="00643815"/>
    <w:rsid w:val="00643EF2"/>
    <w:rsid w:val="00643EF5"/>
    <w:rsid w:val="0064405A"/>
    <w:rsid w:val="0064421C"/>
    <w:rsid w:val="00644B83"/>
    <w:rsid w:val="006468E4"/>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08A"/>
    <w:rsid w:val="00653C23"/>
    <w:rsid w:val="00653D12"/>
    <w:rsid w:val="0065494A"/>
    <w:rsid w:val="006549EF"/>
    <w:rsid w:val="00654CFE"/>
    <w:rsid w:val="00654D84"/>
    <w:rsid w:val="00654F4C"/>
    <w:rsid w:val="006562E0"/>
    <w:rsid w:val="006567AA"/>
    <w:rsid w:val="00656AD6"/>
    <w:rsid w:val="0065737A"/>
    <w:rsid w:val="00657940"/>
    <w:rsid w:val="006606A7"/>
    <w:rsid w:val="00660B58"/>
    <w:rsid w:val="00660BE3"/>
    <w:rsid w:val="00661AB5"/>
    <w:rsid w:val="00662D19"/>
    <w:rsid w:val="006635F4"/>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2C8B"/>
    <w:rsid w:val="00673697"/>
    <w:rsid w:val="00673761"/>
    <w:rsid w:val="006737AF"/>
    <w:rsid w:val="0067503F"/>
    <w:rsid w:val="00675492"/>
    <w:rsid w:val="00675B64"/>
    <w:rsid w:val="0067683D"/>
    <w:rsid w:val="006772BC"/>
    <w:rsid w:val="00680140"/>
    <w:rsid w:val="00680230"/>
    <w:rsid w:val="00680AEB"/>
    <w:rsid w:val="00680B03"/>
    <w:rsid w:val="00680D93"/>
    <w:rsid w:val="00680FA3"/>
    <w:rsid w:val="0068183F"/>
    <w:rsid w:val="00681A4C"/>
    <w:rsid w:val="00681EE1"/>
    <w:rsid w:val="00682C15"/>
    <w:rsid w:val="00682F2C"/>
    <w:rsid w:val="00683B7F"/>
    <w:rsid w:val="00684905"/>
    <w:rsid w:val="00685880"/>
    <w:rsid w:val="00685AD8"/>
    <w:rsid w:val="00685D48"/>
    <w:rsid w:val="00685F13"/>
    <w:rsid w:val="006864BB"/>
    <w:rsid w:val="006867E3"/>
    <w:rsid w:val="00686B65"/>
    <w:rsid w:val="0069005A"/>
    <w:rsid w:val="00690EE4"/>
    <w:rsid w:val="00691292"/>
    <w:rsid w:val="0069129D"/>
    <w:rsid w:val="006914CE"/>
    <w:rsid w:val="0069327E"/>
    <w:rsid w:val="00693A68"/>
    <w:rsid w:val="00693AED"/>
    <w:rsid w:val="00693EAB"/>
    <w:rsid w:val="0069427D"/>
    <w:rsid w:val="00694D51"/>
    <w:rsid w:val="006950DB"/>
    <w:rsid w:val="00695501"/>
    <w:rsid w:val="006957E9"/>
    <w:rsid w:val="00695ED0"/>
    <w:rsid w:val="006964AD"/>
    <w:rsid w:val="006977AF"/>
    <w:rsid w:val="006A0437"/>
    <w:rsid w:val="006A17C0"/>
    <w:rsid w:val="006A20E1"/>
    <w:rsid w:val="006A246B"/>
    <w:rsid w:val="006A33F1"/>
    <w:rsid w:val="006A348E"/>
    <w:rsid w:val="006A39E4"/>
    <w:rsid w:val="006A5515"/>
    <w:rsid w:val="006A571D"/>
    <w:rsid w:val="006A579C"/>
    <w:rsid w:val="006A625E"/>
    <w:rsid w:val="006A65E9"/>
    <w:rsid w:val="006A6763"/>
    <w:rsid w:val="006A7CED"/>
    <w:rsid w:val="006A7DF0"/>
    <w:rsid w:val="006B07C2"/>
    <w:rsid w:val="006B088C"/>
    <w:rsid w:val="006B0E6C"/>
    <w:rsid w:val="006B11BD"/>
    <w:rsid w:val="006B11F2"/>
    <w:rsid w:val="006B1C24"/>
    <w:rsid w:val="006B1D46"/>
    <w:rsid w:val="006B2549"/>
    <w:rsid w:val="006B3461"/>
    <w:rsid w:val="006B3979"/>
    <w:rsid w:val="006B3CB4"/>
    <w:rsid w:val="006B3D24"/>
    <w:rsid w:val="006B3D42"/>
    <w:rsid w:val="006B4867"/>
    <w:rsid w:val="006B4973"/>
    <w:rsid w:val="006B53D4"/>
    <w:rsid w:val="006B5EE9"/>
    <w:rsid w:val="006B636A"/>
    <w:rsid w:val="006B6E28"/>
    <w:rsid w:val="006B7540"/>
    <w:rsid w:val="006B7B9E"/>
    <w:rsid w:val="006C0EFE"/>
    <w:rsid w:val="006C1ADF"/>
    <w:rsid w:val="006C1CF9"/>
    <w:rsid w:val="006C224E"/>
    <w:rsid w:val="006C2D10"/>
    <w:rsid w:val="006C3036"/>
    <w:rsid w:val="006C35B6"/>
    <w:rsid w:val="006C383C"/>
    <w:rsid w:val="006C3867"/>
    <w:rsid w:val="006C4188"/>
    <w:rsid w:val="006C41CF"/>
    <w:rsid w:val="006C4E97"/>
    <w:rsid w:val="006C56E0"/>
    <w:rsid w:val="006C5D2C"/>
    <w:rsid w:val="006C61E9"/>
    <w:rsid w:val="006C6330"/>
    <w:rsid w:val="006C6E19"/>
    <w:rsid w:val="006C777C"/>
    <w:rsid w:val="006C7D5C"/>
    <w:rsid w:val="006D00AA"/>
    <w:rsid w:val="006D0A06"/>
    <w:rsid w:val="006D137C"/>
    <w:rsid w:val="006D188D"/>
    <w:rsid w:val="006D1972"/>
    <w:rsid w:val="006D1A2C"/>
    <w:rsid w:val="006D1D45"/>
    <w:rsid w:val="006D22ED"/>
    <w:rsid w:val="006D25A7"/>
    <w:rsid w:val="006D3854"/>
    <w:rsid w:val="006D4235"/>
    <w:rsid w:val="006D46F9"/>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D2E"/>
    <w:rsid w:val="006F2E87"/>
    <w:rsid w:val="006F35CE"/>
    <w:rsid w:val="006F4036"/>
    <w:rsid w:val="006F423F"/>
    <w:rsid w:val="006F473A"/>
    <w:rsid w:val="006F4F6C"/>
    <w:rsid w:val="006F4FF7"/>
    <w:rsid w:val="006F58BD"/>
    <w:rsid w:val="006F5E5A"/>
    <w:rsid w:val="006F6240"/>
    <w:rsid w:val="006F66E0"/>
    <w:rsid w:val="006F6850"/>
    <w:rsid w:val="006F691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FAB"/>
    <w:rsid w:val="00710654"/>
    <w:rsid w:val="007111C9"/>
    <w:rsid w:val="00711565"/>
    <w:rsid w:val="00711AA6"/>
    <w:rsid w:val="00711C81"/>
    <w:rsid w:val="00712383"/>
    <w:rsid w:val="00712CAD"/>
    <w:rsid w:val="0071437F"/>
    <w:rsid w:val="0071439A"/>
    <w:rsid w:val="007144E2"/>
    <w:rsid w:val="00714CD9"/>
    <w:rsid w:val="00714D8D"/>
    <w:rsid w:val="00715CA7"/>
    <w:rsid w:val="00715D7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A"/>
    <w:rsid w:val="00730923"/>
    <w:rsid w:val="0073189A"/>
    <w:rsid w:val="007321F9"/>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ECD"/>
    <w:rsid w:val="00747FD6"/>
    <w:rsid w:val="00750279"/>
    <w:rsid w:val="0075028F"/>
    <w:rsid w:val="0075082D"/>
    <w:rsid w:val="00750982"/>
    <w:rsid w:val="00750E33"/>
    <w:rsid w:val="007512C5"/>
    <w:rsid w:val="00752342"/>
    <w:rsid w:val="007524CA"/>
    <w:rsid w:val="00752A9D"/>
    <w:rsid w:val="00752DB2"/>
    <w:rsid w:val="007536EC"/>
    <w:rsid w:val="0075391C"/>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715"/>
    <w:rsid w:val="00774BEF"/>
    <w:rsid w:val="00775ABE"/>
    <w:rsid w:val="00775F36"/>
    <w:rsid w:val="00775FB8"/>
    <w:rsid w:val="00776D39"/>
    <w:rsid w:val="00776FEE"/>
    <w:rsid w:val="00777260"/>
    <w:rsid w:val="00777305"/>
    <w:rsid w:val="0077758E"/>
    <w:rsid w:val="00777B99"/>
    <w:rsid w:val="007806C1"/>
    <w:rsid w:val="00781406"/>
    <w:rsid w:val="007814E5"/>
    <w:rsid w:val="0078180C"/>
    <w:rsid w:val="00782766"/>
    <w:rsid w:val="00782FD0"/>
    <w:rsid w:val="0078360F"/>
    <w:rsid w:val="007838C5"/>
    <w:rsid w:val="00783AB0"/>
    <w:rsid w:val="00783E9A"/>
    <w:rsid w:val="00784054"/>
    <w:rsid w:val="0078620D"/>
    <w:rsid w:val="007864DC"/>
    <w:rsid w:val="007866B6"/>
    <w:rsid w:val="00786D1E"/>
    <w:rsid w:val="00787217"/>
    <w:rsid w:val="00787954"/>
    <w:rsid w:val="00790F69"/>
    <w:rsid w:val="00791ADF"/>
    <w:rsid w:val="00791FE8"/>
    <w:rsid w:val="0079206F"/>
    <w:rsid w:val="007946F5"/>
    <w:rsid w:val="00795FB6"/>
    <w:rsid w:val="00796B83"/>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2EE2"/>
    <w:rsid w:val="007A308D"/>
    <w:rsid w:val="007A30A4"/>
    <w:rsid w:val="007A3596"/>
    <w:rsid w:val="007A41F1"/>
    <w:rsid w:val="007A483C"/>
    <w:rsid w:val="007A56F7"/>
    <w:rsid w:val="007A5A06"/>
    <w:rsid w:val="007A60A1"/>
    <w:rsid w:val="007A62E9"/>
    <w:rsid w:val="007A686F"/>
    <w:rsid w:val="007A6AD1"/>
    <w:rsid w:val="007A6AE4"/>
    <w:rsid w:val="007A6B54"/>
    <w:rsid w:val="007A6F74"/>
    <w:rsid w:val="007A74C1"/>
    <w:rsid w:val="007B03BF"/>
    <w:rsid w:val="007B1287"/>
    <w:rsid w:val="007B1B57"/>
    <w:rsid w:val="007B2251"/>
    <w:rsid w:val="007B257D"/>
    <w:rsid w:val="007B266A"/>
    <w:rsid w:val="007B293C"/>
    <w:rsid w:val="007B3453"/>
    <w:rsid w:val="007B375E"/>
    <w:rsid w:val="007B4728"/>
    <w:rsid w:val="007B4C05"/>
    <w:rsid w:val="007B5A58"/>
    <w:rsid w:val="007B650E"/>
    <w:rsid w:val="007B6944"/>
    <w:rsid w:val="007B7A36"/>
    <w:rsid w:val="007B7EE1"/>
    <w:rsid w:val="007C03D6"/>
    <w:rsid w:val="007C1669"/>
    <w:rsid w:val="007C191F"/>
    <w:rsid w:val="007C1B25"/>
    <w:rsid w:val="007C20E6"/>
    <w:rsid w:val="007C21D9"/>
    <w:rsid w:val="007C24CE"/>
    <w:rsid w:val="007C26F7"/>
    <w:rsid w:val="007C28D5"/>
    <w:rsid w:val="007C303A"/>
    <w:rsid w:val="007C3D33"/>
    <w:rsid w:val="007C4162"/>
    <w:rsid w:val="007C4188"/>
    <w:rsid w:val="007C4EA5"/>
    <w:rsid w:val="007C6A56"/>
    <w:rsid w:val="007C72D6"/>
    <w:rsid w:val="007D0244"/>
    <w:rsid w:val="007D1240"/>
    <w:rsid w:val="007D12D4"/>
    <w:rsid w:val="007D12FA"/>
    <w:rsid w:val="007D1795"/>
    <w:rsid w:val="007D21DD"/>
    <w:rsid w:val="007D27DE"/>
    <w:rsid w:val="007D2900"/>
    <w:rsid w:val="007D334A"/>
    <w:rsid w:val="007D3ACC"/>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D7E"/>
    <w:rsid w:val="007E3F2F"/>
    <w:rsid w:val="007E4AD5"/>
    <w:rsid w:val="007E540D"/>
    <w:rsid w:val="007E54F3"/>
    <w:rsid w:val="007E5BCD"/>
    <w:rsid w:val="007E5F8B"/>
    <w:rsid w:val="007E6B1B"/>
    <w:rsid w:val="007E7C6C"/>
    <w:rsid w:val="007E7F84"/>
    <w:rsid w:val="007F0639"/>
    <w:rsid w:val="007F0B5F"/>
    <w:rsid w:val="007F0BF1"/>
    <w:rsid w:val="007F0E9D"/>
    <w:rsid w:val="007F1F32"/>
    <w:rsid w:val="007F2882"/>
    <w:rsid w:val="007F2F65"/>
    <w:rsid w:val="007F4296"/>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077CF"/>
    <w:rsid w:val="00811057"/>
    <w:rsid w:val="0081211D"/>
    <w:rsid w:val="00812B4E"/>
    <w:rsid w:val="0081326F"/>
    <w:rsid w:val="0081366A"/>
    <w:rsid w:val="00813CA8"/>
    <w:rsid w:val="00814123"/>
    <w:rsid w:val="008145BA"/>
    <w:rsid w:val="00814802"/>
    <w:rsid w:val="0081513E"/>
    <w:rsid w:val="008151D8"/>
    <w:rsid w:val="00815295"/>
    <w:rsid w:val="00815BA2"/>
    <w:rsid w:val="008162DF"/>
    <w:rsid w:val="00816838"/>
    <w:rsid w:val="00816877"/>
    <w:rsid w:val="008168F9"/>
    <w:rsid w:val="008175C5"/>
    <w:rsid w:val="00817745"/>
    <w:rsid w:val="008178E4"/>
    <w:rsid w:val="00820384"/>
    <w:rsid w:val="00820A81"/>
    <w:rsid w:val="008216F8"/>
    <w:rsid w:val="00821741"/>
    <w:rsid w:val="00821B7D"/>
    <w:rsid w:val="00822F4B"/>
    <w:rsid w:val="00823134"/>
    <w:rsid w:val="008238DE"/>
    <w:rsid w:val="00823CA5"/>
    <w:rsid w:val="00823DB6"/>
    <w:rsid w:val="008254BB"/>
    <w:rsid w:val="0082631E"/>
    <w:rsid w:val="008265E3"/>
    <w:rsid w:val="008267E3"/>
    <w:rsid w:val="00826BDD"/>
    <w:rsid w:val="00827C01"/>
    <w:rsid w:val="00830A7D"/>
    <w:rsid w:val="00830B09"/>
    <w:rsid w:val="00831233"/>
    <w:rsid w:val="00831ED5"/>
    <w:rsid w:val="00831F93"/>
    <w:rsid w:val="0083258A"/>
    <w:rsid w:val="0083291B"/>
    <w:rsid w:val="00832F56"/>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0A"/>
    <w:rsid w:val="008507B7"/>
    <w:rsid w:val="00850A67"/>
    <w:rsid w:val="00851680"/>
    <w:rsid w:val="008517C9"/>
    <w:rsid w:val="00851910"/>
    <w:rsid w:val="00852033"/>
    <w:rsid w:val="00852901"/>
    <w:rsid w:val="00852DB4"/>
    <w:rsid w:val="00852E8A"/>
    <w:rsid w:val="00853614"/>
    <w:rsid w:val="00853CDE"/>
    <w:rsid w:val="00853D8C"/>
    <w:rsid w:val="00853E7F"/>
    <w:rsid w:val="00853F4B"/>
    <w:rsid w:val="00854DEC"/>
    <w:rsid w:val="0085567E"/>
    <w:rsid w:val="00855992"/>
    <w:rsid w:val="0085681B"/>
    <w:rsid w:val="008606D8"/>
    <w:rsid w:val="00860A50"/>
    <w:rsid w:val="008610ED"/>
    <w:rsid w:val="00861CE8"/>
    <w:rsid w:val="00862A2F"/>
    <w:rsid w:val="00862D55"/>
    <w:rsid w:val="008632C6"/>
    <w:rsid w:val="00863446"/>
    <w:rsid w:val="00864544"/>
    <w:rsid w:val="008651B0"/>
    <w:rsid w:val="00865FE3"/>
    <w:rsid w:val="00867BF4"/>
    <w:rsid w:val="00867D0C"/>
    <w:rsid w:val="00867D8D"/>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D3"/>
    <w:rsid w:val="0088019E"/>
    <w:rsid w:val="008807DF"/>
    <w:rsid w:val="00880B5E"/>
    <w:rsid w:val="00880D0F"/>
    <w:rsid w:val="008817D8"/>
    <w:rsid w:val="008823F4"/>
    <w:rsid w:val="00882B13"/>
    <w:rsid w:val="008833D4"/>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17"/>
    <w:rsid w:val="00895167"/>
    <w:rsid w:val="0089533F"/>
    <w:rsid w:val="008967C7"/>
    <w:rsid w:val="0089743F"/>
    <w:rsid w:val="008A000B"/>
    <w:rsid w:val="008A017E"/>
    <w:rsid w:val="008A1500"/>
    <w:rsid w:val="008A163D"/>
    <w:rsid w:val="008A2465"/>
    <w:rsid w:val="008A2655"/>
    <w:rsid w:val="008A29D1"/>
    <w:rsid w:val="008A2C0C"/>
    <w:rsid w:val="008A2DD0"/>
    <w:rsid w:val="008A30F3"/>
    <w:rsid w:val="008A4342"/>
    <w:rsid w:val="008A4D1B"/>
    <w:rsid w:val="008A5213"/>
    <w:rsid w:val="008A653B"/>
    <w:rsid w:val="008A7B3C"/>
    <w:rsid w:val="008A7C54"/>
    <w:rsid w:val="008A7F60"/>
    <w:rsid w:val="008B12D2"/>
    <w:rsid w:val="008B15C9"/>
    <w:rsid w:val="008B17B2"/>
    <w:rsid w:val="008B1DCB"/>
    <w:rsid w:val="008B34AE"/>
    <w:rsid w:val="008B34F0"/>
    <w:rsid w:val="008B4281"/>
    <w:rsid w:val="008B4296"/>
    <w:rsid w:val="008B467B"/>
    <w:rsid w:val="008B48C3"/>
    <w:rsid w:val="008B49E6"/>
    <w:rsid w:val="008B5129"/>
    <w:rsid w:val="008B59D8"/>
    <w:rsid w:val="008B5AB5"/>
    <w:rsid w:val="008B5E6F"/>
    <w:rsid w:val="008B680F"/>
    <w:rsid w:val="008B695D"/>
    <w:rsid w:val="008B6B5E"/>
    <w:rsid w:val="008B753D"/>
    <w:rsid w:val="008B784D"/>
    <w:rsid w:val="008C0067"/>
    <w:rsid w:val="008C07E3"/>
    <w:rsid w:val="008C11FD"/>
    <w:rsid w:val="008C130B"/>
    <w:rsid w:val="008C180E"/>
    <w:rsid w:val="008C1B8C"/>
    <w:rsid w:val="008C27E3"/>
    <w:rsid w:val="008C2BD0"/>
    <w:rsid w:val="008C2DB3"/>
    <w:rsid w:val="008C3DB8"/>
    <w:rsid w:val="008C4937"/>
    <w:rsid w:val="008C4CBD"/>
    <w:rsid w:val="008C4FDF"/>
    <w:rsid w:val="008C5882"/>
    <w:rsid w:val="008C591E"/>
    <w:rsid w:val="008C76AE"/>
    <w:rsid w:val="008C793B"/>
    <w:rsid w:val="008C7FBF"/>
    <w:rsid w:val="008D131F"/>
    <w:rsid w:val="008D148E"/>
    <w:rsid w:val="008D247C"/>
    <w:rsid w:val="008D3427"/>
    <w:rsid w:val="008D3BFD"/>
    <w:rsid w:val="008D3D74"/>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496"/>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711"/>
    <w:rsid w:val="008F6B69"/>
    <w:rsid w:val="008F6E3A"/>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5E21"/>
    <w:rsid w:val="0091642B"/>
    <w:rsid w:val="00916969"/>
    <w:rsid w:val="00916B40"/>
    <w:rsid w:val="00916CFD"/>
    <w:rsid w:val="00916D51"/>
    <w:rsid w:val="009170DF"/>
    <w:rsid w:val="00917532"/>
    <w:rsid w:val="009204A9"/>
    <w:rsid w:val="00921D0C"/>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1F2"/>
    <w:rsid w:val="00936862"/>
    <w:rsid w:val="00936FA3"/>
    <w:rsid w:val="00941EEF"/>
    <w:rsid w:val="00942089"/>
    <w:rsid w:val="009423AC"/>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1633"/>
    <w:rsid w:val="009521CA"/>
    <w:rsid w:val="0095260A"/>
    <w:rsid w:val="00953953"/>
    <w:rsid w:val="00955045"/>
    <w:rsid w:val="00955B75"/>
    <w:rsid w:val="009577B2"/>
    <w:rsid w:val="00957E37"/>
    <w:rsid w:val="00960112"/>
    <w:rsid w:val="00960323"/>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26B"/>
    <w:rsid w:val="00977A1B"/>
    <w:rsid w:val="00977CA4"/>
    <w:rsid w:val="00980834"/>
    <w:rsid w:val="009812ED"/>
    <w:rsid w:val="00981742"/>
    <w:rsid w:val="00981F31"/>
    <w:rsid w:val="009823DD"/>
    <w:rsid w:val="00982CB2"/>
    <w:rsid w:val="00983D94"/>
    <w:rsid w:val="00984412"/>
    <w:rsid w:val="0098469C"/>
    <w:rsid w:val="00984C52"/>
    <w:rsid w:val="00985A5A"/>
    <w:rsid w:val="00986230"/>
    <w:rsid w:val="00986670"/>
    <w:rsid w:val="009866AF"/>
    <w:rsid w:val="00986AB2"/>
    <w:rsid w:val="0098781B"/>
    <w:rsid w:val="00987A97"/>
    <w:rsid w:val="009905DF"/>
    <w:rsid w:val="00990B24"/>
    <w:rsid w:val="00990B5C"/>
    <w:rsid w:val="00990E67"/>
    <w:rsid w:val="00991002"/>
    <w:rsid w:val="009912EF"/>
    <w:rsid w:val="009918D4"/>
    <w:rsid w:val="00991C88"/>
    <w:rsid w:val="00992354"/>
    <w:rsid w:val="009929E0"/>
    <w:rsid w:val="00992EC0"/>
    <w:rsid w:val="00992F52"/>
    <w:rsid w:val="0099337C"/>
    <w:rsid w:val="009933CF"/>
    <w:rsid w:val="00994838"/>
    <w:rsid w:val="00994E6C"/>
    <w:rsid w:val="00994FF1"/>
    <w:rsid w:val="00995F0A"/>
    <w:rsid w:val="00996116"/>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56FE"/>
    <w:rsid w:val="009A6C3D"/>
    <w:rsid w:val="009A6DA0"/>
    <w:rsid w:val="009A78EA"/>
    <w:rsid w:val="009A7DC2"/>
    <w:rsid w:val="009A7DC6"/>
    <w:rsid w:val="009B1658"/>
    <w:rsid w:val="009B27BB"/>
    <w:rsid w:val="009B2FE2"/>
    <w:rsid w:val="009B314B"/>
    <w:rsid w:val="009B548B"/>
    <w:rsid w:val="009B5FCC"/>
    <w:rsid w:val="009B617F"/>
    <w:rsid w:val="009B6D08"/>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27F"/>
    <w:rsid w:val="009C73D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7C7"/>
    <w:rsid w:val="009D7D3D"/>
    <w:rsid w:val="009E0B67"/>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1DDF"/>
    <w:rsid w:val="00A04633"/>
    <w:rsid w:val="00A04A29"/>
    <w:rsid w:val="00A05081"/>
    <w:rsid w:val="00A0529F"/>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356B"/>
    <w:rsid w:val="00A144D3"/>
    <w:rsid w:val="00A14C28"/>
    <w:rsid w:val="00A14F60"/>
    <w:rsid w:val="00A159AF"/>
    <w:rsid w:val="00A1723E"/>
    <w:rsid w:val="00A17737"/>
    <w:rsid w:val="00A178E3"/>
    <w:rsid w:val="00A17DA9"/>
    <w:rsid w:val="00A17E7F"/>
    <w:rsid w:val="00A20145"/>
    <w:rsid w:val="00A205A7"/>
    <w:rsid w:val="00A20CB0"/>
    <w:rsid w:val="00A22AAD"/>
    <w:rsid w:val="00A230D7"/>
    <w:rsid w:val="00A255AE"/>
    <w:rsid w:val="00A25D41"/>
    <w:rsid w:val="00A262A7"/>
    <w:rsid w:val="00A278CD"/>
    <w:rsid w:val="00A30124"/>
    <w:rsid w:val="00A301DD"/>
    <w:rsid w:val="00A322B9"/>
    <w:rsid w:val="00A323AD"/>
    <w:rsid w:val="00A323FD"/>
    <w:rsid w:val="00A33C13"/>
    <w:rsid w:val="00A342C9"/>
    <w:rsid w:val="00A3485D"/>
    <w:rsid w:val="00A34D32"/>
    <w:rsid w:val="00A36B70"/>
    <w:rsid w:val="00A373EF"/>
    <w:rsid w:val="00A3749C"/>
    <w:rsid w:val="00A3753E"/>
    <w:rsid w:val="00A37556"/>
    <w:rsid w:val="00A37B72"/>
    <w:rsid w:val="00A37D15"/>
    <w:rsid w:val="00A400BB"/>
    <w:rsid w:val="00A40E3F"/>
    <w:rsid w:val="00A41486"/>
    <w:rsid w:val="00A42497"/>
    <w:rsid w:val="00A436AF"/>
    <w:rsid w:val="00A43A44"/>
    <w:rsid w:val="00A43E1D"/>
    <w:rsid w:val="00A43FAC"/>
    <w:rsid w:val="00A4439C"/>
    <w:rsid w:val="00A44676"/>
    <w:rsid w:val="00A452F9"/>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39D"/>
    <w:rsid w:val="00A65B4B"/>
    <w:rsid w:val="00A65DEB"/>
    <w:rsid w:val="00A66761"/>
    <w:rsid w:val="00A66EA3"/>
    <w:rsid w:val="00A67ABA"/>
    <w:rsid w:val="00A70012"/>
    <w:rsid w:val="00A71854"/>
    <w:rsid w:val="00A739F5"/>
    <w:rsid w:val="00A74018"/>
    <w:rsid w:val="00A742E1"/>
    <w:rsid w:val="00A747C4"/>
    <w:rsid w:val="00A74A81"/>
    <w:rsid w:val="00A74C5F"/>
    <w:rsid w:val="00A750B9"/>
    <w:rsid w:val="00A75951"/>
    <w:rsid w:val="00A766A0"/>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A66"/>
    <w:rsid w:val="00A95E07"/>
    <w:rsid w:val="00A9622A"/>
    <w:rsid w:val="00A9626E"/>
    <w:rsid w:val="00A97164"/>
    <w:rsid w:val="00A97277"/>
    <w:rsid w:val="00A975BA"/>
    <w:rsid w:val="00A97C14"/>
    <w:rsid w:val="00AA09B0"/>
    <w:rsid w:val="00AA10A5"/>
    <w:rsid w:val="00AA157B"/>
    <w:rsid w:val="00AA22C4"/>
    <w:rsid w:val="00AA34E3"/>
    <w:rsid w:val="00AA3641"/>
    <w:rsid w:val="00AA441F"/>
    <w:rsid w:val="00AA4CFF"/>
    <w:rsid w:val="00AA56A7"/>
    <w:rsid w:val="00AA6751"/>
    <w:rsid w:val="00AA6B16"/>
    <w:rsid w:val="00AA6FF1"/>
    <w:rsid w:val="00AA732F"/>
    <w:rsid w:val="00AA746D"/>
    <w:rsid w:val="00AA7BD8"/>
    <w:rsid w:val="00AB083F"/>
    <w:rsid w:val="00AB0E7C"/>
    <w:rsid w:val="00AB13A5"/>
    <w:rsid w:val="00AB2125"/>
    <w:rsid w:val="00AB297B"/>
    <w:rsid w:val="00AB29D1"/>
    <w:rsid w:val="00AB2F53"/>
    <w:rsid w:val="00AB3297"/>
    <w:rsid w:val="00AB3C89"/>
    <w:rsid w:val="00AB40BE"/>
    <w:rsid w:val="00AB40E4"/>
    <w:rsid w:val="00AB41D7"/>
    <w:rsid w:val="00AB4C27"/>
    <w:rsid w:val="00AB4FEB"/>
    <w:rsid w:val="00AB5738"/>
    <w:rsid w:val="00AB5E9F"/>
    <w:rsid w:val="00AB656A"/>
    <w:rsid w:val="00AB69C0"/>
    <w:rsid w:val="00AB734A"/>
    <w:rsid w:val="00AB78D2"/>
    <w:rsid w:val="00AB7F64"/>
    <w:rsid w:val="00AC0264"/>
    <w:rsid w:val="00AC12D4"/>
    <w:rsid w:val="00AC1556"/>
    <w:rsid w:val="00AC23F0"/>
    <w:rsid w:val="00AC2472"/>
    <w:rsid w:val="00AC2B54"/>
    <w:rsid w:val="00AC380E"/>
    <w:rsid w:val="00AC4C7D"/>
    <w:rsid w:val="00AC58C1"/>
    <w:rsid w:val="00AC5E74"/>
    <w:rsid w:val="00AC6653"/>
    <w:rsid w:val="00AC732A"/>
    <w:rsid w:val="00AC73F6"/>
    <w:rsid w:val="00AC795A"/>
    <w:rsid w:val="00AC7E93"/>
    <w:rsid w:val="00AC7F1D"/>
    <w:rsid w:val="00AD0061"/>
    <w:rsid w:val="00AD043B"/>
    <w:rsid w:val="00AD0768"/>
    <w:rsid w:val="00AD0C35"/>
    <w:rsid w:val="00AD126D"/>
    <w:rsid w:val="00AD15DE"/>
    <w:rsid w:val="00AD178E"/>
    <w:rsid w:val="00AD31FB"/>
    <w:rsid w:val="00AD3CF6"/>
    <w:rsid w:val="00AD4563"/>
    <w:rsid w:val="00AD524B"/>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145D"/>
    <w:rsid w:val="00AF27CE"/>
    <w:rsid w:val="00AF33F8"/>
    <w:rsid w:val="00AF46B7"/>
    <w:rsid w:val="00AF5359"/>
    <w:rsid w:val="00AF5748"/>
    <w:rsid w:val="00B0011A"/>
    <w:rsid w:val="00B00D8D"/>
    <w:rsid w:val="00B01280"/>
    <w:rsid w:val="00B03612"/>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3B69"/>
    <w:rsid w:val="00B15369"/>
    <w:rsid w:val="00B157FE"/>
    <w:rsid w:val="00B16223"/>
    <w:rsid w:val="00B1677C"/>
    <w:rsid w:val="00B16A23"/>
    <w:rsid w:val="00B16B9B"/>
    <w:rsid w:val="00B16C5B"/>
    <w:rsid w:val="00B16D4C"/>
    <w:rsid w:val="00B16EE2"/>
    <w:rsid w:val="00B17CF9"/>
    <w:rsid w:val="00B17E01"/>
    <w:rsid w:val="00B20F0A"/>
    <w:rsid w:val="00B212AB"/>
    <w:rsid w:val="00B213B1"/>
    <w:rsid w:val="00B215E6"/>
    <w:rsid w:val="00B21F03"/>
    <w:rsid w:val="00B220D9"/>
    <w:rsid w:val="00B227C3"/>
    <w:rsid w:val="00B227EA"/>
    <w:rsid w:val="00B23173"/>
    <w:rsid w:val="00B23633"/>
    <w:rsid w:val="00B240A9"/>
    <w:rsid w:val="00B249C4"/>
    <w:rsid w:val="00B259DB"/>
    <w:rsid w:val="00B261B1"/>
    <w:rsid w:val="00B26ABB"/>
    <w:rsid w:val="00B26E2B"/>
    <w:rsid w:val="00B27667"/>
    <w:rsid w:val="00B27811"/>
    <w:rsid w:val="00B30850"/>
    <w:rsid w:val="00B30878"/>
    <w:rsid w:val="00B30B86"/>
    <w:rsid w:val="00B30F94"/>
    <w:rsid w:val="00B314B6"/>
    <w:rsid w:val="00B31727"/>
    <w:rsid w:val="00B31A11"/>
    <w:rsid w:val="00B31A39"/>
    <w:rsid w:val="00B31F7B"/>
    <w:rsid w:val="00B32001"/>
    <w:rsid w:val="00B32790"/>
    <w:rsid w:val="00B32F8F"/>
    <w:rsid w:val="00B333B2"/>
    <w:rsid w:val="00B341EB"/>
    <w:rsid w:val="00B3429F"/>
    <w:rsid w:val="00B357DB"/>
    <w:rsid w:val="00B35AA9"/>
    <w:rsid w:val="00B35EE4"/>
    <w:rsid w:val="00B3605B"/>
    <w:rsid w:val="00B3658F"/>
    <w:rsid w:val="00B3682A"/>
    <w:rsid w:val="00B36B33"/>
    <w:rsid w:val="00B37123"/>
    <w:rsid w:val="00B37933"/>
    <w:rsid w:val="00B403E2"/>
    <w:rsid w:val="00B40BDA"/>
    <w:rsid w:val="00B418BB"/>
    <w:rsid w:val="00B4222E"/>
    <w:rsid w:val="00B42ADF"/>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7E5"/>
    <w:rsid w:val="00B509B0"/>
    <w:rsid w:val="00B50E11"/>
    <w:rsid w:val="00B512CC"/>
    <w:rsid w:val="00B516E8"/>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17DC"/>
    <w:rsid w:val="00B719F2"/>
    <w:rsid w:val="00B71B89"/>
    <w:rsid w:val="00B71C88"/>
    <w:rsid w:val="00B71CEF"/>
    <w:rsid w:val="00B71E3A"/>
    <w:rsid w:val="00B73185"/>
    <w:rsid w:val="00B734E4"/>
    <w:rsid w:val="00B737ED"/>
    <w:rsid w:val="00B7466F"/>
    <w:rsid w:val="00B74F29"/>
    <w:rsid w:val="00B751A5"/>
    <w:rsid w:val="00B75D4A"/>
    <w:rsid w:val="00B773BA"/>
    <w:rsid w:val="00B81BCD"/>
    <w:rsid w:val="00B81FDA"/>
    <w:rsid w:val="00B82060"/>
    <w:rsid w:val="00B83E24"/>
    <w:rsid w:val="00B84161"/>
    <w:rsid w:val="00B8431B"/>
    <w:rsid w:val="00B843F1"/>
    <w:rsid w:val="00B861B9"/>
    <w:rsid w:val="00B862AB"/>
    <w:rsid w:val="00B866CF"/>
    <w:rsid w:val="00B86FCF"/>
    <w:rsid w:val="00B876C9"/>
    <w:rsid w:val="00B87842"/>
    <w:rsid w:val="00B87B3B"/>
    <w:rsid w:val="00B87CAA"/>
    <w:rsid w:val="00B87CAD"/>
    <w:rsid w:val="00B87EED"/>
    <w:rsid w:val="00B90339"/>
    <w:rsid w:val="00B906BE"/>
    <w:rsid w:val="00B906F0"/>
    <w:rsid w:val="00B9191A"/>
    <w:rsid w:val="00B91A59"/>
    <w:rsid w:val="00B92525"/>
    <w:rsid w:val="00B92EB8"/>
    <w:rsid w:val="00B93651"/>
    <w:rsid w:val="00B93B1B"/>
    <w:rsid w:val="00B93E80"/>
    <w:rsid w:val="00B942D5"/>
    <w:rsid w:val="00B949E6"/>
    <w:rsid w:val="00B94FA9"/>
    <w:rsid w:val="00B95E47"/>
    <w:rsid w:val="00B95F8E"/>
    <w:rsid w:val="00B95F98"/>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A7EED"/>
    <w:rsid w:val="00BB02B9"/>
    <w:rsid w:val="00BB0D05"/>
    <w:rsid w:val="00BB1E59"/>
    <w:rsid w:val="00BB2108"/>
    <w:rsid w:val="00BB2602"/>
    <w:rsid w:val="00BB27C4"/>
    <w:rsid w:val="00BB2B57"/>
    <w:rsid w:val="00BB3201"/>
    <w:rsid w:val="00BB3643"/>
    <w:rsid w:val="00BB3DF8"/>
    <w:rsid w:val="00BB412E"/>
    <w:rsid w:val="00BB4974"/>
    <w:rsid w:val="00BB4DB2"/>
    <w:rsid w:val="00BB5D06"/>
    <w:rsid w:val="00BB7A9D"/>
    <w:rsid w:val="00BB7CA6"/>
    <w:rsid w:val="00BC0686"/>
    <w:rsid w:val="00BC1168"/>
    <w:rsid w:val="00BC18C0"/>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CB"/>
    <w:rsid w:val="00BD4BF6"/>
    <w:rsid w:val="00BD54C3"/>
    <w:rsid w:val="00BD57BC"/>
    <w:rsid w:val="00BD5BBE"/>
    <w:rsid w:val="00BD6FE3"/>
    <w:rsid w:val="00BD7E1A"/>
    <w:rsid w:val="00BD7F21"/>
    <w:rsid w:val="00BE019B"/>
    <w:rsid w:val="00BE18DC"/>
    <w:rsid w:val="00BE20C3"/>
    <w:rsid w:val="00BE293B"/>
    <w:rsid w:val="00BE2B29"/>
    <w:rsid w:val="00BE2FE6"/>
    <w:rsid w:val="00BE30CD"/>
    <w:rsid w:val="00BE3D68"/>
    <w:rsid w:val="00BE4822"/>
    <w:rsid w:val="00BE504C"/>
    <w:rsid w:val="00BE54BA"/>
    <w:rsid w:val="00BE5913"/>
    <w:rsid w:val="00BE5AA3"/>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C000CA"/>
    <w:rsid w:val="00C007FE"/>
    <w:rsid w:val="00C0113B"/>
    <w:rsid w:val="00C01644"/>
    <w:rsid w:val="00C02212"/>
    <w:rsid w:val="00C02CB0"/>
    <w:rsid w:val="00C032A3"/>
    <w:rsid w:val="00C03300"/>
    <w:rsid w:val="00C0356C"/>
    <w:rsid w:val="00C03DF2"/>
    <w:rsid w:val="00C04906"/>
    <w:rsid w:val="00C04A54"/>
    <w:rsid w:val="00C050EE"/>
    <w:rsid w:val="00C05AB9"/>
    <w:rsid w:val="00C063E9"/>
    <w:rsid w:val="00C064DB"/>
    <w:rsid w:val="00C07B4E"/>
    <w:rsid w:val="00C113DF"/>
    <w:rsid w:val="00C116FF"/>
    <w:rsid w:val="00C12698"/>
    <w:rsid w:val="00C12839"/>
    <w:rsid w:val="00C12C3D"/>
    <w:rsid w:val="00C13E87"/>
    <w:rsid w:val="00C14A53"/>
    <w:rsid w:val="00C14E43"/>
    <w:rsid w:val="00C15AB2"/>
    <w:rsid w:val="00C16080"/>
    <w:rsid w:val="00C16331"/>
    <w:rsid w:val="00C17394"/>
    <w:rsid w:val="00C17917"/>
    <w:rsid w:val="00C17937"/>
    <w:rsid w:val="00C17B40"/>
    <w:rsid w:val="00C17FC9"/>
    <w:rsid w:val="00C20B97"/>
    <w:rsid w:val="00C21B6F"/>
    <w:rsid w:val="00C21E91"/>
    <w:rsid w:val="00C221F0"/>
    <w:rsid w:val="00C23836"/>
    <w:rsid w:val="00C2443F"/>
    <w:rsid w:val="00C24483"/>
    <w:rsid w:val="00C24546"/>
    <w:rsid w:val="00C24BD6"/>
    <w:rsid w:val="00C25135"/>
    <w:rsid w:val="00C2545F"/>
    <w:rsid w:val="00C25DA8"/>
    <w:rsid w:val="00C2680D"/>
    <w:rsid w:val="00C26E02"/>
    <w:rsid w:val="00C274A6"/>
    <w:rsid w:val="00C27AFF"/>
    <w:rsid w:val="00C306DC"/>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2A5"/>
    <w:rsid w:val="00C37C7F"/>
    <w:rsid w:val="00C4043E"/>
    <w:rsid w:val="00C407B6"/>
    <w:rsid w:val="00C4188B"/>
    <w:rsid w:val="00C42A79"/>
    <w:rsid w:val="00C42D25"/>
    <w:rsid w:val="00C42E5C"/>
    <w:rsid w:val="00C44437"/>
    <w:rsid w:val="00C4470B"/>
    <w:rsid w:val="00C451E1"/>
    <w:rsid w:val="00C4568C"/>
    <w:rsid w:val="00C47180"/>
    <w:rsid w:val="00C47CBA"/>
    <w:rsid w:val="00C50A26"/>
    <w:rsid w:val="00C50E8C"/>
    <w:rsid w:val="00C5183C"/>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2DDC"/>
    <w:rsid w:val="00C6331D"/>
    <w:rsid w:val="00C63326"/>
    <w:rsid w:val="00C63ACA"/>
    <w:rsid w:val="00C64566"/>
    <w:rsid w:val="00C64E72"/>
    <w:rsid w:val="00C6564B"/>
    <w:rsid w:val="00C656BA"/>
    <w:rsid w:val="00C65C8A"/>
    <w:rsid w:val="00C65EB8"/>
    <w:rsid w:val="00C66332"/>
    <w:rsid w:val="00C6633C"/>
    <w:rsid w:val="00C666F5"/>
    <w:rsid w:val="00C66CB8"/>
    <w:rsid w:val="00C670FE"/>
    <w:rsid w:val="00C67D08"/>
    <w:rsid w:val="00C70369"/>
    <w:rsid w:val="00C7069A"/>
    <w:rsid w:val="00C71DA2"/>
    <w:rsid w:val="00C71F10"/>
    <w:rsid w:val="00C72F71"/>
    <w:rsid w:val="00C741D3"/>
    <w:rsid w:val="00C753F0"/>
    <w:rsid w:val="00C75562"/>
    <w:rsid w:val="00C7558E"/>
    <w:rsid w:val="00C75997"/>
    <w:rsid w:val="00C77C0C"/>
    <w:rsid w:val="00C77C6E"/>
    <w:rsid w:val="00C77D9B"/>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B06"/>
    <w:rsid w:val="00C87C58"/>
    <w:rsid w:val="00C9055F"/>
    <w:rsid w:val="00C91DFB"/>
    <w:rsid w:val="00C925CE"/>
    <w:rsid w:val="00C9266F"/>
    <w:rsid w:val="00C92A5C"/>
    <w:rsid w:val="00C931F2"/>
    <w:rsid w:val="00C935D4"/>
    <w:rsid w:val="00C938C4"/>
    <w:rsid w:val="00C93B27"/>
    <w:rsid w:val="00C93D5D"/>
    <w:rsid w:val="00C93F0E"/>
    <w:rsid w:val="00C94121"/>
    <w:rsid w:val="00C94C7C"/>
    <w:rsid w:val="00C957D1"/>
    <w:rsid w:val="00C95C7C"/>
    <w:rsid w:val="00C964C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612"/>
    <w:rsid w:val="00CA5FEB"/>
    <w:rsid w:val="00CA6D81"/>
    <w:rsid w:val="00CA707B"/>
    <w:rsid w:val="00CB02F9"/>
    <w:rsid w:val="00CB0553"/>
    <w:rsid w:val="00CB2A75"/>
    <w:rsid w:val="00CB3DE1"/>
    <w:rsid w:val="00CB483D"/>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15C0"/>
    <w:rsid w:val="00CC21D4"/>
    <w:rsid w:val="00CC2458"/>
    <w:rsid w:val="00CC288B"/>
    <w:rsid w:val="00CC2BD6"/>
    <w:rsid w:val="00CC3817"/>
    <w:rsid w:val="00CC3FE4"/>
    <w:rsid w:val="00CC409F"/>
    <w:rsid w:val="00CC5C02"/>
    <w:rsid w:val="00CC5DEC"/>
    <w:rsid w:val="00CC7485"/>
    <w:rsid w:val="00CC7D58"/>
    <w:rsid w:val="00CC7EDA"/>
    <w:rsid w:val="00CD01CD"/>
    <w:rsid w:val="00CD0255"/>
    <w:rsid w:val="00CD0746"/>
    <w:rsid w:val="00CD14CD"/>
    <w:rsid w:val="00CD183C"/>
    <w:rsid w:val="00CD270E"/>
    <w:rsid w:val="00CD30AD"/>
    <w:rsid w:val="00CD3472"/>
    <w:rsid w:val="00CD3BC4"/>
    <w:rsid w:val="00CD3E82"/>
    <w:rsid w:val="00CD46EE"/>
    <w:rsid w:val="00CD4986"/>
    <w:rsid w:val="00CD4D09"/>
    <w:rsid w:val="00CD5201"/>
    <w:rsid w:val="00CD533A"/>
    <w:rsid w:val="00CD5A10"/>
    <w:rsid w:val="00CD5E65"/>
    <w:rsid w:val="00CD61EB"/>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8A"/>
    <w:rsid w:val="00CE6ABE"/>
    <w:rsid w:val="00CE792E"/>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44"/>
    <w:rsid w:val="00CF68FE"/>
    <w:rsid w:val="00CF721E"/>
    <w:rsid w:val="00CF74FE"/>
    <w:rsid w:val="00CF7F16"/>
    <w:rsid w:val="00CF7FBD"/>
    <w:rsid w:val="00D00841"/>
    <w:rsid w:val="00D01A75"/>
    <w:rsid w:val="00D01EF8"/>
    <w:rsid w:val="00D02B3A"/>
    <w:rsid w:val="00D02DDB"/>
    <w:rsid w:val="00D0360B"/>
    <w:rsid w:val="00D03CD9"/>
    <w:rsid w:val="00D03D7F"/>
    <w:rsid w:val="00D043BD"/>
    <w:rsid w:val="00D04AC1"/>
    <w:rsid w:val="00D0549F"/>
    <w:rsid w:val="00D056D7"/>
    <w:rsid w:val="00D0633A"/>
    <w:rsid w:val="00D0679D"/>
    <w:rsid w:val="00D06833"/>
    <w:rsid w:val="00D06AE5"/>
    <w:rsid w:val="00D07349"/>
    <w:rsid w:val="00D07793"/>
    <w:rsid w:val="00D07CA6"/>
    <w:rsid w:val="00D07FDC"/>
    <w:rsid w:val="00D105A1"/>
    <w:rsid w:val="00D10AFF"/>
    <w:rsid w:val="00D10C36"/>
    <w:rsid w:val="00D10C4A"/>
    <w:rsid w:val="00D12B3C"/>
    <w:rsid w:val="00D12E2E"/>
    <w:rsid w:val="00D13388"/>
    <w:rsid w:val="00D137AE"/>
    <w:rsid w:val="00D14565"/>
    <w:rsid w:val="00D14D1F"/>
    <w:rsid w:val="00D14DBC"/>
    <w:rsid w:val="00D15963"/>
    <w:rsid w:val="00D167E5"/>
    <w:rsid w:val="00D171F4"/>
    <w:rsid w:val="00D17730"/>
    <w:rsid w:val="00D17A8F"/>
    <w:rsid w:val="00D17F06"/>
    <w:rsid w:val="00D203FC"/>
    <w:rsid w:val="00D21409"/>
    <w:rsid w:val="00D21C6E"/>
    <w:rsid w:val="00D21DEB"/>
    <w:rsid w:val="00D21ECA"/>
    <w:rsid w:val="00D221EF"/>
    <w:rsid w:val="00D22394"/>
    <w:rsid w:val="00D2262A"/>
    <w:rsid w:val="00D22A5C"/>
    <w:rsid w:val="00D2321B"/>
    <w:rsid w:val="00D2339E"/>
    <w:rsid w:val="00D2366C"/>
    <w:rsid w:val="00D23FBB"/>
    <w:rsid w:val="00D25055"/>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26E5"/>
    <w:rsid w:val="00D42B5A"/>
    <w:rsid w:val="00D42CF8"/>
    <w:rsid w:val="00D4340D"/>
    <w:rsid w:val="00D43D1E"/>
    <w:rsid w:val="00D45A5F"/>
    <w:rsid w:val="00D466A4"/>
    <w:rsid w:val="00D472AA"/>
    <w:rsid w:val="00D51BE2"/>
    <w:rsid w:val="00D523A4"/>
    <w:rsid w:val="00D531CB"/>
    <w:rsid w:val="00D539C8"/>
    <w:rsid w:val="00D5547E"/>
    <w:rsid w:val="00D554E5"/>
    <w:rsid w:val="00D55788"/>
    <w:rsid w:val="00D60CE1"/>
    <w:rsid w:val="00D61F34"/>
    <w:rsid w:val="00D6308A"/>
    <w:rsid w:val="00D6367B"/>
    <w:rsid w:val="00D63C1D"/>
    <w:rsid w:val="00D64272"/>
    <w:rsid w:val="00D64C3D"/>
    <w:rsid w:val="00D663D8"/>
    <w:rsid w:val="00D66744"/>
    <w:rsid w:val="00D66B2D"/>
    <w:rsid w:val="00D67072"/>
    <w:rsid w:val="00D67974"/>
    <w:rsid w:val="00D70273"/>
    <w:rsid w:val="00D70B65"/>
    <w:rsid w:val="00D70DA2"/>
    <w:rsid w:val="00D70E72"/>
    <w:rsid w:val="00D710A4"/>
    <w:rsid w:val="00D71857"/>
    <w:rsid w:val="00D7273A"/>
    <w:rsid w:val="00D73031"/>
    <w:rsid w:val="00D73961"/>
    <w:rsid w:val="00D74DAB"/>
    <w:rsid w:val="00D7524F"/>
    <w:rsid w:val="00D75B25"/>
    <w:rsid w:val="00D76A0B"/>
    <w:rsid w:val="00D76BBF"/>
    <w:rsid w:val="00D7720B"/>
    <w:rsid w:val="00D8052D"/>
    <w:rsid w:val="00D80932"/>
    <w:rsid w:val="00D8149E"/>
    <w:rsid w:val="00D8151B"/>
    <w:rsid w:val="00D815BD"/>
    <w:rsid w:val="00D81875"/>
    <w:rsid w:val="00D81CF4"/>
    <w:rsid w:val="00D8284D"/>
    <w:rsid w:val="00D82A9B"/>
    <w:rsid w:val="00D82C69"/>
    <w:rsid w:val="00D82DEB"/>
    <w:rsid w:val="00D83BF3"/>
    <w:rsid w:val="00D83C4D"/>
    <w:rsid w:val="00D83E19"/>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929"/>
    <w:rsid w:val="00D94241"/>
    <w:rsid w:val="00D94465"/>
    <w:rsid w:val="00D945DB"/>
    <w:rsid w:val="00D947CD"/>
    <w:rsid w:val="00D954B1"/>
    <w:rsid w:val="00D955A3"/>
    <w:rsid w:val="00D955C1"/>
    <w:rsid w:val="00D960D3"/>
    <w:rsid w:val="00D9647F"/>
    <w:rsid w:val="00D965CE"/>
    <w:rsid w:val="00D972EB"/>
    <w:rsid w:val="00DA015B"/>
    <w:rsid w:val="00DA04D4"/>
    <w:rsid w:val="00DA1899"/>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2C4"/>
    <w:rsid w:val="00DC65B9"/>
    <w:rsid w:val="00DC68E1"/>
    <w:rsid w:val="00DC7865"/>
    <w:rsid w:val="00DC7A92"/>
    <w:rsid w:val="00DC7CC4"/>
    <w:rsid w:val="00DD03C5"/>
    <w:rsid w:val="00DD05F6"/>
    <w:rsid w:val="00DD0BF0"/>
    <w:rsid w:val="00DD2532"/>
    <w:rsid w:val="00DD2589"/>
    <w:rsid w:val="00DD3A2B"/>
    <w:rsid w:val="00DD3A7E"/>
    <w:rsid w:val="00DD3C8F"/>
    <w:rsid w:val="00DD45A2"/>
    <w:rsid w:val="00DD4F31"/>
    <w:rsid w:val="00DD55F0"/>
    <w:rsid w:val="00DD57B3"/>
    <w:rsid w:val="00DD6531"/>
    <w:rsid w:val="00DD7189"/>
    <w:rsid w:val="00DE020D"/>
    <w:rsid w:val="00DE0A04"/>
    <w:rsid w:val="00DE11DA"/>
    <w:rsid w:val="00DE2382"/>
    <w:rsid w:val="00DE23E0"/>
    <w:rsid w:val="00DE2C7A"/>
    <w:rsid w:val="00DE3984"/>
    <w:rsid w:val="00DE3E70"/>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4D2"/>
    <w:rsid w:val="00DF3C4C"/>
    <w:rsid w:val="00DF4310"/>
    <w:rsid w:val="00DF51EE"/>
    <w:rsid w:val="00DF53BA"/>
    <w:rsid w:val="00DF5C99"/>
    <w:rsid w:val="00DF5D9E"/>
    <w:rsid w:val="00DF5E85"/>
    <w:rsid w:val="00DF6A27"/>
    <w:rsid w:val="00DF6FE1"/>
    <w:rsid w:val="00DF7231"/>
    <w:rsid w:val="00DF74C3"/>
    <w:rsid w:val="00DF751C"/>
    <w:rsid w:val="00DF7B57"/>
    <w:rsid w:val="00DF7C24"/>
    <w:rsid w:val="00E00A1B"/>
    <w:rsid w:val="00E00C3B"/>
    <w:rsid w:val="00E015B3"/>
    <w:rsid w:val="00E01625"/>
    <w:rsid w:val="00E0163E"/>
    <w:rsid w:val="00E029CF"/>
    <w:rsid w:val="00E03CAC"/>
    <w:rsid w:val="00E03DB0"/>
    <w:rsid w:val="00E04133"/>
    <w:rsid w:val="00E04392"/>
    <w:rsid w:val="00E05232"/>
    <w:rsid w:val="00E06043"/>
    <w:rsid w:val="00E073A1"/>
    <w:rsid w:val="00E07B61"/>
    <w:rsid w:val="00E07F31"/>
    <w:rsid w:val="00E07F95"/>
    <w:rsid w:val="00E10488"/>
    <w:rsid w:val="00E104C2"/>
    <w:rsid w:val="00E11881"/>
    <w:rsid w:val="00E118CB"/>
    <w:rsid w:val="00E11952"/>
    <w:rsid w:val="00E12A6D"/>
    <w:rsid w:val="00E12B1F"/>
    <w:rsid w:val="00E12E86"/>
    <w:rsid w:val="00E12EA8"/>
    <w:rsid w:val="00E133FA"/>
    <w:rsid w:val="00E13E55"/>
    <w:rsid w:val="00E143C8"/>
    <w:rsid w:val="00E14601"/>
    <w:rsid w:val="00E15B4A"/>
    <w:rsid w:val="00E160DA"/>
    <w:rsid w:val="00E161E4"/>
    <w:rsid w:val="00E16650"/>
    <w:rsid w:val="00E168AE"/>
    <w:rsid w:val="00E17221"/>
    <w:rsid w:val="00E176DD"/>
    <w:rsid w:val="00E17DAD"/>
    <w:rsid w:val="00E17FF9"/>
    <w:rsid w:val="00E2022F"/>
    <w:rsid w:val="00E20849"/>
    <w:rsid w:val="00E210C0"/>
    <w:rsid w:val="00E21227"/>
    <w:rsid w:val="00E21863"/>
    <w:rsid w:val="00E22936"/>
    <w:rsid w:val="00E22B58"/>
    <w:rsid w:val="00E255EB"/>
    <w:rsid w:val="00E2587E"/>
    <w:rsid w:val="00E26292"/>
    <w:rsid w:val="00E26F2A"/>
    <w:rsid w:val="00E26F93"/>
    <w:rsid w:val="00E275D5"/>
    <w:rsid w:val="00E27B34"/>
    <w:rsid w:val="00E3000B"/>
    <w:rsid w:val="00E31EA5"/>
    <w:rsid w:val="00E33CC8"/>
    <w:rsid w:val="00E35724"/>
    <w:rsid w:val="00E36219"/>
    <w:rsid w:val="00E36A5F"/>
    <w:rsid w:val="00E36B68"/>
    <w:rsid w:val="00E36FD1"/>
    <w:rsid w:val="00E3729E"/>
    <w:rsid w:val="00E3763A"/>
    <w:rsid w:val="00E37896"/>
    <w:rsid w:val="00E37937"/>
    <w:rsid w:val="00E4183B"/>
    <w:rsid w:val="00E4202D"/>
    <w:rsid w:val="00E424F1"/>
    <w:rsid w:val="00E43303"/>
    <w:rsid w:val="00E43A06"/>
    <w:rsid w:val="00E43B19"/>
    <w:rsid w:val="00E4467B"/>
    <w:rsid w:val="00E45132"/>
    <w:rsid w:val="00E454FD"/>
    <w:rsid w:val="00E455B5"/>
    <w:rsid w:val="00E455EF"/>
    <w:rsid w:val="00E45A0B"/>
    <w:rsid w:val="00E45E28"/>
    <w:rsid w:val="00E466DC"/>
    <w:rsid w:val="00E46BDE"/>
    <w:rsid w:val="00E46DC1"/>
    <w:rsid w:val="00E47A7D"/>
    <w:rsid w:val="00E500C3"/>
    <w:rsid w:val="00E50549"/>
    <w:rsid w:val="00E51A27"/>
    <w:rsid w:val="00E51D83"/>
    <w:rsid w:val="00E523B1"/>
    <w:rsid w:val="00E53143"/>
    <w:rsid w:val="00E53CCA"/>
    <w:rsid w:val="00E53E7A"/>
    <w:rsid w:val="00E543CA"/>
    <w:rsid w:val="00E54FB8"/>
    <w:rsid w:val="00E553E7"/>
    <w:rsid w:val="00E55873"/>
    <w:rsid w:val="00E55A74"/>
    <w:rsid w:val="00E55BE0"/>
    <w:rsid w:val="00E55DDF"/>
    <w:rsid w:val="00E55EE0"/>
    <w:rsid w:val="00E56A23"/>
    <w:rsid w:val="00E57616"/>
    <w:rsid w:val="00E57930"/>
    <w:rsid w:val="00E6022B"/>
    <w:rsid w:val="00E60916"/>
    <w:rsid w:val="00E610A2"/>
    <w:rsid w:val="00E614A1"/>
    <w:rsid w:val="00E62724"/>
    <w:rsid w:val="00E627E9"/>
    <w:rsid w:val="00E62B97"/>
    <w:rsid w:val="00E639AE"/>
    <w:rsid w:val="00E6406B"/>
    <w:rsid w:val="00E6435E"/>
    <w:rsid w:val="00E64BEA"/>
    <w:rsid w:val="00E65113"/>
    <w:rsid w:val="00E656FF"/>
    <w:rsid w:val="00E669C8"/>
    <w:rsid w:val="00E66D89"/>
    <w:rsid w:val="00E67129"/>
    <w:rsid w:val="00E67163"/>
    <w:rsid w:val="00E676F5"/>
    <w:rsid w:val="00E67726"/>
    <w:rsid w:val="00E67D86"/>
    <w:rsid w:val="00E7003D"/>
    <w:rsid w:val="00E70097"/>
    <w:rsid w:val="00E70219"/>
    <w:rsid w:val="00E70D8A"/>
    <w:rsid w:val="00E70DA1"/>
    <w:rsid w:val="00E71EB4"/>
    <w:rsid w:val="00E726CA"/>
    <w:rsid w:val="00E72CE6"/>
    <w:rsid w:val="00E72E10"/>
    <w:rsid w:val="00E72FEA"/>
    <w:rsid w:val="00E7379D"/>
    <w:rsid w:val="00E73BCC"/>
    <w:rsid w:val="00E75329"/>
    <w:rsid w:val="00E7594D"/>
    <w:rsid w:val="00E75AC6"/>
    <w:rsid w:val="00E762BE"/>
    <w:rsid w:val="00E76F66"/>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5310"/>
    <w:rsid w:val="00E85894"/>
    <w:rsid w:val="00E90CAF"/>
    <w:rsid w:val="00E90F36"/>
    <w:rsid w:val="00E91317"/>
    <w:rsid w:val="00E913AF"/>
    <w:rsid w:val="00E91477"/>
    <w:rsid w:val="00E91BCB"/>
    <w:rsid w:val="00E92450"/>
    <w:rsid w:val="00E925E4"/>
    <w:rsid w:val="00E941C6"/>
    <w:rsid w:val="00E94B0E"/>
    <w:rsid w:val="00E94E5C"/>
    <w:rsid w:val="00E951A8"/>
    <w:rsid w:val="00E9572F"/>
    <w:rsid w:val="00E95C4A"/>
    <w:rsid w:val="00E96069"/>
    <w:rsid w:val="00E96CB7"/>
    <w:rsid w:val="00E9743E"/>
    <w:rsid w:val="00E974A1"/>
    <w:rsid w:val="00E974D8"/>
    <w:rsid w:val="00E974E5"/>
    <w:rsid w:val="00E97777"/>
    <w:rsid w:val="00EA0FA6"/>
    <w:rsid w:val="00EA1FC5"/>
    <w:rsid w:val="00EA20DF"/>
    <w:rsid w:val="00EA2C5D"/>
    <w:rsid w:val="00EA3865"/>
    <w:rsid w:val="00EA40A9"/>
    <w:rsid w:val="00EA4E97"/>
    <w:rsid w:val="00EA4F61"/>
    <w:rsid w:val="00EA5013"/>
    <w:rsid w:val="00EA56F5"/>
    <w:rsid w:val="00EA77D7"/>
    <w:rsid w:val="00EA793D"/>
    <w:rsid w:val="00EA7CB7"/>
    <w:rsid w:val="00EB0421"/>
    <w:rsid w:val="00EB066C"/>
    <w:rsid w:val="00EB0B8A"/>
    <w:rsid w:val="00EB0C56"/>
    <w:rsid w:val="00EB1FE7"/>
    <w:rsid w:val="00EB2E4A"/>
    <w:rsid w:val="00EB3215"/>
    <w:rsid w:val="00EB32D1"/>
    <w:rsid w:val="00EB3653"/>
    <w:rsid w:val="00EB3961"/>
    <w:rsid w:val="00EB3DB5"/>
    <w:rsid w:val="00EB41BC"/>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857"/>
    <w:rsid w:val="00EC0D4C"/>
    <w:rsid w:val="00EC1337"/>
    <w:rsid w:val="00EC161F"/>
    <w:rsid w:val="00EC1755"/>
    <w:rsid w:val="00EC2189"/>
    <w:rsid w:val="00EC2CBE"/>
    <w:rsid w:val="00EC304A"/>
    <w:rsid w:val="00EC31FF"/>
    <w:rsid w:val="00EC3B5A"/>
    <w:rsid w:val="00EC3C81"/>
    <w:rsid w:val="00EC402F"/>
    <w:rsid w:val="00EC40F6"/>
    <w:rsid w:val="00EC43D4"/>
    <w:rsid w:val="00EC4AE4"/>
    <w:rsid w:val="00EC4FA2"/>
    <w:rsid w:val="00EC4FD3"/>
    <w:rsid w:val="00EC5865"/>
    <w:rsid w:val="00EC58E7"/>
    <w:rsid w:val="00EC637F"/>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2396"/>
    <w:rsid w:val="00EE24B7"/>
    <w:rsid w:val="00EE25B4"/>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0ACA"/>
    <w:rsid w:val="00F014A7"/>
    <w:rsid w:val="00F0191A"/>
    <w:rsid w:val="00F01B5E"/>
    <w:rsid w:val="00F027AF"/>
    <w:rsid w:val="00F027DB"/>
    <w:rsid w:val="00F02E11"/>
    <w:rsid w:val="00F031C5"/>
    <w:rsid w:val="00F039D1"/>
    <w:rsid w:val="00F03BC8"/>
    <w:rsid w:val="00F03E6C"/>
    <w:rsid w:val="00F04100"/>
    <w:rsid w:val="00F04BFB"/>
    <w:rsid w:val="00F065F3"/>
    <w:rsid w:val="00F071F9"/>
    <w:rsid w:val="00F1094E"/>
    <w:rsid w:val="00F10F22"/>
    <w:rsid w:val="00F112D0"/>
    <w:rsid w:val="00F1166F"/>
    <w:rsid w:val="00F11B55"/>
    <w:rsid w:val="00F129DE"/>
    <w:rsid w:val="00F13334"/>
    <w:rsid w:val="00F15779"/>
    <w:rsid w:val="00F15AAA"/>
    <w:rsid w:val="00F15F32"/>
    <w:rsid w:val="00F16119"/>
    <w:rsid w:val="00F16BD1"/>
    <w:rsid w:val="00F20007"/>
    <w:rsid w:val="00F21401"/>
    <w:rsid w:val="00F21D8A"/>
    <w:rsid w:val="00F227FE"/>
    <w:rsid w:val="00F2288B"/>
    <w:rsid w:val="00F233F5"/>
    <w:rsid w:val="00F23749"/>
    <w:rsid w:val="00F2416F"/>
    <w:rsid w:val="00F24DAC"/>
    <w:rsid w:val="00F251A2"/>
    <w:rsid w:val="00F2589A"/>
    <w:rsid w:val="00F25BE4"/>
    <w:rsid w:val="00F25FE6"/>
    <w:rsid w:val="00F2620F"/>
    <w:rsid w:val="00F26343"/>
    <w:rsid w:val="00F271AD"/>
    <w:rsid w:val="00F27D4D"/>
    <w:rsid w:val="00F27DD8"/>
    <w:rsid w:val="00F305B5"/>
    <w:rsid w:val="00F310B3"/>
    <w:rsid w:val="00F311BA"/>
    <w:rsid w:val="00F31359"/>
    <w:rsid w:val="00F319D5"/>
    <w:rsid w:val="00F31D0E"/>
    <w:rsid w:val="00F32D9B"/>
    <w:rsid w:val="00F337D8"/>
    <w:rsid w:val="00F346B6"/>
    <w:rsid w:val="00F34A4C"/>
    <w:rsid w:val="00F35428"/>
    <w:rsid w:val="00F3608A"/>
    <w:rsid w:val="00F365F1"/>
    <w:rsid w:val="00F36B40"/>
    <w:rsid w:val="00F36CE5"/>
    <w:rsid w:val="00F37A91"/>
    <w:rsid w:val="00F37BCC"/>
    <w:rsid w:val="00F37CBE"/>
    <w:rsid w:val="00F40431"/>
    <w:rsid w:val="00F40759"/>
    <w:rsid w:val="00F408C2"/>
    <w:rsid w:val="00F40CC5"/>
    <w:rsid w:val="00F40FD6"/>
    <w:rsid w:val="00F41C0C"/>
    <w:rsid w:val="00F41DDD"/>
    <w:rsid w:val="00F41EE3"/>
    <w:rsid w:val="00F42069"/>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43D"/>
    <w:rsid w:val="00F55C47"/>
    <w:rsid w:val="00F56271"/>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78D"/>
    <w:rsid w:val="00F678A7"/>
    <w:rsid w:val="00F67E4F"/>
    <w:rsid w:val="00F67EF4"/>
    <w:rsid w:val="00F67FE8"/>
    <w:rsid w:val="00F70F10"/>
    <w:rsid w:val="00F71FEA"/>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966"/>
    <w:rsid w:val="00F80066"/>
    <w:rsid w:val="00F8013A"/>
    <w:rsid w:val="00F803F0"/>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565"/>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C1E"/>
    <w:rsid w:val="00FA1030"/>
    <w:rsid w:val="00FA13D5"/>
    <w:rsid w:val="00FA1960"/>
    <w:rsid w:val="00FA1E67"/>
    <w:rsid w:val="00FA2F87"/>
    <w:rsid w:val="00FA3BF8"/>
    <w:rsid w:val="00FA4448"/>
    <w:rsid w:val="00FA4603"/>
    <w:rsid w:val="00FA499B"/>
    <w:rsid w:val="00FA5131"/>
    <w:rsid w:val="00FA5BA9"/>
    <w:rsid w:val="00FA72C7"/>
    <w:rsid w:val="00FA76D2"/>
    <w:rsid w:val="00FA77DA"/>
    <w:rsid w:val="00FA78D0"/>
    <w:rsid w:val="00FA7E76"/>
    <w:rsid w:val="00FB033D"/>
    <w:rsid w:val="00FB0E0F"/>
    <w:rsid w:val="00FB145B"/>
    <w:rsid w:val="00FB1FF6"/>
    <w:rsid w:val="00FB20D9"/>
    <w:rsid w:val="00FB43CC"/>
    <w:rsid w:val="00FB4492"/>
    <w:rsid w:val="00FB5113"/>
    <w:rsid w:val="00FB61C6"/>
    <w:rsid w:val="00FB6F5B"/>
    <w:rsid w:val="00FB7B75"/>
    <w:rsid w:val="00FC0F04"/>
    <w:rsid w:val="00FC0FD6"/>
    <w:rsid w:val="00FC1C48"/>
    <w:rsid w:val="00FC2B61"/>
    <w:rsid w:val="00FC2C23"/>
    <w:rsid w:val="00FC2D88"/>
    <w:rsid w:val="00FC409E"/>
    <w:rsid w:val="00FC487C"/>
    <w:rsid w:val="00FC52A3"/>
    <w:rsid w:val="00FC59FD"/>
    <w:rsid w:val="00FC6003"/>
    <w:rsid w:val="00FC66A1"/>
    <w:rsid w:val="00FC67F7"/>
    <w:rsid w:val="00FC6B24"/>
    <w:rsid w:val="00FC6C0F"/>
    <w:rsid w:val="00FC7390"/>
    <w:rsid w:val="00FC76B4"/>
    <w:rsid w:val="00FC7E69"/>
    <w:rsid w:val="00FD0021"/>
    <w:rsid w:val="00FD0810"/>
    <w:rsid w:val="00FD2265"/>
    <w:rsid w:val="00FD2A38"/>
    <w:rsid w:val="00FD2E91"/>
    <w:rsid w:val="00FD35A9"/>
    <w:rsid w:val="00FD4B06"/>
    <w:rsid w:val="00FD69B0"/>
    <w:rsid w:val="00FD6D64"/>
    <w:rsid w:val="00FD71A5"/>
    <w:rsid w:val="00FD7585"/>
    <w:rsid w:val="00FE0354"/>
    <w:rsid w:val="00FE10B7"/>
    <w:rsid w:val="00FE12E7"/>
    <w:rsid w:val="00FE1942"/>
    <w:rsid w:val="00FE2170"/>
    <w:rsid w:val="00FE2D00"/>
    <w:rsid w:val="00FE39FB"/>
    <w:rsid w:val="00FE4A9B"/>
    <w:rsid w:val="00FE54F7"/>
    <w:rsid w:val="00FE5A48"/>
    <w:rsid w:val="00FE6376"/>
    <w:rsid w:val="00FE6B39"/>
    <w:rsid w:val="00FE7032"/>
    <w:rsid w:val="00FE708F"/>
    <w:rsid w:val="00FE7A41"/>
    <w:rsid w:val="00FF0192"/>
    <w:rsid w:val="00FF1C44"/>
    <w:rsid w:val="00FF1D16"/>
    <w:rsid w:val="00FF1D77"/>
    <w:rsid w:val="00FF2323"/>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19C303F5"/>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 w:type="table" w:customStyle="1" w:styleId="TableGrid8">
    <w:name w:val="Table Grid8"/>
    <w:basedOn w:val="TableNormal"/>
    <w:next w:val="TableGrid"/>
    <w:uiPriority w:val="39"/>
    <w:rsid w:val="006B6E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D6D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486EC-4C34-4F56-A39F-FBEF9593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6348</TotalTime>
  <Pages>12</Pages>
  <Words>5469</Words>
  <Characters>31174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3442</cp:revision>
  <cp:lastPrinted>2022-06-09T10:55:00Z</cp:lastPrinted>
  <dcterms:created xsi:type="dcterms:W3CDTF">2018-02-13T13:24:00Z</dcterms:created>
  <dcterms:modified xsi:type="dcterms:W3CDTF">2022-09-14T05:36:00Z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