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73FC">
      <w:pPr>
        <w:pStyle w:val="Heading1"/>
        <w:spacing w:after="120"/>
        <w:ind w:firstLine="0"/>
        <w:rPr>
          <w:rFonts w:ascii="Arial" w:hAnsi="Arial" w:cs="Arial"/>
          <w:b/>
        </w:rPr>
      </w:pPr>
    </w:p>
    <w:p w:rsidR="006E327B" w:rsidRPr="006E327B" w:rsidRDefault="006E327B" w:rsidP="006E327B">
      <w:pPr>
        <w:rPr>
          <w:lang w:val="ro-RO" w:eastAsia="ro-RO"/>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C23876">
        <w:rPr>
          <w:rFonts w:ascii="Arial" w:hAnsi="Arial" w:cs="Arial"/>
          <w:b/>
          <w:sz w:val="28"/>
          <w:szCs w:val="28"/>
          <w:lang w:val="ro-RO"/>
        </w:rPr>
        <w:t xml:space="preserve">              </w:t>
      </w:r>
    </w:p>
    <w:p w:rsidR="00A63D32" w:rsidRPr="002D20FF" w:rsidRDefault="00BC13B5" w:rsidP="00A63D32">
      <w:pPr>
        <w:autoSpaceDE w:val="0"/>
        <w:spacing w:after="0" w:line="240" w:lineRule="auto"/>
        <w:rPr>
          <w:rFonts w:ascii="Arial" w:hAnsi="Arial" w:cs="Arial"/>
          <w:b/>
          <w:color w:val="FF0000"/>
          <w:sz w:val="24"/>
          <w:szCs w:val="24"/>
          <w:lang w:val="ro-RO"/>
        </w:rPr>
      </w:pPr>
      <w:r>
        <w:rPr>
          <w:rFonts w:ascii="Arial" w:hAnsi="Arial" w:cs="Arial"/>
          <w:b/>
          <w:sz w:val="24"/>
          <w:szCs w:val="24"/>
          <w:lang w:val="ro-RO"/>
        </w:rPr>
        <w:t xml:space="preserve">                                          </w:t>
      </w:r>
      <w:r w:rsidR="002D20FF">
        <w:rPr>
          <w:rFonts w:ascii="Arial" w:hAnsi="Arial" w:cs="Arial"/>
          <w:b/>
          <w:sz w:val="24"/>
          <w:szCs w:val="24"/>
          <w:lang w:val="ro-RO"/>
        </w:rPr>
        <w:t xml:space="preserve">                   </w:t>
      </w:r>
      <w:r w:rsidR="00A54B3D">
        <w:rPr>
          <w:rFonts w:ascii="Arial" w:hAnsi="Arial" w:cs="Arial"/>
          <w:b/>
          <w:color w:val="000000" w:themeColor="text1"/>
          <w:sz w:val="24"/>
          <w:szCs w:val="24"/>
          <w:lang w:val="ro-RO"/>
        </w:rPr>
        <w:t xml:space="preserve">PROIECT </w:t>
      </w: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FA0585">
        <w:rPr>
          <w:rFonts w:ascii="Arial" w:hAnsi="Arial" w:cs="Arial"/>
          <w:b/>
          <w:sz w:val="24"/>
          <w:szCs w:val="24"/>
          <w:lang w:val="ro-RO"/>
        </w:rPr>
        <w:t>COMUNA PERICEI</w:t>
      </w:r>
      <w:r w:rsidR="006C2934">
        <w:rPr>
          <w:rFonts w:ascii="Arial" w:hAnsi="Arial" w:cs="Arial"/>
          <w:b/>
          <w:sz w:val="24"/>
          <w:szCs w:val="24"/>
          <w:lang w:val="ro-RO"/>
        </w:rPr>
        <w:t xml:space="preserve"> </w:t>
      </w:r>
      <w:r w:rsidRPr="006A6735">
        <w:rPr>
          <w:rFonts w:ascii="Arial" w:hAnsi="Arial" w:cs="Arial"/>
          <w:b/>
          <w:sz w:val="24"/>
          <w:szCs w:val="24"/>
          <w:lang w:val="ro-RO"/>
        </w:rPr>
        <w:t>,</w:t>
      </w:r>
      <w:r w:rsidR="00FA0585">
        <w:rPr>
          <w:rFonts w:ascii="Arial" w:hAnsi="Arial" w:cs="Arial"/>
          <w:sz w:val="24"/>
          <w:szCs w:val="24"/>
          <w:lang w:val="ro-RO"/>
        </w:rPr>
        <w:t xml:space="preserve"> cu sediul în com. Pericei</w:t>
      </w:r>
      <w:r w:rsidR="006C2934">
        <w:rPr>
          <w:rFonts w:ascii="Arial" w:hAnsi="Arial" w:cs="Arial"/>
          <w:sz w:val="24"/>
          <w:szCs w:val="24"/>
          <w:lang w:val="ro-RO"/>
        </w:rPr>
        <w:t xml:space="preserve"> , </w:t>
      </w:r>
      <w:r w:rsidR="00FA0585">
        <w:rPr>
          <w:rFonts w:ascii="Arial" w:hAnsi="Arial" w:cs="Arial"/>
          <w:sz w:val="24"/>
          <w:szCs w:val="24"/>
          <w:lang w:val="ro-RO"/>
        </w:rPr>
        <w:t>loc. Pericei  nr. 239</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FA0585">
        <w:rPr>
          <w:rFonts w:ascii="Arial" w:hAnsi="Arial" w:cs="Arial"/>
          <w:sz w:val="24"/>
          <w:szCs w:val="24"/>
          <w:lang w:val="ro-RO"/>
        </w:rPr>
        <w:t>3823/19.05.2022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FA0585">
        <w:rPr>
          <w:rFonts w:ascii="Arial" w:hAnsi="Arial" w:cs="Arial"/>
          <w:sz w:val="24"/>
          <w:szCs w:val="24"/>
          <w:lang w:val="ro-RO"/>
        </w:rPr>
        <w:t>23.08.2022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FA0585">
        <w:rPr>
          <w:rFonts w:ascii="Arial" w:hAnsi="Arial" w:cs="Arial"/>
          <w:b/>
          <w:sz w:val="24"/>
          <w:szCs w:val="24"/>
          <w:lang w:val="ro-RO"/>
        </w:rPr>
        <w:t xml:space="preserve"> Construire pod peste râul Crasna , comuna Pericei, județul Sălaj, </w:t>
      </w:r>
      <w:r w:rsidR="006C2934">
        <w:rPr>
          <w:rFonts w:ascii="Arial" w:hAnsi="Arial" w:cs="Arial"/>
          <w:b/>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FA0585">
        <w:rPr>
          <w:rFonts w:ascii="Arial" w:hAnsi="Arial" w:cs="Arial"/>
          <w:sz w:val="24"/>
          <w:szCs w:val="24"/>
          <w:lang w:val="ro-RO"/>
        </w:rPr>
        <w:t>com. Pericei, satul Pericei  intravilan</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FA0585" w:rsidRPr="00FA0585" w:rsidRDefault="00A63D32" w:rsidP="00FA0585">
      <w:pPr>
        <w:spacing w:after="0" w:line="240" w:lineRule="auto"/>
        <w:jc w:val="both"/>
        <w:rPr>
          <w:rFonts w:ascii="Arial" w:hAnsi="Arial" w:cs="Arial"/>
          <w:b/>
          <w:sz w:val="24"/>
          <w:szCs w:val="24"/>
          <w:lang w:val="ro-RO"/>
        </w:rPr>
      </w:pPr>
      <w:r w:rsidRPr="00FA0585">
        <w:rPr>
          <w:rFonts w:ascii="Arial" w:hAnsi="Arial" w:cs="Arial"/>
          <w:b/>
          <w:sz w:val="24"/>
          <w:szCs w:val="24"/>
          <w:lang w:val="ro-RO"/>
        </w:rPr>
        <w:t>nu se supune evalu</w:t>
      </w:r>
      <w:r w:rsidR="00A54B3D" w:rsidRPr="00FA0585">
        <w:rPr>
          <w:rFonts w:ascii="Arial" w:hAnsi="Arial" w:cs="Arial"/>
          <w:b/>
          <w:sz w:val="24"/>
          <w:szCs w:val="24"/>
          <w:lang w:val="ro-RO"/>
        </w:rPr>
        <w:t xml:space="preserve">ării impactului asupra mediului </w:t>
      </w:r>
      <w:r w:rsidR="00FA0585" w:rsidRPr="00FA0585">
        <w:rPr>
          <w:rFonts w:ascii="Arial" w:hAnsi="Arial" w:cs="Arial"/>
          <w:b/>
          <w:sz w:val="24"/>
          <w:szCs w:val="24"/>
          <w:lang w:val="ro-RO"/>
        </w:rPr>
        <w:t xml:space="preserve">şi nu se supune evaluării impactului asupra corpurilor de apă.  </w:t>
      </w: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FA0585" w:rsidRDefault="00FA0585" w:rsidP="00A63D32">
      <w:pPr>
        <w:autoSpaceDE w:val="0"/>
        <w:autoSpaceDN w:val="0"/>
        <w:adjustRightInd w:val="0"/>
        <w:spacing w:after="0" w:line="240" w:lineRule="auto"/>
        <w:jc w:val="both"/>
        <w:rPr>
          <w:rFonts w:ascii="Arial" w:hAnsi="Arial" w:cs="Arial"/>
          <w:sz w:val="24"/>
          <w:szCs w:val="24"/>
          <w:lang w:val="ro-RO"/>
        </w:rPr>
      </w:pPr>
    </w:p>
    <w:p w:rsidR="00FA0585" w:rsidRPr="007F10BD" w:rsidRDefault="00FA0585" w:rsidP="00A63D32">
      <w:pPr>
        <w:autoSpaceDE w:val="0"/>
        <w:autoSpaceDN w:val="0"/>
        <w:adjustRightInd w:val="0"/>
        <w:spacing w:after="0" w:line="240" w:lineRule="auto"/>
        <w:jc w:val="both"/>
        <w:rPr>
          <w:rFonts w:ascii="Arial" w:hAnsi="Arial" w:cs="Arial"/>
          <w:sz w:val="24"/>
          <w:szCs w:val="24"/>
          <w:lang w:val="ro-RO"/>
        </w:rPr>
      </w:pPr>
      <w:r w:rsidRPr="00FA0585">
        <w:rPr>
          <w:rFonts w:ascii="Arial" w:hAnsi="Arial" w:cs="Arial"/>
          <w:sz w:val="24"/>
          <w:szCs w:val="24"/>
          <w:lang w:val="ro-RO"/>
        </w:rPr>
        <w:t xml:space="preserve">prezenta solicitare a fost mediatizată prin publicare anunţ în ziarul Graiul Sălajului, afişare şi înregistrare anunţ la sediul Primăriei </w:t>
      </w:r>
      <w:r>
        <w:rPr>
          <w:rFonts w:ascii="Arial" w:hAnsi="Arial" w:cs="Arial"/>
          <w:sz w:val="24"/>
          <w:szCs w:val="24"/>
          <w:lang w:val="ro-RO"/>
        </w:rPr>
        <w:t xml:space="preserve"> Comunei Pericei </w:t>
      </w:r>
      <w:r w:rsidRPr="00FA0585">
        <w:rPr>
          <w:rFonts w:ascii="Arial" w:hAnsi="Arial" w:cs="Arial"/>
          <w:sz w:val="24"/>
          <w:szCs w:val="24"/>
          <w:lang w:val="ro-RO"/>
        </w:rPr>
        <w:t xml:space="preserve">, şi la sediul titularului,  precum şi la </w:t>
      </w:r>
      <w:r w:rsidRPr="00FA0585">
        <w:rPr>
          <w:rFonts w:ascii="Arial" w:hAnsi="Arial" w:cs="Arial"/>
          <w:sz w:val="24"/>
          <w:szCs w:val="24"/>
          <w:lang w:val="ro-RO"/>
        </w:rPr>
        <w:lastRenderedPageBreak/>
        <w:t>sediul şi pe pagina de internet a APM Sălaj, iar proiectul de Decizie etapă de încadrare a fost postat pe pagina de internet a APM Sălaj;</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AE2374" w:rsidRPr="00AE2374" w:rsidRDefault="006E4324" w:rsidP="00AE2374">
      <w:pPr>
        <w:keepNext/>
        <w:autoSpaceDE w:val="0"/>
        <w:autoSpaceDN w:val="0"/>
        <w:adjustRightInd w:val="0"/>
        <w:jc w:val="both"/>
        <w:rPr>
          <w:rFonts w:ascii="Arial" w:hAnsi="Arial" w:cs="Arial"/>
          <w:sz w:val="24"/>
          <w:szCs w:val="24"/>
          <w:lang w:val="ro-RO"/>
        </w:rPr>
      </w:pPr>
      <w:proofErr w:type="gramStart"/>
      <w:r w:rsidRPr="006829D5">
        <w:rPr>
          <w:rFonts w:ascii="Arial" w:hAnsi="Arial" w:cs="Arial"/>
          <w:b/>
          <w:sz w:val="24"/>
          <w:szCs w:val="24"/>
          <w:lang w:val="es-ES"/>
        </w:rPr>
        <w:t>Documentația  prevede</w:t>
      </w:r>
      <w:proofErr w:type="gramEnd"/>
      <w:r w:rsidRPr="006829D5">
        <w:rPr>
          <w:rFonts w:ascii="Arial" w:hAnsi="Arial" w:cs="Arial"/>
          <w:b/>
          <w:sz w:val="24"/>
          <w:szCs w:val="24"/>
          <w:lang w:val="es-ES"/>
        </w:rPr>
        <w:t>:</w:t>
      </w:r>
      <w:r w:rsidR="00AE2374" w:rsidRPr="00AE2374">
        <w:rPr>
          <w:rFonts w:ascii="Times New Roman" w:hAnsi="Times New Roman"/>
          <w:sz w:val="24"/>
          <w:szCs w:val="24"/>
          <w:lang w:val="ro-RO"/>
        </w:rPr>
        <w:t xml:space="preserve"> </w:t>
      </w:r>
      <w:r w:rsidR="00AE2374" w:rsidRPr="00AE2374">
        <w:rPr>
          <w:rFonts w:ascii="Arial" w:hAnsi="Arial" w:cs="Arial"/>
          <w:sz w:val="24"/>
          <w:szCs w:val="24"/>
          <w:lang w:val="ro-RO"/>
        </w:rPr>
        <w:t>se va realiza un pod nou peste Râul Crasna în intravilanul localității Pericei, ce va asigura legătura între Strada</w:t>
      </w:r>
      <w:r w:rsidR="00AE2374">
        <w:rPr>
          <w:rFonts w:ascii="Arial" w:hAnsi="Arial" w:cs="Arial"/>
          <w:sz w:val="24"/>
          <w:szCs w:val="24"/>
          <w:lang w:val="ro-RO"/>
        </w:rPr>
        <w:t xml:space="preserve"> Sugoj 2 și Strada Goț (Dc103B)</w:t>
      </w:r>
    </w:p>
    <w:p w:rsidR="00AE2374" w:rsidRPr="00AE2374" w:rsidRDefault="00AE2374" w:rsidP="00AE2374">
      <w:pPr>
        <w:spacing w:after="0" w:line="240" w:lineRule="auto"/>
        <w:jc w:val="both"/>
        <w:rPr>
          <w:rFonts w:ascii="Arial" w:hAnsi="Arial" w:cs="Arial"/>
          <w:sz w:val="24"/>
          <w:szCs w:val="24"/>
          <w:lang w:val="it-IT"/>
        </w:rPr>
      </w:pPr>
      <w:r w:rsidRPr="00AE2374">
        <w:rPr>
          <w:rFonts w:ascii="Arial" w:hAnsi="Arial" w:cs="Arial"/>
          <w:b/>
          <w:sz w:val="24"/>
          <w:szCs w:val="24"/>
          <w:lang w:val="es-ES"/>
        </w:rPr>
        <w:t>~  scurgerea apelor</w:t>
      </w:r>
      <w:r w:rsidRPr="00AE2374">
        <w:rPr>
          <w:rFonts w:ascii="Arial" w:hAnsi="Arial" w:cs="Arial"/>
          <w:sz w:val="24"/>
          <w:szCs w:val="24"/>
          <w:lang w:val="it-IT"/>
        </w:rPr>
        <w:t>:</w:t>
      </w:r>
    </w:p>
    <w:p w:rsidR="00AE2374" w:rsidRPr="00AE2374" w:rsidRDefault="00AE2374" w:rsidP="00AE2374">
      <w:pPr>
        <w:spacing w:after="0"/>
        <w:ind w:left="-426"/>
        <w:rPr>
          <w:rFonts w:ascii="Arial" w:hAnsi="Arial" w:cs="Arial"/>
          <w:sz w:val="24"/>
          <w:szCs w:val="24"/>
        </w:rPr>
      </w:pPr>
      <w:r>
        <w:rPr>
          <w:rFonts w:ascii="Arial" w:hAnsi="Arial" w:cs="Arial"/>
          <w:sz w:val="24"/>
          <w:szCs w:val="24"/>
        </w:rPr>
        <w:t xml:space="preserve">      </w:t>
      </w:r>
      <w:r w:rsidRPr="00AE2374">
        <w:rPr>
          <w:rFonts w:ascii="Arial" w:hAnsi="Arial" w:cs="Arial"/>
          <w:sz w:val="24"/>
          <w:szCs w:val="24"/>
        </w:rPr>
        <w:t xml:space="preserve">- </w:t>
      </w:r>
      <w:proofErr w:type="gramStart"/>
      <w:r w:rsidRPr="00AE2374">
        <w:rPr>
          <w:rFonts w:ascii="Arial" w:hAnsi="Arial" w:cs="Arial"/>
          <w:b/>
          <w:sz w:val="24"/>
          <w:szCs w:val="24"/>
        </w:rPr>
        <w:t>construire  pod</w:t>
      </w:r>
      <w:proofErr w:type="gramEnd"/>
      <w:r w:rsidRPr="00AE2374">
        <w:rPr>
          <w:rFonts w:ascii="Arial" w:hAnsi="Arial" w:cs="Arial"/>
          <w:b/>
          <w:sz w:val="24"/>
          <w:szCs w:val="24"/>
        </w:rPr>
        <w:t xml:space="preserve"> nou</w:t>
      </w:r>
      <w:r w:rsidRPr="00AE2374">
        <w:rPr>
          <w:rFonts w:ascii="Arial" w:hAnsi="Arial" w:cs="Arial"/>
          <w:sz w:val="24"/>
          <w:szCs w:val="24"/>
        </w:rPr>
        <w:t xml:space="preserve">, în intravilanul localității Pericei, comuna Pericei,  jud. Sălaj, între DC 103B (început proiect, km 0+000: </w:t>
      </w:r>
      <w:proofErr w:type="gramStart"/>
      <w:r w:rsidRPr="00AE2374">
        <w:rPr>
          <w:rFonts w:ascii="Arial" w:hAnsi="Arial" w:cs="Arial"/>
          <w:sz w:val="24"/>
          <w:szCs w:val="24"/>
        </w:rPr>
        <w:t>x(</w:t>
      </w:r>
      <w:proofErr w:type="gramEnd"/>
      <w:r w:rsidRPr="00AE2374">
        <w:rPr>
          <w:rFonts w:ascii="Arial" w:hAnsi="Arial" w:cs="Arial"/>
          <w:sz w:val="24"/>
          <w:szCs w:val="24"/>
        </w:rPr>
        <w:t>N)=639316.56, y(E)= 337939.78) și strada Sugoj 2 (sfârșit proiect, km 0+058: x(N)=639267.43, y(E)= 337909.15), peste cursul de apă r</w:t>
      </w:r>
      <w:r w:rsidRPr="00AE2374">
        <w:rPr>
          <w:rFonts w:ascii="Arial" w:hAnsi="Arial" w:cs="Arial"/>
          <w:sz w:val="24"/>
          <w:szCs w:val="24"/>
          <w:lang w:val="it-IT"/>
        </w:rPr>
        <w:t xml:space="preserve">. Crasna </w:t>
      </w:r>
      <w:r w:rsidRPr="00AE2374">
        <w:rPr>
          <w:rFonts w:ascii="Arial" w:hAnsi="Arial" w:cs="Arial"/>
          <w:sz w:val="24"/>
          <w:szCs w:val="24"/>
        </w:rPr>
        <w:t xml:space="preserve">(cod cadastral: </w:t>
      </w:r>
    </w:p>
    <w:p w:rsidR="00AE2374" w:rsidRPr="00AE2374" w:rsidRDefault="00AE2374" w:rsidP="00AE2374">
      <w:pPr>
        <w:spacing w:after="0"/>
        <w:ind w:left="-426"/>
        <w:rPr>
          <w:rFonts w:ascii="Arial" w:eastAsia="MS Mincho" w:hAnsi="Arial" w:cs="Arial"/>
          <w:sz w:val="24"/>
          <w:szCs w:val="24"/>
          <w:lang w:val="it-IT" w:eastAsia="ja-JP"/>
        </w:rPr>
      </w:pPr>
      <w:r w:rsidRPr="00AE2374">
        <w:rPr>
          <w:rFonts w:ascii="Arial" w:hAnsi="Arial" w:cs="Arial"/>
          <w:sz w:val="24"/>
          <w:szCs w:val="24"/>
        </w:rPr>
        <w:t xml:space="preserve">II-2.000.00.00.00.0), </w:t>
      </w:r>
      <w:r w:rsidRPr="00AE2374">
        <w:rPr>
          <w:rFonts w:ascii="Arial" w:eastAsia="MS Mincho" w:hAnsi="Arial" w:cs="Arial"/>
          <w:sz w:val="24"/>
          <w:szCs w:val="24"/>
          <w:lang w:eastAsia="ja-JP"/>
        </w:rPr>
        <w:t>astfel</w:t>
      </w:r>
      <w:r w:rsidRPr="00AE2374">
        <w:rPr>
          <w:rFonts w:ascii="Arial" w:eastAsia="MS Mincho" w:hAnsi="Arial" w:cs="Arial"/>
          <w:sz w:val="24"/>
          <w:szCs w:val="24"/>
          <w:lang w:val="it-IT" w:eastAsia="ja-JP"/>
        </w:rPr>
        <w:t>:</w:t>
      </w:r>
    </w:p>
    <w:p w:rsidR="00AE2374" w:rsidRPr="00AE2374" w:rsidRDefault="00AE2374" w:rsidP="00AE2374">
      <w:pPr>
        <w:spacing w:after="0" w:line="240" w:lineRule="auto"/>
        <w:ind w:firstLine="567"/>
        <w:jc w:val="both"/>
        <w:rPr>
          <w:rFonts w:ascii="Arial" w:eastAsia="MS Mincho" w:hAnsi="Arial" w:cs="Arial"/>
          <w:color w:val="FF0000"/>
          <w:sz w:val="24"/>
          <w:szCs w:val="24"/>
          <w:lang w:val="it-IT" w:eastAsia="ja-JP"/>
        </w:rPr>
      </w:pPr>
    </w:p>
    <w:p w:rsidR="00AE2374" w:rsidRPr="00AE2374" w:rsidRDefault="00AE2374" w:rsidP="00AE2374">
      <w:pPr>
        <w:spacing w:after="0" w:line="240" w:lineRule="auto"/>
        <w:ind w:firstLine="567"/>
        <w:jc w:val="both"/>
        <w:rPr>
          <w:rFonts w:ascii="Arial" w:eastAsia="MS Mincho" w:hAnsi="Arial" w:cs="Arial"/>
          <w:color w:val="FF0000"/>
          <w:sz w:val="24"/>
          <w:szCs w:val="24"/>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2160"/>
        <w:gridCol w:w="839"/>
      </w:tblGrid>
      <w:tr w:rsidR="00AE2374" w:rsidRPr="00AE2374" w:rsidTr="005C3D99">
        <w:trPr>
          <w:trHeight w:val="315"/>
        </w:trPr>
        <w:tc>
          <w:tcPr>
            <w:tcW w:w="4590" w:type="dxa"/>
            <w:vMerge w:val="restart"/>
            <w:shd w:val="clear" w:color="auto" w:fill="auto"/>
            <w:vAlign w:val="center"/>
          </w:tcPr>
          <w:p w:rsidR="00AE2374" w:rsidRPr="00AE2374" w:rsidRDefault="00AE2374" w:rsidP="005C3D99">
            <w:pPr>
              <w:spacing w:line="240" w:lineRule="auto"/>
              <w:ind w:left="-426"/>
              <w:jc w:val="center"/>
              <w:rPr>
                <w:rFonts w:ascii="Arial" w:eastAsia="MS Mincho" w:hAnsi="Arial" w:cs="Arial"/>
                <w:b/>
                <w:color w:val="FF0000"/>
                <w:sz w:val="24"/>
                <w:szCs w:val="24"/>
                <w:lang w:val="es-ES" w:eastAsia="ja-JP"/>
              </w:rPr>
            </w:pPr>
            <w:r w:rsidRPr="00AE2374">
              <w:rPr>
                <w:rFonts w:ascii="Arial" w:eastAsia="MS Mincho" w:hAnsi="Arial" w:cs="Arial"/>
                <w:b/>
                <w:sz w:val="24"/>
                <w:szCs w:val="24"/>
                <w:lang w:val="es-ES" w:eastAsia="ja-JP"/>
              </w:rPr>
              <w:t xml:space="preserve">Amplasare </w:t>
            </w:r>
            <w:r w:rsidRPr="00AE2374">
              <w:rPr>
                <w:rFonts w:ascii="Arial" w:hAnsi="Arial" w:cs="Arial"/>
                <w:b/>
                <w:sz w:val="24"/>
                <w:szCs w:val="24"/>
                <w:lang w:val="es-ES"/>
              </w:rPr>
              <w:t>pod</w:t>
            </w:r>
          </w:p>
        </w:tc>
        <w:tc>
          <w:tcPr>
            <w:tcW w:w="4230" w:type="dxa"/>
            <w:gridSpan w:val="2"/>
            <w:shd w:val="clear" w:color="auto" w:fill="auto"/>
            <w:vAlign w:val="center"/>
          </w:tcPr>
          <w:p w:rsidR="00AE2374" w:rsidRPr="00AE2374" w:rsidRDefault="00AE2374" w:rsidP="005C3D99">
            <w:pPr>
              <w:spacing w:line="240" w:lineRule="auto"/>
              <w:ind w:left="-426"/>
              <w:jc w:val="center"/>
              <w:rPr>
                <w:rFonts w:ascii="Arial" w:eastAsia="MS Mincho" w:hAnsi="Arial" w:cs="Arial"/>
                <w:b/>
                <w:sz w:val="24"/>
                <w:szCs w:val="24"/>
                <w:lang w:val="es-ES" w:eastAsia="ja-JP"/>
              </w:rPr>
            </w:pPr>
            <w:r w:rsidRPr="00AE2374">
              <w:rPr>
                <w:rFonts w:ascii="Arial" w:eastAsia="MS Mincho" w:hAnsi="Arial" w:cs="Arial"/>
                <w:b/>
                <w:sz w:val="24"/>
                <w:szCs w:val="24"/>
                <w:lang w:val="es-ES" w:eastAsia="ja-JP"/>
              </w:rPr>
              <w:t xml:space="preserve">    Coordonate topografice Stereo 70</w:t>
            </w:r>
          </w:p>
        </w:tc>
        <w:tc>
          <w:tcPr>
            <w:tcW w:w="781" w:type="dxa"/>
            <w:vMerge w:val="restart"/>
            <w:shd w:val="clear" w:color="auto" w:fill="auto"/>
            <w:vAlign w:val="center"/>
          </w:tcPr>
          <w:p w:rsidR="00AE2374" w:rsidRPr="00AE2374" w:rsidRDefault="00AE2374" w:rsidP="005C3D99">
            <w:pPr>
              <w:spacing w:after="0" w:line="240" w:lineRule="auto"/>
              <w:jc w:val="center"/>
              <w:rPr>
                <w:rFonts w:ascii="Arial" w:eastAsia="MS Mincho" w:hAnsi="Arial" w:cs="Arial"/>
                <w:b/>
                <w:sz w:val="24"/>
                <w:szCs w:val="24"/>
                <w:vertAlign w:val="subscript"/>
                <w:lang w:val="es-ES" w:eastAsia="ja-JP"/>
              </w:rPr>
            </w:pPr>
            <w:r w:rsidRPr="00AE2374">
              <w:rPr>
                <w:rFonts w:ascii="Arial" w:eastAsia="MS Mincho" w:hAnsi="Arial" w:cs="Arial"/>
                <w:b/>
                <w:sz w:val="24"/>
                <w:szCs w:val="24"/>
                <w:lang w:val="es-ES" w:eastAsia="ja-JP"/>
              </w:rPr>
              <w:t>Debit Q</w:t>
            </w:r>
            <w:r w:rsidRPr="00AE2374">
              <w:rPr>
                <w:rFonts w:ascii="Arial" w:eastAsia="MS Mincho" w:hAnsi="Arial" w:cs="Arial"/>
                <w:b/>
                <w:sz w:val="24"/>
                <w:szCs w:val="24"/>
                <w:vertAlign w:val="subscript"/>
                <w:lang w:val="es-ES" w:eastAsia="ja-JP"/>
              </w:rPr>
              <w:t>1%</w:t>
            </w:r>
          </w:p>
          <w:p w:rsidR="00AE2374" w:rsidRPr="00AE2374" w:rsidRDefault="00AE2374" w:rsidP="005C3D99">
            <w:pPr>
              <w:spacing w:after="0" w:line="240" w:lineRule="auto"/>
              <w:jc w:val="center"/>
              <w:rPr>
                <w:rFonts w:ascii="Arial" w:eastAsia="MS Mincho" w:hAnsi="Arial" w:cs="Arial"/>
                <w:b/>
                <w:color w:val="FF0000"/>
                <w:sz w:val="24"/>
                <w:szCs w:val="24"/>
                <w:vertAlign w:val="subscript"/>
                <w:lang w:val="es-ES" w:eastAsia="ja-JP"/>
              </w:rPr>
            </w:pPr>
            <w:r w:rsidRPr="00AE2374">
              <w:rPr>
                <w:rFonts w:ascii="Arial" w:eastAsia="MS Mincho" w:hAnsi="Arial" w:cs="Arial"/>
                <w:b/>
                <w:sz w:val="24"/>
                <w:szCs w:val="24"/>
                <w:vertAlign w:val="subscript"/>
                <w:lang w:val="es-ES" w:eastAsia="ja-JP"/>
              </w:rPr>
              <w:t>(INHGA)</w:t>
            </w:r>
          </w:p>
        </w:tc>
      </w:tr>
      <w:tr w:rsidR="00AE2374" w:rsidRPr="00AE2374" w:rsidTr="005C3D99">
        <w:trPr>
          <w:trHeight w:val="206"/>
        </w:trPr>
        <w:tc>
          <w:tcPr>
            <w:tcW w:w="4590" w:type="dxa"/>
            <w:vMerge/>
            <w:shd w:val="clear" w:color="auto" w:fill="auto"/>
            <w:vAlign w:val="center"/>
          </w:tcPr>
          <w:p w:rsidR="00AE2374" w:rsidRPr="00AE2374" w:rsidRDefault="00AE2374" w:rsidP="005C3D99">
            <w:pPr>
              <w:spacing w:line="240" w:lineRule="auto"/>
              <w:ind w:left="-426"/>
              <w:jc w:val="center"/>
              <w:rPr>
                <w:rFonts w:ascii="Arial" w:eastAsia="MS Mincho" w:hAnsi="Arial" w:cs="Arial"/>
                <w:color w:val="FF0000"/>
                <w:sz w:val="24"/>
                <w:szCs w:val="24"/>
                <w:lang w:val="es-ES" w:eastAsia="ja-JP"/>
              </w:rPr>
            </w:pPr>
          </w:p>
        </w:tc>
        <w:tc>
          <w:tcPr>
            <w:tcW w:w="2070" w:type="dxa"/>
            <w:shd w:val="clear" w:color="auto" w:fill="auto"/>
            <w:vAlign w:val="center"/>
          </w:tcPr>
          <w:p w:rsidR="00AE2374" w:rsidRPr="00AE2374" w:rsidRDefault="00AE2374" w:rsidP="005C3D99">
            <w:pPr>
              <w:spacing w:line="240" w:lineRule="auto"/>
              <w:ind w:left="-426"/>
              <w:jc w:val="center"/>
              <w:rPr>
                <w:rFonts w:ascii="Arial" w:eastAsia="MS Mincho" w:hAnsi="Arial" w:cs="Arial"/>
                <w:b/>
                <w:color w:val="FF0000"/>
                <w:sz w:val="24"/>
                <w:szCs w:val="24"/>
                <w:lang w:val="es-ES" w:eastAsia="ja-JP"/>
              </w:rPr>
            </w:pPr>
            <w:r w:rsidRPr="00AE2374">
              <w:rPr>
                <w:rFonts w:ascii="Arial" w:eastAsia="MS Mincho" w:hAnsi="Arial" w:cs="Arial"/>
                <w:i/>
                <w:sz w:val="24"/>
                <w:szCs w:val="24"/>
                <w:lang w:val="es-ES" w:eastAsia="ja-JP"/>
              </w:rPr>
              <w:t>mal stâng</w:t>
            </w:r>
          </w:p>
        </w:tc>
        <w:tc>
          <w:tcPr>
            <w:tcW w:w="2160" w:type="dxa"/>
            <w:shd w:val="clear" w:color="auto" w:fill="auto"/>
            <w:vAlign w:val="center"/>
          </w:tcPr>
          <w:p w:rsidR="00AE2374" w:rsidRPr="00AE2374" w:rsidRDefault="00AE2374" w:rsidP="005C3D99">
            <w:pPr>
              <w:spacing w:line="240" w:lineRule="auto"/>
              <w:ind w:left="-426"/>
              <w:jc w:val="center"/>
              <w:rPr>
                <w:rFonts w:ascii="Arial" w:eastAsia="MS Mincho" w:hAnsi="Arial" w:cs="Arial"/>
                <w:b/>
                <w:sz w:val="24"/>
                <w:szCs w:val="24"/>
                <w:lang w:val="es-ES" w:eastAsia="ja-JP"/>
              </w:rPr>
            </w:pPr>
            <w:r w:rsidRPr="00AE2374">
              <w:rPr>
                <w:rFonts w:ascii="Arial" w:eastAsia="MS Mincho" w:hAnsi="Arial" w:cs="Arial"/>
                <w:b/>
                <w:sz w:val="24"/>
                <w:szCs w:val="24"/>
                <w:lang w:val="es-ES" w:eastAsia="ja-JP"/>
              </w:rPr>
              <w:t xml:space="preserve">   </w:t>
            </w:r>
            <w:r w:rsidRPr="00AE2374">
              <w:rPr>
                <w:rFonts w:ascii="Arial" w:eastAsia="MS Mincho" w:hAnsi="Arial" w:cs="Arial"/>
                <w:i/>
                <w:sz w:val="24"/>
                <w:szCs w:val="24"/>
                <w:lang w:val="es-ES" w:eastAsia="ja-JP"/>
              </w:rPr>
              <w:t>mal drept</w:t>
            </w:r>
          </w:p>
        </w:tc>
        <w:tc>
          <w:tcPr>
            <w:tcW w:w="781" w:type="dxa"/>
            <w:vMerge/>
            <w:shd w:val="clear" w:color="auto" w:fill="auto"/>
            <w:vAlign w:val="center"/>
          </w:tcPr>
          <w:p w:rsidR="00AE2374" w:rsidRPr="00AE2374" w:rsidRDefault="00AE2374" w:rsidP="005C3D99">
            <w:pPr>
              <w:spacing w:line="240" w:lineRule="auto"/>
              <w:ind w:left="-426"/>
              <w:jc w:val="center"/>
              <w:rPr>
                <w:rFonts w:ascii="Arial" w:eastAsia="MS Mincho" w:hAnsi="Arial" w:cs="Arial"/>
                <w:color w:val="FF0000"/>
                <w:sz w:val="24"/>
                <w:szCs w:val="24"/>
                <w:lang w:val="es-ES" w:eastAsia="ja-JP"/>
              </w:rPr>
            </w:pPr>
          </w:p>
        </w:tc>
      </w:tr>
      <w:tr w:rsidR="00AE2374" w:rsidRPr="00AE2374" w:rsidTr="005C3D99">
        <w:trPr>
          <w:trHeight w:val="258"/>
        </w:trPr>
        <w:tc>
          <w:tcPr>
            <w:tcW w:w="4590" w:type="dxa"/>
            <w:vMerge w:val="restart"/>
            <w:shd w:val="clear" w:color="auto" w:fill="auto"/>
            <w:vAlign w:val="center"/>
          </w:tcPr>
          <w:p w:rsidR="00AE2374" w:rsidRPr="00AE2374" w:rsidRDefault="00AE2374" w:rsidP="005C3D99">
            <w:pPr>
              <w:spacing w:after="0" w:line="240" w:lineRule="auto"/>
              <w:jc w:val="both"/>
              <w:rPr>
                <w:rFonts w:ascii="Arial" w:eastAsia="MS Mincho" w:hAnsi="Arial" w:cs="Arial"/>
                <w:sz w:val="24"/>
                <w:szCs w:val="24"/>
                <w:lang w:val="es-ES" w:eastAsia="ja-JP"/>
              </w:rPr>
            </w:pPr>
            <w:r w:rsidRPr="00AE2374">
              <w:rPr>
                <w:rFonts w:ascii="Arial" w:hAnsi="Arial" w:cs="Arial"/>
                <w:sz w:val="24"/>
                <w:szCs w:val="24"/>
                <w:lang w:val="es-ES"/>
              </w:rPr>
              <w:t xml:space="preserve">Pod nou, </w:t>
            </w:r>
            <w:r w:rsidRPr="00AE2374">
              <w:rPr>
                <w:rFonts w:ascii="Arial" w:hAnsi="Arial" w:cs="Arial"/>
                <w:sz w:val="24"/>
                <w:szCs w:val="24"/>
              </w:rPr>
              <w:t>în intravilanul localității Pericei,  km: 0+000÷0+058, peste cursul de apă r</w:t>
            </w:r>
            <w:r w:rsidRPr="00AE2374">
              <w:rPr>
                <w:rFonts w:ascii="Arial" w:hAnsi="Arial" w:cs="Arial"/>
                <w:sz w:val="24"/>
                <w:szCs w:val="24"/>
                <w:lang w:val="it-IT"/>
              </w:rPr>
              <w:t xml:space="preserve">. Crasna </w:t>
            </w:r>
            <w:r w:rsidRPr="00AE2374">
              <w:rPr>
                <w:rFonts w:ascii="Arial" w:hAnsi="Arial" w:cs="Arial"/>
                <w:sz w:val="24"/>
                <w:szCs w:val="24"/>
              </w:rPr>
              <w:t>(II-2.000.00.00.00.0)</w:t>
            </w:r>
          </w:p>
        </w:tc>
        <w:tc>
          <w:tcPr>
            <w:tcW w:w="4230" w:type="dxa"/>
            <w:gridSpan w:val="2"/>
            <w:shd w:val="clear" w:color="auto" w:fill="auto"/>
            <w:vAlign w:val="center"/>
          </w:tcPr>
          <w:p w:rsidR="00AE2374" w:rsidRPr="00AE2374" w:rsidRDefault="00AE2374" w:rsidP="005C3D99">
            <w:pPr>
              <w:spacing w:after="0" w:line="240" w:lineRule="auto"/>
              <w:rPr>
                <w:rFonts w:ascii="Arial" w:eastAsia="MS Mincho" w:hAnsi="Arial" w:cs="Arial"/>
                <w:color w:val="FF0000"/>
                <w:sz w:val="24"/>
                <w:szCs w:val="24"/>
                <w:lang w:val="es-ES" w:eastAsia="ja-JP"/>
              </w:rPr>
            </w:pPr>
            <w:r w:rsidRPr="00AE2374">
              <w:rPr>
                <w:rFonts w:ascii="Arial" w:eastAsia="MS Mincho" w:hAnsi="Arial" w:cs="Arial"/>
                <w:i/>
                <w:sz w:val="24"/>
                <w:szCs w:val="24"/>
                <w:lang w:val="es-ES" w:eastAsia="ja-JP"/>
              </w:rPr>
              <w:t>Amonte</w:t>
            </w:r>
          </w:p>
        </w:tc>
        <w:tc>
          <w:tcPr>
            <w:tcW w:w="781" w:type="dxa"/>
            <w:vMerge w:val="restart"/>
            <w:shd w:val="clear" w:color="auto" w:fill="auto"/>
            <w:vAlign w:val="center"/>
          </w:tcPr>
          <w:p w:rsidR="00AE2374" w:rsidRPr="00AE2374" w:rsidRDefault="00AE2374" w:rsidP="005C3D99">
            <w:pPr>
              <w:spacing w:line="240" w:lineRule="auto"/>
              <w:jc w:val="center"/>
              <w:rPr>
                <w:rFonts w:ascii="Arial" w:eastAsia="MS Mincho" w:hAnsi="Arial" w:cs="Arial"/>
                <w:sz w:val="24"/>
                <w:szCs w:val="24"/>
                <w:lang w:val="es-ES" w:eastAsia="ja-JP"/>
              </w:rPr>
            </w:pPr>
            <w:r w:rsidRPr="00AE2374">
              <w:rPr>
                <w:rFonts w:ascii="Arial" w:eastAsia="MS Mincho" w:hAnsi="Arial" w:cs="Arial"/>
                <w:sz w:val="24"/>
                <w:szCs w:val="24"/>
                <w:lang w:val="es-ES" w:eastAsia="ja-JP"/>
              </w:rPr>
              <w:t>182 m</w:t>
            </w:r>
            <w:r w:rsidRPr="00AE2374">
              <w:rPr>
                <w:rFonts w:ascii="Arial" w:eastAsia="MS Mincho" w:hAnsi="Arial" w:cs="Arial"/>
                <w:sz w:val="24"/>
                <w:szCs w:val="24"/>
                <w:vertAlign w:val="superscript"/>
                <w:lang w:val="es-ES" w:eastAsia="ja-JP"/>
              </w:rPr>
              <w:t>3</w:t>
            </w:r>
            <w:r w:rsidRPr="00AE2374">
              <w:rPr>
                <w:rFonts w:ascii="Arial" w:eastAsia="MS Mincho" w:hAnsi="Arial" w:cs="Arial"/>
                <w:sz w:val="24"/>
                <w:szCs w:val="24"/>
                <w:lang w:val="es-ES" w:eastAsia="ja-JP"/>
              </w:rPr>
              <w:t>/s</w:t>
            </w:r>
          </w:p>
        </w:tc>
      </w:tr>
      <w:tr w:rsidR="00AE2374" w:rsidRPr="00AE2374" w:rsidTr="005C3D99">
        <w:trPr>
          <w:trHeight w:val="625"/>
        </w:trPr>
        <w:tc>
          <w:tcPr>
            <w:tcW w:w="4590" w:type="dxa"/>
            <w:vMerge/>
            <w:shd w:val="clear" w:color="auto" w:fill="auto"/>
            <w:vAlign w:val="center"/>
          </w:tcPr>
          <w:p w:rsidR="00AE2374" w:rsidRPr="00AE2374" w:rsidRDefault="00AE2374" w:rsidP="005C3D99">
            <w:pPr>
              <w:spacing w:after="0" w:line="240" w:lineRule="auto"/>
              <w:jc w:val="both"/>
              <w:rPr>
                <w:rFonts w:ascii="Arial" w:hAnsi="Arial" w:cs="Arial"/>
                <w:sz w:val="24"/>
                <w:szCs w:val="24"/>
                <w:lang w:val="es-ES"/>
              </w:rPr>
            </w:pPr>
          </w:p>
        </w:tc>
        <w:tc>
          <w:tcPr>
            <w:tcW w:w="2070" w:type="dxa"/>
            <w:shd w:val="clear" w:color="auto" w:fill="auto"/>
            <w:vAlign w:val="center"/>
          </w:tcPr>
          <w:p w:rsidR="00AE2374" w:rsidRPr="00AE2374" w:rsidRDefault="00AE2374" w:rsidP="005C3D99">
            <w:pPr>
              <w:spacing w:after="0" w:line="240" w:lineRule="auto"/>
              <w:jc w:val="center"/>
              <w:rPr>
                <w:rFonts w:ascii="Arial" w:hAnsi="Arial" w:cs="Arial"/>
                <w:sz w:val="24"/>
                <w:szCs w:val="24"/>
              </w:rPr>
            </w:pPr>
            <w:r w:rsidRPr="00AE2374">
              <w:rPr>
                <w:rFonts w:ascii="Arial" w:eastAsia="MS Mincho" w:hAnsi="Arial" w:cs="Arial"/>
                <w:sz w:val="24"/>
                <w:szCs w:val="24"/>
                <w:lang w:val="es-ES" w:eastAsia="ja-JP"/>
              </w:rPr>
              <w:t xml:space="preserve">X(N)= </w:t>
            </w:r>
            <w:r w:rsidRPr="00AE2374">
              <w:rPr>
                <w:rFonts w:ascii="Arial" w:hAnsi="Arial" w:cs="Arial"/>
                <w:sz w:val="24"/>
                <w:szCs w:val="24"/>
              </w:rPr>
              <w:t>639274.40</w:t>
            </w:r>
          </w:p>
          <w:p w:rsidR="00AE2374" w:rsidRPr="00AE2374" w:rsidRDefault="00AE2374" w:rsidP="005C3D99">
            <w:pPr>
              <w:spacing w:after="0" w:line="240" w:lineRule="auto"/>
              <w:jc w:val="center"/>
              <w:rPr>
                <w:rFonts w:ascii="Arial" w:eastAsia="MS Mincho" w:hAnsi="Arial" w:cs="Arial"/>
                <w:sz w:val="24"/>
                <w:szCs w:val="24"/>
                <w:lang w:val="es-ES" w:eastAsia="ja-JP"/>
              </w:rPr>
            </w:pPr>
            <w:r w:rsidRPr="00AE2374">
              <w:rPr>
                <w:rFonts w:ascii="Arial" w:eastAsia="MS Mincho" w:hAnsi="Arial" w:cs="Arial"/>
                <w:sz w:val="24"/>
                <w:szCs w:val="24"/>
                <w:lang w:val="es-ES" w:eastAsia="ja-JP"/>
              </w:rPr>
              <w:t>Y(E)= 337918.16</w:t>
            </w:r>
          </w:p>
          <w:p w:rsidR="00AE2374" w:rsidRPr="00AE2374" w:rsidRDefault="00AE2374" w:rsidP="005C3D99">
            <w:pPr>
              <w:spacing w:after="0" w:line="240" w:lineRule="auto"/>
              <w:jc w:val="center"/>
              <w:rPr>
                <w:rFonts w:ascii="Arial" w:eastAsia="MS Mincho" w:hAnsi="Arial" w:cs="Arial"/>
                <w:i/>
                <w:sz w:val="24"/>
                <w:szCs w:val="24"/>
                <w:lang w:val="es-ES" w:eastAsia="ja-JP"/>
              </w:rPr>
            </w:pPr>
          </w:p>
        </w:tc>
        <w:tc>
          <w:tcPr>
            <w:tcW w:w="2160" w:type="dxa"/>
            <w:shd w:val="clear" w:color="auto" w:fill="auto"/>
            <w:vAlign w:val="center"/>
          </w:tcPr>
          <w:p w:rsidR="00AE2374" w:rsidRPr="00AE2374" w:rsidRDefault="00AE2374" w:rsidP="005C3D99">
            <w:pPr>
              <w:spacing w:after="0" w:line="240" w:lineRule="auto"/>
              <w:jc w:val="center"/>
              <w:rPr>
                <w:rFonts w:ascii="Arial" w:eastAsia="MS Mincho" w:hAnsi="Arial" w:cs="Arial"/>
                <w:sz w:val="24"/>
                <w:szCs w:val="24"/>
                <w:lang w:val="es-ES" w:eastAsia="ja-JP"/>
              </w:rPr>
            </w:pPr>
            <w:r w:rsidRPr="00AE2374">
              <w:rPr>
                <w:rFonts w:ascii="Arial" w:eastAsia="MS Mincho" w:hAnsi="Arial" w:cs="Arial"/>
                <w:sz w:val="24"/>
                <w:szCs w:val="24"/>
                <w:lang w:val="es-ES" w:eastAsia="ja-JP"/>
              </w:rPr>
              <w:t>X(N)= 639291.99</w:t>
            </w:r>
          </w:p>
          <w:p w:rsidR="00AE2374" w:rsidRPr="00AE2374" w:rsidRDefault="00AE2374" w:rsidP="005C3D99">
            <w:pPr>
              <w:spacing w:after="0" w:line="240" w:lineRule="auto"/>
              <w:jc w:val="center"/>
              <w:rPr>
                <w:rFonts w:ascii="Arial" w:eastAsia="MS Mincho" w:hAnsi="Arial" w:cs="Arial"/>
                <w:sz w:val="24"/>
                <w:szCs w:val="24"/>
                <w:lang w:val="es-ES" w:eastAsia="ja-JP"/>
              </w:rPr>
            </w:pPr>
            <w:r w:rsidRPr="00AE2374">
              <w:rPr>
                <w:rFonts w:ascii="Arial" w:eastAsia="MS Mincho" w:hAnsi="Arial" w:cs="Arial"/>
                <w:sz w:val="24"/>
                <w:szCs w:val="24"/>
                <w:lang w:val="es-ES" w:eastAsia="ja-JP"/>
              </w:rPr>
              <w:t>Y(E)= 337930.14</w:t>
            </w:r>
          </w:p>
          <w:p w:rsidR="00AE2374" w:rsidRPr="00AE2374" w:rsidRDefault="00AE2374" w:rsidP="005C3D99">
            <w:pPr>
              <w:spacing w:after="0" w:line="240" w:lineRule="auto"/>
              <w:jc w:val="center"/>
              <w:rPr>
                <w:rFonts w:ascii="Arial" w:eastAsia="MS Mincho" w:hAnsi="Arial" w:cs="Arial"/>
                <w:i/>
                <w:sz w:val="24"/>
                <w:szCs w:val="24"/>
                <w:lang w:val="es-ES" w:eastAsia="ja-JP"/>
              </w:rPr>
            </w:pPr>
          </w:p>
        </w:tc>
        <w:tc>
          <w:tcPr>
            <w:tcW w:w="781" w:type="dxa"/>
            <w:vMerge/>
            <w:shd w:val="clear" w:color="auto" w:fill="auto"/>
            <w:vAlign w:val="center"/>
          </w:tcPr>
          <w:p w:rsidR="00AE2374" w:rsidRPr="00AE2374" w:rsidRDefault="00AE2374" w:rsidP="005C3D99">
            <w:pPr>
              <w:spacing w:line="240" w:lineRule="auto"/>
              <w:jc w:val="center"/>
              <w:rPr>
                <w:rFonts w:ascii="Arial" w:eastAsia="MS Mincho" w:hAnsi="Arial" w:cs="Arial"/>
                <w:sz w:val="24"/>
                <w:szCs w:val="24"/>
                <w:lang w:val="es-ES" w:eastAsia="ja-JP"/>
              </w:rPr>
            </w:pPr>
          </w:p>
        </w:tc>
      </w:tr>
      <w:tr w:rsidR="00AE2374" w:rsidRPr="00AE2374" w:rsidTr="005C3D99">
        <w:trPr>
          <w:trHeight w:val="258"/>
        </w:trPr>
        <w:tc>
          <w:tcPr>
            <w:tcW w:w="4590" w:type="dxa"/>
            <w:vMerge/>
            <w:shd w:val="clear" w:color="auto" w:fill="auto"/>
            <w:vAlign w:val="center"/>
          </w:tcPr>
          <w:p w:rsidR="00AE2374" w:rsidRPr="00AE2374" w:rsidRDefault="00AE2374" w:rsidP="005C3D99">
            <w:pPr>
              <w:spacing w:after="0" w:line="240" w:lineRule="auto"/>
              <w:jc w:val="both"/>
              <w:rPr>
                <w:rFonts w:ascii="Arial" w:hAnsi="Arial" w:cs="Arial"/>
                <w:sz w:val="24"/>
                <w:szCs w:val="24"/>
                <w:lang w:val="es-ES"/>
              </w:rPr>
            </w:pPr>
          </w:p>
        </w:tc>
        <w:tc>
          <w:tcPr>
            <w:tcW w:w="4230" w:type="dxa"/>
            <w:gridSpan w:val="2"/>
            <w:shd w:val="clear" w:color="auto" w:fill="auto"/>
            <w:vAlign w:val="center"/>
          </w:tcPr>
          <w:p w:rsidR="00AE2374" w:rsidRPr="00AE2374" w:rsidRDefault="00AE2374" w:rsidP="005C3D99">
            <w:pPr>
              <w:spacing w:after="0" w:line="240" w:lineRule="auto"/>
              <w:rPr>
                <w:rFonts w:ascii="Arial" w:eastAsia="MS Mincho" w:hAnsi="Arial" w:cs="Arial"/>
                <w:sz w:val="24"/>
                <w:szCs w:val="24"/>
                <w:lang w:val="es-ES" w:eastAsia="ja-JP"/>
              </w:rPr>
            </w:pPr>
            <w:r w:rsidRPr="00AE2374">
              <w:rPr>
                <w:rFonts w:ascii="Arial" w:eastAsia="MS Mincho" w:hAnsi="Arial" w:cs="Arial"/>
                <w:i/>
                <w:sz w:val="24"/>
                <w:szCs w:val="24"/>
                <w:lang w:val="es-ES" w:eastAsia="ja-JP"/>
              </w:rPr>
              <w:t>Aval</w:t>
            </w:r>
          </w:p>
        </w:tc>
        <w:tc>
          <w:tcPr>
            <w:tcW w:w="781" w:type="dxa"/>
            <w:vMerge/>
            <w:shd w:val="clear" w:color="auto" w:fill="auto"/>
            <w:vAlign w:val="center"/>
          </w:tcPr>
          <w:p w:rsidR="00AE2374" w:rsidRPr="00AE2374" w:rsidRDefault="00AE2374" w:rsidP="005C3D99">
            <w:pPr>
              <w:spacing w:line="240" w:lineRule="auto"/>
              <w:jc w:val="center"/>
              <w:rPr>
                <w:rFonts w:ascii="Arial" w:eastAsia="MS Mincho" w:hAnsi="Arial" w:cs="Arial"/>
                <w:sz w:val="24"/>
                <w:szCs w:val="24"/>
                <w:lang w:val="es-ES" w:eastAsia="ja-JP"/>
              </w:rPr>
            </w:pPr>
          </w:p>
        </w:tc>
      </w:tr>
      <w:tr w:rsidR="00AE2374" w:rsidRPr="00AE2374" w:rsidTr="005C3D99">
        <w:trPr>
          <w:trHeight w:val="258"/>
        </w:trPr>
        <w:tc>
          <w:tcPr>
            <w:tcW w:w="4590" w:type="dxa"/>
            <w:vMerge/>
            <w:shd w:val="clear" w:color="auto" w:fill="auto"/>
            <w:vAlign w:val="center"/>
          </w:tcPr>
          <w:p w:rsidR="00AE2374" w:rsidRPr="00AE2374" w:rsidRDefault="00AE2374" w:rsidP="005C3D99">
            <w:pPr>
              <w:spacing w:after="0" w:line="240" w:lineRule="auto"/>
              <w:jc w:val="both"/>
              <w:rPr>
                <w:rFonts w:ascii="Arial" w:hAnsi="Arial" w:cs="Arial"/>
                <w:sz w:val="24"/>
                <w:szCs w:val="24"/>
                <w:lang w:val="es-ES"/>
              </w:rPr>
            </w:pPr>
          </w:p>
        </w:tc>
        <w:tc>
          <w:tcPr>
            <w:tcW w:w="2070" w:type="dxa"/>
            <w:shd w:val="clear" w:color="auto" w:fill="auto"/>
            <w:vAlign w:val="center"/>
          </w:tcPr>
          <w:p w:rsidR="00AE2374" w:rsidRPr="00AE2374" w:rsidRDefault="00AE2374" w:rsidP="005C3D99">
            <w:pPr>
              <w:spacing w:after="0" w:line="240" w:lineRule="auto"/>
              <w:jc w:val="center"/>
              <w:rPr>
                <w:rFonts w:ascii="Arial" w:hAnsi="Arial" w:cs="Arial"/>
                <w:sz w:val="24"/>
                <w:szCs w:val="24"/>
              </w:rPr>
            </w:pPr>
            <w:r w:rsidRPr="00AE2374">
              <w:rPr>
                <w:rFonts w:ascii="Arial" w:eastAsia="MS Mincho" w:hAnsi="Arial" w:cs="Arial"/>
                <w:sz w:val="24"/>
                <w:szCs w:val="24"/>
                <w:lang w:val="es-ES" w:eastAsia="ja-JP"/>
              </w:rPr>
              <w:t xml:space="preserve">X(N)= </w:t>
            </w:r>
            <w:r w:rsidRPr="00AE2374">
              <w:rPr>
                <w:rFonts w:ascii="Arial" w:hAnsi="Arial" w:cs="Arial"/>
                <w:sz w:val="24"/>
                <w:szCs w:val="24"/>
              </w:rPr>
              <w:t>639279.67</w:t>
            </w:r>
          </w:p>
          <w:p w:rsidR="00AE2374" w:rsidRPr="00AE2374" w:rsidRDefault="00AE2374" w:rsidP="005C3D99">
            <w:pPr>
              <w:spacing w:after="0" w:line="240" w:lineRule="auto"/>
              <w:jc w:val="center"/>
              <w:rPr>
                <w:rFonts w:ascii="Arial" w:eastAsia="MS Mincho" w:hAnsi="Arial" w:cs="Arial"/>
                <w:i/>
                <w:sz w:val="24"/>
                <w:szCs w:val="24"/>
                <w:lang w:val="es-ES" w:eastAsia="ja-JP"/>
              </w:rPr>
            </w:pPr>
            <w:r w:rsidRPr="00AE2374">
              <w:rPr>
                <w:rFonts w:ascii="Arial" w:eastAsia="MS Mincho" w:hAnsi="Arial" w:cs="Arial"/>
                <w:sz w:val="24"/>
                <w:szCs w:val="24"/>
                <w:lang w:val="es-ES" w:eastAsia="ja-JP"/>
              </w:rPr>
              <w:t>Y(E)= 337914.36</w:t>
            </w:r>
          </w:p>
        </w:tc>
        <w:tc>
          <w:tcPr>
            <w:tcW w:w="2160" w:type="dxa"/>
            <w:shd w:val="clear" w:color="auto" w:fill="auto"/>
            <w:vAlign w:val="center"/>
          </w:tcPr>
          <w:p w:rsidR="00AE2374" w:rsidRPr="00AE2374" w:rsidRDefault="00AE2374" w:rsidP="005C3D99">
            <w:pPr>
              <w:spacing w:after="0" w:line="240" w:lineRule="auto"/>
              <w:jc w:val="center"/>
              <w:rPr>
                <w:rFonts w:ascii="Arial" w:hAnsi="Arial" w:cs="Arial"/>
                <w:sz w:val="24"/>
                <w:szCs w:val="24"/>
              </w:rPr>
            </w:pPr>
            <w:r w:rsidRPr="00AE2374">
              <w:rPr>
                <w:rFonts w:ascii="Arial" w:eastAsia="MS Mincho" w:hAnsi="Arial" w:cs="Arial"/>
                <w:sz w:val="24"/>
                <w:szCs w:val="24"/>
                <w:lang w:val="es-ES" w:eastAsia="ja-JP"/>
              </w:rPr>
              <w:t xml:space="preserve">X(N)= </w:t>
            </w:r>
            <w:r w:rsidRPr="00AE2374">
              <w:rPr>
                <w:rFonts w:ascii="Arial" w:hAnsi="Arial" w:cs="Arial"/>
                <w:sz w:val="24"/>
                <w:szCs w:val="24"/>
              </w:rPr>
              <w:t>639297.27</w:t>
            </w:r>
          </w:p>
          <w:p w:rsidR="00AE2374" w:rsidRPr="00AE2374" w:rsidRDefault="00AE2374" w:rsidP="005C3D99">
            <w:pPr>
              <w:spacing w:after="0" w:line="240" w:lineRule="auto"/>
              <w:jc w:val="center"/>
              <w:rPr>
                <w:rFonts w:ascii="Arial" w:eastAsia="MS Mincho" w:hAnsi="Arial" w:cs="Arial"/>
                <w:sz w:val="24"/>
                <w:szCs w:val="24"/>
                <w:lang w:val="es-ES" w:eastAsia="ja-JP"/>
              </w:rPr>
            </w:pPr>
            <w:r w:rsidRPr="00AE2374">
              <w:rPr>
                <w:rFonts w:ascii="Arial" w:eastAsia="MS Mincho" w:hAnsi="Arial" w:cs="Arial"/>
                <w:sz w:val="24"/>
                <w:szCs w:val="24"/>
                <w:lang w:val="es-ES" w:eastAsia="ja-JP"/>
              </w:rPr>
              <w:t>Y(E)= 337926.34</w:t>
            </w:r>
          </w:p>
        </w:tc>
        <w:tc>
          <w:tcPr>
            <w:tcW w:w="781" w:type="dxa"/>
            <w:vMerge/>
            <w:shd w:val="clear" w:color="auto" w:fill="auto"/>
            <w:vAlign w:val="center"/>
          </w:tcPr>
          <w:p w:rsidR="00AE2374" w:rsidRPr="00AE2374" w:rsidRDefault="00AE2374" w:rsidP="005C3D99">
            <w:pPr>
              <w:spacing w:line="240" w:lineRule="auto"/>
              <w:jc w:val="center"/>
              <w:rPr>
                <w:rFonts w:ascii="Arial" w:eastAsia="MS Mincho" w:hAnsi="Arial" w:cs="Arial"/>
                <w:sz w:val="24"/>
                <w:szCs w:val="24"/>
                <w:lang w:val="es-ES" w:eastAsia="ja-JP"/>
              </w:rPr>
            </w:pPr>
          </w:p>
        </w:tc>
      </w:tr>
    </w:tbl>
    <w:p w:rsidR="00AE2374" w:rsidRPr="00AE2374" w:rsidRDefault="00AE2374" w:rsidP="00AE2374">
      <w:pPr>
        <w:spacing w:after="0" w:line="240" w:lineRule="auto"/>
        <w:ind w:firstLine="567"/>
        <w:jc w:val="both"/>
        <w:rPr>
          <w:rFonts w:ascii="Arial" w:eastAsia="MS Mincho" w:hAnsi="Arial" w:cs="Arial"/>
          <w:color w:val="FF0000"/>
          <w:sz w:val="24"/>
          <w:szCs w:val="24"/>
          <w:lang w:val="it-IT" w:eastAsia="ja-JP"/>
        </w:rPr>
      </w:pPr>
    </w:p>
    <w:p w:rsidR="00AE2374" w:rsidRPr="00AE2374" w:rsidRDefault="00AE2374" w:rsidP="00AE2374">
      <w:pPr>
        <w:spacing w:after="0" w:line="240" w:lineRule="auto"/>
        <w:ind w:left="-426" w:firstLine="567"/>
        <w:jc w:val="both"/>
        <w:rPr>
          <w:rFonts w:ascii="Arial" w:eastAsia="MS Mincho" w:hAnsi="Arial" w:cs="Arial"/>
          <w:b/>
          <w:sz w:val="24"/>
          <w:szCs w:val="24"/>
          <w:lang w:eastAsia="ja-JP"/>
        </w:rPr>
      </w:pPr>
    </w:p>
    <w:p w:rsidR="00AE2374" w:rsidRPr="00AE2374" w:rsidRDefault="00AE2374" w:rsidP="00AE2374">
      <w:pPr>
        <w:spacing w:after="0" w:line="240" w:lineRule="auto"/>
        <w:ind w:left="-426" w:firstLine="567"/>
        <w:jc w:val="both"/>
        <w:rPr>
          <w:rFonts w:ascii="Arial" w:eastAsia="MS Mincho" w:hAnsi="Arial" w:cs="Arial"/>
          <w:b/>
          <w:sz w:val="24"/>
          <w:szCs w:val="24"/>
          <w:lang w:val="it-IT" w:eastAsia="ja-JP"/>
        </w:rPr>
      </w:pPr>
      <w:r w:rsidRPr="00AE2374">
        <w:rPr>
          <w:rFonts w:ascii="Arial" w:eastAsia="MS Mincho" w:hAnsi="Arial" w:cs="Arial"/>
          <w:b/>
          <w:sz w:val="24"/>
          <w:szCs w:val="24"/>
          <w:lang w:eastAsia="ja-JP"/>
        </w:rPr>
        <w:t>După execuția lucrărilor, podul vor avea următoarele caracteristici</w:t>
      </w:r>
      <w:r w:rsidRPr="00AE2374">
        <w:rPr>
          <w:rFonts w:ascii="Arial" w:eastAsia="MS Mincho" w:hAnsi="Arial" w:cs="Arial"/>
          <w:b/>
          <w:sz w:val="24"/>
          <w:szCs w:val="24"/>
          <w:lang w:val="it-IT" w:eastAsia="ja-JP"/>
        </w:rPr>
        <w:t>:</w:t>
      </w:r>
    </w:p>
    <w:p w:rsidR="00AE2374" w:rsidRPr="00AE2374" w:rsidRDefault="00AE2374" w:rsidP="00AE2374">
      <w:pPr>
        <w:spacing w:after="0" w:line="240" w:lineRule="auto"/>
        <w:ind w:left="-426" w:firstLine="567"/>
        <w:jc w:val="both"/>
        <w:rPr>
          <w:rFonts w:ascii="Arial" w:eastAsia="MS Mincho" w:hAnsi="Arial" w:cs="Arial"/>
          <w:b/>
          <w:color w:val="FF0000"/>
          <w:sz w:val="24"/>
          <w:szCs w:val="24"/>
          <w:lang w:val="it-IT" w:eastAsia="ja-JP"/>
        </w:rPr>
      </w:pPr>
    </w:p>
    <w:p w:rsidR="00AE2374" w:rsidRPr="00AE2374" w:rsidRDefault="00AE2374" w:rsidP="00AE2374">
      <w:pPr>
        <w:pStyle w:val="ListParagraph"/>
        <w:numPr>
          <w:ilvl w:val="0"/>
          <w:numId w:val="9"/>
        </w:numPr>
        <w:spacing w:after="0" w:line="240" w:lineRule="auto"/>
        <w:ind w:left="-94"/>
        <w:contextualSpacing/>
        <w:jc w:val="both"/>
        <w:rPr>
          <w:rFonts w:ascii="Arial" w:eastAsia="MS Mincho" w:hAnsi="Arial" w:cs="Arial"/>
          <w:i/>
          <w:sz w:val="24"/>
          <w:szCs w:val="24"/>
          <w:lang w:val="it-IT" w:eastAsia="ja-JP"/>
        </w:rPr>
      </w:pPr>
      <w:r w:rsidRPr="00AE2374">
        <w:rPr>
          <w:rFonts w:ascii="Arial" w:hAnsi="Arial" w:cs="Arial"/>
          <w:b/>
          <w:sz w:val="24"/>
          <w:szCs w:val="24"/>
          <w:lang w:val="es-ES"/>
        </w:rPr>
        <w:t>Pod nou</w:t>
      </w:r>
      <w:r w:rsidRPr="00AE2374">
        <w:rPr>
          <w:rFonts w:ascii="Arial" w:hAnsi="Arial" w:cs="Arial"/>
          <w:sz w:val="24"/>
          <w:szCs w:val="24"/>
        </w:rPr>
        <w:t xml:space="preserve">, </w:t>
      </w:r>
      <w:r w:rsidRPr="00AE2374">
        <w:rPr>
          <w:rFonts w:ascii="Arial" w:hAnsi="Arial" w:cs="Arial"/>
          <w:b/>
          <w:sz w:val="24"/>
          <w:szCs w:val="24"/>
        </w:rPr>
        <w:t>peste cursul de apă r</w:t>
      </w:r>
      <w:r w:rsidRPr="00AE2374">
        <w:rPr>
          <w:rFonts w:ascii="Arial" w:hAnsi="Arial" w:cs="Arial"/>
          <w:b/>
          <w:sz w:val="24"/>
          <w:szCs w:val="24"/>
          <w:lang w:val="it-IT"/>
        </w:rPr>
        <w:t xml:space="preserve">. </w:t>
      </w:r>
      <w:proofErr w:type="gramStart"/>
      <w:r w:rsidRPr="00AE2374">
        <w:rPr>
          <w:rFonts w:ascii="Arial" w:hAnsi="Arial" w:cs="Arial"/>
          <w:b/>
          <w:sz w:val="24"/>
          <w:szCs w:val="24"/>
          <w:lang w:val="it-IT"/>
        </w:rPr>
        <w:t>Crasna</w:t>
      </w:r>
      <w:r w:rsidRPr="00AE2374">
        <w:rPr>
          <w:rFonts w:ascii="Arial" w:hAnsi="Arial" w:cs="Arial"/>
          <w:sz w:val="24"/>
          <w:szCs w:val="24"/>
          <w:lang w:val="it-IT"/>
        </w:rPr>
        <w:t xml:space="preserve"> ,</w:t>
      </w:r>
      <w:proofErr w:type="gramEnd"/>
      <w:r w:rsidRPr="00AE2374">
        <w:rPr>
          <w:rFonts w:ascii="Arial" w:hAnsi="Arial" w:cs="Arial"/>
          <w:i/>
          <w:sz w:val="24"/>
          <w:szCs w:val="24"/>
          <w:lang w:val="it-IT"/>
        </w:rPr>
        <w:t xml:space="preserve"> </w:t>
      </w:r>
      <w:r w:rsidRPr="00AE2374">
        <w:rPr>
          <w:rFonts w:ascii="Arial" w:hAnsi="Arial" w:cs="Arial"/>
          <w:sz w:val="24"/>
          <w:szCs w:val="24"/>
          <w:lang w:val="it-IT"/>
        </w:rPr>
        <w:t>oblic la 70˚ stânga,</w:t>
      </w:r>
      <w:r w:rsidRPr="00AE2374">
        <w:rPr>
          <w:rFonts w:ascii="Arial" w:eastAsia="MS Mincho" w:hAnsi="Arial" w:cs="Arial"/>
          <w:sz w:val="24"/>
          <w:szCs w:val="24"/>
          <w:lang w:eastAsia="ja-JP"/>
        </w:rPr>
        <w:t xml:space="preserve"> față de sensul de curgere și axul cadastral al cursului de apă;</w:t>
      </w:r>
    </w:p>
    <w:p w:rsidR="00AE2374" w:rsidRPr="00AE2374" w:rsidRDefault="00AE2374" w:rsidP="00AE2374">
      <w:pPr>
        <w:spacing w:after="0" w:line="240" w:lineRule="auto"/>
        <w:ind w:left="-426"/>
        <w:jc w:val="both"/>
        <w:rPr>
          <w:rFonts w:ascii="Arial" w:eastAsia="MS Mincho" w:hAnsi="Arial" w:cs="Arial"/>
          <w:sz w:val="24"/>
          <w:szCs w:val="24"/>
          <w:lang w:eastAsia="ja-JP"/>
        </w:rPr>
      </w:pPr>
      <w:proofErr w:type="gramStart"/>
      <w:r w:rsidRPr="00AE2374">
        <w:rPr>
          <w:rFonts w:ascii="Arial" w:eastAsia="MS Mincho" w:hAnsi="Arial" w:cs="Arial"/>
          <w:sz w:val="24"/>
          <w:szCs w:val="24"/>
          <w:lang w:eastAsia="ja-JP"/>
        </w:rPr>
        <w:t>- lungimea L</w:t>
      </w:r>
      <w:r w:rsidRPr="00AE2374">
        <w:rPr>
          <w:rFonts w:ascii="Arial" w:eastAsia="MS Mincho" w:hAnsi="Arial" w:cs="Arial"/>
          <w:sz w:val="24"/>
          <w:szCs w:val="24"/>
          <w:vertAlign w:val="subscript"/>
          <w:lang w:eastAsia="ja-JP"/>
        </w:rPr>
        <w:t>în axul drumului</w:t>
      </w:r>
      <w:r w:rsidRPr="00AE2374">
        <w:rPr>
          <w:rFonts w:ascii="Arial" w:eastAsia="MS Mincho" w:hAnsi="Arial" w:cs="Arial"/>
          <w:sz w:val="24"/>
          <w:szCs w:val="24"/>
          <w:lang w:eastAsia="ja-JP"/>
        </w:rPr>
        <w:t xml:space="preserve"> =24,91 m, lumina =15,37 m, înălțimea: H</w:t>
      </w:r>
      <w:r w:rsidRPr="00AE2374">
        <w:rPr>
          <w:rFonts w:ascii="Arial" w:eastAsia="MS Mincho" w:hAnsi="Arial" w:cs="Arial"/>
          <w:sz w:val="24"/>
          <w:szCs w:val="24"/>
          <w:vertAlign w:val="subscript"/>
          <w:lang w:eastAsia="ja-JP"/>
        </w:rPr>
        <w:t>1</w:t>
      </w:r>
      <w:r w:rsidRPr="00AE2374">
        <w:rPr>
          <w:rFonts w:ascii="Arial" w:eastAsia="MS Mincho" w:hAnsi="Arial" w:cs="Arial"/>
          <w:sz w:val="24"/>
          <w:szCs w:val="24"/>
          <w:lang w:eastAsia="ja-JP"/>
        </w:rPr>
        <w:t>=4,35 m (mal stâng), H</w:t>
      </w:r>
      <w:r w:rsidRPr="00AE2374">
        <w:rPr>
          <w:rFonts w:ascii="Arial" w:eastAsia="MS Mincho" w:hAnsi="Arial" w:cs="Arial"/>
          <w:sz w:val="24"/>
          <w:szCs w:val="24"/>
          <w:vertAlign w:val="subscript"/>
          <w:lang w:eastAsia="ja-JP"/>
        </w:rPr>
        <w:t>2</w:t>
      </w:r>
      <w:r w:rsidRPr="00AE2374">
        <w:rPr>
          <w:rFonts w:ascii="Arial" w:eastAsia="MS Mincho" w:hAnsi="Arial" w:cs="Arial"/>
          <w:sz w:val="24"/>
          <w:szCs w:val="24"/>
          <w:lang w:eastAsia="ja-JP"/>
        </w:rPr>
        <w:t>=4,52 m (mal drept), lățimea l</w:t>
      </w:r>
      <w:r w:rsidRPr="00AE2374">
        <w:rPr>
          <w:rFonts w:ascii="Arial" w:eastAsia="MS Mincho" w:hAnsi="Arial" w:cs="Arial"/>
          <w:sz w:val="24"/>
          <w:szCs w:val="24"/>
          <w:vertAlign w:val="subscript"/>
          <w:lang w:eastAsia="ja-JP"/>
        </w:rPr>
        <w:t xml:space="preserve">în firul apei </w:t>
      </w:r>
      <w:r w:rsidRPr="00AE2374">
        <w:rPr>
          <w:rFonts w:ascii="Arial" w:eastAsia="MS Mincho" w:hAnsi="Arial" w:cs="Arial"/>
          <w:sz w:val="24"/>
          <w:szCs w:val="24"/>
          <w:lang w:eastAsia="ja-JP"/>
        </w:rPr>
        <w:t>=6,5 m, înălțimea liberă (de gardă) =0,80 m. Podul va fi mărginit față de cursul de apă, de parapeți de tip combinat cu lungimea L=18 m, lățimea părții rutiere 4 m, cu o bandă de circulație, delimitat de 1 trotuar cu lățimea de 1,2 m;</w:t>
      </w:r>
      <w:proofErr w:type="gramEnd"/>
    </w:p>
    <w:p w:rsidR="00AE2374" w:rsidRPr="00AE2374" w:rsidRDefault="00AE2374" w:rsidP="00AE2374">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cotă</w:t>
      </w:r>
      <w:proofErr w:type="gramEnd"/>
      <w:r w:rsidRPr="00AE2374">
        <w:rPr>
          <w:rFonts w:ascii="Arial" w:eastAsia="MS Mincho" w:hAnsi="Arial" w:cs="Arial"/>
          <w:sz w:val="24"/>
          <w:szCs w:val="24"/>
          <w:lang w:eastAsia="ja-JP"/>
        </w:rPr>
        <w:t xml:space="preserve"> talveg proiectat: 208,00 mdMN, cotă intrados pod nou: 212,44 mdMN, cotă corespunzătoare nivelului debitului cu probabilitatea de 1% (Q</w:t>
      </w:r>
      <w:r w:rsidRPr="00AE2374">
        <w:rPr>
          <w:rFonts w:ascii="Arial" w:eastAsia="MS Mincho" w:hAnsi="Arial" w:cs="Arial"/>
          <w:sz w:val="24"/>
          <w:szCs w:val="24"/>
          <w:vertAlign w:val="subscript"/>
          <w:lang w:eastAsia="ja-JP"/>
        </w:rPr>
        <w:t>1%</w:t>
      </w:r>
      <w:r w:rsidRPr="00AE2374">
        <w:rPr>
          <w:rFonts w:ascii="Arial" w:eastAsia="MS Mincho" w:hAnsi="Arial" w:cs="Arial"/>
          <w:sz w:val="24"/>
          <w:szCs w:val="24"/>
          <w:lang w:eastAsia="ja-JP"/>
        </w:rPr>
        <w:t xml:space="preserve">= </w:t>
      </w:r>
      <w:r w:rsidRPr="00AE2374">
        <w:rPr>
          <w:rFonts w:ascii="Arial" w:eastAsia="MS Mincho" w:hAnsi="Arial" w:cs="Arial"/>
          <w:sz w:val="24"/>
          <w:szCs w:val="24"/>
          <w:lang w:val="es-ES" w:eastAsia="ja-JP"/>
        </w:rPr>
        <w:t>182  m</w:t>
      </w:r>
      <w:r w:rsidRPr="00AE2374">
        <w:rPr>
          <w:rFonts w:ascii="Arial" w:eastAsia="MS Mincho" w:hAnsi="Arial" w:cs="Arial"/>
          <w:sz w:val="24"/>
          <w:szCs w:val="24"/>
          <w:vertAlign w:val="superscript"/>
          <w:lang w:val="es-ES" w:eastAsia="ja-JP"/>
        </w:rPr>
        <w:t>3</w:t>
      </w:r>
      <w:r w:rsidRPr="00AE2374">
        <w:rPr>
          <w:rFonts w:ascii="Arial" w:eastAsia="MS Mincho" w:hAnsi="Arial" w:cs="Arial"/>
          <w:sz w:val="24"/>
          <w:szCs w:val="24"/>
          <w:lang w:val="es-ES" w:eastAsia="ja-JP"/>
        </w:rPr>
        <w:t xml:space="preserve">/s) este de </w:t>
      </w:r>
      <w:r w:rsidRPr="00AE2374">
        <w:rPr>
          <w:rFonts w:ascii="Arial" w:eastAsia="MS Mincho" w:hAnsi="Arial" w:cs="Arial"/>
          <w:sz w:val="24"/>
          <w:szCs w:val="24"/>
          <w:lang w:eastAsia="ja-JP"/>
        </w:rPr>
        <w:t>211,64 mdMN și înălțimea liberă de trecere a apei este de 0,80 m;</w:t>
      </w:r>
    </w:p>
    <w:p w:rsidR="00407C94" w:rsidRDefault="00AE2374" w:rsidP="00AE2374">
      <w:pPr>
        <w:spacing w:after="0" w:line="240" w:lineRule="auto"/>
        <w:ind w:left="-426"/>
        <w:jc w:val="both"/>
        <w:rPr>
          <w:rFonts w:ascii="Arial" w:eastAsia="MS Mincho" w:hAnsi="Arial" w:cs="Arial"/>
          <w:sz w:val="24"/>
          <w:szCs w:val="24"/>
          <w:lang w:eastAsia="ja-JP"/>
        </w:rPr>
      </w:pPr>
      <w:proofErr w:type="gramStart"/>
      <w:r w:rsidRPr="00AE2374">
        <w:rPr>
          <w:rFonts w:ascii="Arial" w:eastAsia="MS Mincho" w:hAnsi="Arial" w:cs="Arial"/>
          <w:sz w:val="24"/>
          <w:szCs w:val="24"/>
          <w:lang w:eastAsia="ja-JP"/>
        </w:rPr>
        <w:t xml:space="preserve">- </w:t>
      </w:r>
      <w:r w:rsidRPr="00AE2374">
        <w:rPr>
          <w:rFonts w:ascii="Arial" w:eastAsia="MS Mincho" w:hAnsi="Arial" w:cs="Arial"/>
          <w:b/>
          <w:sz w:val="24"/>
          <w:szCs w:val="24"/>
          <w:lang w:eastAsia="ja-JP"/>
        </w:rPr>
        <w:t>infrastructura</w:t>
      </w:r>
      <w:r w:rsidRPr="00AE2374">
        <w:rPr>
          <w:rFonts w:ascii="Arial" w:eastAsia="MS Mincho" w:hAnsi="Arial" w:cs="Arial"/>
          <w:sz w:val="24"/>
          <w:szCs w:val="24"/>
          <w:lang w:eastAsia="ja-JP"/>
        </w:rPr>
        <w:t xml:space="preserve"> va fi alcătuită din 2 culei masive din beton monolit cu fundare indirectă, compusă din 5 piloți forați din beton armat pentru fiecare  culeea, (clasa C25/30), cu lungimea pilotului L=9,15 m și diametru Dn= 1080 mm, dispuși alternativ, având capul piloților înglobați într-un radier de beton armat (clasa 25/30), cu lungimea L= 6,5 m, lățimea l=3,70 m și înălțimea h=1,20 m. Elevațiile culeelor se vor executa din beton (clasa C25/30), cu lungimea  L=6,5 m, lățimea la partea </w:t>
      </w:r>
      <w:r w:rsidRPr="00AE2374">
        <w:rPr>
          <w:rFonts w:ascii="Arial" w:eastAsia="MS Mincho" w:hAnsi="Arial" w:cs="Arial"/>
          <w:sz w:val="24"/>
          <w:szCs w:val="24"/>
          <w:lang w:eastAsia="ja-JP"/>
        </w:rPr>
        <w:lastRenderedPageBreak/>
        <w:t>superioară l</w:t>
      </w:r>
      <w:r w:rsidRPr="00AE2374">
        <w:rPr>
          <w:rFonts w:ascii="Arial" w:eastAsia="MS Mincho" w:hAnsi="Arial" w:cs="Arial"/>
          <w:sz w:val="24"/>
          <w:szCs w:val="24"/>
          <w:vertAlign w:val="subscript"/>
          <w:lang w:eastAsia="ja-JP"/>
        </w:rPr>
        <w:t>1</w:t>
      </w:r>
      <w:r w:rsidRPr="00AE2374">
        <w:rPr>
          <w:rFonts w:ascii="Arial" w:eastAsia="MS Mincho" w:hAnsi="Arial" w:cs="Arial"/>
          <w:sz w:val="24"/>
          <w:szCs w:val="24"/>
          <w:lang w:eastAsia="ja-JP"/>
        </w:rPr>
        <w:t>=1,2 m, lățimea la bază l</w:t>
      </w:r>
      <w:r w:rsidRPr="00AE2374">
        <w:rPr>
          <w:rFonts w:ascii="Arial" w:eastAsia="MS Mincho" w:hAnsi="Arial" w:cs="Arial"/>
          <w:sz w:val="24"/>
          <w:szCs w:val="24"/>
          <w:vertAlign w:val="subscript"/>
          <w:lang w:eastAsia="ja-JP"/>
        </w:rPr>
        <w:t>2</w:t>
      </w:r>
      <w:r w:rsidRPr="00AE2374">
        <w:rPr>
          <w:rFonts w:ascii="Arial" w:eastAsia="MS Mincho" w:hAnsi="Arial" w:cs="Arial"/>
          <w:sz w:val="24"/>
          <w:szCs w:val="24"/>
          <w:lang w:eastAsia="ja-JP"/>
        </w:rPr>
        <w:t>=1,53 m și înălțimea: h</w:t>
      </w:r>
      <w:r w:rsidRPr="00AE2374">
        <w:rPr>
          <w:rFonts w:ascii="Arial" w:eastAsia="MS Mincho" w:hAnsi="Arial" w:cs="Arial"/>
          <w:sz w:val="24"/>
          <w:szCs w:val="24"/>
          <w:vertAlign w:val="subscript"/>
          <w:lang w:eastAsia="ja-JP"/>
        </w:rPr>
        <w:t>1</w:t>
      </w:r>
      <w:r w:rsidRPr="00AE2374">
        <w:rPr>
          <w:rFonts w:ascii="Arial" w:eastAsia="MS Mincho" w:hAnsi="Arial" w:cs="Arial"/>
          <w:sz w:val="24"/>
          <w:szCs w:val="24"/>
          <w:lang w:eastAsia="ja-JP"/>
        </w:rPr>
        <w:t>=4,35 m -mal stâng, h</w:t>
      </w:r>
      <w:r w:rsidRPr="00AE2374">
        <w:rPr>
          <w:rFonts w:ascii="Arial" w:eastAsia="MS Mincho" w:hAnsi="Arial" w:cs="Arial"/>
          <w:sz w:val="24"/>
          <w:szCs w:val="24"/>
          <w:vertAlign w:val="subscript"/>
          <w:lang w:eastAsia="ja-JP"/>
        </w:rPr>
        <w:t>2</w:t>
      </w:r>
      <w:r w:rsidRPr="00AE2374">
        <w:rPr>
          <w:rFonts w:ascii="Arial" w:eastAsia="MS Mincho" w:hAnsi="Arial" w:cs="Arial"/>
          <w:sz w:val="24"/>
          <w:szCs w:val="24"/>
          <w:lang w:eastAsia="ja-JP"/>
        </w:rPr>
        <w:t>=4,52 m -mal drept).</w:t>
      </w:r>
      <w:proofErr w:type="gramEnd"/>
    </w:p>
    <w:p w:rsidR="00407C94" w:rsidRDefault="00AE2374" w:rsidP="00AE2374">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 Racordarea culeelor cu terasamentele se vor realiza prin ziduri întoarse din beton (C25/30) cu o lungime L= 3m și grosime de 40 cm. </w:t>
      </w:r>
    </w:p>
    <w:p w:rsidR="00407C94" w:rsidRDefault="00AE2374" w:rsidP="00AE2374">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Suprafața ziduri </w:t>
      </w:r>
      <w:proofErr w:type="gramStart"/>
      <w:r w:rsidRPr="00AE2374">
        <w:rPr>
          <w:rFonts w:ascii="Arial" w:eastAsia="MS Mincho" w:hAnsi="Arial" w:cs="Arial"/>
          <w:sz w:val="24"/>
          <w:szCs w:val="24"/>
          <w:lang w:eastAsia="ja-JP"/>
        </w:rPr>
        <w:t>întoarse ,în</w:t>
      </w:r>
      <w:proofErr w:type="gramEnd"/>
      <w:r w:rsidRPr="00AE2374">
        <w:rPr>
          <w:rFonts w:ascii="Arial" w:eastAsia="MS Mincho" w:hAnsi="Arial" w:cs="Arial"/>
          <w:sz w:val="24"/>
          <w:szCs w:val="24"/>
          <w:lang w:eastAsia="ja-JP"/>
        </w:rPr>
        <w:t xml:space="preserve"> contact cu terasamentul și drenul se va proteja prin hidroizolație din bitum filerat în 2 straturi. </w:t>
      </w:r>
    </w:p>
    <w:p w:rsidR="00AE2374" w:rsidRPr="00AE2374" w:rsidRDefault="00AE2374" w:rsidP="00AE2374">
      <w:pPr>
        <w:spacing w:after="0" w:line="240" w:lineRule="auto"/>
        <w:ind w:left="-426"/>
        <w:jc w:val="both"/>
        <w:rPr>
          <w:rFonts w:ascii="Arial" w:eastAsia="MS Mincho" w:hAnsi="Arial" w:cs="Arial"/>
          <w:sz w:val="24"/>
          <w:szCs w:val="24"/>
          <w:lang w:val="it-IT" w:eastAsia="ja-JP"/>
        </w:rPr>
      </w:pPr>
      <w:r w:rsidRPr="00AE2374">
        <w:rPr>
          <w:rFonts w:ascii="Arial" w:eastAsia="MS Mincho" w:hAnsi="Arial" w:cs="Arial"/>
          <w:sz w:val="24"/>
          <w:szCs w:val="24"/>
          <w:lang w:eastAsia="ja-JP"/>
        </w:rPr>
        <w:t xml:space="preserve">Culeele vor fi prevăzute cu cunete pentru susținerea drenului și cu barbacane din țeavă PVC, Ø 110 mm pentru scurgerea apelor. </w:t>
      </w:r>
    </w:p>
    <w:p w:rsidR="00AE2374" w:rsidRPr="00AE2374" w:rsidRDefault="00AE2374" w:rsidP="00AE2374">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b/>
          <w:sz w:val="24"/>
          <w:szCs w:val="24"/>
          <w:lang w:eastAsia="ja-JP"/>
        </w:rPr>
        <w:t>suprastructura</w:t>
      </w:r>
      <w:proofErr w:type="gramEnd"/>
      <w:r w:rsidRPr="00AE2374">
        <w:rPr>
          <w:rFonts w:ascii="Arial" w:eastAsia="MS Mincho" w:hAnsi="Arial" w:cs="Arial"/>
          <w:sz w:val="24"/>
          <w:szCs w:val="24"/>
          <w:lang w:eastAsia="ja-JP"/>
        </w:rPr>
        <w:t xml:space="preserve"> va fi formată din 5 buc. </w:t>
      </w:r>
      <w:proofErr w:type="gramStart"/>
      <w:r w:rsidRPr="00AE2374">
        <w:rPr>
          <w:rFonts w:ascii="Arial" w:eastAsia="MS Mincho" w:hAnsi="Arial" w:cs="Arial"/>
          <w:sz w:val="24"/>
          <w:szCs w:val="24"/>
          <w:lang w:eastAsia="ja-JP"/>
        </w:rPr>
        <w:t>grinzi longitudinale, prefabricate din beton armat, precomprimat cu corzi aderente tip “I”, cu înălțimea h= 80 cm și lungimea L= 18,00 m, dispuse joantiv, peste care se va executa o placă de suprabetonare din beton armat monolit,</w:t>
      </w:r>
      <w:r w:rsidRPr="00AE2374">
        <w:rPr>
          <w:rFonts w:ascii="Arial" w:eastAsia="MS Mincho" w:hAnsi="Arial" w:cs="Arial"/>
          <w:color w:val="FF0000"/>
          <w:sz w:val="24"/>
          <w:szCs w:val="24"/>
          <w:lang w:eastAsia="ja-JP"/>
        </w:rPr>
        <w:t xml:space="preserve"> </w:t>
      </w:r>
      <w:r w:rsidRPr="00AE2374">
        <w:rPr>
          <w:rFonts w:ascii="Arial" w:eastAsia="MS Mincho" w:hAnsi="Arial" w:cs="Arial"/>
          <w:sz w:val="24"/>
          <w:szCs w:val="24"/>
          <w:lang w:eastAsia="ja-JP"/>
        </w:rPr>
        <w:t>(cu grosimea variabilă 15÷23 cm, panta în profil transversal 2,5%, panta în profil longitudinal 1,0 % spre malul stâng) cu console și grindă parapet din beton armat monolit (clasa C30/37), hidroizolație performantă - 1 cm și 2 straturi de beton asfaltic: 6 cm - strat de legătură  BAD 22.4 și 4 cm - strat de uzură din BA 16.</w:t>
      </w:r>
      <w:proofErr w:type="gramEnd"/>
      <w:r w:rsidRPr="00AE2374">
        <w:rPr>
          <w:rFonts w:ascii="Arial" w:eastAsia="MS Mincho" w:hAnsi="Arial" w:cs="Arial"/>
          <w:sz w:val="24"/>
          <w:szCs w:val="24"/>
          <w:lang w:eastAsia="ja-JP"/>
        </w:rPr>
        <w:t xml:space="preserve"> În profil transversal podul vor fi mărginit amonte și aval de cursul de apă prin parapeți metalici de tip combinat (L= 18m), delimitând lățimea părții carosabile de l =4</w:t>
      </w:r>
      <w:proofErr w:type="gramStart"/>
      <w:r w:rsidRPr="00AE2374">
        <w:rPr>
          <w:rFonts w:ascii="Arial" w:eastAsia="MS Mincho" w:hAnsi="Arial" w:cs="Arial"/>
          <w:sz w:val="24"/>
          <w:szCs w:val="24"/>
          <w:lang w:eastAsia="ja-JP"/>
        </w:rPr>
        <w:t>,0</w:t>
      </w:r>
      <w:proofErr w:type="gramEnd"/>
      <w:r w:rsidRPr="00AE2374">
        <w:rPr>
          <w:rFonts w:ascii="Arial" w:eastAsia="MS Mincho" w:hAnsi="Arial" w:cs="Arial"/>
          <w:sz w:val="24"/>
          <w:szCs w:val="24"/>
          <w:lang w:eastAsia="ja-JP"/>
        </w:rPr>
        <w:t xml:space="preserve"> m (2 x 2.00 m)  și un trotuar pietonal cu lățimea de l=1,2 m, despărțite prin bordură înaltă;</w:t>
      </w:r>
    </w:p>
    <w:p w:rsidR="00AE2374" w:rsidRPr="00AE2374" w:rsidRDefault="00AE2374" w:rsidP="00AE2374">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evacuarea</w:t>
      </w:r>
      <w:proofErr w:type="gramEnd"/>
      <w:r w:rsidRPr="00AE2374">
        <w:rPr>
          <w:rFonts w:ascii="Arial" w:eastAsia="MS Mincho" w:hAnsi="Arial" w:cs="Arial"/>
          <w:sz w:val="24"/>
          <w:szCs w:val="24"/>
          <w:lang w:eastAsia="ja-JP"/>
        </w:rPr>
        <w:t xml:space="preserve"> apelor din spatele celor 2 culei  se va realiza cu ajutorul barbacanelor și a drenurilor;</w:t>
      </w:r>
    </w:p>
    <w:p w:rsidR="00AE2374" w:rsidRPr="00AE2374" w:rsidRDefault="00AE2374" w:rsidP="00AE2374">
      <w:pPr>
        <w:spacing w:after="0" w:line="240" w:lineRule="auto"/>
        <w:ind w:left="-426"/>
        <w:jc w:val="both"/>
        <w:rPr>
          <w:rFonts w:ascii="Arial" w:eastAsia="MS Mincho" w:hAnsi="Arial" w:cs="Arial"/>
          <w:color w:val="FF0000"/>
          <w:sz w:val="24"/>
          <w:szCs w:val="24"/>
          <w:lang w:eastAsia="ja-JP"/>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racordarea</w:t>
      </w:r>
      <w:proofErr w:type="gramEnd"/>
      <w:r w:rsidRPr="00AE2374">
        <w:rPr>
          <w:rFonts w:ascii="Arial" w:eastAsia="MS Mincho" w:hAnsi="Arial" w:cs="Arial"/>
          <w:sz w:val="24"/>
          <w:szCs w:val="24"/>
          <w:lang w:eastAsia="ja-JP"/>
        </w:rPr>
        <w:t xml:space="preserve"> podului nou cu malurile se va realiza prin intermediul rampelor de racordare (cu lățimea l= 4m), iar cu drumul comunal</w:t>
      </w:r>
      <w:r w:rsidRPr="00AE2374">
        <w:rPr>
          <w:rFonts w:ascii="Arial" w:hAnsi="Arial" w:cs="Arial"/>
          <w:sz w:val="24"/>
          <w:szCs w:val="24"/>
        </w:rPr>
        <w:t xml:space="preserve"> DC 103B (str. </w:t>
      </w:r>
      <w:proofErr w:type="gramStart"/>
      <w:r w:rsidRPr="00AE2374">
        <w:rPr>
          <w:rFonts w:ascii="Arial" w:hAnsi="Arial" w:cs="Arial"/>
          <w:sz w:val="24"/>
          <w:szCs w:val="24"/>
        </w:rPr>
        <w:t>Goț)</w:t>
      </w:r>
      <w:r w:rsidRPr="00AE2374">
        <w:rPr>
          <w:rFonts w:ascii="Arial" w:eastAsia="MS Mincho" w:hAnsi="Arial" w:cs="Arial"/>
          <w:sz w:val="24"/>
          <w:szCs w:val="24"/>
          <w:lang w:eastAsia="ja-JP"/>
        </w:rPr>
        <w:t xml:space="preserve"> se va realiza prin rampe de acces, pe o lungime L</w:t>
      </w:r>
      <w:r w:rsidRPr="00AE2374">
        <w:rPr>
          <w:rFonts w:ascii="Arial" w:eastAsia="MS Mincho" w:hAnsi="Arial" w:cs="Arial"/>
          <w:sz w:val="24"/>
          <w:szCs w:val="24"/>
          <w:vertAlign w:val="subscript"/>
          <w:lang w:eastAsia="ja-JP"/>
        </w:rPr>
        <w:t>1</w:t>
      </w:r>
      <w:r w:rsidRPr="00AE2374">
        <w:rPr>
          <w:rFonts w:ascii="Arial" w:eastAsia="MS Mincho" w:hAnsi="Arial" w:cs="Arial"/>
          <w:sz w:val="24"/>
          <w:szCs w:val="24"/>
          <w:lang w:eastAsia="ja-JP"/>
        </w:rPr>
        <w:t xml:space="preserve">= 26 m (malul drept) </w:t>
      </w:r>
      <w:r w:rsidRPr="00AE2374">
        <w:rPr>
          <w:rFonts w:ascii="Arial" w:hAnsi="Arial" w:cs="Arial"/>
          <w:sz w:val="24"/>
          <w:szCs w:val="24"/>
        </w:rPr>
        <w:t xml:space="preserve">  și</w:t>
      </w:r>
      <w:r w:rsidRPr="00AE2374">
        <w:rPr>
          <w:rFonts w:ascii="Arial" w:eastAsia="MS Mincho" w:hAnsi="Arial" w:cs="Arial"/>
          <w:sz w:val="24"/>
          <w:szCs w:val="24"/>
          <w:lang w:eastAsia="ja-JP"/>
        </w:rPr>
        <w:t xml:space="preserve"> cu strada Sugoj 2 se va realiza tot prin rampe de acces, cu o lungime</w:t>
      </w:r>
      <w:r w:rsidRPr="00AE2374">
        <w:rPr>
          <w:rFonts w:ascii="Arial" w:hAnsi="Arial" w:cs="Arial"/>
          <w:sz w:val="24"/>
          <w:szCs w:val="24"/>
        </w:rPr>
        <w:t>,</w:t>
      </w:r>
      <w:r w:rsidRPr="00AE2374">
        <w:rPr>
          <w:rFonts w:ascii="Arial" w:eastAsia="MS Mincho" w:hAnsi="Arial" w:cs="Arial"/>
          <w:sz w:val="24"/>
          <w:szCs w:val="24"/>
          <w:lang w:eastAsia="ja-JP"/>
        </w:rPr>
        <w:t xml:space="preserve"> L</w:t>
      </w:r>
      <w:r w:rsidRPr="00AE2374">
        <w:rPr>
          <w:rFonts w:ascii="Arial" w:eastAsia="MS Mincho" w:hAnsi="Arial" w:cs="Arial"/>
          <w:sz w:val="24"/>
          <w:szCs w:val="24"/>
          <w:vertAlign w:val="subscript"/>
          <w:lang w:eastAsia="ja-JP"/>
        </w:rPr>
        <w:t>2</w:t>
      </w:r>
      <w:r w:rsidRPr="00AE2374">
        <w:rPr>
          <w:rFonts w:ascii="Arial" w:eastAsia="MS Mincho" w:hAnsi="Arial" w:cs="Arial"/>
          <w:sz w:val="24"/>
          <w:szCs w:val="24"/>
          <w:lang w:eastAsia="ja-JP"/>
        </w:rPr>
        <w:t>=14 m (malul stâng), având lățimea l= 3 m și 2 acostamente consolidate cu lățimea de 0,5 m fiecare, cu o structură rutieră realizată astfel: 30 cm fundație de balast; 20 cm strat de piatră spartă; 6 cm strat de legătură BAD 22.4 și 4 cm strat de uzură BA16.</w:t>
      </w:r>
      <w:proofErr w:type="gramEnd"/>
      <w:r w:rsidRPr="00AE2374">
        <w:rPr>
          <w:rFonts w:ascii="Arial" w:eastAsia="MS Mincho" w:hAnsi="Arial" w:cs="Arial"/>
          <w:sz w:val="24"/>
          <w:szCs w:val="24"/>
          <w:lang w:eastAsia="ja-JP"/>
        </w:rPr>
        <w:t xml:space="preserve"> Trotuarul pietonal de pe pod se va continua și pe rampe de </w:t>
      </w:r>
      <w:proofErr w:type="gramStart"/>
      <w:r w:rsidRPr="00AE2374">
        <w:rPr>
          <w:rFonts w:ascii="Arial" w:eastAsia="MS Mincho" w:hAnsi="Arial" w:cs="Arial"/>
          <w:sz w:val="24"/>
          <w:szCs w:val="24"/>
          <w:lang w:eastAsia="ja-JP"/>
        </w:rPr>
        <w:t>acces ;</w:t>
      </w:r>
      <w:proofErr w:type="gramEnd"/>
    </w:p>
    <w:p w:rsidR="00AE2374" w:rsidRPr="00AE2374" w:rsidRDefault="00AE2374" w:rsidP="006B117E">
      <w:pPr>
        <w:spacing w:after="0" w:line="240" w:lineRule="auto"/>
        <w:ind w:left="-426"/>
        <w:jc w:val="both"/>
        <w:rPr>
          <w:rFonts w:ascii="Arial" w:eastAsia="MS Mincho" w:hAnsi="Arial" w:cs="Arial"/>
          <w:sz w:val="24"/>
          <w:szCs w:val="24"/>
          <w:lang w:eastAsia="ja-JP"/>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albia</w:t>
      </w:r>
      <w:proofErr w:type="gramEnd"/>
      <w:r w:rsidRPr="00AE2374">
        <w:rPr>
          <w:rFonts w:ascii="Arial" w:eastAsia="MS Mincho" w:hAnsi="Arial" w:cs="Arial"/>
          <w:sz w:val="24"/>
          <w:szCs w:val="24"/>
          <w:lang w:eastAsia="ja-JP"/>
        </w:rPr>
        <w:t xml:space="preserve"> cursului de apă r. Crasna pe o lungime de 30 m amonte și aval de podul proiectat se curăță de vegetație și depuneri, respectiv aval la cca. 7 m se va realiza un prag de </w:t>
      </w:r>
      <w:proofErr w:type="gramStart"/>
      <w:r w:rsidRPr="00AE2374">
        <w:rPr>
          <w:rFonts w:ascii="Arial" w:eastAsia="MS Mincho" w:hAnsi="Arial" w:cs="Arial"/>
          <w:sz w:val="24"/>
          <w:szCs w:val="24"/>
          <w:lang w:eastAsia="ja-JP"/>
        </w:rPr>
        <w:t>fund(</w:t>
      </w:r>
      <w:proofErr w:type="gramEnd"/>
      <w:r w:rsidRPr="00AE2374">
        <w:rPr>
          <w:rFonts w:ascii="Arial" w:eastAsia="MS Mincho" w:hAnsi="Arial" w:cs="Arial"/>
          <w:sz w:val="24"/>
          <w:szCs w:val="24"/>
          <w:lang w:eastAsia="ja-JP"/>
        </w:rPr>
        <w:t>L=15 m, l=1 m ) din anrocamente de piatră, cu asigurarea migrării ihtiofaunei și îmbunătățirea caracteristicilor de scurgere.</w:t>
      </w:r>
    </w:p>
    <w:p w:rsidR="00AE2374" w:rsidRPr="006B117E" w:rsidRDefault="00AE2374" w:rsidP="00AE2374">
      <w:pPr>
        <w:spacing w:after="0" w:line="240" w:lineRule="auto"/>
        <w:ind w:left="-426" w:firstLine="567"/>
        <w:jc w:val="both"/>
        <w:rPr>
          <w:rFonts w:ascii="Arial" w:hAnsi="Arial" w:cs="Arial"/>
          <w:sz w:val="24"/>
          <w:szCs w:val="24"/>
        </w:rPr>
      </w:pPr>
      <w:r w:rsidRPr="006B117E">
        <w:rPr>
          <w:rFonts w:ascii="Arial" w:hAnsi="Arial" w:cs="Arial"/>
          <w:b/>
          <w:sz w:val="24"/>
          <w:szCs w:val="24"/>
        </w:rPr>
        <w:t xml:space="preserve">- </w:t>
      </w:r>
      <w:proofErr w:type="gramStart"/>
      <w:r w:rsidRPr="006B117E">
        <w:rPr>
          <w:rFonts w:ascii="Arial" w:hAnsi="Arial" w:cs="Arial"/>
          <w:b/>
          <w:sz w:val="24"/>
          <w:szCs w:val="24"/>
        </w:rPr>
        <w:t>decolmatare</w:t>
      </w:r>
      <w:proofErr w:type="gramEnd"/>
      <w:r w:rsidRPr="006B117E">
        <w:rPr>
          <w:rFonts w:ascii="Arial" w:hAnsi="Arial" w:cs="Arial"/>
          <w:sz w:val="24"/>
          <w:szCs w:val="24"/>
        </w:rPr>
        <w:t xml:space="preserve"> șanț pluvial existent și amenajare conductă pentru scurgerea apelor pluviale în zona adiacentă podului  proiectat</w:t>
      </w:r>
      <w:r w:rsidRPr="006B117E">
        <w:rPr>
          <w:rFonts w:ascii="Arial" w:eastAsia="MS Mincho" w:hAnsi="Arial" w:cs="Arial"/>
          <w:sz w:val="24"/>
          <w:szCs w:val="24"/>
          <w:lang w:eastAsia="ja-JP"/>
        </w:rPr>
        <w:t>:</w:t>
      </w:r>
    </w:p>
    <w:p w:rsidR="00AE2374" w:rsidRPr="00AE2374" w:rsidRDefault="00AE2374" w:rsidP="00AE2374">
      <w:pPr>
        <w:spacing w:after="0" w:line="240" w:lineRule="auto"/>
        <w:ind w:left="-426" w:firstLine="567"/>
        <w:jc w:val="both"/>
        <w:rPr>
          <w:rFonts w:ascii="Arial" w:eastAsia="MS Mincho" w:hAnsi="Arial" w:cs="Arial"/>
          <w:sz w:val="24"/>
          <w:szCs w:val="24"/>
          <w:lang w:eastAsia="ja-JP"/>
        </w:rPr>
      </w:pPr>
      <w:r w:rsidRPr="00AE2374">
        <w:rPr>
          <w:rFonts w:ascii="Arial" w:hAnsi="Arial" w:cs="Arial"/>
          <w:sz w:val="24"/>
          <w:szCs w:val="24"/>
        </w:rPr>
        <w:t>-</w:t>
      </w: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pe</w:t>
      </w:r>
      <w:proofErr w:type="gramEnd"/>
      <w:r w:rsidRPr="00AE2374">
        <w:rPr>
          <w:rFonts w:ascii="Arial" w:eastAsia="MS Mincho" w:hAnsi="Arial" w:cs="Arial"/>
          <w:sz w:val="24"/>
          <w:szCs w:val="24"/>
          <w:lang w:eastAsia="ja-JP"/>
        </w:rPr>
        <w:t xml:space="preserve"> strada Sugoj 2: șanț de pământ existent, situat amonte de podul proiectat, de pe malul stâng, se va decolmatează și se va reprofila, pe o lungime L= 25 m;</w:t>
      </w:r>
    </w:p>
    <w:p w:rsidR="00AE2374" w:rsidRPr="00AE2374" w:rsidRDefault="00AE2374" w:rsidP="00AE2374">
      <w:pPr>
        <w:spacing w:after="0" w:line="240" w:lineRule="auto"/>
        <w:ind w:left="-426" w:firstLine="567"/>
        <w:jc w:val="both"/>
        <w:rPr>
          <w:rFonts w:ascii="Arial" w:hAnsi="Arial" w:cs="Arial"/>
          <w:sz w:val="24"/>
          <w:szCs w:val="24"/>
        </w:rPr>
      </w:pPr>
      <w:r w:rsidRPr="00AE2374">
        <w:rPr>
          <w:rFonts w:ascii="Arial" w:eastAsia="MS Mincho" w:hAnsi="Arial" w:cs="Arial"/>
          <w:sz w:val="24"/>
          <w:szCs w:val="24"/>
          <w:lang w:eastAsia="ja-JP"/>
        </w:rPr>
        <w:t xml:space="preserve">- </w:t>
      </w:r>
      <w:proofErr w:type="gramStart"/>
      <w:r w:rsidRPr="00AE2374">
        <w:rPr>
          <w:rFonts w:ascii="Arial" w:eastAsia="MS Mincho" w:hAnsi="Arial" w:cs="Arial"/>
          <w:sz w:val="24"/>
          <w:szCs w:val="24"/>
          <w:lang w:eastAsia="ja-JP"/>
        </w:rPr>
        <w:t>pe</w:t>
      </w:r>
      <w:proofErr w:type="gramEnd"/>
      <w:r w:rsidRPr="00AE2374">
        <w:rPr>
          <w:rFonts w:ascii="Arial" w:eastAsia="MS Mincho" w:hAnsi="Arial" w:cs="Arial"/>
          <w:sz w:val="24"/>
          <w:szCs w:val="24"/>
          <w:lang w:eastAsia="ja-JP"/>
        </w:rPr>
        <w:t xml:space="preserve"> drumul comunal</w:t>
      </w:r>
      <w:r w:rsidRPr="00AE2374">
        <w:rPr>
          <w:rFonts w:ascii="Arial" w:hAnsi="Arial" w:cs="Arial"/>
          <w:sz w:val="24"/>
          <w:szCs w:val="24"/>
        </w:rPr>
        <w:t xml:space="preserve"> DC 103B (str. Goț</w:t>
      </w:r>
      <w:proofErr w:type="gramStart"/>
      <w:r w:rsidRPr="00AE2374">
        <w:rPr>
          <w:rFonts w:ascii="Arial" w:hAnsi="Arial" w:cs="Arial"/>
          <w:sz w:val="24"/>
          <w:szCs w:val="24"/>
        </w:rPr>
        <w:t>)</w:t>
      </w:r>
      <w:r w:rsidRPr="00AE2374">
        <w:rPr>
          <w:rFonts w:ascii="Arial" w:eastAsia="MS Mincho" w:hAnsi="Arial" w:cs="Arial"/>
          <w:sz w:val="24"/>
          <w:szCs w:val="24"/>
          <w:lang w:eastAsia="ja-JP"/>
        </w:rPr>
        <w:t xml:space="preserve"> :</w:t>
      </w:r>
      <w:proofErr w:type="gramEnd"/>
      <w:r w:rsidRPr="00AE2374">
        <w:rPr>
          <w:rFonts w:ascii="Arial" w:eastAsia="MS Mincho" w:hAnsi="Arial" w:cs="Arial"/>
          <w:sz w:val="24"/>
          <w:szCs w:val="24"/>
          <w:lang w:eastAsia="ja-JP"/>
        </w:rPr>
        <w:t xml:space="preserve"> </w:t>
      </w:r>
      <w:r w:rsidRPr="00AE2374">
        <w:rPr>
          <w:rFonts w:ascii="Arial" w:hAnsi="Arial" w:cs="Arial"/>
          <w:sz w:val="24"/>
          <w:szCs w:val="24"/>
        </w:rPr>
        <w:t>amenajare conductă din</w:t>
      </w:r>
      <w:r w:rsidRPr="00AE2374">
        <w:rPr>
          <w:rFonts w:ascii="Arial" w:hAnsi="Arial" w:cs="Arial"/>
          <w:b/>
          <w:sz w:val="24"/>
          <w:szCs w:val="24"/>
        </w:rPr>
        <w:t xml:space="preserve"> </w:t>
      </w:r>
      <w:r w:rsidRPr="00AE2374">
        <w:rPr>
          <w:rFonts w:ascii="Arial" w:hAnsi="Arial" w:cs="Arial"/>
          <w:sz w:val="24"/>
          <w:szCs w:val="24"/>
        </w:rPr>
        <w:t>tub PVC, Dn 600 mm, L= 24 m și a 2 cămine de vizitare din beton armat  (C25/30)</w:t>
      </w:r>
      <w:r w:rsidRPr="00AE2374">
        <w:rPr>
          <w:rFonts w:ascii="Arial" w:eastAsia="MS Mincho" w:hAnsi="Arial" w:cs="Arial"/>
          <w:sz w:val="24"/>
          <w:szCs w:val="24"/>
          <w:lang w:eastAsia="ja-JP"/>
        </w:rPr>
        <w:t xml:space="preserve"> pentru scurgerea apelor pluviale în receptorul natural.</w:t>
      </w:r>
    </w:p>
    <w:p w:rsidR="00AE2374" w:rsidRPr="00AE2374" w:rsidRDefault="00AE2374" w:rsidP="00AE2374">
      <w:pPr>
        <w:spacing w:after="0" w:line="240" w:lineRule="auto"/>
        <w:ind w:left="-426" w:firstLine="567"/>
        <w:jc w:val="both"/>
        <w:rPr>
          <w:rFonts w:ascii="Arial" w:hAnsi="Arial" w:cs="Arial"/>
          <w:i/>
          <w:sz w:val="24"/>
          <w:szCs w:val="24"/>
          <w:lang w:val="it-IT"/>
        </w:rPr>
      </w:pPr>
      <w:r w:rsidRPr="00AE2374">
        <w:rPr>
          <w:rFonts w:ascii="Arial" w:hAnsi="Arial" w:cs="Arial"/>
          <w:i/>
          <w:sz w:val="24"/>
          <w:szCs w:val="24"/>
          <w:lang w:val="it-IT"/>
        </w:rPr>
        <w:t>Amplasamentele și elementele constructive ale lucrărilor mai sus menționate sunt conform planșelor anexate la documentația de fundamentare.</w:t>
      </w:r>
    </w:p>
    <w:p w:rsidR="00AE2374" w:rsidRPr="009E3EA2" w:rsidRDefault="00AE2374" w:rsidP="009E3EA2">
      <w:pPr>
        <w:spacing w:after="0" w:line="240" w:lineRule="auto"/>
        <w:ind w:left="-426" w:firstLine="567"/>
        <w:jc w:val="both"/>
        <w:rPr>
          <w:rFonts w:ascii="Arial" w:hAnsi="Arial" w:cs="Arial"/>
          <w:i/>
          <w:sz w:val="24"/>
          <w:szCs w:val="24"/>
          <w:lang w:val="it-IT"/>
        </w:rPr>
      </w:pPr>
      <w:r w:rsidRPr="00AE2374">
        <w:rPr>
          <w:rFonts w:ascii="Arial" w:hAnsi="Arial" w:cs="Arial"/>
          <w:i/>
          <w:sz w:val="24"/>
          <w:szCs w:val="24"/>
          <w:lang w:val="it-IT"/>
        </w:rPr>
        <w:t xml:space="preserve">Proiectantul este responsabil pentru soluția aleasă, pentru </w:t>
      </w:r>
      <w:r w:rsidRPr="00AE2374">
        <w:rPr>
          <w:rFonts w:ascii="Arial" w:hAnsi="Arial" w:cs="Arial"/>
          <w:i/>
          <w:sz w:val="24"/>
          <w:szCs w:val="24"/>
          <w:lang w:val="es-ES"/>
        </w:rPr>
        <w:t>calculele hidraulice privind dimensionarea / verificarea secțiunii de curgere a cursului de apă în secțiunea podului și pentru exactitatea datelor și informațiilor cuprinse în documentația tehnică.</w:t>
      </w:r>
    </w:p>
    <w:p w:rsidR="00AE2374" w:rsidRPr="006829D5" w:rsidRDefault="00AE2374" w:rsidP="006E4324">
      <w:pPr>
        <w:spacing w:after="0" w:line="240" w:lineRule="auto"/>
        <w:rPr>
          <w:rFonts w:ascii="Arial" w:hAnsi="Arial" w:cs="Arial"/>
          <w:b/>
          <w:sz w:val="24"/>
          <w:szCs w:val="24"/>
          <w:lang w:val="es-ES"/>
        </w:rPr>
      </w:pPr>
    </w:p>
    <w:p w:rsidR="0093409E" w:rsidRDefault="00BF2211" w:rsidP="0093409E">
      <w:pPr>
        <w:spacing w:after="0" w:line="240" w:lineRule="auto"/>
        <w:rPr>
          <w:rFonts w:ascii="Arial" w:hAnsi="Arial" w:cs="Arial"/>
          <w:noProof/>
          <w:sz w:val="24"/>
          <w:szCs w:val="24"/>
        </w:rPr>
      </w:pPr>
      <w:r w:rsidRPr="006829D5">
        <w:rPr>
          <w:rFonts w:ascii="Arial" w:hAnsi="Arial" w:cs="Arial"/>
          <w:b/>
          <w:noProof/>
          <w:sz w:val="24"/>
          <w:szCs w:val="24"/>
        </w:rPr>
        <w:t>Asigurarea utilităț</w:t>
      </w:r>
      <w:r w:rsidR="00A63D32" w:rsidRPr="006829D5">
        <w:rPr>
          <w:rFonts w:ascii="Arial" w:hAnsi="Arial" w:cs="Arial"/>
          <w:b/>
          <w:noProof/>
          <w:sz w:val="24"/>
          <w:szCs w:val="24"/>
        </w:rPr>
        <w:t xml:space="preserve">ilor ( apa, canalizare, energie termica ): </w:t>
      </w:r>
    </w:p>
    <w:p w:rsidR="00A63D32" w:rsidRPr="00407C94" w:rsidRDefault="00A63D32" w:rsidP="0093409E">
      <w:pPr>
        <w:spacing w:after="0" w:line="240" w:lineRule="auto"/>
        <w:rPr>
          <w:rFonts w:ascii="Arial" w:hAnsi="Arial" w:cs="Arial"/>
          <w:noProof/>
          <w:sz w:val="24"/>
          <w:szCs w:val="24"/>
        </w:rPr>
      </w:pPr>
      <w:r w:rsidRPr="00407C94">
        <w:rPr>
          <w:rFonts w:ascii="Arial" w:hAnsi="Arial" w:cs="Arial"/>
          <w:sz w:val="24"/>
          <w:szCs w:val="24"/>
          <w:lang w:val="fr-FR" w:eastAsia="de-DE"/>
        </w:rPr>
        <w:t>Alimentarea cu apă</w:t>
      </w:r>
      <w:r w:rsidRPr="00407C94">
        <w:rPr>
          <w:rFonts w:ascii="Arial" w:hAnsi="Arial" w:cs="Arial"/>
          <w:b/>
          <w:sz w:val="24"/>
          <w:szCs w:val="24"/>
          <w:lang w:val="fr-FR" w:eastAsia="de-DE"/>
        </w:rPr>
        <w:t xml:space="preserve">: </w:t>
      </w:r>
      <w:r w:rsidRPr="00407C94">
        <w:rPr>
          <w:rFonts w:ascii="Arial" w:hAnsi="Arial" w:cs="Arial"/>
          <w:sz w:val="24"/>
          <w:szCs w:val="24"/>
          <w:lang w:val="fr-FR" w:eastAsia="de-DE"/>
        </w:rPr>
        <w:t xml:space="preserve">- </w:t>
      </w:r>
      <w:r w:rsidR="001A77D5" w:rsidRPr="00407C94">
        <w:rPr>
          <w:rFonts w:ascii="Arial" w:hAnsi="Arial" w:cs="Arial"/>
          <w:sz w:val="24"/>
          <w:szCs w:val="24"/>
        </w:rPr>
        <w:t xml:space="preserve"> nu este cazul </w:t>
      </w:r>
      <w:r w:rsidR="001A77D5" w:rsidRPr="00407C94">
        <w:rPr>
          <w:rFonts w:ascii="Arial" w:hAnsi="Arial" w:cs="Arial"/>
          <w:sz w:val="24"/>
          <w:szCs w:val="24"/>
          <w:lang w:eastAsia="ar-SA"/>
        </w:rPr>
        <w:t>;</w:t>
      </w:r>
      <w:r w:rsidRPr="00407C94">
        <w:rPr>
          <w:rFonts w:ascii="Arial" w:hAnsi="Arial" w:cs="Arial"/>
          <w:sz w:val="24"/>
          <w:szCs w:val="24"/>
          <w:lang w:val="ro-RO" w:eastAsia="ar-SA"/>
        </w:rPr>
        <w:t xml:space="preserve"> </w:t>
      </w:r>
    </w:p>
    <w:p w:rsidR="00A63D32" w:rsidRPr="00407C94" w:rsidRDefault="00A63D32" w:rsidP="0093409E">
      <w:pPr>
        <w:spacing w:after="0" w:line="240" w:lineRule="auto"/>
        <w:jc w:val="both"/>
        <w:rPr>
          <w:rFonts w:ascii="Arial" w:hAnsi="Arial" w:cs="Arial"/>
          <w:sz w:val="24"/>
          <w:szCs w:val="24"/>
          <w:lang w:val="fr-FR" w:eastAsia="de-DE"/>
        </w:rPr>
      </w:pPr>
      <w:r w:rsidRPr="00407C94">
        <w:rPr>
          <w:rFonts w:ascii="Arial" w:hAnsi="Arial" w:cs="Arial"/>
          <w:sz w:val="24"/>
          <w:szCs w:val="24"/>
          <w:lang w:val="fr-FR" w:eastAsia="de-DE"/>
        </w:rPr>
        <w:t xml:space="preserve">Canalizarea: - </w:t>
      </w:r>
      <w:r w:rsidR="001A77D5" w:rsidRPr="00407C94">
        <w:rPr>
          <w:rFonts w:ascii="Arial" w:hAnsi="Arial" w:cs="Arial"/>
          <w:sz w:val="24"/>
          <w:szCs w:val="24"/>
          <w:lang w:val="fr-FR" w:eastAsia="de-DE"/>
        </w:rPr>
        <w:t>nu este cazul ;</w:t>
      </w:r>
    </w:p>
    <w:p w:rsidR="00A63D32" w:rsidRPr="00407C94" w:rsidRDefault="00A63D32" w:rsidP="0093409E">
      <w:pPr>
        <w:spacing w:after="0" w:line="240" w:lineRule="auto"/>
        <w:jc w:val="both"/>
        <w:rPr>
          <w:rFonts w:ascii="Arial" w:hAnsi="Arial" w:cs="Arial"/>
          <w:sz w:val="24"/>
          <w:szCs w:val="24"/>
          <w:lang w:val="it-IT"/>
        </w:rPr>
      </w:pPr>
      <w:r w:rsidRPr="00407C94">
        <w:rPr>
          <w:rFonts w:ascii="Arial" w:hAnsi="Arial" w:cs="Arial"/>
          <w:sz w:val="24"/>
          <w:szCs w:val="24"/>
          <w:lang w:val="it-IT"/>
        </w:rPr>
        <w:t>Alimentarea cu en</w:t>
      </w:r>
      <w:r w:rsidR="001A77D5" w:rsidRPr="00407C94">
        <w:rPr>
          <w:rFonts w:ascii="Arial" w:hAnsi="Arial" w:cs="Arial"/>
          <w:sz w:val="24"/>
          <w:szCs w:val="24"/>
          <w:lang w:val="it-IT"/>
        </w:rPr>
        <w:t xml:space="preserve">ergie termica: - nu este cazul </w:t>
      </w:r>
      <w:r w:rsidR="004B7448" w:rsidRPr="00407C94">
        <w:rPr>
          <w:rFonts w:ascii="Arial" w:hAnsi="Arial" w:cs="Arial"/>
          <w:sz w:val="24"/>
          <w:szCs w:val="24"/>
          <w:lang w:val="it-IT"/>
        </w:rPr>
        <w:t>;</w:t>
      </w:r>
    </w:p>
    <w:p w:rsidR="008302D6" w:rsidRPr="00407C94" w:rsidRDefault="0093409E" w:rsidP="00A63D32">
      <w:pPr>
        <w:spacing w:after="0" w:line="240" w:lineRule="auto"/>
        <w:jc w:val="both"/>
        <w:rPr>
          <w:rFonts w:ascii="Arial" w:hAnsi="Arial" w:cs="Arial"/>
          <w:sz w:val="24"/>
          <w:szCs w:val="24"/>
          <w:lang w:val="it-IT"/>
        </w:rPr>
      </w:pPr>
      <w:r w:rsidRPr="00407C94">
        <w:rPr>
          <w:rFonts w:ascii="Arial" w:hAnsi="Arial" w:cs="Arial"/>
          <w:sz w:val="24"/>
          <w:szCs w:val="24"/>
          <w:lang w:val="it-IT"/>
        </w:rPr>
        <w:t xml:space="preserve"> </w:t>
      </w:r>
      <w:r w:rsidR="00A63D32" w:rsidRPr="00407C94">
        <w:rPr>
          <w:rFonts w:ascii="Arial" w:hAnsi="Arial" w:cs="Arial"/>
          <w:sz w:val="24"/>
          <w:szCs w:val="24"/>
          <w:lang w:val="it-IT"/>
        </w:rPr>
        <w:t xml:space="preserve">Alimentarea cu energie electrica: - </w:t>
      </w:r>
      <w:r w:rsidR="004B7448" w:rsidRPr="00407C94">
        <w:rPr>
          <w:rFonts w:ascii="Arial" w:hAnsi="Arial" w:cs="Arial"/>
          <w:sz w:val="24"/>
          <w:szCs w:val="24"/>
          <w:lang w:val="it-IT"/>
        </w:rPr>
        <w:t xml:space="preserve">nu este cazul </w:t>
      </w:r>
      <w:r w:rsidR="00A63D32" w:rsidRPr="00407C94">
        <w:rPr>
          <w:rFonts w:ascii="Arial" w:hAnsi="Arial" w:cs="Arial"/>
          <w:sz w:val="24"/>
          <w:szCs w:val="24"/>
          <w:lang w:val="it-IT"/>
        </w:rPr>
        <w:t xml:space="preserve"> ;</w:t>
      </w:r>
    </w:p>
    <w:p w:rsidR="00A63D32" w:rsidRPr="006B117E" w:rsidRDefault="00A63D32" w:rsidP="0093409E">
      <w:pPr>
        <w:spacing w:after="0" w:line="240" w:lineRule="auto"/>
        <w:jc w:val="both"/>
        <w:rPr>
          <w:rFonts w:ascii="Arial" w:hAnsi="Arial" w:cs="Arial"/>
          <w:noProof/>
          <w:color w:val="000000" w:themeColor="text1"/>
          <w:sz w:val="24"/>
          <w:szCs w:val="24"/>
          <w:lang w:val="ro-RO"/>
        </w:rPr>
      </w:pPr>
      <w:r w:rsidRPr="006B117E">
        <w:rPr>
          <w:rFonts w:ascii="Arial" w:hAnsi="Arial" w:cs="Arial"/>
          <w:bCs/>
          <w:noProof/>
          <w:color w:val="000000" w:themeColor="text1"/>
          <w:sz w:val="24"/>
          <w:szCs w:val="24"/>
          <w:lang w:val="ro-RO"/>
        </w:rPr>
        <w:t>b</w:t>
      </w:r>
      <w:r w:rsidRPr="006B117E">
        <w:rPr>
          <w:rFonts w:ascii="Arial" w:hAnsi="Arial" w:cs="Arial"/>
          <w:bCs/>
          <w:noProof/>
          <w:color w:val="000000" w:themeColor="text1"/>
          <w:sz w:val="24"/>
          <w:szCs w:val="24"/>
          <w:vertAlign w:val="subscript"/>
          <w:lang w:val="ro-RO"/>
        </w:rPr>
        <w:t>2</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cumularea cu alte proiecte existente şi/sau aprobate:</w:t>
      </w:r>
      <w:r w:rsidRPr="006B117E">
        <w:rPr>
          <w:rFonts w:ascii="Arial" w:hAnsi="Arial" w:cs="Arial"/>
          <w:i/>
          <w:noProof/>
          <w:color w:val="000000" w:themeColor="text1"/>
          <w:sz w:val="24"/>
          <w:szCs w:val="24"/>
          <w:lang w:val="ro-RO"/>
        </w:rPr>
        <w:t xml:space="preserve"> - </w:t>
      </w:r>
      <w:r w:rsidRPr="006B117E">
        <w:rPr>
          <w:rFonts w:ascii="Arial" w:hAnsi="Arial" w:cs="Arial"/>
          <w:noProof/>
          <w:color w:val="000000" w:themeColor="text1"/>
          <w:sz w:val="24"/>
          <w:szCs w:val="24"/>
          <w:lang w:val="ro-RO"/>
        </w:rPr>
        <w:t>lucrarile necesare</w:t>
      </w:r>
      <w:r w:rsidRPr="006B117E">
        <w:rPr>
          <w:rFonts w:ascii="Arial" w:hAnsi="Arial" w:cs="Arial"/>
          <w:noProof/>
          <w:color w:val="000000" w:themeColor="text1"/>
          <w:sz w:val="24"/>
          <w:szCs w:val="24"/>
        </w:rPr>
        <w:t xml:space="preserve">  realizarii proiectului nu se suprapun cu alta proiecte e</w:t>
      </w:r>
      <w:r w:rsidR="00FA1B5B" w:rsidRPr="006B117E">
        <w:rPr>
          <w:rFonts w:ascii="Arial" w:hAnsi="Arial" w:cs="Arial"/>
          <w:noProof/>
          <w:color w:val="000000" w:themeColor="text1"/>
          <w:sz w:val="24"/>
          <w:szCs w:val="24"/>
        </w:rPr>
        <w:t>xistente sau planficate î</w:t>
      </w:r>
      <w:r w:rsidRPr="006B117E">
        <w:rPr>
          <w:rFonts w:ascii="Arial" w:hAnsi="Arial" w:cs="Arial"/>
          <w:noProof/>
          <w:color w:val="000000" w:themeColor="text1"/>
          <w:sz w:val="24"/>
          <w:szCs w:val="24"/>
        </w:rPr>
        <w:t>n zona ;</w:t>
      </w:r>
    </w:p>
    <w:p w:rsidR="00407C94" w:rsidRPr="00407C94" w:rsidRDefault="00A63D32" w:rsidP="00407C94">
      <w:pPr>
        <w:spacing w:after="0" w:line="240" w:lineRule="auto"/>
        <w:jc w:val="both"/>
        <w:rPr>
          <w:rFonts w:ascii="Arial" w:hAnsi="Arial" w:cs="Arial"/>
          <w:sz w:val="24"/>
          <w:szCs w:val="24"/>
          <w:lang w:val="fr-FR"/>
        </w:rPr>
      </w:pPr>
      <w:r w:rsidRPr="006B117E">
        <w:rPr>
          <w:rFonts w:ascii="Arial" w:hAnsi="Arial" w:cs="Arial"/>
          <w:bCs/>
          <w:noProof/>
          <w:color w:val="000000" w:themeColor="text1"/>
          <w:sz w:val="24"/>
          <w:szCs w:val="24"/>
          <w:lang w:val="ro-RO"/>
        </w:rPr>
        <w:lastRenderedPageBreak/>
        <w:t>b</w:t>
      </w:r>
      <w:r w:rsidRPr="006B117E">
        <w:rPr>
          <w:rFonts w:ascii="Arial" w:hAnsi="Arial" w:cs="Arial"/>
          <w:bCs/>
          <w:noProof/>
          <w:color w:val="000000" w:themeColor="text1"/>
          <w:sz w:val="24"/>
          <w:szCs w:val="24"/>
          <w:vertAlign w:val="subscript"/>
          <w:lang w:val="ro-RO"/>
        </w:rPr>
        <w:t>3</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utilizarea resurselor naturale, în special a solului, a terenurilor, a apei şi a biodiversităţii</w:t>
      </w:r>
      <w:r w:rsidR="00407C94" w:rsidRPr="006B117E">
        <w:rPr>
          <w:rFonts w:ascii="Arial" w:hAnsi="Arial" w:cs="Arial"/>
          <w:noProof/>
          <w:color w:val="000000" w:themeColor="text1"/>
          <w:sz w:val="24"/>
          <w:szCs w:val="24"/>
          <w:lang w:val="ro-RO"/>
        </w:rPr>
        <w:t xml:space="preserve">: </w:t>
      </w:r>
      <w:r w:rsidR="00407C94">
        <w:rPr>
          <w:rFonts w:ascii="Arial" w:hAnsi="Arial" w:cs="Arial"/>
          <w:noProof/>
          <w:color w:val="FF0000"/>
          <w:sz w:val="24"/>
          <w:szCs w:val="24"/>
          <w:lang w:val="ro-RO"/>
        </w:rPr>
        <w:t xml:space="preserve">- </w:t>
      </w:r>
      <w:r w:rsidR="00407C94" w:rsidRPr="00407C94">
        <w:rPr>
          <w:rFonts w:ascii="Arial" w:hAnsi="Arial" w:cs="Arial"/>
          <w:sz w:val="24"/>
          <w:szCs w:val="24"/>
          <w:lang w:val="fr-FR"/>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interacțiunilordintre aceste elemente; natura impactului (adică impactul direct, indirect, secundar, cumulativ, pe termen scurt, mediu și lung, permanet și temporar, pozitiv și negativ) ;</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Extinderea impactului (zona geografică, numărul populației/ habitatelor/ speciilor afectate) ;</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Magnitudinea și complexitatea impactului;</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Probabilitatea impactului;</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Durata, frecvența și reversibilitatea impactului;</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Măsurile de evitare, reducere sau ameliorare a impactului semnificativ asupra mediului;</w:t>
      </w:r>
    </w:p>
    <w:p w:rsidR="00407C94" w:rsidRPr="00407C94" w:rsidRDefault="00407C94" w:rsidP="00407C94">
      <w:pPr>
        <w:pStyle w:val="DefaultText"/>
        <w:widowControl/>
        <w:spacing w:line="240" w:lineRule="auto"/>
        <w:ind w:firstLine="720"/>
        <w:rPr>
          <w:sz w:val="24"/>
          <w:szCs w:val="24"/>
          <w:lang w:val="fr-FR"/>
        </w:rPr>
      </w:pPr>
      <w:r w:rsidRPr="00407C94">
        <w:rPr>
          <w:sz w:val="24"/>
          <w:szCs w:val="24"/>
          <w:lang w:val="fr-FR"/>
        </w:rPr>
        <w:t>Nu este cazul.</w:t>
      </w:r>
    </w:p>
    <w:p w:rsidR="00407C94" w:rsidRPr="00407C94" w:rsidRDefault="00407C94" w:rsidP="00407C94">
      <w:pPr>
        <w:spacing w:after="0" w:line="240" w:lineRule="auto"/>
        <w:jc w:val="both"/>
        <w:rPr>
          <w:rFonts w:ascii="Arial" w:hAnsi="Arial" w:cs="Arial"/>
          <w:sz w:val="24"/>
          <w:szCs w:val="24"/>
          <w:lang w:val="fr-FR"/>
        </w:rPr>
      </w:pPr>
      <w:r w:rsidRPr="00407C94">
        <w:rPr>
          <w:rFonts w:ascii="Arial" w:hAnsi="Arial" w:cs="Arial"/>
          <w:sz w:val="24"/>
          <w:szCs w:val="24"/>
          <w:lang w:val="fr-FR"/>
        </w:rPr>
        <w:t>Natura transfrontalieră a impactului;</w:t>
      </w:r>
    </w:p>
    <w:p w:rsidR="00A63D32" w:rsidRPr="006B117E" w:rsidRDefault="00407C94" w:rsidP="006B117E">
      <w:pPr>
        <w:pStyle w:val="DefaultText"/>
        <w:widowControl/>
        <w:spacing w:line="240" w:lineRule="auto"/>
        <w:ind w:firstLine="720"/>
        <w:rPr>
          <w:sz w:val="24"/>
          <w:szCs w:val="24"/>
          <w:lang w:val="fr-FR"/>
        </w:rPr>
      </w:pPr>
      <w:r w:rsidRPr="00407C94">
        <w:rPr>
          <w:sz w:val="24"/>
          <w:szCs w:val="24"/>
          <w:lang w:val="fr-FR"/>
        </w:rPr>
        <w:t>Nu este cazul.</w:t>
      </w:r>
    </w:p>
    <w:p w:rsidR="00A63D32" w:rsidRPr="006B117E" w:rsidRDefault="00A63D32" w:rsidP="0093409E">
      <w:pPr>
        <w:spacing w:after="0" w:line="240" w:lineRule="auto"/>
        <w:jc w:val="both"/>
        <w:rPr>
          <w:rFonts w:ascii="Arial" w:hAnsi="Arial" w:cs="Arial"/>
          <w:color w:val="000000" w:themeColor="text1"/>
          <w:sz w:val="24"/>
          <w:szCs w:val="24"/>
          <w:lang w:val="ro-RO"/>
        </w:rPr>
      </w:pPr>
      <w:r w:rsidRPr="006B117E">
        <w:rPr>
          <w:rFonts w:ascii="Arial" w:hAnsi="Arial" w:cs="Arial"/>
          <w:bCs/>
          <w:noProof/>
          <w:color w:val="000000" w:themeColor="text1"/>
          <w:sz w:val="24"/>
          <w:szCs w:val="24"/>
          <w:lang w:val="ro-RO"/>
        </w:rPr>
        <w:t>b</w:t>
      </w:r>
      <w:r w:rsidRPr="006B117E">
        <w:rPr>
          <w:rFonts w:ascii="Arial" w:hAnsi="Arial" w:cs="Arial"/>
          <w:bCs/>
          <w:noProof/>
          <w:color w:val="000000" w:themeColor="text1"/>
          <w:sz w:val="24"/>
          <w:szCs w:val="24"/>
          <w:vertAlign w:val="subscript"/>
          <w:lang w:val="ro-RO"/>
        </w:rPr>
        <w:t>4</w:t>
      </w:r>
      <w:r w:rsidRPr="006B117E">
        <w:rPr>
          <w:rFonts w:ascii="Arial" w:hAnsi="Arial" w:cs="Arial"/>
          <w:bCs/>
          <w:noProof/>
          <w:color w:val="000000" w:themeColor="text1"/>
          <w:sz w:val="24"/>
          <w:szCs w:val="24"/>
          <w:lang w:val="ro-RO"/>
        </w:rPr>
        <w:t>)</w:t>
      </w:r>
      <w:r w:rsidRPr="006B117E">
        <w:rPr>
          <w:rFonts w:ascii="Arial" w:hAnsi="Arial" w:cs="Arial"/>
          <w:noProof/>
          <w:color w:val="000000" w:themeColor="text1"/>
          <w:sz w:val="24"/>
          <w:szCs w:val="24"/>
          <w:lang w:val="ro-RO"/>
        </w:rPr>
        <w:t> cantitatea şi tipurile de deşeuri generate/gestionate</w:t>
      </w:r>
      <w:r w:rsidRPr="006B117E">
        <w:rPr>
          <w:rFonts w:ascii="Arial" w:hAnsi="Arial" w:cs="Arial"/>
          <w:b/>
          <w:noProof/>
          <w:color w:val="000000" w:themeColor="text1"/>
          <w:sz w:val="24"/>
          <w:szCs w:val="24"/>
          <w:lang w:val="ro-RO"/>
        </w:rPr>
        <w:t>:</w:t>
      </w:r>
      <w:r w:rsidRPr="006B117E">
        <w:rPr>
          <w:rFonts w:ascii="Arial" w:hAnsi="Arial" w:cs="Arial"/>
          <w:noProof/>
          <w:color w:val="000000" w:themeColor="text1"/>
          <w:sz w:val="24"/>
          <w:szCs w:val="24"/>
          <w:lang w:val="ro-RO"/>
        </w:rPr>
        <w:t xml:space="preserve"> - gestionarea deșeurilor se va realiza conform OUG 92/2021, privind regimul deseurilor, acestea vor fi colectate selectiv si se vor valorifica/elimina numai prin operatori economici autorizati </w:t>
      </w:r>
      <w:r w:rsidRPr="006B117E">
        <w:rPr>
          <w:rFonts w:ascii="Arial" w:hAnsi="Arial" w:cs="Arial"/>
          <w:color w:val="000000" w:themeColor="text1"/>
          <w:sz w:val="24"/>
          <w:szCs w:val="24"/>
          <w:lang w:val="ro-RO"/>
        </w:rPr>
        <w:t>;</w:t>
      </w:r>
    </w:p>
    <w:p w:rsidR="00391BE5" w:rsidRPr="00391BE5" w:rsidRDefault="00391BE5" w:rsidP="00391BE5">
      <w:pPr>
        <w:autoSpaceDE w:val="0"/>
        <w:autoSpaceDN w:val="0"/>
        <w:adjustRightInd w:val="0"/>
        <w:spacing w:after="0" w:line="240" w:lineRule="auto"/>
        <w:ind w:firstLine="720"/>
        <w:jc w:val="both"/>
        <w:rPr>
          <w:rFonts w:ascii="Arial" w:hAnsi="Arial" w:cs="Arial"/>
          <w:sz w:val="24"/>
          <w:szCs w:val="24"/>
          <w:lang w:val="ro-RO"/>
        </w:rPr>
      </w:pPr>
      <w:r w:rsidRPr="00391BE5">
        <w:rPr>
          <w:rFonts w:ascii="Arial" w:hAnsi="Arial" w:cs="Arial"/>
          <w:sz w:val="24"/>
          <w:szCs w:val="24"/>
          <w:lang w:val="ro-RO"/>
        </w:rPr>
        <w:t>Principalele deşeuri generate în perioada de construcţie şi întreţinere a obiectivului, sunt materiale rezultate din  săpături si resturi materiale finite , rspectiv material metalic.</w:t>
      </w:r>
    </w:p>
    <w:p w:rsidR="00391BE5" w:rsidRPr="00391BE5" w:rsidRDefault="00391BE5" w:rsidP="00391BE5">
      <w:pPr>
        <w:autoSpaceDE w:val="0"/>
        <w:autoSpaceDN w:val="0"/>
        <w:adjustRightInd w:val="0"/>
        <w:spacing w:after="0" w:line="240" w:lineRule="auto"/>
        <w:jc w:val="both"/>
        <w:rPr>
          <w:rFonts w:ascii="Arial" w:hAnsi="Arial" w:cs="Arial"/>
          <w:sz w:val="24"/>
          <w:szCs w:val="24"/>
          <w:lang w:val="ro-RO"/>
        </w:rPr>
      </w:pPr>
      <w:r w:rsidRPr="00391BE5">
        <w:rPr>
          <w:rFonts w:ascii="Arial" w:hAnsi="Arial" w:cs="Arial"/>
          <w:sz w:val="24"/>
          <w:szCs w:val="24"/>
          <w:lang w:val="ro-RO"/>
        </w:rPr>
        <w:t xml:space="preserve">    </w:t>
      </w:r>
      <w:r w:rsidRPr="00391BE5">
        <w:rPr>
          <w:rFonts w:ascii="Arial" w:hAnsi="Arial" w:cs="Arial"/>
          <w:sz w:val="24"/>
          <w:szCs w:val="24"/>
          <w:lang w:val="ro-RO"/>
        </w:rPr>
        <w:tab/>
        <w:t>În activitatea de construcţie a obiectivului, se va ţine seama de reglementările în vigoare privind colectarea, transportul, depozitarea şi reciclarea deşeurilor.</w:t>
      </w:r>
    </w:p>
    <w:p w:rsidR="00391BE5" w:rsidRPr="00391BE5" w:rsidRDefault="00391BE5" w:rsidP="00391BE5">
      <w:pPr>
        <w:autoSpaceDE w:val="0"/>
        <w:autoSpaceDN w:val="0"/>
        <w:adjustRightInd w:val="0"/>
        <w:spacing w:after="0" w:line="240" w:lineRule="auto"/>
        <w:jc w:val="both"/>
        <w:rPr>
          <w:rFonts w:ascii="Arial" w:hAnsi="Arial" w:cs="Arial"/>
          <w:sz w:val="24"/>
          <w:szCs w:val="24"/>
          <w:lang w:val="ro-RO"/>
        </w:rPr>
      </w:pPr>
      <w:r w:rsidRPr="00391BE5">
        <w:rPr>
          <w:rFonts w:ascii="Arial" w:hAnsi="Arial" w:cs="Arial"/>
          <w:sz w:val="24"/>
          <w:szCs w:val="24"/>
          <w:lang w:val="ro-RO"/>
        </w:rPr>
        <w:t>Se vor avea în vedere următoarele:</w:t>
      </w:r>
    </w:p>
    <w:p w:rsidR="00391BE5" w:rsidRPr="00391BE5" w:rsidRDefault="00391BE5" w:rsidP="00391BE5">
      <w:pPr>
        <w:autoSpaceDE w:val="0"/>
        <w:autoSpaceDN w:val="0"/>
        <w:adjustRightInd w:val="0"/>
        <w:spacing w:after="0" w:line="240" w:lineRule="auto"/>
        <w:ind w:firstLine="720"/>
        <w:jc w:val="both"/>
        <w:rPr>
          <w:rFonts w:ascii="Arial" w:hAnsi="Arial" w:cs="Arial"/>
          <w:sz w:val="24"/>
          <w:szCs w:val="24"/>
          <w:lang w:val="ro-RO"/>
        </w:rPr>
      </w:pPr>
      <w:r w:rsidRPr="00391BE5">
        <w:rPr>
          <w:rFonts w:ascii="Arial" w:hAnsi="Arial" w:cs="Arial"/>
          <w:sz w:val="24"/>
          <w:szCs w:val="24"/>
          <w:lang w:val="ro-RO"/>
        </w:rPr>
        <w:t>- Se vor recicla deşeuri refolosibile prin integrarea lor, în măsura posibilităţilor, în lucrările de drumuri;</w:t>
      </w:r>
    </w:p>
    <w:p w:rsidR="00391BE5" w:rsidRPr="00391BE5" w:rsidRDefault="00391BE5" w:rsidP="00391BE5">
      <w:pPr>
        <w:autoSpaceDE w:val="0"/>
        <w:autoSpaceDN w:val="0"/>
        <w:adjustRightInd w:val="0"/>
        <w:spacing w:after="0" w:line="240" w:lineRule="auto"/>
        <w:ind w:firstLine="720"/>
        <w:jc w:val="both"/>
        <w:rPr>
          <w:rFonts w:ascii="Arial" w:hAnsi="Arial" w:cs="Arial"/>
          <w:sz w:val="24"/>
          <w:szCs w:val="24"/>
          <w:lang w:val="ro-RO"/>
        </w:rPr>
      </w:pPr>
      <w:r w:rsidRPr="00391BE5">
        <w:rPr>
          <w:rFonts w:ascii="Arial" w:hAnsi="Arial" w:cs="Arial"/>
          <w:sz w:val="24"/>
          <w:szCs w:val="24"/>
          <w:lang w:val="ro-RO"/>
        </w:rPr>
        <w:t>-Se vor respecta condiţiile de refacere a cadrului natural în zonele de depozitare;</w:t>
      </w:r>
    </w:p>
    <w:p w:rsidR="006B117E" w:rsidRDefault="00391BE5" w:rsidP="006B117E">
      <w:pPr>
        <w:autoSpaceDE w:val="0"/>
        <w:autoSpaceDN w:val="0"/>
        <w:adjustRightInd w:val="0"/>
        <w:spacing w:after="0" w:line="240" w:lineRule="auto"/>
        <w:ind w:firstLine="720"/>
        <w:jc w:val="both"/>
        <w:rPr>
          <w:rFonts w:ascii="Arial" w:hAnsi="Arial" w:cs="Arial"/>
          <w:sz w:val="24"/>
          <w:szCs w:val="24"/>
          <w:lang w:val="ro-RO"/>
        </w:rPr>
      </w:pPr>
      <w:r w:rsidRPr="00391BE5">
        <w:rPr>
          <w:rFonts w:ascii="Arial" w:hAnsi="Arial" w:cs="Arial"/>
          <w:sz w:val="24"/>
          <w:szCs w:val="24"/>
          <w:lang w:val="ro-RO"/>
        </w:rPr>
        <w:t>-depozitarea deşeurilor se va face doar în locuri special amenajate, pentru a evita contaminarea mediului.</w:t>
      </w:r>
    </w:p>
    <w:p w:rsidR="00391BE5" w:rsidRPr="00391BE5" w:rsidRDefault="00391BE5" w:rsidP="006B117E">
      <w:pPr>
        <w:autoSpaceDE w:val="0"/>
        <w:autoSpaceDN w:val="0"/>
        <w:adjustRightInd w:val="0"/>
        <w:spacing w:after="0" w:line="240" w:lineRule="auto"/>
        <w:ind w:firstLine="720"/>
        <w:jc w:val="both"/>
        <w:rPr>
          <w:rStyle w:val="stlinie"/>
          <w:rFonts w:ascii="Arial" w:hAnsi="Arial" w:cs="Arial"/>
          <w:sz w:val="24"/>
          <w:szCs w:val="24"/>
          <w:lang w:val="ro-RO"/>
        </w:rPr>
      </w:pPr>
      <w:r w:rsidRPr="00391BE5">
        <w:rPr>
          <w:rFonts w:ascii="Arial" w:hAnsi="Arial" w:cs="Arial"/>
          <w:sz w:val="24"/>
          <w:szCs w:val="24"/>
          <w:lang w:val="fr-FR"/>
        </w:rPr>
        <w:t>Deşeurile rezultate din activitatea zilnică desfăşurată în cadrul organizărilor de şantier şi a bazelor de producţie vor fi colectate în pubele tipizate amplasate în locuri special destinate acestui scop; pubelele vor fi preluate periodic de către serviciile de salubritate din zonă, pe bază de contract.</w:t>
      </w:r>
    </w:p>
    <w:p w:rsidR="00391BE5" w:rsidRPr="00391BE5" w:rsidRDefault="00391BE5" w:rsidP="006B117E">
      <w:pPr>
        <w:spacing w:after="0" w:line="240" w:lineRule="auto"/>
        <w:jc w:val="both"/>
        <w:rPr>
          <w:rFonts w:ascii="Arial" w:hAnsi="Arial" w:cs="Arial"/>
          <w:sz w:val="24"/>
          <w:szCs w:val="24"/>
        </w:rPr>
      </w:pPr>
      <w:r w:rsidRPr="00391BE5">
        <w:rPr>
          <w:rFonts w:ascii="Arial" w:hAnsi="Arial" w:cs="Arial"/>
          <w:sz w:val="24"/>
          <w:szCs w:val="24"/>
          <w:lang w:val="fr-FR"/>
        </w:rPr>
        <w:t>Deşeurile tehnologice rezultate din activitatea de construire şi activităţile anexe :</w:t>
      </w:r>
      <w:r w:rsidRPr="00391BE5">
        <w:rPr>
          <w:rFonts w:ascii="Arial" w:hAnsi="Arial" w:cs="Arial"/>
          <w:sz w:val="24"/>
          <w:szCs w:val="24"/>
        </w:rPr>
        <w:t xml:space="preserve"> </w:t>
      </w:r>
      <w:r w:rsidRPr="00391BE5">
        <w:rPr>
          <w:rFonts w:ascii="Arial" w:hAnsi="Arial" w:cs="Arial"/>
          <w:sz w:val="24"/>
          <w:szCs w:val="24"/>
        </w:rPr>
        <w:t>deș</w:t>
      </w:r>
      <w:r w:rsidRPr="00391BE5">
        <w:rPr>
          <w:rFonts w:ascii="Arial" w:hAnsi="Arial" w:cs="Arial"/>
          <w:sz w:val="24"/>
          <w:szCs w:val="24"/>
        </w:rPr>
        <w:t>euri menajer</w:t>
      </w:r>
      <w:r w:rsidRPr="00391BE5">
        <w:rPr>
          <w:rFonts w:ascii="Arial" w:hAnsi="Arial" w:cs="Arial"/>
          <w:sz w:val="24"/>
          <w:szCs w:val="24"/>
        </w:rPr>
        <w:t xml:space="preserve"> deșeuri din ambalaje de hârtie și carton</w:t>
      </w:r>
      <w:r w:rsidRPr="00391BE5">
        <w:rPr>
          <w:rFonts w:ascii="Arial" w:hAnsi="Arial" w:cs="Arial"/>
          <w:sz w:val="24"/>
          <w:szCs w:val="24"/>
        </w:rPr>
        <w:t xml:space="preserve">, </w:t>
      </w:r>
      <w:r w:rsidRPr="00391BE5">
        <w:rPr>
          <w:rFonts w:ascii="Arial" w:hAnsi="Arial" w:cs="Arial"/>
          <w:sz w:val="24"/>
          <w:szCs w:val="24"/>
        </w:rPr>
        <w:t xml:space="preserve">deșeuri din ambalaje din </w:t>
      </w:r>
      <w:proofErr w:type="gramStart"/>
      <w:r w:rsidRPr="00391BE5">
        <w:rPr>
          <w:rFonts w:ascii="Arial" w:hAnsi="Arial" w:cs="Arial"/>
          <w:sz w:val="24"/>
          <w:szCs w:val="24"/>
        </w:rPr>
        <w:t>plastic</w:t>
      </w:r>
      <w:r w:rsidRPr="00391BE5">
        <w:rPr>
          <w:rFonts w:ascii="Arial" w:hAnsi="Arial" w:cs="Arial"/>
          <w:sz w:val="24"/>
          <w:szCs w:val="24"/>
          <w:lang w:val="fr-FR"/>
        </w:rPr>
        <w:t xml:space="preserve">  deș</w:t>
      </w:r>
      <w:r w:rsidRPr="00391BE5">
        <w:rPr>
          <w:rFonts w:ascii="Arial" w:hAnsi="Arial" w:cs="Arial"/>
          <w:sz w:val="24"/>
          <w:szCs w:val="24"/>
          <w:lang w:val="fr-FR"/>
        </w:rPr>
        <w:t>euri</w:t>
      </w:r>
      <w:proofErr w:type="gramEnd"/>
      <w:r w:rsidRPr="00391BE5">
        <w:rPr>
          <w:rFonts w:ascii="Arial" w:hAnsi="Arial" w:cs="Arial"/>
          <w:sz w:val="24"/>
          <w:szCs w:val="24"/>
        </w:rPr>
        <w:t xml:space="preserve"> amestecuri metalice- deşeuri din lemn</w:t>
      </w:r>
      <w:r w:rsidRPr="00391BE5">
        <w:rPr>
          <w:rFonts w:ascii="Arial" w:hAnsi="Arial" w:cs="Arial"/>
          <w:sz w:val="24"/>
          <w:szCs w:val="24"/>
        </w:rPr>
        <w:t xml:space="preserve"> , </w:t>
      </w:r>
      <w:r w:rsidRPr="00391BE5">
        <w:rPr>
          <w:rFonts w:ascii="Arial" w:hAnsi="Arial" w:cs="Arial"/>
          <w:sz w:val="24"/>
          <w:szCs w:val="24"/>
        </w:rPr>
        <w:t xml:space="preserve"> beton.</w:t>
      </w:r>
    </w:p>
    <w:p w:rsidR="00391BE5" w:rsidRPr="00391BE5" w:rsidRDefault="00391BE5" w:rsidP="00391BE5">
      <w:pPr>
        <w:spacing w:after="0" w:line="240" w:lineRule="auto"/>
        <w:jc w:val="both"/>
        <w:rPr>
          <w:rFonts w:ascii="Arial" w:hAnsi="Arial" w:cs="Arial"/>
          <w:sz w:val="24"/>
          <w:szCs w:val="24"/>
          <w:lang w:val="ro-RO"/>
        </w:rPr>
      </w:pPr>
      <w:r w:rsidRPr="00391BE5">
        <w:rPr>
          <w:rFonts w:ascii="Arial" w:hAnsi="Arial" w:cs="Arial"/>
          <w:i/>
          <w:sz w:val="24"/>
          <w:szCs w:val="24"/>
          <w:lang w:val="ro-RO"/>
        </w:rPr>
        <w:t xml:space="preserve">     </w:t>
      </w:r>
      <w:r w:rsidRPr="00391BE5">
        <w:rPr>
          <w:rFonts w:ascii="Arial" w:hAnsi="Arial" w:cs="Arial"/>
          <w:i/>
          <w:sz w:val="24"/>
          <w:szCs w:val="24"/>
          <w:lang w:val="ro-RO"/>
        </w:rPr>
        <w:tab/>
      </w:r>
      <w:r w:rsidRPr="00391BE5">
        <w:rPr>
          <w:rFonts w:ascii="Arial" w:hAnsi="Arial" w:cs="Arial"/>
          <w:sz w:val="24"/>
          <w:szCs w:val="24"/>
          <w:lang w:val="ro-RO"/>
        </w:rPr>
        <w:t>Deșeurile metalice</w:t>
      </w:r>
      <w:r w:rsidRPr="00391BE5">
        <w:rPr>
          <w:rFonts w:ascii="Arial" w:hAnsi="Arial" w:cs="Arial"/>
          <w:i/>
          <w:sz w:val="24"/>
          <w:szCs w:val="24"/>
          <w:lang w:val="ro-RO"/>
        </w:rPr>
        <w:t xml:space="preserve"> </w:t>
      </w:r>
      <w:r w:rsidRPr="00391BE5">
        <w:rPr>
          <w:rFonts w:ascii="Arial" w:hAnsi="Arial" w:cs="Arial"/>
          <w:sz w:val="24"/>
          <w:szCs w:val="24"/>
          <w:lang w:val="ro-RO"/>
        </w:rPr>
        <w:t>se vor valorifica prin unităţi de colectare specializate.</w:t>
      </w:r>
    </w:p>
    <w:p w:rsidR="00391BE5" w:rsidRDefault="00391BE5" w:rsidP="00391BE5">
      <w:pPr>
        <w:spacing w:after="0" w:line="240" w:lineRule="auto"/>
        <w:jc w:val="both"/>
        <w:rPr>
          <w:rFonts w:ascii="Arial" w:hAnsi="Arial" w:cs="Arial"/>
          <w:sz w:val="24"/>
          <w:szCs w:val="24"/>
          <w:lang w:val="fr-FR"/>
        </w:rPr>
      </w:pPr>
      <w:r w:rsidRPr="00391BE5">
        <w:rPr>
          <w:rFonts w:ascii="Arial" w:hAnsi="Arial" w:cs="Arial"/>
          <w:sz w:val="24"/>
          <w:szCs w:val="24"/>
          <w:lang w:val="ro-RO"/>
        </w:rPr>
        <w:t>-ambalaje din hârtie și</w:t>
      </w:r>
      <w:r>
        <w:rPr>
          <w:rFonts w:ascii="Arial" w:hAnsi="Arial" w:cs="Arial"/>
          <w:sz w:val="24"/>
          <w:szCs w:val="24"/>
          <w:lang w:val="ro-RO"/>
        </w:rPr>
        <w:t xml:space="preserve"> carton </w:t>
      </w:r>
      <w:r w:rsidRPr="00391BE5">
        <w:rPr>
          <w:rFonts w:ascii="Arial" w:hAnsi="Arial" w:cs="Arial"/>
          <w:sz w:val="24"/>
          <w:szCs w:val="24"/>
          <w:lang w:val="ro-RO"/>
        </w:rPr>
        <w:t xml:space="preserve"> se colectează și se predau la o unitate de colectare autorizată.</w:t>
      </w:r>
      <w:r w:rsidRPr="00391BE5">
        <w:rPr>
          <w:rFonts w:ascii="Arial" w:hAnsi="Arial" w:cs="Arial"/>
          <w:sz w:val="24"/>
          <w:szCs w:val="24"/>
          <w:lang w:val="fr-FR"/>
        </w:rPr>
        <w:t xml:space="preserve"> </w:t>
      </w:r>
      <w:r w:rsidRPr="00391BE5">
        <w:rPr>
          <w:rFonts w:ascii="Arial" w:hAnsi="Arial" w:cs="Arial"/>
          <w:sz w:val="24"/>
          <w:szCs w:val="24"/>
          <w:lang w:val="fr-FR"/>
        </w:rPr>
        <w:t xml:space="preserve">La construcția podețului se folosesc ca materiale de construcție următoarele : </w:t>
      </w:r>
      <w:proofErr w:type="gramStart"/>
      <w:r w:rsidRPr="00391BE5">
        <w:rPr>
          <w:rFonts w:ascii="Arial" w:hAnsi="Arial" w:cs="Arial"/>
          <w:sz w:val="24"/>
          <w:szCs w:val="24"/>
          <w:lang w:val="fr-FR"/>
        </w:rPr>
        <w:t>beton ,</w:t>
      </w:r>
      <w:proofErr w:type="gramEnd"/>
      <w:r w:rsidRPr="00391BE5">
        <w:rPr>
          <w:rFonts w:ascii="Arial" w:hAnsi="Arial" w:cs="Arial"/>
          <w:sz w:val="24"/>
          <w:szCs w:val="24"/>
          <w:lang w:val="fr-FR"/>
        </w:rPr>
        <w:t xml:space="preserve"> balast, pietriș, oțel beton, plasă de sârmă, sârmă,</w:t>
      </w:r>
      <w:r>
        <w:rPr>
          <w:rFonts w:ascii="Arial" w:hAnsi="Arial" w:cs="Arial"/>
          <w:sz w:val="24"/>
          <w:szCs w:val="24"/>
          <w:lang w:val="fr-FR"/>
        </w:rPr>
        <w:t xml:space="preserve"> si </w:t>
      </w:r>
      <w:r w:rsidRPr="00391BE5">
        <w:rPr>
          <w:rFonts w:ascii="Arial" w:hAnsi="Arial" w:cs="Arial"/>
          <w:sz w:val="24"/>
          <w:szCs w:val="24"/>
          <w:lang w:val="fr-FR"/>
        </w:rPr>
        <w:t xml:space="preserve"> lemn.</w:t>
      </w:r>
    </w:p>
    <w:p w:rsidR="00391BE5" w:rsidRPr="00391BE5" w:rsidRDefault="00391BE5" w:rsidP="00391BE5">
      <w:pPr>
        <w:spacing w:after="0" w:line="240" w:lineRule="auto"/>
        <w:jc w:val="both"/>
        <w:rPr>
          <w:rFonts w:ascii="Arial" w:hAnsi="Arial" w:cs="Arial"/>
          <w:sz w:val="24"/>
          <w:szCs w:val="24"/>
        </w:rPr>
      </w:pPr>
      <w:r w:rsidRPr="00391BE5">
        <w:rPr>
          <w:rFonts w:ascii="Arial" w:hAnsi="Arial" w:cs="Arial"/>
          <w:sz w:val="24"/>
          <w:szCs w:val="24"/>
        </w:rPr>
        <w:t xml:space="preserve">Colectarea selectivă a deseurilor în vederea valorificării sau eliminării </w:t>
      </w:r>
      <w:proofErr w:type="gramStart"/>
      <w:r w:rsidRPr="00391BE5">
        <w:rPr>
          <w:rFonts w:ascii="Arial" w:hAnsi="Arial" w:cs="Arial"/>
          <w:sz w:val="24"/>
          <w:szCs w:val="24"/>
        </w:rPr>
        <w:t>acestora ;</w:t>
      </w:r>
      <w:proofErr w:type="gramEnd"/>
    </w:p>
    <w:p w:rsidR="00391BE5" w:rsidRPr="00391BE5" w:rsidRDefault="00391BE5" w:rsidP="00391BE5">
      <w:pPr>
        <w:spacing w:after="0" w:line="240" w:lineRule="auto"/>
        <w:jc w:val="both"/>
        <w:rPr>
          <w:rFonts w:ascii="Arial" w:hAnsi="Arial" w:cs="Arial"/>
          <w:sz w:val="24"/>
          <w:szCs w:val="24"/>
        </w:rPr>
      </w:pPr>
      <w:r w:rsidRPr="00391BE5">
        <w:rPr>
          <w:rFonts w:ascii="Arial" w:hAnsi="Arial" w:cs="Arial"/>
          <w:sz w:val="24"/>
          <w:szCs w:val="24"/>
        </w:rPr>
        <w:t xml:space="preserve">-Luarea măsurilor necesare astfel încat eliminarea deșeurilor să se facă în condițiile de respectare a reglementarilor privind protecția populatiei și a </w:t>
      </w:r>
      <w:proofErr w:type="gramStart"/>
      <w:r w:rsidRPr="00391BE5">
        <w:rPr>
          <w:rFonts w:ascii="Arial" w:hAnsi="Arial" w:cs="Arial"/>
          <w:sz w:val="24"/>
          <w:szCs w:val="24"/>
        </w:rPr>
        <w:t>mediului ;</w:t>
      </w:r>
      <w:proofErr w:type="gramEnd"/>
    </w:p>
    <w:p w:rsidR="00391BE5" w:rsidRPr="00391BE5" w:rsidRDefault="00391BE5" w:rsidP="00391BE5">
      <w:pPr>
        <w:pStyle w:val="ListParagraph"/>
        <w:spacing w:after="0" w:line="240" w:lineRule="auto"/>
        <w:jc w:val="both"/>
        <w:rPr>
          <w:rFonts w:ascii="Arial" w:hAnsi="Arial" w:cs="Arial"/>
          <w:sz w:val="24"/>
          <w:szCs w:val="24"/>
        </w:rPr>
      </w:pPr>
      <w:r w:rsidRPr="00397680">
        <w:rPr>
          <w:rFonts w:ascii="Times New Roman" w:hAnsi="Times New Roman"/>
          <w:sz w:val="24"/>
          <w:szCs w:val="24"/>
        </w:rPr>
        <w:lastRenderedPageBreak/>
        <w:t>-</w:t>
      </w:r>
      <w:r w:rsidRPr="00391BE5">
        <w:rPr>
          <w:rFonts w:ascii="Arial" w:hAnsi="Arial" w:cs="Arial"/>
          <w:sz w:val="24"/>
          <w:szCs w:val="24"/>
        </w:rPr>
        <w:t xml:space="preserve">Luarea de măsuri pentru impiedicarea abandonării, înlaturării sau eliminării necontrolate a deșeurilor, precum și orice alte operațiuni neautorizate, efectuate cu </w:t>
      </w:r>
      <w:proofErr w:type="gramStart"/>
      <w:r w:rsidRPr="00391BE5">
        <w:rPr>
          <w:rFonts w:ascii="Arial" w:hAnsi="Arial" w:cs="Arial"/>
          <w:sz w:val="24"/>
          <w:szCs w:val="24"/>
        </w:rPr>
        <w:t>acestea ;</w:t>
      </w:r>
      <w:proofErr w:type="gramEnd"/>
    </w:p>
    <w:p w:rsidR="00391BE5" w:rsidRPr="00391BE5" w:rsidRDefault="00391BE5" w:rsidP="00391BE5">
      <w:pPr>
        <w:pStyle w:val="ListParagraph"/>
        <w:spacing w:after="0" w:line="240" w:lineRule="auto"/>
        <w:jc w:val="both"/>
        <w:rPr>
          <w:rFonts w:ascii="Arial" w:hAnsi="Arial" w:cs="Arial"/>
          <w:sz w:val="24"/>
          <w:szCs w:val="24"/>
        </w:rPr>
      </w:pPr>
      <w:r w:rsidRPr="00391BE5">
        <w:rPr>
          <w:rFonts w:ascii="Arial" w:hAnsi="Arial" w:cs="Arial"/>
          <w:sz w:val="24"/>
          <w:szCs w:val="24"/>
        </w:rPr>
        <w:t>-Instituirea unui program de instruire a personalului angajat pentru respectarea normelor PSI și a legislatiei UE privind protecția mediului.</w:t>
      </w:r>
    </w:p>
    <w:p w:rsidR="00D42BB1" w:rsidRPr="009E3EA2" w:rsidRDefault="00D42BB1" w:rsidP="0093409E">
      <w:pPr>
        <w:spacing w:after="0" w:line="240" w:lineRule="auto"/>
        <w:jc w:val="both"/>
        <w:rPr>
          <w:rFonts w:ascii="Arial" w:hAnsi="Arial" w:cs="Arial"/>
          <w:color w:val="FF0000"/>
          <w:sz w:val="24"/>
          <w:szCs w:val="24"/>
          <w:lang w:val="ro-RO"/>
        </w:rPr>
      </w:pPr>
    </w:p>
    <w:p w:rsidR="00A63D32" w:rsidRPr="00242BC3" w:rsidRDefault="00A63D32" w:rsidP="0093409E">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b</w:t>
      </w:r>
      <w:r w:rsidRPr="00242BC3">
        <w:rPr>
          <w:rFonts w:ascii="Arial" w:hAnsi="Arial" w:cs="Arial"/>
          <w:b/>
          <w:bCs/>
          <w:noProof/>
          <w:sz w:val="24"/>
          <w:szCs w:val="24"/>
          <w:vertAlign w:val="subscript"/>
          <w:lang w:val="ro-RO"/>
        </w:rPr>
        <w:t>5</w:t>
      </w:r>
      <w:r w:rsidRPr="00242BC3">
        <w:rPr>
          <w:rFonts w:ascii="Arial" w:hAnsi="Arial" w:cs="Arial"/>
          <w:b/>
          <w:bCs/>
          <w:noProof/>
          <w:sz w:val="24"/>
          <w:szCs w:val="24"/>
          <w:lang w:val="ro-RO"/>
        </w:rPr>
        <w:t>)</w:t>
      </w:r>
      <w:r w:rsidRPr="00242BC3">
        <w:rPr>
          <w:rFonts w:ascii="Arial" w:hAnsi="Arial" w:cs="Arial"/>
          <w:noProof/>
          <w:sz w:val="24"/>
          <w:szCs w:val="24"/>
          <w:lang w:val="ro-RO"/>
        </w:rPr>
        <w:t> </w:t>
      </w:r>
      <w:r w:rsidRPr="00242BC3">
        <w:rPr>
          <w:rFonts w:ascii="Arial" w:hAnsi="Arial" w:cs="Arial"/>
          <w:b/>
          <w:noProof/>
          <w:sz w:val="24"/>
          <w:szCs w:val="24"/>
          <w:lang w:val="ro-RO"/>
        </w:rPr>
        <w:t>poluarea şi alte efecte negative:</w:t>
      </w:r>
      <w:r w:rsidRPr="00242BC3">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242BC3"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 xml:space="preserve">    ●    pentru facoturl de mediu  apa: </w:t>
      </w:r>
    </w:p>
    <w:p w:rsidR="00391BE5" w:rsidRPr="00391BE5" w:rsidRDefault="006836C0" w:rsidP="006B117E">
      <w:pPr>
        <w:autoSpaceDE w:val="0"/>
        <w:autoSpaceDN w:val="0"/>
        <w:adjustRightInd w:val="0"/>
        <w:spacing w:after="0" w:line="240" w:lineRule="auto"/>
        <w:jc w:val="both"/>
        <w:rPr>
          <w:rFonts w:ascii="Arial" w:hAnsi="Arial" w:cs="Arial"/>
          <w:bCs/>
          <w:iCs/>
          <w:sz w:val="24"/>
          <w:szCs w:val="24"/>
          <w:lang w:val="it-IT"/>
        </w:rPr>
      </w:pPr>
      <w:r w:rsidRPr="00391BE5">
        <w:rPr>
          <w:rFonts w:ascii="Arial" w:hAnsi="Arial" w:cs="Arial"/>
          <w:bCs/>
          <w:noProof/>
          <w:color w:val="FF0000"/>
          <w:sz w:val="24"/>
          <w:szCs w:val="24"/>
          <w:lang w:val="ro-RO"/>
        </w:rPr>
        <w:t>-</w:t>
      </w:r>
      <w:r w:rsidR="00391BE5" w:rsidRPr="00391BE5">
        <w:rPr>
          <w:rFonts w:ascii="Arial" w:hAnsi="Arial" w:cs="Arial"/>
          <w:bCs/>
          <w:iCs/>
          <w:sz w:val="24"/>
          <w:szCs w:val="24"/>
          <w:lang w:val="it-IT"/>
        </w:rPr>
        <w:t xml:space="preserve"> </w:t>
      </w:r>
      <w:r w:rsidR="00391BE5" w:rsidRPr="00391BE5">
        <w:rPr>
          <w:rFonts w:ascii="Arial" w:hAnsi="Arial" w:cs="Arial"/>
          <w:bCs/>
          <w:iCs/>
          <w:sz w:val="24"/>
          <w:szCs w:val="24"/>
          <w:lang w:val="it-IT"/>
        </w:rPr>
        <w:t>Lucrările de realizare a investiției propuse nu vor afecta semificativ factorul de mediu apa.</w:t>
      </w:r>
    </w:p>
    <w:p w:rsidR="00391BE5" w:rsidRPr="00242BC3" w:rsidRDefault="00391BE5" w:rsidP="00242BC3">
      <w:pPr>
        <w:autoSpaceDE w:val="0"/>
        <w:autoSpaceDN w:val="0"/>
        <w:adjustRightInd w:val="0"/>
        <w:spacing w:after="0" w:line="240" w:lineRule="auto"/>
        <w:jc w:val="both"/>
        <w:rPr>
          <w:rFonts w:ascii="Arial" w:hAnsi="Arial" w:cs="Arial"/>
          <w:bCs/>
          <w:iCs/>
          <w:sz w:val="24"/>
          <w:szCs w:val="24"/>
          <w:lang w:val="it-IT"/>
        </w:rPr>
      </w:pPr>
      <w:r w:rsidRPr="00391BE5">
        <w:rPr>
          <w:rFonts w:ascii="Arial" w:hAnsi="Arial" w:cs="Arial"/>
          <w:bCs/>
          <w:iCs/>
          <w:sz w:val="24"/>
          <w:szCs w:val="24"/>
          <w:lang w:val="it-IT"/>
        </w:rPr>
        <w:t xml:space="preserve">În perioada de execuție eventualele poluări pot fi favorizate de precipitațiile sezoniere ce duc la antrenarea de suspensii în apele de suprafața, ape care pot conține substanțe de origine minerală și </w:t>
      </w:r>
      <w:r w:rsidRPr="00391BE5">
        <w:rPr>
          <w:rFonts w:ascii="Arial" w:hAnsi="Arial" w:cs="Arial"/>
          <w:sz w:val="24"/>
          <w:szCs w:val="24"/>
          <w:lang w:val="ro-RO"/>
        </w:rPr>
        <w:t>poluarea accidentală cu produse petroliere de la mij</w:t>
      </w:r>
      <w:r w:rsidR="00242BC3">
        <w:rPr>
          <w:rFonts w:ascii="Arial" w:hAnsi="Arial" w:cs="Arial"/>
          <w:sz w:val="24"/>
          <w:szCs w:val="24"/>
          <w:lang w:val="ro-RO"/>
        </w:rPr>
        <w:t>loacele de transport şi utilaje</w:t>
      </w:r>
    </w:p>
    <w:p w:rsidR="00391BE5" w:rsidRPr="00391BE5" w:rsidRDefault="00391BE5" w:rsidP="00391BE5">
      <w:pPr>
        <w:spacing w:after="0" w:line="240" w:lineRule="auto"/>
        <w:jc w:val="both"/>
        <w:rPr>
          <w:rFonts w:ascii="Arial" w:hAnsi="Arial" w:cs="Arial"/>
          <w:sz w:val="24"/>
          <w:szCs w:val="24"/>
          <w:lang w:val="fr-FR"/>
        </w:rPr>
      </w:pPr>
      <w:r w:rsidRPr="00391BE5">
        <w:rPr>
          <w:rFonts w:ascii="Arial" w:hAnsi="Arial" w:cs="Arial"/>
          <w:sz w:val="24"/>
          <w:szCs w:val="24"/>
          <w:lang w:val="it-IT"/>
        </w:rPr>
        <w:t xml:space="preserve">Asigurarea cu apă potabilă necesară şantierului se va realiza din reţeaua de apă existentă. </w:t>
      </w:r>
    </w:p>
    <w:p w:rsidR="00391BE5" w:rsidRPr="00391BE5" w:rsidRDefault="00391BE5" w:rsidP="00391BE5">
      <w:pPr>
        <w:spacing w:after="0" w:line="240" w:lineRule="auto"/>
        <w:jc w:val="both"/>
        <w:rPr>
          <w:rFonts w:ascii="Arial" w:hAnsi="Arial" w:cs="Arial"/>
          <w:sz w:val="24"/>
          <w:szCs w:val="24"/>
          <w:lang w:val="ro-RO"/>
        </w:rPr>
      </w:pPr>
      <w:r w:rsidRPr="00391BE5">
        <w:rPr>
          <w:rFonts w:ascii="Arial" w:hAnsi="Arial" w:cs="Arial"/>
          <w:sz w:val="24"/>
          <w:szCs w:val="24"/>
          <w:lang w:val="ro-RO"/>
        </w:rPr>
        <w:t>Din activitatea desfăşurată nu se evacuează ape uzate menajere sau industriale.</w:t>
      </w:r>
    </w:p>
    <w:p w:rsidR="00A63D32" w:rsidRPr="00391BE5" w:rsidRDefault="006836C0" w:rsidP="00391BE5">
      <w:pPr>
        <w:spacing w:after="0" w:line="240" w:lineRule="auto"/>
        <w:jc w:val="both"/>
        <w:rPr>
          <w:rFonts w:ascii="Arial" w:hAnsi="Arial" w:cs="Arial"/>
          <w:bCs/>
          <w:noProof/>
          <w:color w:val="FF0000"/>
          <w:sz w:val="24"/>
          <w:szCs w:val="24"/>
          <w:lang w:val="ro-RO"/>
        </w:rPr>
      </w:pPr>
      <w:r w:rsidRPr="00391BE5">
        <w:rPr>
          <w:rFonts w:ascii="Arial" w:hAnsi="Arial" w:cs="Arial"/>
          <w:bCs/>
          <w:noProof/>
          <w:color w:val="FF0000"/>
          <w:sz w:val="24"/>
          <w:szCs w:val="24"/>
          <w:lang w:val="ro-RO"/>
        </w:rPr>
        <w:t xml:space="preserve"> </w:t>
      </w:r>
    </w:p>
    <w:p w:rsidR="00A63D32" w:rsidRPr="00242BC3"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t xml:space="preserve">     ●   pentru fac</w:t>
      </w:r>
      <w:r w:rsidR="00E202AC" w:rsidRPr="00242BC3">
        <w:rPr>
          <w:rFonts w:ascii="Arial" w:hAnsi="Arial" w:cs="Arial"/>
          <w:b/>
          <w:bCs/>
          <w:noProof/>
          <w:sz w:val="24"/>
          <w:szCs w:val="24"/>
          <w:lang w:val="ro-RO"/>
        </w:rPr>
        <w:t>t</w:t>
      </w:r>
      <w:r w:rsidRPr="00242BC3">
        <w:rPr>
          <w:rFonts w:ascii="Arial" w:hAnsi="Arial" w:cs="Arial"/>
          <w:b/>
          <w:bCs/>
          <w:noProof/>
          <w:sz w:val="24"/>
          <w:szCs w:val="24"/>
          <w:lang w:val="ro-RO"/>
        </w:rPr>
        <w:t>orul de mediu aer:</w:t>
      </w:r>
    </w:p>
    <w:p w:rsidR="00642CCF" w:rsidRPr="00642CCF" w:rsidRDefault="005137BD" w:rsidP="00642CCF">
      <w:pPr>
        <w:spacing w:after="0" w:line="240" w:lineRule="auto"/>
        <w:ind w:firstLine="360"/>
        <w:jc w:val="both"/>
        <w:rPr>
          <w:rFonts w:ascii="Arial" w:hAnsi="Arial" w:cs="Arial"/>
          <w:sz w:val="24"/>
          <w:szCs w:val="24"/>
          <w:lang w:val="fr-FR"/>
        </w:rPr>
      </w:pPr>
      <w:r w:rsidRPr="009E3EA2">
        <w:rPr>
          <w:rFonts w:ascii="Arial" w:hAnsi="Arial" w:cs="Arial"/>
          <w:bCs/>
          <w:noProof/>
          <w:color w:val="FF0000"/>
          <w:sz w:val="24"/>
          <w:szCs w:val="24"/>
          <w:lang w:val="ro-RO"/>
        </w:rPr>
        <w:t xml:space="preserve">-  </w:t>
      </w:r>
      <w:r w:rsidR="00642CCF" w:rsidRPr="00642CCF">
        <w:rPr>
          <w:rFonts w:ascii="Arial" w:hAnsi="Arial" w:cs="Arial"/>
          <w:sz w:val="24"/>
          <w:szCs w:val="24"/>
          <w:lang w:val="fr-FR"/>
        </w:rPr>
        <w:t>Prin natura lor, construcţiile propuse a se executa nu constituie surse poluante pentru aer.</w:t>
      </w:r>
    </w:p>
    <w:p w:rsidR="00642CCF" w:rsidRPr="00642CCF" w:rsidRDefault="00642CCF" w:rsidP="00642CCF">
      <w:pPr>
        <w:spacing w:after="0" w:line="240" w:lineRule="auto"/>
        <w:ind w:firstLine="720"/>
        <w:jc w:val="both"/>
        <w:rPr>
          <w:rFonts w:ascii="Arial" w:hAnsi="Arial" w:cs="Arial"/>
          <w:sz w:val="24"/>
          <w:szCs w:val="24"/>
          <w:lang w:val="fr-FR"/>
        </w:rPr>
      </w:pPr>
      <w:r w:rsidRPr="00642CCF">
        <w:rPr>
          <w:rFonts w:ascii="Arial" w:hAnsi="Arial" w:cs="Arial"/>
          <w:sz w:val="24"/>
          <w:szCs w:val="24"/>
          <w:lang w:val="fr-FR"/>
        </w:rPr>
        <w:t>Principalele surse de impurificare a atmosferei sunt surse aferente procesului tehnologic şi sunt nepermanente, ele apărând numai în perioada de realizare a obiectivului.</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Pot fi reţinute ca surse de emisii în atmosferă atât gazele provenite de la eşapamentul mijloacelor de transport şi utilajele necesare activităţii, care sunt dotate cu motoare cu aprindere prin compresie (MAC), cât şi praful şi pulberile rezultate din săpături sau din transportul pământului.</w:t>
      </w:r>
    </w:p>
    <w:p w:rsidR="00642CCF" w:rsidRPr="00642CCF" w:rsidRDefault="00642CCF" w:rsidP="00642CCF">
      <w:pPr>
        <w:pStyle w:val="BodyText"/>
        <w:spacing w:after="0"/>
        <w:ind w:firstLine="720"/>
        <w:jc w:val="both"/>
        <w:rPr>
          <w:rFonts w:ascii="Arial" w:hAnsi="Arial" w:cs="Arial"/>
          <w:sz w:val="24"/>
          <w:szCs w:val="24"/>
          <w:lang w:val="ro-RO"/>
        </w:rPr>
      </w:pPr>
    </w:p>
    <w:p w:rsidR="00642CCF" w:rsidRPr="00642CCF" w:rsidRDefault="00642CCF" w:rsidP="00642CCF">
      <w:pPr>
        <w:pStyle w:val="BodyText"/>
        <w:spacing w:after="0"/>
        <w:ind w:firstLine="720"/>
        <w:jc w:val="both"/>
        <w:rPr>
          <w:rFonts w:ascii="Arial" w:hAnsi="Arial" w:cs="Arial"/>
          <w:b/>
          <w:sz w:val="24"/>
          <w:szCs w:val="24"/>
          <w:lang w:val="ro-RO"/>
        </w:rPr>
      </w:pPr>
      <w:r w:rsidRPr="00642CCF">
        <w:rPr>
          <w:rFonts w:ascii="Arial" w:hAnsi="Arial" w:cs="Arial"/>
          <w:b/>
          <w:sz w:val="24"/>
          <w:szCs w:val="24"/>
          <w:lang w:val="ro-RO"/>
        </w:rPr>
        <w:t>Instalaţiile pentru reţinerea şi dispersia poluanţilor în atmosferă</w:t>
      </w:r>
    </w:p>
    <w:p w:rsidR="00642CCF" w:rsidRPr="00642CCF" w:rsidRDefault="00642CCF" w:rsidP="00642CCF">
      <w:pPr>
        <w:pStyle w:val="BodyText"/>
        <w:spacing w:after="0"/>
        <w:ind w:firstLine="720"/>
        <w:jc w:val="both"/>
        <w:rPr>
          <w:rFonts w:ascii="Arial" w:hAnsi="Arial" w:cs="Arial"/>
          <w:b/>
          <w:sz w:val="24"/>
          <w:szCs w:val="24"/>
          <w:lang w:val="ro-RO"/>
        </w:rPr>
      </w:pPr>
    </w:p>
    <w:p w:rsidR="00642CCF" w:rsidRPr="00642CCF" w:rsidRDefault="00642CCF" w:rsidP="00642CCF">
      <w:pPr>
        <w:spacing w:after="0"/>
        <w:ind w:firstLine="720"/>
        <w:jc w:val="both"/>
        <w:rPr>
          <w:rFonts w:ascii="Arial" w:hAnsi="Arial" w:cs="Arial"/>
          <w:color w:val="000000"/>
          <w:sz w:val="24"/>
          <w:szCs w:val="24"/>
          <w:lang w:val="ro-RO"/>
        </w:rPr>
      </w:pPr>
      <w:r w:rsidRPr="00642CCF">
        <w:rPr>
          <w:rFonts w:ascii="Arial" w:hAnsi="Arial" w:cs="Arial"/>
          <w:color w:val="000000"/>
          <w:sz w:val="24"/>
          <w:szCs w:val="24"/>
          <w:lang w:val="ro-RO"/>
        </w:rPr>
        <w:t>Pentru protecţia atmosferei în perioada de execuţie a lucrărilor:</w:t>
      </w:r>
    </w:p>
    <w:p w:rsidR="00642CCF" w:rsidRPr="00642CCF" w:rsidRDefault="00642CCF" w:rsidP="00642CCF">
      <w:pPr>
        <w:spacing w:after="0"/>
        <w:ind w:firstLine="720"/>
        <w:jc w:val="both"/>
        <w:rPr>
          <w:rFonts w:ascii="Arial" w:hAnsi="Arial" w:cs="Arial"/>
          <w:color w:val="000000"/>
          <w:sz w:val="24"/>
          <w:szCs w:val="24"/>
          <w:lang w:val="fr-FR"/>
        </w:rPr>
      </w:pPr>
      <w:r w:rsidRPr="00642CCF">
        <w:rPr>
          <w:rFonts w:ascii="Arial" w:hAnsi="Arial" w:cs="Arial"/>
          <w:color w:val="000000"/>
          <w:sz w:val="24"/>
          <w:szCs w:val="24"/>
          <w:lang w:val="fr-FR"/>
        </w:rPr>
        <w:t>- se vor folosi utilaje de generaţie recentă, prevăzute cu sisteme performante de minimizare a emisiilor de poluanţi în atmosferă;</w:t>
      </w:r>
    </w:p>
    <w:p w:rsidR="00642CCF" w:rsidRPr="00642CCF" w:rsidRDefault="00642CCF" w:rsidP="00642CCF">
      <w:pPr>
        <w:spacing w:after="0"/>
        <w:ind w:firstLine="720"/>
        <w:jc w:val="both"/>
        <w:rPr>
          <w:rFonts w:ascii="Arial" w:hAnsi="Arial" w:cs="Arial"/>
          <w:color w:val="000000"/>
          <w:sz w:val="24"/>
          <w:szCs w:val="24"/>
          <w:lang w:val="fr-FR"/>
        </w:rPr>
      </w:pPr>
      <w:r w:rsidRPr="00642CCF">
        <w:rPr>
          <w:rFonts w:ascii="Arial" w:hAnsi="Arial" w:cs="Arial"/>
          <w:color w:val="000000"/>
          <w:sz w:val="24"/>
          <w:szCs w:val="24"/>
          <w:lang w:val="fr-FR"/>
        </w:rPr>
        <w:t>- se vor alege trasee optime din punct de vedere al protecţiei mediului, pentru vehiculele care transportă materiale de construcţie ce pot elibera în atmosferă particule fine; transportul acestor materiale se va face pe cât posibil cu vehicule cu prelate.</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Poluanţii emişi în atmosferă sunt cei cunoscuţi din arderea motorinei  şi anume:</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oxizi de sulf (SO</w:t>
      </w:r>
      <w:r w:rsidRPr="00642CCF">
        <w:rPr>
          <w:rFonts w:ascii="Arial" w:hAnsi="Arial" w:cs="Arial"/>
          <w:sz w:val="24"/>
          <w:szCs w:val="24"/>
          <w:vertAlign w:val="subscript"/>
          <w:lang w:val="ro-RO"/>
        </w:rPr>
        <w:t>2</w:t>
      </w:r>
      <w:r w:rsidRPr="00642CCF">
        <w:rPr>
          <w:rFonts w:ascii="Arial" w:hAnsi="Arial" w:cs="Arial"/>
          <w:sz w:val="24"/>
          <w:szCs w:val="24"/>
          <w:lang w:val="ro-RO"/>
        </w:rPr>
        <w:t xml:space="preserve"> şi SO</w:t>
      </w:r>
      <w:r w:rsidRPr="00642CCF">
        <w:rPr>
          <w:rFonts w:ascii="Arial" w:hAnsi="Arial" w:cs="Arial"/>
          <w:sz w:val="24"/>
          <w:szCs w:val="24"/>
          <w:vertAlign w:val="subscript"/>
          <w:lang w:val="ro-RO"/>
        </w:rPr>
        <w:t>3</w:t>
      </w:r>
      <w:r w:rsidRPr="00642CCF">
        <w:rPr>
          <w:rFonts w:ascii="Arial" w:hAnsi="Arial" w:cs="Arial"/>
          <w:sz w:val="24"/>
          <w:szCs w:val="24"/>
          <w:lang w:val="ro-RO"/>
        </w:rPr>
        <w:t>), acizi corespunzători ai acestora (H</w:t>
      </w:r>
      <w:r w:rsidRPr="00642CCF">
        <w:rPr>
          <w:rFonts w:ascii="Arial" w:hAnsi="Arial" w:cs="Arial"/>
          <w:sz w:val="24"/>
          <w:szCs w:val="24"/>
          <w:vertAlign w:val="subscript"/>
          <w:lang w:val="ro-RO"/>
        </w:rPr>
        <w:t>2</w:t>
      </w:r>
      <w:r w:rsidRPr="00642CCF">
        <w:rPr>
          <w:rFonts w:ascii="Arial" w:hAnsi="Arial" w:cs="Arial"/>
          <w:sz w:val="24"/>
          <w:szCs w:val="24"/>
          <w:lang w:val="ro-RO"/>
        </w:rPr>
        <w:t>SO</w:t>
      </w:r>
      <w:r w:rsidRPr="00642CCF">
        <w:rPr>
          <w:rFonts w:ascii="Arial" w:hAnsi="Arial" w:cs="Arial"/>
          <w:sz w:val="24"/>
          <w:szCs w:val="24"/>
          <w:vertAlign w:val="subscript"/>
          <w:lang w:val="ro-RO"/>
        </w:rPr>
        <w:t>4</w:t>
      </w:r>
      <w:r w:rsidRPr="00642CCF">
        <w:rPr>
          <w:rFonts w:ascii="Arial" w:hAnsi="Arial" w:cs="Arial"/>
          <w:sz w:val="24"/>
          <w:szCs w:val="24"/>
          <w:lang w:val="ro-RO"/>
        </w:rPr>
        <w:t xml:space="preserve"> şi H(SO</w:t>
      </w:r>
      <w:r w:rsidRPr="00642CCF">
        <w:rPr>
          <w:rFonts w:ascii="Arial" w:hAnsi="Arial" w:cs="Arial"/>
          <w:sz w:val="24"/>
          <w:szCs w:val="24"/>
          <w:vertAlign w:val="subscript"/>
          <w:lang w:val="ro-RO"/>
        </w:rPr>
        <w:t>3</w:t>
      </w:r>
      <w:r w:rsidRPr="00642CCF">
        <w:rPr>
          <w:rFonts w:ascii="Arial" w:hAnsi="Arial" w:cs="Arial"/>
          <w:sz w:val="24"/>
          <w:szCs w:val="24"/>
          <w:lang w:val="ro-RO"/>
        </w:rPr>
        <w:t>)</w:t>
      </w:r>
      <w:r w:rsidRPr="00642CCF">
        <w:rPr>
          <w:rFonts w:ascii="Arial" w:hAnsi="Arial" w:cs="Arial"/>
          <w:sz w:val="24"/>
          <w:szCs w:val="24"/>
          <w:vertAlign w:val="subscript"/>
          <w:lang w:val="ro-RO"/>
        </w:rPr>
        <w:t>2</w:t>
      </w:r>
      <w:r w:rsidRPr="00642CCF">
        <w:rPr>
          <w:rFonts w:ascii="Arial" w:hAnsi="Arial" w:cs="Arial"/>
          <w:sz w:val="24"/>
          <w:szCs w:val="24"/>
          <w:lang w:val="ro-RO"/>
        </w:rPr>
        <w:t xml:space="preserve">); </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aldehide rezultate din oxidarea parţială a combustibilului înaintea arderii cât şi în timpul acesteia;</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particule (pulberi în suspensie);</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oxidul de carbon (CO);</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oxizi de azot ( NO</w:t>
      </w:r>
      <w:r w:rsidRPr="00642CCF">
        <w:rPr>
          <w:rFonts w:ascii="Arial" w:hAnsi="Arial" w:cs="Arial"/>
          <w:sz w:val="24"/>
          <w:szCs w:val="24"/>
          <w:vertAlign w:val="subscript"/>
          <w:lang w:val="ro-RO"/>
        </w:rPr>
        <w:t>x</w:t>
      </w:r>
      <w:r w:rsidRPr="00642CCF">
        <w:rPr>
          <w:rFonts w:ascii="Arial" w:hAnsi="Arial" w:cs="Arial"/>
          <w:sz w:val="24"/>
          <w:szCs w:val="24"/>
          <w:lang w:val="ro-RO"/>
        </w:rPr>
        <w:t>);</w:t>
      </w:r>
    </w:p>
    <w:p w:rsidR="00642CCF" w:rsidRPr="00642CCF" w:rsidRDefault="00642CCF" w:rsidP="00642CCF">
      <w:pPr>
        <w:pStyle w:val="BodyText"/>
        <w:numPr>
          <w:ilvl w:val="0"/>
          <w:numId w:val="10"/>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hidrocarburi nearse;</w:t>
      </w:r>
    </w:p>
    <w:p w:rsidR="00642CCF" w:rsidRPr="00642CCF" w:rsidRDefault="00642CCF" w:rsidP="00642CCF">
      <w:pPr>
        <w:pStyle w:val="BodyText"/>
        <w:snapToGrid w:val="0"/>
        <w:spacing w:after="0"/>
        <w:ind w:firstLine="720"/>
        <w:jc w:val="both"/>
        <w:rPr>
          <w:rFonts w:ascii="Arial" w:hAnsi="Arial" w:cs="Arial"/>
          <w:color w:val="FF0000"/>
          <w:sz w:val="24"/>
          <w:szCs w:val="24"/>
          <w:lang w:val="ro-RO"/>
        </w:rPr>
      </w:pPr>
      <w:r w:rsidRPr="00642CCF">
        <w:rPr>
          <w:rFonts w:ascii="Arial" w:hAnsi="Arial" w:cs="Arial"/>
          <w:sz w:val="24"/>
          <w:szCs w:val="24"/>
          <w:lang w:val="ro-RO"/>
        </w:rPr>
        <w:t>Având în vedere:</w:t>
      </w:r>
    </w:p>
    <w:p w:rsidR="00642CCF" w:rsidRPr="00642CCF" w:rsidRDefault="00642CCF" w:rsidP="00642CCF">
      <w:pPr>
        <w:pStyle w:val="BodyText"/>
        <w:numPr>
          <w:ilvl w:val="0"/>
          <w:numId w:val="11"/>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 xml:space="preserve">că activitatea se va desfăşura numai pe o perioadă de max. 3 luni; </w:t>
      </w:r>
    </w:p>
    <w:p w:rsidR="00642CCF" w:rsidRPr="00642CCF" w:rsidRDefault="00642CCF" w:rsidP="00642CCF">
      <w:pPr>
        <w:pStyle w:val="BodyText"/>
        <w:numPr>
          <w:ilvl w:val="0"/>
          <w:numId w:val="11"/>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funcţionarea discontinuă a utilajelor şi a mijloacelor de transport;</w:t>
      </w:r>
    </w:p>
    <w:p w:rsidR="00642CCF" w:rsidRPr="00642CCF" w:rsidRDefault="00642CCF" w:rsidP="00642CCF">
      <w:pPr>
        <w:pStyle w:val="BodyText"/>
        <w:numPr>
          <w:ilvl w:val="0"/>
          <w:numId w:val="11"/>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cantităţile modeste de combustibili folosiţi;</w:t>
      </w:r>
    </w:p>
    <w:p w:rsidR="00642CCF" w:rsidRPr="00642CCF" w:rsidRDefault="00642CCF" w:rsidP="00642CCF">
      <w:pPr>
        <w:pStyle w:val="BodyText"/>
        <w:numPr>
          <w:ilvl w:val="0"/>
          <w:numId w:val="11"/>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numărul redus de surse de emisii;</w:t>
      </w:r>
    </w:p>
    <w:p w:rsidR="00642CCF" w:rsidRPr="00642CCF" w:rsidRDefault="00642CCF" w:rsidP="00642CCF">
      <w:pPr>
        <w:pStyle w:val="BodyText"/>
        <w:numPr>
          <w:ilvl w:val="0"/>
          <w:numId w:val="11"/>
        </w:numPr>
        <w:tabs>
          <w:tab w:val="clear" w:pos="1620"/>
          <w:tab w:val="num" w:pos="480"/>
        </w:tabs>
        <w:snapToGrid w:val="0"/>
        <w:spacing w:after="0"/>
        <w:ind w:left="0" w:firstLine="0"/>
        <w:jc w:val="both"/>
        <w:rPr>
          <w:rFonts w:ascii="Arial" w:hAnsi="Arial" w:cs="Arial"/>
          <w:sz w:val="24"/>
          <w:szCs w:val="24"/>
          <w:lang w:val="ro-RO"/>
        </w:rPr>
      </w:pPr>
      <w:r w:rsidRPr="00642CCF">
        <w:rPr>
          <w:rFonts w:ascii="Arial" w:hAnsi="Arial" w:cs="Arial"/>
          <w:sz w:val="24"/>
          <w:szCs w:val="24"/>
          <w:lang w:val="ro-RO"/>
        </w:rPr>
        <w:t>sursele de emisii sunt mobile în majoritate;</w:t>
      </w:r>
    </w:p>
    <w:p w:rsidR="00642CCF" w:rsidRPr="00642CCF" w:rsidRDefault="00642CCF" w:rsidP="00642CCF">
      <w:pPr>
        <w:pStyle w:val="BodyText"/>
        <w:spacing w:after="0"/>
        <w:jc w:val="both"/>
        <w:rPr>
          <w:rFonts w:ascii="Arial" w:hAnsi="Arial" w:cs="Arial"/>
          <w:sz w:val="24"/>
          <w:szCs w:val="24"/>
          <w:lang w:val="ro-RO"/>
        </w:rPr>
      </w:pPr>
      <w:r w:rsidRPr="00642CCF">
        <w:rPr>
          <w:rFonts w:ascii="Arial" w:hAnsi="Arial" w:cs="Arial"/>
          <w:sz w:val="24"/>
          <w:szCs w:val="24"/>
          <w:lang w:val="ro-RO"/>
        </w:rPr>
        <w:lastRenderedPageBreak/>
        <w:t>apreciem că prin activitatea ce se va desfăşura, impactul produs de aceste condiţii asupra aerului este nesemnificativ şi nu poate depăşi limitele prevăzute de STAS 12574/1987, şi anume:</w:t>
      </w:r>
    </w:p>
    <w:p w:rsidR="00642CCF" w:rsidRPr="00642CCF" w:rsidRDefault="00642CCF" w:rsidP="00642CCF">
      <w:pPr>
        <w:pStyle w:val="BodyText"/>
        <w:numPr>
          <w:ilvl w:val="0"/>
          <w:numId w:val="12"/>
        </w:numPr>
        <w:tabs>
          <w:tab w:val="clear" w:pos="2100"/>
          <w:tab w:val="num" w:pos="480"/>
        </w:tabs>
        <w:snapToGrid w:val="0"/>
        <w:spacing w:after="0"/>
        <w:ind w:left="0" w:hanging="1980"/>
        <w:jc w:val="both"/>
        <w:rPr>
          <w:rFonts w:ascii="Arial" w:hAnsi="Arial" w:cs="Arial"/>
          <w:sz w:val="24"/>
          <w:szCs w:val="24"/>
          <w:lang w:val="ro-RO"/>
        </w:rPr>
      </w:pPr>
      <w:r w:rsidRPr="00642CCF">
        <w:rPr>
          <w:rFonts w:ascii="Arial" w:hAnsi="Arial" w:cs="Arial"/>
          <w:sz w:val="24"/>
          <w:szCs w:val="24"/>
          <w:lang w:val="ro-RO"/>
        </w:rPr>
        <w:t>NO</w:t>
      </w:r>
      <w:r w:rsidRPr="00642CCF">
        <w:rPr>
          <w:rFonts w:ascii="Arial" w:hAnsi="Arial" w:cs="Arial"/>
          <w:sz w:val="24"/>
          <w:szCs w:val="24"/>
          <w:vertAlign w:val="subscript"/>
          <w:lang w:val="ro-RO"/>
        </w:rPr>
        <w:t>2</w:t>
      </w:r>
      <w:r w:rsidRPr="00642CCF">
        <w:rPr>
          <w:rFonts w:ascii="Arial" w:hAnsi="Arial" w:cs="Arial"/>
          <w:sz w:val="24"/>
          <w:szCs w:val="24"/>
          <w:lang w:val="ro-RO"/>
        </w:rPr>
        <w:t xml:space="preserve"> = 0,75 mg/m</w:t>
      </w:r>
      <w:r w:rsidRPr="00642CCF">
        <w:rPr>
          <w:rFonts w:ascii="Arial" w:hAnsi="Arial" w:cs="Arial"/>
          <w:sz w:val="24"/>
          <w:szCs w:val="24"/>
          <w:vertAlign w:val="superscript"/>
          <w:lang w:val="ro-RO"/>
        </w:rPr>
        <w:t>3</w:t>
      </w:r>
      <w:r w:rsidRPr="00642CCF">
        <w:rPr>
          <w:rFonts w:ascii="Arial" w:hAnsi="Arial" w:cs="Arial"/>
          <w:sz w:val="24"/>
          <w:szCs w:val="24"/>
          <w:lang w:val="ro-RO"/>
        </w:rPr>
        <w:t>;</w:t>
      </w:r>
    </w:p>
    <w:p w:rsidR="00642CCF" w:rsidRPr="00642CCF" w:rsidRDefault="00642CCF" w:rsidP="00642CCF">
      <w:pPr>
        <w:pStyle w:val="BodyText"/>
        <w:numPr>
          <w:ilvl w:val="0"/>
          <w:numId w:val="12"/>
        </w:numPr>
        <w:tabs>
          <w:tab w:val="clear" w:pos="2100"/>
          <w:tab w:val="num" w:pos="480"/>
        </w:tabs>
        <w:snapToGrid w:val="0"/>
        <w:spacing w:after="0"/>
        <w:ind w:left="0" w:hanging="1980"/>
        <w:jc w:val="both"/>
        <w:rPr>
          <w:rFonts w:ascii="Arial" w:hAnsi="Arial" w:cs="Arial"/>
          <w:sz w:val="24"/>
          <w:szCs w:val="24"/>
          <w:lang w:val="ro-RO"/>
        </w:rPr>
      </w:pPr>
      <w:r w:rsidRPr="00642CCF">
        <w:rPr>
          <w:rFonts w:ascii="Arial" w:hAnsi="Arial" w:cs="Arial"/>
          <w:sz w:val="24"/>
          <w:szCs w:val="24"/>
          <w:lang w:val="ro-RO"/>
        </w:rPr>
        <w:t>Compuşi organici = 0,3 mg/m</w:t>
      </w:r>
      <w:r w:rsidRPr="00642CCF">
        <w:rPr>
          <w:rFonts w:ascii="Arial" w:hAnsi="Arial" w:cs="Arial"/>
          <w:sz w:val="24"/>
          <w:szCs w:val="24"/>
          <w:vertAlign w:val="superscript"/>
          <w:lang w:val="ro-RO"/>
        </w:rPr>
        <w:t>3</w:t>
      </w:r>
      <w:r w:rsidRPr="00642CCF">
        <w:rPr>
          <w:rFonts w:ascii="Arial" w:hAnsi="Arial" w:cs="Arial"/>
          <w:sz w:val="24"/>
          <w:szCs w:val="24"/>
          <w:lang w:val="ro-RO"/>
        </w:rPr>
        <w:t>;</w:t>
      </w:r>
    </w:p>
    <w:p w:rsidR="00642CCF" w:rsidRPr="00642CCF" w:rsidRDefault="00642CCF" w:rsidP="00642CCF">
      <w:pPr>
        <w:pStyle w:val="BodyText"/>
        <w:numPr>
          <w:ilvl w:val="0"/>
          <w:numId w:val="12"/>
        </w:numPr>
        <w:tabs>
          <w:tab w:val="clear" w:pos="2100"/>
          <w:tab w:val="num" w:pos="480"/>
        </w:tabs>
        <w:snapToGrid w:val="0"/>
        <w:spacing w:after="0"/>
        <w:ind w:left="0" w:hanging="1980"/>
        <w:jc w:val="both"/>
        <w:rPr>
          <w:rFonts w:ascii="Arial" w:hAnsi="Arial" w:cs="Arial"/>
          <w:sz w:val="24"/>
          <w:szCs w:val="24"/>
          <w:lang w:val="ro-RO"/>
        </w:rPr>
      </w:pPr>
      <w:r w:rsidRPr="00642CCF">
        <w:rPr>
          <w:rFonts w:ascii="Arial" w:hAnsi="Arial" w:cs="Arial"/>
          <w:sz w:val="24"/>
          <w:szCs w:val="24"/>
          <w:lang w:val="ro-RO"/>
        </w:rPr>
        <w:t>Particule = 0,5 mg/m</w:t>
      </w:r>
      <w:r w:rsidRPr="00642CCF">
        <w:rPr>
          <w:rFonts w:ascii="Arial" w:hAnsi="Arial" w:cs="Arial"/>
          <w:sz w:val="24"/>
          <w:szCs w:val="24"/>
          <w:vertAlign w:val="superscript"/>
          <w:lang w:val="ro-RO"/>
        </w:rPr>
        <w:t>3</w:t>
      </w:r>
      <w:r w:rsidRPr="00642CCF">
        <w:rPr>
          <w:rFonts w:ascii="Arial" w:hAnsi="Arial" w:cs="Arial"/>
          <w:sz w:val="24"/>
          <w:szCs w:val="24"/>
          <w:lang w:val="ro-RO"/>
        </w:rPr>
        <w:t>.</w:t>
      </w:r>
    </w:p>
    <w:p w:rsidR="00642CCF" w:rsidRPr="00642CCF" w:rsidRDefault="00642CCF" w:rsidP="00642CCF">
      <w:pPr>
        <w:spacing w:after="0" w:line="240" w:lineRule="auto"/>
        <w:ind w:firstLine="720"/>
        <w:jc w:val="both"/>
        <w:rPr>
          <w:rFonts w:ascii="Arial" w:hAnsi="Arial" w:cs="Arial"/>
          <w:sz w:val="24"/>
          <w:szCs w:val="24"/>
          <w:lang w:val="ro-RO"/>
        </w:rPr>
      </w:pPr>
      <w:r w:rsidRPr="00642CCF">
        <w:rPr>
          <w:rFonts w:ascii="Arial" w:hAnsi="Arial" w:cs="Arial"/>
          <w:sz w:val="24"/>
          <w:szCs w:val="24"/>
          <w:lang w:val="ro-RO"/>
        </w:rPr>
        <w:t>În aceste condiţii nu se impun măsuri speciale pentru protecţia factorului de mediu aer pentru perioada de realizare a obiectivului.</w:t>
      </w:r>
    </w:p>
    <w:p w:rsidR="00642CCF" w:rsidRPr="00642CCF" w:rsidRDefault="00642CCF" w:rsidP="00642CCF">
      <w:pPr>
        <w:spacing w:after="0" w:line="240" w:lineRule="auto"/>
        <w:ind w:firstLine="720"/>
        <w:jc w:val="both"/>
        <w:rPr>
          <w:rFonts w:ascii="Arial" w:hAnsi="Arial" w:cs="Arial"/>
          <w:sz w:val="24"/>
          <w:szCs w:val="24"/>
          <w:lang w:val="ro-RO"/>
        </w:rPr>
      </w:pPr>
    </w:p>
    <w:p w:rsidR="00642CCF" w:rsidRPr="00642CCF" w:rsidRDefault="00642CCF" w:rsidP="00642CCF">
      <w:pPr>
        <w:spacing w:after="0" w:line="240" w:lineRule="auto"/>
        <w:jc w:val="both"/>
        <w:rPr>
          <w:rFonts w:ascii="Arial" w:hAnsi="Arial" w:cs="Arial"/>
          <w:b/>
          <w:sz w:val="24"/>
          <w:szCs w:val="24"/>
          <w:lang w:val="ro-RO"/>
        </w:rPr>
      </w:pPr>
      <w:r w:rsidRPr="00642CCF">
        <w:rPr>
          <w:rFonts w:ascii="Arial" w:hAnsi="Arial" w:cs="Arial"/>
          <w:b/>
          <w:sz w:val="24"/>
          <w:szCs w:val="24"/>
          <w:lang w:val="ro-RO"/>
        </w:rPr>
        <w:t>3. Protecţia împotriva zgomotului şi vibraţiilor</w:t>
      </w:r>
    </w:p>
    <w:p w:rsidR="00642CCF" w:rsidRPr="00642CCF" w:rsidRDefault="00642CCF" w:rsidP="00642CCF">
      <w:pPr>
        <w:spacing w:after="0" w:line="240" w:lineRule="auto"/>
        <w:ind w:firstLine="720"/>
        <w:jc w:val="both"/>
        <w:rPr>
          <w:rFonts w:ascii="Arial" w:hAnsi="Arial" w:cs="Arial"/>
          <w:b/>
          <w:sz w:val="24"/>
          <w:szCs w:val="24"/>
          <w:lang w:val="ro-RO"/>
        </w:rPr>
      </w:pPr>
      <w:r w:rsidRPr="00642CCF">
        <w:rPr>
          <w:rFonts w:ascii="Arial" w:hAnsi="Arial" w:cs="Arial"/>
          <w:b/>
          <w:sz w:val="24"/>
          <w:szCs w:val="24"/>
          <w:lang w:val="ro-RO"/>
        </w:rPr>
        <w:t>Sursele de zgomot şi vibraţii</w:t>
      </w:r>
    </w:p>
    <w:p w:rsidR="00642CCF" w:rsidRPr="00642CCF" w:rsidRDefault="00642CCF" w:rsidP="00642CCF">
      <w:pPr>
        <w:spacing w:after="0" w:line="240" w:lineRule="auto"/>
        <w:ind w:firstLine="720"/>
        <w:jc w:val="both"/>
        <w:rPr>
          <w:rFonts w:ascii="Arial" w:hAnsi="Arial" w:cs="Arial"/>
          <w:b/>
          <w:sz w:val="24"/>
          <w:szCs w:val="24"/>
          <w:lang w:val="ro-RO"/>
        </w:rPr>
      </w:pPr>
    </w:p>
    <w:p w:rsidR="00642CCF" w:rsidRPr="00642CCF" w:rsidRDefault="00642CCF" w:rsidP="00642CCF">
      <w:pPr>
        <w:spacing w:after="0" w:line="240" w:lineRule="auto"/>
        <w:ind w:firstLine="720"/>
        <w:jc w:val="both"/>
        <w:rPr>
          <w:rFonts w:ascii="Arial" w:hAnsi="Arial" w:cs="Arial"/>
          <w:color w:val="FF0000"/>
          <w:sz w:val="24"/>
          <w:szCs w:val="24"/>
          <w:lang w:val="ro-RO"/>
        </w:rPr>
      </w:pPr>
      <w:r w:rsidRPr="00642CCF">
        <w:rPr>
          <w:rFonts w:ascii="Arial" w:hAnsi="Arial" w:cs="Arial"/>
          <w:sz w:val="24"/>
          <w:szCs w:val="24"/>
          <w:lang w:val="ro-RO"/>
        </w:rPr>
        <w:t>Construcţiile propuse a se executa nu se constituie într-o sursă de zgomot şi vibraţii, care să depăşească nivelul admisibil stabilit prin norme (STAS 6161/1-89).</w:t>
      </w:r>
    </w:p>
    <w:p w:rsidR="00642CCF" w:rsidRPr="00642CCF" w:rsidRDefault="00642CCF" w:rsidP="00642CCF">
      <w:pPr>
        <w:pStyle w:val="BodyText"/>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Arial" w:hAnsi="Arial" w:cs="Arial"/>
          <w:sz w:val="24"/>
          <w:szCs w:val="24"/>
          <w:lang w:val="ro-RO"/>
        </w:rPr>
      </w:pPr>
      <w:r w:rsidRPr="00642CCF">
        <w:rPr>
          <w:rFonts w:ascii="Arial" w:hAnsi="Arial" w:cs="Arial"/>
          <w:sz w:val="24"/>
          <w:szCs w:val="24"/>
          <w:lang w:val="ro-RO"/>
        </w:rPr>
        <w:t>Ca surse de zgomot şi vibraţii pe perioada în care se desfăşoară activitatea de realizare a podețului se pot considera  motoarele cu care sunt dotate mijloacele de transport şi utilajele.</w:t>
      </w:r>
    </w:p>
    <w:p w:rsidR="00642CCF" w:rsidRPr="00642CCF" w:rsidRDefault="00642CCF" w:rsidP="00642CCF">
      <w:pPr>
        <w:pStyle w:val="BodyText"/>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Arial" w:hAnsi="Arial" w:cs="Arial"/>
          <w:sz w:val="24"/>
          <w:szCs w:val="24"/>
          <w:lang w:val="ro-RO"/>
        </w:rPr>
      </w:pPr>
    </w:p>
    <w:p w:rsidR="00642CCF" w:rsidRPr="00642CCF" w:rsidRDefault="00642CCF" w:rsidP="00642CCF">
      <w:pPr>
        <w:pStyle w:val="BodyText"/>
        <w:spacing w:after="0"/>
        <w:jc w:val="both"/>
        <w:rPr>
          <w:rFonts w:ascii="Arial" w:hAnsi="Arial" w:cs="Arial"/>
          <w:b/>
          <w:sz w:val="24"/>
          <w:szCs w:val="24"/>
          <w:lang w:val="ro-RO"/>
        </w:rPr>
      </w:pPr>
      <w:r w:rsidRPr="00642CCF">
        <w:rPr>
          <w:rFonts w:ascii="Arial" w:hAnsi="Arial" w:cs="Arial"/>
          <w:b/>
          <w:sz w:val="24"/>
          <w:szCs w:val="24"/>
          <w:lang w:val="ro-RO"/>
        </w:rPr>
        <w:t>Amenajările şi dotările pentru protecţia împotriva zgomotelor şi vibraţiilor</w:t>
      </w:r>
    </w:p>
    <w:p w:rsidR="00642CCF" w:rsidRPr="00642CCF" w:rsidRDefault="00642CCF" w:rsidP="00642CCF">
      <w:pPr>
        <w:pStyle w:val="BodyText"/>
        <w:spacing w:after="0"/>
        <w:jc w:val="both"/>
        <w:rPr>
          <w:rFonts w:ascii="Arial" w:hAnsi="Arial" w:cs="Arial"/>
          <w:b/>
          <w:sz w:val="24"/>
          <w:szCs w:val="24"/>
          <w:lang w:val="ro-RO"/>
        </w:rPr>
      </w:pP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Având în vedere că activitatea nu este permanentă, apreciem că:</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 faţă de împrejurimi impactul zgomotului şi al vibraţiilor este nesemnificativ şi nu va afecta negativ populaţia;</w:t>
      </w:r>
    </w:p>
    <w:p w:rsidR="00642CCF" w:rsidRPr="00642CCF" w:rsidRDefault="00642CCF" w:rsidP="00642CCF">
      <w:pPr>
        <w:pStyle w:val="BodyText"/>
        <w:spacing w:after="0"/>
        <w:ind w:firstLine="720"/>
        <w:jc w:val="both"/>
        <w:rPr>
          <w:rFonts w:ascii="Arial" w:hAnsi="Arial" w:cs="Arial"/>
          <w:sz w:val="24"/>
          <w:szCs w:val="24"/>
          <w:lang w:val="ro-RO"/>
        </w:rPr>
      </w:pPr>
      <w:r w:rsidRPr="00642CCF">
        <w:rPr>
          <w:rFonts w:ascii="Arial" w:hAnsi="Arial" w:cs="Arial"/>
          <w:sz w:val="24"/>
          <w:szCs w:val="24"/>
          <w:lang w:val="ro-RO"/>
        </w:rPr>
        <w:t>- nu se impun amenajări speciale pentru protecţia împotriva zgomotului şi vibraţiilor;</w:t>
      </w:r>
    </w:p>
    <w:p w:rsidR="00642CCF" w:rsidRPr="00642CCF" w:rsidRDefault="00642CCF" w:rsidP="00642CCF">
      <w:pPr>
        <w:pStyle w:val="BodyText"/>
        <w:spacing w:after="0"/>
        <w:ind w:firstLine="720"/>
        <w:jc w:val="both"/>
        <w:rPr>
          <w:rFonts w:ascii="Arial" w:hAnsi="Arial" w:cs="Arial"/>
          <w:sz w:val="24"/>
          <w:szCs w:val="24"/>
          <w:lang w:val="ro-RO"/>
        </w:rPr>
      </w:pPr>
    </w:p>
    <w:p w:rsidR="00642CCF" w:rsidRPr="00642CCF" w:rsidRDefault="00642CCF" w:rsidP="00642CCF">
      <w:pPr>
        <w:spacing w:after="0" w:line="240" w:lineRule="auto"/>
        <w:jc w:val="both"/>
        <w:rPr>
          <w:rFonts w:ascii="Arial" w:hAnsi="Arial" w:cs="Arial"/>
          <w:b/>
          <w:sz w:val="24"/>
          <w:szCs w:val="24"/>
          <w:lang w:val="ro-RO"/>
        </w:rPr>
      </w:pPr>
      <w:r w:rsidRPr="00642CCF">
        <w:rPr>
          <w:rFonts w:ascii="Arial" w:hAnsi="Arial" w:cs="Arial"/>
          <w:b/>
          <w:sz w:val="24"/>
          <w:szCs w:val="24"/>
          <w:lang w:val="ro-RO"/>
        </w:rPr>
        <w:t>4. Protecţia împotriva radiaţiilor</w:t>
      </w:r>
    </w:p>
    <w:p w:rsidR="00642CCF" w:rsidRPr="00642CCF" w:rsidRDefault="00642CCF" w:rsidP="00642CCF">
      <w:pPr>
        <w:spacing w:after="0" w:line="240" w:lineRule="auto"/>
        <w:ind w:firstLine="720"/>
        <w:jc w:val="both"/>
        <w:rPr>
          <w:rFonts w:ascii="Arial" w:hAnsi="Arial" w:cs="Arial"/>
          <w:sz w:val="24"/>
          <w:szCs w:val="24"/>
          <w:lang w:val="ro-RO"/>
        </w:rPr>
      </w:pPr>
      <w:r w:rsidRPr="00642CCF">
        <w:rPr>
          <w:rFonts w:ascii="Arial" w:hAnsi="Arial" w:cs="Arial"/>
          <w:sz w:val="24"/>
          <w:szCs w:val="24"/>
          <w:lang w:val="ro-RO"/>
        </w:rPr>
        <w:t>Nu sunt surse de radiaţii.</w:t>
      </w:r>
    </w:p>
    <w:p w:rsidR="00642CCF" w:rsidRPr="00150C31" w:rsidRDefault="00642CCF" w:rsidP="00642CCF">
      <w:pPr>
        <w:spacing w:after="0" w:line="240" w:lineRule="auto"/>
        <w:ind w:firstLine="720"/>
        <w:jc w:val="both"/>
        <w:rPr>
          <w:rFonts w:ascii="Times New Roman" w:hAnsi="Times New Roman"/>
          <w:sz w:val="24"/>
          <w:szCs w:val="24"/>
          <w:lang w:val="ro-RO"/>
        </w:rPr>
      </w:pPr>
    </w:p>
    <w:p w:rsidR="00F45E81" w:rsidRPr="00642CCF" w:rsidRDefault="00F45E81" w:rsidP="00642CCF">
      <w:pPr>
        <w:spacing w:after="0" w:line="240" w:lineRule="auto"/>
        <w:jc w:val="both"/>
        <w:rPr>
          <w:rFonts w:ascii="Arial" w:hAnsi="Arial" w:cs="Arial"/>
          <w:bCs/>
          <w:noProof/>
          <w:sz w:val="24"/>
          <w:szCs w:val="24"/>
        </w:rPr>
      </w:pPr>
    </w:p>
    <w:p w:rsidR="00A63D32" w:rsidRPr="00642CCF" w:rsidRDefault="00A63D32" w:rsidP="00A63D32">
      <w:pPr>
        <w:spacing w:after="0" w:line="240" w:lineRule="auto"/>
        <w:jc w:val="both"/>
        <w:rPr>
          <w:rFonts w:ascii="Arial" w:hAnsi="Arial" w:cs="Arial"/>
          <w:b/>
          <w:bCs/>
          <w:noProof/>
          <w:sz w:val="24"/>
          <w:szCs w:val="24"/>
          <w:lang w:val="ro-RO"/>
        </w:rPr>
      </w:pPr>
      <w:r w:rsidRPr="00642CCF">
        <w:rPr>
          <w:rFonts w:ascii="Arial" w:hAnsi="Arial" w:cs="Arial"/>
          <w:b/>
          <w:bCs/>
          <w:noProof/>
          <w:sz w:val="24"/>
          <w:szCs w:val="24"/>
          <w:lang w:val="ro-RO"/>
        </w:rPr>
        <w:t xml:space="preserve">     ●   pentru sol și subsol:</w:t>
      </w:r>
    </w:p>
    <w:p w:rsidR="00642CCF" w:rsidRPr="009357B4" w:rsidRDefault="000A73FC" w:rsidP="00642CCF">
      <w:pPr>
        <w:pStyle w:val="BodyText"/>
        <w:spacing w:after="0"/>
        <w:ind w:firstLine="720"/>
        <w:jc w:val="both"/>
        <w:rPr>
          <w:rFonts w:ascii="Arial" w:hAnsi="Arial" w:cs="Arial"/>
          <w:sz w:val="24"/>
          <w:szCs w:val="24"/>
          <w:lang w:val="ro-RO"/>
        </w:rPr>
      </w:pPr>
      <w:r w:rsidRPr="009E3EA2">
        <w:rPr>
          <w:rFonts w:ascii="Arial" w:hAnsi="Arial" w:cs="Arial"/>
          <w:bCs/>
          <w:noProof/>
          <w:color w:val="FF0000"/>
          <w:sz w:val="24"/>
          <w:szCs w:val="24"/>
          <w:lang w:val="ro-RO"/>
        </w:rPr>
        <w:t xml:space="preserve"> </w:t>
      </w:r>
      <w:r w:rsidR="00642CCF" w:rsidRPr="009357B4">
        <w:rPr>
          <w:rFonts w:ascii="Arial" w:hAnsi="Arial" w:cs="Arial"/>
          <w:sz w:val="24"/>
          <w:szCs w:val="24"/>
          <w:lang w:val="ro-RO"/>
        </w:rPr>
        <w:t>Pe perioada realizării obiectivului poate să existe o poluare a solului, aceasta fiind consecinţa unor obiceiuri neigienice sau a unor practici necorespunzătoare în îndepărtarea şi depozitarea reziduurilor solide şi lichide.</w:t>
      </w:r>
    </w:p>
    <w:p w:rsidR="00642CCF" w:rsidRPr="009357B4" w:rsidRDefault="00642CCF" w:rsidP="00642CCF">
      <w:pPr>
        <w:pStyle w:val="BodyText"/>
        <w:spacing w:after="0"/>
        <w:ind w:firstLine="720"/>
        <w:jc w:val="both"/>
        <w:rPr>
          <w:rFonts w:ascii="Arial" w:hAnsi="Arial" w:cs="Arial"/>
          <w:sz w:val="24"/>
          <w:szCs w:val="24"/>
          <w:lang w:val="ro-RO"/>
        </w:rPr>
      </w:pPr>
      <w:r w:rsidRPr="009357B4">
        <w:rPr>
          <w:rFonts w:ascii="Arial" w:hAnsi="Arial" w:cs="Arial"/>
          <w:sz w:val="24"/>
          <w:szCs w:val="24"/>
          <w:lang w:val="ro-RO"/>
        </w:rPr>
        <w:t>Aceste reziduuri pot fi:</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resturi metalice;</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resturi rezultate din activitatea omului;</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utilizarea necorespunzătoare a unor substanţe poluante la exploatarea utilajelor;</w:t>
      </w:r>
    </w:p>
    <w:p w:rsidR="00642CCF" w:rsidRPr="009357B4" w:rsidRDefault="00642CCF" w:rsidP="00642CCF">
      <w:pPr>
        <w:pStyle w:val="BodyText"/>
        <w:snapToGrid w:val="0"/>
        <w:spacing w:after="0"/>
        <w:jc w:val="both"/>
        <w:rPr>
          <w:rFonts w:ascii="Arial" w:hAnsi="Arial" w:cs="Arial"/>
          <w:sz w:val="24"/>
          <w:szCs w:val="24"/>
          <w:lang w:val="ro-RO"/>
        </w:rPr>
      </w:pPr>
    </w:p>
    <w:p w:rsidR="00642CCF" w:rsidRPr="009357B4" w:rsidRDefault="00642CCF" w:rsidP="00642CCF">
      <w:pPr>
        <w:pStyle w:val="BodyText"/>
        <w:spacing w:after="0"/>
        <w:jc w:val="both"/>
        <w:rPr>
          <w:rFonts w:ascii="Arial" w:hAnsi="Arial" w:cs="Arial"/>
          <w:b/>
          <w:sz w:val="24"/>
          <w:szCs w:val="24"/>
          <w:lang w:val="ro-RO"/>
        </w:rPr>
      </w:pPr>
      <w:r w:rsidRPr="009357B4">
        <w:rPr>
          <w:rFonts w:ascii="Arial" w:hAnsi="Arial" w:cs="Arial"/>
          <w:b/>
          <w:sz w:val="24"/>
          <w:szCs w:val="24"/>
          <w:lang w:val="ro-RO"/>
        </w:rPr>
        <w:t>Lucrările şi dotările pentru protecţia solului şi subsolului</w:t>
      </w:r>
    </w:p>
    <w:p w:rsidR="00642CCF" w:rsidRPr="009357B4" w:rsidRDefault="00642CCF" w:rsidP="00642CCF">
      <w:pPr>
        <w:spacing w:after="0" w:line="240" w:lineRule="auto"/>
        <w:ind w:firstLine="686"/>
        <w:jc w:val="both"/>
        <w:rPr>
          <w:rFonts w:ascii="Arial" w:hAnsi="Arial" w:cs="Arial"/>
          <w:sz w:val="24"/>
          <w:szCs w:val="24"/>
          <w:lang w:val="ro-RO"/>
        </w:rPr>
      </w:pPr>
      <w:r w:rsidRPr="009357B4">
        <w:rPr>
          <w:rFonts w:ascii="Arial" w:hAnsi="Arial" w:cs="Arial"/>
          <w:sz w:val="24"/>
          <w:szCs w:val="24"/>
          <w:lang w:val="ro-RO"/>
        </w:rPr>
        <w:t>Măsurile necesare a fi luate pentru protecţia solului şi subsolului  atât în perioada de construire, cât şi în perioada exploatare a obiectivului aferent proiectului „Realizare podeț provizoriu peste râul Crasna, localitatea Pericei, comuna Pericei, județul Sălaj”, constau în:</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evitarea scurgerilor accidentale de motorină şi uleiuri minerale pe sol la alimentarea utilajelor;</w:t>
      </w:r>
    </w:p>
    <w:p w:rsidR="00642CCF" w:rsidRPr="009357B4" w:rsidRDefault="00642CCF" w:rsidP="00642CCF">
      <w:pPr>
        <w:pStyle w:val="BodyText"/>
        <w:numPr>
          <w:ilvl w:val="0"/>
          <w:numId w:val="13"/>
        </w:numPr>
        <w:tabs>
          <w:tab w:val="clear" w:pos="2100"/>
          <w:tab w:val="num" w:pos="480"/>
        </w:tabs>
        <w:snapToGrid w:val="0"/>
        <w:spacing w:after="0"/>
        <w:ind w:left="0" w:firstLine="0"/>
        <w:jc w:val="both"/>
        <w:rPr>
          <w:rFonts w:ascii="Arial" w:hAnsi="Arial" w:cs="Arial"/>
          <w:sz w:val="24"/>
          <w:szCs w:val="24"/>
          <w:lang w:val="ro-RO"/>
        </w:rPr>
      </w:pPr>
      <w:r w:rsidRPr="009357B4">
        <w:rPr>
          <w:rFonts w:ascii="Arial" w:hAnsi="Arial" w:cs="Arial"/>
          <w:sz w:val="24"/>
          <w:szCs w:val="24"/>
          <w:lang w:val="ro-RO"/>
        </w:rPr>
        <w:t>strângerea şi valorificarea resturilor  rezultate din activităţile efectuate în perimetrul de lucru;</w:t>
      </w:r>
    </w:p>
    <w:p w:rsidR="00642CCF" w:rsidRPr="009357B4" w:rsidRDefault="00642CCF" w:rsidP="00642CCF">
      <w:pPr>
        <w:pStyle w:val="BodyText"/>
        <w:spacing w:after="0"/>
        <w:ind w:firstLine="720"/>
        <w:jc w:val="both"/>
        <w:rPr>
          <w:rFonts w:ascii="Arial" w:hAnsi="Arial" w:cs="Arial"/>
          <w:sz w:val="24"/>
          <w:szCs w:val="24"/>
          <w:lang w:val="ro-RO"/>
        </w:rPr>
      </w:pPr>
      <w:r w:rsidRPr="009357B4">
        <w:rPr>
          <w:rFonts w:ascii="Arial" w:hAnsi="Arial" w:cs="Arial"/>
          <w:sz w:val="24"/>
          <w:szCs w:val="24"/>
          <w:lang w:val="ro-RO"/>
        </w:rPr>
        <w:t>Reglementările ce trebuie respectate privind calitatea solului sunt cuprinse în Ordinul 756/1997 pentru aprobarea „Reglementării privind evaluarea poluării mediului”, iar prin respectarea acestuia se apreciază că impactul produs asupra factorilor de mediu sol şi subsol este neglijabil.</w:t>
      </w:r>
    </w:p>
    <w:p w:rsidR="00A63D32" w:rsidRPr="009357B4" w:rsidRDefault="00A63D32" w:rsidP="00642CCF">
      <w:pPr>
        <w:spacing w:after="0" w:line="240" w:lineRule="auto"/>
        <w:jc w:val="both"/>
        <w:rPr>
          <w:rFonts w:ascii="Arial" w:hAnsi="Arial" w:cs="Arial"/>
          <w:bCs/>
          <w:noProof/>
          <w:color w:val="FF0000"/>
          <w:sz w:val="24"/>
          <w:szCs w:val="24"/>
          <w:lang w:val="ro-RO"/>
        </w:rPr>
      </w:pPr>
    </w:p>
    <w:p w:rsidR="00A63D32" w:rsidRPr="009357B4" w:rsidRDefault="00A63D32" w:rsidP="00A63D32">
      <w:pPr>
        <w:spacing w:after="0" w:line="240" w:lineRule="auto"/>
        <w:jc w:val="both"/>
        <w:rPr>
          <w:rFonts w:ascii="Arial" w:hAnsi="Arial" w:cs="Arial"/>
          <w:b/>
          <w:bCs/>
          <w:noProof/>
          <w:sz w:val="24"/>
          <w:szCs w:val="24"/>
          <w:lang w:val="ro-RO"/>
        </w:rPr>
      </w:pPr>
      <w:r w:rsidRPr="00242BC3">
        <w:rPr>
          <w:rFonts w:ascii="Arial" w:hAnsi="Arial" w:cs="Arial"/>
          <w:b/>
          <w:bCs/>
          <w:noProof/>
          <w:sz w:val="24"/>
          <w:szCs w:val="24"/>
          <w:lang w:val="ro-RO"/>
        </w:rPr>
        <w:lastRenderedPageBreak/>
        <w:t xml:space="preserve">      ●   </w:t>
      </w:r>
      <w:r w:rsidRPr="009357B4">
        <w:rPr>
          <w:rFonts w:ascii="Arial" w:hAnsi="Arial" w:cs="Arial"/>
          <w:b/>
          <w:bCs/>
          <w:noProof/>
          <w:sz w:val="24"/>
          <w:szCs w:val="24"/>
          <w:lang w:val="ro-RO"/>
        </w:rPr>
        <w:t>pentru protecția ecosistemelor terestre și acvatice:</w:t>
      </w:r>
    </w:p>
    <w:p w:rsidR="00A63D32" w:rsidRPr="009357B4" w:rsidRDefault="009357B4" w:rsidP="00A63D32">
      <w:pPr>
        <w:spacing w:after="0" w:line="240" w:lineRule="auto"/>
        <w:jc w:val="both"/>
        <w:rPr>
          <w:rFonts w:ascii="Arial" w:hAnsi="Arial" w:cs="Arial"/>
          <w:bCs/>
          <w:noProof/>
          <w:sz w:val="24"/>
          <w:szCs w:val="24"/>
          <w:lang w:val="ro-RO"/>
        </w:rPr>
      </w:pPr>
      <w:r>
        <w:rPr>
          <w:rFonts w:ascii="Arial" w:hAnsi="Arial" w:cs="Arial"/>
          <w:bCs/>
          <w:noProof/>
          <w:sz w:val="24"/>
          <w:szCs w:val="24"/>
          <w:lang w:val="ro-RO"/>
        </w:rPr>
        <w:t>- Executarea proiectului si exploatarea obiectivelor reali</w:t>
      </w:r>
      <w:r w:rsidR="009A55D7" w:rsidRPr="009357B4">
        <w:rPr>
          <w:rFonts w:ascii="Arial" w:hAnsi="Arial" w:cs="Arial"/>
          <w:bCs/>
          <w:noProof/>
          <w:sz w:val="24"/>
          <w:szCs w:val="24"/>
          <w:lang w:val="ro-RO"/>
        </w:rPr>
        <w:t xml:space="preserve"> </w:t>
      </w:r>
      <w:r w:rsidR="00A63D32" w:rsidRPr="009357B4">
        <w:rPr>
          <w:rFonts w:ascii="Arial" w:hAnsi="Arial" w:cs="Arial"/>
          <w:bCs/>
          <w:noProof/>
          <w:sz w:val="24"/>
          <w:szCs w:val="24"/>
          <w:lang w:val="ro-RO"/>
        </w:rPr>
        <w:t>;</w:t>
      </w:r>
    </w:p>
    <w:p w:rsidR="00A63D32" w:rsidRPr="00242BC3" w:rsidRDefault="00A63D32" w:rsidP="00A63D32">
      <w:pPr>
        <w:spacing w:after="0" w:line="240" w:lineRule="auto"/>
        <w:ind w:firstLine="720"/>
        <w:jc w:val="both"/>
        <w:rPr>
          <w:rFonts w:ascii="Arial" w:hAnsi="Arial" w:cs="Arial"/>
          <w:bCs/>
          <w:noProof/>
          <w:sz w:val="24"/>
          <w:szCs w:val="24"/>
          <w:lang w:val="ro-RO"/>
        </w:rPr>
      </w:pPr>
      <w:r w:rsidRPr="00242BC3">
        <w:rPr>
          <w:rFonts w:ascii="Arial" w:hAnsi="Arial" w:cs="Arial"/>
          <w:bCs/>
          <w:noProof/>
          <w:sz w:val="24"/>
          <w:szCs w:val="24"/>
          <w:lang w:val="ro-RO"/>
        </w:rPr>
        <w:t>- în zonă nu există monumente ale naturii sau arii protejate;</w:t>
      </w:r>
    </w:p>
    <w:p w:rsidR="00A63D32" w:rsidRPr="00242BC3" w:rsidRDefault="00A63D32" w:rsidP="00A63D32">
      <w:pPr>
        <w:spacing w:after="0" w:line="240" w:lineRule="auto"/>
        <w:jc w:val="both"/>
        <w:rPr>
          <w:rFonts w:ascii="Arial" w:hAnsi="Arial" w:cs="Arial"/>
          <w:iCs/>
          <w:noProof/>
          <w:sz w:val="24"/>
          <w:szCs w:val="24"/>
          <w:lang w:val="ro-RO"/>
        </w:rPr>
      </w:pPr>
      <w:r w:rsidRPr="00242BC3">
        <w:rPr>
          <w:rFonts w:ascii="Arial" w:hAnsi="Arial" w:cs="Arial"/>
          <w:b/>
          <w:bCs/>
          <w:noProof/>
          <w:sz w:val="24"/>
          <w:szCs w:val="24"/>
          <w:lang w:val="ro-RO"/>
        </w:rPr>
        <w:t xml:space="preserve">      ●   pentru protecția aşezărilor umane şi a altor obiective de interes public: </w:t>
      </w:r>
    </w:p>
    <w:p w:rsidR="00242BC3" w:rsidRPr="00242BC3" w:rsidRDefault="00262E79" w:rsidP="00242BC3">
      <w:pPr>
        <w:spacing w:after="0" w:line="240" w:lineRule="auto"/>
        <w:ind w:firstLine="720"/>
        <w:jc w:val="both"/>
        <w:rPr>
          <w:rFonts w:ascii="Arial" w:hAnsi="Arial" w:cs="Arial"/>
          <w:sz w:val="24"/>
          <w:szCs w:val="24"/>
          <w:lang w:val="ro-RO"/>
        </w:rPr>
      </w:pPr>
      <w:r w:rsidRPr="00242BC3">
        <w:rPr>
          <w:rFonts w:ascii="Arial" w:hAnsi="Arial" w:cs="Arial"/>
          <w:bCs/>
          <w:noProof/>
          <w:color w:val="FF0000"/>
          <w:sz w:val="24"/>
          <w:szCs w:val="24"/>
          <w:lang w:val="it-IT"/>
        </w:rPr>
        <w:t xml:space="preserve">- </w:t>
      </w:r>
      <w:r w:rsidR="00242BC3" w:rsidRPr="00242BC3">
        <w:rPr>
          <w:rFonts w:ascii="Arial" w:hAnsi="Arial" w:cs="Arial"/>
          <w:sz w:val="24"/>
          <w:szCs w:val="24"/>
        </w:rPr>
        <w:t>O</w:t>
      </w:r>
      <w:r w:rsidR="00242BC3" w:rsidRPr="00242BC3">
        <w:rPr>
          <w:rFonts w:ascii="Arial" w:hAnsi="Arial" w:cs="Arial"/>
          <w:sz w:val="24"/>
          <w:szCs w:val="24"/>
          <w:lang w:val="ro-RO"/>
        </w:rPr>
        <w:t>biectivul analizat nu are efect negativ asupra aşezărilor umane şi a altor obiective de interes public.</w:t>
      </w:r>
    </w:p>
    <w:p w:rsidR="00340C2F" w:rsidRPr="009E3EA2" w:rsidRDefault="00340C2F" w:rsidP="00242BC3">
      <w:pPr>
        <w:spacing w:after="0" w:line="240" w:lineRule="auto"/>
        <w:jc w:val="both"/>
        <w:rPr>
          <w:rFonts w:ascii="Arial" w:hAnsi="Arial" w:cs="Arial"/>
          <w:bCs/>
          <w:noProof/>
          <w:color w:val="FF0000"/>
          <w:sz w:val="24"/>
          <w:szCs w:val="24"/>
          <w:lang w:val="it-IT"/>
        </w:rPr>
      </w:pPr>
    </w:p>
    <w:p w:rsidR="00A63D32" w:rsidRPr="00242BC3" w:rsidRDefault="00A63D32" w:rsidP="00A63D32">
      <w:pPr>
        <w:spacing w:after="0" w:line="240" w:lineRule="auto"/>
        <w:ind w:firstLine="720"/>
        <w:jc w:val="both"/>
        <w:rPr>
          <w:rFonts w:ascii="Arial" w:hAnsi="Arial" w:cs="Arial"/>
          <w:noProof/>
          <w:sz w:val="24"/>
          <w:szCs w:val="24"/>
          <w:lang w:val="ro-RO"/>
        </w:rPr>
      </w:pPr>
      <w:r w:rsidRPr="00242BC3">
        <w:rPr>
          <w:rFonts w:ascii="Arial" w:hAnsi="Arial" w:cs="Arial"/>
          <w:b/>
          <w:bCs/>
          <w:noProof/>
          <w:sz w:val="24"/>
          <w:szCs w:val="24"/>
          <w:lang w:val="ro-RO"/>
        </w:rPr>
        <w:t>b</w:t>
      </w:r>
      <w:r w:rsidRPr="00242BC3">
        <w:rPr>
          <w:rFonts w:ascii="Arial" w:hAnsi="Arial" w:cs="Arial"/>
          <w:b/>
          <w:bCs/>
          <w:noProof/>
          <w:sz w:val="24"/>
          <w:szCs w:val="24"/>
          <w:vertAlign w:val="subscript"/>
          <w:lang w:val="ro-RO"/>
        </w:rPr>
        <w:t>6</w:t>
      </w:r>
      <w:r w:rsidRPr="00242BC3">
        <w:rPr>
          <w:rFonts w:ascii="Arial" w:hAnsi="Arial" w:cs="Arial"/>
          <w:b/>
          <w:bCs/>
          <w:noProof/>
          <w:sz w:val="24"/>
          <w:szCs w:val="24"/>
          <w:lang w:val="ro-RO"/>
        </w:rPr>
        <w:t>)</w:t>
      </w:r>
      <w:r w:rsidRPr="00242BC3">
        <w:rPr>
          <w:rFonts w:ascii="Arial" w:hAnsi="Arial" w:cs="Arial"/>
          <w:noProof/>
          <w:sz w:val="24"/>
          <w:szCs w:val="24"/>
          <w:lang w:val="ro-RO"/>
        </w:rPr>
        <w:t> </w:t>
      </w:r>
      <w:r w:rsidRPr="00242BC3">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242BC3">
        <w:rPr>
          <w:rFonts w:ascii="Arial" w:hAnsi="Arial" w:cs="Arial"/>
          <w:noProof/>
          <w:sz w:val="24"/>
          <w:szCs w:val="24"/>
          <w:lang w:val="ro-RO"/>
        </w:rPr>
        <w:t>nu este cazul, proiectul nu</w:t>
      </w:r>
      <w:r w:rsidRPr="00242BC3">
        <w:rPr>
          <w:rFonts w:ascii="Arial" w:eastAsia="Times New Roman" w:hAnsi="Arial" w:cs="Arial"/>
          <w:sz w:val="24"/>
          <w:szCs w:val="24"/>
          <w:lang w:val="ro-RO" w:eastAsia="en-GB"/>
        </w:rPr>
        <w:t xml:space="preserve"> </w:t>
      </w:r>
      <w:r w:rsidRPr="00242BC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242BC3" w:rsidRDefault="00A63D32" w:rsidP="00A63D32">
      <w:pPr>
        <w:spacing w:after="0" w:line="240" w:lineRule="auto"/>
        <w:ind w:firstLine="720"/>
        <w:jc w:val="both"/>
        <w:rPr>
          <w:rFonts w:ascii="Arial" w:hAnsi="Arial" w:cs="Arial"/>
          <w:b/>
          <w:i/>
          <w:noProof/>
          <w:sz w:val="24"/>
          <w:szCs w:val="24"/>
          <w:lang w:val="ro-RO"/>
        </w:rPr>
      </w:pPr>
      <w:r w:rsidRPr="00242BC3">
        <w:rPr>
          <w:rFonts w:ascii="Arial" w:hAnsi="Arial" w:cs="Arial"/>
          <w:b/>
          <w:bCs/>
          <w:noProof/>
          <w:sz w:val="24"/>
          <w:szCs w:val="24"/>
          <w:lang w:val="ro-RO"/>
        </w:rPr>
        <w:t>b</w:t>
      </w:r>
      <w:r w:rsidRPr="00242BC3">
        <w:rPr>
          <w:rFonts w:ascii="Arial" w:hAnsi="Arial" w:cs="Arial"/>
          <w:b/>
          <w:bCs/>
          <w:noProof/>
          <w:sz w:val="24"/>
          <w:szCs w:val="24"/>
          <w:vertAlign w:val="subscript"/>
          <w:lang w:val="ro-RO"/>
        </w:rPr>
        <w:t>7</w:t>
      </w:r>
      <w:r w:rsidRPr="00242BC3">
        <w:rPr>
          <w:rFonts w:ascii="Arial" w:hAnsi="Arial" w:cs="Arial"/>
          <w:b/>
          <w:bCs/>
          <w:noProof/>
          <w:sz w:val="24"/>
          <w:szCs w:val="24"/>
          <w:lang w:val="ro-RO"/>
        </w:rPr>
        <w:t>)</w:t>
      </w:r>
      <w:r w:rsidRPr="00242BC3">
        <w:rPr>
          <w:rFonts w:ascii="Arial" w:hAnsi="Arial" w:cs="Arial"/>
          <w:b/>
          <w:i/>
          <w:noProof/>
          <w:sz w:val="24"/>
          <w:szCs w:val="24"/>
          <w:lang w:val="ro-RO"/>
        </w:rPr>
        <w:t xml:space="preserve"> riscurile pentru sănătatea umană - de ex., din cauza contaminării apei sau a poluării atmosferice: </w:t>
      </w:r>
    </w:p>
    <w:p w:rsidR="00A63D32" w:rsidRPr="00242BC3" w:rsidRDefault="00A63D32" w:rsidP="00A63D32">
      <w:pPr>
        <w:spacing w:after="0" w:line="240" w:lineRule="auto"/>
        <w:ind w:firstLine="720"/>
        <w:jc w:val="both"/>
        <w:rPr>
          <w:rFonts w:ascii="Arial" w:hAnsi="Arial" w:cs="Arial"/>
          <w:noProof/>
          <w:sz w:val="24"/>
          <w:szCs w:val="24"/>
          <w:lang w:val="ro-RO"/>
        </w:rPr>
      </w:pPr>
      <w:r w:rsidRPr="00242BC3">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242BC3">
        <w:rPr>
          <w:rFonts w:ascii="Arial" w:hAnsi="Arial" w:cs="Arial"/>
          <w:noProof/>
          <w:sz w:val="24"/>
          <w:szCs w:val="24"/>
          <w:lang w:val="ro-RO"/>
        </w:rPr>
        <w:t>alitaț</w:t>
      </w:r>
      <w:r w:rsidRPr="00242BC3">
        <w:rPr>
          <w:rFonts w:ascii="Arial" w:hAnsi="Arial" w:cs="Arial"/>
          <w:noProof/>
          <w:sz w:val="24"/>
          <w:szCs w:val="24"/>
          <w:lang w:val="ro-RO"/>
        </w:rPr>
        <w:t>ii hranei, etc .) ;</w:t>
      </w:r>
    </w:p>
    <w:p w:rsidR="007C5063" w:rsidRPr="00242BC3" w:rsidRDefault="00F356F2" w:rsidP="00BC13B5">
      <w:pPr>
        <w:spacing w:after="0" w:line="240" w:lineRule="auto"/>
        <w:ind w:firstLine="720"/>
        <w:jc w:val="both"/>
        <w:rPr>
          <w:rFonts w:ascii="Arial" w:hAnsi="Arial" w:cs="Arial"/>
          <w:noProof/>
          <w:sz w:val="24"/>
          <w:szCs w:val="24"/>
          <w:lang w:val="ro-RO"/>
        </w:rPr>
      </w:pPr>
      <w:r w:rsidRPr="00242BC3">
        <w:rPr>
          <w:rFonts w:ascii="Arial" w:hAnsi="Arial" w:cs="Arial"/>
          <w:noProof/>
          <w:sz w:val="24"/>
          <w:szCs w:val="24"/>
          <w:lang w:val="ro-RO"/>
        </w:rPr>
        <w:t>Disconfortul populației pe perioada de execuție a lucrărilor este temporar  ș</w:t>
      </w:r>
      <w:r w:rsidR="00A63D32" w:rsidRPr="00242BC3">
        <w:rPr>
          <w:rFonts w:ascii="Arial" w:hAnsi="Arial" w:cs="Arial"/>
          <w:noProof/>
          <w:sz w:val="24"/>
          <w:szCs w:val="24"/>
          <w:lang w:val="ro-RO"/>
        </w:rPr>
        <w:t>i va fi redus</w:t>
      </w:r>
      <w:r w:rsidRPr="00242BC3">
        <w:rPr>
          <w:rFonts w:ascii="Arial" w:hAnsi="Arial" w:cs="Arial"/>
          <w:noProof/>
          <w:sz w:val="24"/>
          <w:szCs w:val="24"/>
          <w:lang w:val="ro-RO"/>
        </w:rPr>
        <w:t xml:space="preserve"> prin masurile de diminuare menț</w:t>
      </w:r>
      <w:r w:rsidR="000A73FC" w:rsidRPr="00242BC3">
        <w:rPr>
          <w:rFonts w:ascii="Arial" w:hAnsi="Arial" w:cs="Arial"/>
          <w:noProof/>
          <w:sz w:val="24"/>
          <w:szCs w:val="24"/>
          <w:lang w:val="ro-RO"/>
        </w:rPr>
        <w:t>ionate;</w:t>
      </w:r>
    </w:p>
    <w:p w:rsidR="00BC13B5" w:rsidRPr="006B117E" w:rsidRDefault="00A63D32" w:rsidP="00242BC3">
      <w:pPr>
        <w:spacing w:after="0" w:line="240" w:lineRule="auto"/>
        <w:jc w:val="both"/>
        <w:rPr>
          <w:rStyle w:val="FontStyle44"/>
          <w:b/>
          <w:bCs/>
          <w:noProof/>
          <w:color w:val="000000" w:themeColor="text1"/>
          <w:sz w:val="24"/>
          <w:szCs w:val="24"/>
          <w:lang w:val="ro-RO"/>
        </w:rPr>
      </w:pPr>
      <w:r w:rsidRPr="006B117E">
        <w:rPr>
          <w:rFonts w:ascii="Arial" w:hAnsi="Arial" w:cs="Arial"/>
          <w:b/>
          <w:bCs/>
          <w:noProof/>
          <w:color w:val="000000" w:themeColor="text1"/>
          <w:sz w:val="24"/>
          <w:szCs w:val="24"/>
          <w:lang w:val="ro-RO"/>
        </w:rPr>
        <w:t>Lucrări</w:t>
      </w:r>
      <w:r w:rsidR="00242BC3" w:rsidRPr="006B117E">
        <w:rPr>
          <w:rFonts w:ascii="Arial" w:hAnsi="Arial" w:cs="Arial"/>
          <w:b/>
          <w:bCs/>
          <w:noProof/>
          <w:color w:val="000000" w:themeColor="text1"/>
          <w:sz w:val="24"/>
          <w:szCs w:val="24"/>
          <w:lang w:val="ro-RO"/>
        </w:rPr>
        <w:t xml:space="preserve"> necesare </w:t>
      </w:r>
      <w:r w:rsidRPr="006B117E">
        <w:rPr>
          <w:rFonts w:ascii="Arial" w:hAnsi="Arial" w:cs="Arial"/>
          <w:bCs/>
          <w:noProof/>
          <w:color w:val="000000" w:themeColor="text1"/>
          <w:sz w:val="24"/>
          <w:szCs w:val="24"/>
          <w:lang w:val="ro-RO"/>
        </w:rPr>
        <w:t xml:space="preserve"> </w:t>
      </w:r>
      <w:r w:rsidR="00242BC3" w:rsidRPr="006B117E">
        <w:rPr>
          <w:rFonts w:ascii="Arial" w:hAnsi="Arial" w:cs="Arial"/>
          <w:b/>
          <w:bCs/>
          <w:noProof/>
          <w:color w:val="000000" w:themeColor="text1"/>
          <w:sz w:val="24"/>
          <w:szCs w:val="24"/>
          <w:lang w:val="ro-RO"/>
        </w:rPr>
        <w:t xml:space="preserve">organizarii </w:t>
      </w:r>
      <w:r w:rsidRPr="006B117E">
        <w:rPr>
          <w:rFonts w:ascii="Arial" w:hAnsi="Arial" w:cs="Arial"/>
          <w:b/>
          <w:bCs/>
          <w:noProof/>
          <w:color w:val="000000" w:themeColor="text1"/>
          <w:sz w:val="24"/>
          <w:szCs w:val="24"/>
          <w:lang w:val="ro-RO"/>
        </w:rPr>
        <w:t xml:space="preserve"> de șantier:</w:t>
      </w:r>
    </w:p>
    <w:p w:rsidR="00242BC3" w:rsidRPr="006B117E" w:rsidRDefault="00EB2576" w:rsidP="00242BC3">
      <w:pPr>
        <w:spacing w:after="0" w:line="240" w:lineRule="auto"/>
        <w:jc w:val="both"/>
        <w:rPr>
          <w:rFonts w:ascii="Arial" w:hAnsi="Arial" w:cs="Arial"/>
          <w:color w:val="000000" w:themeColor="text1"/>
          <w:sz w:val="24"/>
          <w:szCs w:val="24"/>
        </w:rPr>
      </w:pPr>
      <w:r w:rsidRPr="006B117E">
        <w:rPr>
          <w:rFonts w:ascii="Arial" w:hAnsi="Arial" w:cs="Arial"/>
          <w:color w:val="000000" w:themeColor="text1"/>
          <w:sz w:val="24"/>
          <w:szCs w:val="24"/>
        </w:rPr>
        <w:t xml:space="preserve">Organizarea de șantier </w:t>
      </w:r>
      <w:proofErr w:type="gramStart"/>
      <w:r w:rsidRPr="006B117E">
        <w:rPr>
          <w:rFonts w:ascii="Arial" w:hAnsi="Arial" w:cs="Arial"/>
          <w:color w:val="000000" w:themeColor="text1"/>
          <w:sz w:val="24"/>
          <w:szCs w:val="24"/>
        </w:rPr>
        <w:t>va</w:t>
      </w:r>
      <w:proofErr w:type="gramEnd"/>
      <w:r w:rsidRPr="006B117E">
        <w:rPr>
          <w:rFonts w:ascii="Arial" w:hAnsi="Arial" w:cs="Arial"/>
          <w:color w:val="000000" w:themeColor="text1"/>
          <w:sz w:val="24"/>
          <w:szCs w:val="24"/>
        </w:rPr>
        <w:t xml:space="preserve"> avea în vedere următoarele:</w:t>
      </w:r>
    </w:p>
    <w:p w:rsidR="00242BC3" w:rsidRPr="00242BC3" w:rsidRDefault="00242BC3" w:rsidP="00242BC3">
      <w:pPr>
        <w:widowControl w:val="0"/>
        <w:autoSpaceDE w:val="0"/>
        <w:autoSpaceDN w:val="0"/>
        <w:adjustRightInd w:val="0"/>
        <w:spacing w:after="0" w:line="240" w:lineRule="auto"/>
        <w:jc w:val="both"/>
        <w:rPr>
          <w:rFonts w:ascii="Arial" w:hAnsi="Arial" w:cs="Arial"/>
          <w:color w:val="000000"/>
          <w:sz w:val="24"/>
          <w:szCs w:val="24"/>
        </w:rPr>
      </w:pPr>
      <w:r w:rsidRPr="006B117E">
        <w:rPr>
          <w:rFonts w:ascii="Arial" w:hAnsi="Arial" w:cs="Arial"/>
          <w:color w:val="000000" w:themeColor="text1"/>
          <w:sz w:val="24"/>
          <w:szCs w:val="24"/>
        </w:rPr>
        <w:t xml:space="preserve">-amplasarea organizării de şantier se </w:t>
      </w:r>
      <w:proofErr w:type="gramStart"/>
      <w:r w:rsidRPr="006B117E">
        <w:rPr>
          <w:rFonts w:ascii="Arial" w:hAnsi="Arial" w:cs="Arial"/>
          <w:color w:val="000000" w:themeColor="text1"/>
          <w:sz w:val="24"/>
          <w:szCs w:val="24"/>
        </w:rPr>
        <w:t>va</w:t>
      </w:r>
      <w:proofErr w:type="gramEnd"/>
      <w:r w:rsidRPr="006B117E">
        <w:rPr>
          <w:rFonts w:ascii="Arial" w:hAnsi="Arial" w:cs="Arial"/>
          <w:color w:val="000000" w:themeColor="text1"/>
          <w:sz w:val="24"/>
          <w:szCs w:val="24"/>
        </w:rPr>
        <w:t xml:space="preserve"> face pe teren apartinand </w:t>
      </w:r>
      <w:r w:rsidRPr="00242BC3">
        <w:rPr>
          <w:rFonts w:ascii="Arial" w:hAnsi="Arial" w:cs="Arial"/>
          <w:color w:val="000000"/>
          <w:sz w:val="24"/>
          <w:szCs w:val="24"/>
        </w:rPr>
        <w:t>domeniului public;</w:t>
      </w:r>
    </w:p>
    <w:p w:rsidR="00242BC3" w:rsidRPr="00242BC3" w:rsidRDefault="00242BC3" w:rsidP="00242BC3">
      <w:pPr>
        <w:widowControl w:val="0"/>
        <w:autoSpaceDE w:val="0"/>
        <w:autoSpaceDN w:val="0"/>
        <w:adjustRightInd w:val="0"/>
        <w:spacing w:after="0" w:line="240" w:lineRule="auto"/>
        <w:jc w:val="both"/>
        <w:rPr>
          <w:rFonts w:ascii="Arial" w:hAnsi="Arial" w:cs="Arial"/>
          <w:color w:val="000000"/>
          <w:sz w:val="24"/>
          <w:szCs w:val="24"/>
        </w:rPr>
      </w:pPr>
      <w:r w:rsidRPr="00242BC3">
        <w:rPr>
          <w:rFonts w:ascii="Arial" w:hAnsi="Arial" w:cs="Arial"/>
          <w:color w:val="000000"/>
          <w:sz w:val="24"/>
          <w:szCs w:val="24"/>
        </w:rPr>
        <w:t>-asigurarea căilor de acces;</w:t>
      </w:r>
    </w:p>
    <w:p w:rsidR="00242BC3" w:rsidRPr="00242BC3" w:rsidRDefault="00242BC3" w:rsidP="00242BC3">
      <w:pPr>
        <w:widowControl w:val="0"/>
        <w:autoSpaceDE w:val="0"/>
        <w:autoSpaceDN w:val="0"/>
        <w:adjustRightInd w:val="0"/>
        <w:spacing w:after="0" w:line="240" w:lineRule="auto"/>
        <w:jc w:val="both"/>
        <w:rPr>
          <w:rFonts w:ascii="Arial" w:hAnsi="Arial" w:cs="Arial"/>
          <w:color w:val="000000"/>
          <w:sz w:val="24"/>
          <w:szCs w:val="24"/>
        </w:rPr>
      </w:pPr>
      <w:r w:rsidRPr="00242BC3">
        <w:rPr>
          <w:rFonts w:ascii="Arial" w:hAnsi="Arial" w:cs="Arial"/>
          <w:color w:val="000000"/>
          <w:sz w:val="24"/>
          <w:szCs w:val="24"/>
        </w:rPr>
        <w:t>-delimitarea fizică a organizării de şantier;</w:t>
      </w:r>
    </w:p>
    <w:p w:rsidR="00242BC3" w:rsidRPr="00242BC3" w:rsidRDefault="00242BC3" w:rsidP="00242BC3">
      <w:pPr>
        <w:widowControl w:val="0"/>
        <w:autoSpaceDE w:val="0"/>
        <w:autoSpaceDN w:val="0"/>
        <w:adjustRightInd w:val="0"/>
        <w:spacing w:after="0" w:line="240" w:lineRule="auto"/>
        <w:jc w:val="both"/>
        <w:rPr>
          <w:rFonts w:ascii="Arial" w:hAnsi="Arial" w:cs="Arial"/>
          <w:color w:val="000000"/>
          <w:sz w:val="24"/>
          <w:szCs w:val="24"/>
        </w:rPr>
      </w:pPr>
      <w:r w:rsidRPr="00242BC3">
        <w:rPr>
          <w:rFonts w:ascii="Arial" w:hAnsi="Arial" w:cs="Arial"/>
          <w:color w:val="000000"/>
          <w:sz w:val="24"/>
          <w:szCs w:val="24"/>
        </w:rPr>
        <w:t>-prezentarea informaţiilor privitoare la şantier prin:</w:t>
      </w:r>
    </w:p>
    <w:p w:rsidR="00242BC3" w:rsidRPr="00242BC3" w:rsidRDefault="00242BC3" w:rsidP="00242BC3">
      <w:pPr>
        <w:widowControl w:val="0"/>
        <w:autoSpaceDE w:val="0"/>
        <w:autoSpaceDN w:val="0"/>
        <w:adjustRightInd w:val="0"/>
        <w:spacing w:after="0" w:line="240" w:lineRule="auto"/>
        <w:jc w:val="both"/>
        <w:rPr>
          <w:rFonts w:ascii="Arial" w:hAnsi="Arial" w:cs="Arial"/>
          <w:color w:val="000000"/>
          <w:sz w:val="24"/>
          <w:szCs w:val="24"/>
        </w:rPr>
      </w:pPr>
      <w:r w:rsidRPr="00242BC3">
        <w:rPr>
          <w:rFonts w:ascii="Arial" w:hAnsi="Arial" w:cs="Arial"/>
          <w:color w:val="000000"/>
          <w:sz w:val="24"/>
          <w:szCs w:val="24"/>
        </w:rPr>
        <w:t>-montarea panoului general de şantier (în conformitate cu cerinţele legale)</w:t>
      </w:r>
    </w:p>
    <w:p w:rsidR="00242BC3" w:rsidRPr="00242BC3" w:rsidRDefault="00242BC3" w:rsidP="006B117E">
      <w:pPr>
        <w:pStyle w:val="ListParagraph"/>
        <w:autoSpaceDE w:val="0"/>
        <w:autoSpaceDN w:val="0"/>
        <w:adjustRightInd w:val="0"/>
        <w:spacing w:after="0" w:line="240" w:lineRule="auto"/>
        <w:ind w:left="0"/>
        <w:jc w:val="both"/>
        <w:rPr>
          <w:rFonts w:ascii="Arial" w:hAnsi="Arial" w:cs="Arial"/>
          <w:sz w:val="24"/>
          <w:szCs w:val="24"/>
          <w:lang w:val="ro-RO" w:eastAsia="ro-RO"/>
        </w:rPr>
      </w:pPr>
      <w:r w:rsidRPr="00242BC3">
        <w:rPr>
          <w:rFonts w:ascii="Arial" w:hAnsi="Arial" w:cs="Arial"/>
          <w:sz w:val="24"/>
          <w:szCs w:val="24"/>
          <w:lang w:val="ro-RO" w:eastAsia="ro-RO"/>
        </w:rPr>
        <w:t xml:space="preserve">Organizarea de şantier se va organiza pe domeniul public si constă in realizarea unei împrejmuiri, amplasarea utilajelor, amplasarea toaletelor ecologice si semnalizarea lucrărilor. </w:t>
      </w:r>
    </w:p>
    <w:p w:rsidR="00242BC3" w:rsidRPr="00242BC3" w:rsidRDefault="00242BC3" w:rsidP="006B117E">
      <w:pPr>
        <w:pStyle w:val="ListParagraph"/>
        <w:autoSpaceDE w:val="0"/>
        <w:autoSpaceDN w:val="0"/>
        <w:adjustRightInd w:val="0"/>
        <w:spacing w:after="0" w:line="240" w:lineRule="auto"/>
        <w:ind w:left="0"/>
        <w:jc w:val="both"/>
        <w:rPr>
          <w:rFonts w:ascii="Arial" w:hAnsi="Arial" w:cs="Arial"/>
          <w:sz w:val="24"/>
          <w:szCs w:val="24"/>
          <w:lang w:val="ro-RO" w:eastAsia="ro-RO"/>
        </w:rPr>
      </w:pPr>
      <w:r w:rsidRPr="00242BC3">
        <w:rPr>
          <w:rFonts w:ascii="Arial" w:hAnsi="Arial" w:cs="Arial"/>
          <w:sz w:val="24"/>
          <w:szCs w:val="24"/>
          <w:lang w:val="ro-RO" w:eastAsia="ro-RO"/>
        </w:rPr>
        <w:t>Materialele utilizate pentru realizarea lucrărilor vor fi aduse numai în momentul punerii in opera, astfel încât să nu fie necesare spatii de depozitare a acestora.</w:t>
      </w:r>
    </w:p>
    <w:p w:rsidR="00242BC3" w:rsidRDefault="00242BC3" w:rsidP="006B117E">
      <w:pPr>
        <w:pStyle w:val="ListParagraph"/>
        <w:tabs>
          <w:tab w:val="left" w:pos="540"/>
        </w:tabs>
        <w:spacing w:after="0" w:line="240" w:lineRule="auto"/>
        <w:ind w:left="90" w:firstLine="630"/>
        <w:rPr>
          <w:rFonts w:ascii="Arial" w:hAnsi="Arial" w:cs="Arial"/>
          <w:sz w:val="24"/>
          <w:szCs w:val="24"/>
        </w:rPr>
      </w:pPr>
      <w:r w:rsidRPr="00242BC3">
        <w:rPr>
          <w:rFonts w:ascii="Arial" w:hAnsi="Arial" w:cs="Arial"/>
          <w:sz w:val="24"/>
          <w:szCs w:val="24"/>
        </w:rPr>
        <w:t xml:space="preserve">Circulatia utilajelor de transport se va face pe drumurile de </w:t>
      </w:r>
      <w:proofErr w:type="gramStart"/>
      <w:r w:rsidRPr="00242BC3">
        <w:rPr>
          <w:rFonts w:ascii="Arial" w:hAnsi="Arial" w:cs="Arial"/>
          <w:sz w:val="24"/>
          <w:szCs w:val="24"/>
        </w:rPr>
        <w:t>acces  din</w:t>
      </w:r>
      <w:proofErr w:type="gramEnd"/>
      <w:r w:rsidRPr="00242BC3">
        <w:rPr>
          <w:rFonts w:ascii="Arial" w:hAnsi="Arial" w:cs="Arial"/>
          <w:sz w:val="24"/>
          <w:szCs w:val="24"/>
        </w:rPr>
        <w:t xml:space="preserve"> Strada Joseni si DC 103B. Pe perioada executiei se </w:t>
      </w:r>
      <w:proofErr w:type="gramStart"/>
      <w:r w:rsidRPr="00242BC3">
        <w:rPr>
          <w:rFonts w:ascii="Arial" w:hAnsi="Arial" w:cs="Arial"/>
          <w:sz w:val="24"/>
          <w:szCs w:val="24"/>
        </w:rPr>
        <w:t>va</w:t>
      </w:r>
      <w:proofErr w:type="gramEnd"/>
      <w:r w:rsidRPr="00242BC3">
        <w:rPr>
          <w:rFonts w:ascii="Arial" w:hAnsi="Arial" w:cs="Arial"/>
          <w:sz w:val="24"/>
          <w:szCs w:val="24"/>
        </w:rPr>
        <w:t xml:space="preserve"> amenaja o rampa pentru spalarea rotilor la mijloacele de transport auto.</w:t>
      </w:r>
      <w:bookmarkStart w:id="0" w:name="_GoBack"/>
      <w:bookmarkEnd w:id="0"/>
    </w:p>
    <w:p w:rsidR="00242BC3" w:rsidRPr="00242BC3" w:rsidRDefault="00242BC3" w:rsidP="00242BC3">
      <w:pPr>
        <w:autoSpaceDE w:val="0"/>
        <w:autoSpaceDN w:val="0"/>
        <w:adjustRightInd w:val="0"/>
        <w:spacing w:after="0"/>
        <w:ind w:firstLine="720"/>
        <w:jc w:val="both"/>
        <w:rPr>
          <w:rFonts w:ascii="Arial" w:hAnsi="Arial" w:cs="Arial"/>
          <w:sz w:val="24"/>
          <w:szCs w:val="24"/>
          <w:lang w:val="ro-RO" w:eastAsia="ro-RO"/>
        </w:rPr>
      </w:pPr>
      <w:r w:rsidRPr="00242BC3">
        <w:rPr>
          <w:rFonts w:ascii="Arial" w:hAnsi="Arial" w:cs="Arial"/>
          <w:sz w:val="24"/>
          <w:szCs w:val="24"/>
          <w:lang w:val="ro-RO" w:eastAsia="ro-RO"/>
        </w:rPr>
        <w:t>Terenul necesar organizării de şantier va fi pus la dispoziţie de Primăria Comunei Pericei,judeţul Sălaj.</w:t>
      </w:r>
    </w:p>
    <w:p w:rsidR="006B117E" w:rsidRPr="006B117E" w:rsidRDefault="006B117E" w:rsidP="006B117E">
      <w:pPr>
        <w:spacing w:after="0"/>
        <w:ind w:firstLine="720"/>
        <w:jc w:val="both"/>
        <w:rPr>
          <w:rFonts w:ascii="Arial" w:hAnsi="Arial" w:cs="Arial"/>
          <w:color w:val="000000"/>
          <w:sz w:val="24"/>
          <w:szCs w:val="24"/>
          <w:lang w:val="fr-FR"/>
        </w:rPr>
      </w:pPr>
      <w:r w:rsidRPr="006B117E">
        <w:rPr>
          <w:rFonts w:ascii="Arial" w:hAnsi="Arial" w:cs="Arial"/>
          <w:color w:val="000000"/>
          <w:sz w:val="24"/>
          <w:szCs w:val="24"/>
          <w:lang w:val="fr-FR"/>
        </w:rPr>
        <w:t>În organizarea de şantier se va ţine seama de următoarele:</w:t>
      </w:r>
    </w:p>
    <w:p w:rsidR="006B117E" w:rsidRPr="006B117E" w:rsidRDefault="006B117E" w:rsidP="006B117E">
      <w:pPr>
        <w:numPr>
          <w:ilvl w:val="0"/>
          <w:numId w:val="14"/>
        </w:numPr>
        <w:tabs>
          <w:tab w:val="clear" w:pos="1046"/>
          <w:tab w:val="num" w:pos="426"/>
        </w:tabs>
        <w:spacing w:after="0" w:line="240" w:lineRule="auto"/>
        <w:ind w:left="0" w:firstLine="0"/>
        <w:jc w:val="both"/>
        <w:rPr>
          <w:rFonts w:ascii="Arial" w:hAnsi="Arial" w:cs="Arial"/>
          <w:color w:val="000000"/>
          <w:sz w:val="24"/>
          <w:szCs w:val="24"/>
          <w:lang w:val="fr-FR"/>
        </w:rPr>
      </w:pPr>
      <w:proofErr w:type="gramStart"/>
      <w:r w:rsidRPr="006B117E">
        <w:rPr>
          <w:rFonts w:ascii="Arial" w:hAnsi="Arial" w:cs="Arial"/>
          <w:color w:val="000000"/>
          <w:sz w:val="24"/>
          <w:szCs w:val="24"/>
          <w:lang w:val="fr-FR"/>
        </w:rPr>
        <w:t>organizările</w:t>
      </w:r>
      <w:proofErr w:type="gramEnd"/>
      <w:r w:rsidRPr="006B117E">
        <w:rPr>
          <w:rFonts w:ascii="Arial" w:hAnsi="Arial" w:cs="Arial"/>
          <w:color w:val="000000"/>
          <w:sz w:val="24"/>
          <w:szCs w:val="24"/>
          <w:lang w:val="fr-FR"/>
        </w:rPr>
        <w:t xml:space="preserve"> de şantier se vor amplasa la o distanţă de minim 1 000 m faţă de zonele locuite;</w:t>
      </w:r>
    </w:p>
    <w:p w:rsidR="006B117E" w:rsidRPr="006B117E" w:rsidRDefault="006B117E" w:rsidP="006B117E">
      <w:pPr>
        <w:numPr>
          <w:ilvl w:val="0"/>
          <w:numId w:val="14"/>
        </w:numPr>
        <w:tabs>
          <w:tab w:val="clear" w:pos="1046"/>
          <w:tab w:val="num" w:pos="426"/>
        </w:tabs>
        <w:spacing w:after="0" w:line="240" w:lineRule="auto"/>
        <w:ind w:left="0" w:firstLine="0"/>
        <w:jc w:val="both"/>
        <w:rPr>
          <w:rFonts w:ascii="Arial" w:hAnsi="Arial" w:cs="Arial"/>
          <w:color w:val="000000"/>
          <w:sz w:val="24"/>
          <w:szCs w:val="24"/>
          <w:lang w:val="fr-FR"/>
        </w:rPr>
      </w:pPr>
      <w:proofErr w:type="gramStart"/>
      <w:r w:rsidRPr="006B117E">
        <w:rPr>
          <w:rFonts w:ascii="Arial" w:hAnsi="Arial" w:cs="Arial"/>
          <w:color w:val="000000"/>
          <w:sz w:val="24"/>
          <w:szCs w:val="24"/>
          <w:lang w:val="fr-FR"/>
        </w:rPr>
        <w:t>în</w:t>
      </w:r>
      <w:proofErr w:type="gramEnd"/>
      <w:r w:rsidRPr="006B117E">
        <w:rPr>
          <w:rFonts w:ascii="Arial" w:hAnsi="Arial" w:cs="Arial"/>
          <w:color w:val="000000"/>
          <w:sz w:val="24"/>
          <w:szCs w:val="24"/>
          <w:lang w:val="fr-FR"/>
        </w:rPr>
        <w:t xml:space="preserve"> organizările de şantier se vor lua toate măsurile de protecţie antifonică pentru personalul care munceşte;</w:t>
      </w:r>
    </w:p>
    <w:p w:rsidR="006B117E" w:rsidRPr="006B117E" w:rsidRDefault="006B117E" w:rsidP="006B117E">
      <w:pPr>
        <w:numPr>
          <w:ilvl w:val="0"/>
          <w:numId w:val="14"/>
        </w:numPr>
        <w:tabs>
          <w:tab w:val="clear" w:pos="1046"/>
          <w:tab w:val="left" w:pos="426"/>
        </w:tabs>
        <w:spacing w:after="0" w:line="240" w:lineRule="auto"/>
        <w:ind w:left="0" w:firstLine="0"/>
        <w:jc w:val="both"/>
        <w:rPr>
          <w:rFonts w:ascii="Arial" w:hAnsi="Arial" w:cs="Arial"/>
          <w:color w:val="000000"/>
          <w:sz w:val="24"/>
          <w:szCs w:val="24"/>
          <w:lang w:val="fr-FR"/>
        </w:rPr>
      </w:pPr>
      <w:proofErr w:type="gramStart"/>
      <w:r w:rsidRPr="006B117E">
        <w:rPr>
          <w:rFonts w:ascii="Arial" w:hAnsi="Arial" w:cs="Arial"/>
          <w:color w:val="000000"/>
          <w:sz w:val="24"/>
          <w:szCs w:val="24"/>
          <w:lang w:val="fr-FR"/>
        </w:rPr>
        <w:t>pentru</w:t>
      </w:r>
      <w:proofErr w:type="gramEnd"/>
      <w:r w:rsidRPr="006B117E">
        <w:rPr>
          <w:rFonts w:ascii="Arial" w:hAnsi="Arial" w:cs="Arial"/>
          <w:color w:val="000000"/>
          <w:sz w:val="24"/>
          <w:szCs w:val="24"/>
          <w:lang w:val="fr-FR"/>
        </w:rPr>
        <w:t xml:space="preserve"> traficul de şantier se vor alege trasee care să evite pe cât posibil zonele dens populate;</w:t>
      </w:r>
    </w:p>
    <w:p w:rsidR="006B117E" w:rsidRPr="006B117E" w:rsidRDefault="006B117E" w:rsidP="006B117E">
      <w:pPr>
        <w:numPr>
          <w:ilvl w:val="0"/>
          <w:numId w:val="14"/>
        </w:numPr>
        <w:tabs>
          <w:tab w:val="clear" w:pos="1046"/>
          <w:tab w:val="num" w:pos="426"/>
        </w:tabs>
        <w:spacing w:after="0" w:line="240" w:lineRule="auto"/>
        <w:ind w:left="0" w:firstLine="0"/>
        <w:jc w:val="both"/>
        <w:rPr>
          <w:rFonts w:ascii="Arial" w:hAnsi="Arial" w:cs="Arial"/>
          <w:color w:val="000000"/>
          <w:sz w:val="24"/>
          <w:szCs w:val="24"/>
          <w:lang w:val="fr-FR"/>
        </w:rPr>
      </w:pPr>
      <w:proofErr w:type="gramStart"/>
      <w:r w:rsidRPr="006B117E">
        <w:rPr>
          <w:rFonts w:ascii="Arial" w:hAnsi="Arial" w:cs="Arial"/>
          <w:color w:val="000000"/>
          <w:sz w:val="24"/>
          <w:szCs w:val="24"/>
          <w:lang w:val="fr-FR"/>
        </w:rPr>
        <w:t>se</w:t>
      </w:r>
      <w:proofErr w:type="gramEnd"/>
      <w:r w:rsidRPr="006B117E">
        <w:rPr>
          <w:rFonts w:ascii="Arial" w:hAnsi="Arial" w:cs="Arial"/>
          <w:color w:val="000000"/>
          <w:sz w:val="24"/>
          <w:szCs w:val="24"/>
          <w:lang w:val="fr-FR"/>
        </w:rPr>
        <w:t xml:space="preserve"> va alege un program de lucru de comun acord cu populaţia din zonă;</w:t>
      </w:r>
    </w:p>
    <w:p w:rsidR="006B117E" w:rsidRPr="006B117E" w:rsidRDefault="006B117E" w:rsidP="006B117E">
      <w:pPr>
        <w:numPr>
          <w:ilvl w:val="0"/>
          <w:numId w:val="14"/>
        </w:numPr>
        <w:tabs>
          <w:tab w:val="clear" w:pos="1046"/>
          <w:tab w:val="num" w:pos="426"/>
        </w:tabs>
        <w:spacing w:after="0" w:line="240" w:lineRule="auto"/>
        <w:ind w:left="0" w:firstLine="0"/>
        <w:jc w:val="both"/>
        <w:rPr>
          <w:rFonts w:ascii="Arial" w:hAnsi="Arial" w:cs="Arial"/>
          <w:color w:val="000000"/>
          <w:sz w:val="24"/>
          <w:szCs w:val="24"/>
          <w:lang w:val="fr-FR"/>
        </w:rPr>
      </w:pPr>
      <w:proofErr w:type="gramStart"/>
      <w:r w:rsidRPr="006B117E">
        <w:rPr>
          <w:rFonts w:ascii="Arial" w:hAnsi="Arial" w:cs="Arial"/>
          <w:color w:val="000000"/>
          <w:sz w:val="24"/>
          <w:szCs w:val="24"/>
          <w:lang w:val="fr-FR"/>
        </w:rPr>
        <w:t>se</w:t>
      </w:r>
      <w:proofErr w:type="gramEnd"/>
      <w:r w:rsidRPr="006B117E">
        <w:rPr>
          <w:rFonts w:ascii="Arial" w:hAnsi="Arial" w:cs="Arial"/>
          <w:color w:val="000000"/>
          <w:sz w:val="24"/>
          <w:szCs w:val="24"/>
          <w:lang w:val="fr-FR"/>
        </w:rPr>
        <w:t xml:space="preserve"> va acorda o atenţie sporită manevrării utilajelor în apropierea zonelor locuite şi a obiectivelor care îşi desfăşoară activitatea lângă drum;</w:t>
      </w:r>
    </w:p>
    <w:p w:rsidR="006B117E" w:rsidRDefault="006B117E" w:rsidP="006B117E">
      <w:pPr>
        <w:spacing w:after="0"/>
        <w:ind w:firstLine="510"/>
        <w:jc w:val="both"/>
        <w:rPr>
          <w:rFonts w:ascii="Arial" w:hAnsi="Arial" w:cs="Arial"/>
          <w:sz w:val="24"/>
          <w:szCs w:val="24"/>
          <w:lang w:val="fr-FR"/>
        </w:rPr>
      </w:pPr>
      <w:r w:rsidRPr="006B117E">
        <w:rPr>
          <w:rFonts w:ascii="Arial" w:hAnsi="Arial" w:cs="Arial"/>
          <w:sz w:val="24"/>
          <w:szCs w:val="24"/>
          <w:lang w:val="fr-FR"/>
        </w:rPr>
        <w:t>Se vor lua măsuri în exploatare care să asigure protecţia sănătăţii oamenilor</w:t>
      </w:r>
      <w:r>
        <w:rPr>
          <w:rFonts w:ascii="Arial" w:hAnsi="Arial" w:cs="Arial"/>
          <w:sz w:val="24"/>
          <w:szCs w:val="24"/>
          <w:lang w:val="fr-FR"/>
        </w:rPr>
        <w:t xml:space="preserve"> şi a mediului înconjurător.</w:t>
      </w:r>
    </w:p>
    <w:p w:rsidR="006B117E" w:rsidRPr="006B117E" w:rsidRDefault="006B117E" w:rsidP="006B117E">
      <w:pPr>
        <w:pStyle w:val="BodyTextIndent"/>
        <w:keepLines/>
        <w:widowControl w:val="0"/>
        <w:rPr>
          <w:rFonts w:ascii="Arial" w:hAnsi="Arial" w:cs="Arial"/>
          <w:sz w:val="24"/>
        </w:rPr>
      </w:pPr>
      <w:r w:rsidRPr="006B117E">
        <w:rPr>
          <w:rFonts w:ascii="Arial" w:hAnsi="Arial" w:cs="Arial"/>
          <w:sz w:val="24"/>
        </w:rPr>
        <w:t>Pentru respectarea prevederilor legale în domeniul protecției mediului raspunde constructorul lucrării și beneficiarul acestora.</w:t>
      </w:r>
    </w:p>
    <w:p w:rsidR="006B117E" w:rsidRPr="006B117E" w:rsidRDefault="006B117E" w:rsidP="006B117E">
      <w:pPr>
        <w:pStyle w:val="BodyTextIndent"/>
        <w:keepLines/>
        <w:widowControl w:val="0"/>
        <w:rPr>
          <w:rFonts w:ascii="Arial" w:hAnsi="Arial" w:cs="Arial"/>
          <w:sz w:val="24"/>
        </w:rPr>
      </w:pPr>
      <w:r w:rsidRPr="006B117E">
        <w:rPr>
          <w:rFonts w:ascii="Arial" w:hAnsi="Arial" w:cs="Arial"/>
          <w:sz w:val="24"/>
        </w:rPr>
        <w:lastRenderedPageBreak/>
        <w:t xml:space="preserve">Ca principiu general, lucrările de bază, odata finalizate, sunt urmate de lucrări specifice de redare </w:t>
      </w:r>
      <w:proofErr w:type="gramStart"/>
      <w:r w:rsidRPr="006B117E">
        <w:rPr>
          <w:rFonts w:ascii="Arial" w:hAnsi="Arial" w:cs="Arial"/>
          <w:sz w:val="24"/>
        </w:rPr>
        <w:t>a</w:t>
      </w:r>
      <w:proofErr w:type="gramEnd"/>
      <w:r w:rsidRPr="006B117E">
        <w:rPr>
          <w:rFonts w:ascii="Arial" w:hAnsi="Arial" w:cs="Arial"/>
          <w:sz w:val="24"/>
        </w:rPr>
        <w:t xml:space="preserve"> amplasamentului la starea inițială, iar după terminarea lucrărilor, suprafața de teren ramasă liberă se va reda în circuitul inițial.</w:t>
      </w:r>
    </w:p>
    <w:p w:rsidR="00242BC3" w:rsidRPr="006B117E" w:rsidRDefault="006B117E" w:rsidP="006B117E">
      <w:pPr>
        <w:pStyle w:val="BodyTextIndent"/>
        <w:keepLines/>
        <w:widowControl w:val="0"/>
        <w:rPr>
          <w:rFonts w:ascii="Arial" w:hAnsi="Arial" w:cs="Arial"/>
          <w:sz w:val="24"/>
        </w:rPr>
      </w:pPr>
      <w:r w:rsidRPr="006B117E">
        <w:rPr>
          <w:rFonts w:ascii="Arial" w:hAnsi="Arial" w:cs="Arial"/>
          <w:sz w:val="24"/>
        </w:rPr>
        <w:t xml:space="preserve"> </w:t>
      </w:r>
      <w:proofErr w:type="gramStart"/>
      <w:r w:rsidRPr="006B117E">
        <w:rPr>
          <w:rFonts w:ascii="Arial" w:hAnsi="Arial" w:cs="Arial"/>
          <w:sz w:val="24"/>
        </w:rPr>
        <w:t>lucrările</w:t>
      </w:r>
      <w:proofErr w:type="gramEnd"/>
      <w:r w:rsidRPr="006B117E">
        <w:rPr>
          <w:rFonts w:ascii="Arial" w:hAnsi="Arial" w:cs="Arial"/>
          <w:sz w:val="24"/>
        </w:rPr>
        <w:t xml:space="preserve"> prezentate nu au impact semnificativ asupra mediului și nu produc deterio</w:t>
      </w:r>
      <w:r>
        <w:rPr>
          <w:rFonts w:ascii="Arial" w:hAnsi="Arial" w:cs="Arial"/>
          <w:sz w:val="24"/>
        </w:rPr>
        <w:t>area cadrului natural existent.</w:t>
      </w:r>
    </w:p>
    <w:p w:rsidR="00BC13B5" w:rsidRPr="006B117E" w:rsidRDefault="00BC13B5" w:rsidP="00242BC3">
      <w:pPr>
        <w:spacing w:after="0" w:line="240" w:lineRule="auto"/>
        <w:jc w:val="both"/>
        <w:rPr>
          <w:rFonts w:ascii="Arial" w:hAnsi="Arial" w:cs="Arial"/>
          <w:color w:val="FF0000"/>
          <w:sz w:val="24"/>
          <w:szCs w:val="24"/>
        </w:rPr>
      </w:pPr>
    </w:p>
    <w:p w:rsidR="00A63D32" w:rsidRPr="006B117E" w:rsidRDefault="00A63D32" w:rsidP="00143557">
      <w:pPr>
        <w:spacing w:after="0" w:line="240" w:lineRule="auto"/>
        <w:jc w:val="both"/>
        <w:rPr>
          <w:rFonts w:ascii="Arial" w:hAnsi="Arial" w:cs="Arial"/>
          <w:b/>
          <w:noProof/>
          <w:sz w:val="24"/>
          <w:szCs w:val="24"/>
          <w:lang w:val="ro-RO"/>
        </w:rPr>
      </w:pPr>
      <w:r w:rsidRPr="006B117E">
        <w:rPr>
          <w:rFonts w:ascii="Arial" w:hAnsi="Arial" w:cs="Arial"/>
          <w:b/>
          <w:bCs/>
          <w:noProof/>
          <w:color w:val="000000" w:themeColor="text1"/>
          <w:sz w:val="24"/>
          <w:szCs w:val="24"/>
          <w:lang w:val="ro-RO"/>
        </w:rPr>
        <w:t xml:space="preserve">c)  </w:t>
      </w:r>
      <w:r w:rsidRPr="006B117E">
        <w:rPr>
          <w:rFonts w:ascii="Arial" w:hAnsi="Arial" w:cs="Arial"/>
          <w:b/>
          <w:noProof/>
          <w:sz w:val="24"/>
          <w:szCs w:val="24"/>
          <w:lang w:val="ro-RO"/>
        </w:rPr>
        <w:t>Amplasarea proiectelor:</w:t>
      </w:r>
    </w:p>
    <w:p w:rsidR="00A63D32" w:rsidRPr="006B117E" w:rsidRDefault="00A63D32" w:rsidP="00143557">
      <w:pPr>
        <w:spacing w:after="0" w:line="240" w:lineRule="auto"/>
        <w:jc w:val="both"/>
        <w:rPr>
          <w:rFonts w:ascii="Arial" w:hAnsi="Arial" w:cs="Arial"/>
          <w:sz w:val="24"/>
          <w:szCs w:val="24"/>
          <w:lang w:val="ro-RO"/>
        </w:rPr>
      </w:pPr>
      <w:r w:rsidRPr="006B117E">
        <w:rPr>
          <w:rFonts w:ascii="Arial" w:hAnsi="Arial" w:cs="Arial"/>
          <w:b/>
          <w:bCs/>
          <w:noProof/>
          <w:sz w:val="24"/>
          <w:szCs w:val="24"/>
          <w:lang w:val="ro-RO"/>
        </w:rPr>
        <w:t>   </w:t>
      </w:r>
      <w:r w:rsidRPr="006B117E">
        <w:rPr>
          <w:rFonts w:ascii="Arial" w:hAnsi="Arial" w:cs="Arial"/>
          <w:b/>
          <w:bCs/>
          <w:noProof/>
          <w:sz w:val="24"/>
          <w:szCs w:val="24"/>
          <w:lang w:val="ro-RO"/>
        </w:rPr>
        <w:tab/>
        <w:t>c</w:t>
      </w:r>
      <w:r w:rsidRPr="006B117E">
        <w:rPr>
          <w:rFonts w:ascii="Arial" w:hAnsi="Arial" w:cs="Arial"/>
          <w:b/>
          <w:bCs/>
          <w:noProof/>
          <w:sz w:val="24"/>
          <w:szCs w:val="24"/>
          <w:vertAlign w:val="subscript"/>
          <w:lang w:val="ro-RO"/>
        </w:rPr>
        <w:t>1</w:t>
      </w:r>
      <w:r w:rsidRPr="006B117E">
        <w:rPr>
          <w:rFonts w:ascii="Arial" w:hAnsi="Arial" w:cs="Arial"/>
          <w:b/>
          <w:bCs/>
          <w:noProof/>
          <w:sz w:val="24"/>
          <w:szCs w:val="24"/>
          <w:lang w:val="ro-RO"/>
        </w:rPr>
        <w:t>)</w:t>
      </w:r>
      <w:r w:rsidRPr="006B117E">
        <w:rPr>
          <w:rFonts w:ascii="Arial" w:hAnsi="Arial" w:cs="Arial"/>
          <w:b/>
          <w:noProof/>
          <w:sz w:val="24"/>
          <w:szCs w:val="24"/>
          <w:lang w:val="ro-RO"/>
        </w:rPr>
        <w:t> utilizarea actuală şi aprobată a terenurilor</w:t>
      </w:r>
      <w:r w:rsidRPr="006B117E">
        <w:rPr>
          <w:rFonts w:ascii="Arial" w:hAnsi="Arial" w:cs="Arial"/>
          <w:b/>
          <w:i/>
          <w:noProof/>
          <w:sz w:val="24"/>
          <w:szCs w:val="24"/>
          <w:lang w:val="ro-RO"/>
        </w:rPr>
        <w:t>:</w:t>
      </w:r>
      <w:r w:rsidRPr="006B117E">
        <w:rPr>
          <w:rFonts w:ascii="Arial" w:hAnsi="Arial" w:cs="Arial"/>
          <w:sz w:val="24"/>
          <w:szCs w:val="24"/>
          <w:lang w:val="ro-RO"/>
        </w:rPr>
        <w:t xml:space="preserve"> - conform certificatului de urbanism nr. </w:t>
      </w:r>
      <w:r w:rsidR="006B117E" w:rsidRPr="006B117E">
        <w:rPr>
          <w:rFonts w:ascii="Arial" w:hAnsi="Arial" w:cs="Arial"/>
          <w:sz w:val="24"/>
          <w:szCs w:val="24"/>
          <w:lang w:val="ro-RO"/>
        </w:rPr>
        <w:t>13 din 21.04</w:t>
      </w:r>
      <w:r w:rsidR="000E58DA" w:rsidRPr="006B117E">
        <w:rPr>
          <w:rFonts w:ascii="Arial" w:hAnsi="Arial" w:cs="Arial"/>
          <w:sz w:val="24"/>
          <w:szCs w:val="24"/>
          <w:lang w:val="ro-RO"/>
        </w:rPr>
        <w:t>.2021</w:t>
      </w:r>
      <w:r w:rsidRPr="006B117E">
        <w:rPr>
          <w:rFonts w:ascii="Arial" w:hAnsi="Arial" w:cs="Arial"/>
          <w:sz w:val="24"/>
          <w:szCs w:val="24"/>
          <w:lang w:val="ro-RO"/>
        </w:rPr>
        <w:t xml:space="preserve"> emis de </w:t>
      </w:r>
      <w:r w:rsidR="006B117E" w:rsidRPr="006B117E">
        <w:rPr>
          <w:rFonts w:ascii="Arial" w:hAnsi="Arial" w:cs="Arial"/>
          <w:sz w:val="24"/>
          <w:szCs w:val="24"/>
          <w:lang w:val="ro-RO"/>
        </w:rPr>
        <w:t xml:space="preserve">Comuna  Pericei </w:t>
      </w:r>
      <w:r w:rsidR="000E58DA" w:rsidRPr="006B117E">
        <w:rPr>
          <w:rFonts w:ascii="Arial" w:hAnsi="Arial" w:cs="Arial"/>
          <w:sz w:val="24"/>
          <w:szCs w:val="24"/>
          <w:lang w:val="ro-RO"/>
        </w:rPr>
        <w:t xml:space="preserve"> </w:t>
      </w:r>
      <w:r w:rsidR="000A73FC" w:rsidRPr="006B117E">
        <w:rPr>
          <w:rFonts w:ascii="Arial" w:hAnsi="Arial" w:cs="Arial"/>
          <w:sz w:val="24"/>
          <w:szCs w:val="24"/>
          <w:lang w:val="ro-RO"/>
        </w:rPr>
        <w:t>;</w:t>
      </w:r>
    </w:p>
    <w:p w:rsidR="00A63D32" w:rsidRPr="006B117E"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6B117E">
        <w:rPr>
          <w:rFonts w:ascii="Arial" w:hAnsi="Arial" w:cs="Arial"/>
          <w:b/>
          <w:bCs/>
          <w:noProof/>
          <w:sz w:val="24"/>
          <w:szCs w:val="24"/>
          <w:lang w:val="ro-RO"/>
        </w:rPr>
        <w:t>c</w:t>
      </w:r>
      <w:r w:rsidRPr="006B117E">
        <w:rPr>
          <w:rFonts w:ascii="Arial" w:hAnsi="Arial" w:cs="Arial"/>
          <w:b/>
          <w:bCs/>
          <w:noProof/>
          <w:sz w:val="24"/>
          <w:szCs w:val="24"/>
          <w:vertAlign w:val="subscript"/>
          <w:lang w:val="ro-RO"/>
        </w:rPr>
        <w:t>2</w:t>
      </w:r>
      <w:r w:rsidRPr="006B117E">
        <w:rPr>
          <w:rFonts w:ascii="Arial" w:hAnsi="Arial" w:cs="Arial"/>
          <w:b/>
          <w:bCs/>
          <w:noProof/>
          <w:sz w:val="24"/>
          <w:szCs w:val="24"/>
          <w:lang w:val="ro-RO"/>
        </w:rPr>
        <w:t xml:space="preserve">) </w:t>
      </w:r>
      <w:r w:rsidRPr="006B117E">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6B117E">
        <w:rPr>
          <w:rFonts w:ascii="Arial" w:hAnsi="Arial" w:cs="Arial"/>
          <w:b/>
          <w:sz w:val="24"/>
          <w:szCs w:val="24"/>
          <w:lang w:val="ro-RO"/>
        </w:rPr>
        <w:t>-</w:t>
      </w:r>
      <w:r w:rsidRPr="006B117E">
        <w:rPr>
          <w:rFonts w:ascii="Arial" w:hAnsi="Arial" w:cs="Arial"/>
          <w:sz w:val="24"/>
          <w:szCs w:val="24"/>
          <w:lang w:val="ro-RO"/>
        </w:rPr>
        <w:t xml:space="preserve"> nu este cazul ;</w:t>
      </w:r>
    </w:p>
    <w:p w:rsidR="00A63D32" w:rsidRPr="006B117E" w:rsidRDefault="00A63D32" w:rsidP="00A63D32">
      <w:pPr>
        <w:spacing w:after="0" w:line="240" w:lineRule="auto"/>
        <w:ind w:firstLine="720"/>
        <w:jc w:val="both"/>
        <w:rPr>
          <w:rFonts w:ascii="Arial" w:hAnsi="Arial" w:cs="Arial"/>
          <w:b/>
          <w:noProof/>
          <w:sz w:val="24"/>
          <w:szCs w:val="24"/>
          <w:lang w:val="ro-RO"/>
        </w:rPr>
      </w:pPr>
      <w:r w:rsidRPr="006B117E">
        <w:rPr>
          <w:rFonts w:ascii="Arial" w:hAnsi="Arial" w:cs="Arial"/>
          <w:b/>
          <w:bCs/>
          <w:noProof/>
          <w:sz w:val="24"/>
          <w:szCs w:val="24"/>
          <w:lang w:val="ro-RO"/>
        </w:rPr>
        <w:t>c</w:t>
      </w:r>
      <w:r w:rsidRPr="006B117E">
        <w:rPr>
          <w:rFonts w:ascii="Arial" w:hAnsi="Arial" w:cs="Arial"/>
          <w:b/>
          <w:bCs/>
          <w:noProof/>
          <w:sz w:val="24"/>
          <w:szCs w:val="24"/>
          <w:vertAlign w:val="subscript"/>
          <w:lang w:val="ro-RO"/>
        </w:rPr>
        <w:t>3</w:t>
      </w:r>
      <w:r w:rsidRPr="006B117E">
        <w:rPr>
          <w:rFonts w:ascii="Arial" w:hAnsi="Arial" w:cs="Arial"/>
          <w:b/>
          <w:bCs/>
          <w:noProof/>
          <w:sz w:val="24"/>
          <w:szCs w:val="24"/>
          <w:lang w:val="ro-RO"/>
        </w:rPr>
        <w:t xml:space="preserve">) </w:t>
      </w:r>
      <w:r w:rsidRPr="006B117E">
        <w:rPr>
          <w:rFonts w:ascii="Arial" w:hAnsi="Arial" w:cs="Arial"/>
          <w:b/>
          <w:noProof/>
          <w:sz w:val="24"/>
          <w:szCs w:val="24"/>
          <w:lang w:val="ro-RO"/>
        </w:rPr>
        <w:t>capacitatea de absorbţie a mediului natural, acordându-se o atenţie specială următoarelor zone:</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 umede, zone riverane, guri ale râurilor: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 costiere şi mediul marin: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zonele montane şi forestiere: - nu este cazul;</w:t>
      </w:r>
    </w:p>
    <w:p w:rsidR="00A63D32" w:rsidRPr="006B117E" w:rsidRDefault="00A63D32" w:rsidP="00A63D32">
      <w:pPr>
        <w:pStyle w:val="ListParagraph"/>
        <w:numPr>
          <w:ilvl w:val="0"/>
          <w:numId w:val="3"/>
        </w:numPr>
        <w:spacing w:after="0" w:line="240" w:lineRule="auto"/>
        <w:jc w:val="both"/>
        <w:rPr>
          <w:rFonts w:ascii="Arial" w:hAnsi="Arial" w:cs="Arial"/>
          <w:noProof/>
          <w:sz w:val="24"/>
          <w:szCs w:val="24"/>
          <w:lang w:val="ro-RO"/>
        </w:rPr>
      </w:pPr>
      <w:r w:rsidRPr="006B117E">
        <w:rPr>
          <w:rFonts w:ascii="Arial" w:hAnsi="Arial" w:cs="Arial"/>
          <w:noProof/>
          <w:sz w:val="24"/>
          <w:szCs w:val="24"/>
          <w:lang w:val="ro-RO"/>
        </w:rPr>
        <w:t>arii naturale protejate de interes naţional, comunitar, internaţional: 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zonele cu o densitate mare a populaţiei:</w:t>
      </w:r>
      <w:r w:rsidRPr="006B117E">
        <w:rPr>
          <w:rFonts w:ascii="Arial" w:eastAsia="SimSun" w:hAnsi="Arial" w:cs="Arial"/>
          <w:kern w:val="1"/>
          <w:sz w:val="24"/>
          <w:szCs w:val="24"/>
          <w:lang w:val="ro-RO" w:eastAsia="zh-CN" w:bidi="hi-IN"/>
        </w:rPr>
        <w:t xml:space="preserve"> </w:t>
      </w:r>
      <w:r w:rsidRPr="006B117E">
        <w:rPr>
          <w:rFonts w:ascii="Arial" w:hAnsi="Arial" w:cs="Arial"/>
          <w:noProof/>
          <w:sz w:val="24"/>
          <w:szCs w:val="24"/>
          <w:lang w:val="ro-RO"/>
        </w:rPr>
        <w:t>nu este cazul;</w:t>
      </w:r>
    </w:p>
    <w:p w:rsidR="00A63D32" w:rsidRPr="006B117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B117E">
        <w:rPr>
          <w:rFonts w:ascii="Arial" w:hAnsi="Arial" w:cs="Arial"/>
          <w:noProof/>
          <w:sz w:val="24"/>
          <w:szCs w:val="24"/>
          <w:lang w:val="ro-RO"/>
        </w:rPr>
        <w:t>peisaje şi situri importante din punct de vedere istoric, cultural sau arheologic: nu este cazul;</w:t>
      </w:r>
    </w:p>
    <w:p w:rsidR="00A63D32" w:rsidRPr="006B117E" w:rsidRDefault="00A63D32" w:rsidP="00A63D32">
      <w:pPr>
        <w:spacing w:after="0" w:line="240" w:lineRule="auto"/>
        <w:jc w:val="both"/>
        <w:rPr>
          <w:rFonts w:ascii="Arial" w:hAnsi="Arial" w:cs="Arial"/>
          <w:b/>
          <w:bCs/>
          <w:noProof/>
          <w:sz w:val="24"/>
          <w:szCs w:val="24"/>
          <w:lang w:val="ro-RO"/>
        </w:rPr>
      </w:pPr>
      <w:r w:rsidRPr="006B117E">
        <w:rPr>
          <w:rFonts w:ascii="Arial" w:hAnsi="Arial" w:cs="Arial"/>
          <w:b/>
          <w:bCs/>
          <w:noProof/>
          <w:sz w:val="24"/>
          <w:szCs w:val="24"/>
          <w:lang w:val="ro-RO"/>
        </w:rPr>
        <w:t xml:space="preserve">d) </w:t>
      </w:r>
      <w:r w:rsidRPr="006B117E">
        <w:rPr>
          <w:rFonts w:ascii="Arial" w:hAnsi="Arial" w:cs="Arial"/>
          <w:b/>
          <w:noProof/>
          <w:sz w:val="24"/>
          <w:szCs w:val="24"/>
          <w:lang w:val="ro-RO"/>
        </w:rPr>
        <w:t>Tipurile şi caracteristicile impactului potenţial:</w:t>
      </w:r>
    </w:p>
    <w:p w:rsidR="006B117E"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noProof/>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1</w:t>
      </w:r>
      <w:r w:rsidRPr="006B117E">
        <w:rPr>
          <w:rFonts w:ascii="Arial" w:hAnsi="Arial" w:cs="Arial"/>
          <w:sz w:val="24"/>
          <w:szCs w:val="24"/>
          <w:lang w:val="ro-RO"/>
        </w:rPr>
        <w:t xml:space="preserve">) </w:t>
      </w:r>
      <w:r w:rsidRPr="006B117E">
        <w:rPr>
          <w:rFonts w:ascii="Arial" w:hAnsi="Arial" w:cs="Arial"/>
          <w:noProof/>
          <w:sz w:val="24"/>
          <w:szCs w:val="24"/>
          <w:lang w:val="ro-RO"/>
        </w:rPr>
        <w:t xml:space="preserve">importanţa şi extinderea spaţială a impactului - de exemplu, zona geografică şi dimensiunea populaţiei care poate fi afectată: </w:t>
      </w:r>
      <w:r w:rsidRPr="006B117E">
        <w:rPr>
          <w:rFonts w:ascii="Arial" w:hAnsi="Arial" w:cs="Arial"/>
          <w:sz w:val="24"/>
          <w:szCs w:val="24"/>
          <w:lang w:val="ro-RO"/>
        </w:rPr>
        <w:t>- punctual pe perioada de execuţie. Conform criteriilor stabilite la punctul b).</w:t>
      </w:r>
    </w:p>
    <w:p w:rsidR="00A63D32" w:rsidRPr="006B117E" w:rsidRDefault="00A63D32" w:rsidP="006B117E">
      <w:pPr>
        <w:spacing w:after="0" w:line="240" w:lineRule="auto"/>
        <w:jc w:val="both"/>
        <w:rPr>
          <w:rFonts w:ascii="Arial" w:hAnsi="Arial" w:cs="Arial"/>
          <w:sz w:val="24"/>
          <w:szCs w:val="24"/>
          <w:lang w:val="ro-RO"/>
        </w:rPr>
      </w:pPr>
      <w:r w:rsidRPr="006B117E">
        <w:rPr>
          <w:rFonts w:ascii="Arial" w:hAnsi="Arial" w:cs="Arial"/>
          <w:sz w:val="24"/>
          <w:szCs w:val="24"/>
          <w:lang w:val="ro-RO"/>
        </w:rPr>
        <w:t xml:space="preserve"> c), semnificația/importanța impactului asupra factorilor de mediu va fi minoră, nesemnificativă, iar extinderea spaț</w:t>
      </w:r>
      <w:r w:rsidR="000A73FC" w:rsidRPr="006B117E">
        <w:rPr>
          <w:rFonts w:ascii="Arial" w:hAnsi="Arial" w:cs="Arial"/>
          <w:sz w:val="24"/>
          <w:szCs w:val="24"/>
          <w:lang w:val="ro-RO"/>
        </w:rPr>
        <w:t>ială a impactului va fi locală;</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i/>
          <w:sz w:val="24"/>
          <w:szCs w:val="24"/>
          <w:lang w:val="ro-RO"/>
        </w:rPr>
        <w:t xml:space="preserve"> </w:t>
      </w:r>
      <w:r w:rsidRPr="006B117E">
        <w:rPr>
          <w:rFonts w:ascii="Arial" w:hAnsi="Arial" w:cs="Arial"/>
          <w:sz w:val="24"/>
          <w:szCs w:val="24"/>
          <w:lang w:val="ro-RO"/>
        </w:rPr>
        <w:t>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w:t>
      </w:r>
      <w:r w:rsidR="000A73FC" w:rsidRPr="006B117E">
        <w:rPr>
          <w:rFonts w:ascii="Arial" w:hAnsi="Arial" w:cs="Arial"/>
          <w:sz w:val="24"/>
          <w:szCs w:val="24"/>
          <w:lang w:val="ro-RO"/>
        </w:rPr>
        <w:t>pra sănătății umane este minim;</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sz w:val="24"/>
          <w:szCs w:val="24"/>
          <w:lang w:val="ro-RO"/>
        </w:rPr>
        <w:t xml:space="preserve"> Se poate crea disconfort datorită lucrărilor de construcție, săpăturilor și circulației autovehiculelor necesare lucărilor de construire, dar acestea au un cara</w:t>
      </w:r>
      <w:r w:rsidR="000A73FC" w:rsidRPr="006B117E">
        <w:rPr>
          <w:rFonts w:ascii="Arial" w:hAnsi="Arial" w:cs="Arial"/>
          <w:sz w:val="24"/>
          <w:szCs w:val="24"/>
          <w:lang w:val="ro-RO"/>
        </w:rPr>
        <w:t>cter izolat și frecvență redusă;</w:t>
      </w:r>
    </w:p>
    <w:p w:rsidR="00A63D32" w:rsidRPr="006B117E" w:rsidRDefault="00A63D32" w:rsidP="00A63D32">
      <w:pPr>
        <w:spacing w:after="0" w:line="240" w:lineRule="auto"/>
        <w:ind w:firstLine="720"/>
        <w:jc w:val="both"/>
        <w:rPr>
          <w:rFonts w:ascii="Arial" w:hAnsi="Arial" w:cs="Arial"/>
          <w:bCs/>
          <w:sz w:val="24"/>
          <w:szCs w:val="24"/>
          <w:lang w:val="ro-RO"/>
        </w:rPr>
      </w:pPr>
      <w:r w:rsidRPr="006B117E">
        <w:rPr>
          <w:rFonts w:ascii="Arial" w:hAnsi="Arial" w:cs="Arial"/>
          <w:sz w:val="24"/>
          <w:szCs w:val="24"/>
          <w:lang w:val="ro-RO"/>
        </w:rPr>
        <w:t xml:space="preserve">   </w:t>
      </w:r>
      <w:r w:rsidRPr="006B117E">
        <w:rPr>
          <w:rFonts w:ascii="Arial" w:hAnsi="Arial" w:cs="Arial"/>
          <w:bCs/>
          <w:sz w:val="24"/>
          <w:szCs w:val="24"/>
          <w:lang w:val="ro-RO"/>
        </w:rPr>
        <w:t>d</w:t>
      </w:r>
      <w:r w:rsidRPr="006B117E">
        <w:rPr>
          <w:rFonts w:ascii="Arial" w:hAnsi="Arial" w:cs="Arial"/>
          <w:bCs/>
          <w:sz w:val="24"/>
          <w:szCs w:val="24"/>
          <w:vertAlign w:val="subscript"/>
          <w:lang w:val="ro-RO"/>
        </w:rPr>
        <w:t>2</w:t>
      </w:r>
      <w:r w:rsidRPr="006B117E">
        <w:rPr>
          <w:rFonts w:ascii="Arial" w:hAnsi="Arial" w:cs="Arial"/>
          <w:bCs/>
          <w:sz w:val="24"/>
          <w:szCs w:val="24"/>
          <w:lang w:val="ro-RO"/>
        </w:rPr>
        <w:t>) natura impactului: - redusă, pe peri</w:t>
      </w:r>
      <w:r w:rsidR="000A73FC" w:rsidRPr="006B117E">
        <w:rPr>
          <w:rFonts w:ascii="Arial" w:hAnsi="Arial" w:cs="Arial"/>
          <w:bCs/>
          <w:sz w:val="24"/>
          <w:szCs w:val="24"/>
          <w:lang w:val="ro-RO"/>
        </w:rPr>
        <w:t>oada de execuţie şi funcţionare;</w:t>
      </w:r>
    </w:p>
    <w:p w:rsidR="000E4D86" w:rsidRPr="006B117E" w:rsidRDefault="00A63D32" w:rsidP="002F5CC0">
      <w:pPr>
        <w:spacing w:after="0" w:line="240" w:lineRule="auto"/>
        <w:ind w:firstLine="720"/>
        <w:jc w:val="both"/>
        <w:rPr>
          <w:rFonts w:ascii="Arial" w:hAnsi="Arial" w:cs="Arial"/>
          <w:sz w:val="24"/>
          <w:szCs w:val="24"/>
          <w:lang w:val="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3</w:t>
      </w:r>
      <w:r w:rsidRPr="006B117E">
        <w:rPr>
          <w:rFonts w:ascii="Arial" w:hAnsi="Arial" w:cs="Arial"/>
          <w:sz w:val="24"/>
          <w:szCs w:val="24"/>
          <w:lang w:val="ro-RO"/>
        </w:rPr>
        <w:t xml:space="preserve">) natura transfrontalieră a impactului: - nu este cazul; amplasamentul proiectului nu se află în apropierea graniței cu alte țări, proiectul nu va influența calitatea aerului înconjurător al altei țări sau nu va genera emisii în ape care se genereze </w:t>
      </w:r>
      <w:r w:rsidR="000A73FC" w:rsidRPr="006B117E">
        <w:rPr>
          <w:rFonts w:ascii="Arial" w:hAnsi="Arial" w:cs="Arial"/>
          <w:sz w:val="24"/>
          <w:szCs w:val="24"/>
          <w:lang w:val="ro-RO"/>
        </w:rPr>
        <w:t>efecte pe teritoriul altui stat;</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4</w:t>
      </w:r>
      <w:r w:rsidRPr="006B117E">
        <w:rPr>
          <w:rFonts w:ascii="Arial" w:hAnsi="Arial" w:cs="Arial"/>
          <w:sz w:val="24"/>
          <w:szCs w:val="24"/>
          <w:lang w:val="ro-RO"/>
        </w:rPr>
        <w:t>) intensitatea şi complexitatea impactului: - va fi mică pe perioada de execuţie şi funcţionare;</w:t>
      </w:r>
    </w:p>
    <w:p w:rsidR="00A63D32" w:rsidRPr="006B117E" w:rsidRDefault="00A63D32" w:rsidP="00A63D32">
      <w:pPr>
        <w:spacing w:after="0" w:line="240" w:lineRule="auto"/>
        <w:ind w:firstLine="720"/>
        <w:jc w:val="both"/>
        <w:rPr>
          <w:rFonts w:ascii="Arial" w:hAnsi="Arial" w:cs="Arial"/>
          <w:sz w:val="24"/>
          <w:szCs w:val="24"/>
          <w:lang w:val="ro-RO"/>
        </w:rPr>
      </w:pPr>
      <w:r w:rsidRPr="006B117E">
        <w:rPr>
          <w:rFonts w:ascii="Arial" w:hAnsi="Arial" w:cs="Arial"/>
          <w:b/>
          <w:bCs/>
          <w:sz w:val="24"/>
          <w:szCs w:val="24"/>
          <w:lang w:val="ro-RO"/>
        </w:rPr>
        <w:lastRenderedPageBreak/>
        <w:t>   </w:t>
      </w:r>
      <w:r w:rsidRPr="006B117E">
        <w:rPr>
          <w:rFonts w:ascii="Arial" w:hAnsi="Arial" w:cs="Arial"/>
          <w:sz w:val="24"/>
          <w:szCs w:val="24"/>
          <w:lang w:val="ro-RO"/>
        </w:rPr>
        <w:t>d</w:t>
      </w:r>
      <w:r w:rsidRPr="006B117E">
        <w:rPr>
          <w:rFonts w:ascii="Arial" w:hAnsi="Arial" w:cs="Arial"/>
          <w:sz w:val="24"/>
          <w:szCs w:val="24"/>
          <w:vertAlign w:val="subscript"/>
          <w:lang w:val="ro-RO"/>
        </w:rPr>
        <w:t>5</w:t>
      </w:r>
      <w:r w:rsidRPr="006B117E">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6B117E" w:rsidRDefault="00A63D32" w:rsidP="00A63D32">
      <w:pPr>
        <w:spacing w:after="0" w:line="240" w:lineRule="auto"/>
        <w:ind w:firstLine="720"/>
        <w:jc w:val="both"/>
        <w:rPr>
          <w:rFonts w:ascii="Arial" w:eastAsia="Times New Roman" w:hAnsi="Arial" w:cs="Arial"/>
          <w:sz w:val="24"/>
          <w:szCs w:val="24"/>
          <w:lang w:val="ro-RO" w:eastAsia="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6</w:t>
      </w:r>
      <w:r w:rsidRPr="006B117E">
        <w:rPr>
          <w:rFonts w:ascii="Arial" w:hAnsi="Arial" w:cs="Arial"/>
          <w:sz w:val="24"/>
          <w:szCs w:val="24"/>
          <w:lang w:val="ro-RO"/>
        </w:rPr>
        <w:t xml:space="preserve">) </w:t>
      </w:r>
      <w:r w:rsidRPr="006B117E">
        <w:rPr>
          <w:rFonts w:ascii="Arial" w:hAnsi="Arial" w:cs="Arial"/>
          <w:noProof/>
          <w:sz w:val="24"/>
          <w:szCs w:val="24"/>
          <w:lang w:val="ro-RO"/>
        </w:rPr>
        <w:t xml:space="preserve">debutul, durata, frecvenţa şi reversibilitatea preconizate ale impactului: </w:t>
      </w:r>
      <w:r w:rsidRPr="006B117E">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w:t>
      </w:r>
      <w:r w:rsidR="000A73FC" w:rsidRPr="006B117E">
        <w:rPr>
          <w:rFonts w:ascii="Arial" w:hAnsi="Arial" w:cs="Arial"/>
          <w:sz w:val="24"/>
          <w:szCs w:val="24"/>
          <w:lang w:val="ro-RO"/>
        </w:rPr>
        <w:t xml:space="preserve"> fi temporar și pe termen scurt;</w:t>
      </w:r>
      <w:r w:rsidRPr="006B117E">
        <w:rPr>
          <w:rFonts w:ascii="Arial" w:eastAsia="Times New Roman" w:hAnsi="Arial" w:cs="Arial"/>
          <w:sz w:val="24"/>
          <w:szCs w:val="24"/>
          <w:lang w:val="ro-RO" w:eastAsia="ro-RO"/>
        </w:rPr>
        <w:t xml:space="preserve"> </w:t>
      </w:r>
    </w:p>
    <w:p w:rsidR="00A63D32" w:rsidRPr="006B117E" w:rsidRDefault="00A63D32" w:rsidP="00A63D32">
      <w:pPr>
        <w:spacing w:after="0" w:line="240" w:lineRule="auto"/>
        <w:ind w:firstLine="720"/>
        <w:jc w:val="both"/>
        <w:rPr>
          <w:rFonts w:ascii="Arial" w:hAnsi="Arial" w:cs="Arial"/>
          <w:noProof/>
          <w:sz w:val="24"/>
          <w:szCs w:val="24"/>
          <w:lang w:val="ro-RO"/>
        </w:rPr>
      </w:pPr>
      <w:r w:rsidRPr="006B117E">
        <w:rPr>
          <w:rFonts w:ascii="Arial" w:hAnsi="Arial" w:cs="Arial"/>
          <w:b/>
          <w:bCs/>
          <w:noProof/>
          <w:sz w:val="24"/>
          <w:szCs w:val="24"/>
          <w:lang w:val="ro-RO"/>
        </w:rPr>
        <w:t>   </w:t>
      </w:r>
      <w:r w:rsidRPr="006B117E">
        <w:rPr>
          <w:rFonts w:ascii="Arial" w:hAnsi="Arial" w:cs="Arial"/>
          <w:sz w:val="24"/>
          <w:szCs w:val="24"/>
          <w:lang w:val="ro-RO"/>
        </w:rPr>
        <w:t>d</w:t>
      </w:r>
      <w:r w:rsidRPr="006B117E">
        <w:rPr>
          <w:rFonts w:ascii="Arial" w:hAnsi="Arial" w:cs="Arial"/>
          <w:sz w:val="24"/>
          <w:szCs w:val="24"/>
          <w:vertAlign w:val="subscript"/>
          <w:lang w:val="ro-RO"/>
        </w:rPr>
        <w:t>7</w:t>
      </w:r>
      <w:r w:rsidRPr="006B117E">
        <w:rPr>
          <w:rFonts w:ascii="Arial" w:hAnsi="Arial" w:cs="Arial"/>
          <w:sz w:val="24"/>
          <w:szCs w:val="24"/>
          <w:lang w:val="ro-RO"/>
        </w:rPr>
        <w:t>)</w:t>
      </w:r>
      <w:r w:rsidRPr="006B117E">
        <w:rPr>
          <w:rFonts w:ascii="Arial" w:hAnsi="Arial" w:cs="Arial"/>
          <w:noProof/>
          <w:sz w:val="24"/>
          <w:szCs w:val="24"/>
          <w:lang w:val="ro-RO"/>
        </w:rPr>
        <w:t> cumularea impactului cu impactul altor proiecte existente şi/sau aprobate: - nu este cazul ;</w:t>
      </w:r>
    </w:p>
    <w:p w:rsidR="00A63D32" w:rsidRPr="009E3EA2" w:rsidRDefault="00A63D32" w:rsidP="00A63D32">
      <w:pPr>
        <w:spacing w:after="0" w:line="240" w:lineRule="auto"/>
        <w:ind w:firstLine="720"/>
        <w:jc w:val="both"/>
        <w:rPr>
          <w:rFonts w:ascii="Arial" w:hAnsi="Arial" w:cs="Arial"/>
          <w:noProof/>
          <w:color w:val="FF0000"/>
          <w:sz w:val="24"/>
          <w:szCs w:val="24"/>
          <w:lang w:val="ro-RO"/>
        </w:rPr>
      </w:pPr>
      <w:r w:rsidRPr="006B117E">
        <w:rPr>
          <w:rFonts w:ascii="Arial" w:hAnsi="Arial" w:cs="Arial"/>
          <w:sz w:val="24"/>
          <w:szCs w:val="24"/>
          <w:lang w:val="ro-RO"/>
        </w:rPr>
        <w:t xml:space="preserve">   d</w:t>
      </w:r>
      <w:r w:rsidRPr="006B117E">
        <w:rPr>
          <w:rFonts w:ascii="Arial" w:hAnsi="Arial" w:cs="Arial"/>
          <w:sz w:val="24"/>
          <w:szCs w:val="24"/>
          <w:vertAlign w:val="subscript"/>
          <w:lang w:val="ro-RO"/>
        </w:rPr>
        <w:t>8</w:t>
      </w:r>
      <w:r w:rsidRPr="006B117E">
        <w:rPr>
          <w:rFonts w:ascii="Arial" w:hAnsi="Arial" w:cs="Arial"/>
          <w:sz w:val="24"/>
          <w:szCs w:val="24"/>
          <w:lang w:val="ro-RO"/>
        </w:rPr>
        <w:t>)</w:t>
      </w:r>
      <w:r w:rsidRPr="006B117E">
        <w:rPr>
          <w:rFonts w:ascii="Arial" w:hAnsi="Arial" w:cs="Arial"/>
          <w:noProof/>
          <w:sz w:val="24"/>
          <w:szCs w:val="24"/>
          <w:lang w:val="ro-RO"/>
        </w:rPr>
        <w:t> posibilitatea de reducere efectivă a impactului: - nu este cazul, respectarea legislației în vigoare și respectarea condițiilor din prez</w:t>
      </w:r>
      <w:r w:rsidR="000A73FC" w:rsidRPr="006B117E">
        <w:rPr>
          <w:rFonts w:ascii="Arial" w:hAnsi="Arial" w:cs="Arial"/>
          <w:noProof/>
          <w:sz w:val="24"/>
          <w:szCs w:val="24"/>
          <w:lang w:val="ro-RO"/>
        </w:rPr>
        <w:t>enta Decizie etapă de încadrare;</w:t>
      </w:r>
    </w:p>
    <w:p w:rsidR="002D05AB" w:rsidRPr="006829D5" w:rsidRDefault="002D05AB" w:rsidP="00A63D32">
      <w:pPr>
        <w:spacing w:after="0" w:line="240" w:lineRule="auto"/>
        <w:ind w:firstLine="720"/>
        <w:jc w:val="both"/>
        <w:rPr>
          <w:rFonts w:ascii="Arial" w:hAnsi="Arial" w:cs="Arial"/>
          <w:noProof/>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sz w:val="24"/>
          <w:szCs w:val="24"/>
          <w:lang w:val="ro-RO"/>
        </w:rPr>
      </w:pPr>
      <w:r w:rsidRPr="006829D5">
        <w:rPr>
          <w:rFonts w:ascii="Arial" w:hAnsi="Arial" w:cs="Arial"/>
          <w:b/>
          <w:sz w:val="24"/>
          <w:szCs w:val="24"/>
          <w:lang w:val="ro-RO"/>
        </w:rPr>
        <w:t xml:space="preserve">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adecvate</w:t>
      </w:r>
      <w:r w:rsidRPr="006829D5">
        <w:rPr>
          <w:rFonts w:ascii="Arial" w:hAnsi="Arial" w:cs="Arial"/>
          <w:b/>
          <w:noProof/>
          <w:sz w:val="24"/>
          <w:szCs w:val="24"/>
          <w:lang w:val="ro-RO"/>
        </w:rPr>
        <w:t xml:space="preserve"> sunt următoarele:</w:t>
      </w:r>
    </w:p>
    <w:p w:rsidR="00A63D32" w:rsidRPr="006829D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b/>
          <w:sz w:val="24"/>
          <w:szCs w:val="24"/>
          <w:lang w:val="ro-RO"/>
        </w:rPr>
        <w:t xml:space="preserve">- </w:t>
      </w:r>
      <w:r w:rsidRPr="006829D5">
        <w:rPr>
          <w:rFonts w:ascii="Arial" w:hAnsi="Arial" w:cs="Arial"/>
          <w:sz w:val="24"/>
          <w:szCs w:val="24"/>
          <w:lang w:val="ro-RO"/>
        </w:rPr>
        <w:t>proiectul propus</w:t>
      </w:r>
      <w:r w:rsidRPr="006829D5">
        <w:rPr>
          <w:rFonts w:ascii="Arial" w:hAnsi="Arial" w:cs="Arial"/>
          <w:b/>
          <w:sz w:val="24"/>
          <w:szCs w:val="24"/>
          <w:lang w:val="ro-RO"/>
        </w:rPr>
        <w:t xml:space="preserve"> </w:t>
      </w:r>
      <w:r w:rsidRPr="006829D5">
        <w:rPr>
          <w:rFonts w:ascii="Arial" w:hAnsi="Arial" w:cs="Arial"/>
          <w:b/>
          <w:sz w:val="24"/>
          <w:szCs w:val="24"/>
          <w:u w:val="single"/>
          <w:lang w:val="ro-RO"/>
        </w:rPr>
        <w:t>nu intră</w:t>
      </w:r>
      <w:r w:rsidRPr="006829D5">
        <w:rPr>
          <w:rFonts w:ascii="Arial" w:hAnsi="Arial" w:cs="Arial"/>
          <w:b/>
          <w:sz w:val="24"/>
          <w:szCs w:val="24"/>
          <w:lang w:val="ro-RO"/>
        </w:rPr>
        <w:t xml:space="preserve"> </w:t>
      </w:r>
      <w:r w:rsidRPr="006829D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hAnsi="Arial" w:cs="Arial"/>
          <w:b/>
          <w:sz w:val="24"/>
          <w:szCs w:val="24"/>
          <w:lang w:val="ro-RO"/>
        </w:rPr>
        <w:t xml:space="preserve">III.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impactului asupra corpurilor de apă</w:t>
      </w:r>
      <w:r w:rsidRPr="006829D5">
        <w:rPr>
          <w:rFonts w:ascii="Arial" w:hAnsi="Arial" w:cs="Arial"/>
          <w:b/>
          <w:noProof/>
          <w:sz w:val="24"/>
          <w:szCs w:val="24"/>
          <w:lang w:val="ro-RO"/>
        </w:rPr>
        <w:t xml:space="preserve"> sunt următoarele:</w:t>
      </w:r>
    </w:p>
    <w:p w:rsidR="00325254" w:rsidRPr="006829D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proiectul propus </w:t>
      </w:r>
      <w:r w:rsidRPr="006829D5">
        <w:rPr>
          <w:rFonts w:ascii="Arial" w:hAnsi="Arial" w:cs="Arial"/>
          <w:sz w:val="24"/>
          <w:szCs w:val="24"/>
          <w:u w:val="single"/>
          <w:lang w:val="ro-RO"/>
        </w:rPr>
        <w:t xml:space="preserve"> </w:t>
      </w:r>
      <w:r w:rsidRPr="006829D5">
        <w:rPr>
          <w:rFonts w:ascii="Arial" w:hAnsi="Arial" w:cs="Arial"/>
          <w:b/>
          <w:sz w:val="24"/>
          <w:szCs w:val="24"/>
          <w:u w:val="single"/>
          <w:lang w:val="ro-RO"/>
        </w:rPr>
        <w:t>intră</w:t>
      </w:r>
      <w:r w:rsidRPr="006829D5">
        <w:rPr>
          <w:rFonts w:ascii="Arial" w:hAnsi="Arial" w:cs="Arial"/>
          <w:b/>
          <w:sz w:val="24"/>
          <w:szCs w:val="24"/>
          <w:lang w:val="ro-RO"/>
        </w:rPr>
        <w:t xml:space="preserve"> </w:t>
      </w:r>
      <w:r w:rsidRPr="006829D5">
        <w:rPr>
          <w:rFonts w:ascii="Arial" w:hAnsi="Arial" w:cs="Arial"/>
          <w:sz w:val="24"/>
          <w:szCs w:val="24"/>
          <w:lang w:val="ro-RO"/>
        </w:rPr>
        <w:t>sub incidenţa prevederilor art. 48 şi 54 din Legea apelor nr. 107/1996, cu modificările şi completările ulterioare ;</w:t>
      </w:r>
    </w:p>
    <w:p w:rsidR="00325254" w:rsidRPr="006B117E" w:rsidRDefault="00325254" w:rsidP="00325254">
      <w:pPr>
        <w:spacing w:after="0" w:line="240" w:lineRule="auto"/>
        <w:jc w:val="both"/>
        <w:rPr>
          <w:rFonts w:ascii="Arial" w:eastAsia="Times New Roman" w:hAnsi="Arial" w:cs="Arial"/>
          <w:bCs/>
          <w:color w:val="FF0000"/>
          <w:sz w:val="24"/>
          <w:szCs w:val="24"/>
          <w:lang w:val="ro-RO"/>
        </w:rPr>
      </w:pPr>
      <w:r w:rsidRPr="006829D5">
        <w:rPr>
          <w:rFonts w:ascii="Arial" w:eastAsia="Times New Roman" w:hAnsi="Arial" w:cs="Arial"/>
          <w:bCs/>
          <w:color w:val="000000"/>
          <w:sz w:val="24"/>
          <w:szCs w:val="24"/>
          <w:lang w:val="ro-RO"/>
        </w:rPr>
        <w:t xml:space="preserve">          - în conformitate cu decizia: pentru proiectul propus  </w:t>
      </w:r>
      <w:r w:rsidRPr="006829D5">
        <w:rPr>
          <w:rFonts w:ascii="Arial" w:eastAsia="Times New Roman" w:hAnsi="Arial" w:cs="Arial"/>
          <w:bCs/>
          <w:color w:val="000000"/>
          <w:sz w:val="24"/>
          <w:szCs w:val="24"/>
          <w:u w:val="single"/>
          <w:lang w:val="ro-RO"/>
        </w:rPr>
        <w:t>nu este necesara elaborarea SEICA</w:t>
      </w:r>
      <w:r w:rsidRPr="006829D5">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0E58DA" w:rsidRPr="006829D5">
        <w:rPr>
          <w:rFonts w:ascii="Arial" w:eastAsia="Times New Roman" w:hAnsi="Arial" w:cs="Arial"/>
          <w:bCs/>
          <w:color w:val="000000"/>
          <w:sz w:val="24"/>
          <w:szCs w:val="24"/>
          <w:lang w:val="ro-RO"/>
        </w:rPr>
        <w:t xml:space="preserve"> Nr</w:t>
      </w:r>
      <w:r w:rsidR="000E58DA" w:rsidRPr="006B117E">
        <w:rPr>
          <w:rFonts w:ascii="Arial" w:eastAsia="Times New Roman" w:hAnsi="Arial" w:cs="Arial"/>
          <w:bCs/>
          <w:color w:val="FF0000"/>
          <w:sz w:val="24"/>
          <w:szCs w:val="24"/>
          <w:lang w:val="ro-RO"/>
        </w:rPr>
        <w:t xml:space="preserve">. </w:t>
      </w:r>
      <w:r w:rsidR="009E3EA2" w:rsidRPr="006B117E">
        <w:rPr>
          <w:rFonts w:ascii="Arial" w:eastAsia="Times New Roman" w:hAnsi="Arial" w:cs="Arial"/>
          <w:bCs/>
          <w:color w:val="FF0000"/>
          <w:sz w:val="24"/>
          <w:szCs w:val="24"/>
          <w:lang w:val="ro-RO"/>
        </w:rPr>
        <w:t>Sj - 2952/08.07.2022</w:t>
      </w:r>
      <w:r w:rsidRPr="006B117E">
        <w:rPr>
          <w:rFonts w:ascii="Arial" w:eastAsia="Times New Roman" w:hAnsi="Arial" w:cs="Arial"/>
          <w:bCs/>
          <w:color w:val="FF0000"/>
          <w:sz w:val="24"/>
          <w:szCs w:val="24"/>
          <w:lang w:val="ro-RO"/>
        </w:rPr>
        <w:t>, înregistrata la APM S</w:t>
      </w:r>
      <w:r w:rsidR="00676709" w:rsidRPr="006B117E">
        <w:rPr>
          <w:rFonts w:ascii="Arial" w:eastAsia="Times New Roman" w:hAnsi="Arial" w:cs="Arial"/>
          <w:bCs/>
          <w:color w:val="FF0000"/>
          <w:sz w:val="24"/>
          <w:szCs w:val="24"/>
          <w:lang w:val="ro-RO"/>
        </w:rPr>
        <w:t xml:space="preserve">alaj cu </w:t>
      </w:r>
      <w:r w:rsidR="009E3EA2" w:rsidRPr="006B117E">
        <w:rPr>
          <w:rFonts w:ascii="Arial" w:eastAsia="Times New Roman" w:hAnsi="Arial" w:cs="Arial"/>
          <w:bCs/>
          <w:color w:val="FF0000"/>
          <w:sz w:val="24"/>
          <w:szCs w:val="24"/>
          <w:lang w:val="ro-RO"/>
        </w:rPr>
        <w:t>nr. 5382/11.07.2022</w:t>
      </w:r>
      <w:r w:rsidRPr="006B117E">
        <w:rPr>
          <w:rFonts w:ascii="Arial" w:eastAsia="Times New Roman" w:hAnsi="Arial" w:cs="Arial"/>
          <w:bCs/>
          <w:color w:val="FF0000"/>
          <w:sz w:val="24"/>
          <w:szCs w:val="24"/>
          <w:lang w:val="ro-RO"/>
        </w:rPr>
        <w:t>, decizie justificata prin urmatoarele: realizarea lucrarilor prezentate în proiect nu are influenta asupra corpului de apa ;</w:t>
      </w:r>
    </w:p>
    <w:p w:rsidR="007C0EBF" w:rsidRPr="006B117E" w:rsidRDefault="00325254" w:rsidP="007C0EBF">
      <w:pPr>
        <w:autoSpaceDE w:val="0"/>
        <w:autoSpaceDN w:val="0"/>
        <w:adjustRightInd w:val="0"/>
        <w:spacing w:after="0" w:line="240" w:lineRule="auto"/>
        <w:jc w:val="both"/>
        <w:rPr>
          <w:rFonts w:ascii="Arial" w:hAnsi="Arial" w:cs="Arial"/>
          <w:b/>
          <w:noProof/>
          <w:color w:val="FF0000"/>
          <w:sz w:val="24"/>
          <w:szCs w:val="24"/>
          <w:lang w:val="ro-RO" w:eastAsia="x-none"/>
        </w:rPr>
      </w:pPr>
      <w:r w:rsidRPr="006829D5">
        <w:rPr>
          <w:rFonts w:ascii="Arial" w:hAnsi="Arial" w:cs="Arial"/>
          <w:b/>
          <w:noProof/>
          <w:sz w:val="24"/>
          <w:szCs w:val="24"/>
          <w:lang w:val="ro-RO" w:eastAsia="x-none"/>
        </w:rPr>
        <w:t xml:space="preserve">-  Respectarea masurilor si conditiilor de realizare a proiectului în conformitate cu  </w:t>
      </w:r>
      <w:r w:rsidR="002E7A77" w:rsidRPr="006829D5">
        <w:rPr>
          <w:rFonts w:ascii="Arial" w:hAnsi="Arial" w:cs="Arial"/>
          <w:b/>
          <w:noProof/>
          <w:sz w:val="24"/>
          <w:szCs w:val="24"/>
          <w:lang w:val="ro-RO" w:eastAsia="x-none"/>
        </w:rPr>
        <w:t>Avizul de Gospodarire</w:t>
      </w:r>
      <w:r w:rsidR="006643C4" w:rsidRPr="006829D5">
        <w:rPr>
          <w:rFonts w:ascii="Arial" w:hAnsi="Arial" w:cs="Arial"/>
          <w:b/>
          <w:noProof/>
          <w:sz w:val="24"/>
          <w:szCs w:val="24"/>
          <w:lang w:val="ro-RO" w:eastAsia="x-none"/>
        </w:rPr>
        <w:t xml:space="preserve"> </w:t>
      </w:r>
      <w:r w:rsidR="002E7A77" w:rsidRPr="006829D5">
        <w:rPr>
          <w:rFonts w:ascii="Arial" w:hAnsi="Arial" w:cs="Arial"/>
          <w:b/>
          <w:noProof/>
          <w:sz w:val="24"/>
          <w:szCs w:val="24"/>
          <w:lang w:val="ro-RO" w:eastAsia="x-none"/>
        </w:rPr>
        <w:t xml:space="preserve"> a </w:t>
      </w:r>
      <w:r w:rsidR="006643C4" w:rsidRPr="006829D5">
        <w:rPr>
          <w:rFonts w:ascii="Arial" w:hAnsi="Arial" w:cs="Arial"/>
          <w:b/>
          <w:noProof/>
          <w:sz w:val="24"/>
          <w:szCs w:val="24"/>
          <w:lang w:val="ro-RO" w:eastAsia="x-none"/>
        </w:rPr>
        <w:t xml:space="preserve"> </w:t>
      </w:r>
      <w:r w:rsidR="002E7A77" w:rsidRPr="006829D5">
        <w:rPr>
          <w:rFonts w:ascii="Arial" w:hAnsi="Arial" w:cs="Arial"/>
          <w:b/>
          <w:noProof/>
          <w:sz w:val="24"/>
          <w:szCs w:val="24"/>
          <w:lang w:val="ro-RO" w:eastAsia="x-none"/>
        </w:rPr>
        <w:t>Apelor N</w:t>
      </w:r>
      <w:r w:rsidR="00B47A21" w:rsidRPr="006829D5">
        <w:rPr>
          <w:rFonts w:ascii="Arial" w:hAnsi="Arial" w:cs="Arial"/>
          <w:b/>
          <w:noProof/>
          <w:sz w:val="24"/>
          <w:szCs w:val="24"/>
          <w:lang w:val="ro-RO" w:eastAsia="x-none"/>
        </w:rPr>
        <w:t xml:space="preserve">r. </w:t>
      </w:r>
      <w:r w:rsidR="009E3EA2">
        <w:rPr>
          <w:rFonts w:ascii="Arial" w:hAnsi="Arial" w:cs="Arial"/>
          <w:b/>
          <w:noProof/>
          <w:color w:val="000000" w:themeColor="text1"/>
          <w:sz w:val="24"/>
          <w:szCs w:val="24"/>
          <w:lang w:val="ro-RO" w:eastAsia="x-none"/>
        </w:rPr>
        <w:t xml:space="preserve">Sj -  </w:t>
      </w:r>
      <w:r w:rsidR="009E3EA2" w:rsidRPr="006B117E">
        <w:rPr>
          <w:rFonts w:ascii="Arial" w:hAnsi="Arial" w:cs="Arial"/>
          <w:b/>
          <w:noProof/>
          <w:color w:val="FF0000"/>
          <w:sz w:val="24"/>
          <w:szCs w:val="24"/>
          <w:lang w:val="ro-RO" w:eastAsia="x-none"/>
        </w:rPr>
        <w:t>0 din 00.00.2022</w:t>
      </w:r>
      <w:r w:rsidRPr="006B117E">
        <w:rPr>
          <w:rFonts w:ascii="Arial" w:hAnsi="Arial" w:cs="Arial"/>
          <w:b/>
          <w:noProof/>
          <w:color w:val="FF0000"/>
          <w:sz w:val="24"/>
          <w:szCs w:val="24"/>
          <w:lang w:val="ro-RO" w:eastAsia="x-none"/>
        </w:rPr>
        <w:t xml:space="preserve">, eliberat </w:t>
      </w:r>
      <w:r w:rsidR="006643C4" w:rsidRPr="006B117E">
        <w:rPr>
          <w:rFonts w:ascii="Arial" w:hAnsi="Arial" w:cs="Arial"/>
          <w:b/>
          <w:noProof/>
          <w:color w:val="FF0000"/>
          <w:sz w:val="24"/>
          <w:szCs w:val="24"/>
          <w:lang w:val="ro-RO" w:eastAsia="x-none"/>
        </w:rPr>
        <w:t xml:space="preserve"> </w:t>
      </w:r>
      <w:r w:rsidRPr="006B117E">
        <w:rPr>
          <w:rFonts w:ascii="Arial" w:hAnsi="Arial" w:cs="Arial"/>
          <w:b/>
          <w:noProof/>
          <w:color w:val="FF0000"/>
          <w:sz w:val="24"/>
          <w:szCs w:val="24"/>
          <w:lang w:val="ro-RO" w:eastAsia="x-none"/>
        </w:rPr>
        <w:t xml:space="preserve">de Administratia  Nationala </w:t>
      </w:r>
    </w:p>
    <w:p w:rsidR="00325254" w:rsidRPr="006B117E" w:rsidRDefault="00325254" w:rsidP="007C0EBF">
      <w:pPr>
        <w:autoSpaceDE w:val="0"/>
        <w:autoSpaceDN w:val="0"/>
        <w:adjustRightInd w:val="0"/>
        <w:spacing w:after="0" w:line="240" w:lineRule="auto"/>
        <w:jc w:val="both"/>
        <w:rPr>
          <w:rFonts w:ascii="Arial" w:hAnsi="Arial" w:cs="Arial"/>
          <w:b/>
          <w:noProof/>
          <w:color w:val="FF0000"/>
          <w:sz w:val="24"/>
          <w:szCs w:val="24"/>
          <w:lang w:val="ro-RO" w:eastAsia="x-none"/>
        </w:rPr>
      </w:pPr>
      <w:r w:rsidRPr="006B117E">
        <w:rPr>
          <w:rFonts w:ascii="Arial" w:hAnsi="Arial" w:cs="Arial"/>
          <w:b/>
          <w:noProof/>
          <w:color w:val="FF0000"/>
          <w:sz w:val="24"/>
          <w:szCs w:val="24"/>
          <w:lang w:val="ro-RO" w:eastAsia="x-none"/>
        </w:rPr>
        <w:t>„ Apele Române „ Administratia Bazinala de Apa Somes Tisa  - Sistemul de Gospodarire a Apelor Sălaj, astfel:</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Începerea execuţiei se va anunţa cu 10 zile înainte la Sistemu</w:t>
      </w:r>
      <w:r w:rsidR="000A73FC">
        <w:rPr>
          <w:rFonts w:ascii="Arial" w:hAnsi="Arial" w:cs="Arial"/>
          <w:sz w:val="24"/>
          <w:szCs w:val="24"/>
          <w:lang w:val="es-ES"/>
        </w:rPr>
        <w:t>l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 xml:space="preserve">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w:t>
      </w:r>
      <w:r w:rsidR="000A73FC">
        <w:rPr>
          <w:rFonts w:ascii="Arial" w:hAnsi="Arial" w:cs="Arial"/>
          <w:sz w:val="24"/>
          <w:szCs w:val="24"/>
          <w:lang w:val="es-ES"/>
        </w:rPr>
        <w:t>urmare a exploatării utilajelor;</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 xml:space="preserve">Este interzisă degradarea albiei și malurilor pe parcursul execuției lucrărilor. Se vor lua toate măsurile necesare pentru apărarea obiectivelor socio-economice și terenurilor riverane împotriva inundațiilor, atât pe parcursul execuției, </w:t>
      </w:r>
      <w:r w:rsidR="000A73FC">
        <w:rPr>
          <w:rFonts w:ascii="Arial" w:hAnsi="Arial" w:cs="Arial"/>
          <w:sz w:val="24"/>
          <w:szCs w:val="24"/>
          <w:lang w:val="es-ES"/>
        </w:rPr>
        <w:t>cât și pe parcursul exploatării;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Beneficiarul va fi pregătit permanent pentru a lua măsuri și a face lucrări de apărare la viituri a</w:t>
      </w:r>
      <w:r w:rsidR="000A73FC">
        <w:rPr>
          <w:rFonts w:ascii="Arial" w:hAnsi="Arial" w:cs="Arial"/>
          <w:sz w:val="24"/>
          <w:szCs w:val="24"/>
          <w:lang w:val="es-ES"/>
        </w:rPr>
        <w:t xml:space="preserve"> obiectivului aflat în execuție;</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Pentru punerea în siguranță a lucrărilor de artă se vor lua măsuri de asigurare a stabilității albie</w:t>
      </w:r>
      <w:r w:rsidR="000A73FC">
        <w:rPr>
          <w:rFonts w:ascii="Arial" w:hAnsi="Arial" w:cs="Arial"/>
          <w:sz w:val="24"/>
          <w:szCs w:val="24"/>
          <w:lang w:val="es-ES"/>
        </w:rPr>
        <w:t>i și malurilor în zona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6829D5">
        <w:rPr>
          <w:rFonts w:ascii="Arial" w:hAnsi="Arial" w:cs="Arial"/>
          <w:sz w:val="24"/>
          <w:szCs w:val="24"/>
          <w:lang w:val="es-ES"/>
        </w:rPr>
        <w:t>Pe perioada execuției lucrărilor de investiții se interzice extracția de nisipuri și pietrișuri din albiile cursurilor de apă fără aviz și aut</w:t>
      </w:r>
      <w:r w:rsidR="000A73FC">
        <w:rPr>
          <w:rFonts w:ascii="Arial" w:hAnsi="Arial" w:cs="Arial"/>
          <w:sz w:val="24"/>
          <w:szCs w:val="24"/>
          <w:lang w:val="es-ES"/>
        </w:rPr>
        <w:t xml:space="preserve">orizație de gospodărire a </w:t>
      </w:r>
      <w:proofErr w:type="gramStart"/>
      <w:r w:rsidR="000A73FC">
        <w:rPr>
          <w:rFonts w:ascii="Arial" w:hAnsi="Arial" w:cs="Arial"/>
          <w:sz w:val="24"/>
          <w:szCs w:val="24"/>
          <w:lang w:val="es-ES"/>
        </w:rPr>
        <w:t>apelo;</w:t>
      </w:r>
      <w:r w:rsidRPr="006829D5">
        <w:rPr>
          <w:rFonts w:ascii="Arial" w:hAnsi="Arial" w:cs="Arial"/>
          <w:sz w:val="24"/>
          <w:szCs w:val="24"/>
          <w:lang w:val="es-ES"/>
        </w:rPr>
        <w:t>.</w:t>
      </w:r>
      <w:proofErr w:type="gramEnd"/>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lastRenderedPageBreak/>
        <w:t xml:space="preserve">Orice avarie survenită la lucrări în timpul execuției sau exploatării acestora, datorită fenomenelor hidro-meteorologice periculoase independente de activitatea de întreținere și exploatare a lucrărilor hidrotehnice, </w:t>
      </w:r>
      <w:r w:rsidR="000A73FC">
        <w:rPr>
          <w:rFonts w:ascii="Arial" w:hAnsi="Arial" w:cs="Arial"/>
          <w:sz w:val="24"/>
          <w:szCs w:val="24"/>
        </w:rPr>
        <w:t>intră în sarcina beneficiarului;</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terminarea lucrărilor se vor dezafecta și reda folosinței inițiale terenurile ocupate provizoriu cu drumuri</w:t>
      </w:r>
      <w:r w:rsidR="000A73FC">
        <w:rPr>
          <w:rFonts w:ascii="Arial" w:hAnsi="Arial" w:cs="Arial"/>
          <w:sz w:val="24"/>
          <w:szCs w:val="24"/>
        </w:rPr>
        <w:t xml:space="preserve"> de acces și platforme de lucru;</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 xml:space="preserve">În cazul producerii unor daune de orice fel riveranilor, beneficiarul va suporta integral cheltuielile </w:t>
      </w:r>
      <w:r w:rsidR="000A73FC">
        <w:rPr>
          <w:rFonts w:ascii="Arial" w:hAnsi="Arial" w:cs="Arial"/>
          <w:sz w:val="24"/>
          <w:szCs w:val="24"/>
        </w:rPr>
        <w:t>generate de remedierea acestora;</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 xml:space="preserve">Dacă </w:t>
      </w:r>
      <w:r w:rsidRPr="006829D5">
        <w:rPr>
          <w:rFonts w:ascii="Arial" w:hAnsi="Arial" w:cs="Arial"/>
          <w:color w:val="000000"/>
          <w:sz w:val="24"/>
          <w:szCs w:val="24"/>
        </w:rPr>
        <w:t>înainte de data începerii execuției lucrărilor sau pe parcursul execuției acestora apare</w:t>
      </w:r>
      <w:r w:rsidRPr="006829D5">
        <w:rPr>
          <w:rFonts w:ascii="Arial" w:hAnsi="Arial" w:cs="Arial"/>
          <w:bCs/>
          <w:sz w:val="24"/>
          <w:szCs w:val="24"/>
        </w:rPr>
        <w:t xml:space="preserve"> orice situație în care este necesară modificarea avizului de gospodărire a apelor, titularul de investiție va solicita </w:t>
      </w:r>
      <w:r w:rsidRPr="006829D5">
        <w:rPr>
          <w:rFonts w:ascii="Arial" w:hAnsi="Arial" w:cs="Arial"/>
          <w:sz w:val="24"/>
          <w:szCs w:val="24"/>
        </w:rPr>
        <w:t xml:space="preserve">Aviz de gospodărire a apelor modificator, conform </w:t>
      </w:r>
      <w:r w:rsidRPr="006829D5">
        <w:rPr>
          <w:rFonts w:ascii="Arial" w:hAnsi="Arial" w:cs="Arial"/>
          <w:sz w:val="24"/>
          <w:szCs w:val="24"/>
          <w:lang w:val="it-IT"/>
        </w:rPr>
        <w:t>O</w:t>
      </w:r>
      <w:r w:rsidR="006E327B">
        <w:rPr>
          <w:rFonts w:ascii="Arial" w:hAnsi="Arial" w:cs="Arial"/>
          <w:sz w:val="24"/>
          <w:szCs w:val="24"/>
          <w:lang w:val="it-IT"/>
        </w:rPr>
        <w:t>rdinului MAP nr. 828/04.07.2019;</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lang w:val="it-IT"/>
        </w:rPr>
        <w:t>Recepția lucrărilor se va face în prezența delegatului Sistemulu</w:t>
      </w:r>
      <w:r w:rsidR="006E327B">
        <w:rPr>
          <w:rFonts w:ascii="Arial" w:hAnsi="Arial" w:cs="Arial"/>
          <w:sz w:val="24"/>
          <w:szCs w:val="24"/>
          <w:lang w:val="it-IT"/>
        </w:rPr>
        <w:t>i de Gospodărire a Apelor Sălaj;</w:t>
      </w:r>
    </w:p>
    <w:p w:rsidR="001A2BAC" w:rsidRPr="006829D5"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6829D5">
        <w:rPr>
          <w:rFonts w:ascii="Arial" w:hAnsi="Arial" w:cs="Arial"/>
          <w:sz w:val="24"/>
          <w:szCs w:val="24"/>
        </w:rPr>
        <w:t>La punerea în funcţiune a lucrărilor avizate beneficiarul va solicita și va obţine autorizaţia de gospodărire a apelor, conform prevederilor Legii Apelor nr. 107/1996 cu modificările ș</w:t>
      </w:r>
      <w:r w:rsidR="006E327B">
        <w:rPr>
          <w:rFonts w:ascii="Arial" w:hAnsi="Arial" w:cs="Arial"/>
          <w:sz w:val="24"/>
          <w:szCs w:val="24"/>
        </w:rPr>
        <w:t>i completările ulterioare;</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6829D5" w:rsidRDefault="001A2BAC" w:rsidP="001A2BAC">
      <w:pPr>
        <w:spacing w:after="0" w:line="240" w:lineRule="auto"/>
        <w:ind w:firstLine="706"/>
        <w:jc w:val="both"/>
        <w:rPr>
          <w:rFonts w:ascii="Arial" w:hAnsi="Arial" w:cs="Arial"/>
          <w:sz w:val="24"/>
          <w:szCs w:val="24"/>
          <w:lang w:val="it-IT"/>
        </w:rPr>
      </w:pPr>
      <w:r w:rsidRPr="006829D5">
        <w:rPr>
          <w:rFonts w:ascii="Arial" w:hAnsi="Arial" w:cs="Arial"/>
          <w:sz w:val="24"/>
          <w:szCs w:val="24"/>
        </w:rPr>
        <w:t xml:space="preserve">Avizul de </w:t>
      </w:r>
      <w:r w:rsidRPr="006829D5">
        <w:rPr>
          <w:rFonts w:ascii="Arial" w:hAnsi="Arial" w:cs="Arial"/>
          <w:bCs/>
          <w:sz w:val="24"/>
          <w:szCs w:val="24"/>
        </w:rPr>
        <w:t>gospodărire a apelor este aviz conform şi trebuie respectat ca atare de către titularul de proiect, proiectant şi constructor, la contractarea şi execuţia lucrărilor aferente proiectul</w:t>
      </w:r>
      <w:r w:rsidR="006E327B">
        <w:rPr>
          <w:rFonts w:ascii="Arial" w:hAnsi="Arial" w:cs="Arial"/>
          <w:bCs/>
          <w:sz w:val="24"/>
          <w:szCs w:val="24"/>
        </w:rPr>
        <w:t>ui;</w:t>
      </w:r>
    </w:p>
    <w:p w:rsidR="001A2BAC" w:rsidRPr="006829D5" w:rsidRDefault="001A2BAC" w:rsidP="001A2BAC">
      <w:pPr>
        <w:pStyle w:val="BodyText"/>
        <w:tabs>
          <w:tab w:val="left" w:pos="709"/>
        </w:tabs>
        <w:spacing w:after="0"/>
        <w:ind w:firstLine="706"/>
        <w:jc w:val="both"/>
        <w:rPr>
          <w:rFonts w:ascii="Arial" w:hAnsi="Arial" w:cs="Arial"/>
          <w:sz w:val="24"/>
          <w:szCs w:val="24"/>
          <w:lang w:val="it-IT"/>
        </w:rPr>
      </w:pPr>
      <w:r w:rsidRPr="006829D5">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w:t>
      </w:r>
      <w:r w:rsidR="006E327B">
        <w:rPr>
          <w:rFonts w:ascii="Arial" w:hAnsi="Arial" w:cs="Arial"/>
          <w:sz w:val="24"/>
          <w:szCs w:val="24"/>
          <w:lang w:val="it-IT"/>
        </w:rPr>
        <w:t>soanelor fizice și/sau juridice;</w:t>
      </w:r>
      <w:r w:rsidRPr="006829D5">
        <w:rPr>
          <w:rFonts w:ascii="Arial" w:hAnsi="Arial" w:cs="Arial"/>
          <w:sz w:val="24"/>
          <w:szCs w:val="24"/>
          <w:lang w:val="it-IT"/>
        </w:rPr>
        <w:t xml:space="preserve"> </w:t>
      </w:r>
    </w:p>
    <w:p w:rsidR="001A2BAC" w:rsidRPr="006829D5" w:rsidRDefault="001A2BAC" w:rsidP="001A2BAC">
      <w:pPr>
        <w:suppressAutoHyphens/>
        <w:spacing w:before="120" w:after="0" w:line="240" w:lineRule="auto"/>
        <w:ind w:firstLine="720"/>
        <w:jc w:val="both"/>
        <w:rPr>
          <w:rFonts w:ascii="Arial" w:hAnsi="Arial" w:cs="Arial"/>
          <w:sz w:val="24"/>
          <w:szCs w:val="24"/>
          <w:lang w:val="it-IT"/>
        </w:rPr>
      </w:pPr>
    </w:p>
    <w:p w:rsidR="00B51BCE" w:rsidRPr="006829D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eastAsia="Times New Roman" w:hAnsi="Arial" w:cs="Arial"/>
          <w:b/>
          <w:noProof/>
          <w:sz w:val="24"/>
          <w:szCs w:val="24"/>
          <w:lang w:val="ro-RO" w:eastAsia="en-GB"/>
        </w:rPr>
        <w:t>Caracteristicile proiectului şi/sau condiţiile de realizare a proiectului</w:t>
      </w:r>
      <w:r w:rsidRPr="006829D5">
        <w:rPr>
          <w:rFonts w:ascii="Arial" w:hAnsi="Arial" w:cs="Arial"/>
          <w:b/>
          <w:noProof/>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Respectarea prevederilor art. 20 alin</w:t>
      </w:r>
      <w:r w:rsidRPr="006829D5">
        <w:rPr>
          <w:rFonts w:ascii="Arial" w:hAnsi="Arial" w:cs="Arial"/>
          <w:sz w:val="24"/>
          <w:szCs w:val="24"/>
          <w:lang w:val="ro-RO"/>
        </w:rPr>
        <w:t xml:space="preserve">. (1) din </w:t>
      </w:r>
      <w:r w:rsidRPr="006829D5">
        <w:rPr>
          <w:rFonts w:ascii="Arial" w:hAnsi="Arial" w:cs="Arial"/>
          <w:sz w:val="24"/>
          <w:szCs w:val="24"/>
          <w:lang w:val="ro-RO" w:eastAsia="ro-RO"/>
        </w:rPr>
        <w:t>Legea nr. 292/2018</w:t>
      </w:r>
      <w:r w:rsidRPr="006829D5">
        <w:rPr>
          <w:rFonts w:ascii="Arial" w:hAnsi="Arial" w:cs="Arial"/>
          <w:sz w:val="24"/>
          <w:szCs w:val="24"/>
          <w:lang w:val="ro-RO"/>
        </w:rPr>
        <w:t>: "</w:t>
      </w:r>
      <w:r w:rsidRPr="006829D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829D5">
        <w:rPr>
          <w:rFonts w:ascii="Arial" w:hAnsi="Arial" w:cs="Arial"/>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E327B" w:rsidRPr="00BC13B5" w:rsidRDefault="00A63D32" w:rsidP="006E327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Colectarea </w:t>
      </w:r>
      <w:r w:rsidR="003D49DF" w:rsidRPr="006829D5">
        <w:rPr>
          <w:rFonts w:ascii="Arial" w:hAnsi="Arial" w:cs="Arial"/>
          <w:sz w:val="24"/>
          <w:szCs w:val="24"/>
          <w:lang w:val="ro-RO"/>
        </w:rPr>
        <w:t>selectiva și controlată a deș</w:t>
      </w:r>
      <w:r w:rsidRPr="006829D5">
        <w:rPr>
          <w:rFonts w:ascii="Arial" w:hAnsi="Arial" w:cs="Arial"/>
          <w:sz w:val="24"/>
          <w:szCs w:val="24"/>
          <w:lang w:val="ro-RO"/>
        </w:rPr>
        <w:t>eurilor pe categorii, v</w:t>
      </w:r>
      <w:r w:rsidR="003D49DF" w:rsidRPr="006829D5">
        <w:rPr>
          <w:rFonts w:ascii="Arial" w:hAnsi="Arial" w:cs="Arial"/>
          <w:sz w:val="24"/>
          <w:szCs w:val="24"/>
          <w:lang w:val="ro-RO"/>
        </w:rPr>
        <w:t>alorificarea celor reciclabile ș</w:t>
      </w:r>
      <w:r w:rsidRPr="006829D5">
        <w:rPr>
          <w:rFonts w:ascii="Arial" w:hAnsi="Arial" w:cs="Arial"/>
          <w:sz w:val="24"/>
          <w:szCs w:val="24"/>
          <w:lang w:val="ro-RO"/>
        </w:rPr>
        <w:t>i eliminarea celor nerecupe</w:t>
      </w:r>
      <w:r w:rsidR="003D49DF" w:rsidRPr="006829D5">
        <w:rPr>
          <w:rFonts w:ascii="Arial" w:hAnsi="Arial" w:cs="Arial"/>
          <w:sz w:val="24"/>
          <w:szCs w:val="24"/>
          <w:lang w:val="ro-RO"/>
        </w:rPr>
        <w:t>rabile prin firme specializate ș</w:t>
      </w:r>
      <w:r w:rsidRPr="006829D5">
        <w:rPr>
          <w:rFonts w:ascii="Arial" w:hAnsi="Arial" w:cs="Arial"/>
          <w:sz w:val="24"/>
          <w:szCs w:val="24"/>
          <w:lang w:val="ro-RO"/>
        </w:rPr>
        <w:t>i autorizate, conform  OUG nr. 92/2021, privind regimu</w:t>
      </w:r>
      <w:r w:rsidR="006E327B">
        <w:rPr>
          <w:rFonts w:ascii="Arial" w:hAnsi="Arial" w:cs="Arial"/>
          <w:sz w:val="24"/>
          <w:szCs w:val="24"/>
          <w:lang w:val="ro-RO"/>
        </w:rPr>
        <w:t>l deseurilor;</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actelor/avizelor emise de alte auto</w:t>
      </w:r>
      <w:r w:rsidR="006E327B">
        <w:rPr>
          <w:rFonts w:ascii="Arial" w:hAnsi="Arial" w:cs="Arial"/>
          <w:sz w:val="24"/>
          <w:szCs w:val="24"/>
          <w:lang w:val="ro-RO"/>
        </w:rPr>
        <w:t>rităţi pentru prezentul proiect;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Ord. 119/2014, cu modificările ulteri</w:t>
      </w:r>
      <w:r w:rsidR="006E327B">
        <w:rPr>
          <w:rFonts w:ascii="Arial" w:hAnsi="Arial" w:cs="Arial"/>
          <w:sz w:val="24"/>
          <w:szCs w:val="24"/>
          <w:lang w:val="ro-RO"/>
        </w:rPr>
        <w:t>oare, privind nivelul de zgomot;</w:t>
      </w:r>
    </w:p>
    <w:p w:rsidR="00B51BCE" w:rsidRPr="006829D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Înterzicerea depozitării direct pe sol a deşeurilor sau a materialelor cu pericol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Luarea tuturor măsurilor de prevenire eficientă a poluării, care să asigure că nicio polu</w:t>
      </w:r>
      <w:r w:rsidR="006E327B">
        <w:rPr>
          <w:rFonts w:ascii="Arial" w:hAnsi="Arial" w:cs="Arial"/>
          <w:noProof/>
          <w:sz w:val="24"/>
          <w:szCs w:val="24"/>
          <w:lang w:val="ro-RO"/>
        </w:rPr>
        <w:t>are importantă nu va fi cauzată;</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E327B">
        <w:rPr>
          <w:rFonts w:ascii="Arial" w:hAnsi="Arial" w:cs="Arial"/>
          <w:noProof/>
          <w:sz w:val="24"/>
          <w:szCs w:val="24"/>
          <w:lang w:val="ro-RO"/>
        </w:rPr>
        <w:t>ndu-se impactul asupra mediului;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lastRenderedPageBreak/>
        <w:t xml:space="preserve">Prevenirea accidentelor și </w:t>
      </w:r>
      <w:r w:rsidR="006E327B">
        <w:rPr>
          <w:rFonts w:ascii="Arial" w:hAnsi="Arial" w:cs="Arial"/>
          <w:noProof/>
          <w:sz w:val="24"/>
          <w:szCs w:val="24"/>
          <w:lang w:val="ro-RO"/>
        </w:rPr>
        <w:t>limitarea consecințelor acesora;</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vor lua toate măsurile necesare pentru a preveni producerea de pulberi (pr</w:t>
      </w:r>
      <w:r w:rsidR="006E327B">
        <w:rPr>
          <w:rFonts w:ascii="Arial" w:hAnsi="Arial" w:cs="Arial"/>
          <w:noProof/>
          <w:sz w:val="24"/>
          <w:szCs w:val="24"/>
          <w:lang w:val="ro-RO"/>
        </w:rPr>
        <w:t>af) în toate fazele proiectului;</w:t>
      </w:r>
    </w:p>
    <w:p w:rsidR="00DF6293" w:rsidRPr="006829D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Să supravegheze desfășurarea activității, astfel încât să nu</w:t>
      </w:r>
      <w:r w:rsidR="006E327B">
        <w:rPr>
          <w:rFonts w:ascii="Arial" w:hAnsi="Arial" w:cs="Arial"/>
          <w:noProof/>
          <w:sz w:val="24"/>
          <w:szCs w:val="24"/>
          <w:lang w:val="ro-RO"/>
        </w:rPr>
        <w:t xml:space="preserve"> se producă fenomene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Se interzice depozitarea pe amplasament de substanțe și preparate </w:t>
      </w:r>
      <w:r w:rsidR="006E327B">
        <w:rPr>
          <w:rFonts w:ascii="Arial" w:hAnsi="Arial" w:cs="Arial"/>
          <w:noProof/>
          <w:sz w:val="24"/>
          <w:szCs w:val="24"/>
          <w:lang w:val="ro-RO"/>
        </w:rPr>
        <w:t>periculoase;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Menținerea în stare de curățenie a spațiului destinat implementării proiectului, fără dep</w:t>
      </w:r>
      <w:r w:rsidR="006E327B">
        <w:rPr>
          <w:rFonts w:ascii="Arial" w:hAnsi="Arial" w:cs="Arial"/>
          <w:noProof/>
          <w:sz w:val="24"/>
          <w:szCs w:val="24"/>
          <w:lang w:val="ro-RO"/>
        </w:rPr>
        <w:t>ozitări necontrolate de deșeuri;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Asigurarea refacerii mediului în toată zon</w:t>
      </w:r>
      <w:r w:rsidR="006E327B">
        <w:rPr>
          <w:rFonts w:ascii="Arial" w:hAnsi="Arial" w:cs="Arial"/>
          <w:noProof/>
          <w:sz w:val="24"/>
          <w:szCs w:val="24"/>
          <w:lang w:val="ro-RO"/>
        </w:rPr>
        <w:t>a de implementare a proiectului;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impune respectarea cu strictețe a amplasamentului, fără exti</w:t>
      </w:r>
      <w:r w:rsidR="006E327B">
        <w:rPr>
          <w:rFonts w:ascii="Arial" w:hAnsi="Arial" w:cs="Arial"/>
          <w:noProof/>
          <w:sz w:val="24"/>
          <w:szCs w:val="24"/>
          <w:lang w:val="ro-RO"/>
        </w:rPr>
        <w:t>nderi sau modificări ulterioare;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sidR="006E327B">
        <w:rPr>
          <w:rFonts w:ascii="Arial" w:hAnsi="Arial" w:cs="Arial"/>
          <w:noProof/>
          <w:sz w:val="24"/>
          <w:szCs w:val="24"/>
          <w:lang w:val="ro-RO"/>
        </w:rPr>
        <w:t>ncipiului ”poluatorul plătește”;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Conform art. 43, alin. 3-4 din anexa. nr. 5 la procedură, din </w:t>
      </w:r>
      <w:r w:rsidRPr="006829D5">
        <w:rPr>
          <w:rFonts w:ascii="Arial" w:hAnsi="Arial" w:cs="Arial"/>
          <w:sz w:val="24"/>
          <w:szCs w:val="24"/>
          <w:lang w:val="ro-RO" w:eastAsia="ro-RO"/>
        </w:rPr>
        <w:t xml:space="preserve">Legea nr. 292/2018 </w:t>
      </w:r>
      <w:r w:rsidRPr="006829D5">
        <w:rPr>
          <w:rFonts w:ascii="Arial" w:hAnsi="Arial" w:cs="Arial"/>
          <w:sz w:val="24"/>
          <w:szCs w:val="24"/>
          <w:lang w:val="ro-RO"/>
        </w:rPr>
        <w:t xml:space="preserve">privind evaluarea impactului anumitor proiecte publice şi private asupra mediului: </w:t>
      </w:r>
      <w:r w:rsidRPr="006829D5">
        <w:rPr>
          <w:rFonts w:ascii="Arial" w:hAnsi="Arial" w:cs="Arial"/>
          <w:bCs/>
          <w:sz w:val="24"/>
          <w:szCs w:val="24"/>
          <w:lang w:val="ro-RO"/>
        </w:rPr>
        <w:t>(3)</w:t>
      </w:r>
      <w:r w:rsidRPr="006829D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829D5">
        <w:rPr>
          <w:rFonts w:ascii="Arial" w:hAnsi="Arial" w:cs="Arial"/>
          <w:bCs/>
          <w:sz w:val="24"/>
          <w:szCs w:val="24"/>
          <w:lang w:val="ro-RO"/>
        </w:rPr>
        <w:t>(4)</w:t>
      </w:r>
      <w:r w:rsidRPr="006829D5">
        <w:rPr>
          <w:rFonts w:ascii="Arial" w:hAnsi="Arial" w:cs="Arial"/>
          <w:sz w:val="24"/>
          <w:szCs w:val="24"/>
          <w:lang w:val="ro-RO"/>
        </w:rPr>
        <w:t xml:space="preserve"> Procesul-verbal întocmit în situaţia prevăzută la alin. (3) se </w:t>
      </w:r>
      <w:r w:rsidRPr="006829D5">
        <w:rPr>
          <w:rFonts w:ascii="Arial" w:hAnsi="Arial" w:cs="Arial"/>
          <w:noProof/>
          <w:sz w:val="24"/>
          <w:szCs w:val="24"/>
          <w:lang w:val="ro-RO"/>
        </w:rPr>
        <w:t>anexează şi face parte integrantă din procesul-verbal de re</w:t>
      </w:r>
      <w:r w:rsidR="006E327B">
        <w:rPr>
          <w:rFonts w:ascii="Arial" w:hAnsi="Arial" w:cs="Arial"/>
          <w:noProof/>
          <w:sz w:val="24"/>
          <w:szCs w:val="24"/>
          <w:lang w:val="ro-RO"/>
        </w:rPr>
        <w:t>cepţie la terminarea lucrărilor;</w:t>
      </w:r>
    </w:p>
    <w:p w:rsidR="00A63D32" w:rsidRPr="006829D5" w:rsidRDefault="00A63D32" w:rsidP="00A63D32">
      <w:pPr>
        <w:spacing w:after="0" w:line="240" w:lineRule="auto"/>
        <w:ind w:firstLine="360"/>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E327B">
        <w:rPr>
          <w:rFonts w:ascii="Arial" w:eastAsia="Times New Roman" w:hAnsi="Arial" w:cs="Arial"/>
          <w:noProof/>
          <w:sz w:val="24"/>
          <w:szCs w:val="24"/>
          <w:lang w:val="ro-RO" w:eastAsia="en-GB"/>
        </w:rPr>
        <w:t>autoritatea competentă emitentă;</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E327B">
        <w:rPr>
          <w:rFonts w:ascii="Arial" w:eastAsia="Times New Roman" w:hAnsi="Arial" w:cs="Arial"/>
          <w:noProof/>
          <w:sz w:val="24"/>
          <w:szCs w:val="24"/>
          <w:lang w:val="ro-RO" w:eastAsia="en-GB"/>
        </w:rPr>
        <w:t>rile şi completările ulterioare;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E327B">
        <w:rPr>
          <w:rFonts w:ascii="Arial" w:eastAsia="Times New Roman" w:hAnsi="Arial" w:cs="Arial"/>
          <w:noProof/>
          <w:sz w:val="24"/>
          <w:szCs w:val="24"/>
          <w:lang w:val="ro-RO" w:eastAsia="en-GB"/>
        </w:rPr>
        <w:t>lor sau într-un interes legitim;</w:t>
      </w:r>
    </w:p>
    <w:p w:rsidR="006E327B"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3F6E0B" w:rsidRPr="006829D5">
        <w:rPr>
          <w:rFonts w:ascii="Arial" w:eastAsia="Times New Roman" w:hAnsi="Arial" w:cs="Arial"/>
          <w:noProof/>
          <w:sz w:val="24"/>
          <w:szCs w:val="24"/>
          <w:lang w:val="ro-RO" w:eastAsia="en-GB"/>
        </w:rPr>
        <w:t xml:space="preserve">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p>
    <w:p w:rsidR="0002517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cu decizia de respingere a solicitării de emitere a acordului de mediu, respectiv cu aprobarea de dezvoltare sau, după caz, cu decizia de respingere a soli</w:t>
      </w:r>
      <w:r w:rsidR="006E327B">
        <w:rPr>
          <w:rFonts w:ascii="Arial" w:eastAsia="Times New Roman" w:hAnsi="Arial" w:cs="Arial"/>
          <w:noProof/>
          <w:sz w:val="24"/>
          <w:szCs w:val="24"/>
          <w:lang w:val="ro-RO" w:eastAsia="en-GB"/>
        </w:rPr>
        <w:t>citării aprobării de dezvoltare;</w:t>
      </w:r>
    </w:p>
    <w:p w:rsidR="00231E0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E327B">
        <w:rPr>
          <w:rFonts w:ascii="Arial" w:eastAsia="Times New Roman" w:hAnsi="Arial" w:cs="Arial"/>
          <w:noProof/>
          <w:sz w:val="24"/>
          <w:szCs w:val="24"/>
          <w:lang w:val="ro-RO" w:eastAsia="en-GB"/>
        </w:rPr>
        <w:t>unoştinţa publicului a deciziei;</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Autoritatea publică emitentă are obligaţia de a răspunde la plângerea prealabilă prevăzută la art. 22 alin. (1) în termen de 30 de zile de la data înregistrării acesteia </w:t>
      </w:r>
      <w:r w:rsidR="006E327B">
        <w:rPr>
          <w:rFonts w:ascii="Arial" w:eastAsia="Times New Roman" w:hAnsi="Arial" w:cs="Arial"/>
          <w:noProof/>
          <w:sz w:val="24"/>
          <w:szCs w:val="24"/>
          <w:lang w:val="ro-RO" w:eastAsia="en-GB"/>
        </w:rPr>
        <w:t>la acea autoritate;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Procedura de soluţionare a plângerii prealabile prevăzută la art. 22 alin. (1) este gratuită şi trebuie să fi</w:t>
      </w:r>
      <w:r w:rsidR="006E327B">
        <w:rPr>
          <w:rFonts w:ascii="Arial" w:eastAsia="Times New Roman" w:hAnsi="Arial" w:cs="Arial"/>
          <w:noProof/>
          <w:sz w:val="24"/>
          <w:szCs w:val="24"/>
          <w:lang w:val="ro-RO" w:eastAsia="en-GB"/>
        </w:rPr>
        <w:t>e echitabilă, rapidă şi corectă;</w:t>
      </w:r>
    </w:p>
    <w:p w:rsidR="00A63D32" w:rsidRPr="006829D5" w:rsidRDefault="00B80E0C" w:rsidP="00A63D32">
      <w:pPr>
        <w:autoSpaceDE w:val="0"/>
        <w:autoSpaceDN w:val="0"/>
        <w:adjustRightInd w:val="0"/>
        <w:spacing w:after="0" w:line="240" w:lineRule="auto"/>
        <w:jc w:val="both"/>
        <w:rPr>
          <w:rFonts w:ascii="Arial" w:hAnsi="Arial" w:cs="Arial"/>
          <w:noProof/>
          <w:sz w:val="24"/>
          <w:szCs w:val="24"/>
          <w:lang w:val="ro-RO"/>
        </w:rPr>
      </w:pPr>
      <w:r w:rsidRPr="006829D5">
        <w:rPr>
          <w:rFonts w:ascii="Arial" w:hAnsi="Arial" w:cs="Arial"/>
          <w:noProof/>
          <w:sz w:val="24"/>
          <w:szCs w:val="24"/>
          <w:lang w:val="ro-RO"/>
        </w:rPr>
        <w:lastRenderedPageBreak/>
        <w:t xml:space="preserve">          </w:t>
      </w:r>
      <w:r w:rsidR="00A63D32" w:rsidRPr="006829D5">
        <w:rPr>
          <w:rFonts w:ascii="Arial" w:hAnsi="Arial" w:cs="Arial"/>
          <w:noProof/>
          <w:sz w:val="24"/>
          <w:szCs w:val="24"/>
          <w:lang w:val="ro-RO"/>
        </w:rPr>
        <w:t xml:space="preserve">Prezenta decizie poate fi contestată în conformitate cu prevederile </w:t>
      </w:r>
      <w:r w:rsidR="00A63D32" w:rsidRPr="006829D5">
        <w:rPr>
          <w:rFonts w:ascii="Arial" w:hAnsi="Arial" w:cs="Arial"/>
          <w:sz w:val="24"/>
          <w:szCs w:val="24"/>
          <w:lang w:val="ro-RO" w:eastAsia="ro-RO"/>
        </w:rPr>
        <w:t>Legii nr. 292/2018</w:t>
      </w:r>
      <w:r w:rsidR="00A63D32" w:rsidRPr="006829D5">
        <w:rPr>
          <w:rFonts w:ascii="Arial" w:eastAsia="Times New Roman" w:hAnsi="Arial" w:cs="Arial"/>
          <w:noProof/>
          <w:sz w:val="24"/>
          <w:szCs w:val="24"/>
          <w:lang w:val="ro-RO" w:eastAsia="en-GB"/>
        </w:rPr>
        <w:t xml:space="preserve"> privind evaluarea impactului anumitor proiecte publice şi private asupra mediului</w:t>
      </w:r>
      <w:r w:rsidR="00A63D32" w:rsidRPr="006829D5">
        <w:rPr>
          <w:rFonts w:ascii="Arial" w:hAnsi="Arial" w:cs="Arial"/>
          <w:b/>
          <w:sz w:val="24"/>
          <w:szCs w:val="24"/>
          <w:lang w:val="ro-RO" w:eastAsia="ro-RO"/>
        </w:rPr>
        <w:t xml:space="preserve"> </w:t>
      </w:r>
      <w:r w:rsidR="00A63D32" w:rsidRPr="006829D5">
        <w:rPr>
          <w:rFonts w:ascii="Arial" w:hAnsi="Arial" w:cs="Arial"/>
          <w:noProof/>
          <w:sz w:val="24"/>
          <w:szCs w:val="24"/>
          <w:lang w:val="ro-RO"/>
        </w:rPr>
        <w:t>şi ale Legii contenciosului administrativ nr. 554/2004, cu modifică</w:t>
      </w:r>
      <w:r w:rsidR="006E327B">
        <w:rPr>
          <w:rFonts w:ascii="Arial" w:hAnsi="Arial" w:cs="Arial"/>
          <w:noProof/>
          <w:sz w:val="24"/>
          <w:szCs w:val="24"/>
          <w:lang w:val="ro-RO"/>
        </w:rPr>
        <w:t>rile şi completările ulterioare;</w:t>
      </w:r>
    </w:p>
    <w:p w:rsidR="00A63D32" w:rsidRPr="006829D5" w:rsidRDefault="00A63D32" w:rsidP="00A63D32">
      <w:pPr>
        <w:autoSpaceDE w:val="0"/>
        <w:autoSpaceDN w:val="0"/>
        <w:adjustRightInd w:val="0"/>
        <w:spacing w:after="0" w:line="240" w:lineRule="auto"/>
        <w:jc w:val="both"/>
        <w:rPr>
          <w:rFonts w:ascii="Arial" w:hAnsi="Arial" w:cs="Arial"/>
          <w:sz w:val="24"/>
          <w:szCs w:val="24"/>
          <w:lang w:val="ro-RO"/>
        </w:rPr>
      </w:pPr>
      <w:r w:rsidRPr="006829D5">
        <w:rPr>
          <w:rFonts w:ascii="Arial" w:hAnsi="Arial" w:cs="Arial"/>
          <w:sz w:val="24"/>
          <w:szCs w:val="24"/>
          <w:lang w:val="ro-RO"/>
        </w:rPr>
        <w:t xml:space="preserve">    </w:t>
      </w:r>
      <w:r w:rsidR="004B2F6B" w:rsidRPr="006829D5">
        <w:rPr>
          <w:rFonts w:ascii="Arial" w:hAnsi="Arial" w:cs="Arial"/>
          <w:sz w:val="24"/>
          <w:szCs w:val="24"/>
          <w:lang w:val="ro-RO"/>
        </w:rPr>
        <w:t xml:space="preserve">      </w:t>
      </w:r>
      <w:r w:rsidRPr="006829D5">
        <w:rPr>
          <w:rFonts w:ascii="Arial" w:hAnsi="Arial" w:cs="Arial"/>
          <w:sz w:val="24"/>
          <w:szCs w:val="24"/>
          <w:lang w:val="ro-RO"/>
        </w:rPr>
        <w:t>Prezentul act nu exonerează de răspundere titularul, proiectantul si/sau constructorul în cazul producerii unor accidente în timpul execuţiei lucr</w:t>
      </w:r>
      <w:r w:rsidR="006E327B">
        <w:rPr>
          <w:rFonts w:ascii="Arial" w:hAnsi="Arial" w:cs="Arial"/>
          <w:sz w:val="24"/>
          <w:szCs w:val="24"/>
          <w:lang w:val="ro-RO"/>
        </w:rPr>
        <w:t>ărilor sau exploatării acestora;</w:t>
      </w:r>
    </w:p>
    <w:p w:rsidR="00A63D32" w:rsidRPr="006829D5"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r w:rsidRPr="006829D5">
        <w:rPr>
          <w:rFonts w:ascii="Arial" w:hAnsi="Arial" w:cs="Arial"/>
          <w:b/>
          <w:bCs/>
          <w:sz w:val="24"/>
          <w:szCs w:val="24"/>
          <w:lang w:val="ro-RO"/>
        </w:rPr>
        <w:t>DIRECTOR  EXECUTIV,</w:t>
      </w:r>
    </w:p>
    <w:p w:rsidR="00A63D32" w:rsidRPr="006829D5" w:rsidRDefault="00A63D32" w:rsidP="00A63D32">
      <w:pPr>
        <w:spacing w:after="0" w:line="240" w:lineRule="auto"/>
        <w:rPr>
          <w:rFonts w:ascii="Arial" w:hAnsi="Arial" w:cs="Arial"/>
          <w:b/>
          <w:bCs/>
          <w:sz w:val="24"/>
          <w:szCs w:val="24"/>
          <w:lang w:val="ro-RO"/>
        </w:rPr>
      </w:pPr>
      <w:r w:rsidRPr="006829D5">
        <w:rPr>
          <w:rFonts w:ascii="Arial" w:hAnsi="Arial" w:cs="Arial"/>
          <w:b/>
          <w:bCs/>
          <w:sz w:val="24"/>
          <w:szCs w:val="24"/>
          <w:lang w:val="ro-RO"/>
        </w:rPr>
        <w:t xml:space="preserve">                                             </w:t>
      </w:r>
      <w:r w:rsidR="0035562E">
        <w:rPr>
          <w:rFonts w:ascii="Arial" w:hAnsi="Arial" w:cs="Arial"/>
          <w:b/>
          <w:bCs/>
          <w:sz w:val="24"/>
          <w:szCs w:val="24"/>
          <w:lang w:val="ro-RO"/>
        </w:rPr>
        <w:t xml:space="preserve">           </w:t>
      </w:r>
      <w:r w:rsidRPr="006829D5">
        <w:rPr>
          <w:rFonts w:ascii="Arial" w:hAnsi="Arial" w:cs="Arial"/>
          <w:b/>
          <w:bCs/>
          <w:sz w:val="24"/>
          <w:szCs w:val="24"/>
          <w:lang w:val="ro-RO"/>
        </w:rPr>
        <w:t xml:space="preserve"> dr. ing. Aurica GREC</w:t>
      </w:r>
    </w:p>
    <w:p w:rsidR="00A63D32" w:rsidRPr="006829D5" w:rsidRDefault="00A63D32" w:rsidP="00A63D32">
      <w:pPr>
        <w:spacing w:after="0" w:line="360" w:lineRule="auto"/>
        <w:jc w:val="both"/>
        <w:rPr>
          <w:rFonts w:ascii="Arial" w:hAnsi="Arial" w:cs="Arial"/>
          <w:b/>
          <w:bCs/>
          <w:sz w:val="24"/>
          <w:szCs w:val="24"/>
          <w:lang w:val="ro-RO"/>
        </w:rPr>
      </w:pPr>
      <w:r w:rsidRPr="006829D5">
        <w:rPr>
          <w:rFonts w:ascii="Arial" w:hAnsi="Arial" w:cs="Arial"/>
          <w:b/>
          <w:bCs/>
          <w:sz w:val="24"/>
          <w:szCs w:val="24"/>
          <w:lang w:val="ro-RO"/>
        </w:rPr>
        <w:t xml:space="preserve">         </w:t>
      </w: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
          <w:bCs/>
          <w:sz w:val="24"/>
          <w:szCs w:val="24"/>
          <w:lang w:val="ro-RO"/>
        </w:rPr>
      </w:pPr>
      <w:r w:rsidRPr="006829D5">
        <w:rPr>
          <w:rFonts w:ascii="Arial" w:hAnsi="Arial" w:cs="Arial"/>
          <w:b/>
          <w:bCs/>
          <w:sz w:val="24"/>
          <w:szCs w:val="24"/>
          <w:lang w:val="ro-RO"/>
        </w:rPr>
        <w:t xml:space="preserve">Şef </w:t>
      </w:r>
      <w:r w:rsidR="00DC41BD" w:rsidRPr="006829D5">
        <w:rPr>
          <w:rFonts w:ascii="Arial" w:hAnsi="Arial" w:cs="Arial"/>
          <w:b/>
          <w:bCs/>
          <w:sz w:val="24"/>
          <w:szCs w:val="24"/>
          <w:lang w:val="ro-RO"/>
        </w:rPr>
        <w:t xml:space="preserve"> </w:t>
      </w:r>
      <w:r w:rsidRPr="006829D5">
        <w:rPr>
          <w:rFonts w:ascii="Arial" w:hAnsi="Arial" w:cs="Arial"/>
          <w:b/>
          <w:bCs/>
          <w:sz w:val="24"/>
          <w:szCs w:val="24"/>
          <w:lang w:val="ro-RO"/>
        </w:rPr>
        <w:t xml:space="preserve">Serviciu Avize, Acorduri, Autorizații, </w:t>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t xml:space="preserve">                       </w:t>
      </w:r>
    </w:p>
    <w:p w:rsidR="00A63D32" w:rsidRPr="006829D5" w:rsidRDefault="00A63D32" w:rsidP="00A63D32">
      <w:pPr>
        <w:spacing w:after="0" w:line="240" w:lineRule="auto"/>
        <w:jc w:val="both"/>
        <w:outlineLvl w:val="0"/>
        <w:rPr>
          <w:rFonts w:ascii="Arial" w:hAnsi="Arial" w:cs="Arial"/>
          <w:bCs/>
          <w:sz w:val="24"/>
          <w:szCs w:val="24"/>
          <w:lang w:val="ro-RO"/>
        </w:rPr>
      </w:pPr>
      <w:r w:rsidRPr="006829D5">
        <w:rPr>
          <w:rFonts w:ascii="Arial" w:hAnsi="Arial" w:cs="Arial"/>
          <w:bCs/>
          <w:sz w:val="24"/>
          <w:szCs w:val="24"/>
          <w:lang w:val="ro-RO"/>
        </w:rPr>
        <w:t>ing. Gizella Balint</w:t>
      </w: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Pr="006829D5" w:rsidRDefault="0035562E"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rPr>
          <w:rFonts w:ascii="Arial" w:hAnsi="Arial" w:cs="Arial"/>
          <w:b/>
          <w:bCs/>
          <w:color w:val="000000" w:themeColor="text1"/>
          <w:sz w:val="24"/>
          <w:szCs w:val="24"/>
          <w:lang w:val="ro-RO"/>
        </w:rPr>
      </w:pPr>
      <w:r w:rsidRPr="006829D5">
        <w:rPr>
          <w:rFonts w:ascii="Arial" w:hAnsi="Arial" w:cs="Arial"/>
          <w:b/>
          <w:bCs/>
          <w:color w:val="000000" w:themeColor="text1"/>
          <w:sz w:val="24"/>
          <w:szCs w:val="24"/>
          <w:lang w:val="ro-RO"/>
        </w:rPr>
        <w:t xml:space="preserve">Întocmit, </w:t>
      </w:r>
    </w:p>
    <w:p w:rsidR="00A63D32" w:rsidRPr="006829D5" w:rsidRDefault="00A63D32" w:rsidP="00A63D32">
      <w:pPr>
        <w:spacing w:after="0" w:line="360" w:lineRule="auto"/>
        <w:jc w:val="both"/>
        <w:rPr>
          <w:rFonts w:ascii="Arial" w:hAnsi="Arial" w:cs="Arial"/>
          <w:color w:val="000000" w:themeColor="text1"/>
          <w:sz w:val="24"/>
          <w:szCs w:val="24"/>
          <w:lang w:val="ro-RO"/>
        </w:rPr>
      </w:pPr>
      <w:r w:rsidRPr="006829D5">
        <w:rPr>
          <w:rFonts w:ascii="Arial" w:hAnsi="Arial" w:cs="Arial"/>
          <w:bCs/>
          <w:color w:val="000000" w:themeColor="text1"/>
          <w:sz w:val="24"/>
          <w:szCs w:val="24"/>
          <w:lang w:val="ro-RO"/>
        </w:rPr>
        <w:t xml:space="preserve">ing. </w:t>
      </w:r>
      <w:r w:rsidR="000E58DA" w:rsidRPr="006829D5">
        <w:rPr>
          <w:rFonts w:ascii="Arial" w:hAnsi="Arial" w:cs="Arial"/>
          <w:bCs/>
          <w:color w:val="000000" w:themeColor="text1"/>
          <w:sz w:val="24"/>
          <w:szCs w:val="24"/>
          <w:lang w:val="ro-RO"/>
        </w:rPr>
        <w:t xml:space="preserve">Filomela Pop </w:t>
      </w:r>
    </w:p>
    <w:p w:rsidR="000519AC" w:rsidRPr="006829D5" w:rsidRDefault="000519AC">
      <w:pPr>
        <w:rPr>
          <w:rFonts w:ascii="Arial" w:hAnsi="Arial" w:cs="Arial"/>
          <w:sz w:val="24"/>
          <w:szCs w:val="24"/>
        </w:rPr>
      </w:pPr>
    </w:p>
    <w:sectPr w:rsidR="000519AC" w:rsidRPr="006829D5"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55" w:rsidRDefault="00826E55">
      <w:pPr>
        <w:spacing w:after="0" w:line="240" w:lineRule="auto"/>
      </w:pPr>
      <w:r>
        <w:separator/>
      </w:r>
    </w:p>
  </w:endnote>
  <w:endnote w:type="continuationSeparator" w:id="0">
    <w:p w:rsidR="00826E55" w:rsidRDefault="008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826E55"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26E5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24826815"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E8071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26E5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24826817"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826E5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55" w:rsidRDefault="00826E55">
      <w:pPr>
        <w:spacing w:after="0" w:line="240" w:lineRule="auto"/>
      </w:pPr>
      <w:r>
        <w:separator/>
      </w:r>
    </w:p>
  </w:footnote>
  <w:footnote w:type="continuationSeparator" w:id="0">
    <w:p w:rsidR="00826E55" w:rsidRDefault="008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826E55"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24826816"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826E55"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B4E"/>
    <w:multiLevelType w:val="hybridMultilevel"/>
    <w:tmpl w:val="44B665E8"/>
    <w:lvl w:ilvl="0" w:tplc="E6FAB926">
      <w:numFmt w:val="bullet"/>
      <w:lvlText w:val="-"/>
      <w:lvlJc w:val="left"/>
      <w:pPr>
        <w:tabs>
          <w:tab w:val="num" w:pos="1046"/>
        </w:tabs>
        <w:ind w:left="1046" w:hanging="360"/>
      </w:pPr>
      <w:rPr>
        <w:rFonts w:ascii="Arial Narrow" w:eastAsia="Times New Roman" w:hAnsi="Arial Narrow"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E64161"/>
    <w:multiLevelType w:val="hybridMultilevel"/>
    <w:tmpl w:val="B26422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3" w15:restartNumberingAfterBreak="0">
    <w:nsid w:val="1AE45993"/>
    <w:multiLevelType w:val="hybridMultilevel"/>
    <w:tmpl w:val="644E90D4"/>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AC5F86"/>
    <w:multiLevelType w:val="hybridMultilevel"/>
    <w:tmpl w:val="56EAE766"/>
    <w:lvl w:ilvl="0" w:tplc="7DE066CA">
      <w:start w:val="1"/>
      <w:numFmt w:val="bullet"/>
      <w:lvlText w:val="-"/>
      <w:lvlJc w:val="left"/>
      <w:pPr>
        <w:tabs>
          <w:tab w:val="num" w:pos="1620"/>
        </w:tabs>
        <w:ind w:left="1620" w:hanging="90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D710F7"/>
    <w:multiLevelType w:val="hybridMultilevel"/>
    <w:tmpl w:val="135CFCA0"/>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A6399"/>
    <w:multiLevelType w:val="hybridMultilevel"/>
    <w:tmpl w:val="2B3609AA"/>
    <w:lvl w:ilvl="0" w:tplc="7DE066CA">
      <w:start w:val="1"/>
      <w:numFmt w:val="bullet"/>
      <w:lvlText w:val="-"/>
      <w:lvlJc w:val="left"/>
      <w:pPr>
        <w:tabs>
          <w:tab w:val="num" w:pos="1620"/>
        </w:tabs>
        <w:ind w:left="1620" w:hanging="900"/>
      </w:pPr>
      <w:rPr>
        <w:rFonts w:ascii="Arial" w:eastAsia="Times New Roman" w:hAnsi="Arial" w:cs="Arial" w:hint="default"/>
      </w:rPr>
    </w:lvl>
    <w:lvl w:ilvl="1" w:tplc="04090005">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1"/>
  </w:num>
  <w:num w:numId="6">
    <w:abstractNumId w:val="1"/>
  </w:num>
  <w:num w:numId="7">
    <w:abstractNumId w:val="12"/>
  </w:num>
  <w:num w:numId="8">
    <w:abstractNumId w:val="10"/>
  </w:num>
  <w:num w:numId="9">
    <w:abstractNumId w:val="2"/>
  </w:num>
  <w:num w:numId="10">
    <w:abstractNumId w:val="7"/>
  </w:num>
  <w:num w:numId="11">
    <w:abstractNumId w:val="13"/>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35EDE"/>
    <w:rsid w:val="00046DAA"/>
    <w:rsid w:val="000519AC"/>
    <w:rsid w:val="0006253A"/>
    <w:rsid w:val="00062F02"/>
    <w:rsid w:val="000672FC"/>
    <w:rsid w:val="00072865"/>
    <w:rsid w:val="00092717"/>
    <w:rsid w:val="00092FBB"/>
    <w:rsid w:val="00094060"/>
    <w:rsid w:val="0009649A"/>
    <w:rsid w:val="00096D1B"/>
    <w:rsid w:val="000A0372"/>
    <w:rsid w:val="000A4BF1"/>
    <w:rsid w:val="000A70DC"/>
    <w:rsid w:val="000A73FC"/>
    <w:rsid w:val="000B3D18"/>
    <w:rsid w:val="000B70E9"/>
    <w:rsid w:val="000C2F6D"/>
    <w:rsid w:val="000C37A9"/>
    <w:rsid w:val="000C3AD6"/>
    <w:rsid w:val="000C6688"/>
    <w:rsid w:val="000E4D86"/>
    <w:rsid w:val="000E58DA"/>
    <w:rsid w:val="000F0681"/>
    <w:rsid w:val="000F2BEB"/>
    <w:rsid w:val="00100009"/>
    <w:rsid w:val="001077D2"/>
    <w:rsid w:val="00111F73"/>
    <w:rsid w:val="00114F38"/>
    <w:rsid w:val="00116B27"/>
    <w:rsid w:val="00121A9F"/>
    <w:rsid w:val="00124C50"/>
    <w:rsid w:val="00133C0B"/>
    <w:rsid w:val="0014237F"/>
    <w:rsid w:val="00143557"/>
    <w:rsid w:val="00150069"/>
    <w:rsid w:val="00150968"/>
    <w:rsid w:val="001532A4"/>
    <w:rsid w:val="0015365C"/>
    <w:rsid w:val="001615EB"/>
    <w:rsid w:val="00163E9B"/>
    <w:rsid w:val="00164D11"/>
    <w:rsid w:val="00183209"/>
    <w:rsid w:val="00184678"/>
    <w:rsid w:val="001A1F62"/>
    <w:rsid w:val="001A2BAC"/>
    <w:rsid w:val="001A77D5"/>
    <w:rsid w:val="001A7892"/>
    <w:rsid w:val="001C6585"/>
    <w:rsid w:val="001D082D"/>
    <w:rsid w:val="001D3473"/>
    <w:rsid w:val="001D5221"/>
    <w:rsid w:val="001D6890"/>
    <w:rsid w:val="001E448A"/>
    <w:rsid w:val="001F1F60"/>
    <w:rsid w:val="001F6674"/>
    <w:rsid w:val="001F6DCB"/>
    <w:rsid w:val="00201949"/>
    <w:rsid w:val="00210630"/>
    <w:rsid w:val="00215B0F"/>
    <w:rsid w:val="002173A2"/>
    <w:rsid w:val="00220BEA"/>
    <w:rsid w:val="00222CE8"/>
    <w:rsid w:val="00231E03"/>
    <w:rsid w:val="00242BC3"/>
    <w:rsid w:val="00243533"/>
    <w:rsid w:val="002447E0"/>
    <w:rsid w:val="0025056C"/>
    <w:rsid w:val="002545FF"/>
    <w:rsid w:val="00262E79"/>
    <w:rsid w:val="0027567E"/>
    <w:rsid w:val="00296203"/>
    <w:rsid w:val="00297C3B"/>
    <w:rsid w:val="002A1094"/>
    <w:rsid w:val="002A4AC8"/>
    <w:rsid w:val="002C416A"/>
    <w:rsid w:val="002D05AB"/>
    <w:rsid w:val="002D20FF"/>
    <w:rsid w:val="002D6E31"/>
    <w:rsid w:val="002E7A77"/>
    <w:rsid w:val="002F3970"/>
    <w:rsid w:val="002F5BDE"/>
    <w:rsid w:val="002F5CC0"/>
    <w:rsid w:val="00313914"/>
    <w:rsid w:val="00317385"/>
    <w:rsid w:val="00325254"/>
    <w:rsid w:val="00327ED4"/>
    <w:rsid w:val="00340C2F"/>
    <w:rsid w:val="003469E1"/>
    <w:rsid w:val="0035562E"/>
    <w:rsid w:val="003716F6"/>
    <w:rsid w:val="00380920"/>
    <w:rsid w:val="0038100D"/>
    <w:rsid w:val="00391BE5"/>
    <w:rsid w:val="0039401E"/>
    <w:rsid w:val="003A42BD"/>
    <w:rsid w:val="003B64E3"/>
    <w:rsid w:val="003B6FD5"/>
    <w:rsid w:val="003D359D"/>
    <w:rsid w:val="003D49DF"/>
    <w:rsid w:val="003D58AB"/>
    <w:rsid w:val="003D7BB2"/>
    <w:rsid w:val="003F076B"/>
    <w:rsid w:val="003F13BF"/>
    <w:rsid w:val="003F32F2"/>
    <w:rsid w:val="003F6E0B"/>
    <w:rsid w:val="004070C3"/>
    <w:rsid w:val="00407C94"/>
    <w:rsid w:val="004135AE"/>
    <w:rsid w:val="0041517D"/>
    <w:rsid w:val="004213E3"/>
    <w:rsid w:val="00433F94"/>
    <w:rsid w:val="004406DA"/>
    <w:rsid w:val="00440B25"/>
    <w:rsid w:val="0044647E"/>
    <w:rsid w:val="0045600D"/>
    <w:rsid w:val="00460967"/>
    <w:rsid w:val="00461C72"/>
    <w:rsid w:val="00462A9C"/>
    <w:rsid w:val="004636DE"/>
    <w:rsid w:val="00466DB6"/>
    <w:rsid w:val="004855E9"/>
    <w:rsid w:val="004922F9"/>
    <w:rsid w:val="00493AA9"/>
    <w:rsid w:val="00494647"/>
    <w:rsid w:val="00495254"/>
    <w:rsid w:val="004A2F1E"/>
    <w:rsid w:val="004B2F6B"/>
    <w:rsid w:val="004B7448"/>
    <w:rsid w:val="004C7A7E"/>
    <w:rsid w:val="00504948"/>
    <w:rsid w:val="005137BD"/>
    <w:rsid w:val="005334EB"/>
    <w:rsid w:val="00533692"/>
    <w:rsid w:val="00537551"/>
    <w:rsid w:val="00546E11"/>
    <w:rsid w:val="00567A52"/>
    <w:rsid w:val="005756EE"/>
    <w:rsid w:val="005849AE"/>
    <w:rsid w:val="00585785"/>
    <w:rsid w:val="005940A3"/>
    <w:rsid w:val="005A0A32"/>
    <w:rsid w:val="005A21D4"/>
    <w:rsid w:val="005A61FD"/>
    <w:rsid w:val="005A7A36"/>
    <w:rsid w:val="005B4A37"/>
    <w:rsid w:val="005C0557"/>
    <w:rsid w:val="005C576D"/>
    <w:rsid w:val="005D1C78"/>
    <w:rsid w:val="005F4C78"/>
    <w:rsid w:val="005F58EA"/>
    <w:rsid w:val="0061081B"/>
    <w:rsid w:val="00613750"/>
    <w:rsid w:val="00613D68"/>
    <w:rsid w:val="00617B1C"/>
    <w:rsid w:val="00624DEC"/>
    <w:rsid w:val="0062515B"/>
    <w:rsid w:val="00642CCF"/>
    <w:rsid w:val="00645057"/>
    <w:rsid w:val="006452DF"/>
    <w:rsid w:val="006512D5"/>
    <w:rsid w:val="006523BA"/>
    <w:rsid w:val="0065392F"/>
    <w:rsid w:val="00656459"/>
    <w:rsid w:val="006639AD"/>
    <w:rsid w:val="006643C4"/>
    <w:rsid w:val="00676709"/>
    <w:rsid w:val="00677171"/>
    <w:rsid w:val="00681881"/>
    <w:rsid w:val="006829D5"/>
    <w:rsid w:val="006836C0"/>
    <w:rsid w:val="006A6735"/>
    <w:rsid w:val="006B117E"/>
    <w:rsid w:val="006B6F43"/>
    <w:rsid w:val="006C033F"/>
    <w:rsid w:val="006C0E72"/>
    <w:rsid w:val="006C2934"/>
    <w:rsid w:val="006C384C"/>
    <w:rsid w:val="006D106A"/>
    <w:rsid w:val="006D1F20"/>
    <w:rsid w:val="006E1F08"/>
    <w:rsid w:val="006E2010"/>
    <w:rsid w:val="006E327B"/>
    <w:rsid w:val="006E4324"/>
    <w:rsid w:val="006F2033"/>
    <w:rsid w:val="00701809"/>
    <w:rsid w:val="00704B38"/>
    <w:rsid w:val="00710177"/>
    <w:rsid w:val="007133F8"/>
    <w:rsid w:val="00731C67"/>
    <w:rsid w:val="0073542B"/>
    <w:rsid w:val="00742A2C"/>
    <w:rsid w:val="00750753"/>
    <w:rsid w:val="007563FB"/>
    <w:rsid w:val="0076182E"/>
    <w:rsid w:val="007640C8"/>
    <w:rsid w:val="00767737"/>
    <w:rsid w:val="007679B3"/>
    <w:rsid w:val="007731BB"/>
    <w:rsid w:val="0077624A"/>
    <w:rsid w:val="007769A3"/>
    <w:rsid w:val="0078226B"/>
    <w:rsid w:val="00784893"/>
    <w:rsid w:val="00795287"/>
    <w:rsid w:val="007A66F1"/>
    <w:rsid w:val="007B0B78"/>
    <w:rsid w:val="007B341A"/>
    <w:rsid w:val="007B5E2C"/>
    <w:rsid w:val="007C0EBF"/>
    <w:rsid w:val="007C5063"/>
    <w:rsid w:val="007D0992"/>
    <w:rsid w:val="007E49E8"/>
    <w:rsid w:val="007E56A5"/>
    <w:rsid w:val="00826E55"/>
    <w:rsid w:val="008302D6"/>
    <w:rsid w:val="00830895"/>
    <w:rsid w:val="00834BB5"/>
    <w:rsid w:val="00840510"/>
    <w:rsid w:val="008431C0"/>
    <w:rsid w:val="008516D7"/>
    <w:rsid w:val="00855DAD"/>
    <w:rsid w:val="008715F7"/>
    <w:rsid w:val="0088109F"/>
    <w:rsid w:val="0088198D"/>
    <w:rsid w:val="008930F1"/>
    <w:rsid w:val="008A1F24"/>
    <w:rsid w:val="008A790D"/>
    <w:rsid w:val="008A7BAC"/>
    <w:rsid w:val="008B159E"/>
    <w:rsid w:val="008B3769"/>
    <w:rsid w:val="008B6202"/>
    <w:rsid w:val="008B6AA9"/>
    <w:rsid w:val="008C5D39"/>
    <w:rsid w:val="008C7754"/>
    <w:rsid w:val="008D4934"/>
    <w:rsid w:val="008E1E9A"/>
    <w:rsid w:val="008F04E2"/>
    <w:rsid w:val="008F120B"/>
    <w:rsid w:val="009146B0"/>
    <w:rsid w:val="00914B9C"/>
    <w:rsid w:val="0093127C"/>
    <w:rsid w:val="0093409E"/>
    <w:rsid w:val="009357B4"/>
    <w:rsid w:val="00943F68"/>
    <w:rsid w:val="0094641A"/>
    <w:rsid w:val="00951D45"/>
    <w:rsid w:val="00955FD3"/>
    <w:rsid w:val="0098434D"/>
    <w:rsid w:val="0099171D"/>
    <w:rsid w:val="00992D14"/>
    <w:rsid w:val="009A55D7"/>
    <w:rsid w:val="009A58FD"/>
    <w:rsid w:val="009A5BE4"/>
    <w:rsid w:val="009B0149"/>
    <w:rsid w:val="009C3D45"/>
    <w:rsid w:val="009E3EA2"/>
    <w:rsid w:val="009E6403"/>
    <w:rsid w:val="009E7277"/>
    <w:rsid w:val="00A07F9F"/>
    <w:rsid w:val="00A14A55"/>
    <w:rsid w:val="00A14E11"/>
    <w:rsid w:val="00A21283"/>
    <w:rsid w:val="00A21675"/>
    <w:rsid w:val="00A2740B"/>
    <w:rsid w:val="00A30B25"/>
    <w:rsid w:val="00A30F48"/>
    <w:rsid w:val="00A3121E"/>
    <w:rsid w:val="00A31886"/>
    <w:rsid w:val="00A54B3D"/>
    <w:rsid w:val="00A57B28"/>
    <w:rsid w:val="00A61F0E"/>
    <w:rsid w:val="00A63D32"/>
    <w:rsid w:val="00A647A4"/>
    <w:rsid w:val="00A75406"/>
    <w:rsid w:val="00A758AC"/>
    <w:rsid w:val="00A813E8"/>
    <w:rsid w:val="00A82A1D"/>
    <w:rsid w:val="00A86472"/>
    <w:rsid w:val="00A868C9"/>
    <w:rsid w:val="00A92DB8"/>
    <w:rsid w:val="00AE1B2B"/>
    <w:rsid w:val="00AE2374"/>
    <w:rsid w:val="00AE4E43"/>
    <w:rsid w:val="00AF605C"/>
    <w:rsid w:val="00AF6DA3"/>
    <w:rsid w:val="00B006C1"/>
    <w:rsid w:val="00B03E9E"/>
    <w:rsid w:val="00B11AD2"/>
    <w:rsid w:val="00B126EA"/>
    <w:rsid w:val="00B13E97"/>
    <w:rsid w:val="00B17A49"/>
    <w:rsid w:val="00B20759"/>
    <w:rsid w:val="00B23D4E"/>
    <w:rsid w:val="00B31C28"/>
    <w:rsid w:val="00B32318"/>
    <w:rsid w:val="00B3353F"/>
    <w:rsid w:val="00B34010"/>
    <w:rsid w:val="00B44C7E"/>
    <w:rsid w:val="00B47A21"/>
    <w:rsid w:val="00B51BCE"/>
    <w:rsid w:val="00B7386D"/>
    <w:rsid w:val="00B76C43"/>
    <w:rsid w:val="00B80E0C"/>
    <w:rsid w:val="00BB16D0"/>
    <w:rsid w:val="00BC13B5"/>
    <w:rsid w:val="00BC1E91"/>
    <w:rsid w:val="00BC42C4"/>
    <w:rsid w:val="00BC5ABF"/>
    <w:rsid w:val="00BD2641"/>
    <w:rsid w:val="00BD2E65"/>
    <w:rsid w:val="00BD2F13"/>
    <w:rsid w:val="00BD46A6"/>
    <w:rsid w:val="00BE37B4"/>
    <w:rsid w:val="00BE5179"/>
    <w:rsid w:val="00BF2211"/>
    <w:rsid w:val="00BF3C77"/>
    <w:rsid w:val="00C006C5"/>
    <w:rsid w:val="00C210C7"/>
    <w:rsid w:val="00C232BA"/>
    <w:rsid w:val="00C2362D"/>
    <w:rsid w:val="00C23876"/>
    <w:rsid w:val="00C27FFA"/>
    <w:rsid w:val="00C42B48"/>
    <w:rsid w:val="00C56A19"/>
    <w:rsid w:val="00C67517"/>
    <w:rsid w:val="00C827C4"/>
    <w:rsid w:val="00C87F6E"/>
    <w:rsid w:val="00C90681"/>
    <w:rsid w:val="00C924AF"/>
    <w:rsid w:val="00C935D5"/>
    <w:rsid w:val="00C95686"/>
    <w:rsid w:val="00C95F22"/>
    <w:rsid w:val="00C95F42"/>
    <w:rsid w:val="00C963AF"/>
    <w:rsid w:val="00C965C1"/>
    <w:rsid w:val="00CB5A75"/>
    <w:rsid w:val="00CB6DAB"/>
    <w:rsid w:val="00CC634B"/>
    <w:rsid w:val="00CD0408"/>
    <w:rsid w:val="00CD2F0B"/>
    <w:rsid w:val="00CD6D18"/>
    <w:rsid w:val="00CE2AEC"/>
    <w:rsid w:val="00CE54CB"/>
    <w:rsid w:val="00D00C41"/>
    <w:rsid w:val="00D11A98"/>
    <w:rsid w:val="00D11CE2"/>
    <w:rsid w:val="00D151B3"/>
    <w:rsid w:val="00D1614F"/>
    <w:rsid w:val="00D16499"/>
    <w:rsid w:val="00D23B4B"/>
    <w:rsid w:val="00D259EB"/>
    <w:rsid w:val="00D32DC2"/>
    <w:rsid w:val="00D40A33"/>
    <w:rsid w:val="00D42BB1"/>
    <w:rsid w:val="00D70DE0"/>
    <w:rsid w:val="00D75CE8"/>
    <w:rsid w:val="00DA254A"/>
    <w:rsid w:val="00DA3B6F"/>
    <w:rsid w:val="00DA4437"/>
    <w:rsid w:val="00DA4E34"/>
    <w:rsid w:val="00DB14F4"/>
    <w:rsid w:val="00DB76EF"/>
    <w:rsid w:val="00DC41BD"/>
    <w:rsid w:val="00DD12D9"/>
    <w:rsid w:val="00DD288C"/>
    <w:rsid w:val="00DD48CA"/>
    <w:rsid w:val="00DD79EF"/>
    <w:rsid w:val="00DD7D88"/>
    <w:rsid w:val="00DE5C25"/>
    <w:rsid w:val="00DF586A"/>
    <w:rsid w:val="00DF5E48"/>
    <w:rsid w:val="00DF6293"/>
    <w:rsid w:val="00E02585"/>
    <w:rsid w:val="00E13FC9"/>
    <w:rsid w:val="00E162FC"/>
    <w:rsid w:val="00E169A5"/>
    <w:rsid w:val="00E16DF4"/>
    <w:rsid w:val="00E202AC"/>
    <w:rsid w:val="00E21350"/>
    <w:rsid w:val="00E21827"/>
    <w:rsid w:val="00E269BF"/>
    <w:rsid w:val="00E302F4"/>
    <w:rsid w:val="00E55BBC"/>
    <w:rsid w:val="00E6142C"/>
    <w:rsid w:val="00E61A9D"/>
    <w:rsid w:val="00E7148D"/>
    <w:rsid w:val="00E7768C"/>
    <w:rsid w:val="00E80713"/>
    <w:rsid w:val="00E84BF9"/>
    <w:rsid w:val="00E87D03"/>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201"/>
    <w:rsid w:val="00F11622"/>
    <w:rsid w:val="00F12735"/>
    <w:rsid w:val="00F165FB"/>
    <w:rsid w:val="00F23B15"/>
    <w:rsid w:val="00F24A18"/>
    <w:rsid w:val="00F2676D"/>
    <w:rsid w:val="00F31FA5"/>
    <w:rsid w:val="00F356F2"/>
    <w:rsid w:val="00F3674F"/>
    <w:rsid w:val="00F36E70"/>
    <w:rsid w:val="00F400E4"/>
    <w:rsid w:val="00F42D17"/>
    <w:rsid w:val="00F45E81"/>
    <w:rsid w:val="00F5273F"/>
    <w:rsid w:val="00F71CDC"/>
    <w:rsid w:val="00F81DF8"/>
    <w:rsid w:val="00F83D89"/>
    <w:rsid w:val="00F843CD"/>
    <w:rsid w:val="00FA0585"/>
    <w:rsid w:val="00FA0AA7"/>
    <w:rsid w:val="00FA1B5B"/>
    <w:rsid w:val="00FB408B"/>
    <w:rsid w:val="00FC6EB3"/>
    <w:rsid w:val="00FD0492"/>
    <w:rsid w:val="00FD5971"/>
    <w:rsid w:val="00FE14AC"/>
    <w:rsid w:val="00FE1576"/>
    <w:rsid w:val="00FE5A1C"/>
    <w:rsid w:val="00FE711E"/>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1F2FF"/>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customStyle="1" w:styleId="DefaultText">
    <w:name w:val="Default Text"/>
    <w:basedOn w:val="Normal"/>
    <w:rsid w:val="00407C94"/>
    <w:pPr>
      <w:widowControl w:val="0"/>
      <w:autoSpaceDE w:val="0"/>
      <w:autoSpaceDN w:val="0"/>
      <w:spacing w:after="0" w:line="374" w:lineRule="exact"/>
      <w:ind w:firstLine="623"/>
      <w:jc w:val="both"/>
    </w:pPr>
    <w:rPr>
      <w:rFonts w:ascii="Arial" w:eastAsia="Times New Roman" w:hAnsi="Arial" w:cs="Arial"/>
      <w:sz w:val="26"/>
      <w:szCs w:val="26"/>
      <w:lang w:val="en-GB"/>
    </w:rPr>
  </w:style>
  <w:style w:type="character" w:customStyle="1" w:styleId="stlinie">
    <w:name w:val="st_linie"/>
    <w:basedOn w:val="DefaultParagraphFont"/>
    <w:rsid w:val="00391BE5"/>
  </w:style>
  <w:style w:type="paragraph" w:styleId="BodyTextIndent">
    <w:name w:val="Body Text Indent"/>
    <w:basedOn w:val="Normal"/>
    <w:link w:val="BodyTextIndentChar"/>
    <w:uiPriority w:val="99"/>
    <w:unhideWhenUsed/>
    <w:rsid w:val="006B117E"/>
    <w:pPr>
      <w:spacing w:after="120"/>
      <w:ind w:left="360"/>
    </w:pPr>
  </w:style>
  <w:style w:type="character" w:customStyle="1" w:styleId="BodyTextIndentChar">
    <w:name w:val="Body Text Indent Char"/>
    <w:basedOn w:val="DefaultParagraphFont"/>
    <w:link w:val="BodyTextIndent"/>
    <w:uiPriority w:val="99"/>
    <w:rsid w:val="006B11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4</cp:revision>
  <cp:lastPrinted>2021-11-18T08:38:00Z</cp:lastPrinted>
  <dcterms:created xsi:type="dcterms:W3CDTF">2022-09-15T12:23:00Z</dcterms:created>
  <dcterms:modified xsi:type="dcterms:W3CDTF">2022-09-16T06:47:00Z</dcterms:modified>
</cp:coreProperties>
</file>