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C47" w:rsidRPr="00282EA6" w:rsidRDefault="005A6C47" w:rsidP="005A6C47">
      <w:pPr>
        <w:spacing w:after="0" w:line="240" w:lineRule="auto"/>
        <w:jc w:val="both"/>
        <w:rPr>
          <w:rFonts w:ascii="Times New Roman" w:hAnsi="Times New Roman"/>
          <w:b/>
          <w:bCs/>
          <w:sz w:val="28"/>
          <w:szCs w:val="28"/>
          <w:lang w:val="ro-RO"/>
        </w:rPr>
      </w:pPr>
    </w:p>
    <w:p w:rsidR="005A6C47" w:rsidRPr="00C71A90" w:rsidRDefault="005A6C47" w:rsidP="005A6C47">
      <w:pPr>
        <w:pStyle w:val="Heading1"/>
        <w:spacing w:after="120"/>
        <w:jc w:val="center"/>
        <w:rPr>
          <w:rFonts w:ascii="Arial" w:hAnsi="Arial" w:cs="Arial"/>
          <w:b/>
          <w:bCs/>
        </w:rPr>
      </w:pPr>
      <w:r w:rsidRPr="00C71A90">
        <w:rPr>
          <w:rFonts w:ascii="Arial" w:hAnsi="Arial" w:cs="Arial"/>
          <w:b/>
        </w:rPr>
        <w:t>DECIZIA ETAPEI DE ÎNCADRARE</w:t>
      </w:r>
      <w:r w:rsidRPr="00C71A90">
        <w:rPr>
          <w:rFonts w:ascii="Arial" w:hAnsi="Arial" w:cs="Arial"/>
          <w:b/>
          <w:bCs/>
        </w:rPr>
        <w:t xml:space="preserve"> </w:t>
      </w:r>
    </w:p>
    <w:p w:rsidR="004012D9" w:rsidRDefault="00963C4B" w:rsidP="005A6C47">
      <w:pPr>
        <w:autoSpaceDE w:val="0"/>
        <w:spacing w:after="0" w:line="240" w:lineRule="auto"/>
        <w:jc w:val="both"/>
        <w:rPr>
          <w:rFonts w:ascii="Arial" w:hAnsi="Arial" w:cs="Arial"/>
          <w:sz w:val="24"/>
          <w:szCs w:val="24"/>
          <w:lang w:val="ro-RO"/>
        </w:rPr>
      </w:pPr>
      <w:r>
        <w:rPr>
          <w:rFonts w:ascii="Arial" w:hAnsi="Arial" w:cs="Arial"/>
          <w:sz w:val="24"/>
          <w:szCs w:val="24"/>
          <w:lang w:val="ro-RO"/>
        </w:rPr>
        <w:t xml:space="preserve">                                                                   Proiect</w:t>
      </w:r>
    </w:p>
    <w:p w:rsidR="00963C4B" w:rsidRPr="00282EA6" w:rsidRDefault="00963C4B" w:rsidP="005A6C47">
      <w:pPr>
        <w:autoSpaceDE w:val="0"/>
        <w:spacing w:after="0" w:line="240" w:lineRule="auto"/>
        <w:jc w:val="both"/>
        <w:rPr>
          <w:rFonts w:ascii="Arial" w:hAnsi="Arial" w:cs="Arial"/>
          <w:sz w:val="24"/>
          <w:szCs w:val="24"/>
          <w:lang w:val="ro-RO"/>
        </w:rPr>
      </w:pPr>
    </w:p>
    <w:p w:rsidR="005A6C47" w:rsidRPr="00282EA6" w:rsidRDefault="005A6C47" w:rsidP="005A6C47">
      <w:pPr>
        <w:autoSpaceDE w:val="0"/>
        <w:spacing w:after="0" w:line="240" w:lineRule="auto"/>
        <w:ind w:firstLine="540"/>
        <w:jc w:val="both"/>
        <w:rPr>
          <w:rFonts w:ascii="Arial" w:hAnsi="Arial" w:cs="Arial"/>
          <w:sz w:val="24"/>
          <w:szCs w:val="24"/>
          <w:lang w:val="ro-RO" w:eastAsia="ro-RO"/>
        </w:rPr>
      </w:pPr>
      <w:r w:rsidRPr="00282EA6">
        <w:rPr>
          <w:rFonts w:ascii="Arial" w:hAnsi="Arial" w:cs="Arial"/>
          <w:sz w:val="24"/>
          <w:szCs w:val="24"/>
          <w:lang w:val="ro-RO"/>
        </w:rPr>
        <w:t>Ca urmare a solicitării de emitere a acordului de mediu adresate de</w:t>
      </w:r>
      <w:r w:rsidRPr="00282EA6">
        <w:rPr>
          <w:rFonts w:ascii="Arial" w:hAnsi="Arial" w:cs="Arial"/>
          <w:b/>
          <w:sz w:val="24"/>
          <w:szCs w:val="24"/>
          <w:lang w:val="ro-RO"/>
        </w:rPr>
        <w:t xml:space="preserve"> </w:t>
      </w:r>
      <w:r w:rsidR="00064EEA" w:rsidRPr="00064EEA">
        <w:rPr>
          <w:rFonts w:ascii="Arial" w:hAnsi="Arial" w:cs="Arial"/>
          <w:b/>
          <w:sz w:val="24"/>
          <w:szCs w:val="24"/>
          <w:lang w:val="ro-RO"/>
        </w:rPr>
        <w:t>COMUNA</w:t>
      </w:r>
      <w:r w:rsidR="00963C4B">
        <w:rPr>
          <w:rFonts w:ascii="Arial" w:hAnsi="Arial" w:cs="Arial"/>
          <w:b/>
          <w:sz w:val="24"/>
          <w:szCs w:val="24"/>
          <w:lang w:val="ro-RO"/>
        </w:rPr>
        <w:t xml:space="preserve"> BOBOTA</w:t>
      </w:r>
      <w:r w:rsidR="00E73F9E" w:rsidRPr="00E73F9E">
        <w:rPr>
          <w:rFonts w:ascii="Arial" w:hAnsi="Arial" w:cs="Arial"/>
          <w:b/>
          <w:sz w:val="24"/>
          <w:szCs w:val="24"/>
          <w:lang w:val="ro-RO"/>
        </w:rPr>
        <w:t xml:space="preserve">, </w:t>
      </w:r>
      <w:r w:rsidR="00E73F9E" w:rsidRPr="00E73F9E">
        <w:rPr>
          <w:rFonts w:ascii="Arial" w:hAnsi="Arial" w:cs="Arial"/>
          <w:sz w:val="24"/>
          <w:szCs w:val="24"/>
          <w:lang w:val="ro-RO"/>
        </w:rPr>
        <w:t xml:space="preserve">cu în sediul în </w:t>
      </w:r>
      <w:r w:rsidR="00064EEA" w:rsidRPr="00064EEA">
        <w:rPr>
          <w:rFonts w:ascii="Arial" w:hAnsi="Arial" w:cs="Arial"/>
          <w:sz w:val="24"/>
          <w:szCs w:val="24"/>
          <w:lang w:val="ro-RO"/>
        </w:rPr>
        <w:t xml:space="preserve">județul Sălaj, </w:t>
      </w:r>
      <w:r w:rsidR="00963C4B">
        <w:rPr>
          <w:rFonts w:ascii="Arial" w:hAnsi="Arial" w:cs="Arial"/>
          <w:sz w:val="24"/>
          <w:szCs w:val="24"/>
          <w:lang w:val="ro-RO"/>
        </w:rPr>
        <w:t>comuna Bobota, satul Bobota, nr. 82/A</w:t>
      </w:r>
      <w:r w:rsidR="004E226F" w:rsidRPr="00E73F9E">
        <w:rPr>
          <w:rFonts w:ascii="Arial" w:hAnsi="Arial" w:cs="Arial"/>
          <w:sz w:val="24"/>
          <w:szCs w:val="24"/>
          <w:lang w:val="ro-RO"/>
        </w:rPr>
        <w:t>,</w:t>
      </w:r>
      <w:r w:rsidR="004E226F" w:rsidRPr="00282EA6">
        <w:rPr>
          <w:rFonts w:ascii="Arial" w:hAnsi="Arial" w:cs="Arial"/>
          <w:sz w:val="24"/>
          <w:szCs w:val="24"/>
          <w:lang w:val="ro-RO"/>
        </w:rPr>
        <w:t xml:space="preserve"> </w:t>
      </w:r>
      <w:r w:rsidRPr="00282EA6">
        <w:rPr>
          <w:rFonts w:ascii="Arial" w:hAnsi="Arial" w:cs="Arial"/>
          <w:sz w:val="24"/>
          <w:szCs w:val="24"/>
          <w:lang w:val="ro-RO"/>
        </w:rPr>
        <w:t>înregistrată la A</w:t>
      </w:r>
      <w:r w:rsidR="00963C4B">
        <w:rPr>
          <w:rFonts w:ascii="Arial" w:hAnsi="Arial" w:cs="Arial"/>
          <w:sz w:val="24"/>
          <w:szCs w:val="24"/>
          <w:lang w:val="ro-RO"/>
        </w:rPr>
        <w:t>.</w:t>
      </w:r>
      <w:r w:rsidRPr="00282EA6">
        <w:rPr>
          <w:rFonts w:ascii="Arial" w:hAnsi="Arial" w:cs="Arial"/>
          <w:sz w:val="24"/>
          <w:szCs w:val="24"/>
          <w:lang w:val="ro-RO"/>
        </w:rPr>
        <w:t>P</w:t>
      </w:r>
      <w:r w:rsidR="00963C4B">
        <w:rPr>
          <w:rFonts w:ascii="Arial" w:hAnsi="Arial" w:cs="Arial"/>
          <w:sz w:val="24"/>
          <w:szCs w:val="24"/>
          <w:lang w:val="ro-RO"/>
        </w:rPr>
        <w:t>.</w:t>
      </w:r>
      <w:r w:rsidRPr="00282EA6">
        <w:rPr>
          <w:rFonts w:ascii="Arial" w:hAnsi="Arial" w:cs="Arial"/>
          <w:sz w:val="24"/>
          <w:szCs w:val="24"/>
          <w:lang w:val="ro-RO"/>
        </w:rPr>
        <w:t>M</w:t>
      </w:r>
      <w:r w:rsidR="00963C4B">
        <w:rPr>
          <w:rFonts w:ascii="Arial" w:hAnsi="Arial" w:cs="Arial"/>
          <w:sz w:val="24"/>
          <w:szCs w:val="24"/>
          <w:lang w:val="ro-RO"/>
        </w:rPr>
        <w:t>.</w:t>
      </w:r>
      <w:r w:rsidRPr="00282EA6">
        <w:rPr>
          <w:rFonts w:ascii="Arial" w:hAnsi="Arial" w:cs="Arial"/>
          <w:sz w:val="24"/>
          <w:szCs w:val="24"/>
          <w:lang w:val="ro-RO"/>
        </w:rPr>
        <w:t xml:space="preserve"> Salaj cu nr. </w:t>
      </w:r>
      <w:r w:rsidR="00963C4B">
        <w:rPr>
          <w:rFonts w:ascii="Arial" w:hAnsi="Arial" w:cs="Arial"/>
          <w:sz w:val="24"/>
          <w:szCs w:val="24"/>
          <w:lang w:val="ro-RO"/>
        </w:rPr>
        <w:t xml:space="preserve">1932 </w:t>
      </w:r>
      <w:r w:rsidR="001454BD" w:rsidRPr="001454BD">
        <w:rPr>
          <w:rFonts w:ascii="Arial" w:hAnsi="Arial" w:cs="Arial"/>
          <w:sz w:val="24"/>
          <w:szCs w:val="24"/>
          <w:lang w:val="ro-RO"/>
        </w:rPr>
        <w:t xml:space="preserve">din </w:t>
      </w:r>
      <w:r w:rsidR="00963C4B">
        <w:rPr>
          <w:rFonts w:ascii="Arial" w:hAnsi="Arial" w:cs="Arial"/>
          <w:sz w:val="24"/>
          <w:szCs w:val="24"/>
          <w:lang w:val="ro-RO"/>
        </w:rPr>
        <w:t>1</w:t>
      </w:r>
      <w:r w:rsidR="00064EEA" w:rsidRPr="00064EEA">
        <w:rPr>
          <w:rFonts w:ascii="Arial" w:hAnsi="Arial" w:cs="Arial"/>
          <w:sz w:val="24"/>
          <w:szCs w:val="24"/>
          <w:lang w:val="ro-RO"/>
        </w:rPr>
        <w:t>1.0</w:t>
      </w:r>
      <w:r w:rsidR="00963C4B">
        <w:rPr>
          <w:rFonts w:ascii="Arial" w:hAnsi="Arial" w:cs="Arial"/>
          <w:sz w:val="24"/>
          <w:szCs w:val="24"/>
          <w:lang w:val="ro-RO"/>
        </w:rPr>
        <w:t>3</w:t>
      </w:r>
      <w:r w:rsidR="00064EEA" w:rsidRPr="00064EEA">
        <w:rPr>
          <w:rFonts w:ascii="Arial" w:hAnsi="Arial" w:cs="Arial"/>
          <w:sz w:val="24"/>
          <w:szCs w:val="24"/>
          <w:lang w:val="ro-RO"/>
        </w:rPr>
        <w:t>.2022</w:t>
      </w:r>
      <w:r w:rsidRPr="00282EA6">
        <w:rPr>
          <w:rFonts w:ascii="Arial" w:hAnsi="Arial" w:cs="Arial"/>
          <w:sz w:val="24"/>
          <w:szCs w:val="24"/>
          <w:lang w:val="ro-RO"/>
        </w:rPr>
        <w:t xml:space="preserve">, </w:t>
      </w:r>
      <w:r w:rsidRPr="00282EA6">
        <w:rPr>
          <w:rFonts w:ascii="Arial" w:hAnsi="Arial" w:cs="Arial"/>
          <w:sz w:val="24"/>
          <w:szCs w:val="24"/>
          <w:lang w:val="ro-RO" w:eastAsia="ro-RO"/>
        </w:rPr>
        <w:t>în baza:</w:t>
      </w:r>
    </w:p>
    <w:p w:rsidR="005A6C47" w:rsidRPr="00282EA6" w:rsidRDefault="005A6C47" w:rsidP="005A6C47">
      <w:pPr>
        <w:autoSpaceDE w:val="0"/>
        <w:spacing w:before="120" w:after="0" w:line="240" w:lineRule="auto"/>
        <w:ind w:firstLine="539"/>
        <w:jc w:val="both"/>
        <w:rPr>
          <w:rFonts w:ascii="Arial" w:hAnsi="Arial" w:cs="Arial"/>
          <w:sz w:val="24"/>
          <w:szCs w:val="24"/>
          <w:lang w:val="ro-RO"/>
        </w:rPr>
      </w:pPr>
      <w:r w:rsidRPr="00282EA6">
        <w:rPr>
          <w:rFonts w:ascii="Arial" w:hAnsi="Arial" w:cs="Arial"/>
          <w:sz w:val="24"/>
          <w:szCs w:val="24"/>
          <w:lang w:val="ro-RO" w:eastAsia="ro-RO"/>
        </w:rPr>
        <w:t>-</w:t>
      </w:r>
      <w:r w:rsidRPr="00282EA6">
        <w:rPr>
          <w:rFonts w:ascii="Arial" w:hAnsi="Arial" w:cs="Arial"/>
          <w:b/>
          <w:sz w:val="24"/>
          <w:szCs w:val="24"/>
          <w:lang w:val="ro-RO" w:eastAsia="ro-RO"/>
        </w:rPr>
        <w:t xml:space="preserve"> Legii nr. 292/2018 </w:t>
      </w:r>
      <w:r w:rsidRPr="00282EA6">
        <w:rPr>
          <w:rFonts w:ascii="Arial" w:hAnsi="Arial" w:cs="Arial"/>
          <w:sz w:val="24"/>
          <w:szCs w:val="24"/>
          <w:lang w:val="ro-RO" w:eastAsia="ro-RO"/>
        </w:rPr>
        <w:t>privind evaluarea impactului anumitor proiecte publice şi private asupra mediului, și a</w:t>
      </w:r>
    </w:p>
    <w:p w:rsidR="005A6C47" w:rsidRPr="00282EA6" w:rsidRDefault="005A6C47" w:rsidP="005A6C47">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282EA6">
        <w:rPr>
          <w:rFonts w:ascii="Arial" w:hAnsi="Arial" w:cs="Arial"/>
          <w:b/>
          <w:sz w:val="24"/>
          <w:szCs w:val="24"/>
          <w:lang w:val="ro-RO"/>
        </w:rPr>
        <w:t>Ordonanţei de Urgenţă a Guvernului nr. 57/2007</w:t>
      </w:r>
      <w:r w:rsidRPr="00282EA6">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282EA6">
        <w:rPr>
          <w:rFonts w:ascii="Arial" w:hAnsi="Arial" w:cs="Arial"/>
          <w:b/>
          <w:sz w:val="24"/>
          <w:szCs w:val="24"/>
          <w:lang w:val="ro-RO"/>
        </w:rPr>
        <w:t>Legea nr. 49/2011</w:t>
      </w:r>
      <w:r w:rsidRPr="00282EA6">
        <w:rPr>
          <w:rFonts w:ascii="Arial" w:hAnsi="Arial" w:cs="Arial"/>
          <w:sz w:val="24"/>
          <w:szCs w:val="24"/>
          <w:lang w:val="ro-RO"/>
        </w:rPr>
        <w:t>, cu modificările și completările ulterioare,</w:t>
      </w:r>
    </w:p>
    <w:p w:rsidR="00BD084C" w:rsidRPr="00963C4B" w:rsidRDefault="005A6C47" w:rsidP="00914803">
      <w:pPr>
        <w:autoSpaceDE w:val="0"/>
        <w:autoSpaceDN w:val="0"/>
        <w:adjustRightInd w:val="0"/>
        <w:spacing w:before="120" w:after="0" w:line="240" w:lineRule="auto"/>
        <w:ind w:firstLine="539"/>
        <w:jc w:val="both"/>
        <w:rPr>
          <w:rFonts w:ascii="Arial" w:hAnsi="Arial" w:cs="Arial"/>
          <w:sz w:val="24"/>
          <w:szCs w:val="24"/>
          <w:lang w:val="ro-RO"/>
        </w:rPr>
      </w:pPr>
      <w:r w:rsidRPr="00282EA6">
        <w:rPr>
          <w:rFonts w:ascii="Arial" w:hAnsi="Arial" w:cs="Arial"/>
          <w:sz w:val="24"/>
          <w:szCs w:val="24"/>
          <w:lang w:val="ro-RO"/>
        </w:rPr>
        <w:t>autoritatea competentă pentru protecţia mediului A</w:t>
      </w:r>
      <w:r w:rsidR="00963C4B">
        <w:rPr>
          <w:rFonts w:ascii="Arial" w:hAnsi="Arial" w:cs="Arial"/>
          <w:sz w:val="24"/>
          <w:szCs w:val="24"/>
          <w:lang w:val="ro-RO"/>
        </w:rPr>
        <w:t>.</w:t>
      </w:r>
      <w:r w:rsidRPr="00282EA6">
        <w:rPr>
          <w:rFonts w:ascii="Arial" w:hAnsi="Arial" w:cs="Arial"/>
          <w:sz w:val="24"/>
          <w:szCs w:val="24"/>
          <w:lang w:val="ro-RO"/>
        </w:rPr>
        <w:t>P</w:t>
      </w:r>
      <w:r w:rsidR="00963C4B">
        <w:rPr>
          <w:rFonts w:ascii="Arial" w:hAnsi="Arial" w:cs="Arial"/>
          <w:sz w:val="24"/>
          <w:szCs w:val="24"/>
          <w:lang w:val="ro-RO"/>
        </w:rPr>
        <w:t>.</w:t>
      </w:r>
      <w:r w:rsidRPr="00282EA6">
        <w:rPr>
          <w:rFonts w:ascii="Arial" w:hAnsi="Arial" w:cs="Arial"/>
          <w:sz w:val="24"/>
          <w:szCs w:val="24"/>
          <w:lang w:val="ro-RO"/>
        </w:rPr>
        <w:t>M</w:t>
      </w:r>
      <w:r w:rsidR="00963C4B">
        <w:rPr>
          <w:rFonts w:ascii="Arial" w:hAnsi="Arial" w:cs="Arial"/>
          <w:sz w:val="24"/>
          <w:szCs w:val="24"/>
          <w:lang w:val="ro-RO"/>
        </w:rPr>
        <w:t>.</w:t>
      </w:r>
      <w:r w:rsidRPr="00282EA6">
        <w:rPr>
          <w:rFonts w:ascii="Arial" w:hAnsi="Arial" w:cs="Arial"/>
          <w:sz w:val="24"/>
          <w:szCs w:val="24"/>
          <w:lang w:val="ro-RO"/>
        </w:rPr>
        <w:t xml:space="preserve"> Sălaj decide, ca urmare a consultărilor desfăşurate în cadrul şedinţei Comisiei de Analiză Tehnică din data de</w:t>
      </w:r>
      <w:r w:rsidR="00963C4B">
        <w:rPr>
          <w:rFonts w:ascii="Arial" w:hAnsi="Arial" w:cs="Arial"/>
          <w:sz w:val="24"/>
          <w:szCs w:val="24"/>
          <w:lang w:val="ro-RO"/>
        </w:rPr>
        <w:t xml:space="preserve"> 13.10</w:t>
      </w:r>
      <w:r w:rsidR="001454BD">
        <w:rPr>
          <w:rFonts w:ascii="Arial" w:hAnsi="Arial" w:cs="Arial"/>
          <w:sz w:val="24"/>
          <w:szCs w:val="24"/>
          <w:lang w:val="ro-RO"/>
        </w:rPr>
        <w:t>.2022</w:t>
      </w:r>
      <w:r w:rsidRPr="00282EA6">
        <w:rPr>
          <w:rFonts w:ascii="Arial" w:hAnsi="Arial" w:cs="Arial"/>
          <w:sz w:val="24"/>
          <w:szCs w:val="24"/>
          <w:lang w:val="ro-RO"/>
        </w:rPr>
        <w:t>, că proiectul:</w:t>
      </w:r>
      <w:r w:rsidR="00963C4B" w:rsidRPr="00B37EAF">
        <w:rPr>
          <w:rFonts w:ascii="Times New Roman" w:hAnsi="Times New Roman"/>
          <w:sz w:val="24"/>
          <w:szCs w:val="24"/>
          <w:lang w:val="ro-RO"/>
        </w:rPr>
        <w:t xml:space="preserve"> </w:t>
      </w:r>
      <w:bookmarkStart w:id="0" w:name="_GoBack"/>
      <w:r w:rsidR="00963C4B" w:rsidRPr="00963C4B">
        <w:rPr>
          <w:rFonts w:ascii="Arial" w:hAnsi="Arial" w:cs="Arial"/>
          <w:sz w:val="24"/>
          <w:szCs w:val="24"/>
          <w:lang w:val="ro-RO"/>
        </w:rPr>
        <w:t>“</w:t>
      </w:r>
      <w:r w:rsidR="00963C4B" w:rsidRPr="00963C4B">
        <w:rPr>
          <w:rFonts w:ascii="Arial" w:hAnsi="Arial" w:cs="Arial"/>
          <w:b/>
          <w:i/>
          <w:sz w:val="24"/>
          <w:szCs w:val="24"/>
          <w:lang w:val="ro-RO"/>
        </w:rPr>
        <w:t>Modernizare drumuri de exploatație agricolă, în comuna Bobota, județul Sălaj</w:t>
      </w:r>
      <w:r w:rsidR="00963C4B" w:rsidRPr="00963C4B">
        <w:rPr>
          <w:rFonts w:ascii="Arial" w:hAnsi="Arial" w:cs="Arial"/>
          <w:b/>
          <w:i/>
          <w:sz w:val="24"/>
          <w:szCs w:val="24"/>
        </w:rPr>
        <w:t xml:space="preserve">”, </w:t>
      </w:r>
      <w:r w:rsidR="00963C4B" w:rsidRPr="00963C4B">
        <w:rPr>
          <w:rFonts w:ascii="Arial" w:hAnsi="Arial" w:cs="Arial"/>
          <w:sz w:val="24"/>
          <w:szCs w:val="24"/>
          <w:lang w:val="ro-RO"/>
        </w:rPr>
        <w:t>propus a fi amplasat în jud</w:t>
      </w:r>
      <w:r w:rsidR="00963C4B">
        <w:rPr>
          <w:rFonts w:ascii="Arial" w:hAnsi="Arial" w:cs="Arial"/>
          <w:sz w:val="24"/>
          <w:szCs w:val="24"/>
          <w:lang w:val="ro-RO"/>
        </w:rPr>
        <w:t>ețul</w:t>
      </w:r>
      <w:r w:rsidR="00963C4B" w:rsidRPr="00963C4B">
        <w:rPr>
          <w:rFonts w:ascii="Arial" w:hAnsi="Arial" w:cs="Arial"/>
          <w:sz w:val="24"/>
          <w:szCs w:val="24"/>
          <w:lang w:val="ro-RO"/>
        </w:rPr>
        <w:t xml:space="preserve"> Sălaj, comuna Bobota, extravilan</w:t>
      </w:r>
    </w:p>
    <w:bookmarkEnd w:id="0"/>
    <w:p w:rsidR="00BD084C" w:rsidRPr="00963C4B" w:rsidRDefault="00BD084C" w:rsidP="007316F2">
      <w:pPr>
        <w:autoSpaceDE w:val="0"/>
        <w:autoSpaceDN w:val="0"/>
        <w:adjustRightInd w:val="0"/>
        <w:spacing w:before="120" w:after="0" w:line="240" w:lineRule="auto"/>
        <w:ind w:firstLine="539"/>
        <w:jc w:val="both"/>
        <w:rPr>
          <w:rFonts w:ascii="Arial" w:hAnsi="Arial" w:cs="Arial"/>
          <w:sz w:val="24"/>
          <w:szCs w:val="24"/>
          <w:lang w:val="ro-RO"/>
        </w:rPr>
      </w:pPr>
    </w:p>
    <w:p w:rsidR="005A6C47" w:rsidRDefault="00E31703" w:rsidP="00BD084C">
      <w:pPr>
        <w:autoSpaceDE w:val="0"/>
        <w:autoSpaceDN w:val="0"/>
        <w:adjustRightInd w:val="0"/>
        <w:spacing w:after="0" w:line="240" w:lineRule="auto"/>
        <w:jc w:val="center"/>
        <w:rPr>
          <w:rFonts w:ascii="Arial" w:hAnsi="Arial" w:cs="Arial"/>
          <w:b/>
          <w:sz w:val="24"/>
          <w:szCs w:val="24"/>
          <w:lang w:val="ro-RO"/>
        </w:rPr>
      </w:pPr>
      <w:r w:rsidRPr="00E31703">
        <w:rPr>
          <w:rFonts w:ascii="Arial" w:hAnsi="Arial" w:cs="Arial"/>
          <w:b/>
          <w:sz w:val="24"/>
          <w:szCs w:val="24"/>
          <w:lang w:val="ro-RO"/>
        </w:rPr>
        <w:t>nu se supune evaluării impactului asupra mediului şi nu se supune evaluării impactului asupra corpurilor de apă.</w:t>
      </w:r>
    </w:p>
    <w:p w:rsidR="00BD084C" w:rsidRPr="00282EA6" w:rsidRDefault="00BD084C" w:rsidP="00BD084C">
      <w:pPr>
        <w:autoSpaceDE w:val="0"/>
        <w:autoSpaceDN w:val="0"/>
        <w:adjustRightInd w:val="0"/>
        <w:spacing w:before="120" w:after="0" w:line="240" w:lineRule="auto"/>
        <w:jc w:val="center"/>
        <w:rPr>
          <w:rFonts w:ascii="Arial" w:hAnsi="Arial" w:cs="Arial"/>
          <w:sz w:val="24"/>
          <w:szCs w:val="24"/>
          <w:lang w:val="ro-RO"/>
        </w:rPr>
      </w:pPr>
    </w:p>
    <w:p w:rsidR="005A6C47" w:rsidRPr="00282EA6" w:rsidRDefault="005A6C47" w:rsidP="00BD084C">
      <w:pPr>
        <w:autoSpaceDE w:val="0"/>
        <w:autoSpaceDN w:val="0"/>
        <w:adjustRightInd w:val="0"/>
        <w:spacing w:after="0" w:line="240" w:lineRule="auto"/>
        <w:ind w:firstLine="425"/>
        <w:jc w:val="both"/>
        <w:rPr>
          <w:rFonts w:ascii="Arial" w:hAnsi="Arial" w:cs="Arial"/>
          <w:sz w:val="24"/>
          <w:szCs w:val="24"/>
          <w:lang w:val="ro-RO"/>
        </w:rPr>
      </w:pPr>
      <w:r w:rsidRPr="00282EA6">
        <w:rPr>
          <w:rFonts w:ascii="Arial" w:hAnsi="Arial" w:cs="Arial"/>
          <w:sz w:val="24"/>
          <w:szCs w:val="24"/>
          <w:lang w:val="ro-RO"/>
        </w:rPr>
        <w:t>Justificarea prezentei decizii:</w:t>
      </w:r>
    </w:p>
    <w:p w:rsidR="005A6C47" w:rsidRPr="00282EA6" w:rsidRDefault="005A6C47" w:rsidP="005A6C47">
      <w:pPr>
        <w:autoSpaceDE w:val="0"/>
        <w:autoSpaceDN w:val="0"/>
        <w:adjustRightInd w:val="0"/>
        <w:spacing w:before="120" w:after="0" w:line="240" w:lineRule="auto"/>
        <w:jc w:val="both"/>
        <w:rPr>
          <w:rFonts w:ascii="Arial" w:hAnsi="Arial" w:cs="Arial"/>
          <w:sz w:val="24"/>
          <w:szCs w:val="24"/>
          <w:lang w:val="ro-RO"/>
        </w:rPr>
      </w:pPr>
      <w:r w:rsidRPr="00282EA6">
        <w:rPr>
          <w:rFonts w:ascii="Arial" w:hAnsi="Arial" w:cs="Arial"/>
          <w:sz w:val="24"/>
          <w:szCs w:val="24"/>
          <w:lang w:val="ro-RO"/>
        </w:rPr>
        <w:t xml:space="preserve">   </w:t>
      </w:r>
      <w:r w:rsidR="00FE73CC" w:rsidRPr="00282EA6">
        <w:rPr>
          <w:rFonts w:ascii="Arial" w:hAnsi="Arial" w:cs="Arial"/>
          <w:b/>
          <w:sz w:val="24"/>
          <w:szCs w:val="24"/>
          <w:lang w:val="ro-RO"/>
        </w:rPr>
        <w:t xml:space="preserve">I. </w:t>
      </w:r>
      <w:r w:rsidRPr="00282EA6">
        <w:rPr>
          <w:rFonts w:ascii="Arial" w:hAnsi="Arial" w:cs="Arial"/>
          <w:noProof/>
          <w:sz w:val="24"/>
          <w:szCs w:val="24"/>
          <w:lang w:val="ro-RO"/>
        </w:rPr>
        <w:t>Motivele care au stat la baza luării deciziei etapei de încadrare în procedura de evaluare a impactului asupra mediului sunt următoarele:</w:t>
      </w:r>
    </w:p>
    <w:p w:rsidR="005A6C47" w:rsidRPr="00963C4B" w:rsidRDefault="005A6C47" w:rsidP="005A6C47">
      <w:pPr>
        <w:autoSpaceDE w:val="0"/>
        <w:autoSpaceDN w:val="0"/>
        <w:adjustRightInd w:val="0"/>
        <w:spacing w:before="120" w:after="0" w:line="240" w:lineRule="auto"/>
        <w:jc w:val="both"/>
        <w:rPr>
          <w:rFonts w:ascii="Arial" w:hAnsi="Arial" w:cs="Arial"/>
          <w:color w:val="000000" w:themeColor="text1"/>
          <w:sz w:val="24"/>
          <w:szCs w:val="24"/>
          <w:lang w:val="ro-RO"/>
        </w:rPr>
      </w:pPr>
      <w:r w:rsidRPr="00963C4B">
        <w:rPr>
          <w:rFonts w:ascii="Arial" w:hAnsi="Arial" w:cs="Arial"/>
          <w:b/>
          <w:color w:val="000000" w:themeColor="text1"/>
          <w:sz w:val="24"/>
          <w:szCs w:val="24"/>
          <w:lang w:val="ro-RO"/>
        </w:rPr>
        <w:t>a)</w:t>
      </w:r>
      <w:r w:rsidRPr="00963C4B">
        <w:rPr>
          <w:rFonts w:ascii="Arial" w:hAnsi="Arial" w:cs="Arial"/>
          <w:color w:val="000000" w:themeColor="text1"/>
          <w:sz w:val="24"/>
          <w:szCs w:val="24"/>
          <w:lang w:val="ro-RO"/>
        </w:rPr>
        <w:t xml:space="preserve"> Proiectul se încadrează în prevederile Legii nr. 292/2018 privind evaluarea impactului anumitor proiecte publice şi private asupra mediului, </w:t>
      </w:r>
      <w:r w:rsidR="00C349B2" w:rsidRPr="00963C4B">
        <w:rPr>
          <w:rFonts w:ascii="Arial" w:hAnsi="Arial" w:cs="Arial"/>
          <w:color w:val="000000" w:themeColor="text1"/>
          <w:sz w:val="24"/>
          <w:szCs w:val="24"/>
          <w:lang w:val="ro-RO"/>
        </w:rPr>
        <w:t>Anexa 2, la pct. 13, lit a) – orice modificări sau extinderi, altele decât cele prevăzute la pct. 24 din anexa nr. 1, ale proiectelor prevăzute în anexa nr. 1 sau în prezenta anexă, deja autorizate, executate sau a fi în curs de a fi executate, care pot avea efecte semnificative negative asupra mediului</w:t>
      </w:r>
      <w:r w:rsidR="00A02D2A" w:rsidRPr="00963C4B">
        <w:rPr>
          <w:rFonts w:ascii="Arial" w:hAnsi="Arial" w:cs="Arial"/>
          <w:color w:val="000000" w:themeColor="text1"/>
          <w:sz w:val="24"/>
          <w:szCs w:val="24"/>
          <w:lang w:val="ro-RO"/>
        </w:rPr>
        <w:t>;</w:t>
      </w:r>
    </w:p>
    <w:p w:rsidR="00D03A48" w:rsidRPr="00963C4B" w:rsidRDefault="00D03A48" w:rsidP="00D03A48">
      <w:pPr>
        <w:autoSpaceDE w:val="0"/>
        <w:autoSpaceDN w:val="0"/>
        <w:adjustRightInd w:val="0"/>
        <w:spacing w:after="0" w:line="240" w:lineRule="auto"/>
        <w:jc w:val="both"/>
        <w:rPr>
          <w:rFonts w:ascii="Arial" w:hAnsi="Arial" w:cs="Arial"/>
          <w:color w:val="000000" w:themeColor="text1"/>
          <w:sz w:val="24"/>
          <w:szCs w:val="24"/>
          <w:lang w:val="ro-RO"/>
        </w:rPr>
      </w:pPr>
      <w:r w:rsidRPr="00963C4B">
        <w:rPr>
          <w:rFonts w:ascii="Arial" w:hAnsi="Arial" w:cs="Arial"/>
          <w:color w:val="000000" w:themeColor="text1"/>
          <w:sz w:val="24"/>
          <w:szCs w:val="24"/>
          <w:lang w:val="ro-RO"/>
        </w:rPr>
        <w:t>- autorităţile reprezentate în comisia de analiză tehnică nu au avut obiecţii/observaţii în ceea ce priveşte proiectul în cauză;</w:t>
      </w:r>
    </w:p>
    <w:p w:rsidR="00D03A48" w:rsidRPr="00065415" w:rsidRDefault="00D03A48" w:rsidP="00D03A48">
      <w:pPr>
        <w:autoSpaceDE w:val="0"/>
        <w:autoSpaceDN w:val="0"/>
        <w:adjustRightInd w:val="0"/>
        <w:spacing w:after="0" w:line="240" w:lineRule="auto"/>
        <w:jc w:val="both"/>
        <w:rPr>
          <w:rFonts w:ascii="Arial" w:hAnsi="Arial" w:cs="Arial"/>
          <w:color w:val="000000" w:themeColor="text1"/>
          <w:sz w:val="24"/>
          <w:szCs w:val="24"/>
          <w:lang w:val="ro-RO"/>
        </w:rPr>
      </w:pPr>
      <w:r w:rsidRPr="00963C4B">
        <w:rPr>
          <w:rFonts w:ascii="Arial" w:hAnsi="Arial" w:cs="Arial"/>
          <w:color w:val="FF0000"/>
          <w:sz w:val="24"/>
          <w:szCs w:val="24"/>
          <w:lang w:val="ro-RO"/>
        </w:rPr>
        <w:t xml:space="preserve">- </w:t>
      </w:r>
      <w:r w:rsidRPr="00065415">
        <w:rPr>
          <w:rFonts w:ascii="Arial" w:hAnsi="Arial" w:cs="Arial"/>
          <w:color w:val="000000" w:themeColor="text1"/>
          <w:sz w:val="24"/>
          <w:szCs w:val="24"/>
          <w:lang w:val="ro-RO"/>
        </w:rPr>
        <w:t>prezenta solicitare a fost mediatizată prin publicare anunţ în</w:t>
      </w:r>
      <w:r w:rsidR="00963C4B" w:rsidRPr="00065415">
        <w:rPr>
          <w:rFonts w:ascii="Arial" w:hAnsi="Arial" w:cs="Arial"/>
          <w:color w:val="000000" w:themeColor="text1"/>
          <w:sz w:val="24"/>
          <w:szCs w:val="24"/>
          <w:lang w:val="ro-RO"/>
        </w:rPr>
        <w:t xml:space="preserve"> Monitorul de Sălaj</w:t>
      </w:r>
      <w:r w:rsidRPr="00065415">
        <w:rPr>
          <w:rFonts w:ascii="Arial" w:hAnsi="Arial" w:cs="Arial"/>
          <w:color w:val="000000" w:themeColor="text1"/>
          <w:sz w:val="24"/>
          <w:szCs w:val="24"/>
          <w:lang w:val="ro-RO"/>
        </w:rPr>
        <w:t xml:space="preserve">, afişare şi înregistrare anunţ la sediul Primăriei </w:t>
      </w:r>
      <w:r w:rsidR="00201B3E" w:rsidRPr="00065415">
        <w:rPr>
          <w:rFonts w:ascii="Arial" w:hAnsi="Arial" w:cs="Arial"/>
          <w:color w:val="000000" w:themeColor="text1"/>
          <w:sz w:val="24"/>
          <w:szCs w:val="24"/>
          <w:lang w:val="ro-RO"/>
        </w:rPr>
        <w:t>Comunei</w:t>
      </w:r>
      <w:r w:rsidR="00065415" w:rsidRPr="00065415">
        <w:rPr>
          <w:rFonts w:ascii="Arial" w:hAnsi="Arial" w:cs="Arial"/>
          <w:color w:val="000000" w:themeColor="text1"/>
          <w:sz w:val="24"/>
          <w:szCs w:val="24"/>
          <w:lang w:val="ro-RO"/>
        </w:rPr>
        <w:t xml:space="preserve"> Bobota</w:t>
      </w:r>
      <w:r w:rsidRPr="00065415">
        <w:rPr>
          <w:rFonts w:ascii="Arial" w:hAnsi="Arial" w:cs="Arial"/>
          <w:color w:val="000000" w:themeColor="text1"/>
          <w:sz w:val="24"/>
          <w:szCs w:val="24"/>
          <w:lang w:val="ro-RO"/>
        </w:rPr>
        <w:t>, precum şi la sediul şi pe pagina de internet a A</w:t>
      </w:r>
      <w:r w:rsidR="00065415">
        <w:rPr>
          <w:rFonts w:ascii="Arial" w:hAnsi="Arial" w:cs="Arial"/>
          <w:color w:val="000000" w:themeColor="text1"/>
          <w:sz w:val="24"/>
          <w:szCs w:val="24"/>
          <w:lang w:val="ro-RO"/>
        </w:rPr>
        <w:t>.</w:t>
      </w:r>
      <w:r w:rsidRPr="00065415">
        <w:rPr>
          <w:rFonts w:ascii="Arial" w:hAnsi="Arial" w:cs="Arial"/>
          <w:color w:val="000000" w:themeColor="text1"/>
          <w:sz w:val="24"/>
          <w:szCs w:val="24"/>
          <w:lang w:val="ro-RO"/>
        </w:rPr>
        <w:t>P</w:t>
      </w:r>
      <w:r w:rsidR="00065415">
        <w:rPr>
          <w:rFonts w:ascii="Arial" w:hAnsi="Arial" w:cs="Arial"/>
          <w:color w:val="000000" w:themeColor="text1"/>
          <w:sz w:val="24"/>
          <w:szCs w:val="24"/>
          <w:lang w:val="ro-RO"/>
        </w:rPr>
        <w:t>.</w:t>
      </w:r>
      <w:r w:rsidRPr="00065415">
        <w:rPr>
          <w:rFonts w:ascii="Arial" w:hAnsi="Arial" w:cs="Arial"/>
          <w:color w:val="000000" w:themeColor="text1"/>
          <w:sz w:val="24"/>
          <w:szCs w:val="24"/>
          <w:lang w:val="ro-RO"/>
        </w:rPr>
        <w:t>M</w:t>
      </w:r>
      <w:r w:rsidR="00065415">
        <w:rPr>
          <w:rFonts w:ascii="Arial" w:hAnsi="Arial" w:cs="Arial"/>
          <w:color w:val="000000" w:themeColor="text1"/>
          <w:sz w:val="24"/>
          <w:szCs w:val="24"/>
          <w:lang w:val="ro-RO"/>
        </w:rPr>
        <w:t>.</w:t>
      </w:r>
      <w:r w:rsidRPr="00065415">
        <w:rPr>
          <w:rFonts w:ascii="Arial" w:hAnsi="Arial" w:cs="Arial"/>
          <w:color w:val="000000" w:themeColor="text1"/>
          <w:sz w:val="24"/>
          <w:szCs w:val="24"/>
          <w:lang w:val="ro-RO"/>
        </w:rPr>
        <w:t xml:space="preserve"> Sălaj, iar proiectul Deciziei etapei de încadrare a fost postat pe pagina de internet a A</w:t>
      </w:r>
      <w:r w:rsidR="00065415">
        <w:rPr>
          <w:rFonts w:ascii="Arial" w:hAnsi="Arial" w:cs="Arial"/>
          <w:color w:val="000000" w:themeColor="text1"/>
          <w:sz w:val="24"/>
          <w:szCs w:val="24"/>
          <w:lang w:val="ro-RO"/>
        </w:rPr>
        <w:t>.</w:t>
      </w:r>
      <w:r w:rsidRPr="00065415">
        <w:rPr>
          <w:rFonts w:ascii="Arial" w:hAnsi="Arial" w:cs="Arial"/>
          <w:color w:val="000000" w:themeColor="text1"/>
          <w:sz w:val="24"/>
          <w:szCs w:val="24"/>
          <w:lang w:val="ro-RO"/>
        </w:rPr>
        <w:t>P</w:t>
      </w:r>
      <w:r w:rsidR="00065415">
        <w:rPr>
          <w:rFonts w:ascii="Arial" w:hAnsi="Arial" w:cs="Arial"/>
          <w:color w:val="000000" w:themeColor="text1"/>
          <w:sz w:val="24"/>
          <w:szCs w:val="24"/>
          <w:lang w:val="ro-RO"/>
        </w:rPr>
        <w:t>.</w:t>
      </w:r>
      <w:r w:rsidRPr="00065415">
        <w:rPr>
          <w:rFonts w:ascii="Arial" w:hAnsi="Arial" w:cs="Arial"/>
          <w:color w:val="000000" w:themeColor="text1"/>
          <w:sz w:val="24"/>
          <w:szCs w:val="24"/>
          <w:lang w:val="ro-RO"/>
        </w:rPr>
        <w:t>M</w:t>
      </w:r>
      <w:r w:rsidR="00065415">
        <w:rPr>
          <w:rFonts w:ascii="Arial" w:hAnsi="Arial" w:cs="Arial"/>
          <w:color w:val="000000" w:themeColor="text1"/>
          <w:sz w:val="24"/>
          <w:szCs w:val="24"/>
          <w:lang w:val="ro-RO"/>
        </w:rPr>
        <w:t>.</w:t>
      </w:r>
      <w:r w:rsidRPr="00065415">
        <w:rPr>
          <w:rFonts w:ascii="Arial" w:hAnsi="Arial" w:cs="Arial"/>
          <w:color w:val="000000" w:themeColor="text1"/>
          <w:sz w:val="24"/>
          <w:szCs w:val="24"/>
          <w:lang w:val="ro-RO"/>
        </w:rPr>
        <w:t xml:space="preserve"> Sălaj;</w:t>
      </w:r>
    </w:p>
    <w:p w:rsidR="00D03A48" w:rsidRPr="00065415" w:rsidRDefault="00D03A48" w:rsidP="00D03A48">
      <w:pPr>
        <w:autoSpaceDE w:val="0"/>
        <w:autoSpaceDN w:val="0"/>
        <w:adjustRightInd w:val="0"/>
        <w:spacing w:after="0" w:line="240" w:lineRule="auto"/>
        <w:jc w:val="both"/>
        <w:rPr>
          <w:rFonts w:ascii="Arial" w:hAnsi="Arial" w:cs="Arial"/>
          <w:color w:val="000000" w:themeColor="text1"/>
          <w:sz w:val="24"/>
          <w:szCs w:val="24"/>
          <w:lang w:val="ro-RO"/>
        </w:rPr>
      </w:pPr>
      <w:r w:rsidRPr="00963C4B">
        <w:rPr>
          <w:rFonts w:ascii="Arial" w:hAnsi="Arial" w:cs="Arial"/>
          <w:color w:val="FF0000"/>
          <w:sz w:val="24"/>
          <w:szCs w:val="24"/>
          <w:lang w:val="ro-RO"/>
        </w:rPr>
        <w:t xml:space="preserve">- </w:t>
      </w:r>
      <w:r w:rsidRPr="00065415">
        <w:rPr>
          <w:rFonts w:ascii="Arial" w:hAnsi="Arial" w:cs="Arial"/>
          <w:color w:val="000000" w:themeColor="text1"/>
          <w:sz w:val="24"/>
          <w:szCs w:val="24"/>
          <w:lang w:val="ro-RO"/>
        </w:rPr>
        <w:t>în urma mediatizării nu au fost înregistrate observaţii/obiecţii din partea publicului privind proiectul în cauză;</w:t>
      </w:r>
    </w:p>
    <w:p w:rsidR="004012D9" w:rsidRPr="00065415" w:rsidRDefault="00D03A48" w:rsidP="00D03A48">
      <w:pPr>
        <w:autoSpaceDE w:val="0"/>
        <w:autoSpaceDN w:val="0"/>
        <w:adjustRightInd w:val="0"/>
        <w:spacing w:after="0" w:line="240" w:lineRule="auto"/>
        <w:jc w:val="both"/>
        <w:rPr>
          <w:rFonts w:ascii="Arial" w:hAnsi="Arial" w:cs="Arial"/>
          <w:color w:val="000000" w:themeColor="text1"/>
          <w:sz w:val="24"/>
          <w:szCs w:val="24"/>
          <w:lang w:val="ro-RO"/>
        </w:rPr>
      </w:pPr>
      <w:r w:rsidRPr="00065415">
        <w:rPr>
          <w:rFonts w:ascii="Arial" w:hAnsi="Arial" w:cs="Arial"/>
          <w:color w:val="000000" w:themeColor="text1"/>
          <w:sz w:val="24"/>
          <w:szCs w:val="24"/>
          <w:lang w:val="ro-RO"/>
        </w:rPr>
        <w:t xml:space="preserve">- </w:t>
      </w:r>
      <w:r w:rsidR="00581260" w:rsidRPr="00065415">
        <w:rPr>
          <w:rFonts w:ascii="Arial" w:hAnsi="Arial" w:cs="Arial"/>
          <w:color w:val="000000" w:themeColor="text1"/>
          <w:sz w:val="24"/>
          <w:szCs w:val="24"/>
          <w:lang w:val="ro-RO"/>
        </w:rPr>
        <w:t>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5A6C47" w:rsidRPr="00065415" w:rsidRDefault="005A6C47" w:rsidP="005A6C47">
      <w:pPr>
        <w:spacing w:before="120" w:after="0" w:line="240" w:lineRule="auto"/>
        <w:jc w:val="both"/>
        <w:rPr>
          <w:rFonts w:ascii="Arial" w:hAnsi="Arial" w:cs="Arial"/>
          <w:color w:val="000000" w:themeColor="text1"/>
          <w:sz w:val="24"/>
          <w:szCs w:val="24"/>
          <w:lang w:val="ro-RO"/>
        </w:rPr>
      </w:pPr>
      <w:r w:rsidRPr="00065415">
        <w:rPr>
          <w:rFonts w:ascii="Arial" w:hAnsi="Arial" w:cs="Arial"/>
          <w:b/>
          <w:color w:val="000000" w:themeColor="text1"/>
          <w:sz w:val="24"/>
          <w:szCs w:val="24"/>
          <w:lang w:val="ro-RO"/>
        </w:rPr>
        <w:t xml:space="preserve">b) </w:t>
      </w:r>
      <w:r w:rsidRPr="00065415">
        <w:rPr>
          <w:rFonts w:ascii="Arial" w:hAnsi="Arial" w:cs="Arial"/>
          <w:color w:val="000000" w:themeColor="text1"/>
          <w:sz w:val="24"/>
          <w:szCs w:val="24"/>
          <w:lang w:val="ro-RO"/>
        </w:rPr>
        <w:t>Caracteristicile proiectului:</w:t>
      </w:r>
    </w:p>
    <w:p w:rsidR="005A6C47" w:rsidRPr="00065415" w:rsidRDefault="005A6C47" w:rsidP="005A6C47">
      <w:pPr>
        <w:spacing w:after="0" w:line="240" w:lineRule="auto"/>
        <w:ind w:firstLine="284"/>
        <w:jc w:val="both"/>
        <w:rPr>
          <w:rFonts w:ascii="Arial" w:hAnsi="Arial" w:cs="Arial"/>
          <w:color w:val="000000" w:themeColor="text1"/>
          <w:sz w:val="24"/>
          <w:szCs w:val="24"/>
          <w:lang w:val="ro-RO"/>
        </w:rPr>
      </w:pPr>
      <w:r w:rsidRPr="00065415">
        <w:rPr>
          <w:rFonts w:ascii="Arial" w:hAnsi="Arial" w:cs="Arial"/>
          <w:bCs/>
          <w:noProof/>
          <w:color w:val="000000" w:themeColor="text1"/>
          <w:sz w:val="24"/>
          <w:szCs w:val="24"/>
          <w:lang w:val="ro-RO"/>
        </w:rPr>
        <w:t>b</w:t>
      </w:r>
      <w:r w:rsidRPr="00065415">
        <w:rPr>
          <w:rFonts w:ascii="Arial" w:hAnsi="Arial" w:cs="Arial"/>
          <w:bCs/>
          <w:noProof/>
          <w:color w:val="000000" w:themeColor="text1"/>
          <w:sz w:val="24"/>
          <w:szCs w:val="24"/>
          <w:vertAlign w:val="subscript"/>
          <w:lang w:val="ro-RO"/>
        </w:rPr>
        <w:t>1</w:t>
      </w:r>
      <w:r w:rsidRPr="00065415">
        <w:rPr>
          <w:rFonts w:ascii="Arial" w:hAnsi="Arial" w:cs="Arial"/>
          <w:bCs/>
          <w:noProof/>
          <w:color w:val="000000" w:themeColor="text1"/>
          <w:sz w:val="24"/>
          <w:szCs w:val="24"/>
          <w:lang w:val="ro-RO"/>
        </w:rPr>
        <w:t>)</w:t>
      </w:r>
      <w:r w:rsidRPr="00065415">
        <w:rPr>
          <w:rFonts w:ascii="Arial" w:hAnsi="Arial" w:cs="Arial"/>
          <w:noProof/>
          <w:color w:val="000000" w:themeColor="text1"/>
          <w:sz w:val="24"/>
          <w:szCs w:val="24"/>
          <w:lang w:val="ro-RO"/>
        </w:rPr>
        <w:t> dimensiunea şi concepţia întregului proiect:</w:t>
      </w:r>
    </w:p>
    <w:p w:rsidR="006C4C39" w:rsidRPr="00065415" w:rsidRDefault="009A2A7B" w:rsidP="00FC6F2C">
      <w:pPr>
        <w:tabs>
          <w:tab w:val="left" w:pos="180"/>
        </w:tabs>
        <w:spacing w:after="0" w:line="240" w:lineRule="auto"/>
        <w:ind w:firstLine="720"/>
        <w:jc w:val="both"/>
        <w:rPr>
          <w:rFonts w:ascii="Arial" w:hAnsi="Arial" w:cs="Arial"/>
          <w:color w:val="000000" w:themeColor="text1"/>
          <w:sz w:val="24"/>
          <w:szCs w:val="24"/>
          <w:lang w:val="ro-RO"/>
        </w:rPr>
      </w:pPr>
      <w:r w:rsidRPr="00065415">
        <w:rPr>
          <w:rFonts w:ascii="Arial" w:hAnsi="Arial" w:cs="Arial"/>
          <w:color w:val="000000" w:themeColor="text1"/>
          <w:sz w:val="24"/>
          <w:szCs w:val="24"/>
          <w:lang w:val="ro-RO"/>
        </w:rPr>
        <w:t>Conform memoriului de prezentare și a</w:t>
      </w:r>
      <w:r w:rsidR="006C4C39" w:rsidRPr="00065415">
        <w:rPr>
          <w:rFonts w:ascii="Arial" w:hAnsi="Arial" w:cs="Arial"/>
          <w:color w:val="000000" w:themeColor="text1"/>
          <w:sz w:val="24"/>
          <w:szCs w:val="24"/>
          <w:lang w:val="ro-RO"/>
        </w:rPr>
        <w:t>vizului de gospodărire a apelor:</w:t>
      </w:r>
    </w:p>
    <w:p w:rsidR="00065415" w:rsidRPr="00065415" w:rsidRDefault="00065415" w:rsidP="00065415">
      <w:pPr>
        <w:spacing w:after="0" w:line="240" w:lineRule="auto"/>
        <w:jc w:val="both"/>
        <w:rPr>
          <w:rFonts w:ascii="Arial" w:eastAsiaTheme="minorHAnsi" w:hAnsi="Arial" w:cs="Arial"/>
          <w:sz w:val="24"/>
          <w:szCs w:val="24"/>
        </w:rPr>
      </w:pPr>
      <w:r>
        <w:rPr>
          <w:rFonts w:ascii="Arial" w:hAnsi="Arial" w:cs="Arial"/>
          <w:b/>
          <w:sz w:val="24"/>
          <w:szCs w:val="24"/>
          <w:lang w:val="es-ES"/>
        </w:rPr>
        <w:lastRenderedPageBreak/>
        <w:t xml:space="preserve">~ </w:t>
      </w:r>
      <w:proofErr w:type="spellStart"/>
      <w:r w:rsidRPr="00065415">
        <w:rPr>
          <w:rFonts w:ascii="Arial" w:hAnsi="Arial" w:cs="Arial"/>
          <w:b/>
          <w:sz w:val="24"/>
          <w:szCs w:val="24"/>
          <w:lang w:val="es-ES"/>
        </w:rPr>
        <w:t>lucrări</w:t>
      </w:r>
      <w:proofErr w:type="spellEnd"/>
      <w:r w:rsidRPr="00065415">
        <w:rPr>
          <w:rFonts w:ascii="Arial" w:hAnsi="Arial" w:cs="Arial"/>
          <w:b/>
          <w:sz w:val="24"/>
          <w:szCs w:val="24"/>
          <w:lang w:val="es-ES"/>
        </w:rPr>
        <w:t xml:space="preserve"> de m</w:t>
      </w:r>
      <w:proofErr w:type="spellStart"/>
      <w:r w:rsidRPr="00065415">
        <w:rPr>
          <w:rFonts w:ascii="Arial" w:hAnsi="Arial" w:cs="Arial"/>
          <w:b/>
          <w:sz w:val="24"/>
          <w:szCs w:val="24"/>
        </w:rPr>
        <w:t>odernizare</w:t>
      </w:r>
      <w:proofErr w:type="spellEnd"/>
      <w:r w:rsidRPr="00065415">
        <w:rPr>
          <w:rFonts w:ascii="Arial" w:hAnsi="Arial" w:cs="Arial"/>
          <w:b/>
          <w:sz w:val="24"/>
          <w:szCs w:val="24"/>
        </w:rPr>
        <w:t xml:space="preserve"> a </w:t>
      </w:r>
      <w:proofErr w:type="spellStart"/>
      <w:r w:rsidRPr="00065415">
        <w:rPr>
          <w:rFonts w:ascii="Arial" w:hAnsi="Arial" w:cs="Arial"/>
          <w:b/>
          <w:sz w:val="24"/>
          <w:szCs w:val="24"/>
        </w:rPr>
        <w:t>unor</w:t>
      </w:r>
      <w:proofErr w:type="spellEnd"/>
      <w:r w:rsidRPr="00065415">
        <w:rPr>
          <w:rFonts w:ascii="Arial" w:hAnsi="Arial" w:cs="Arial"/>
          <w:b/>
          <w:sz w:val="24"/>
          <w:szCs w:val="24"/>
        </w:rPr>
        <w:t xml:space="preserve"> </w:t>
      </w:r>
      <w:proofErr w:type="spellStart"/>
      <w:r w:rsidRPr="00065415">
        <w:rPr>
          <w:rFonts w:ascii="Arial" w:hAnsi="Arial" w:cs="Arial"/>
          <w:b/>
          <w:sz w:val="24"/>
          <w:szCs w:val="24"/>
        </w:rPr>
        <w:t>tronsoane</w:t>
      </w:r>
      <w:proofErr w:type="spellEnd"/>
      <w:r w:rsidRPr="00065415">
        <w:rPr>
          <w:rFonts w:ascii="Arial" w:hAnsi="Arial" w:cs="Arial"/>
          <w:b/>
          <w:sz w:val="24"/>
          <w:szCs w:val="24"/>
        </w:rPr>
        <w:t xml:space="preserve"> de </w:t>
      </w:r>
      <w:proofErr w:type="spellStart"/>
      <w:r w:rsidRPr="00065415">
        <w:rPr>
          <w:rFonts w:ascii="Arial" w:hAnsi="Arial" w:cs="Arial"/>
          <w:b/>
          <w:sz w:val="24"/>
          <w:szCs w:val="24"/>
        </w:rPr>
        <w:t>drumuri</w:t>
      </w:r>
      <w:proofErr w:type="spellEnd"/>
      <w:r w:rsidRPr="00065415">
        <w:rPr>
          <w:rFonts w:ascii="Arial" w:hAnsi="Arial" w:cs="Arial"/>
          <w:b/>
          <w:sz w:val="24"/>
          <w:szCs w:val="24"/>
        </w:rPr>
        <w:t xml:space="preserve"> de </w:t>
      </w:r>
      <w:proofErr w:type="spellStart"/>
      <w:r w:rsidRPr="00065415">
        <w:rPr>
          <w:rFonts w:ascii="Arial" w:hAnsi="Arial" w:cs="Arial"/>
          <w:b/>
          <w:sz w:val="24"/>
          <w:szCs w:val="24"/>
        </w:rPr>
        <w:t>exploatație</w:t>
      </w:r>
      <w:proofErr w:type="spellEnd"/>
      <w:r w:rsidRPr="00065415">
        <w:rPr>
          <w:rFonts w:ascii="Arial" w:hAnsi="Arial" w:cs="Arial"/>
          <w:b/>
          <w:sz w:val="24"/>
          <w:szCs w:val="24"/>
        </w:rPr>
        <w:t xml:space="preserve"> </w:t>
      </w:r>
      <w:proofErr w:type="spellStart"/>
      <w:r w:rsidRPr="00065415">
        <w:rPr>
          <w:rFonts w:ascii="Arial" w:hAnsi="Arial" w:cs="Arial"/>
          <w:b/>
          <w:sz w:val="24"/>
          <w:szCs w:val="24"/>
        </w:rPr>
        <w:t>agricolă</w:t>
      </w:r>
      <w:proofErr w:type="spellEnd"/>
      <w:r w:rsidRPr="00065415">
        <w:rPr>
          <w:rFonts w:ascii="Arial" w:hAnsi="Arial" w:cs="Arial"/>
          <w:sz w:val="24"/>
          <w:szCs w:val="24"/>
        </w:rPr>
        <w:t xml:space="preserve">, cu </w:t>
      </w:r>
      <w:proofErr w:type="spellStart"/>
      <w:r w:rsidRPr="00065415">
        <w:rPr>
          <w:rFonts w:ascii="Arial" w:hAnsi="Arial" w:cs="Arial"/>
          <w:sz w:val="24"/>
          <w:szCs w:val="24"/>
        </w:rPr>
        <w:t>lungimea</w:t>
      </w:r>
      <w:proofErr w:type="spellEnd"/>
      <w:r w:rsidRPr="00065415">
        <w:rPr>
          <w:rFonts w:ascii="Arial" w:hAnsi="Arial" w:cs="Arial"/>
          <w:sz w:val="24"/>
          <w:szCs w:val="24"/>
        </w:rPr>
        <w:t xml:space="preserve"> </w:t>
      </w:r>
      <w:proofErr w:type="spellStart"/>
      <w:r w:rsidRPr="00065415">
        <w:rPr>
          <w:rFonts w:ascii="Arial" w:hAnsi="Arial" w:cs="Arial"/>
          <w:sz w:val="24"/>
          <w:szCs w:val="24"/>
        </w:rPr>
        <w:t>totală</w:t>
      </w:r>
      <w:proofErr w:type="spellEnd"/>
      <w:r w:rsidRPr="00065415">
        <w:rPr>
          <w:rFonts w:ascii="Arial" w:hAnsi="Arial" w:cs="Arial"/>
          <w:sz w:val="24"/>
          <w:szCs w:val="24"/>
        </w:rPr>
        <w:t xml:space="preserve"> de 8600 m, din </w:t>
      </w:r>
      <w:r w:rsidRPr="00065415">
        <w:rPr>
          <w:rFonts w:ascii="Arial" w:hAnsi="Arial" w:cs="Arial"/>
          <w:sz w:val="24"/>
          <w:szCs w:val="24"/>
          <w:lang w:val="pt-BR"/>
        </w:rPr>
        <w:t xml:space="preserve">extravilanul </w:t>
      </w:r>
      <w:proofErr w:type="spellStart"/>
      <w:r w:rsidRPr="00065415">
        <w:rPr>
          <w:rFonts w:ascii="Arial" w:hAnsi="Arial" w:cs="Arial"/>
          <w:sz w:val="24"/>
          <w:szCs w:val="24"/>
        </w:rPr>
        <w:t>comunei</w:t>
      </w:r>
      <w:proofErr w:type="spellEnd"/>
      <w:r w:rsidRPr="00065415">
        <w:rPr>
          <w:rFonts w:ascii="Arial" w:hAnsi="Arial" w:cs="Arial"/>
          <w:sz w:val="24"/>
          <w:szCs w:val="24"/>
        </w:rPr>
        <w:t xml:space="preserve"> </w:t>
      </w:r>
      <w:proofErr w:type="spellStart"/>
      <w:r w:rsidRPr="00065415">
        <w:rPr>
          <w:rFonts w:ascii="Arial" w:hAnsi="Arial" w:cs="Arial"/>
          <w:sz w:val="24"/>
          <w:szCs w:val="24"/>
        </w:rPr>
        <w:t>Bobota</w:t>
      </w:r>
      <w:proofErr w:type="spellEnd"/>
      <w:r w:rsidRPr="00065415">
        <w:rPr>
          <w:rFonts w:ascii="Arial" w:hAnsi="Arial" w:cs="Arial"/>
          <w:sz w:val="24"/>
          <w:szCs w:val="24"/>
        </w:rPr>
        <w:t xml:space="preserve">, </w:t>
      </w:r>
      <w:proofErr w:type="spellStart"/>
      <w:r w:rsidRPr="00065415">
        <w:rPr>
          <w:rFonts w:ascii="Arial" w:hAnsi="Arial" w:cs="Arial"/>
          <w:sz w:val="24"/>
          <w:szCs w:val="24"/>
        </w:rPr>
        <w:t>în</w:t>
      </w:r>
      <w:proofErr w:type="spellEnd"/>
      <w:r w:rsidRPr="00065415">
        <w:rPr>
          <w:rFonts w:ascii="Arial" w:hAnsi="Arial" w:cs="Arial"/>
          <w:sz w:val="24"/>
          <w:szCs w:val="24"/>
        </w:rPr>
        <w:t xml:space="preserve"> </w:t>
      </w:r>
      <w:proofErr w:type="spellStart"/>
      <w:r w:rsidRPr="00065415">
        <w:rPr>
          <w:rFonts w:ascii="Arial" w:hAnsi="Arial" w:cs="Arial"/>
          <w:sz w:val="24"/>
          <w:szCs w:val="24"/>
        </w:rPr>
        <w:t>localităţile</w:t>
      </w:r>
      <w:proofErr w:type="spellEnd"/>
      <w:r w:rsidRPr="00065415">
        <w:rPr>
          <w:rFonts w:ascii="Arial" w:hAnsi="Arial" w:cs="Arial"/>
          <w:sz w:val="24"/>
          <w:szCs w:val="24"/>
        </w:rPr>
        <w:t xml:space="preserve">: </w:t>
      </w:r>
      <w:proofErr w:type="spellStart"/>
      <w:r w:rsidRPr="00065415">
        <w:rPr>
          <w:rFonts w:ascii="Arial" w:hAnsi="Arial" w:cs="Arial"/>
          <w:sz w:val="24"/>
          <w:szCs w:val="24"/>
        </w:rPr>
        <w:t>Bobota</w:t>
      </w:r>
      <w:proofErr w:type="spellEnd"/>
      <w:r w:rsidRPr="00065415">
        <w:rPr>
          <w:rFonts w:ascii="Arial" w:hAnsi="Arial" w:cs="Arial"/>
          <w:sz w:val="24"/>
          <w:szCs w:val="24"/>
        </w:rPr>
        <w:t xml:space="preserve">, </w:t>
      </w:r>
      <w:proofErr w:type="spellStart"/>
      <w:r w:rsidRPr="00065415">
        <w:rPr>
          <w:rFonts w:ascii="Arial" w:hAnsi="Arial" w:cs="Arial"/>
          <w:sz w:val="24"/>
          <w:szCs w:val="24"/>
        </w:rPr>
        <w:t>Derșida</w:t>
      </w:r>
      <w:proofErr w:type="spellEnd"/>
      <w:r w:rsidRPr="00065415">
        <w:rPr>
          <w:rFonts w:ascii="Arial" w:hAnsi="Arial" w:cs="Arial"/>
          <w:sz w:val="24"/>
          <w:szCs w:val="24"/>
        </w:rPr>
        <w:t xml:space="preserve"> </w:t>
      </w:r>
      <w:proofErr w:type="spellStart"/>
      <w:r w:rsidRPr="00065415">
        <w:rPr>
          <w:rFonts w:ascii="Arial" w:hAnsi="Arial" w:cs="Arial"/>
          <w:sz w:val="24"/>
          <w:szCs w:val="24"/>
        </w:rPr>
        <w:t>și</w:t>
      </w:r>
      <w:proofErr w:type="spellEnd"/>
      <w:r w:rsidRPr="00065415">
        <w:rPr>
          <w:rFonts w:ascii="Arial" w:hAnsi="Arial" w:cs="Arial"/>
          <w:sz w:val="24"/>
          <w:szCs w:val="24"/>
        </w:rPr>
        <w:t xml:space="preserve"> </w:t>
      </w:r>
      <w:proofErr w:type="spellStart"/>
      <w:r w:rsidRPr="00065415">
        <w:rPr>
          <w:rFonts w:ascii="Arial" w:hAnsi="Arial" w:cs="Arial"/>
          <w:sz w:val="24"/>
          <w:szCs w:val="24"/>
        </w:rPr>
        <w:t>Zalnoc</w:t>
      </w:r>
      <w:proofErr w:type="spellEnd"/>
      <w:r w:rsidRPr="00065415">
        <w:rPr>
          <w:rFonts w:ascii="Arial" w:hAnsi="Arial" w:cs="Arial"/>
          <w:sz w:val="24"/>
          <w:szCs w:val="24"/>
        </w:rPr>
        <w:t xml:space="preserve">, </w:t>
      </w:r>
      <w:proofErr w:type="spellStart"/>
      <w:r w:rsidRPr="00065415">
        <w:rPr>
          <w:rFonts w:ascii="Arial" w:hAnsi="Arial" w:cs="Arial"/>
          <w:sz w:val="24"/>
          <w:szCs w:val="24"/>
        </w:rPr>
        <w:t>astfel</w:t>
      </w:r>
      <w:proofErr w:type="spellEnd"/>
      <w:r w:rsidRPr="00065415">
        <w:rPr>
          <w:rFonts w:ascii="Arial" w:hAnsi="Arial" w:cs="Arial"/>
          <w:sz w:val="24"/>
          <w:szCs w:val="24"/>
        </w:rPr>
        <w:t>:</w:t>
      </w:r>
    </w:p>
    <w:p w:rsidR="00065415" w:rsidRPr="00065415" w:rsidRDefault="00065415" w:rsidP="00065415">
      <w:pPr>
        <w:pStyle w:val="ListParagraph"/>
        <w:numPr>
          <w:ilvl w:val="0"/>
          <w:numId w:val="41"/>
        </w:numPr>
        <w:shd w:val="clear" w:color="auto" w:fill="FFFFFF"/>
        <w:spacing w:after="0" w:line="240" w:lineRule="auto"/>
        <w:contextualSpacing/>
        <w:jc w:val="both"/>
        <w:rPr>
          <w:rFonts w:ascii="Arial" w:hAnsi="Arial" w:cs="Arial"/>
          <w:color w:val="000000"/>
          <w:sz w:val="24"/>
          <w:szCs w:val="24"/>
          <w:lang w:eastAsia="en-GB"/>
        </w:rPr>
      </w:pPr>
      <w:proofErr w:type="spellStart"/>
      <w:r w:rsidRPr="00065415">
        <w:rPr>
          <w:rFonts w:ascii="Arial" w:hAnsi="Arial" w:cs="Arial"/>
          <w:sz w:val="24"/>
          <w:szCs w:val="24"/>
        </w:rPr>
        <w:t>tronsoane</w:t>
      </w:r>
      <w:proofErr w:type="spellEnd"/>
      <w:r w:rsidRPr="00065415">
        <w:rPr>
          <w:rFonts w:ascii="Arial" w:hAnsi="Arial" w:cs="Arial"/>
          <w:sz w:val="24"/>
          <w:szCs w:val="24"/>
        </w:rPr>
        <w:t>:</w:t>
      </w:r>
    </w:p>
    <w:p w:rsidR="00065415" w:rsidRPr="00065415" w:rsidRDefault="00065415" w:rsidP="00065415">
      <w:pPr>
        <w:shd w:val="clear" w:color="auto" w:fill="FFFFFF"/>
        <w:spacing w:after="0" w:line="240" w:lineRule="auto"/>
        <w:ind w:left="360" w:firstLine="245"/>
        <w:jc w:val="both"/>
        <w:rPr>
          <w:rFonts w:ascii="Arial" w:hAnsi="Arial" w:cs="Arial"/>
          <w:color w:val="000000"/>
          <w:sz w:val="24"/>
          <w:szCs w:val="24"/>
          <w:lang w:eastAsia="en-GB"/>
        </w:rPr>
      </w:pPr>
      <w:r w:rsidRPr="00065415">
        <w:rPr>
          <w:rFonts w:ascii="Arial" w:hAnsi="Arial" w:cs="Arial"/>
          <w:color w:val="000000"/>
          <w:sz w:val="24"/>
          <w:szCs w:val="24"/>
          <w:lang w:eastAsia="en-GB"/>
        </w:rPr>
        <w:t xml:space="preserve">-drum de </w:t>
      </w:r>
      <w:proofErr w:type="spellStart"/>
      <w:r w:rsidRPr="00065415">
        <w:rPr>
          <w:rFonts w:ascii="Arial" w:hAnsi="Arial" w:cs="Arial"/>
          <w:color w:val="000000"/>
          <w:sz w:val="24"/>
          <w:szCs w:val="24"/>
          <w:lang w:eastAsia="en-GB"/>
        </w:rPr>
        <w:t>exploataţie</w:t>
      </w:r>
      <w:proofErr w:type="spellEnd"/>
      <w:r w:rsidRPr="00065415">
        <w:rPr>
          <w:rFonts w:ascii="Arial" w:hAnsi="Arial" w:cs="Arial"/>
          <w:color w:val="000000"/>
          <w:sz w:val="24"/>
          <w:szCs w:val="24"/>
          <w:lang w:eastAsia="en-GB"/>
        </w:rPr>
        <w:t xml:space="preserve"> </w:t>
      </w:r>
      <w:proofErr w:type="spellStart"/>
      <w:proofErr w:type="gramStart"/>
      <w:r w:rsidRPr="00065415">
        <w:rPr>
          <w:rFonts w:ascii="Arial" w:hAnsi="Arial" w:cs="Arial"/>
          <w:color w:val="000000"/>
          <w:sz w:val="24"/>
          <w:szCs w:val="24"/>
          <w:lang w:eastAsia="en-GB"/>
        </w:rPr>
        <w:t>agricolă</w:t>
      </w:r>
      <w:proofErr w:type="spellEnd"/>
      <w:proofErr w:type="gramEnd"/>
      <w:r w:rsidRPr="00065415">
        <w:rPr>
          <w:rFonts w:ascii="Arial" w:hAnsi="Arial" w:cs="Arial"/>
          <w:color w:val="000000"/>
          <w:sz w:val="24"/>
          <w:szCs w:val="24"/>
          <w:lang w:eastAsia="en-GB"/>
        </w:rPr>
        <w:t xml:space="preserve"> </w:t>
      </w:r>
      <w:proofErr w:type="spellStart"/>
      <w:r w:rsidRPr="00065415">
        <w:rPr>
          <w:rFonts w:ascii="Arial" w:hAnsi="Arial" w:cs="Arial"/>
          <w:color w:val="000000"/>
          <w:sz w:val="24"/>
          <w:szCs w:val="24"/>
          <w:lang w:eastAsia="en-GB"/>
        </w:rPr>
        <w:t>Aboru</w:t>
      </w:r>
      <w:proofErr w:type="spellEnd"/>
      <w:r w:rsidRPr="00065415">
        <w:rPr>
          <w:rFonts w:ascii="Arial" w:hAnsi="Arial" w:cs="Arial"/>
          <w:color w:val="000000"/>
          <w:sz w:val="24"/>
          <w:szCs w:val="24"/>
          <w:lang w:eastAsia="en-GB"/>
        </w:rPr>
        <w:t xml:space="preserve">, </w:t>
      </w:r>
      <w:proofErr w:type="spellStart"/>
      <w:r w:rsidRPr="00065415">
        <w:rPr>
          <w:rFonts w:ascii="Arial" w:hAnsi="Arial" w:cs="Arial"/>
          <w:color w:val="000000"/>
          <w:sz w:val="24"/>
          <w:szCs w:val="24"/>
          <w:lang w:eastAsia="en-GB"/>
        </w:rPr>
        <w:t>lungime</w:t>
      </w:r>
      <w:proofErr w:type="spellEnd"/>
      <w:r w:rsidRPr="00065415">
        <w:rPr>
          <w:rFonts w:ascii="Arial" w:hAnsi="Arial" w:cs="Arial"/>
          <w:color w:val="000000"/>
          <w:sz w:val="24"/>
          <w:szCs w:val="24"/>
          <w:lang w:eastAsia="en-GB"/>
        </w:rPr>
        <w:t xml:space="preserve"> 3270 m, </w:t>
      </w:r>
      <w:proofErr w:type="spellStart"/>
      <w:r w:rsidRPr="00065415">
        <w:rPr>
          <w:rFonts w:ascii="Arial" w:hAnsi="Arial" w:cs="Arial"/>
          <w:color w:val="000000"/>
          <w:sz w:val="24"/>
          <w:szCs w:val="24"/>
          <w:lang w:eastAsia="en-GB"/>
        </w:rPr>
        <w:t>noduri</w:t>
      </w:r>
      <w:proofErr w:type="spellEnd"/>
      <w:r w:rsidRPr="00065415">
        <w:rPr>
          <w:rFonts w:ascii="Arial" w:hAnsi="Arial" w:cs="Arial"/>
          <w:color w:val="000000"/>
          <w:sz w:val="24"/>
          <w:szCs w:val="24"/>
          <w:lang w:eastAsia="en-GB"/>
        </w:rPr>
        <w:t xml:space="preserve"> 1-2;</w:t>
      </w:r>
    </w:p>
    <w:p w:rsidR="00065415" w:rsidRPr="00065415" w:rsidRDefault="00065415" w:rsidP="00065415">
      <w:pPr>
        <w:shd w:val="clear" w:color="auto" w:fill="FFFFFF"/>
        <w:spacing w:after="0" w:line="240" w:lineRule="auto"/>
        <w:ind w:firstLine="605"/>
        <w:jc w:val="both"/>
        <w:rPr>
          <w:rFonts w:ascii="Arial" w:hAnsi="Arial" w:cs="Arial"/>
          <w:color w:val="000000"/>
          <w:sz w:val="24"/>
          <w:szCs w:val="24"/>
          <w:lang w:eastAsia="en-GB"/>
        </w:rPr>
      </w:pPr>
      <w:r w:rsidRPr="00065415">
        <w:rPr>
          <w:rFonts w:ascii="Arial" w:hAnsi="Arial" w:cs="Arial"/>
          <w:color w:val="000000"/>
          <w:sz w:val="24"/>
          <w:szCs w:val="24"/>
          <w:lang w:eastAsia="en-GB"/>
        </w:rPr>
        <w:t xml:space="preserve">-drum de </w:t>
      </w:r>
      <w:proofErr w:type="spellStart"/>
      <w:r w:rsidRPr="00065415">
        <w:rPr>
          <w:rFonts w:ascii="Arial" w:hAnsi="Arial" w:cs="Arial"/>
          <w:color w:val="000000"/>
          <w:sz w:val="24"/>
          <w:szCs w:val="24"/>
          <w:lang w:eastAsia="en-GB"/>
        </w:rPr>
        <w:t>exploataţie</w:t>
      </w:r>
      <w:proofErr w:type="spellEnd"/>
      <w:r w:rsidRPr="00065415">
        <w:rPr>
          <w:rFonts w:ascii="Arial" w:hAnsi="Arial" w:cs="Arial"/>
          <w:color w:val="000000"/>
          <w:sz w:val="24"/>
          <w:szCs w:val="24"/>
          <w:lang w:eastAsia="en-GB"/>
        </w:rPr>
        <w:t xml:space="preserve"> </w:t>
      </w:r>
      <w:proofErr w:type="spellStart"/>
      <w:proofErr w:type="gramStart"/>
      <w:r w:rsidRPr="00065415">
        <w:rPr>
          <w:rFonts w:ascii="Arial" w:hAnsi="Arial" w:cs="Arial"/>
          <w:color w:val="000000"/>
          <w:sz w:val="24"/>
          <w:szCs w:val="24"/>
          <w:lang w:eastAsia="en-GB"/>
        </w:rPr>
        <w:t>agricolă</w:t>
      </w:r>
      <w:proofErr w:type="spellEnd"/>
      <w:proofErr w:type="gramEnd"/>
      <w:r w:rsidRPr="00065415">
        <w:rPr>
          <w:rFonts w:ascii="Arial" w:hAnsi="Arial" w:cs="Arial"/>
          <w:color w:val="000000"/>
          <w:sz w:val="24"/>
          <w:szCs w:val="24"/>
          <w:lang w:eastAsia="en-GB"/>
        </w:rPr>
        <w:t xml:space="preserve"> </w:t>
      </w:r>
      <w:proofErr w:type="spellStart"/>
      <w:r w:rsidRPr="00065415">
        <w:rPr>
          <w:rFonts w:ascii="Arial" w:hAnsi="Arial" w:cs="Arial"/>
          <w:color w:val="000000"/>
          <w:sz w:val="24"/>
          <w:szCs w:val="24"/>
          <w:lang w:eastAsia="en-GB"/>
        </w:rPr>
        <w:t>Zugău</w:t>
      </w:r>
      <w:proofErr w:type="spellEnd"/>
      <w:r w:rsidRPr="00065415">
        <w:rPr>
          <w:rFonts w:ascii="Arial" w:hAnsi="Arial" w:cs="Arial"/>
          <w:color w:val="000000"/>
          <w:sz w:val="24"/>
          <w:szCs w:val="24"/>
          <w:lang w:eastAsia="en-GB"/>
        </w:rPr>
        <w:t xml:space="preserve">, </w:t>
      </w:r>
      <w:proofErr w:type="spellStart"/>
      <w:r w:rsidRPr="00065415">
        <w:rPr>
          <w:rFonts w:ascii="Arial" w:hAnsi="Arial" w:cs="Arial"/>
          <w:color w:val="000000"/>
          <w:sz w:val="24"/>
          <w:szCs w:val="24"/>
          <w:lang w:eastAsia="en-GB"/>
        </w:rPr>
        <w:t>lungime</w:t>
      </w:r>
      <w:proofErr w:type="spellEnd"/>
      <w:r w:rsidRPr="00065415">
        <w:rPr>
          <w:rFonts w:ascii="Arial" w:hAnsi="Arial" w:cs="Arial"/>
          <w:color w:val="000000"/>
          <w:sz w:val="24"/>
          <w:szCs w:val="24"/>
          <w:lang w:eastAsia="en-GB"/>
        </w:rPr>
        <w:t xml:space="preserve"> 1570 m, </w:t>
      </w:r>
      <w:proofErr w:type="spellStart"/>
      <w:r w:rsidRPr="00065415">
        <w:rPr>
          <w:rFonts w:ascii="Arial" w:hAnsi="Arial" w:cs="Arial"/>
          <w:color w:val="000000"/>
          <w:sz w:val="24"/>
          <w:szCs w:val="24"/>
          <w:lang w:eastAsia="en-GB"/>
        </w:rPr>
        <w:t>noduri</w:t>
      </w:r>
      <w:proofErr w:type="spellEnd"/>
      <w:r w:rsidRPr="00065415">
        <w:rPr>
          <w:rFonts w:ascii="Arial" w:hAnsi="Arial" w:cs="Arial"/>
          <w:color w:val="000000"/>
          <w:sz w:val="24"/>
          <w:szCs w:val="24"/>
          <w:lang w:eastAsia="en-GB"/>
        </w:rPr>
        <w:t xml:space="preserve"> 3-4;</w:t>
      </w:r>
    </w:p>
    <w:p w:rsidR="00065415" w:rsidRPr="00065415" w:rsidRDefault="00065415" w:rsidP="00065415">
      <w:pPr>
        <w:shd w:val="clear" w:color="auto" w:fill="FFFFFF"/>
        <w:spacing w:after="0" w:line="240" w:lineRule="auto"/>
        <w:ind w:firstLine="605"/>
        <w:jc w:val="both"/>
        <w:rPr>
          <w:rFonts w:ascii="Arial" w:hAnsi="Arial" w:cs="Arial"/>
          <w:color w:val="000000"/>
          <w:sz w:val="24"/>
          <w:szCs w:val="24"/>
          <w:lang w:eastAsia="en-GB"/>
        </w:rPr>
      </w:pPr>
      <w:r w:rsidRPr="00065415">
        <w:rPr>
          <w:rFonts w:ascii="Arial" w:hAnsi="Arial" w:cs="Arial"/>
          <w:color w:val="000000"/>
          <w:sz w:val="24"/>
          <w:szCs w:val="24"/>
          <w:lang w:eastAsia="en-GB"/>
        </w:rPr>
        <w:t xml:space="preserve">-drum de </w:t>
      </w:r>
      <w:proofErr w:type="spellStart"/>
      <w:r w:rsidRPr="00065415">
        <w:rPr>
          <w:rFonts w:ascii="Arial" w:hAnsi="Arial" w:cs="Arial"/>
          <w:color w:val="000000"/>
          <w:sz w:val="24"/>
          <w:szCs w:val="24"/>
          <w:lang w:eastAsia="en-GB"/>
        </w:rPr>
        <w:t>exploataţie</w:t>
      </w:r>
      <w:proofErr w:type="spellEnd"/>
      <w:r w:rsidRPr="00065415">
        <w:rPr>
          <w:rFonts w:ascii="Arial" w:hAnsi="Arial" w:cs="Arial"/>
          <w:color w:val="000000"/>
          <w:sz w:val="24"/>
          <w:szCs w:val="24"/>
          <w:lang w:eastAsia="en-GB"/>
        </w:rPr>
        <w:t xml:space="preserve"> </w:t>
      </w:r>
      <w:proofErr w:type="spellStart"/>
      <w:proofErr w:type="gramStart"/>
      <w:r w:rsidRPr="00065415">
        <w:rPr>
          <w:rFonts w:ascii="Arial" w:hAnsi="Arial" w:cs="Arial"/>
          <w:color w:val="000000"/>
          <w:sz w:val="24"/>
          <w:szCs w:val="24"/>
          <w:lang w:eastAsia="en-GB"/>
        </w:rPr>
        <w:t>agricolă</w:t>
      </w:r>
      <w:proofErr w:type="spellEnd"/>
      <w:proofErr w:type="gramEnd"/>
      <w:r w:rsidRPr="00065415">
        <w:rPr>
          <w:rFonts w:ascii="Arial" w:hAnsi="Arial" w:cs="Arial"/>
          <w:color w:val="000000"/>
          <w:sz w:val="24"/>
          <w:szCs w:val="24"/>
          <w:lang w:eastAsia="en-GB"/>
        </w:rPr>
        <w:t xml:space="preserve"> </w:t>
      </w:r>
      <w:proofErr w:type="spellStart"/>
      <w:r w:rsidRPr="00065415">
        <w:rPr>
          <w:rFonts w:ascii="Arial" w:hAnsi="Arial" w:cs="Arial"/>
          <w:color w:val="000000"/>
          <w:sz w:val="24"/>
          <w:szCs w:val="24"/>
          <w:lang w:eastAsia="en-GB"/>
        </w:rPr>
        <w:t>Ovese</w:t>
      </w:r>
      <w:proofErr w:type="spellEnd"/>
      <w:r w:rsidRPr="00065415">
        <w:rPr>
          <w:rFonts w:ascii="Arial" w:hAnsi="Arial" w:cs="Arial"/>
          <w:color w:val="000000"/>
          <w:sz w:val="24"/>
          <w:szCs w:val="24"/>
          <w:lang w:eastAsia="en-GB"/>
        </w:rPr>
        <w:t xml:space="preserve"> tr.1, </w:t>
      </w:r>
      <w:proofErr w:type="spellStart"/>
      <w:r w:rsidRPr="00065415">
        <w:rPr>
          <w:rFonts w:ascii="Arial" w:hAnsi="Arial" w:cs="Arial"/>
          <w:color w:val="000000"/>
          <w:sz w:val="24"/>
          <w:szCs w:val="24"/>
          <w:lang w:eastAsia="en-GB"/>
        </w:rPr>
        <w:t>lungime</w:t>
      </w:r>
      <w:proofErr w:type="spellEnd"/>
      <w:r w:rsidRPr="00065415">
        <w:rPr>
          <w:rFonts w:ascii="Arial" w:hAnsi="Arial" w:cs="Arial"/>
          <w:color w:val="000000"/>
          <w:sz w:val="24"/>
          <w:szCs w:val="24"/>
          <w:lang w:eastAsia="en-GB"/>
        </w:rPr>
        <w:t xml:space="preserve"> 3450 m, </w:t>
      </w:r>
      <w:proofErr w:type="spellStart"/>
      <w:r w:rsidRPr="00065415">
        <w:rPr>
          <w:rFonts w:ascii="Arial" w:hAnsi="Arial" w:cs="Arial"/>
          <w:color w:val="000000"/>
          <w:sz w:val="24"/>
          <w:szCs w:val="24"/>
          <w:lang w:eastAsia="en-GB"/>
        </w:rPr>
        <w:t>noduri</w:t>
      </w:r>
      <w:proofErr w:type="spellEnd"/>
      <w:r w:rsidRPr="00065415">
        <w:rPr>
          <w:rFonts w:ascii="Arial" w:hAnsi="Arial" w:cs="Arial"/>
          <w:color w:val="000000"/>
          <w:sz w:val="24"/>
          <w:szCs w:val="24"/>
          <w:lang w:eastAsia="en-GB"/>
        </w:rPr>
        <w:t xml:space="preserve"> 5-6-7;</w:t>
      </w:r>
    </w:p>
    <w:p w:rsidR="00065415" w:rsidRPr="00065415" w:rsidRDefault="00065415" w:rsidP="00065415">
      <w:pPr>
        <w:shd w:val="clear" w:color="auto" w:fill="FFFFFF"/>
        <w:spacing w:after="0" w:line="240" w:lineRule="auto"/>
        <w:ind w:firstLine="605"/>
        <w:jc w:val="both"/>
        <w:rPr>
          <w:rFonts w:ascii="Arial" w:hAnsi="Arial" w:cs="Arial"/>
          <w:color w:val="000000"/>
          <w:sz w:val="24"/>
          <w:szCs w:val="24"/>
          <w:lang w:eastAsia="en-GB"/>
        </w:rPr>
      </w:pPr>
      <w:r w:rsidRPr="00065415">
        <w:rPr>
          <w:rFonts w:ascii="Arial" w:hAnsi="Arial" w:cs="Arial"/>
          <w:color w:val="000000"/>
          <w:sz w:val="24"/>
          <w:szCs w:val="24"/>
          <w:lang w:eastAsia="en-GB"/>
        </w:rPr>
        <w:t xml:space="preserve">-drum de </w:t>
      </w:r>
      <w:proofErr w:type="spellStart"/>
      <w:r w:rsidRPr="00065415">
        <w:rPr>
          <w:rFonts w:ascii="Arial" w:hAnsi="Arial" w:cs="Arial"/>
          <w:color w:val="000000"/>
          <w:sz w:val="24"/>
          <w:szCs w:val="24"/>
          <w:lang w:eastAsia="en-GB"/>
        </w:rPr>
        <w:t>exploataţie</w:t>
      </w:r>
      <w:proofErr w:type="spellEnd"/>
      <w:r w:rsidRPr="00065415">
        <w:rPr>
          <w:rFonts w:ascii="Arial" w:hAnsi="Arial" w:cs="Arial"/>
          <w:color w:val="000000"/>
          <w:sz w:val="24"/>
          <w:szCs w:val="24"/>
          <w:lang w:eastAsia="en-GB"/>
        </w:rPr>
        <w:t xml:space="preserve"> </w:t>
      </w:r>
      <w:proofErr w:type="spellStart"/>
      <w:proofErr w:type="gramStart"/>
      <w:r w:rsidRPr="00065415">
        <w:rPr>
          <w:rFonts w:ascii="Arial" w:hAnsi="Arial" w:cs="Arial"/>
          <w:color w:val="000000"/>
          <w:sz w:val="24"/>
          <w:szCs w:val="24"/>
          <w:lang w:eastAsia="en-GB"/>
        </w:rPr>
        <w:t>agricolă</w:t>
      </w:r>
      <w:proofErr w:type="spellEnd"/>
      <w:proofErr w:type="gramEnd"/>
      <w:r w:rsidRPr="00065415">
        <w:rPr>
          <w:rFonts w:ascii="Arial" w:hAnsi="Arial" w:cs="Arial"/>
          <w:color w:val="000000"/>
          <w:sz w:val="24"/>
          <w:szCs w:val="24"/>
          <w:lang w:eastAsia="en-GB"/>
        </w:rPr>
        <w:t xml:space="preserve"> </w:t>
      </w:r>
      <w:proofErr w:type="spellStart"/>
      <w:r w:rsidRPr="00065415">
        <w:rPr>
          <w:rFonts w:ascii="Arial" w:hAnsi="Arial" w:cs="Arial"/>
          <w:color w:val="000000"/>
          <w:sz w:val="24"/>
          <w:szCs w:val="24"/>
          <w:lang w:eastAsia="en-GB"/>
        </w:rPr>
        <w:t>Ovese</w:t>
      </w:r>
      <w:proofErr w:type="spellEnd"/>
      <w:r w:rsidRPr="00065415">
        <w:rPr>
          <w:rFonts w:ascii="Arial" w:hAnsi="Arial" w:cs="Arial"/>
          <w:color w:val="000000"/>
          <w:sz w:val="24"/>
          <w:szCs w:val="24"/>
          <w:lang w:eastAsia="en-GB"/>
        </w:rPr>
        <w:t xml:space="preserve"> tr.2, </w:t>
      </w:r>
      <w:proofErr w:type="spellStart"/>
      <w:r w:rsidRPr="00065415">
        <w:rPr>
          <w:rFonts w:ascii="Arial" w:hAnsi="Arial" w:cs="Arial"/>
          <w:color w:val="000000"/>
          <w:sz w:val="24"/>
          <w:szCs w:val="24"/>
          <w:lang w:eastAsia="en-GB"/>
        </w:rPr>
        <w:t>lungime</w:t>
      </w:r>
      <w:proofErr w:type="spellEnd"/>
      <w:r w:rsidRPr="00065415">
        <w:rPr>
          <w:rFonts w:ascii="Arial" w:hAnsi="Arial" w:cs="Arial"/>
          <w:color w:val="000000"/>
          <w:sz w:val="24"/>
          <w:szCs w:val="24"/>
          <w:lang w:eastAsia="en-GB"/>
        </w:rPr>
        <w:t xml:space="preserve"> 310 m, </w:t>
      </w:r>
      <w:proofErr w:type="spellStart"/>
      <w:r w:rsidRPr="00065415">
        <w:rPr>
          <w:rFonts w:ascii="Arial" w:hAnsi="Arial" w:cs="Arial"/>
          <w:color w:val="000000"/>
          <w:sz w:val="24"/>
          <w:szCs w:val="24"/>
          <w:lang w:eastAsia="en-GB"/>
        </w:rPr>
        <w:t>noduri</w:t>
      </w:r>
      <w:proofErr w:type="spellEnd"/>
      <w:r w:rsidRPr="00065415">
        <w:rPr>
          <w:rFonts w:ascii="Arial" w:hAnsi="Arial" w:cs="Arial"/>
          <w:color w:val="000000"/>
          <w:sz w:val="24"/>
          <w:szCs w:val="24"/>
          <w:lang w:eastAsia="en-GB"/>
        </w:rPr>
        <w:t xml:space="preserve"> 6-8;</w:t>
      </w:r>
    </w:p>
    <w:p w:rsidR="00065415" w:rsidRPr="00065415" w:rsidRDefault="00065415" w:rsidP="00065415">
      <w:pPr>
        <w:pStyle w:val="ListParagraph"/>
        <w:numPr>
          <w:ilvl w:val="0"/>
          <w:numId w:val="41"/>
        </w:numPr>
        <w:shd w:val="clear" w:color="auto" w:fill="FFFFFF"/>
        <w:spacing w:after="0" w:line="240" w:lineRule="auto"/>
        <w:contextualSpacing/>
        <w:jc w:val="both"/>
        <w:rPr>
          <w:rFonts w:ascii="Arial" w:hAnsi="Arial" w:cs="Arial"/>
          <w:sz w:val="24"/>
          <w:szCs w:val="24"/>
        </w:rPr>
      </w:pPr>
      <w:proofErr w:type="spellStart"/>
      <w:r w:rsidRPr="00065415">
        <w:rPr>
          <w:rFonts w:ascii="Arial" w:hAnsi="Arial" w:cs="Arial"/>
          <w:bCs/>
          <w:sz w:val="24"/>
          <w:szCs w:val="24"/>
        </w:rPr>
        <w:t>realizare</w:t>
      </w:r>
      <w:proofErr w:type="spellEnd"/>
      <w:r w:rsidRPr="00065415">
        <w:rPr>
          <w:rFonts w:ascii="Arial" w:hAnsi="Arial" w:cs="Arial"/>
          <w:bCs/>
          <w:sz w:val="24"/>
          <w:szCs w:val="24"/>
        </w:rPr>
        <w:t xml:space="preserve"> </w:t>
      </w:r>
      <w:proofErr w:type="spellStart"/>
      <w:r w:rsidRPr="00065415">
        <w:rPr>
          <w:rFonts w:ascii="Arial" w:hAnsi="Arial" w:cs="Arial"/>
          <w:bCs/>
          <w:sz w:val="24"/>
          <w:szCs w:val="24"/>
        </w:rPr>
        <w:t>platformă</w:t>
      </w:r>
      <w:proofErr w:type="spellEnd"/>
      <w:r w:rsidRPr="00065415">
        <w:rPr>
          <w:rFonts w:ascii="Arial" w:hAnsi="Arial" w:cs="Arial"/>
          <w:bCs/>
          <w:sz w:val="24"/>
          <w:szCs w:val="24"/>
        </w:rPr>
        <w:t xml:space="preserve"> de 5 m </w:t>
      </w:r>
      <w:proofErr w:type="spellStart"/>
      <w:r w:rsidRPr="00065415">
        <w:rPr>
          <w:rFonts w:ascii="Arial" w:hAnsi="Arial" w:cs="Arial"/>
          <w:bCs/>
          <w:sz w:val="24"/>
          <w:szCs w:val="24"/>
        </w:rPr>
        <w:t>şi</w:t>
      </w:r>
      <w:proofErr w:type="spellEnd"/>
      <w:r w:rsidRPr="00065415">
        <w:rPr>
          <w:rFonts w:ascii="Arial" w:hAnsi="Arial" w:cs="Arial"/>
          <w:bCs/>
          <w:sz w:val="24"/>
          <w:szCs w:val="24"/>
        </w:rPr>
        <w:t xml:space="preserve"> </w:t>
      </w:r>
      <w:proofErr w:type="spellStart"/>
      <w:r w:rsidRPr="00065415">
        <w:rPr>
          <w:rFonts w:ascii="Arial" w:hAnsi="Arial" w:cs="Arial"/>
          <w:bCs/>
          <w:sz w:val="24"/>
          <w:szCs w:val="24"/>
        </w:rPr>
        <w:t>partea</w:t>
      </w:r>
      <w:proofErr w:type="spellEnd"/>
      <w:r w:rsidRPr="00065415">
        <w:rPr>
          <w:rFonts w:ascii="Arial" w:hAnsi="Arial" w:cs="Arial"/>
          <w:bCs/>
          <w:sz w:val="24"/>
          <w:szCs w:val="24"/>
        </w:rPr>
        <w:t xml:space="preserve"> </w:t>
      </w:r>
      <w:proofErr w:type="spellStart"/>
      <w:r w:rsidRPr="00065415">
        <w:rPr>
          <w:rFonts w:ascii="Arial" w:hAnsi="Arial" w:cs="Arial"/>
          <w:bCs/>
          <w:sz w:val="24"/>
          <w:szCs w:val="24"/>
        </w:rPr>
        <w:t>carosabilă</w:t>
      </w:r>
      <w:proofErr w:type="spellEnd"/>
      <w:r w:rsidRPr="00065415">
        <w:rPr>
          <w:rFonts w:ascii="Arial" w:hAnsi="Arial" w:cs="Arial"/>
          <w:bCs/>
          <w:sz w:val="24"/>
          <w:szCs w:val="24"/>
        </w:rPr>
        <w:t xml:space="preserve"> de 4 m, cu </w:t>
      </w:r>
      <w:proofErr w:type="spellStart"/>
      <w:r w:rsidRPr="00065415">
        <w:rPr>
          <w:rFonts w:ascii="Arial" w:hAnsi="Arial" w:cs="Arial"/>
          <w:sz w:val="24"/>
          <w:szCs w:val="24"/>
        </w:rPr>
        <w:t>structura</w:t>
      </w:r>
      <w:proofErr w:type="spellEnd"/>
      <w:r w:rsidRPr="00065415">
        <w:rPr>
          <w:rFonts w:ascii="Arial" w:hAnsi="Arial" w:cs="Arial"/>
          <w:sz w:val="24"/>
          <w:szCs w:val="24"/>
        </w:rPr>
        <w:t xml:space="preserve"> </w:t>
      </w:r>
      <w:proofErr w:type="spellStart"/>
      <w:r w:rsidRPr="00065415">
        <w:rPr>
          <w:rFonts w:ascii="Arial" w:hAnsi="Arial" w:cs="Arial"/>
          <w:sz w:val="24"/>
          <w:szCs w:val="24"/>
        </w:rPr>
        <w:t>rutieră</w:t>
      </w:r>
      <w:proofErr w:type="spellEnd"/>
      <w:r w:rsidRPr="00065415">
        <w:rPr>
          <w:rFonts w:ascii="Arial" w:hAnsi="Arial" w:cs="Arial"/>
          <w:sz w:val="24"/>
          <w:szCs w:val="24"/>
        </w:rPr>
        <w:t>:</w:t>
      </w:r>
    </w:p>
    <w:p w:rsidR="00065415" w:rsidRPr="00065415" w:rsidRDefault="00065415" w:rsidP="00065415">
      <w:pPr>
        <w:pStyle w:val="ListParagraph"/>
        <w:shd w:val="clear" w:color="auto" w:fill="FFFFFF"/>
        <w:spacing w:after="0" w:line="240" w:lineRule="auto"/>
        <w:jc w:val="both"/>
        <w:rPr>
          <w:rFonts w:ascii="Arial" w:hAnsi="Arial" w:cs="Arial"/>
          <w:sz w:val="24"/>
          <w:szCs w:val="24"/>
        </w:rPr>
      </w:pPr>
      <w:r w:rsidRPr="00065415">
        <w:rPr>
          <w:rFonts w:ascii="Arial" w:hAnsi="Arial" w:cs="Arial"/>
          <w:sz w:val="24"/>
          <w:szCs w:val="24"/>
        </w:rPr>
        <w:t>-10 cm macadam;</w:t>
      </w:r>
    </w:p>
    <w:p w:rsidR="00065415" w:rsidRPr="00065415" w:rsidRDefault="00065415" w:rsidP="00065415">
      <w:pPr>
        <w:pStyle w:val="ListParagraph"/>
        <w:shd w:val="clear" w:color="auto" w:fill="FFFFFF"/>
        <w:spacing w:after="0" w:line="240" w:lineRule="auto"/>
        <w:jc w:val="both"/>
        <w:rPr>
          <w:rFonts w:ascii="Arial" w:hAnsi="Arial" w:cs="Arial"/>
          <w:sz w:val="24"/>
          <w:szCs w:val="24"/>
        </w:rPr>
      </w:pPr>
      <w:r w:rsidRPr="00065415">
        <w:rPr>
          <w:rFonts w:ascii="Arial" w:hAnsi="Arial" w:cs="Arial"/>
          <w:sz w:val="24"/>
          <w:szCs w:val="24"/>
        </w:rPr>
        <w:t xml:space="preserve">-10 cm </w:t>
      </w:r>
      <w:proofErr w:type="spellStart"/>
      <w:r w:rsidRPr="00065415">
        <w:rPr>
          <w:rFonts w:ascii="Arial" w:hAnsi="Arial" w:cs="Arial"/>
          <w:sz w:val="24"/>
          <w:szCs w:val="24"/>
        </w:rPr>
        <w:t>piatră</w:t>
      </w:r>
      <w:proofErr w:type="spellEnd"/>
      <w:r w:rsidRPr="00065415">
        <w:rPr>
          <w:rFonts w:ascii="Arial" w:hAnsi="Arial" w:cs="Arial"/>
          <w:sz w:val="24"/>
          <w:szCs w:val="24"/>
        </w:rPr>
        <w:t xml:space="preserve"> </w:t>
      </w:r>
      <w:proofErr w:type="spellStart"/>
      <w:proofErr w:type="gramStart"/>
      <w:r w:rsidRPr="00065415">
        <w:rPr>
          <w:rFonts w:ascii="Arial" w:hAnsi="Arial" w:cs="Arial"/>
          <w:sz w:val="24"/>
          <w:szCs w:val="24"/>
        </w:rPr>
        <w:t>spartă</w:t>
      </w:r>
      <w:proofErr w:type="spellEnd"/>
      <w:proofErr w:type="gramEnd"/>
      <w:r w:rsidRPr="00065415">
        <w:rPr>
          <w:rFonts w:ascii="Arial" w:hAnsi="Arial" w:cs="Arial"/>
          <w:sz w:val="24"/>
          <w:szCs w:val="24"/>
        </w:rPr>
        <w:t>;</w:t>
      </w:r>
    </w:p>
    <w:p w:rsidR="00065415" w:rsidRPr="00065415" w:rsidRDefault="00065415" w:rsidP="00065415">
      <w:pPr>
        <w:pStyle w:val="ListParagraph"/>
        <w:shd w:val="clear" w:color="auto" w:fill="FFFFFF"/>
        <w:spacing w:after="0" w:line="240" w:lineRule="auto"/>
        <w:jc w:val="both"/>
        <w:rPr>
          <w:rFonts w:ascii="Arial" w:hAnsi="Arial" w:cs="Arial"/>
          <w:sz w:val="24"/>
          <w:szCs w:val="24"/>
        </w:rPr>
      </w:pPr>
      <w:proofErr w:type="gramStart"/>
      <w:r w:rsidRPr="00065415">
        <w:rPr>
          <w:rFonts w:ascii="Arial" w:hAnsi="Arial" w:cs="Arial"/>
          <w:sz w:val="24"/>
          <w:szCs w:val="24"/>
        </w:rPr>
        <w:t>-30 cm</w:t>
      </w:r>
      <w:proofErr w:type="gramEnd"/>
      <w:r w:rsidRPr="00065415">
        <w:rPr>
          <w:rFonts w:ascii="Arial" w:hAnsi="Arial" w:cs="Arial"/>
          <w:sz w:val="24"/>
          <w:szCs w:val="24"/>
        </w:rPr>
        <w:t xml:space="preserve"> </w:t>
      </w:r>
      <w:proofErr w:type="spellStart"/>
      <w:r w:rsidRPr="00065415">
        <w:rPr>
          <w:rFonts w:ascii="Arial" w:hAnsi="Arial" w:cs="Arial"/>
          <w:sz w:val="24"/>
          <w:szCs w:val="24"/>
        </w:rPr>
        <w:t>balast</w:t>
      </w:r>
      <w:proofErr w:type="spellEnd"/>
      <w:r w:rsidRPr="00065415">
        <w:rPr>
          <w:rFonts w:ascii="Arial" w:hAnsi="Arial" w:cs="Arial"/>
          <w:sz w:val="24"/>
          <w:szCs w:val="24"/>
        </w:rPr>
        <w:t>;</w:t>
      </w:r>
    </w:p>
    <w:p w:rsidR="00065415" w:rsidRPr="00065415" w:rsidRDefault="00065415" w:rsidP="00065415">
      <w:pPr>
        <w:pStyle w:val="ListParagraph"/>
        <w:shd w:val="clear" w:color="auto" w:fill="FFFFFF"/>
        <w:spacing w:after="0" w:line="240" w:lineRule="auto"/>
        <w:jc w:val="both"/>
        <w:rPr>
          <w:rFonts w:ascii="Arial" w:hAnsi="Arial" w:cs="Arial"/>
          <w:bCs/>
          <w:sz w:val="24"/>
          <w:szCs w:val="24"/>
        </w:rPr>
      </w:pPr>
      <w:r w:rsidRPr="00065415">
        <w:rPr>
          <w:rFonts w:ascii="Arial" w:hAnsi="Arial" w:cs="Arial"/>
          <w:sz w:val="24"/>
          <w:szCs w:val="24"/>
        </w:rPr>
        <w:t xml:space="preserve">-20 cm </w:t>
      </w:r>
      <w:proofErr w:type="spellStart"/>
      <w:r w:rsidRPr="00065415">
        <w:rPr>
          <w:rFonts w:ascii="Arial" w:hAnsi="Arial" w:cs="Arial"/>
          <w:sz w:val="24"/>
          <w:szCs w:val="24"/>
        </w:rPr>
        <w:t>piatră</w:t>
      </w:r>
      <w:proofErr w:type="spellEnd"/>
      <w:r w:rsidRPr="00065415">
        <w:rPr>
          <w:rFonts w:ascii="Arial" w:hAnsi="Arial" w:cs="Arial"/>
          <w:sz w:val="24"/>
          <w:szCs w:val="24"/>
        </w:rPr>
        <w:t xml:space="preserve"> </w:t>
      </w:r>
      <w:proofErr w:type="spellStart"/>
      <w:r w:rsidRPr="00065415">
        <w:rPr>
          <w:rFonts w:ascii="Arial" w:hAnsi="Arial" w:cs="Arial"/>
          <w:sz w:val="24"/>
          <w:szCs w:val="24"/>
        </w:rPr>
        <w:t>brută</w:t>
      </w:r>
      <w:proofErr w:type="spellEnd"/>
      <w:r w:rsidRPr="00065415">
        <w:rPr>
          <w:rFonts w:ascii="Arial" w:hAnsi="Arial" w:cs="Arial"/>
          <w:sz w:val="24"/>
          <w:szCs w:val="24"/>
        </w:rPr>
        <w:t xml:space="preserve"> (</w:t>
      </w:r>
      <w:proofErr w:type="spellStart"/>
      <w:r w:rsidRPr="00065415">
        <w:rPr>
          <w:rFonts w:ascii="Arial" w:hAnsi="Arial" w:cs="Arial"/>
          <w:sz w:val="24"/>
          <w:szCs w:val="24"/>
        </w:rPr>
        <w:t>după</w:t>
      </w:r>
      <w:proofErr w:type="spellEnd"/>
      <w:r w:rsidRPr="00065415">
        <w:rPr>
          <w:rFonts w:ascii="Arial" w:hAnsi="Arial" w:cs="Arial"/>
          <w:bCs/>
          <w:sz w:val="24"/>
          <w:szCs w:val="24"/>
        </w:rPr>
        <w:t xml:space="preserve"> </w:t>
      </w:r>
      <w:proofErr w:type="spellStart"/>
      <w:r w:rsidRPr="00065415">
        <w:rPr>
          <w:rFonts w:ascii="Arial" w:hAnsi="Arial" w:cs="Arial"/>
          <w:bCs/>
          <w:sz w:val="24"/>
          <w:szCs w:val="24"/>
        </w:rPr>
        <w:t>caz</w:t>
      </w:r>
      <w:proofErr w:type="spellEnd"/>
      <w:r w:rsidRPr="00065415">
        <w:rPr>
          <w:rFonts w:ascii="Arial" w:hAnsi="Arial" w:cs="Arial"/>
          <w:bCs/>
          <w:sz w:val="24"/>
          <w:szCs w:val="24"/>
        </w:rPr>
        <w:t>);</w:t>
      </w:r>
    </w:p>
    <w:p w:rsidR="00065415" w:rsidRPr="00065415" w:rsidRDefault="00065415" w:rsidP="00065415">
      <w:pPr>
        <w:spacing w:after="0" w:line="240" w:lineRule="auto"/>
        <w:jc w:val="both"/>
        <w:rPr>
          <w:rFonts w:ascii="Arial" w:hAnsi="Arial" w:cs="Arial"/>
          <w:sz w:val="24"/>
          <w:szCs w:val="24"/>
          <w:lang w:val="it-IT"/>
        </w:rPr>
      </w:pPr>
      <w:r w:rsidRPr="00065415">
        <w:rPr>
          <w:rFonts w:ascii="Arial" w:hAnsi="Arial" w:cs="Arial"/>
          <w:b/>
          <w:sz w:val="24"/>
          <w:szCs w:val="24"/>
          <w:lang w:val="it-IT"/>
        </w:rPr>
        <w:t xml:space="preserve">~ lucrări de scurgere a apelor pluviale </w:t>
      </w:r>
      <w:r w:rsidRPr="00065415">
        <w:rPr>
          <w:rFonts w:ascii="Arial" w:hAnsi="Arial" w:cs="Arial"/>
          <w:sz w:val="24"/>
          <w:szCs w:val="24"/>
          <w:lang w:val="it-IT"/>
        </w:rPr>
        <w:t>din zona drumurilor de exploatație agricolă,</w:t>
      </w:r>
      <w:r w:rsidRPr="00065415">
        <w:rPr>
          <w:rFonts w:ascii="Arial" w:hAnsi="Arial" w:cs="Arial"/>
          <w:b/>
          <w:sz w:val="24"/>
          <w:szCs w:val="24"/>
          <w:lang w:val="it-IT"/>
        </w:rPr>
        <w:t xml:space="preserve"> </w:t>
      </w:r>
      <w:r w:rsidRPr="00065415">
        <w:rPr>
          <w:rFonts w:ascii="Arial" w:hAnsi="Arial" w:cs="Arial"/>
          <w:sz w:val="24"/>
          <w:szCs w:val="24"/>
          <w:lang w:val="it-IT"/>
        </w:rPr>
        <w:t>constând din:</w:t>
      </w:r>
    </w:p>
    <w:p w:rsidR="00065415" w:rsidRPr="00065415" w:rsidRDefault="00065415" w:rsidP="00065415">
      <w:pPr>
        <w:spacing w:line="240" w:lineRule="auto"/>
        <w:ind w:firstLine="720"/>
        <w:jc w:val="both"/>
        <w:rPr>
          <w:rFonts w:ascii="Arial" w:hAnsi="Arial" w:cs="Arial"/>
          <w:sz w:val="24"/>
          <w:szCs w:val="24"/>
          <w:lang w:val="ro-RO" w:eastAsia="ro-RO"/>
        </w:rPr>
      </w:pPr>
      <w:proofErr w:type="gramStart"/>
      <w:r w:rsidRPr="00065415">
        <w:rPr>
          <w:rFonts w:ascii="Arial" w:hAnsi="Arial" w:cs="Arial"/>
          <w:bCs/>
          <w:sz w:val="24"/>
          <w:szCs w:val="24"/>
        </w:rPr>
        <w:t>-</w:t>
      </w:r>
      <w:r w:rsidRPr="00065415">
        <w:rPr>
          <w:rFonts w:ascii="Arial" w:hAnsi="Arial" w:cs="Arial"/>
          <w:sz w:val="24"/>
          <w:szCs w:val="24"/>
          <w:lang w:eastAsia="ro-RO"/>
        </w:rPr>
        <w:t>25</w:t>
      </w:r>
      <w:proofErr w:type="gramEnd"/>
      <w:r w:rsidRPr="00065415">
        <w:rPr>
          <w:rFonts w:ascii="Arial" w:hAnsi="Arial" w:cs="Arial"/>
          <w:sz w:val="24"/>
          <w:szCs w:val="24"/>
          <w:lang w:eastAsia="ro-RO"/>
        </w:rPr>
        <w:t xml:space="preserve"> </w:t>
      </w:r>
      <w:proofErr w:type="spellStart"/>
      <w:r w:rsidRPr="00065415">
        <w:rPr>
          <w:rFonts w:ascii="Arial" w:hAnsi="Arial" w:cs="Arial"/>
          <w:sz w:val="24"/>
          <w:szCs w:val="24"/>
          <w:lang w:eastAsia="ro-RO"/>
        </w:rPr>
        <w:t>buc</w:t>
      </w:r>
      <w:proofErr w:type="spellEnd"/>
      <w:r w:rsidRPr="00065415">
        <w:rPr>
          <w:rFonts w:ascii="Arial" w:hAnsi="Arial" w:cs="Arial"/>
          <w:sz w:val="24"/>
          <w:szCs w:val="24"/>
          <w:lang w:eastAsia="ro-RO"/>
        </w:rPr>
        <w:t xml:space="preserve">. </w:t>
      </w:r>
      <w:proofErr w:type="spellStart"/>
      <w:r w:rsidRPr="00065415">
        <w:rPr>
          <w:rFonts w:ascii="Arial" w:hAnsi="Arial" w:cs="Arial"/>
          <w:sz w:val="24"/>
          <w:szCs w:val="24"/>
          <w:lang w:eastAsia="ro-RO"/>
        </w:rPr>
        <w:t>podețe</w:t>
      </w:r>
      <w:proofErr w:type="spellEnd"/>
      <w:r w:rsidRPr="00065415">
        <w:rPr>
          <w:rFonts w:ascii="Arial" w:hAnsi="Arial" w:cs="Arial"/>
          <w:sz w:val="24"/>
          <w:szCs w:val="24"/>
          <w:lang w:eastAsia="ro-RO"/>
        </w:rPr>
        <w:t xml:space="preserve"> </w:t>
      </w:r>
      <w:proofErr w:type="spellStart"/>
      <w:r w:rsidRPr="00065415">
        <w:rPr>
          <w:rFonts w:ascii="Arial" w:hAnsi="Arial" w:cs="Arial"/>
          <w:sz w:val="24"/>
          <w:szCs w:val="24"/>
          <w:lang w:eastAsia="ro-RO"/>
        </w:rPr>
        <w:t>tubulare</w:t>
      </w:r>
      <w:proofErr w:type="spellEnd"/>
      <w:r w:rsidRPr="00065415">
        <w:rPr>
          <w:rFonts w:ascii="Arial" w:hAnsi="Arial" w:cs="Arial"/>
          <w:sz w:val="24"/>
          <w:szCs w:val="24"/>
          <w:lang w:eastAsia="ro-RO"/>
        </w:rPr>
        <w:t xml:space="preserve">, cu </w:t>
      </w:r>
      <w:proofErr w:type="spellStart"/>
      <w:r w:rsidRPr="00065415">
        <w:rPr>
          <w:rFonts w:ascii="Arial" w:hAnsi="Arial" w:cs="Arial"/>
          <w:sz w:val="24"/>
          <w:szCs w:val="24"/>
          <w:lang w:eastAsia="ro-RO"/>
        </w:rPr>
        <w:t>diametrul</w:t>
      </w:r>
      <w:proofErr w:type="spellEnd"/>
      <w:r w:rsidRPr="00065415">
        <w:rPr>
          <w:rFonts w:ascii="Arial" w:hAnsi="Arial" w:cs="Arial"/>
          <w:sz w:val="24"/>
          <w:szCs w:val="24"/>
          <w:lang w:eastAsia="ro-RO"/>
        </w:rPr>
        <w:t xml:space="preserve"> de 800 mm </w:t>
      </w:r>
      <w:proofErr w:type="spellStart"/>
      <w:r w:rsidRPr="00065415">
        <w:rPr>
          <w:rFonts w:ascii="Arial" w:hAnsi="Arial" w:cs="Arial"/>
          <w:sz w:val="24"/>
          <w:szCs w:val="24"/>
          <w:lang w:eastAsia="ro-RO"/>
        </w:rPr>
        <w:t>și</w:t>
      </w:r>
      <w:proofErr w:type="spellEnd"/>
      <w:r w:rsidRPr="00065415">
        <w:rPr>
          <w:rFonts w:ascii="Arial" w:hAnsi="Arial" w:cs="Arial"/>
          <w:sz w:val="24"/>
          <w:szCs w:val="24"/>
          <w:lang w:eastAsia="ro-RO"/>
        </w:rPr>
        <w:t xml:space="preserve"> </w:t>
      </w:r>
      <w:proofErr w:type="spellStart"/>
      <w:r w:rsidRPr="00065415">
        <w:rPr>
          <w:rFonts w:ascii="Arial" w:hAnsi="Arial" w:cs="Arial"/>
          <w:sz w:val="24"/>
          <w:szCs w:val="24"/>
          <w:lang w:eastAsia="ro-RO"/>
        </w:rPr>
        <w:t>lungimea</w:t>
      </w:r>
      <w:proofErr w:type="spellEnd"/>
      <w:r w:rsidRPr="00065415">
        <w:rPr>
          <w:rFonts w:ascii="Arial" w:hAnsi="Arial" w:cs="Arial"/>
          <w:sz w:val="24"/>
          <w:szCs w:val="24"/>
          <w:lang w:eastAsia="ro-RO"/>
        </w:rPr>
        <w:t xml:space="preserve"> de 6 m, conform </w:t>
      </w:r>
      <w:proofErr w:type="spellStart"/>
      <w:r w:rsidRPr="00065415">
        <w:rPr>
          <w:rFonts w:ascii="Arial" w:hAnsi="Arial" w:cs="Arial"/>
          <w:sz w:val="24"/>
          <w:szCs w:val="24"/>
          <w:lang w:eastAsia="ro-RO"/>
        </w:rPr>
        <w:t>centralizatorului</w:t>
      </w:r>
      <w:proofErr w:type="spellEnd"/>
      <w:r w:rsidRPr="00065415">
        <w:rPr>
          <w:rFonts w:ascii="Arial" w:hAnsi="Arial" w:cs="Arial"/>
          <w:sz w:val="24"/>
          <w:szCs w:val="24"/>
          <w:lang w:eastAsia="ro-RO"/>
        </w:rPr>
        <w:t xml:space="preserve"> </w:t>
      </w:r>
      <w:proofErr w:type="spellStart"/>
      <w:r w:rsidRPr="00065415">
        <w:rPr>
          <w:rFonts w:ascii="Arial" w:hAnsi="Arial" w:cs="Arial"/>
          <w:sz w:val="24"/>
          <w:szCs w:val="24"/>
          <w:lang w:eastAsia="ro-RO"/>
        </w:rPr>
        <w:t>următor</w:t>
      </w:r>
      <w:proofErr w:type="spellEnd"/>
      <w:r w:rsidRPr="00065415">
        <w:rPr>
          <w:rFonts w:ascii="Arial" w:hAnsi="Arial" w:cs="Arial"/>
          <w:sz w:val="24"/>
          <w:szCs w:val="24"/>
          <w:lang w:eastAsia="ro-RO"/>
        </w:rPr>
        <w:t xml:space="preserve"> (</w:t>
      </w:r>
      <w:proofErr w:type="spellStart"/>
      <w:r w:rsidRPr="00065415">
        <w:rPr>
          <w:rFonts w:ascii="Arial" w:hAnsi="Arial" w:cs="Arial"/>
          <w:bCs/>
          <w:sz w:val="24"/>
          <w:szCs w:val="24"/>
        </w:rPr>
        <w:t>podețul</w:t>
      </w:r>
      <w:proofErr w:type="spellEnd"/>
      <w:r w:rsidRPr="00065415">
        <w:rPr>
          <w:rFonts w:ascii="Arial" w:hAnsi="Arial" w:cs="Arial"/>
          <w:bCs/>
          <w:sz w:val="24"/>
          <w:szCs w:val="24"/>
        </w:rPr>
        <w:t xml:space="preserve"> existent </w:t>
      </w:r>
      <w:proofErr w:type="spellStart"/>
      <w:r w:rsidRPr="00065415">
        <w:rPr>
          <w:rFonts w:ascii="Arial" w:hAnsi="Arial" w:cs="Arial"/>
          <w:bCs/>
          <w:sz w:val="24"/>
          <w:szCs w:val="24"/>
        </w:rPr>
        <w:t>peste</w:t>
      </w:r>
      <w:proofErr w:type="spellEnd"/>
      <w:r w:rsidRPr="00065415">
        <w:rPr>
          <w:rFonts w:ascii="Arial" w:hAnsi="Arial" w:cs="Arial"/>
          <w:bCs/>
          <w:sz w:val="24"/>
          <w:szCs w:val="24"/>
        </w:rPr>
        <w:t xml:space="preserve"> r. </w:t>
      </w:r>
      <w:proofErr w:type="spellStart"/>
      <w:r w:rsidRPr="00065415">
        <w:rPr>
          <w:rFonts w:ascii="Arial" w:hAnsi="Arial" w:cs="Arial"/>
          <w:bCs/>
          <w:sz w:val="24"/>
          <w:szCs w:val="24"/>
        </w:rPr>
        <w:t>Zănicel</w:t>
      </w:r>
      <w:proofErr w:type="spellEnd"/>
      <w:r w:rsidRPr="00065415">
        <w:rPr>
          <w:rFonts w:ascii="Arial" w:hAnsi="Arial" w:cs="Arial"/>
          <w:bCs/>
          <w:sz w:val="24"/>
          <w:szCs w:val="24"/>
        </w:rPr>
        <w:t xml:space="preserve"> </w:t>
      </w:r>
      <w:proofErr w:type="spellStart"/>
      <w:r w:rsidRPr="00065415">
        <w:rPr>
          <w:rFonts w:ascii="Arial" w:hAnsi="Arial" w:cs="Arial"/>
          <w:bCs/>
          <w:sz w:val="24"/>
          <w:szCs w:val="24"/>
        </w:rPr>
        <w:t>și</w:t>
      </w:r>
      <w:proofErr w:type="spellEnd"/>
      <w:r w:rsidRPr="00065415">
        <w:rPr>
          <w:rFonts w:ascii="Arial" w:hAnsi="Arial" w:cs="Arial"/>
          <w:bCs/>
          <w:sz w:val="24"/>
          <w:szCs w:val="24"/>
        </w:rPr>
        <w:t xml:space="preserve"> </w:t>
      </w:r>
      <w:proofErr w:type="spellStart"/>
      <w:r w:rsidRPr="00065415">
        <w:rPr>
          <w:rFonts w:ascii="Arial" w:hAnsi="Arial" w:cs="Arial"/>
          <w:bCs/>
          <w:sz w:val="24"/>
          <w:szCs w:val="24"/>
        </w:rPr>
        <w:t>podețul</w:t>
      </w:r>
      <w:proofErr w:type="spellEnd"/>
      <w:r w:rsidRPr="00065415">
        <w:rPr>
          <w:rFonts w:ascii="Arial" w:hAnsi="Arial" w:cs="Arial"/>
          <w:bCs/>
          <w:sz w:val="24"/>
          <w:szCs w:val="24"/>
        </w:rPr>
        <w:t xml:space="preserve"> </w:t>
      </w:r>
      <w:proofErr w:type="spellStart"/>
      <w:r w:rsidRPr="00065415">
        <w:rPr>
          <w:rFonts w:ascii="Arial" w:hAnsi="Arial" w:cs="Arial"/>
          <w:bCs/>
          <w:sz w:val="24"/>
          <w:szCs w:val="24"/>
        </w:rPr>
        <w:t>peste</w:t>
      </w:r>
      <w:proofErr w:type="spellEnd"/>
      <w:r w:rsidRPr="00065415">
        <w:rPr>
          <w:rFonts w:ascii="Arial" w:hAnsi="Arial" w:cs="Arial"/>
          <w:bCs/>
          <w:sz w:val="24"/>
          <w:szCs w:val="24"/>
        </w:rPr>
        <w:t xml:space="preserve"> </w:t>
      </w:r>
      <w:proofErr w:type="spellStart"/>
      <w:r w:rsidRPr="00065415">
        <w:rPr>
          <w:rFonts w:ascii="Arial" w:hAnsi="Arial" w:cs="Arial"/>
          <w:bCs/>
          <w:sz w:val="24"/>
          <w:szCs w:val="24"/>
        </w:rPr>
        <w:t>cursul</w:t>
      </w:r>
      <w:proofErr w:type="spellEnd"/>
      <w:r w:rsidRPr="00065415">
        <w:rPr>
          <w:rFonts w:ascii="Arial" w:hAnsi="Arial" w:cs="Arial"/>
          <w:bCs/>
          <w:sz w:val="24"/>
          <w:szCs w:val="24"/>
        </w:rPr>
        <w:t xml:space="preserve"> de </w:t>
      </w:r>
      <w:proofErr w:type="spellStart"/>
      <w:r w:rsidRPr="00065415">
        <w:rPr>
          <w:rFonts w:ascii="Arial" w:hAnsi="Arial" w:cs="Arial"/>
          <w:bCs/>
          <w:sz w:val="24"/>
          <w:szCs w:val="24"/>
        </w:rPr>
        <w:t>apă</w:t>
      </w:r>
      <w:proofErr w:type="spellEnd"/>
      <w:r w:rsidRPr="00065415">
        <w:rPr>
          <w:rFonts w:ascii="Arial" w:hAnsi="Arial" w:cs="Arial"/>
          <w:bCs/>
          <w:sz w:val="24"/>
          <w:szCs w:val="24"/>
        </w:rPr>
        <w:t xml:space="preserve"> </w:t>
      </w:r>
      <w:proofErr w:type="spellStart"/>
      <w:r w:rsidRPr="00065415">
        <w:rPr>
          <w:rFonts w:ascii="Arial" w:hAnsi="Arial" w:cs="Arial"/>
          <w:bCs/>
          <w:sz w:val="24"/>
          <w:szCs w:val="24"/>
        </w:rPr>
        <w:t>necadastrat</w:t>
      </w:r>
      <w:proofErr w:type="spellEnd"/>
      <w:r w:rsidRPr="00065415">
        <w:rPr>
          <w:rFonts w:ascii="Arial" w:hAnsi="Arial" w:cs="Arial"/>
          <w:bCs/>
          <w:sz w:val="24"/>
          <w:szCs w:val="24"/>
        </w:rPr>
        <w:t xml:space="preserve">, </w:t>
      </w:r>
      <w:proofErr w:type="spellStart"/>
      <w:r w:rsidRPr="00065415">
        <w:rPr>
          <w:rFonts w:ascii="Arial" w:hAnsi="Arial" w:cs="Arial"/>
          <w:bCs/>
          <w:sz w:val="24"/>
          <w:szCs w:val="24"/>
        </w:rPr>
        <w:t>pozițiile</w:t>
      </w:r>
      <w:proofErr w:type="spellEnd"/>
      <w:r w:rsidRPr="00065415">
        <w:rPr>
          <w:rFonts w:ascii="Arial" w:hAnsi="Arial" w:cs="Arial"/>
          <w:bCs/>
          <w:sz w:val="24"/>
          <w:szCs w:val="24"/>
        </w:rPr>
        <w:t xml:space="preserve"> 8 </w:t>
      </w:r>
      <w:proofErr w:type="spellStart"/>
      <w:r w:rsidRPr="00065415">
        <w:rPr>
          <w:rFonts w:ascii="Arial" w:hAnsi="Arial" w:cs="Arial"/>
          <w:bCs/>
          <w:sz w:val="24"/>
          <w:szCs w:val="24"/>
        </w:rPr>
        <w:t>și</w:t>
      </w:r>
      <w:proofErr w:type="spellEnd"/>
      <w:r w:rsidRPr="00065415">
        <w:rPr>
          <w:rFonts w:ascii="Arial" w:hAnsi="Arial" w:cs="Arial"/>
          <w:bCs/>
          <w:sz w:val="24"/>
          <w:szCs w:val="24"/>
        </w:rPr>
        <w:t xml:space="preserve"> 15 din </w:t>
      </w:r>
      <w:proofErr w:type="spellStart"/>
      <w:r w:rsidRPr="00065415">
        <w:rPr>
          <w:rFonts w:ascii="Arial" w:hAnsi="Arial" w:cs="Arial"/>
          <w:bCs/>
          <w:sz w:val="24"/>
          <w:szCs w:val="24"/>
        </w:rPr>
        <w:t>tabelul</w:t>
      </w:r>
      <w:proofErr w:type="spellEnd"/>
      <w:r w:rsidRPr="00065415">
        <w:rPr>
          <w:rFonts w:ascii="Arial" w:hAnsi="Arial" w:cs="Arial"/>
          <w:bCs/>
          <w:sz w:val="24"/>
          <w:szCs w:val="24"/>
        </w:rPr>
        <w:t xml:space="preserve"> de </w:t>
      </w:r>
      <w:proofErr w:type="spellStart"/>
      <w:r w:rsidRPr="00065415">
        <w:rPr>
          <w:rFonts w:ascii="Arial" w:hAnsi="Arial" w:cs="Arial"/>
          <w:bCs/>
          <w:sz w:val="24"/>
          <w:szCs w:val="24"/>
        </w:rPr>
        <w:t>mai</w:t>
      </w:r>
      <w:proofErr w:type="spellEnd"/>
      <w:r w:rsidRPr="00065415">
        <w:rPr>
          <w:rFonts w:ascii="Arial" w:hAnsi="Arial" w:cs="Arial"/>
          <w:bCs/>
          <w:sz w:val="24"/>
          <w:szCs w:val="24"/>
        </w:rPr>
        <w:t xml:space="preserve"> </w:t>
      </w:r>
      <w:proofErr w:type="spellStart"/>
      <w:r w:rsidRPr="00065415">
        <w:rPr>
          <w:rFonts w:ascii="Arial" w:hAnsi="Arial" w:cs="Arial"/>
          <w:bCs/>
          <w:sz w:val="24"/>
          <w:szCs w:val="24"/>
        </w:rPr>
        <w:t>jos</w:t>
      </w:r>
      <w:proofErr w:type="spellEnd"/>
      <w:r w:rsidRPr="00065415">
        <w:rPr>
          <w:rFonts w:ascii="Arial" w:hAnsi="Arial" w:cs="Arial"/>
          <w:bCs/>
          <w:sz w:val="24"/>
          <w:szCs w:val="24"/>
        </w:rPr>
        <w:t xml:space="preserve">, se </w:t>
      </w:r>
      <w:proofErr w:type="spellStart"/>
      <w:r w:rsidRPr="00065415">
        <w:rPr>
          <w:rFonts w:ascii="Arial" w:hAnsi="Arial" w:cs="Arial"/>
          <w:bCs/>
          <w:sz w:val="24"/>
          <w:szCs w:val="24"/>
        </w:rPr>
        <w:t>păstrează</w:t>
      </w:r>
      <w:proofErr w:type="spellEnd"/>
      <w:r w:rsidRPr="00065415">
        <w:rPr>
          <w:rFonts w:ascii="Arial" w:hAnsi="Arial" w:cs="Arial"/>
          <w:bCs/>
          <w:sz w:val="24"/>
          <w:szCs w:val="24"/>
        </w:rPr>
        <w:t xml:space="preserve"> </w:t>
      </w:r>
      <w:proofErr w:type="spellStart"/>
      <w:r w:rsidRPr="00065415">
        <w:rPr>
          <w:rFonts w:ascii="Arial" w:hAnsi="Arial" w:cs="Arial"/>
          <w:bCs/>
          <w:sz w:val="24"/>
          <w:szCs w:val="24"/>
        </w:rPr>
        <w:t>și</w:t>
      </w:r>
      <w:proofErr w:type="spellEnd"/>
      <w:r w:rsidRPr="00065415">
        <w:rPr>
          <w:rFonts w:ascii="Arial" w:hAnsi="Arial" w:cs="Arial"/>
          <w:bCs/>
          <w:sz w:val="24"/>
          <w:szCs w:val="24"/>
        </w:rPr>
        <w:t xml:space="preserve"> nu se </w:t>
      </w:r>
      <w:proofErr w:type="spellStart"/>
      <w:r w:rsidRPr="00065415">
        <w:rPr>
          <w:rFonts w:ascii="Arial" w:hAnsi="Arial" w:cs="Arial"/>
          <w:bCs/>
          <w:sz w:val="24"/>
          <w:szCs w:val="24"/>
        </w:rPr>
        <w:t>va</w:t>
      </w:r>
      <w:proofErr w:type="spellEnd"/>
      <w:r w:rsidRPr="00065415">
        <w:rPr>
          <w:rFonts w:ascii="Arial" w:hAnsi="Arial" w:cs="Arial"/>
          <w:bCs/>
          <w:sz w:val="24"/>
          <w:szCs w:val="24"/>
        </w:rPr>
        <w:t xml:space="preserve"> </w:t>
      </w:r>
      <w:proofErr w:type="spellStart"/>
      <w:r w:rsidRPr="00065415">
        <w:rPr>
          <w:rFonts w:ascii="Arial" w:hAnsi="Arial" w:cs="Arial"/>
          <w:bCs/>
          <w:sz w:val="24"/>
          <w:szCs w:val="24"/>
        </w:rPr>
        <w:t>interveni</w:t>
      </w:r>
      <w:proofErr w:type="spellEnd"/>
      <w:r w:rsidRPr="00065415">
        <w:rPr>
          <w:rFonts w:ascii="Arial" w:hAnsi="Arial" w:cs="Arial"/>
          <w:bCs/>
          <w:sz w:val="24"/>
          <w:szCs w:val="24"/>
        </w:rPr>
        <w:t xml:space="preserve"> din </w:t>
      </w:r>
      <w:proofErr w:type="spellStart"/>
      <w:r w:rsidRPr="00065415">
        <w:rPr>
          <w:rFonts w:ascii="Arial" w:hAnsi="Arial" w:cs="Arial"/>
          <w:bCs/>
          <w:sz w:val="24"/>
          <w:szCs w:val="24"/>
        </w:rPr>
        <w:t>punct</w:t>
      </w:r>
      <w:proofErr w:type="spellEnd"/>
      <w:r w:rsidRPr="00065415">
        <w:rPr>
          <w:rFonts w:ascii="Arial" w:hAnsi="Arial" w:cs="Arial"/>
          <w:bCs/>
          <w:sz w:val="24"/>
          <w:szCs w:val="24"/>
        </w:rPr>
        <w:t xml:space="preserve"> de </w:t>
      </w:r>
      <w:proofErr w:type="spellStart"/>
      <w:r w:rsidRPr="00065415">
        <w:rPr>
          <w:rFonts w:ascii="Arial" w:hAnsi="Arial" w:cs="Arial"/>
          <w:bCs/>
          <w:sz w:val="24"/>
          <w:szCs w:val="24"/>
        </w:rPr>
        <w:t>vedere</w:t>
      </w:r>
      <w:proofErr w:type="spellEnd"/>
      <w:r w:rsidRPr="00065415">
        <w:rPr>
          <w:rFonts w:ascii="Arial" w:hAnsi="Arial" w:cs="Arial"/>
          <w:bCs/>
          <w:sz w:val="24"/>
          <w:szCs w:val="24"/>
        </w:rPr>
        <w:t xml:space="preserve"> </w:t>
      </w:r>
      <w:proofErr w:type="spellStart"/>
      <w:r w:rsidRPr="00065415">
        <w:rPr>
          <w:rFonts w:ascii="Arial" w:hAnsi="Arial" w:cs="Arial"/>
          <w:bCs/>
          <w:sz w:val="24"/>
          <w:szCs w:val="24"/>
        </w:rPr>
        <w:t>constructiv</w:t>
      </w:r>
      <w:proofErr w:type="spellEnd"/>
      <w:r w:rsidRPr="00065415">
        <w:rPr>
          <w:rFonts w:ascii="Arial" w:hAnsi="Arial" w:cs="Arial"/>
          <w:bCs/>
          <w:sz w:val="24"/>
          <w:szCs w:val="24"/>
        </w:rPr>
        <w:t xml:space="preserve"> </w:t>
      </w:r>
      <w:proofErr w:type="spellStart"/>
      <w:r w:rsidRPr="00065415">
        <w:rPr>
          <w:rFonts w:ascii="Arial" w:hAnsi="Arial" w:cs="Arial"/>
          <w:bCs/>
          <w:sz w:val="24"/>
          <w:szCs w:val="24"/>
        </w:rPr>
        <w:t>asupra</w:t>
      </w:r>
      <w:proofErr w:type="spellEnd"/>
      <w:r w:rsidRPr="00065415">
        <w:rPr>
          <w:rFonts w:ascii="Arial" w:hAnsi="Arial" w:cs="Arial"/>
          <w:bCs/>
          <w:sz w:val="24"/>
          <w:szCs w:val="24"/>
        </w:rPr>
        <w:t xml:space="preserve"> </w:t>
      </w:r>
      <w:proofErr w:type="spellStart"/>
      <w:r w:rsidRPr="00065415">
        <w:rPr>
          <w:rFonts w:ascii="Arial" w:hAnsi="Arial" w:cs="Arial"/>
          <w:bCs/>
          <w:sz w:val="24"/>
          <w:szCs w:val="24"/>
        </w:rPr>
        <w:t>lor</w:t>
      </w:r>
      <w:proofErr w:type="spellEnd"/>
      <w:r w:rsidRPr="00065415">
        <w:rPr>
          <w:rFonts w:ascii="Arial" w:hAnsi="Arial" w:cs="Arial"/>
          <w:sz w:val="24"/>
          <w:szCs w:val="24"/>
          <w:lang w:eastAsia="ro-RO"/>
        </w:rPr>
        <w:t>):</w:t>
      </w:r>
    </w:p>
    <w:tbl>
      <w:tblPr>
        <w:tblW w:w="14284" w:type="dxa"/>
        <w:tblInd w:w="93" w:type="dxa"/>
        <w:tblLook w:val="04A0" w:firstRow="1" w:lastRow="0" w:firstColumn="1" w:lastColumn="0" w:noHBand="0" w:noVBand="1"/>
      </w:tblPr>
      <w:tblGrid>
        <w:gridCol w:w="611"/>
        <w:gridCol w:w="1276"/>
        <w:gridCol w:w="1150"/>
        <w:gridCol w:w="1057"/>
        <w:gridCol w:w="1618"/>
        <w:gridCol w:w="1618"/>
        <w:gridCol w:w="1044"/>
        <w:gridCol w:w="2052"/>
        <w:gridCol w:w="4392"/>
      </w:tblGrid>
      <w:tr w:rsidR="00065415" w:rsidRPr="00065415" w:rsidTr="00065415">
        <w:trPr>
          <w:gridAfter w:val="1"/>
          <w:wAfter w:w="4392" w:type="dxa"/>
          <w:trHeight w:val="275"/>
        </w:trPr>
        <w:tc>
          <w:tcPr>
            <w:tcW w:w="9892" w:type="dxa"/>
            <w:gridSpan w:val="8"/>
            <w:tcBorders>
              <w:top w:val="single" w:sz="4" w:space="0" w:color="auto"/>
              <w:left w:val="single" w:sz="4" w:space="0" w:color="auto"/>
              <w:bottom w:val="single" w:sz="4" w:space="0" w:color="auto"/>
              <w:right w:val="single" w:sz="4" w:space="0" w:color="auto"/>
            </w:tcBorders>
            <w:noWrap/>
            <w:vAlign w:val="bottom"/>
            <w:hideMark/>
          </w:tcPr>
          <w:p w:rsidR="00065415" w:rsidRPr="00065415" w:rsidRDefault="00065415">
            <w:pPr>
              <w:jc w:val="center"/>
              <w:rPr>
                <w:rFonts w:ascii="Arial" w:hAnsi="Arial" w:cs="Arial"/>
                <w:bCs/>
                <w:sz w:val="24"/>
                <w:szCs w:val="24"/>
              </w:rPr>
            </w:pPr>
            <w:proofErr w:type="spellStart"/>
            <w:r w:rsidRPr="00065415">
              <w:rPr>
                <w:rFonts w:ascii="Arial" w:hAnsi="Arial" w:cs="Arial"/>
                <w:bCs/>
                <w:sz w:val="24"/>
                <w:szCs w:val="24"/>
              </w:rPr>
              <w:t>Centralizator</w:t>
            </w:r>
            <w:proofErr w:type="spellEnd"/>
            <w:r w:rsidRPr="00065415">
              <w:rPr>
                <w:rFonts w:ascii="Arial" w:hAnsi="Arial" w:cs="Arial"/>
                <w:bCs/>
                <w:sz w:val="24"/>
                <w:szCs w:val="24"/>
              </w:rPr>
              <w:t xml:space="preserve"> </w:t>
            </w:r>
            <w:proofErr w:type="spellStart"/>
            <w:r w:rsidRPr="00065415">
              <w:rPr>
                <w:rFonts w:ascii="Arial" w:hAnsi="Arial" w:cs="Arial"/>
                <w:bCs/>
                <w:sz w:val="24"/>
                <w:szCs w:val="24"/>
              </w:rPr>
              <w:t>podețe</w:t>
            </w:r>
            <w:proofErr w:type="spellEnd"/>
          </w:p>
        </w:tc>
      </w:tr>
      <w:tr w:rsidR="00065415" w:rsidRPr="00065415" w:rsidTr="00065415">
        <w:trPr>
          <w:trHeight w:val="275"/>
        </w:trPr>
        <w:tc>
          <w:tcPr>
            <w:tcW w:w="611" w:type="dxa"/>
            <w:tcBorders>
              <w:top w:val="nil"/>
              <w:left w:val="single" w:sz="4" w:space="0" w:color="auto"/>
              <w:bottom w:val="single" w:sz="4" w:space="0" w:color="auto"/>
              <w:right w:val="single" w:sz="4" w:space="0" w:color="auto"/>
            </w:tcBorders>
            <w:noWrap/>
            <w:vAlign w:val="center"/>
            <w:hideMark/>
          </w:tcPr>
          <w:p w:rsidR="00065415" w:rsidRPr="00065415" w:rsidRDefault="00065415">
            <w:pPr>
              <w:spacing w:after="0"/>
              <w:jc w:val="center"/>
              <w:rPr>
                <w:rFonts w:ascii="Arial" w:hAnsi="Arial" w:cs="Arial"/>
                <w:bCs/>
                <w:sz w:val="24"/>
                <w:szCs w:val="24"/>
              </w:rPr>
            </w:pPr>
            <w:proofErr w:type="spellStart"/>
            <w:proofErr w:type="gramStart"/>
            <w:r w:rsidRPr="00065415">
              <w:rPr>
                <w:rFonts w:ascii="Arial" w:hAnsi="Arial" w:cs="Arial"/>
                <w:bCs/>
                <w:sz w:val="24"/>
                <w:szCs w:val="24"/>
              </w:rPr>
              <w:t>nr</w:t>
            </w:r>
            <w:proofErr w:type="spellEnd"/>
            <w:proofErr w:type="gramEnd"/>
            <w:r w:rsidRPr="00065415">
              <w:rPr>
                <w:rFonts w:ascii="Arial" w:hAnsi="Arial" w:cs="Arial"/>
                <w:bCs/>
                <w:sz w:val="24"/>
                <w:szCs w:val="24"/>
              </w:rPr>
              <w:t>.</w:t>
            </w:r>
          </w:p>
          <w:p w:rsidR="00065415" w:rsidRPr="00065415" w:rsidRDefault="00065415">
            <w:pPr>
              <w:spacing w:after="0"/>
              <w:jc w:val="center"/>
              <w:rPr>
                <w:rFonts w:ascii="Arial" w:hAnsi="Arial" w:cs="Arial"/>
                <w:bCs/>
                <w:sz w:val="24"/>
                <w:szCs w:val="24"/>
              </w:rPr>
            </w:pPr>
            <w:proofErr w:type="spellStart"/>
            <w:r w:rsidRPr="00065415">
              <w:rPr>
                <w:rFonts w:ascii="Arial" w:hAnsi="Arial" w:cs="Arial"/>
                <w:bCs/>
                <w:sz w:val="24"/>
                <w:szCs w:val="24"/>
              </w:rPr>
              <w:t>crt</w:t>
            </w:r>
            <w:proofErr w:type="spellEnd"/>
          </w:p>
        </w:tc>
        <w:tc>
          <w:tcPr>
            <w:tcW w:w="1276" w:type="dxa"/>
            <w:tcBorders>
              <w:top w:val="nil"/>
              <w:left w:val="nil"/>
              <w:bottom w:val="single" w:sz="4" w:space="0" w:color="auto"/>
              <w:right w:val="single" w:sz="4" w:space="0" w:color="auto"/>
            </w:tcBorders>
            <w:noWrap/>
            <w:vAlign w:val="center"/>
            <w:hideMark/>
          </w:tcPr>
          <w:p w:rsidR="00065415" w:rsidRPr="00065415" w:rsidRDefault="00065415">
            <w:pPr>
              <w:spacing w:after="0"/>
              <w:jc w:val="center"/>
              <w:rPr>
                <w:rFonts w:ascii="Arial" w:hAnsi="Arial" w:cs="Arial"/>
                <w:bCs/>
                <w:sz w:val="24"/>
                <w:szCs w:val="24"/>
              </w:rPr>
            </w:pPr>
            <w:proofErr w:type="spellStart"/>
            <w:r w:rsidRPr="00065415">
              <w:rPr>
                <w:rFonts w:ascii="Arial" w:hAnsi="Arial" w:cs="Arial"/>
                <w:bCs/>
                <w:sz w:val="24"/>
                <w:szCs w:val="24"/>
              </w:rPr>
              <w:t>strada</w:t>
            </w:r>
            <w:proofErr w:type="spellEnd"/>
          </w:p>
        </w:tc>
        <w:tc>
          <w:tcPr>
            <w:tcW w:w="1134" w:type="dxa"/>
            <w:tcBorders>
              <w:top w:val="nil"/>
              <w:left w:val="nil"/>
              <w:bottom w:val="single" w:sz="4" w:space="0" w:color="auto"/>
              <w:right w:val="single" w:sz="4" w:space="0" w:color="auto"/>
            </w:tcBorders>
            <w:noWrap/>
            <w:vAlign w:val="center"/>
            <w:hideMark/>
          </w:tcPr>
          <w:p w:rsidR="00065415" w:rsidRPr="00065415" w:rsidRDefault="00065415">
            <w:pPr>
              <w:spacing w:after="0"/>
              <w:jc w:val="center"/>
              <w:rPr>
                <w:rFonts w:ascii="Arial" w:hAnsi="Arial" w:cs="Arial"/>
                <w:bCs/>
                <w:sz w:val="24"/>
                <w:szCs w:val="24"/>
              </w:rPr>
            </w:pPr>
            <w:bookmarkStart w:id="1" w:name="RANGE!C3:I28"/>
            <w:proofErr w:type="spellStart"/>
            <w:r w:rsidRPr="00065415">
              <w:rPr>
                <w:rFonts w:ascii="Arial" w:hAnsi="Arial" w:cs="Arial"/>
                <w:bCs/>
                <w:sz w:val="24"/>
                <w:szCs w:val="24"/>
              </w:rPr>
              <w:t>diametru</w:t>
            </w:r>
            <w:bookmarkEnd w:id="1"/>
            <w:proofErr w:type="spellEnd"/>
          </w:p>
          <w:p w:rsidR="00065415" w:rsidRPr="00065415" w:rsidRDefault="00065415">
            <w:pPr>
              <w:spacing w:after="0"/>
              <w:jc w:val="center"/>
              <w:rPr>
                <w:rFonts w:ascii="Arial" w:hAnsi="Arial" w:cs="Arial"/>
                <w:bCs/>
                <w:sz w:val="24"/>
                <w:szCs w:val="24"/>
              </w:rPr>
            </w:pPr>
            <w:r w:rsidRPr="00065415">
              <w:rPr>
                <w:rFonts w:ascii="Arial" w:hAnsi="Arial" w:cs="Arial"/>
                <w:bCs/>
                <w:sz w:val="24"/>
                <w:szCs w:val="24"/>
              </w:rPr>
              <w:t>[mm]</w:t>
            </w:r>
          </w:p>
        </w:tc>
        <w:tc>
          <w:tcPr>
            <w:tcW w:w="917" w:type="dxa"/>
            <w:tcBorders>
              <w:top w:val="nil"/>
              <w:left w:val="nil"/>
              <w:bottom w:val="single" w:sz="4" w:space="0" w:color="auto"/>
              <w:right w:val="single" w:sz="4" w:space="0" w:color="auto"/>
            </w:tcBorders>
            <w:noWrap/>
            <w:vAlign w:val="center"/>
            <w:hideMark/>
          </w:tcPr>
          <w:p w:rsidR="00065415" w:rsidRPr="00065415" w:rsidRDefault="00065415">
            <w:pPr>
              <w:spacing w:after="0"/>
              <w:jc w:val="center"/>
              <w:rPr>
                <w:rFonts w:ascii="Arial" w:hAnsi="Arial" w:cs="Arial"/>
                <w:bCs/>
                <w:sz w:val="24"/>
                <w:szCs w:val="24"/>
              </w:rPr>
            </w:pPr>
            <w:proofErr w:type="spellStart"/>
            <w:r w:rsidRPr="00065415">
              <w:rPr>
                <w:rFonts w:ascii="Arial" w:hAnsi="Arial" w:cs="Arial"/>
                <w:bCs/>
                <w:sz w:val="24"/>
                <w:szCs w:val="24"/>
              </w:rPr>
              <w:t>lungime</w:t>
            </w:r>
            <w:proofErr w:type="spellEnd"/>
          </w:p>
          <w:p w:rsidR="00065415" w:rsidRPr="00065415" w:rsidRDefault="00065415">
            <w:pPr>
              <w:spacing w:after="0"/>
              <w:jc w:val="center"/>
              <w:rPr>
                <w:rFonts w:ascii="Arial" w:hAnsi="Arial" w:cs="Arial"/>
                <w:bCs/>
                <w:sz w:val="24"/>
                <w:szCs w:val="24"/>
              </w:rPr>
            </w:pPr>
            <w:r w:rsidRPr="00065415">
              <w:rPr>
                <w:rFonts w:ascii="Arial" w:hAnsi="Arial" w:cs="Arial"/>
                <w:bCs/>
                <w:sz w:val="24"/>
                <w:szCs w:val="24"/>
              </w:rPr>
              <w:t>[m]</w:t>
            </w:r>
          </w:p>
        </w:tc>
        <w:tc>
          <w:tcPr>
            <w:tcW w:w="1493" w:type="dxa"/>
            <w:tcBorders>
              <w:top w:val="nil"/>
              <w:left w:val="nil"/>
              <w:bottom w:val="single" w:sz="4" w:space="0" w:color="auto"/>
              <w:right w:val="single" w:sz="4" w:space="0" w:color="auto"/>
            </w:tcBorders>
            <w:noWrap/>
            <w:vAlign w:val="center"/>
            <w:hideMark/>
          </w:tcPr>
          <w:p w:rsidR="00065415" w:rsidRPr="00065415" w:rsidRDefault="00065415">
            <w:pPr>
              <w:spacing w:after="0"/>
              <w:jc w:val="center"/>
              <w:rPr>
                <w:rFonts w:ascii="Arial" w:hAnsi="Arial" w:cs="Arial"/>
                <w:bCs/>
                <w:sz w:val="24"/>
                <w:szCs w:val="24"/>
              </w:rPr>
            </w:pPr>
            <w:proofErr w:type="spellStart"/>
            <w:r w:rsidRPr="00065415">
              <w:rPr>
                <w:rFonts w:ascii="Arial" w:hAnsi="Arial" w:cs="Arial"/>
                <w:bCs/>
                <w:sz w:val="24"/>
                <w:szCs w:val="24"/>
              </w:rPr>
              <w:t>coordonate</w:t>
            </w:r>
            <w:proofErr w:type="spellEnd"/>
            <w:r w:rsidRPr="00065415">
              <w:rPr>
                <w:rFonts w:ascii="Arial" w:hAnsi="Arial" w:cs="Arial"/>
                <w:bCs/>
                <w:sz w:val="24"/>
                <w:szCs w:val="24"/>
              </w:rPr>
              <w:t xml:space="preserve"> stereo 70</w:t>
            </w:r>
          </w:p>
          <w:p w:rsidR="00065415" w:rsidRPr="00065415" w:rsidRDefault="00065415">
            <w:pPr>
              <w:spacing w:after="0"/>
              <w:jc w:val="center"/>
              <w:rPr>
                <w:rFonts w:ascii="Arial" w:hAnsi="Arial" w:cs="Arial"/>
                <w:bCs/>
                <w:sz w:val="24"/>
                <w:szCs w:val="24"/>
              </w:rPr>
            </w:pPr>
            <w:r w:rsidRPr="00065415">
              <w:rPr>
                <w:rFonts w:ascii="Arial" w:hAnsi="Arial" w:cs="Arial"/>
                <w:bCs/>
                <w:sz w:val="24"/>
                <w:szCs w:val="24"/>
              </w:rPr>
              <w:t>X</w:t>
            </w:r>
          </w:p>
        </w:tc>
        <w:tc>
          <w:tcPr>
            <w:tcW w:w="1417" w:type="dxa"/>
            <w:tcBorders>
              <w:top w:val="nil"/>
              <w:left w:val="nil"/>
              <w:bottom w:val="single" w:sz="4" w:space="0" w:color="auto"/>
              <w:right w:val="single" w:sz="4" w:space="0" w:color="auto"/>
            </w:tcBorders>
            <w:noWrap/>
            <w:vAlign w:val="center"/>
            <w:hideMark/>
          </w:tcPr>
          <w:p w:rsidR="00065415" w:rsidRPr="00065415" w:rsidRDefault="00065415">
            <w:pPr>
              <w:spacing w:after="0"/>
              <w:jc w:val="center"/>
              <w:rPr>
                <w:rFonts w:ascii="Arial" w:hAnsi="Arial" w:cs="Arial"/>
                <w:bCs/>
                <w:sz w:val="24"/>
                <w:szCs w:val="24"/>
              </w:rPr>
            </w:pPr>
            <w:proofErr w:type="spellStart"/>
            <w:r w:rsidRPr="00065415">
              <w:rPr>
                <w:rFonts w:ascii="Arial" w:hAnsi="Arial" w:cs="Arial"/>
                <w:bCs/>
                <w:sz w:val="24"/>
                <w:szCs w:val="24"/>
              </w:rPr>
              <w:t>coordonate</w:t>
            </w:r>
            <w:proofErr w:type="spellEnd"/>
            <w:r w:rsidRPr="00065415">
              <w:rPr>
                <w:rFonts w:ascii="Arial" w:hAnsi="Arial" w:cs="Arial"/>
                <w:bCs/>
                <w:sz w:val="24"/>
                <w:szCs w:val="24"/>
              </w:rPr>
              <w:t xml:space="preserve"> stereo 70</w:t>
            </w:r>
          </w:p>
          <w:p w:rsidR="00065415" w:rsidRPr="00065415" w:rsidRDefault="00065415">
            <w:pPr>
              <w:spacing w:after="0"/>
              <w:jc w:val="center"/>
              <w:rPr>
                <w:rFonts w:ascii="Arial" w:hAnsi="Arial" w:cs="Arial"/>
                <w:bCs/>
                <w:sz w:val="24"/>
                <w:szCs w:val="24"/>
              </w:rPr>
            </w:pPr>
            <w:r w:rsidRPr="00065415">
              <w:rPr>
                <w:rFonts w:ascii="Arial" w:hAnsi="Arial" w:cs="Arial"/>
                <w:bCs/>
                <w:sz w:val="24"/>
                <w:szCs w:val="24"/>
              </w:rPr>
              <w:t>Y</w:t>
            </w:r>
          </w:p>
        </w:tc>
        <w:tc>
          <w:tcPr>
            <w:tcW w:w="992" w:type="dxa"/>
            <w:tcBorders>
              <w:top w:val="nil"/>
              <w:left w:val="nil"/>
              <w:bottom w:val="single" w:sz="4" w:space="0" w:color="auto"/>
              <w:right w:val="single" w:sz="4" w:space="0" w:color="auto"/>
            </w:tcBorders>
            <w:noWrap/>
            <w:vAlign w:val="center"/>
            <w:hideMark/>
          </w:tcPr>
          <w:p w:rsidR="00065415" w:rsidRPr="00065415" w:rsidRDefault="00065415">
            <w:pPr>
              <w:spacing w:after="0"/>
              <w:jc w:val="center"/>
              <w:rPr>
                <w:rFonts w:ascii="Arial" w:hAnsi="Arial" w:cs="Arial"/>
                <w:bCs/>
                <w:sz w:val="24"/>
                <w:szCs w:val="24"/>
              </w:rPr>
            </w:pPr>
            <w:proofErr w:type="spellStart"/>
            <w:r w:rsidRPr="00065415">
              <w:rPr>
                <w:rFonts w:ascii="Arial" w:hAnsi="Arial" w:cs="Arial"/>
                <w:bCs/>
                <w:sz w:val="24"/>
                <w:szCs w:val="24"/>
              </w:rPr>
              <w:t>poziție</w:t>
            </w:r>
            <w:proofErr w:type="spellEnd"/>
            <w:r w:rsidRPr="00065415">
              <w:rPr>
                <w:rFonts w:ascii="Arial" w:hAnsi="Arial" w:cs="Arial"/>
                <w:bCs/>
                <w:sz w:val="24"/>
                <w:szCs w:val="24"/>
              </w:rPr>
              <w:t>_</w:t>
            </w:r>
          </w:p>
          <w:p w:rsidR="00065415" w:rsidRPr="00065415" w:rsidRDefault="00065415">
            <w:pPr>
              <w:spacing w:after="0"/>
              <w:jc w:val="center"/>
              <w:rPr>
                <w:rFonts w:ascii="Arial" w:hAnsi="Arial" w:cs="Arial"/>
                <w:bCs/>
                <w:sz w:val="24"/>
                <w:szCs w:val="24"/>
              </w:rPr>
            </w:pPr>
            <w:r w:rsidRPr="00065415">
              <w:rPr>
                <w:rFonts w:ascii="Arial" w:hAnsi="Arial" w:cs="Arial"/>
                <w:bCs/>
                <w:sz w:val="24"/>
                <w:szCs w:val="24"/>
              </w:rPr>
              <w:t>km</w:t>
            </w:r>
          </w:p>
        </w:tc>
        <w:tc>
          <w:tcPr>
            <w:tcW w:w="2052" w:type="dxa"/>
            <w:tcBorders>
              <w:top w:val="nil"/>
              <w:left w:val="nil"/>
              <w:bottom w:val="single" w:sz="4" w:space="0" w:color="auto"/>
              <w:right w:val="single" w:sz="4" w:space="0" w:color="auto"/>
            </w:tcBorders>
            <w:noWrap/>
            <w:vAlign w:val="center"/>
            <w:hideMark/>
          </w:tcPr>
          <w:p w:rsidR="00065415" w:rsidRPr="00065415" w:rsidRDefault="00065415">
            <w:pPr>
              <w:spacing w:after="0"/>
              <w:jc w:val="center"/>
              <w:rPr>
                <w:rFonts w:ascii="Arial" w:hAnsi="Arial" w:cs="Arial"/>
                <w:bCs/>
                <w:sz w:val="24"/>
                <w:szCs w:val="24"/>
              </w:rPr>
            </w:pPr>
            <w:r w:rsidRPr="00065415">
              <w:rPr>
                <w:rFonts w:ascii="Arial" w:hAnsi="Arial" w:cs="Arial"/>
                <w:bCs/>
                <w:sz w:val="24"/>
                <w:szCs w:val="24"/>
              </w:rPr>
              <w:t>stare</w:t>
            </w:r>
          </w:p>
        </w:tc>
        <w:tc>
          <w:tcPr>
            <w:tcW w:w="4392" w:type="dxa"/>
            <w:noWrap/>
            <w:vAlign w:val="bottom"/>
            <w:hideMark/>
          </w:tcPr>
          <w:p w:rsidR="00065415" w:rsidRPr="00065415" w:rsidRDefault="00065415">
            <w:pPr>
              <w:rPr>
                <w:rFonts w:ascii="Arial" w:hAnsi="Arial" w:cs="Arial"/>
                <w:bCs/>
                <w:sz w:val="24"/>
                <w:szCs w:val="24"/>
              </w:rPr>
            </w:pPr>
          </w:p>
        </w:tc>
      </w:tr>
      <w:tr w:rsidR="00065415" w:rsidRPr="00065415" w:rsidTr="00065415">
        <w:trPr>
          <w:trHeight w:val="275"/>
        </w:trPr>
        <w:tc>
          <w:tcPr>
            <w:tcW w:w="611" w:type="dxa"/>
            <w:tcBorders>
              <w:top w:val="nil"/>
              <w:left w:val="single" w:sz="4" w:space="0" w:color="auto"/>
              <w:bottom w:val="single" w:sz="4" w:space="0" w:color="auto"/>
              <w:right w:val="single" w:sz="4" w:space="0" w:color="auto"/>
            </w:tcBorders>
            <w:noWrap/>
            <w:vAlign w:val="bottom"/>
            <w:hideMark/>
          </w:tcPr>
          <w:p w:rsidR="00065415" w:rsidRPr="00065415" w:rsidRDefault="00065415">
            <w:pPr>
              <w:spacing w:after="0"/>
              <w:jc w:val="center"/>
              <w:rPr>
                <w:rFonts w:ascii="Arial" w:hAnsi="Arial" w:cs="Arial"/>
                <w:sz w:val="24"/>
                <w:szCs w:val="24"/>
                <w:lang w:val="ro-RO"/>
              </w:rPr>
            </w:pPr>
            <w:bookmarkStart w:id="2" w:name="_Hlk111203264"/>
            <w:r w:rsidRPr="00065415">
              <w:rPr>
                <w:rFonts w:ascii="Arial" w:hAnsi="Arial" w:cs="Arial"/>
                <w:sz w:val="24"/>
                <w:szCs w:val="24"/>
              </w:rPr>
              <w:t>1</w:t>
            </w:r>
          </w:p>
        </w:tc>
        <w:tc>
          <w:tcPr>
            <w:tcW w:w="1276" w:type="dxa"/>
            <w:tcBorders>
              <w:top w:val="nil"/>
              <w:left w:val="nil"/>
              <w:bottom w:val="single" w:sz="4" w:space="0" w:color="auto"/>
              <w:right w:val="single" w:sz="4" w:space="0" w:color="auto"/>
            </w:tcBorders>
            <w:noWrap/>
            <w:vAlign w:val="bottom"/>
            <w:hideMark/>
          </w:tcPr>
          <w:p w:rsidR="00065415" w:rsidRPr="00065415" w:rsidRDefault="00065415">
            <w:pPr>
              <w:spacing w:after="0"/>
              <w:jc w:val="center"/>
              <w:rPr>
                <w:rFonts w:ascii="Arial" w:hAnsi="Arial" w:cs="Arial"/>
                <w:sz w:val="24"/>
                <w:szCs w:val="24"/>
              </w:rPr>
            </w:pPr>
            <w:proofErr w:type="spellStart"/>
            <w:r w:rsidRPr="00065415">
              <w:rPr>
                <w:rFonts w:ascii="Arial" w:hAnsi="Arial" w:cs="Arial"/>
                <w:sz w:val="24"/>
                <w:szCs w:val="24"/>
              </w:rPr>
              <w:t>Aboru</w:t>
            </w:r>
            <w:proofErr w:type="spellEnd"/>
          </w:p>
        </w:tc>
        <w:tc>
          <w:tcPr>
            <w:tcW w:w="1134" w:type="dxa"/>
            <w:tcBorders>
              <w:top w:val="nil"/>
              <w:left w:val="nil"/>
              <w:bottom w:val="single" w:sz="4" w:space="0" w:color="auto"/>
              <w:right w:val="single" w:sz="4" w:space="0" w:color="auto"/>
            </w:tcBorders>
            <w:noWrap/>
            <w:vAlign w:val="bottom"/>
            <w:hideMark/>
          </w:tcPr>
          <w:p w:rsidR="00065415" w:rsidRPr="00065415" w:rsidRDefault="00065415">
            <w:pPr>
              <w:spacing w:after="0"/>
              <w:jc w:val="center"/>
              <w:rPr>
                <w:rFonts w:ascii="Arial" w:hAnsi="Arial" w:cs="Arial"/>
                <w:sz w:val="24"/>
                <w:szCs w:val="24"/>
              </w:rPr>
            </w:pPr>
            <w:r w:rsidRPr="00065415">
              <w:rPr>
                <w:rFonts w:ascii="Arial" w:hAnsi="Arial" w:cs="Arial"/>
                <w:sz w:val="24"/>
                <w:szCs w:val="24"/>
              </w:rPr>
              <w:t>800</w:t>
            </w:r>
          </w:p>
        </w:tc>
        <w:tc>
          <w:tcPr>
            <w:tcW w:w="917" w:type="dxa"/>
            <w:tcBorders>
              <w:top w:val="nil"/>
              <w:left w:val="nil"/>
              <w:bottom w:val="single" w:sz="4" w:space="0" w:color="auto"/>
              <w:right w:val="single" w:sz="4" w:space="0" w:color="auto"/>
            </w:tcBorders>
            <w:noWrap/>
            <w:vAlign w:val="bottom"/>
            <w:hideMark/>
          </w:tcPr>
          <w:p w:rsidR="00065415" w:rsidRPr="00065415" w:rsidRDefault="00065415">
            <w:pPr>
              <w:spacing w:after="0"/>
              <w:jc w:val="center"/>
              <w:rPr>
                <w:rFonts w:ascii="Arial" w:hAnsi="Arial" w:cs="Arial"/>
                <w:sz w:val="24"/>
                <w:szCs w:val="24"/>
              </w:rPr>
            </w:pPr>
            <w:r w:rsidRPr="00065415">
              <w:rPr>
                <w:rFonts w:ascii="Arial" w:hAnsi="Arial" w:cs="Arial"/>
                <w:sz w:val="24"/>
                <w:szCs w:val="24"/>
              </w:rPr>
              <w:t>6</w:t>
            </w:r>
          </w:p>
        </w:tc>
        <w:tc>
          <w:tcPr>
            <w:tcW w:w="1493" w:type="dxa"/>
            <w:tcBorders>
              <w:top w:val="nil"/>
              <w:left w:val="nil"/>
              <w:bottom w:val="single" w:sz="4" w:space="0" w:color="auto"/>
              <w:right w:val="single" w:sz="4" w:space="0" w:color="auto"/>
            </w:tcBorders>
            <w:noWrap/>
            <w:vAlign w:val="bottom"/>
            <w:hideMark/>
          </w:tcPr>
          <w:p w:rsidR="00065415" w:rsidRPr="00065415" w:rsidRDefault="00065415">
            <w:pPr>
              <w:spacing w:after="0"/>
              <w:jc w:val="center"/>
              <w:rPr>
                <w:rFonts w:ascii="Arial" w:hAnsi="Arial" w:cs="Arial"/>
                <w:sz w:val="24"/>
                <w:szCs w:val="24"/>
              </w:rPr>
            </w:pPr>
            <w:r w:rsidRPr="00065415">
              <w:rPr>
                <w:rFonts w:ascii="Arial" w:hAnsi="Arial" w:cs="Arial"/>
                <w:sz w:val="24"/>
                <w:szCs w:val="24"/>
              </w:rPr>
              <w:t>654198.7987</w:t>
            </w:r>
          </w:p>
        </w:tc>
        <w:tc>
          <w:tcPr>
            <w:tcW w:w="1417" w:type="dxa"/>
            <w:tcBorders>
              <w:top w:val="nil"/>
              <w:left w:val="nil"/>
              <w:bottom w:val="single" w:sz="4" w:space="0" w:color="auto"/>
              <w:right w:val="single" w:sz="4" w:space="0" w:color="auto"/>
            </w:tcBorders>
            <w:noWrap/>
            <w:vAlign w:val="bottom"/>
            <w:hideMark/>
          </w:tcPr>
          <w:p w:rsidR="00065415" w:rsidRPr="00065415" w:rsidRDefault="00065415">
            <w:pPr>
              <w:spacing w:after="0"/>
              <w:jc w:val="center"/>
              <w:rPr>
                <w:rFonts w:ascii="Arial" w:hAnsi="Arial" w:cs="Arial"/>
                <w:sz w:val="24"/>
                <w:szCs w:val="24"/>
              </w:rPr>
            </w:pPr>
            <w:r w:rsidRPr="00065415">
              <w:rPr>
                <w:rFonts w:ascii="Arial" w:hAnsi="Arial" w:cs="Arial"/>
                <w:sz w:val="24"/>
                <w:szCs w:val="24"/>
              </w:rPr>
              <w:t>326403.9245</w:t>
            </w:r>
          </w:p>
        </w:tc>
        <w:tc>
          <w:tcPr>
            <w:tcW w:w="992" w:type="dxa"/>
            <w:tcBorders>
              <w:top w:val="nil"/>
              <w:left w:val="nil"/>
              <w:bottom w:val="single" w:sz="4" w:space="0" w:color="auto"/>
              <w:right w:val="single" w:sz="4" w:space="0" w:color="auto"/>
            </w:tcBorders>
            <w:noWrap/>
            <w:vAlign w:val="bottom"/>
            <w:hideMark/>
          </w:tcPr>
          <w:p w:rsidR="00065415" w:rsidRPr="00065415" w:rsidRDefault="00065415">
            <w:pPr>
              <w:spacing w:after="0"/>
              <w:jc w:val="center"/>
              <w:rPr>
                <w:rFonts w:ascii="Arial" w:hAnsi="Arial" w:cs="Arial"/>
                <w:sz w:val="24"/>
                <w:szCs w:val="24"/>
              </w:rPr>
            </w:pPr>
            <w:r w:rsidRPr="00065415">
              <w:rPr>
                <w:rFonts w:ascii="Arial" w:hAnsi="Arial" w:cs="Arial"/>
                <w:sz w:val="24"/>
                <w:szCs w:val="24"/>
              </w:rPr>
              <w:t>170</w:t>
            </w:r>
          </w:p>
        </w:tc>
        <w:tc>
          <w:tcPr>
            <w:tcW w:w="2052" w:type="dxa"/>
            <w:tcBorders>
              <w:top w:val="nil"/>
              <w:left w:val="nil"/>
              <w:bottom w:val="single" w:sz="4" w:space="0" w:color="auto"/>
              <w:right w:val="single" w:sz="4" w:space="0" w:color="auto"/>
            </w:tcBorders>
            <w:noWrap/>
            <w:vAlign w:val="bottom"/>
            <w:hideMark/>
          </w:tcPr>
          <w:p w:rsidR="00065415" w:rsidRPr="00065415" w:rsidRDefault="00065415">
            <w:pPr>
              <w:spacing w:after="0"/>
              <w:jc w:val="center"/>
              <w:rPr>
                <w:rFonts w:ascii="Arial" w:hAnsi="Arial" w:cs="Arial"/>
                <w:sz w:val="24"/>
                <w:szCs w:val="24"/>
              </w:rPr>
            </w:pPr>
            <w:proofErr w:type="spellStart"/>
            <w:r w:rsidRPr="00065415">
              <w:rPr>
                <w:rFonts w:ascii="Arial" w:hAnsi="Arial" w:cs="Arial"/>
                <w:sz w:val="24"/>
                <w:szCs w:val="24"/>
              </w:rPr>
              <w:t>podeț</w:t>
            </w:r>
            <w:proofErr w:type="spellEnd"/>
            <w:r w:rsidRPr="00065415">
              <w:rPr>
                <w:rFonts w:ascii="Arial" w:hAnsi="Arial" w:cs="Arial"/>
                <w:sz w:val="24"/>
                <w:szCs w:val="24"/>
              </w:rPr>
              <w:t xml:space="preserve"> </w:t>
            </w:r>
            <w:proofErr w:type="spellStart"/>
            <w:r w:rsidRPr="00065415">
              <w:rPr>
                <w:rFonts w:ascii="Arial" w:hAnsi="Arial" w:cs="Arial"/>
                <w:sz w:val="24"/>
                <w:szCs w:val="24"/>
              </w:rPr>
              <w:t>nou</w:t>
            </w:r>
            <w:proofErr w:type="spellEnd"/>
          </w:p>
        </w:tc>
        <w:tc>
          <w:tcPr>
            <w:tcW w:w="4392" w:type="dxa"/>
            <w:noWrap/>
            <w:vAlign w:val="bottom"/>
            <w:hideMark/>
          </w:tcPr>
          <w:p w:rsidR="00065415" w:rsidRPr="00065415" w:rsidRDefault="00065415">
            <w:pPr>
              <w:rPr>
                <w:rFonts w:ascii="Arial" w:hAnsi="Arial" w:cs="Arial"/>
                <w:sz w:val="24"/>
                <w:szCs w:val="24"/>
              </w:rPr>
            </w:pPr>
          </w:p>
        </w:tc>
      </w:tr>
      <w:tr w:rsidR="00065415" w:rsidRPr="00065415" w:rsidTr="00065415">
        <w:trPr>
          <w:trHeight w:val="275"/>
        </w:trPr>
        <w:tc>
          <w:tcPr>
            <w:tcW w:w="611" w:type="dxa"/>
            <w:tcBorders>
              <w:top w:val="nil"/>
              <w:left w:val="single" w:sz="4" w:space="0" w:color="auto"/>
              <w:bottom w:val="single" w:sz="4" w:space="0" w:color="auto"/>
              <w:right w:val="single" w:sz="4" w:space="0" w:color="auto"/>
            </w:tcBorders>
            <w:noWrap/>
            <w:vAlign w:val="bottom"/>
            <w:hideMark/>
          </w:tcPr>
          <w:p w:rsidR="00065415" w:rsidRPr="00065415" w:rsidRDefault="00065415">
            <w:pPr>
              <w:spacing w:after="0"/>
              <w:jc w:val="center"/>
              <w:rPr>
                <w:rFonts w:ascii="Arial" w:hAnsi="Arial" w:cs="Arial"/>
                <w:sz w:val="24"/>
                <w:szCs w:val="24"/>
                <w:lang w:val="ro-RO"/>
              </w:rPr>
            </w:pPr>
            <w:r w:rsidRPr="00065415">
              <w:rPr>
                <w:rFonts w:ascii="Arial" w:hAnsi="Arial" w:cs="Arial"/>
                <w:sz w:val="24"/>
                <w:szCs w:val="24"/>
              </w:rPr>
              <w:t>2</w:t>
            </w:r>
          </w:p>
        </w:tc>
        <w:tc>
          <w:tcPr>
            <w:tcW w:w="1276" w:type="dxa"/>
            <w:tcBorders>
              <w:top w:val="nil"/>
              <w:left w:val="nil"/>
              <w:bottom w:val="single" w:sz="4" w:space="0" w:color="auto"/>
              <w:right w:val="single" w:sz="4" w:space="0" w:color="auto"/>
            </w:tcBorders>
            <w:noWrap/>
            <w:vAlign w:val="bottom"/>
            <w:hideMark/>
          </w:tcPr>
          <w:p w:rsidR="00065415" w:rsidRPr="00065415" w:rsidRDefault="00065415">
            <w:pPr>
              <w:spacing w:after="0"/>
              <w:jc w:val="center"/>
              <w:rPr>
                <w:rFonts w:ascii="Arial" w:hAnsi="Arial" w:cs="Arial"/>
                <w:sz w:val="24"/>
                <w:szCs w:val="24"/>
              </w:rPr>
            </w:pPr>
            <w:proofErr w:type="spellStart"/>
            <w:r w:rsidRPr="00065415">
              <w:rPr>
                <w:rFonts w:ascii="Arial" w:hAnsi="Arial" w:cs="Arial"/>
                <w:sz w:val="24"/>
                <w:szCs w:val="24"/>
              </w:rPr>
              <w:t>Aboru</w:t>
            </w:r>
            <w:proofErr w:type="spellEnd"/>
          </w:p>
        </w:tc>
        <w:tc>
          <w:tcPr>
            <w:tcW w:w="1134" w:type="dxa"/>
            <w:tcBorders>
              <w:top w:val="nil"/>
              <w:left w:val="nil"/>
              <w:bottom w:val="single" w:sz="4" w:space="0" w:color="auto"/>
              <w:right w:val="single" w:sz="4" w:space="0" w:color="auto"/>
            </w:tcBorders>
            <w:noWrap/>
            <w:vAlign w:val="bottom"/>
            <w:hideMark/>
          </w:tcPr>
          <w:p w:rsidR="00065415" w:rsidRPr="00065415" w:rsidRDefault="00065415">
            <w:pPr>
              <w:spacing w:after="0"/>
              <w:jc w:val="center"/>
              <w:rPr>
                <w:rFonts w:ascii="Arial" w:hAnsi="Arial" w:cs="Arial"/>
                <w:sz w:val="24"/>
                <w:szCs w:val="24"/>
              </w:rPr>
            </w:pPr>
            <w:r w:rsidRPr="00065415">
              <w:rPr>
                <w:rFonts w:ascii="Arial" w:hAnsi="Arial" w:cs="Arial"/>
                <w:sz w:val="24"/>
                <w:szCs w:val="24"/>
              </w:rPr>
              <w:t>800</w:t>
            </w:r>
          </w:p>
        </w:tc>
        <w:tc>
          <w:tcPr>
            <w:tcW w:w="917" w:type="dxa"/>
            <w:tcBorders>
              <w:top w:val="nil"/>
              <w:left w:val="nil"/>
              <w:bottom w:val="single" w:sz="4" w:space="0" w:color="auto"/>
              <w:right w:val="single" w:sz="4" w:space="0" w:color="auto"/>
            </w:tcBorders>
            <w:noWrap/>
            <w:vAlign w:val="bottom"/>
            <w:hideMark/>
          </w:tcPr>
          <w:p w:rsidR="00065415" w:rsidRPr="00065415" w:rsidRDefault="00065415">
            <w:pPr>
              <w:spacing w:after="0"/>
              <w:jc w:val="center"/>
              <w:rPr>
                <w:rFonts w:ascii="Arial" w:hAnsi="Arial" w:cs="Arial"/>
                <w:sz w:val="24"/>
                <w:szCs w:val="24"/>
              </w:rPr>
            </w:pPr>
            <w:r w:rsidRPr="00065415">
              <w:rPr>
                <w:rFonts w:ascii="Arial" w:hAnsi="Arial" w:cs="Arial"/>
                <w:sz w:val="24"/>
                <w:szCs w:val="24"/>
              </w:rPr>
              <w:t>6</w:t>
            </w:r>
          </w:p>
        </w:tc>
        <w:tc>
          <w:tcPr>
            <w:tcW w:w="1493" w:type="dxa"/>
            <w:tcBorders>
              <w:top w:val="nil"/>
              <w:left w:val="nil"/>
              <w:bottom w:val="single" w:sz="4" w:space="0" w:color="auto"/>
              <w:right w:val="single" w:sz="4" w:space="0" w:color="auto"/>
            </w:tcBorders>
            <w:noWrap/>
            <w:vAlign w:val="bottom"/>
            <w:hideMark/>
          </w:tcPr>
          <w:p w:rsidR="00065415" w:rsidRPr="00065415" w:rsidRDefault="00065415">
            <w:pPr>
              <w:spacing w:after="0"/>
              <w:jc w:val="center"/>
              <w:rPr>
                <w:rFonts w:ascii="Arial" w:hAnsi="Arial" w:cs="Arial"/>
                <w:sz w:val="24"/>
                <w:szCs w:val="24"/>
              </w:rPr>
            </w:pPr>
            <w:r w:rsidRPr="00065415">
              <w:rPr>
                <w:rFonts w:ascii="Arial" w:hAnsi="Arial" w:cs="Arial"/>
                <w:sz w:val="24"/>
                <w:szCs w:val="24"/>
              </w:rPr>
              <w:t>654376.4859</w:t>
            </w:r>
          </w:p>
        </w:tc>
        <w:tc>
          <w:tcPr>
            <w:tcW w:w="1417" w:type="dxa"/>
            <w:tcBorders>
              <w:top w:val="nil"/>
              <w:left w:val="nil"/>
              <w:bottom w:val="single" w:sz="4" w:space="0" w:color="auto"/>
              <w:right w:val="single" w:sz="4" w:space="0" w:color="auto"/>
            </w:tcBorders>
            <w:noWrap/>
            <w:vAlign w:val="bottom"/>
            <w:hideMark/>
          </w:tcPr>
          <w:p w:rsidR="00065415" w:rsidRPr="00065415" w:rsidRDefault="00065415">
            <w:pPr>
              <w:spacing w:after="0"/>
              <w:jc w:val="center"/>
              <w:rPr>
                <w:rFonts w:ascii="Arial" w:hAnsi="Arial" w:cs="Arial"/>
                <w:sz w:val="24"/>
                <w:szCs w:val="24"/>
              </w:rPr>
            </w:pPr>
            <w:r w:rsidRPr="00065415">
              <w:rPr>
                <w:rFonts w:ascii="Arial" w:hAnsi="Arial" w:cs="Arial"/>
                <w:sz w:val="24"/>
                <w:szCs w:val="24"/>
              </w:rPr>
              <w:t>326670.5112</w:t>
            </w:r>
          </w:p>
        </w:tc>
        <w:tc>
          <w:tcPr>
            <w:tcW w:w="992" w:type="dxa"/>
            <w:tcBorders>
              <w:top w:val="nil"/>
              <w:left w:val="nil"/>
              <w:bottom w:val="single" w:sz="4" w:space="0" w:color="auto"/>
              <w:right w:val="single" w:sz="4" w:space="0" w:color="auto"/>
            </w:tcBorders>
            <w:noWrap/>
            <w:vAlign w:val="bottom"/>
            <w:hideMark/>
          </w:tcPr>
          <w:p w:rsidR="00065415" w:rsidRPr="00065415" w:rsidRDefault="00065415">
            <w:pPr>
              <w:spacing w:after="0"/>
              <w:jc w:val="center"/>
              <w:rPr>
                <w:rFonts w:ascii="Arial" w:hAnsi="Arial" w:cs="Arial"/>
                <w:sz w:val="24"/>
                <w:szCs w:val="24"/>
              </w:rPr>
            </w:pPr>
            <w:r w:rsidRPr="00065415">
              <w:rPr>
                <w:rFonts w:ascii="Arial" w:hAnsi="Arial" w:cs="Arial"/>
                <w:sz w:val="24"/>
                <w:szCs w:val="24"/>
              </w:rPr>
              <w:t>480</w:t>
            </w:r>
          </w:p>
        </w:tc>
        <w:tc>
          <w:tcPr>
            <w:tcW w:w="2052" w:type="dxa"/>
            <w:tcBorders>
              <w:top w:val="nil"/>
              <w:left w:val="nil"/>
              <w:bottom w:val="single" w:sz="4" w:space="0" w:color="auto"/>
              <w:right w:val="single" w:sz="4" w:space="0" w:color="auto"/>
            </w:tcBorders>
            <w:noWrap/>
            <w:vAlign w:val="bottom"/>
            <w:hideMark/>
          </w:tcPr>
          <w:p w:rsidR="00065415" w:rsidRPr="00065415" w:rsidRDefault="00065415">
            <w:pPr>
              <w:spacing w:after="0"/>
              <w:jc w:val="center"/>
              <w:rPr>
                <w:rFonts w:ascii="Arial" w:hAnsi="Arial" w:cs="Arial"/>
                <w:sz w:val="24"/>
                <w:szCs w:val="24"/>
              </w:rPr>
            </w:pPr>
            <w:proofErr w:type="spellStart"/>
            <w:r w:rsidRPr="00065415">
              <w:rPr>
                <w:rFonts w:ascii="Arial" w:hAnsi="Arial" w:cs="Arial"/>
                <w:sz w:val="24"/>
                <w:szCs w:val="24"/>
              </w:rPr>
              <w:t>podeț</w:t>
            </w:r>
            <w:proofErr w:type="spellEnd"/>
            <w:r w:rsidRPr="00065415">
              <w:rPr>
                <w:rFonts w:ascii="Arial" w:hAnsi="Arial" w:cs="Arial"/>
                <w:sz w:val="24"/>
                <w:szCs w:val="24"/>
              </w:rPr>
              <w:t xml:space="preserve"> </w:t>
            </w:r>
            <w:proofErr w:type="spellStart"/>
            <w:r w:rsidRPr="00065415">
              <w:rPr>
                <w:rFonts w:ascii="Arial" w:hAnsi="Arial" w:cs="Arial"/>
                <w:sz w:val="24"/>
                <w:szCs w:val="24"/>
              </w:rPr>
              <w:t>nou</w:t>
            </w:r>
            <w:proofErr w:type="spellEnd"/>
          </w:p>
        </w:tc>
        <w:tc>
          <w:tcPr>
            <w:tcW w:w="4392" w:type="dxa"/>
            <w:noWrap/>
            <w:vAlign w:val="bottom"/>
            <w:hideMark/>
          </w:tcPr>
          <w:p w:rsidR="00065415" w:rsidRPr="00065415" w:rsidRDefault="00065415">
            <w:pPr>
              <w:rPr>
                <w:rFonts w:ascii="Arial" w:hAnsi="Arial" w:cs="Arial"/>
                <w:sz w:val="24"/>
                <w:szCs w:val="24"/>
              </w:rPr>
            </w:pPr>
          </w:p>
        </w:tc>
      </w:tr>
      <w:tr w:rsidR="00065415" w:rsidRPr="00065415" w:rsidTr="00065415">
        <w:trPr>
          <w:trHeight w:val="275"/>
        </w:trPr>
        <w:tc>
          <w:tcPr>
            <w:tcW w:w="611" w:type="dxa"/>
            <w:tcBorders>
              <w:top w:val="nil"/>
              <w:left w:val="single" w:sz="4" w:space="0" w:color="auto"/>
              <w:bottom w:val="single" w:sz="4" w:space="0" w:color="auto"/>
              <w:right w:val="single" w:sz="4" w:space="0" w:color="auto"/>
            </w:tcBorders>
            <w:noWrap/>
            <w:vAlign w:val="bottom"/>
            <w:hideMark/>
          </w:tcPr>
          <w:p w:rsidR="00065415" w:rsidRPr="00065415" w:rsidRDefault="00065415">
            <w:pPr>
              <w:spacing w:after="0"/>
              <w:jc w:val="center"/>
              <w:rPr>
                <w:rFonts w:ascii="Arial" w:hAnsi="Arial" w:cs="Arial"/>
                <w:sz w:val="24"/>
                <w:szCs w:val="24"/>
                <w:lang w:val="ro-RO"/>
              </w:rPr>
            </w:pPr>
            <w:r w:rsidRPr="00065415">
              <w:rPr>
                <w:rFonts w:ascii="Arial" w:hAnsi="Arial" w:cs="Arial"/>
                <w:sz w:val="24"/>
                <w:szCs w:val="24"/>
              </w:rPr>
              <w:t>3</w:t>
            </w:r>
          </w:p>
        </w:tc>
        <w:tc>
          <w:tcPr>
            <w:tcW w:w="1276" w:type="dxa"/>
            <w:tcBorders>
              <w:top w:val="nil"/>
              <w:left w:val="nil"/>
              <w:bottom w:val="single" w:sz="4" w:space="0" w:color="auto"/>
              <w:right w:val="single" w:sz="4" w:space="0" w:color="auto"/>
            </w:tcBorders>
            <w:noWrap/>
            <w:vAlign w:val="bottom"/>
            <w:hideMark/>
          </w:tcPr>
          <w:p w:rsidR="00065415" w:rsidRPr="00065415" w:rsidRDefault="00065415">
            <w:pPr>
              <w:spacing w:after="0"/>
              <w:jc w:val="center"/>
              <w:rPr>
                <w:rFonts w:ascii="Arial" w:hAnsi="Arial" w:cs="Arial"/>
                <w:sz w:val="24"/>
                <w:szCs w:val="24"/>
              </w:rPr>
            </w:pPr>
            <w:proofErr w:type="spellStart"/>
            <w:r w:rsidRPr="00065415">
              <w:rPr>
                <w:rFonts w:ascii="Arial" w:hAnsi="Arial" w:cs="Arial"/>
                <w:sz w:val="24"/>
                <w:szCs w:val="24"/>
              </w:rPr>
              <w:t>Aboru</w:t>
            </w:r>
            <w:proofErr w:type="spellEnd"/>
          </w:p>
        </w:tc>
        <w:tc>
          <w:tcPr>
            <w:tcW w:w="1134" w:type="dxa"/>
            <w:tcBorders>
              <w:top w:val="nil"/>
              <w:left w:val="nil"/>
              <w:bottom w:val="single" w:sz="4" w:space="0" w:color="auto"/>
              <w:right w:val="single" w:sz="4" w:space="0" w:color="auto"/>
            </w:tcBorders>
            <w:noWrap/>
            <w:vAlign w:val="bottom"/>
            <w:hideMark/>
          </w:tcPr>
          <w:p w:rsidR="00065415" w:rsidRPr="00065415" w:rsidRDefault="00065415">
            <w:pPr>
              <w:spacing w:after="0"/>
              <w:jc w:val="center"/>
              <w:rPr>
                <w:rFonts w:ascii="Arial" w:hAnsi="Arial" w:cs="Arial"/>
                <w:sz w:val="24"/>
                <w:szCs w:val="24"/>
              </w:rPr>
            </w:pPr>
            <w:r w:rsidRPr="00065415">
              <w:rPr>
                <w:rFonts w:ascii="Arial" w:hAnsi="Arial" w:cs="Arial"/>
                <w:sz w:val="24"/>
                <w:szCs w:val="24"/>
              </w:rPr>
              <w:t>800</w:t>
            </w:r>
          </w:p>
        </w:tc>
        <w:tc>
          <w:tcPr>
            <w:tcW w:w="917" w:type="dxa"/>
            <w:tcBorders>
              <w:top w:val="nil"/>
              <w:left w:val="nil"/>
              <w:bottom w:val="single" w:sz="4" w:space="0" w:color="auto"/>
              <w:right w:val="single" w:sz="4" w:space="0" w:color="auto"/>
            </w:tcBorders>
            <w:noWrap/>
            <w:vAlign w:val="bottom"/>
            <w:hideMark/>
          </w:tcPr>
          <w:p w:rsidR="00065415" w:rsidRPr="00065415" w:rsidRDefault="00065415">
            <w:pPr>
              <w:spacing w:after="0"/>
              <w:jc w:val="center"/>
              <w:rPr>
                <w:rFonts w:ascii="Arial" w:hAnsi="Arial" w:cs="Arial"/>
                <w:sz w:val="24"/>
                <w:szCs w:val="24"/>
              </w:rPr>
            </w:pPr>
            <w:r w:rsidRPr="00065415">
              <w:rPr>
                <w:rFonts w:ascii="Arial" w:hAnsi="Arial" w:cs="Arial"/>
                <w:sz w:val="24"/>
                <w:szCs w:val="24"/>
              </w:rPr>
              <w:t>6</w:t>
            </w:r>
          </w:p>
        </w:tc>
        <w:tc>
          <w:tcPr>
            <w:tcW w:w="1493" w:type="dxa"/>
            <w:tcBorders>
              <w:top w:val="nil"/>
              <w:left w:val="nil"/>
              <w:bottom w:val="single" w:sz="4" w:space="0" w:color="auto"/>
              <w:right w:val="single" w:sz="4" w:space="0" w:color="auto"/>
            </w:tcBorders>
            <w:noWrap/>
            <w:vAlign w:val="bottom"/>
            <w:hideMark/>
          </w:tcPr>
          <w:p w:rsidR="00065415" w:rsidRPr="00065415" w:rsidRDefault="00065415">
            <w:pPr>
              <w:spacing w:after="0"/>
              <w:jc w:val="center"/>
              <w:rPr>
                <w:rFonts w:ascii="Arial" w:hAnsi="Arial" w:cs="Arial"/>
                <w:sz w:val="24"/>
                <w:szCs w:val="24"/>
              </w:rPr>
            </w:pPr>
            <w:r w:rsidRPr="00065415">
              <w:rPr>
                <w:rFonts w:ascii="Arial" w:hAnsi="Arial" w:cs="Arial"/>
                <w:sz w:val="24"/>
                <w:szCs w:val="24"/>
              </w:rPr>
              <w:t>654548.2623</w:t>
            </w:r>
          </w:p>
        </w:tc>
        <w:tc>
          <w:tcPr>
            <w:tcW w:w="1417" w:type="dxa"/>
            <w:tcBorders>
              <w:top w:val="nil"/>
              <w:left w:val="nil"/>
              <w:bottom w:val="single" w:sz="4" w:space="0" w:color="auto"/>
              <w:right w:val="single" w:sz="4" w:space="0" w:color="auto"/>
            </w:tcBorders>
            <w:noWrap/>
            <w:vAlign w:val="bottom"/>
            <w:hideMark/>
          </w:tcPr>
          <w:p w:rsidR="00065415" w:rsidRPr="00065415" w:rsidRDefault="00065415">
            <w:pPr>
              <w:spacing w:after="0"/>
              <w:jc w:val="center"/>
              <w:rPr>
                <w:rFonts w:ascii="Arial" w:hAnsi="Arial" w:cs="Arial"/>
                <w:sz w:val="24"/>
                <w:szCs w:val="24"/>
              </w:rPr>
            </w:pPr>
            <w:r w:rsidRPr="00065415">
              <w:rPr>
                <w:rFonts w:ascii="Arial" w:hAnsi="Arial" w:cs="Arial"/>
                <w:sz w:val="24"/>
                <w:szCs w:val="24"/>
              </w:rPr>
              <w:t>327038.9643</w:t>
            </w:r>
          </w:p>
        </w:tc>
        <w:tc>
          <w:tcPr>
            <w:tcW w:w="992" w:type="dxa"/>
            <w:tcBorders>
              <w:top w:val="nil"/>
              <w:left w:val="nil"/>
              <w:bottom w:val="single" w:sz="4" w:space="0" w:color="auto"/>
              <w:right w:val="single" w:sz="4" w:space="0" w:color="auto"/>
            </w:tcBorders>
            <w:noWrap/>
            <w:vAlign w:val="bottom"/>
            <w:hideMark/>
          </w:tcPr>
          <w:p w:rsidR="00065415" w:rsidRPr="00065415" w:rsidRDefault="00065415">
            <w:pPr>
              <w:spacing w:after="0"/>
              <w:jc w:val="center"/>
              <w:rPr>
                <w:rFonts w:ascii="Arial" w:hAnsi="Arial" w:cs="Arial"/>
                <w:sz w:val="24"/>
                <w:szCs w:val="24"/>
              </w:rPr>
            </w:pPr>
            <w:r w:rsidRPr="00065415">
              <w:rPr>
                <w:rFonts w:ascii="Arial" w:hAnsi="Arial" w:cs="Arial"/>
                <w:sz w:val="24"/>
                <w:szCs w:val="24"/>
              </w:rPr>
              <w:t>885</w:t>
            </w:r>
          </w:p>
        </w:tc>
        <w:tc>
          <w:tcPr>
            <w:tcW w:w="2052" w:type="dxa"/>
            <w:tcBorders>
              <w:top w:val="nil"/>
              <w:left w:val="nil"/>
              <w:bottom w:val="single" w:sz="4" w:space="0" w:color="auto"/>
              <w:right w:val="single" w:sz="4" w:space="0" w:color="auto"/>
            </w:tcBorders>
            <w:noWrap/>
            <w:vAlign w:val="bottom"/>
            <w:hideMark/>
          </w:tcPr>
          <w:p w:rsidR="00065415" w:rsidRPr="00065415" w:rsidRDefault="00065415">
            <w:pPr>
              <w:spacing w:after="0"/>
              <w:jc w:val="center"/>
              <w:rPr>
                <w:rFonts w:ascii="Arial" w:hAnsi="Arial" w:cs="Arial"/>
                <w:sz w:val="24"/>
                <w:szCs w:val="24"/>
              </w:rPr>
            </w:pPr>
            <w:proofErr w:type="spellStart"/>
            <w:r w:rsidRPr="00065415">
              <w:rPr>
                <w:rFonts w:ascii="Arial" w:hAnsi="Arial" w:cs="Arial"/>
                <w:sz w:val="24"/>
                <w:szCs w:val="24"/>
              </w:rPr>
              <w:t>podeț</w:t>
            </w:r>
            <w:proofErr w:type="spellEnd"/>
            <w:r w:rsidRPr="00065415">
              <w:rPr>
                <w:rFonts w:ascii="Arial" w:hAnsi="Arial" w:cs="Arial"/>
                <w:sz w:val="24"/>
                <w:szCs w:val="24"/>
              </w:rPr>
              <w:t xml:space="preserve"> </w:t>
            </w:r>
            <w:proofErr w:type="spellStart"/>
            <w:r w:rsidRPr="00065415">
              <w:rPr>
                <w:rFonts w:ascii="Arial" w:hAnsi="Arial" w:cs="Arial"/>
                <w:sz w:val="24"/>
                <w:szCs w:val="24"/>
              </w:rPr>
              <w:t>nou</w:t>
            </w:r>
            <w:proofErr w:type="spellEnd"/>
          </w:p>
        </w:tc>
        <w:tc>
          <w:tcPr>
            <w:tcW w:w="4392" w:type="dxa"/>
            <w:noWrap/>
            <w:vAlign w:val="bottom"/>
            <w:hideMark/>
          </w:tcPr>
          <w:p w:rsidR="00065415" w:rsidRPr="00065415" w:rsidRDefault="00065415">
            <w:pPr>
              <w:rPr>
                <w:rFonts w:ascii="Arial" w:hAnsi="Arial" w:cs="Arial"/>
                <w:sz w:val="24"/>
                <w:szCs w:val="24"/>
              </w:rPr>
            </w:pPr>
          </w:p>
        </w:tc>
      </w:tr>
      <w:tr w:rsidR="00065415" w:rsidRPr="00065415" w:rsidTr="00065415">
        <w:trPr>
          <w:trHeight w:val="275"/>
        </w:trPr>
        <w:tc>
          <w:tcPr>
            <w:tcW w:w="611" w:type="dxa"/>
            <w:tcBorders>
              <w:top w:val="nil"/>
              <w:left w:val="single" w:sz="4" w:space="0" w:color="auto"/>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lang w:val="ro-RO"/>
              </w:rPr>
            </w:pPr>
            <w:r w:rsidRPr="00065415">
              <w:rPr>
                <w:rFonts w:ascii="Arial" w:hAnsi="Arial" w:cs="Arial"/>
                <w:sz w:val="24"/>
                <w:szCs w:val="24"/>
              </w:rPr>
              <w:t>4</w:t>
            </w:r>
          </w:p>
        </w:tc>
        <w:tc>
          <w:tcPr>
            <w:tcW w:w="1276"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proofErr w:type="spellStart"/>
            <w:r w:rsidRPr="00065415">
              <w:rPr>
                <w:rFonts w:ascii="Arial" w:hAnsi="Arial" w:cs="Arial"/>
                <w:sz w:val="24"/>
                <w:szCs w:val="24"/>
              </w:rPr>
              <w:t>Aboru</w:t>
            </w:r>
            <w:proofErr w:type="spellEnd"/>
          </w:p>
        </w:tc>
        <w:tc>
          <w:tcPr>
            <w:tcW w:w="1134"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800</w:t>
            </w:r>
          </w:p>
        </w:tc>
        <w:tc>
          <w:tcPr>
            <w:tcW w:w="917"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6</w:t>
            </w:r>
          </w:p>
        </w:tc>
        <w:tc>
          <w:tcPr>
            <w:tcW w:w="1493"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654712.3298</w:t>
            </w:r>
          </w:p>
        </w:tc>
        <w:tc>
          <w:tcPr>
            <w:tcW w:w="1417"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327405.3624</w:t>
            </w:r>
          </w:p>
        </w:tc>
        <w:tc>
          <w:tcPr>
            <w:tcW w:w="992"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1300</w:t>
            </w:r>
          </w:p>
        </w:tc>
        <w:tc>
          <w:tcPr>
            <w:tcW w:w="2052"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proofErr w:type="spellStart"/>
            <w:r w:rsidRPr="00065415">
              <w:rPr>
                <w:rFonts w:ascii="Arial" w:hAnsi="Arial" w:cs="Arial"/>
                <w:sz w:val="24"/>
                <w:szCs w:val="24"/>
              </w:rPr>
              <w:t>podeț</w:t>
            </w:r>
            <w:proofErr w:type="spellEnd"/>
            <w:r w:rsidRPr="00065415">
              <w:rPr>
                <w:rFonts w:ascii="Arial" w:hAnsi="Arial" w:cs="Arial"/>
                <w:sz w:val="24"/>
                <w:szCs w:val="24"/>
              </w:rPr>
              <w:t xml:space="preserve"> </w:t>
            </w:r>
            <w:proofErr w:type="spellStart"/>
            <w:r w:rsidRPr="00065415">
              <w:rPr>
                <w:rFonts w:ascii="Arial" w:hAnsi="Arial" w:cs="Arial"/>
                <w:sz w:val="24"/>
                <w:szCs w:val="24"/>
              </w:rPr>
              <w:t>nou</w:t>
            </w:r>
            <w:proofErr w:type="spellEnd"/>
          </w:p>
        </w:tc>
        <w:tc>
          <w:tcPr>
            <w:tcW w:w="4392" w:type="dxa"/>
            <w:noWrap/>
            <w:vAlign w:val="bottom"/>
            <w:hideMark/>
          </w:tcPr>
          <w:p w:rsidR="00065415" w:rsidRPr="00065415" w:rsidRDefault="00065415">
            <w:pPr>
              <w:rPr>
                <w:rFonts w:ascii="Arial" w:hAnsi="Arial" w:cs="Arial"/>
                <w:sz w:val="24"/>
                <w:szCs w:val="24"/>
              </w:rPr>
            </w:pPr>
          </w:p>
        </w:tc>
      </w:tr>
      <w:tr w:rsidR="00065415" w:rsidRPr="00065415" w:rsidTr="00065415">
        <w:trPr>
          <w:trHeight w:val="275"/>
        </w:trPr>
        <w:tc>
          <w:tcPr>
            <w:tcW w:w="611" w:type="dxa"/>
            <w:tcBorders>
              <w:top w:val="nil"/>
              <w:left w:val="single" w:sz="4" w:space="0" w:color="auto"/>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lang w:val="ro-RO"/>
              </w:rPr>
            </w:pPr>
            <w:r w:rsidRPr="00065415">
              <w:rPr>
                <w:rFonts w:ascii="Arial" w:hAnsi="Arial" w:cs="Arial"/>
                <w:sz w:val="24"/>
                <w:szCs w:val="24"/>
              </w:rPr>
              <w:t>5</w:t>
            </w:r>
          </w:p>
        </w:tc>
        <w:tc>
          <w:tcPr>
            <w:tcW w:w="1276"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proofErr w:type="spellStart"/>
            <w:r w:rsidRPr="00065415">
              <w:rPr>
                <w:rFonts w:ascii="Arial" w:hAnsi="Arial" w:cs="Arial"/>
                <w:sz w:val="24"/>
                <w:szCs w:val="24"/>
              </w:rPr>
              <w:t>Aboru</w:t>
            </w:r>
            <w:proofErr w:type="spellEnd"/>
          </w:p>
        </w:tc>
        <w:tc>
          <w:tcPr>
            <w:tcW w:w="1134"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800</w:t>
            </w:r>
          </w:p>
        </w:tc>
        <w:tc>
          <w:tcPr>
            <w:tcW w:w="917"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6</w:t>
            </w:r>
          </w:p>
        </w:tc>
        <w:tc>
          <w:tcPr>
            <w:tcW w:w="1493"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654827.3609</w:t>
            </w:r>
          </w:p>
        </w:tc>
        <w:tc>
          <w:tcPr>
            <w:tcW w:w="1417"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327735.0593</w:t>
            </w:r>
          </w:p>
        </w:tc>
        <w:tc>
          <w:tcPr>
            <w:tcW w:w="992"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1650</w:t>
            </w:r>
          </w:p>
        </w:tc>
        <w:tc>
          <w:tcPr>
            <w:tcW w:w="2052"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proofErr w:type="spellStart"/>
            <w:r w:rsidRPr="00065415">
              <w:rPr>
                <w:rFonts w:ascii="Arial" w:hAnsi="Arial" w:cs="Arial"/>
                <w:sz w:val="24"/>
                <w:szCs w:val="24"/>
              </w:rPr>
              <w:t>podeț</w:t>
            </w:r>
            <w:proofErr w:type="spellEnd"/>
            <w:r w:rsidRPr="00065415">
              <w:rPr>
                <w:rFonts w:ascii="Arial" w:hAnsi="Arial" w:cs="Arial"/>
                <w:sz w:val="24"/>
                <w:szCs w:val="24"/>
              </w:rPr>
              <w:t xml:space="preserve"> </w:t>
            </w:r>
            <w:proofErr w:type="spellStart"/>
            <w:r w:rsidRPr="00065415">
              <w:rPr>
                <w:rFonts w:ascii="Arial" w:hAnsi="Arial" w:cs="Arial"/>
                <w:sz w:val="24"/>
                <w:szCs w:val="24"/>
              </w:rPr>
              <w:t>nou</w:t>
            </w:r>
            <w:proofErr w:type="spellEnd"/>
          </w:p>
        </w:tc>
        <w:tc>
          <w:tcPr>
            <w:tcW w:w="4392" w:type="dxa"/>
            <w:noWrap/>
            <w:vAlign w:val="bottom"/>
            <w:hideMark/>
          </w:tcPr>
          <w:p w:rsidR="00065415" w:rsidRPr="00065415" w:rsidRDefault="00065415">
            <w:pPr>
              <w:rPr>
                <w:rFonts w:ascii="Arial" w:hAnsi="Arial" w:cs="Arial"/>
                <w:sz w:val="24"/>
                <w:szCs w:val="24"/>
              </w:rPr>
            </w:pPr>
          </w:p>
        </w:tc>
      </w:tr>
      <w:tr w:rsidR="00065415" w:rsidRPr="00065415" w:rsidTr="00065415">
        <w:trPr>
          <w:trHeight w:val="275"/>
        </w:trPr>
        <w:tc>
          <w:tcPr>
            <w:tcW w:w="611" w:type="dxa"/>
            <w:tcBorders>
              <w:top w:val="nil"/>
              <w:left w:val="single" w:sz="4" w:space="0" w:color="auto"/>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lang w:val="ro-RO"/>
              </w:rPr>
            </w:pPr>
            <w:r w:rsidRPr="00065415">
              <w:rPr>
                <w:rFonts w:ascii="Arial" w:hAnsi="Arial" w:cs="Arial"/>
                <w:sz w:val="24"/>
                <w:szCs w:val="24"/>
              </w:rPr>
              <w:t>6</w:t>
            </w:r>
          </w:p>
        </w:tc>
        <w:tc>
          <w:tcPr>
            <w:tcW w:w="1276"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proofErr w:type="spellStart"/>
            <w:r w:rsidRPr="00065415">
              <w:rPr>
                <w:rFonts w:ascii="Arial" w:hAnsi="Arial" w:cs="Arial"/>
                <w:sz w:val="24"/>
                <w:szCs w:val="24"/>
              </w:rPr>
              <w:t>Aboru</w:t>
            </w:r>
            <w:proofErr w:type="spellEnd"/>
          </w:p>
        </w:tc>
        <w:tc>
          <w:tcPr>
            <w:tcW w:w="1134"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800</w:t>
            </w:r>
          </w:p>
        </w:tc>
        <w:tc>
          <w:tcPr>
            <w:tcW w:w="917"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6</w:t>
            </w:r>
          </w:p>
        </w:tc>
        <w:tc>
          <w:tcPr>
            <w:tcW w:w="1493"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654953.2785</w:t>
            </w:r>
          </w:p>
        </w:tc>
        <w:tc>
          <w:tcPr>
            <w:tcW w:w="1417"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328100.1956</w:t>
            </w:r>
          </w:p>
        </w:tc>
        <w:tc>
          <w:tcPr>
            <w:tcW w:w="992"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2050</w:t>
            </w:r>
          </w:p>
        </w:tc>
        <w:tc>
          <w:tcPr>
            <w:tcW w:w="2052"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proofErr w:type="spellStart"/>
            <w:r w:rsidRPr="00065415">
              <w:rPr>
                <w:rFonts w:ascii="Arial" w:hAnsi="Arial" w:cs="Arial"/>
                <w:sz w:val="24"/>
                <w:szCs w:val="24"/>
              </w:rPr>
              <w:t>podeț</w:t>
            </w:r>
            <w:proofErr w:type="spellEnd"/>
            <w:r w:rsidRPr="00065415">
              <w:rPr>
                <w:rFonts w:ascii="Arial" w:hAnsi="Arial" w:cs="Arial"/>
                <w:sz w:val="24"/>
                <w:szCs w:val="24"/>
              </w:rPr>
              <w:t xml:space="preserve"> </w:t>
            </w:r>
            <w:proofErr w:type="spellStart"/>
            <w:r w:rsidRPr="00065415">
              <w:rPr>
                <w:rFonts w:ascii="Arial" w:hAnsi="Arial" w:cs="Arial"/>
                <w:sz w:val="24"/>
                <w:szCs w:val="24"/>
              </w:rPr>
              <w:t>nou</w:t>
            </w:r>
            <w:proofErr w:type="spellEnd"/>
          </w:p>
        </w:tc>
        <w:tc>
          <w:tcPr>
            <w:tcW w:w="4392" w:type="dxa"/>
            <w:noWrap/>
            <w:vAlign w:val="bottom"/>
            <w:hideMark/>
          </w:tcPr>
          <w:p w:rsidR="00065415" w:rsidRPr="00065415" w:rsidRDefault="00065415">
            <w:pPr>
              <w:rPr>
                <w:rFonts w:ascii="Arial" w:hAnsi="Arial" w:cs="Arial"/>
                <w:sz w:val="24"/>
                <w:szCs w:val="24"/>
              </w:rPr>
            </w:pPr>
          </w:p>
        </w:tc>
      </w:tr>
      <w:tr w:rsidR="00065415" w:rsidRPr="00065415" w:rsidTr="00065415">
        <w:trPr>
          <w:trHeight w:val="275"/>
        </w:trPr>
        <w:tc>
          <w:tcPr>
            <w:tcW w:w="611" w:type="dxa"/>
            <w:tcBorders>
              <w:top w:val="nil"/>
              <w:left w:val="single" w:sz="4" w:space="0" w:color="auto"/>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lang w:val="ro-RO"/>
              </w:rPr>
            </w:pPr>
            <w:r w:rsidRPr="00065415">
              <w:rPr>
                <w:rFonts w:ascii="Arial" w:hAnsi="Arial" w:cs="Arial"/>
                <w:sz w:val="24"/>
                <w:szCs w:val="24"/>
              </w:rPr>
              <w:t>7</w:t>
            </w:r>
          </w:p>
        </w:tc>
        <w:tc>
          <w:tcPr>
            <w:tcW w:w="1276"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proofErr w:type="spellStart"/>
            <w:r w:rsidRPr="00065415">
              <w:rPr>
                <w:rFonts w:ascii="Arial" w:hAnsi="Arial" w:cs="Arial"/>
                <w:sz w:val="24"/>
                <w:szCs w:val="24"/>
              </w:rPr>
              <w:t>Aboru</w:t>
            </w:r>
            <w:proofErr w:type="spellEnd"/>
          </w:p>
        </w:tc>
        <w:tc>
          <w:tcPr>
            <w:tcW w:w="1134"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800</w:t>
            </w:r>
          </w:p>
        </w:tc>
        <w:tc>
          <w:tcPr>
            <w:tcW w:w="917"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6</w:t>
            </w:r>
          </w:p>
        </w:tc>
        <w:tc>
          <w:tcPr>
            <w:tcW w:w="1493"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654969.4077</w:t>
            </w:r>
          </w:p>
        </w:tc>
        <w:tc>
          <w:tcPr>
            <w:tcW w:w="1417"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328442.9741</w:t>
            </w:r>
          </w:p>
        </w:tc>
        <w:tc>
          <w:tcPr>
            <w:tcW w:w="992"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2400</w:t>
            </w:r>
          </w:p>
        </w:tc>
        <w:tc>
          <w:tcPr>
            <w:tcW w:w="2052"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proofErr w:type="spellStart"/>
            <w:r w:rsidRPr="00065415">
              <w:rPr>
                <w:rFonts w:ascii="Arial" w:hAnsi="Arial" w:cs="Arial"/>
                <w:sz w:val="24"/>
                <w:szCs w:val="24"/>
              </w:rPr>
              <w:t>podeț</w:t>
            </w:r>
            <w:proofErr w:type="spellEnd"/>
            <w:r w:rsidRPr="00065415">
              <w:rPr>
                <w:rFonts w:ascii="Arial" w:hAnsi="Arial" w:cs="Arial"/>
                <w:sz w:val="24"/>
                <w:szCs w:val="24"/>
              </w:rPr>
              <w:t xml:space="preserve"> </w:t>
            </w:r>
            <w:proofErr w:type="spellStart"/>
            <w:r w:rsidRPr="00065415">
              <w:rPr>
                <w:rFonts w:ascii="Arial" w:hAnsi="Arial" w:cs="Arial"/>
                <w:sz w:val="24"/>
                <w:szCs w:val="24"/>
              </w:rPr>
              <w:t>nou</w:t>
            </w:r>
            <w:proofErr w:type="spellEnd"/>
          </w:p>
        </w:tc>
        <w:tc>
          <w:tcPr>
            <w:tcW w:w="4392" w:type="dxa"/>
            <w:noWrap/>
            <w:vAlign w:val="bottom"/>
            <w:hideMark/>
          </w:tcPr>
          <w:p w:rsidR="00065415" w:rsidRPr="00065415" w:rsidRDefault="00065415">
            <w:pPr>
              <w:rPr>
                <w:rFonts w:ascii="Arial" w:hAnsi="Arial" w:cs="Arial"/>
                <w:sz w:val="24"/>
                <w:szCs w:val="24"/>
              </w:rPr>
            </w:pPr>
          </w:p>
        </w:tc>
      </w:tr>
      <w:tr w:rsidR="00065415" w:rsidRPr="00065415" w:rsidTr="00065415">
        <w:trPr>
          <w:trHeight w:val="275"/>
        </w:trPr>
        <w:tc>
          <w:tcPr>
            <w:tcW w:w="611" w:type="dxa"/>
            <w:tcBorders>
              <w:top w:val="nil"/>
              <w:left w:val="single" w:sz="4" w:space="0" w:color="auto"/>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lang w:val="ro-RO"/>
              </w:rPr>
            </w:pPr>
            <w:r w:rsidRPr="00065415">
              <w:rPr>
                <w:rFonts w:ascii="Arial" w:hAnsi="Arial" w:cs="Arial"/>
                <w:sz w:val="24"/>
                <w:szCs w:val="24"/>
              </w:rPr>
              <w:t>8</w:t>
            </w:r>
          </w:p>
        </w:tc>
        <w:tc>
          <w:tcPr>
            <w:tcW w:w="1276"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proofErr w:type="spellStart"/>
            <w:r w:rsidRPr="00065415">
              <w:rPr>
                <w:rFonts w:ascii="Arial" w:hAnsi="Arial" w:cs="Arial"/>
                <w:sz w:val="24"/>
                <w:szCs w:val="24"/>
              </w:rPr>
              <w:t>Aboru</w:t>
            </w:r>
            <w:proofErr w:type="spellEnd"/>
          </w:p>
        </w:tc>
        <w:tc>
          <w:tcPr>
            <w:tcW w:w="1134"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w:t>
            </w:r>
          </w:p>
        </w:tc>
        <w:tc>
          <w:tcPr>
            <w:tcW w:w="917"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w:t>
            </w:r>
          </w:p>
        </w:tc>
        <w:tc>
          <w:tcPr>
            <w:tcW w:w="1493"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655117.5644</w:t>
            </w:r>
          </w:p>
        </w:tc>
        <w:tc>
          <w:tcPr>
            <w:tcW w:w="1417"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328687.6384</w:t>
            </w:r>
          </w:p>
        </w:tc>
        <w:tc>
          <w:tcPr>
            <w:tcW w:w="992"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2758</w:t>
            </w:r>
          </w:p>
        </w:tc>
        <w:tc>
          <w:tcPr>
            <w:tcW w:w="2052" w:type="dxa"/>
            <w:tcBorders>
              <w:top w:val="nil"/>
              <w:left w:val="nil"/>
              <w:bottom w:val="single" w:sz="4" w:space="0" w:color="auto"/>
              <w:right w:val="single" w:sz="4" w:space="0" w:color="auto"/>
            </w:tcBorders>
            <w:noWrap/>
            <w:vAlign w:val="bottom"/>
            <w:hideMark/>
          </w:tcPr>
          <w:p w:rsidR="00065415" w:rsidRPr="00065415" w:rsidRDefault="00065415">
            <w:pPr>
              <w:spacing w:after="0" w:line="240" w:lineRule="auto"/>
              <w:jc w:val="center"/>
              <w:rPr>
                <w:rFonts w:ascii="Arial" w:hAnsi="Arial" w:cs="Arial"/>
                <w:sz w:val="24"/>
                <w:szCs w:val="24"/>
              </w:rPr>
            </w:pPr>
            <w:proofErr w:type="spellStart"/>
            <w:r w:rsidRPr="00065415">
              <w:rPr>
                <w:rFonts w:ascii="Arial" w:hAnsi="Arial" w:cs="Arial"/>
                <w:sz w:val="24"/>
                <w:szCs w:val="24"/>
              </w:rPr>
              <w:t>podeț</w:t>
            </w:r>
            <w:proofErr w:type="spellEnd"/>
            <w:r w:rsidRPr="00065415">
              <w:rPr>
                <w:rFonts w:ascii="Arial" w:hAnsi="Arial" w:cs="Arial"/>
                <w:sz w:val="24"/>
                <w:szCs w:val="24"/>
              </w:rPr>
              <w:t xml:space="preserve">  existent,  </w:t>
            </w:r>
            <w:proofErr w:type="spellStart"/>
            <w:r w:rsidRPr="00065415">
              <w:rPr>
                <w:rFonts w:ascii="Arial" w:hAnsi="Arial" w:cs="Arial"/>
                <w:sz w:val="24"/>
                <w:szCs w:val="24"/>
              </w:rPr>
              <w:t>peste</w:t>
            </w:r>
            <w:proofErr w:type="spellEnd"/>
            <w:r w:rsidRPr="00065415">
              <w:rPr>
                <w:rFonts w:ascii="Arial" w:hAnsi="Arial" w:cs="Arial"/>
                <w:sz w:val="24"/>
                <w:szCs w:val="24"/>
              </w:rPr>
              <w:t xml:space="preserve"> r. </w:t>
            </w:r>
            <w:proofErr w:type="spellStart"/>
            <w:r w:rsidRPr="00065415">
              <w:rPr>
                <w:rFonts w:ascii="Arial" w:hAnsi="Arial" w:cs="Arial"/>
                <w:sz w:val="24"/>
                <w:szCs w:val="24"/>
              </w:rPr>
              <w:t>Zănicel</w:t>
            </w:r>
            <w:proofErr w:type="spellEnd"/>
          </w:p>
        </w:tc>
        <w:tc>
          <w:tcPr>
            <w:tcW w:w="4392" w:type="dxa"/>
            <w:noWrap/>
            <w:vAlign w:val="bottom"/>
            <w:hideMark/>
          </w:tcPr>
          <w:p w:rsidR="00065415" w:rsidRPr="00065415" w:rsidRDefault="00065415">
            <w:pPr>
              <w:rPr>
                <w:rFonts w:ascii="Arial" w:hAnsi="Arial" w:cs="Arial"/>
                <w:sz w:val="24"/>
                <w:szCs w:val="24"/>
              </w:rPr>
            </w:pPr>
          </w:p>
        </w:tc>
      </w:tr>
      <w:tr w:rsidR="00065415" w:rsidRPr="00065415" w:rsidTr="00065415">
        <w:trPr>
          <w:trHeight w:val="275"/>
        </w:trPr>
        <w:tc>
          <w:tcPr>
            <w:tcW w:w="611" w:type="dxa"/>
            <w:tcBorders>
              <w:top w:val="nil"/>
              <w:left w:val="single" w:sz="4" w:space="0" w:color="auto"/>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lang w:val="ro-RO"/>
              </w:rPr>
            </w:pPr>
            <w:r w:rsidRPr="00065415">
              <w:rPr>
                <w:rFonts w:ascii="Arial" w:hAnsi="Arial" w:cs="Arial"/>
                <w:sz w:val="24"/>
                <w:szCs w:val="24"/>
              </w:rPr>
              <w:t>9</w:t>
            </w:r>
          </w:p>
        </w:tc>
        <w:tc>
          <w:tcPr>
            <w:tcW w:w="1276"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proofErr w:type="spellStart"/>
            <w:r w:rsidRPr="00065415">
              <w:rPr>
                <w:rFonts w:ascii="Arial" w:hAnsi="Arial" w:cs="Arial"/>
                <w:sz w:val="24"/>
                <w:szCs w:val="24"/>
              </w:rPr>
              <w:t>Aboru</w:t>
            </w:r>
            <w:proofErr w:type="spellEnd"/>
          </w:p>
        </w:tc>
        <w:tc>
          <w:tcPr>
            <w:tcW w:w="1134"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800</w:t>
            </w:r>
          </w:p>
        </w:tc>
        <w:tc>
          <w:tcPr>
            <w:tcW w:w="917"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6</w:t>
            </w:r>
          </w:p>
        </w:tc>
        <w:tc>
          <w:tcPr>
            <w:tcW w:w="1493"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655294.9788</w:t>
            </w:r>
          </w:p>
        </w:tc>
        <w:tc>
          <w:tcPr>
            <w:tcW w:w="1417"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328249.9867</w:t>
            </w:r>
          </w:p>
        </w:tc>
        <w:tc>
          <w:tcPr>
            <w:tcW w:w="992"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3270</w:t>
            </w:r>
          </w:p>
        </w:tc>
        <w:tc>
          <w:tcPr>
            <w:tcW w:w="2052"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proofErr w:type="spellStart"/>
            <w:r w:rsidRPr="00065415">
              <w:rPr>
                <w:rFonts w:ascii="Arial" w:hAnsi="Arial" w:cs="Arial"/>
                <w:sz w:val="24"/>
                <w:szCs w:val="24"/>
              </w:rPr>
              <w:t>podeț</w:t>
            </w:r>
            <w:proofErr w:type="spellEnd"/>
            <w:r w:rsidRPr="00065415">
              <w:rPr>
                <w:rFonts w:ascii="Arial" w:hAnsi="Arial" w:cs="Arial"/>
                <w:sz w:val="24"/>
                <w:szCs w:val="24"/>
              </w:rPr>
              <w:t xml:space="preserve"> </w:t>
            </w:r>
            <w:proofErr w:type="spellStart"/>
            <w:r w:rsidRPr="00065415">
              <w:rPr>
                <w:rFonts w:ascii="Arial" w:hAnsi="Arial" w:cs="Arial"/>
                <w:sz w:val="24"/>
                <w:szCs w:val="24"/>
              </w:rPr>
              <w:t>nou</w:t>
            </w:r>
            <w:proofErr w:type="spellEnd"/>
          </w:p>
        </w:tc>
        <w:tc>
          <w:tcPr>
            <w:tcW w:w="4392" w:type="dxa"/>
            <w:noWrap/>
            <w:vAlign w:val="bottom"/>
            <w:hideMark/>
          </w:tcPr>
          <w:p w:rsidR="00065415" w:rsidRPr="00065415" w:rsidRDefault="00065415">
            <w:pPr>
              <w:rPr>
                <w:rFonts w:ascii="Arial" w:hAnsi="Arial" w:cs="Arial"/>
                <w:sz w:val="24"/>
                <w:szCs w:val="24"/>
              </w:rPr>
            </w:pPr>
          </w:p>
        </w:tc>
      </w:tr>
      <w:tr w:rsidR="00065415" w:rsidRPr="00065415" w:rsidTr="00065415">
        <w:trPr>
          <w:trHeight w:val="275"/>
        </w:trPr>
        <w:tc>
          <w:tcPr>
            <w:tcW w:w="611" w:type="dxa"/>
            <w:tcBorders>
              <w:top w:val="nil"/>
              <w:left w:val="single" w:sz="4" w:space="0" w:color="auto"/>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lang w:val="ro-RO"/>
              </w:rPr>
            </w:pPr>
            <w:r w:rsidRPr="00065415">
              <w:rPr>
                <w:rFonts w:ascii="Arial" w:hAnsi="Arial" w:cs="Arial"/>
                <w:sz w:val="24"/>
                <w:szCs w:val="24"/>
              </w:rPr>
              <w:t>10</w:t>
            </w:r>
          </w:p>
        </w:tc>
        <w:tc>
          <w:tcPr>
            <w:tcW w:w="1276"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proofErr w:type="spellStart"/>
            <w:r w:rsidRPr="00065415">
              <w:rPr>
                <w:rFonts w:ascii="Arial" w:hAnsi="Arial" w:cs="Arial"/>
                <w:sz w:val="24"/>
                <w:szCs w:val="24"/>
              </w:rPr>
              <w:t>Zugău</w:t>
            </w:r>
            <w:proofErr w:type="spellEnd"/>
          </w:p>
        </w:tc>
        <w:tc>
          <w:tcPr>
            <w:tcW w:w="1134"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800</w:t>
            </w:r>
          </w:p>
        </w:tc>
        <w:tc>
          <w:tcPr>
            <w:tcW w:w="917"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6</w:t>
            </w:r>
          </w:p>
        </w:tc>
        <w:tc>
          <w:tcPr>
            <w:tcW w:w="1493"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655993.3163</w:t>
            </w:r>
          </w:p>
        </w:tc>
        <w:tc>
          <w:tcPr>
            <w:tcW w:w="1417"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333384.7611</w:t>
            </w:r>
          </w:p>
        </w:tc>
        <w:tc>
          <w:tcPr>
            <w:tcW w:w="992"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5</w:t>
            </w:r>
          </w:p>
        </w:tc>
        <w:tc>
          <w:tcPr>
            <w:tcW w:w="2052"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proofErr w:type="spellStart"/>
            <w:r w:rsidRPr="00065415">
              <w:rPr>
                <w:rFonts w:ascii="Arial" w:hAnsi="Arial" w:cs="Arial"/>
                <w:sz w:val="24"/>
                <w:szCs w:val="24"/>
              </w:rPr>
              <w:t>podeț</w:t>
            </w:r>
            <w:proofErr w:type="spellEnd"/>
            <w:r w:rsidRPr="00065415">
              <w:rPr>
                <w:rFonts w:ascii="Arial" w:hAnsi="Arial" w:cs="Arial"/>
                <w:sz w:val="24"/>
                <w:szCs w:val="24"/>
              </w:rPr>
              <w:t xml:space="preserve"> </w:t>
            </w:r>
            <w:proofErr w:type="spellStart"/>
            <w:r w:rsidRPr="00065415">
              <w:rPr>
                <w:rFonts w:ascii="Arial" w:hAnsi="Arial" w:cs="Arial"/>
                <w:sz w:val="24"/>
                <w:szCs w:val="24"/>
              </w:rPr>
              <w:t>nou</w:t>
            </w:r>
            <w:proofErr w:type="spellEnd"/>
          </w:p>
        </w:tc>
        <w:tc>
          <w:tcPr>
            <w:tcW w:w="4392" w:type="dxa"/>
            <w:noWrap/>
            <w:vAlign w:val="bottom"/>
            <w:hideMark/>
          </w:tcPr>
          <w:p w:rsidR="00065415" w:rsidRPr="00065415" w:rsidRDefault="00065415">
            <w:pPr>
              <w:rPr>
                <w:rFonts w:ascii="Arial" w:hAnsi="Arial" w:cs="Arial"/>
                <w:sz w:val="24"/>
                <w:szCs w:val="24"/>
              </w:rPr>
            </w:pPr>
          </w:p>
        </w:tc>
      </w:tr>
      <w:tr w:rsidR="00065415" w:rsidRPr="00065415" w:rsidTr="00065415">
        <w:trPr>
          <w:trHeight w:val="275"/>
        </w:trPr>
        <w:tc>
          <w:tcPr>
            <w:tcW w:w="611" w:type="dxa"/>
            <w:tcBorders>
              <w:top w:val="nil"/>
              <w:left w:val="single" w:sz="4" w:space="0" w:color="auto"/>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lang w:val="ro-RO"/>
              </w:rPr>
            </w:pPr>
            <w:r w:rsidRPr="00065415">
              <w:rPr>
                <w:rFonts w:ascii="Arial" w:hAnsi="Arial" w:cs="Arial"/>
                <w:sz w:val="24"/>
                <w:szCs w:val="24"/>
              </w:rPr>
              <w:t>11</w:t>
            </w:r>
          </w:p>
        </w:tc>
        <w:tc>
          <w:tcPr>
            <w:tcW w:w="1276"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proofErr w:type="spellStart"/>
            <w:r w:rsidRPr="00065415">
              <w:rPr>
                <w:rFonts w:ascii="Arial" w:hAnsi="Arial" w:cs="Arial"/>
                <w:sz w:val="24"/>
                <w:szCs w:val="24"/>
              </w:rPr>
              <w:t>Zugău</w:t>
            </w:r>
            <w:proofErr w:type="spellEnd"/>
          </w:p>
        </w:tc>
        <w:tc>
          <w:tcPr>
            <w:tcW w:w="1134"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800</w:t>
            </w:r>
          </w:p>
        </w:tc>
        <w:tc>
          <w:tcPr>
            <w:tcW w:w="917"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6</w:t>
            </w:r>
          </w:p>
        </w:tc>
        <w:tc>
          <w:tcPr>
            <w:tcW w:w="1493"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655630.2882</w:t>
            </w:r>
          </w:p>
        </w:tc>
        <w:tc>
          <w:tcPr>
            <w:tcW w:w="1417"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333534.4099</w:t>
            </w:r>
          </w:p>
        </w:tc>
        <w:tc>
          <w:tcPr>
            <w:tcW w:w="992"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400</w:t>
            </w:r>
          </w:p>
        </w:tc>
        <w:tc>
          <w:tcPr>
            <w:tcW w:w="2052"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proofErr w:type="spellStart"/>
            <w:r w:rsidRPr="00065415">
              <w:rPr>
                <w:rFonts w:ascii="Arial" w:hAnsi="Arial" w:cs="Arial"/>
                <w:sz w:val="24"/>
                <w:szCs w:val="24"/>
              </w:rPr>
              <w:t>podeț</w:t>
            </w:r>
            <w:proofErr w:type="spellEnd"/>
            <w:r w:rsidRPr="00065415">
              <w:rPr>
                <w:rFonts w:ascii="Arial" w:hAnsi="Arial" w:cs="Arial"/>
                <w:sz w:val="24"/>
                <w:szCs w:val="24"/>
              </w:rPr>
              <w:t xml:space="preserve"> </w:t>
            </w:r>
            <w:proofErr w:type="spellStart"/>
            <w:r w:rsidRPr="00065415">
              <w:rPr>
                <w:rFonts w:ascii="Arial" w:hAnsi="Arial" w:cs="Arial"/>
                <w:sz w:val="24"/>
                <w:szCs w:val="24"/>
              </w:rPr>
              <w:t>nou</w:t>
            </w:r>
            <w:proofErr w:type="spellEnd"/>
          </w:p>
        </w:tc>
        <w:tc>
          <w:tcPr>
            <w:tcW w:w="4392" w:type="dxa"/>
            <w:noWrap/>
            <w:vAlign w:val="bottom"/>
            <w:hideMark/>
          </w:tcPr>
          <w:p w:rsidR="00065415" w:rsidRPr="00065415" w:rsidRDefault="00065415">
            <w:pPr>
              <w:rPr>
                <w:rFonts w:ascii="Arial" w:hAnsi="Arial" w:cs="Arial"/>
                <w:sz w:val="24"/>
                <w:szCs w:val="24"/>
              </w:rPr>
            </w:pPr>
          </w:p>
        </w:tc>
      </w:tr>
      <w:tr w:rsidR="00065415" w:rsidRPr="00065415" w:rsidTr="00065415">
        <w:trPr>
          <w:trHeight w:val="275"/>
        </w:trPr>
        <w:tc>
          <w:tcPr>
            <w:tcW w:w="611" w:type="dxa"/>
            <w:tcBorders>
              <w:top w:val="nil"/>
              <w:left w:val="single" w:sz="4" w:space="0" w:color="auto"/>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lang w:val="ro-RO"/>
              </w:rPr>
            </w:pPr>
            <w:r w:rsidRPr="00065415">
              <w:rPr>
                <w:rFonts w:ascii="Arial" w:hAnsi="Arial" w:cs="Arial"/>
                <w:sz w:val="24"/>
                <w:szCs w:val="24"/>
              </w:rPr>
              <w:t>12</w:t>
            </w:r>
          </w:p>
        </w:tc>
        <w:tc>
          <w:tcPr>
            <w:tcW w:w="1276"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proofErr w:type="spellStart"/>
            <w:r w:rsidRPr="00065415">
              <w:rPr>
                <w:rFonts w:ascii="Arial" w:hAnsi="Arial" w:cs="Arial"/>
                <w:sz w:val="24"/>
                <w:szCs w:val="24"/>
              </w:rPr>
              <w:t>Zugău</w:t>
            </w:r>
            <w:proofErr w:type="spellEnd"/>
          </w:p>
        </w:tc>
        <w:tc>
          <w:tcPr>
            <w:tcW w:w="1134"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800</w:t>
            </w:r>
          </w:p>
        </w:tc>
        <w:tc>
          <w:tcPr>
            <w:tcW w:w="917"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6</w:t>
            </w:r>
          </w:p>
        </w:tc>
        <w:tc>
          <w:tcPr>
            <w:tcW w:w="1493"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655214.0323</w:t>
            </w:r>
          </w:p>
        </w:tc>
        <w:tc>
          <w:tcPr>
            <w:tcW w:w="1417"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333704.9944</w:t>
            </w:r>
          </w:p>
        </w:tc>
        <w:tc>
          <w:tcPr>
            <w:tcW w:w="992"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850</w:t>
            </w:r>
          </w:p>
        </w:tc>
        <w:tc>
          <w:tcPr>
            <w:tcW w:w="2052"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proofErr w:type="spellStart"/>
            <w:r w:rsidRPr="00065415">
              <w:rPr>
                <w:rFonts w:ascii="Arial" w:hAnsi="Arial" w:cs="Arial"/>
                <w:sz w:val="24"/>
                <w:szCs w:val="24"/>
              </w:rPr>
              <w:t>podeț</w:t>
            </w:r>
            <w:proofErr w:type="spellEnd"/>
            <w:r w:rsidRPr="00065415">
              <w:rPr>
                <w:rFonts w:ascii="Arial" w:hAnsi="Arial" w:cs="Arial"/>
                <w:sz w:val="24"/>
                <w:szCs w:val="24"/>
              </w:rPr>
              <w:t xml:space="preserve"> </w:t>
            </w:r>
            <w:proofErr w:type="spellStart"/>
            <w:r w:rsidRPr="00065415">
              <w:rPr>
                <w:rFonts w:ascii="Arial" w:hAnsi="Arial" w:cs="Arial"/>
                <w:sz w:val="24"/>
                <w:szCs w:val="24"/>
              </w:rPr>
              <w:t>nou</w:t>
            </w:r>
            <w:proofErr w:type="spellEnd"/>
          </w:p>
        </w:tc>
        <w:tc>
          <w:tcPr>
            <w:tcW w:w="4392" w:type="dxa"/>
            <w:noWrap/>
            <w:vAlign w:val="bottom"/>
            <w:hideMark/>
          </w:tcPr>
          <w:p w:rsidR="00065415" w:rsidRPr="00065415" w:rsidRDefault="00065415">
            <w:pPr>
              <w:rPr>
                <w:rFonts w:ascii="Arial" w:hAnsi="Arial" w:cs="Arial"/>
                <w:sz w:val="24"/>
                <w:szCs w:val="24"/>
              </w:rPr>
            </w:pPr>
          </w:p>
        </w:tc>
      </w:tr>
      <w:tr w:rsidR="00065415" w:rsidRPr="00065415" w:rsidTr="00065415">
        <w:trPr>
          <w:trHeight w:val="275"/>
        </w:trPr>
        <w:tc>
          <w:tcPr>
            <w:tcW w:w="611" w:type="dxa"/>
            <w:tcBorders>
              <w:top w:val="nil"/>
              <w:left w:val="single" w:sz="4" w:space="0" w:color="auto"/>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lang w:val="ro-RO"/>
              </w:rPr>
            </w:pPr>
            <w:r w:rsidRPr="00065415">
              <w:rPr>
                <w:rFonts w:ascii="Arial" w:hAnsi="Arial" w:cs="Arial"/>
                <w:sz w:val="24"/>
                <w:szCs w:val="24"/>
              </w:rPr>
              <w:t>13</w:t>
            </w:r>
          </w:p>
        </w:tc>
        <w:tc>
          <w:tcPr>
            <w:tcW w:w="1276"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proofErr w:type="spellStart"/>
            <w:r w:rsidRPr="00065415">
              <w:rPr>
                <w:rFonts w:ascii="Arial" w:hAnsi="Arial" w:cs="Arial"/>
                <w:sz w:val="24"/>
                <w:szCs w:val="24"/>
              </w:rPr>
              <w:t>Zugău</w:t>
            </w:r>
            <w:proofErr w:type="spellEnd"/>
          </w:p>
        </w:tc>
        <w:tc>
          <w:tcPr>
            <w:tcW w:w="1134"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800</w:t>
            </w:r>
          </w:p>
        </w:tc>
        <w:tc>
          <w:tcPr>
            <w:tcW w:w="917"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6</w:t>
            </w:r>
          </w:p>
        </w:tc>
        <w:tc>
          <w:tcPr>
            <w:tcW w:w="1493"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655059.882</w:t>
            </w:r>
          </w:p>
        </w:tc>
        <w:tc>
          <w:tcPr>
            <w:tcW w:w="1417"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333769.2708</w:t>
            </w:r>
          </w:p>
        </w:tc>
        <w:tc>
          <w:tcPr>
            <w:tcW w:w="992"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1020</w:t>
            </w:r>
          </w:p>
        </w:tc>
        <w:tc>
          <w:tcPr>
            <w:tcW w:w="2052"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proofErr w:type="spellStart"/>
            <w:r w:rsidRPr="00065415">
              <w:rPr>
                <w:rFonts w:ascii="Arial" w:hAnsi="Arial" w:cs="Arial"/>
                <w:sz w:val="24"/>
                <w:szCs w:val="24"/>
              </w:rPr>
              <w:t>podeț</w:t>
            </w:r>
            <w:proofErr w:type="spellEnd"/>
            <w:r w:rsidRPr="00065415">
              <w:rPr>
                <w:rFonts w:ascii="Arial" w:hAnsi="Arial" w:cs="Arial"/>
                <w:sz w:val="24"/>
                <w:szCs w:val="24"/>
              </w:rPr>
              <w:t xml:space="preserve"> </w:t>
            </w:r>
            <w:proofErr w:type="spellStart"/>
            <w:r w:rsidRPr="00065415">
              <w:rPr>
                <w:rFonts w:ascii="Arial" w:hAnsi="Arial" w:cs="Arial"/>
                <w:sz w:val="24"/>
                <w:szCs w:val="24"/>
              </w:rPr>
              <w:t>nou</w:t>
            </w:r>
            <w:proofErr w:type="spellEnd"/>
          </w:p>
        </w:tc>
        <w:tc>
          <w:tcPr>
            <w:tcW w:w="4392" w:type="dxa"/>
            <w:noWrap/>
            <w:vAlign w:val="bottom"/>
            <w:hideMark/>
          </w:tcPr>
          <w:p w:rsidR="00065415" w:rsidRPr="00065415" w:rsidRDefault="00065415">
            <w:pPr>
              <w:rPr>
                <w:rFonts w:ascii="Arial" w:hAnsi="Arial" w:cs="Arial"/>
                <w:sz w:val="24"/>
                <w:szCs w:val="24"/>
              </w:rPr>
            </w:pPr>
          </w:p>
        </w:tc>
      </w:tr>
      <w:tr w:rsidR="00065415" w:rsidRPr="00065415" w:rsidTr="00065415">
        <w:trPr>
          <w:trHeight w:val="275"/>
        </w:trPr>
        <w:tc>
          <w:tcPr>
            <w:tcW w:w="611" w:type="dxa"/>
            <w:tcBorders>
              <w:top w:val="nil"/>
              <w:left w:val="single" w:sz="4" w:space="0" w:color="auto"/>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lang w:val="ro-RO"/>
              </w:rPr>
            </w:pPr>
            <w:r w:rsidRPr="00065415">
              <w:rPr>
                <w:rFonts w:ascii="Arial" w:hAnsi="Arial" w:cs="Arial"/>
                <w:sz w:val="24"/>
                <w:szCs w:val="24"/>
              </w:rPr>
              <w:t>14</w:t>
            </w:r>
          </w:p>
        </w:tc>
        <w:tc>
          <w:tcPr>
            <w:tcW w:w="1276"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proofErr w:type="spellStart"/>
            <w:r w:rsidRPr="00065415">
              <w:rPr>
                <w:rFonts w:ascii="Arial" w:hAnsi="Arial" w:cs="Arial"/>
                <w:sz w:val="24"/>
                <w:szCs w:val="24"/>
              </w:rPr>
              <w:t>Zugău</w:t>
            </w:r>
            <w:proofErr w:type="spellEnd"/>
          </w:p>
        </w:tc>
        <w:tc>
          <w:tcPr>
            <w:tcW w:w="1134"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800</w:t>
            </w:r>
          </w:p>
        </w:tc>
        <w:tc>
          <w:tcPr>
            <w:tcW w:w="917"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6</w:t>
            </w:r>
          </w:p>
        </w:tc>
        <w:tc>
          <w:tcPr>
            <w:tcW w:w="1493"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654829.501</w:t>
            </w:r>
          </w:p>
        </w:tc>
        <w:tc>
          <w:tcPr>
            <w:tcW w:w="1417"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333922.3212</w:t>
            </w:r>
          </w:p>
        </w:tc>
        <w:tc>
          <w:tcPr>
            <w:tcW w:w="992"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1300</w:t>
            </w:r>
          </w:p>
        </w:tc>
        <w:tc>
          <w:tcPr>
            <w:tcW w:w="2052"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proofErr w:type="spellStart"/>
            <w:r w:rsidRPr="00065415">
              <w:rPr>
                <w:rFonts w:ascii="Arial" w:hAnsi="Arial" w:cs="Arial"/>
                <w:sz w:val="24"/>
                <w:szCs w:val="24"/>
              </w:rPr>
              <w:t>podeț</w:t>
            </w:r>
            <w:proofErr w:type="spellEnd"/>
            <w:r w:rsidRPr="00065415">
              <w:rPr>
                <w:rFonts w:ascii="Arial" w:hAnsi="Arial" w:cs="Arial"/>
                <w:sz w:val="24"/>
                <w:szCs w:val="24"/>
              </w:rPr>
              <w:t xml:space="preserve"> </w:t>
            </w:r>
            <w:proofErr w:type="spellStart"/>
            <w:r w:rsidRPr="00065415">
              <w:rPr>
                <w:rFonts w:ascii="Arial" w:hAnsi="Arial" w:cs="Arial"/>
                <w:sz w:val="24"/>
                <w:szCs w:val="24"/>
              </w:rPr>
              <w:t>nou</w:t>
            </w:r>
            <w:proofErr w:type="spellEnd"/>
          </w:p>
        </w:tc>
        <w:tc>
          <w:tcPr>
            <w:tcW w:w="4392" w:type="dxa"/>
            <w:noWrap/>
            <w:vAlign w:val="bottom"/>
            <w:hideMark/>
          </w:tcPr>
          <w:p w:rsidR="00065415" w:rsidRPr="00065415" w:rsidRDefault="00065415">
            <w:pPr>
              <w:rPr>
                <w:rFonts w:ascii="Arial" w:hAnsi="Arial" w:cs="Arial"/>
                <w:sz w:val="24"/>
                <w:szCs w:val="24"/>
              </w:rPr>
            </w:pPr>
          </w:p>
        </w:tc>
      </w:tr>
      <w:tr w:rsidR="00065415" w:rsidRPr="00065415" w:rsidTr="00065415">
        <w:trPr>
          <w:trHeight w:val="275"/>
        </w:trPr>
        <w:tc>
          <w:tcPr>
            <w:tcW w:w="611" w:type="dxa"/>
            <w:tcBorders>
              <w:top w:val="nil"/>
              <w:left w:val="single" w:sz="4" w:space="0" w:color="auto"/>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lang w:val="ro-RO"/>
              </w:rPr>
            </w:pPr>
            <w:r w:rsidRPr="00065415">
              <w:rPr>
                <w:rFonts w:ascii="Arial" w:hAnsi="Arial" w:cs="Arial"/>
                <w:sz w:val="24"/>
                <w:szCs w:val="24"/>
              </w:rPr>
              <w:lastRenderedPageBreak/>
              <w:t>15</w:t>
            </w:r>
          </w:p>
        </w:tc>
        <w:tc>
          <w:tcPr>
            <w:tcW w:w="1276"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proofErr w:type="spellStart"/>
            <w:r w:rsidRPr="00065415">
              <w:rPr>
                <w:rFonts w:ascii="Arial" w:hAnsi="Arial" w:cs="Arial"/>
                <w:sz w:val="24"/>
                <w:szCs w:val="24"/>
              </w:rPr>
              <w:t>Ovese</w:t>
            </w:r>
            <w:proofErr w:type="spellEnd"/>
            <w:r w:rsidRPr="00065415">
              <w:rPr>
                <w:rFonts w:ascii="Arial" w:hAnsi="Arial" w:cs="Arial"/>
                <w:sz w:val="24"/>
                <w:szCs w:val="24"/>
              </w:rPr>
              <w:t xml:space="preserve"> tr1</w:t>
            </w:r>
          </w:p>
        </w:tc>
        <w:tc>
          <w:tcPr>
            <w:tcW w:w="1134"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w:t>
            </w:r>
          </w:p>
        </w:tc>
        <w:tc>
          <w:tcPr>
            <w:tcW w:w="917"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w:t>
            </w:r>
          </w:p>
        </w:tc>
        <w:tc>
          <w:tcPr>
            <w:tcW w:w="1493"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656587.5699</w:t>
            </w:r>
          </w:p>
        </w:tc>
        <w:tc>
          <w:tcPr>
            <w:tcW w:w="1417"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332309.9235</w:t>
            </w:r>
          </w:p>
        </w:tc>
        <w:tc>
          <w:tcPr>
            <w:tcW w:w="992"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135</w:t>
            </w:r>
          </w:p>
        </w:tc>
        <w:tc>
          <w:tcPr>
            <w:tcW w:w="2052" w:type="dxa"/>
            <w:tcBorders>
              <w:top w:val="nil"/>
              <w:left w:val="nil"/>
              <w:bottom w:val="single" w:sz="4" w:space="0" w:color="auto"/>
              <w:right w:val="single" w:sz="4" w:space="0" w:color="auto"/>
            </w:tcBorders>
            <w:noWrap/>
            <w:vAlign w:val="bottom"/>
            <w:hideMark/>
          </w:tcPr>
          <w:p w:rsidR="00065415" w:rsidRPr="00065415" w:rsidRDefault="00065415">
            <w:pPr>
              <w:spacing w:after="0" w:line="240" w:lineRule="auto"/>
              <w:jc w:val="center"/>
              <w:rPr>
                <w:rFonts w:ascii="Arial" w:hAnsi="Arial" w:cs="Arial"/>
                <w:sz w:val="24"/>
                <w:szCs w:val="24"/>
              </w:rPr>
            </w:pPr>
            <w:proofErr w:type="spellStart"/>
            <w:r w:rsidRPr="00065415">
              <w:rPr>
                <w:rFonts w:ascii="Arial" w:hAnsi="Arial" w:cs="Arial"/>
                <w:sz w:val="24"/>
                <w:szCs w:val="24"/>
              </w:rPr>
              <w:t>podeț</w:t>
            </w:r>
            <w:proofErr w:type="spellEnd"/>
            <w:r w:rsidRPr="00065415">
              <w:rPr>
                <w:rFonts w:ascii="Arial" w:hAnsi="Arial" w:cs="Arial"/>
                <w:sz w:val="24"/>
                <w:szCs w:val="24"/>
              </w:rPr>
              <w:t xml:space="preserve"> existent - </w:t>
            </w:r>
            <w:proofErr w:type="spellStart"/>
            <w:r w:rsidRPr="00065415">
              <w:rPr>
                <w:rFonts w:ascii="Arial" w:hAnsi="Arial" w:cs="Arial"/>
                <w:sz w:val="24"/>
                <w:szCs w:val="24"/>
              </w:rPr>
              <w:t>peste</w:t>
            </w:r>
            <w:proofErr w:type="spellEnd"/>
            <w:r w:rsidRPr="00065415">
              <w:rPr>
                <w:rFonts w:ascii="Arial" w:hAnsi="Arial" w:cs="Arial"/>
                <w:sz w:val="24"/>
                <w:szCs w:val="24"/>
              </w:rPr>
              <w:t xml:space="preserve"> r. </w:t>
            </w:r>
            <w:proofErr w:type="spellStart"/>
            <w:r w:rsidRPr="00065415">
              <w:rPr>
                <w:rFonts w:ascii="Arial" w:hAnsi="Arial" w:cs="Arial"/>
                <w:sz w:val="24"/>
                <w:szCs w:val="24"/>
              </w:rPr>
              <w:t>necadastrat</w:t>
            </w:r>
            <w:proofErr w:type="spellEnd"/>
          </w:p>
        </w:tc>
        <w:tc>
          <w:tcPr>
            <w:tcW w:w="4392" w:type="dxa"/>
            <w:noWrap/>
            <w:vAlign w:val="bottom"/>
            <w:hideMark/>
          </w:tcPr>
          <w:p w:rsidR="00065415" w:rsidRPr="00065415" w:rsidRDefault="00065415">
            <w:pPr>
              <w:rPr>
                <w:rFonts w:ascii="Arial" w:hAnsi="Arial" w:cs="Arial"/>
                <w:sz w:val="24"/>
                <w:szCs w:val="24"/>
              </w:rPr>
            </w:pPr>
          </w:p>
        </w:tc>
      </w:tr>
      <w:tr w:rsidR="00065415" w:rsidRPr="00065415" w:rsidTr="00065415">
        <w:trPr>
          <w:trHeight w:val="275"/>
        </w:trPr>
        <w:tc>
          <w:tcPr>
            <w:tcW w:w="611" w:type="dxa"/>
            <w:tcBorders>
              <w:top w:val="nil"/>
              <w:left w:val="single" w:sz="4" w:space="0" w:color="auto"/>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lang w:val="ro-RO"/>
              </w:rPr>
            </w:pPr>
            <w:r w:rsidRPr="00065415">
              <w:rPr>
                <w:rFonts w:ascii="Arial" w:hAnsi="Arial" w:cs="Arial"/>
                <w:sz w:val="24"/>
                <w:szCs w:val="24"/>
              </w:rPr>
              <w:t>16</w:t>
            </w:r>
          </w:p>
        </w:tc>
        <w:tc>
          <w:tcPr>
            <w:tcW w:w="1276"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proofErr w:type="spellStart"/>
            <w:r w:rsidRPr="00065415">
              <w:rPr>
                <w:rFonts w:ascii="Arial" w:hAnsi="Arial" w:cs="Arial"/>
                <w:sz w:val="24"/>
                <w:szCs w:val="24"/>
              </w:rPr>
              <w:t>Ovese</w:t>
            </w:r>
            <w:proofErr w:type="spellEnd"/>
            <w:r w:rsidRPr="00065415">
              <w:rPr>
                <w:rFonts w:ascii="Arial" w:hAnsi="Arial" w:cs="Arial"/>
                <w:sz w:val="24"/>
                <w:szCs w:val="24"/>
              </w:rPr>
              <w:t xml:space="preserve"> tr1</w:t>
            </w:r>
          </w:p>
        </w:tc>
        <w:tc>
          <w:tcPr>
            <w:tcW w:w="1134"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800</w:t>
            </w:r>
          </w:p>
        </w:tc>
        <w:tc>
          <w:tcPr>
            <w:tcW w:w="917"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6</w:t>
            </w:r>
          </w:p>
        </w:tc>
        <w:tc>
          <w:tcPr>
            <w:tcW w:w="1493"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656721.6963</w:t>
            </w:r>
          </w:p>
        </w:tc>
        <w:tc>
          <w:tcPr>
            <w:tcW w:w="1417"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332266.6234</w:t>
            </w:r>
          </w:p>
        </w:tc>
        <w:tc>
          <w:tcPr>
            <w:tcW w:w="992"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275</w:t>
            </w:r>
          </w:p>
        </w:tc>
        <w:tc>
          <w:tcPr>
            <w:tcW w:w="2052"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proofErr w:type="spellStart"/>
            <w:r w:rsidRPr="00065415">
              <w:rPr>
                <w:rFonts w:ascii="Arial" w:hAnsi="Arial" w:cs="Arial"/>
                <w:sz w:val="24"/>
                <w:szCs w:val="24"/>
              </w:rPr>
              <w:t>podeț</w:t>
            </w:r>
            <w:proofErr w:type="spellEnd"/>
            <w:r w:rsidRPr="00065415">
              <w:rPr>
                <w:rFonts w:ascii="Arial" w:hAnsi="Arial" w:cs="Arial"/>
                <w:sz w:val="24"/>
                <w:szCs w:val="24"/>
              </w:rPr>
              <w:t xml:space="preserve"> </w:t>
            </w:r>
            <w:proofErr w:type="spellStart"/>
            <w:r w:rsidRPr="00065415">
              <w:rPr>
                <w:rFonts w:ascii="Arial" w:hAnsi="Arial" w:cs="Arial"/>
                <w:sz w:val="24"/>
                <w:szCs w:val="24"/>
              </w:rPr>
              <w:t>nou</w:t>
            </w:r>
            <w:proofErr w:type="spellEnd"/>
          </w:p>
        </w:tc>
        <w:tc>
          <w:tcPr>
            <w:tcW w:w="4392" w:type="dxa"/>
            <w:noWrap/>
            <w:vAlign w:val="bottom"/>
            <w:hideMark/>
          </w:tcPr>
          <w:p w:rsidR="00065415" w:rsidRPr="00065415" w:rsidRDefault="00065415">
            <w:pPr>
              <w:rPr>
                <w:rFonts w:ascii="Arial" w:hAnsi="Arial" w:cs="Arial"/>
                <w:sz w:val="24"/>
                <w:szCs w:val="24"/>
              </w:rPr>
            </w:pPr>
          </w:p>
        </w:tc>
      </w:tr>
      <w:tr w:rsidR="00065415" w:rsidRPr="00065415" w:rsidTr="00065415">
        <w:trPr>
          <w:trHeight w:val="275"/>
        </w:trPr>
        <w:tc>
          <w:tcPr>
            <w:tcW w:w="611" w:type="dxa"/>
            <w:tcBorders>
              <w:top w:val="nil"/>
              <w:left w:val="single" w:sz="4" w:space="0" w:color="auto"/>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lang w:val="ro-RO"/>
              </w:rPr>
            </w:pPr>
            <w:r w:rsidRPr="00065415">
              <w:rPr>
                <w:rFonts w:ascii="Arial" w:hAnsi="Arial" w:cs="Arial"/>
                <w:sz w:val="24"/>
                <w:szCs w:val="24"/>
              </w:rPr>
              <w:t>17</w:t>
            </w:r>
          </w:p>
        </w:tc>
        <w:tc>
          <w:tcPr>
            <w:tcW w:w="1276"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proofErr w:type="spellStart"/>
            <w:r w:rsidRPr="00065415">
              <w:rPr>
                <w:rFonts w:ascii="Arial" w:hAnsi="Arial" w:cs="Arial"/>
                <w:sz w:val="24"/>
                <w:szCs w:val="24"/>
              </w:rPr>
              <w:t>Ovese</w:t>
            </w:r>
            <w:proofErr w:type="spellEnd"/>
            <w:r w:rsidRPr="00065415">
              <w:rPr>
                <w:rFonts w:ascii="Arial" w:hAnsi="Arial" w:cs="Arial"/>
                <w:sz w:val="24"/>
                <w:szCs w:val="24"/>
              </w:rPr>
              <w:t xml:space="preserve"> tr1</w:t>
            </w:r>
          </w:p>
        </w:tc>
        <w:tc>
          <w:tcPr>
            <w:tcW w:w="1134"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800</w:t>
            </w:r>
          </w:p>
        </w:tc>
        <w:tc>
          <w:tcPr>
            <w:tcW w:w="917"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6</w:t>
            </w:r>
          </w:p>
        </w:tc>
        <w:tc>
          <w:tcPr>
            <w:tcW w:w="1493"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656941.8607</w:t>
            </w:r>
          </w:p>
        </w:tc>
        <w:tc>
          <w:tcPr>
            <w:tcW w:w="1417"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332119.2124</w:t>
            </w:r>
          </w:p>
        </w:tc>
        <w:tc>
          <w:tcPr>
            <w:tcW w:w="992"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538</w:t>
            </w:r>
          </w:p>
        </w:tc>
        <w:tc>
          <w:tcPr>
            <w:tcW w:w="2052"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proofErr w:type="spellStart"/>
            <w:r w:rsidRPr="00065415">
              <w:rPr>
                <w:rFonts w:ascii="Arial" w:hAnsi="Arial" w:cs="Arial"/>
                <w:sz w:val="24"/>
                <w:szCs w:val="24"/>
              </w:rPr>
              <w:t>podeț</w:t>
            </w:r>
            <w:proofErr w:type="spellEnd"/>
            <w:r w:rsidRPr="00065415">
              <w:rPr>
                <w:rFonts w:ascii="Arial" w:hAnsi="Arial" w:cs="Arial"/>
                <w:sz w:val="24"/>
                <w:szCs w:val="24"/>
              </w:rPr>
              <w:t xml:space="preserve"> </w:t>
            </w:r>
            <w:proofErr w:type="spellStart"/>
            <w:r w:rsidRPr="00065415">
              <w:rPr>
                <w:rFonts w:ascii="Arial" w:hAnsi="Arial" w:cs="Arial"/>
                <w:sz w:val="24"/>
                <w:szCs w:val="24"/>
              </w:rPr>
              <w:t>nou</w:t>
            </w:r>
            <w:proofErr w:type="spellEnd"/>
          </w:p>
        </w:tc>
        <w:tc>
          <w:tcPr>
            <w:tcW w:w="4392" w:type="dxa"/>
            <w:noWrap/>
            <w:vAlign w:val="bottom"/>
            <w:hideMark/>
          </w:tcPr>
          <w:p w:rsidR="00065415" w:rsidRPr="00065415" w:rsidRDefault="00065415">
            <w:pPr>
              <w:rPr>
                <w:rFonts w:ascii="Arial" w:hAnsi="Arial" w:cs="Arial"/>
                <w:sz w:val="24"/>
                <w:szCs w:val="24"/>
              </w:rPr>
            </w:pPr>
          </w:p>
        </w:tc>
      </w:tr>
      <w:tr w:rsidR="00065415" w:rsidRPr="00065415" w:rsidTr="00065415">
        <w:trPr>
          <w:trHeight w:val="275"/>
        </w:trPr>
        <w:tc>
          <w:tcPr>
            <w:tcW w:w="611" w:type="dxa"/>
            <w:tcBorders>
              <w:top w:val="nil"/>
              <w:left w:val="single" w:sz="4" w:space="0" w:color="auto"/>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lang w:val="ro-RO"/>
              </w:rPr>
            </w:pPr>
            <w:r w:rsidRPr="00065415">
              <w:rPr>
                <w:rFonts w:ascii="Arial" w:hAnsi="Arial" w:cs="Arial"/>
                <w:sz w:val="24"/>
                <w:szCs w:val="24"/>
              </w:rPr>
              <w:t>18</w:t>
            </w:r>
          </w:p>
        </w:tc>
        <w:tc>
          <w:tcPr>
            <w:tcW w:w="1276"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proofErr w:type="spellStart"/>
            <w:r w:rsidRPr="00065415">
              <w:rPr>
                <w:rFonts w:ascii="Arial" w:hAnsi="Arial" w:cs="Arial"/>
                <w:sz w:val="24"/>
                <w:szCs w:val="24"/>
              </w:rPr>
              <w:t>Ovese</w:t>
            </w:r>
            <w:proofErr w:type="spellEnd"/>
            <w:r w:rsidRPr="00065415">
              <w:rPr>
                <w:rFonts w:ascii="Arial" w:hAnsi="Arial" w:cs="Arial"/>
                <w:sz w:val="24"/>
                <w:szCs w:val="24"/>
              </w:rPr>
              <w:t xml:space="preserve"> tr1</w:t>
            </w:r>
          </w:p>
        </w:tc>
        <w:tc>
          <w:tcPr>
            <w:tcW w:w="1134"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800</w:t>
            </w:r>
          </w:p>
        </w:tc>
        <w:tc>
          <w:tcPr>
            <w:tcW w:w="917"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6</w:t>
            </w:r>
          </w:p>
        </w:tc>
        <w:tc>
          <w:tcPr>
            <w:tcW w:w="1493"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657109.2339</w:t>
            </w:r>
          </w:p>
        </w:tc>
        <w:tc>
          <w:tcPr>
            <w:tcW w:w="1417"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331985.5597</w:t>
            </w:r>
          </w:p>
        </w:tc>
        <w:tc>
          <w:tcPr>
            <w:tcW w:w="992"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752</w:t>
            </w:r>
          </w:p>
        </w:tc>
        <w:tc>
          <w:tcPr>
            <w:tcW w:w="2052"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proofErr w:type="spellStart"/>
            <w:r w:rsidRPr="00065415">
              <w:rPr>
                <w:rFonts w:ascii="Arial" w:hAnsi="Arial" w:cs="Arial"/>
                <w:sz w:val="24"/>
                <w:szCs w:val="24"/>
              </w:rPr>
              <w:t>podeț</w:t>
            </w:r>
            <w:proofErr w:type="spellEnd"/>
            <w:r w:rsidRPr="00065415">
              <w:rPr>
                <w:rFonts w:ascii="Arial" w:hAnsi="Arial" w:cs="Arial"/>
                <w:sz w:val="24"/>
                <w:szCs w:val="24"/>
              </w:rPr>
              <w:t xml:space="preserve"> </w:t>
            </w:r>
            <w:proofErr w:type="spellStart"/>
            <w:r w:rsidRPr="00065415">
              <w:rPr>
                <w:rFonts w:ascii="Arial" w:hAnsi="Arial" w:cs="Arial"/>
                <w:sz w:val="24"/>
                <w:szCs w:val="24"/>
              </w:rPr>
              <w:t>nou</w:t>
            </w:r>
            <w:proofErr w:type="spellEnd"/>
          </w:p>
        </w:tc>
        <w:tc>
          <w:tcPr>
            <w:tcW w:w="4392" w:type="dxa"/>
            <w:noWrap/>
            <w:vAlign w:val="bottom"/>
            <w:hideMark/>
          </w:tcPr>
          <w:p w:rsidR="00065415" w:rsidRPr="00065415" w:rsidRDefault="00065415">
            <w:pPr>
              <w:rPr>
                <w:rFonts w:ascii="Arial" w:hAnsi="Arial" w:cs="Arial"/>
                <w:sz w:val="24"/>
                <w:szCs w:val="24"/>
              </w:rPr>
            </w:pPr>
          </w:p>
        </w:tc>
      </w:tr>
      <w:tr w:rsidR="00065415" w:rsidRPr="00065415" w:rsidTr="00065415">
        <w:trPr>
          <w:trHeight w:val="275"/>
        </w:trPr>
        <w:tc>
          <w:tcPr>
            <w:tcW w:w="611" w:type="dxa"/>
            <w:tcBorders>
              <w:top w:val="nil"/>
              <w:left w:val="single" w:sz="4" w:space="0" w:color="auto"/>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lang w:val="ro-RO"/>
              </w:rPr>
            </w:pPr>
            <w:r w:rsidRPr="00065415">
              <w:rPr>
                <w:rFonts w:ascii="Arial" w:hAnsi="Arial" w:cs="Arial"/>
                <w:sz w:val="24"/>
                <w:szCs w:val="24"/>
              </w:rPr>
              <w:t>19</w:t>
            </w:r>
          </w:p>
        </w:tc>
        <w:tc>
          <w:tcPr>
            <w:tcW w:w="1276"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proofErr w:type="spellStart"/>
            <w:r w:rsidRPr="00065415">
              <w:rPr>
                <w:rFonts w:ascii="Arial" w:hAnsi="Arial" w:cs="Arial"/>
                <w:sz w:val="24"/>
                <w:szCs w:val="24"/>
              </w:rPr>
              <w:t>Ovese</w:t>
            </w:r>
            <w:proofErr w:type="spellEnd"/>
            <w:r w:rsidRPr="00065415">
              <w:rPr>
                <w:rFonts w:ascii="Arial" w:hAnsi="Arial" w:cs="Arial"/>
                <w:sz w:val="24"/>
                <w:szCs w:val="24"/>
              </w:rPr>
              <w:t xml:space="preserve"> tr1</w:t>
            </w:r>
          </w:p>
        </w:tc>
        <w:tc>
          <w:tcPr>
            <w:tcW w:w="1134"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800</w:t>
            </w:r>
          </w:p>
        </w:tc>
        <w:tc>
          <w:tcPr>
            <w:tcW w:w="917"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6</w:t>
            </w:r>
          </w:p>
        </w:tc>
        <w:tc>
          <w:tcPr>
            <w:tcW w:w="1493"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657389.4919</w:t>
            </w:r>
          </w:p>
        </w:tc>
        <w:tc>
          <w:tcPr>
            <w:tcW w:w="1417"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331857.1332</w:t>
            </w:r>
          </w:p>
        </w:tc>
        <w:tc>
          <w:tcPr>
            <w:tcW w:w="992"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1060</w:t>
            </w:r>
          </w:p>
        </w:tc>
        <w:tc>
          <w:tcPr>
            <w:tcW w:w="2052"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proofErr w:type="spellStart"/>
            <w:r w:rsidRPr="00065415">
              <w:rPr>
                <w:rFonts w:ascii="Arial" w:hAnsi="Arial" w:cs="Arial"/>
                <w:sz w:val="24"/>
                <w:szCs w:val="24"/>
              </w:rPr>
              <w:t>podeț</w:t>
            </w:r>
            <w:proofErr w:type="spellEnd"/>
            <w:r w:rsidRPr="00065415">
              <w:rPr>
                <w:rFonts w:ascii="Arial" w:hAnsi="Arial" w:cs="Arial"/>
                <w:sz w:val="24"/>
                <w:szCs w:val="24"/>
              </w:rPr>
              <w:t xml:space="preserve"> </w:t>
            </w:r>
            <w:proofErr w:type="spellStart"/>
            <w:r w:rsidRPr="00065415">
              <w:rPr>
                <w:rFonts w:ascii="Arial" w:hAnsi="Arial" w:cs="Arial"/>
                <w:sz w:val="24"/>
                <w:szCs w:val="24"/>
              </w:rPr>
              <w:t>nou</w:t>
            </w:r>
            <w:proofErr w:type="spellEnd"/>
          </w:p>
        </w:tc>
        <w:tc>
          <w:tcPr>
            <w:tcW w:w="4392" w:type="dxa"/>
            <w:noWrap/>
            <w:vAlign w:val="bottom"/>
            <w:hideMark/>
          </w:tcPr>
          <w:p w:rsidR="00065415" w:rsidRPr="00065415" w:rsidRDefault="00065415">
            <w:pPr>
              <w:rPr>
                <w:rFonts w:ascii="Arial" w:hAnsi="Arial" w:cs="Arial"/>
                <w:sz w:val="24"/>
                <w:szCs w:val="24"/>
              </w:rPr>
            </w:pPr>
          </w:p>
        </w:tc>
      </w:tr>
      <w:tr w:rsidR="00065415" w:rsidRPr="00065415" w:rsidTr="00065415">
        <w:trPr>
          <w:trHeight w:val="275"/>
        </w:trPr>
        <w:tc>
          <w:tcPr>
            <w:tcW w:w="611" w:type="dxa"/>
            <w:tcBorders>
              <w:top w:val="nil"/>
              <w:left w:val="single" w:sz="4" w:space="0" w:color="auto"/>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lang w:val="ro-RO"/>
              </w:rPr>
            </w:pPr>
            <w:r w:rsidRPr="00065415">
              <w:rPr>
                <w:rFonts w:ascii="Arial" w:hAnsi="Arial" w:cs="Arial"/>
                <w:sz w:val="24"/>
                <w:szCs w:val="24"/>
              </w:rPr>
              <w:t>20</w:t>
            </w:r>
          </w:p>
        </w:tc>
        <w:tc>
          <w:tcPr>
            <w:tcW w:w="1276"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proofErr w:type="spellStart"/>
            <w:r w:rsidRPr="00065415">
              <w:rPr>
                <w:rFonts w:ascii="Arial" w:hAnsi="Arial" w:cs="Arial"/>
                <w:sz w:val="24"/>
                <w:szCs w:val="24"/>
              </w:rPr>
              <w:t>Ovese</w:t>
            </w:r>
            <w:proofErr w:type="spellEnd"/>
            <w:r w:rsidRPr="00065415">
              <w:rPr>
                <w:rFonts w:ascii="Arial" w:hAnsi="Arial" w:cs="Arial"/>
                <w:sz w:val="24"/>
                <w:szCs w:val="24"/>
              </w:rPr>
              <w:t xml:space="preserve"> tr1</w:t>
            </w:r>
          </w:p>
        </w:tc>
        <w:tc>
          <w:tcPr>
            <w:tcW w:w="1134"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800</w:t>
            </w:r>
          </w:p>
        </w:tc>
        <w:tc>
          <w:tcPr>
            <w:tcW w:w="917"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6</w:t>
            </w:r>
          </w:p>
        </w:tc>
        <w:tc>
          <w:tcPr>
            <w:tcW w:w="1493"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657410.3849</w:t>
            </w:r>
          </w:p>
        </w:tc>
        <w:tc>
          <w:tcPr>
            <w:tcW w:w="1417"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331836.8949</w:t>
            </w:r>
          </w:p>
        </w:tc>
        <w:tc>
          <w:tcPr>
            <w:tcW w:w="992"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1100</w:t>
            </w:r>
          </w:p>
        </w:tc>
        <w:tc>
          <w:tcPr>
            <w:tcW w:w="2052"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proofErr w:type="spellStart"/>
            <w:r w:rsidRPr="00065415">
              <w:rPr>
                <w:rFonts w:ascii="Arial" w:hAnsi="Arial" w:cs="Arial"/>
                <w:sz w:val="24"/>
                <w:szCs w:val="24"/>
              </w:rPr>
              <w:t>podeț</w:t>
            </w:r>
            <w:proofErr w:type="spellEnd"/>
            <w:r w:rsidRPr="00065415">
              <w:rPr>
                <w:rFonts w:ascii="Arial" w:hAnsi="Arial" w:cs="Arial"/>
                <w:sz w:val="24"/>
                <w:szCs w:val="24"/>
              </w:rPr>
              <w:t xml:space="preserve"> </w:t>
            </w:r>
            <w:proofErr w:type="spellStart"/>
            <w:r w:rsidRPr="00065415">
              <w:rPr>
                <w:rFonts w:ascii="Arial" w:hAnsi="Arial" w:cs="Arial"/>
                <w:sz w:val="24"/>
                <w:szCs w:val="24"/>
              </w:rPr>
              <w:t>nou</w:t>
            </w:r>
            <w:proofErr w:type="spellEnd"/>
          </w:p>
        </w:tc>
        <w:tc>
          <w:tcPr>
            <w:tcW w:w="4392" w:type="dxa"/>
            <w:noWrap/>
            <w:vAlign w:val="bottom"/>
            <w:hideMark/>
          </w:tcPr>
          <w:p w:rsidR="00065415" w:rsidRPr="00065415" w:rsidRDefault="00065415">
            <w:pPr>
              <w:rPr>
                <w:rFonts w:ascii="Arial" w:hAnsi="Arial" w:cs="Arial"/>
                <w:sz w:val="24"/>
                <w:szCs w:val="24"/>
              </w:rPr>
            </w:pPr>
          </w:p>
        </w:tc>
      </w:tr>
      <w:tr w:rsidR="00065415" w:rsidRPr="00065415" w:rsidTr="00065415">
        <w:trPr>
          <w:trHeight w:val="275"/>
        </w:trPr>
        <w:tc>
          <w:tcPr>
            <w:tcW w:w="611" w:type="dxa"/>
            <w:tcBorders>
              <w:top w:val="nil"/>
              <w:left w:val="single" w:sz="4" w:space="0" w:color="auto"/>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lang w:val="ro-RO"/>
              </w:rPr>
            </w:pPr>
            <w:r w:rsidRPr="00065415">
              <w:rPr>
                <w:rFonts w:ascii="Arial" w:hAnsi="Arial" w:cs="Arial"/>
                <w:sz w:val="24"/>
                <w:szCs w:val="24"/>
              </w:rPr>
              <w:t>21</w:t>
            </w:r>
          </w:p>
        </w:tc>
        <w:tc>
          <w:tcPr>
            <w:tcW w:w="1276"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proofErr w:type="spellStart"/>
            <w:r w:rsidRPr="00065415">
              <w:rPr>
                <w:rFonts w:ascii="Arial" w:hAnsi="Arial" w:cs="Arial"/>
                <w:sz w:val="24"/>
                <w:szCs w:val="24"/>
              </w:rPr>
              <w:t>Ovese</w:t>
            </w:r>
            <w:proofErr w:type="spellEnd"/>
            <w:r w:rsidRPr="00065415">
              <w:rPr>
                <w:rFonts w:ascii="Arial" w:hAnsi="Arial" w:cs="Arial"/>
                <w:sz w:val="24"/>
                <w:szCs w:val="24"/>
              </w:rPr>
              <w:t xml:space="preserve"> tr1</w:t>
            </w:r>
          </w:p>
        </w:tc>
        <w:tc>
          <w:tcPr>
            <w:tcW w:w="1134"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800</w:t>
            </w:r>
          </w:p>
        </w:tc>
        <w:tc>
          <w:tcPr>
            <w:tcW w:w="917"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6</w:t>
            </w:r>
          </w:p>
        </w:tc>
        <w:tc>
          <w:tcPr>
            <w:tcW w:w="1493"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657558.1</w:t>
            </w:r>
          </w:p>
        </w:tc>
        <w:tc>
          <w:tcPr>
            <w:tcW w:w="1417"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331833.36</w:t>
            </w:r>
          </w:p>
        </w:tc>
        <w:tc>
          <w:tcPr>
            <w:tcW w:w="992"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1250</w:t>
            </w:r>
          </w:p>
        </w:tc>
        <w:tc>
          <w:tcPr>
            <w:tcW w:w="2052"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proofErr w:type="spellStart"/>
            <w:r w:rsidRPr="00065415">
              <w:rPr>
                <w:rFonts w:ascii="Arial" w:hAnsi="Arial" w:cs="Arial"/>
                <w:sz w:val="24"/>
                <w:szCs w:val="24"/>
              </w:rPr>
              <w:t>podeț</w:t>
            </w:r>
            <w:proofErr w:type="spellEnd"/>
            <w:r w:rsidRPr="00065415">
              <w:rPr>
                <w:rFonts w:ascii="Arial" w:hAnsi="Arial" w:cs="Arial"/>
                <w:sz w:val="24"/>
                <w:szCs w:val="24"/>
              </w:rPr>
              <w:t xml:space="preserve"> </w:t>
            </w:r>
            <w:proofErr w:type="spellStart"/>
            <w:r w:rsidRPr="00065415">
              <w:rPr>
                <w:rFonts w:ascii="Arial" w:hAnsi="Arial" w:cs="Arial"/>
                <w:sz w:val="24"/>
                <w:szCs w:val="24"/>
              </w:rPr>
              <w:t>nou</w:t>
            </w:r>
            <w:proofErr w:type="spellEnd"/>
          </w:p>
        </w:tc>
        <w:tc>
          <w:tcPr>
            <w:tcW w:w="4392" w:type="dxa"/>
            <w:noWrap/>
            <w:vAlign w:val="bottom"/>
            <w:hideMark/>
          </w:tcPr>
          <w:p w:rsidR="00065415" w:rsidRPr="00065415" w:rsidRDefault="00065415">
            <w:pPr>
              <w:rPr>
                <w:rFonts w:ascii="Arial" w:hAnsi="Arial" w:cs="Arial"/>
                <w:sz w:val="24"/>
                <w:szCs w:val="24"/>
              </w:rPr>
            </w:pPr>
          </w:p>
        </w:tc>
      </w:tr>
      <w:tr w:rsidR="00065415" w:rsidRPr="00065415" w:rsidTr="00065415">
        <w:trPr>
          <w:trHeight w:val="275"/>
        </w:trPr>
        <w:tc>
          <w:tcPr>
            <w:tcW w:w="611" w:type="dxa"/>
            <w:tcBorders>
              <w:top w:val="nil"/>
              <w:left w:val="single" w:sz="4" w:space="0" w:color="auto"/>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lang w:val="ro-RO"/>
              </w:rPr>
            </w:pPr>
            <w:r w:rsidRPr="00065415">
              <w:rPr>
                <w:rFonts w:ascii="Arial" w:hAnsi="Arial" w:cs="Arial"/>
                <w:sz w:val="24"/>
                <w:szCs w:val="24"/>
              </w:rPr>
              <w:t>22</w:t>
            </w:r>
          </w:p>
        </w:tc>
        <w:tc>
          <w:tcPr>
            <w:tcW w:w="1276"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proofErr w:type="spellStart"/>
            <w:r w:rsidRPr="00065415">
              <w:rPr>
                <w:rFonts w:ascii="Arial" w:hAnsi="Arial" w:cs="Arial"/>
                <w:sz w:val="24"/>
                <w:szCs w:val="24"/>
              </w:rPr>
              <w:t>Ovese</w:t>
            </w:r>
            <w:proofErr w:type="spellEnd"/>
            <w:r w:rsidRPr="00065415">
              <w:rPr>
                <w:rFonts w:ascii="Arial" w:hAnsi="Arial" w:cs="Arial"/>
                <w:sz w:val="24"/>
                <w:szCs w:val="24"/>
              </w:rPr>
              <w:t xml:space="preserve"> tr1</w:t>
            </w:r>
          </w:p>
        </w:tc>
        <w:tc>
          <w:tcPr>
            <w:tcW w:w="1134"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800</w:t>
            </w:r>
          </w:p>
        </w:tc>
        <w:tc>
          <w:tcPr>
            <w:tcW w:w="917"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6</w:t>
            </w:r>
          </w:p>
        </w:tc>
        <w:tc>
          <w:tcPr>
            <w:tcW w:w="1493"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657754.814</w:t>
            </w:r>
          </w:p>
        </w:tc>
        <w:tc>
          <w:tcPr>
            <w:tcW w:w="1417"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331875.952</w:t>
            </w:r>
          </w:p>
        </w:tc>
        <w:tc>
          <w:tcPr>
            <w:tcW w:w="992"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1455</w:t>
            </w:r>
          </w:p>
        </w:tc>
        <w:tc>
          <w:tcPr>
            <w:tcW w:w="2052"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proofErr w:type="spellStart"/>
            <w:r w:rsidRPr="00065415">
              <w:rPr>
                <w:rFonts w:ascii="Arial" w:hAnsi="Arial" w:cs="Arial"/>
                <w:sz w:val="24"/>
                <w:szCs w:val="24"/>
              </w:rPr>
              <w:t>podeț</w:t>
            </w:r>
            <w:proofErr w:type="spellEnd"/>
            <w:r w:rsidRPr="00065415">
              <w:rPr>
                <w:rFonts w:ascii="Arial" w:hAnsi="Arial" w:cs="Arial"/>
                <w:sz w:val="24"/>
                <w:szCs w:val="24"/>
              </w:rPr>
              <w:t xml:space="preserve"> </w:t>
            </w:r>
            <w:proofErr w:type="spellStart"/>
            <w:r w:rsidRPr="00065415">
              <w:rPr>
                <w:rFonts w:ascii="Arial" w:hAnsi="Arial" w:cs="Arial"/>
                <w:sz w:val="24"/>
                <w:szCs w:val="24"/>
              </w:rPr>
              <w:t>nou</w:t>
            </w:r>
            <w:proofErr w:type="spellEnd"/>
          </w:p>
        </w:tc>
        <w:tc>
          <w:tcPr>
            <w:tcW w:w="4392" w:type="dxa"/>
            <w:noWrap/>
            <w:vAlign w:val="bottom"/>
            <w:hideMark/>
          </w:tcPr>
          <w:p w:rsidR="00065415" w:rsidRPr="00065415" w:rsidRDefault="00065415">
            <w:pPr>
              <w:rPr>
                <w:rFonts w:ascii="Arial" w:hAnsi="Arial" w:cs="Arial"/>
                <w:sz w:val="24"/>
                <w:szCs w:val="24"/>
              </w:rPr>
            </w:pPr>
          </w:p>
        </w:tc>
      </w:tr>
      <w:tr w:rsidR="00065415" w:rsidRPr="00065415" w:rsidTr="00065415">
        <w:trPr>
          <w:trHeight w:val="275"/>
        </w:trPr>
        <w:tc>
          <w:tcPr>
            <w:tcW w:w="611" w:type="dxa"/>
            <w:tcBorders>
              <w:top w:val="nil"/>
              <w:left w:val="single" w:sz="4" w:space="0" w:color="auto"/>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lang w:val="ro-RO"/>
              </w:rPr>
            </w:pPr>
            <w:r w:rsidRPr="00065415">
              <w:rPr>
                <w:rFonts w:ascii="Arial" w:hAnsi="Arial" w:cs="Arial"/>
                <w:sz w:val="24"/>
                <w:szCs w:val="24"/>
              </w:rPr>
              <w:t>23</w:t>
            </w:r>
          </w:p>
        </w:tc>
        <w:tc>
          <w:tcPr>
            <w:tcW w:w="1276"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proofErr w:type="spellStart"/>
            <w:r w:rsidRPr="00065415">
              <w:rPr>
                <w:rFonts w:ascii="Arial" w:hAnsi="Arial" w:cs="Arial"/>
                <w:sz w:val="24"/>
                <w:szCs w:val="24"/>
              </w:rPr>
              <w:t>Ovese</w:t>
            </w:r>
            <w:proofErr w:type="spellEnd"/>
            <w:r w:rsidRPr="00065415">
              <w:rPr>
                <w:rFonts w:ascii="Arial" w:hAnsi="Arial" w:cs="Arial"/>
                <w:sz w:val="24"/>
                <w:szCs w:val="24"/>
              </w:rPr>
              <w:t xml:space="preserve"> tr1</w:t>
            </w:r>
          </w:p>
        </w:tc>
        <w:tc>
          <w:tcPr>
            <w:tcW w:w="1134"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800</w:t>
            </w:r>
          </w:p>
        </w:tc>
        <w:tc>
          <w:tcPr>
            <w:tcW w:w="917"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6</w:t>
            </w:r>
          </w:p>
        </w:tc>
        <w:tc>
          <w:tcPr>
            <w:tcW w:w="1493"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658009.2424</w:t>
            </w:r>
          </w:p>
        </w:tc>
        <w:tc>
          <w:tcPr>
            <w:tcW w:w="1417"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332022.2099</w:t>
            </w:r>
          </w:p>
        </w:tc>
        <w:tc>
          <w:tcPr>
            <w:tcW w:w="992"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1750</w:t>
            </w:r>
          </w:p>
        </w:tc>
        <w:tc>
          <w:tcPr>
            <w:tcW w:w="2052"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proofErr w:type="spellStart"/>
            <w:r w:rsidRPr="00065415">
              <w:rPr>
                <w:rFonts w:ascii="Arial" w:hAnsi="Arial" w:cs="Arial"/>
                <w:sz w:val="24"/>
                <w:szCs w:val="24"/>
              </w:rPr>
              <w:t>podeț</w:t>
            </w:r>
            <w:proofErr w:type="spellEnd"/>
            <w:r w:rsidRPr="00065415">
              <w:rPr>
                <w:rFonts w:ascii="Arial" w:hAnsi="Arial" w:cs="Arial"/>
                <w:sz w:val="24"/>
                <w:szCs w:val="24"/>
              </w:rPr>
              <w:t xml:space="preserve"> </w:t>
            </w:r>
            <w:proofErr w:type="spellStart"/>
            <w:r w:rsidRPr="00065415">
              <w:rPr>
                <w:rFonts w:ascii="Arial" w:hAnsi="Arial" w:cs="Arial"/>
                <w:sz w:val="24"/>
                <w:szCs w:val="24"/>
              </w:rPr>
              <w:t>nou</w:t>
            </w:r>
            <w:proofErr w:type="spellEnd"/>
          </w:p>
        </w:tc>
        <w:tc>
          <w:tcPr>
            <w:tcW w:w="4392" w:type="dxa"/>
            <w:noWrap/>
            <w:vAlign w:val="bottom"/>
            <w:hideMark/>
          </w:tcPr>
          <w:p w:rsidR="00065415" w:rsidRPr="00065415" w:rsidRDefault="00065415">
            <w:pPr>
              <w:rPr>
                <w:rFonts w:ascii="Arial" w:hAnsi="Arial" w:cs="Arial"/>
                <w:sz w:val="24"/>
                <w:szCs w:val="24"/>
              </w:rPr>
            </w:pPr>
          </w:p>
        </w:tc>
      </w:tr>
      <w:tr w:rsidR="00065415" w:rsidRPr="00065415" w:rsidTr="00065415">
        <w:trPr>
          <w:trHeight w:val="275"/>
        </w:trPr>
        <w:tc>
          <w:tcPr>
            <w:tcW w:w="611" w:type="dxa"/>
            <w:tcBorders>
              <w:top w:val="nil"/>
              <w:left w:val="single" w:sz="4" w:space="0" w:color="auto"/>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lang w:val="ro-RO"/>
              </w:rPr>
            </w:pPr>
            <w:r w:rsidRPr="00065415">
              <w:rPr>
                <w:rFonts w:ascii="Arial" w:hAnsi="Arial" w:cs="Arial"/>
                <w:sz w:val="24"/>
                <w:szCs w:val="24"/>
              </w:rPr>
              <w:t>24</w:t>
            </w:r>
          </w:p>
        </w:tc>
        <w:tc>
          <w:tcPr>
            <w:tcW w:w="1276"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proofErr w:type="spellStart"/>
            <w:r w:rsidRPr="00065415">
              <w:rPr>
                <w:rFonts w:ascii="Arial" w:hAnsi="Arial" w:cs="Arial"/>
                <w:sz w:val="24"/>
                <w:szCs w:val="24"/>
              </w:rPr>
              <w:t>Ovese</w:t>
            </w:r>
            <w:proofErr w:type="spellEnd"/>
            <w:r w:rsidRPr="00065415">
              <w:rPr>
                <w:rFonts w:ascii="Arial" w:hAnsi="Arial" w:cs="Arial"/>
                <w:sz w:val="24"/>
                <w:szCs w:val="24"/>
              </w:rPr>
              <w:t xml:space="preserve"> tr1</w:t>
            </w:r>
          </w:p>
        </w:tc>
        <w:tc>
          <w:tcPr>
            <w:tcW w:w="1134"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800</w:t>
            </w:r>
          </w:p>
        </w:tc>
        <w:tc>
          <w:tcPr>
            <w:tcW w:w="917"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6</w:t>
            </w:r>
          </w:p>
        </w:tc>
        <w:tc>
          <w:tcPr>
            <w:tcW w:w="1493"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658246.95</w:t>
            </w:r>
          </w:p>
        </w:tc>
        <w:tc>
          <w:tcPr>
            <w:tcW w:w="1417"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332126.8665</w:t>
            </w:r>
          </w:p>
        </w:tc>
        <w:tc>
          <w:tcPr>
            <w:tcW w:w="992"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2010</w:t>
            </w:r>
          </w:p>
        </w:tc>
        <w:tc>
          <w:tcPr>
            <w:tcW w:w="2052"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proofErr w:type="spellStart"/>
            <w:r w:rsidRPr="00065415">
              <w:rPr>
                <w:rFonts w:ascii="Arial" w:hAnsi="Arial" w:cs="Arial"/>
                <w:sz w:val="24"/>
                <w:szCs w:val="24"/>
              </w:rPr>
              <w:t>podeț</w:t>
            </w:r>
            <w:proofErr w:type="spellEnd"/>
            <w:r w:rsidRPr="00065415">
              <w:rPr>
                <w:rFonts w:ascii="Arial" w:hAnsi="Arial" w:cs="Arial"/>
                <w:sz w:val="24"/>
                <w:szCs w:val="24"/>
              </w:rPr>
              <w:t xml:space="preserve"> </w:t>
            </w:r>
            <w:proofErr w:type="spellStart"/>
            <w:r w:rsidRPr="00065415">
              <w:rPr>
                <w:rFonts w:ascii="Arial" w:hAnsi="Arial" w:cs="Arial"/>
                <w:sz w:val="24"/>
                <w:szCs w:val="24"/>
              </w:rPr>
              <w:t>nou</w:t>
            </w:r>
            <w:proofErr w:type="spellEnd"/>
          </w:p>
        </w:tc>
        <w:tc>
          <w:tcPr>
            <w:tcW w:w="4392" w:type="dxa"/>
            <w:noWrap/>
            <w:vAlign w:val="bottom"/>
            <w:hideMark/>
          </w:tcPr>
          <w:p w:rsidR="00065415" w:rsidRPr="00065415" w:rsidRDefault="00065415">
            <w:pPr>
              <w:rPr>
                <w:rFonts w:ascii="Arial" w:hAnsi="Arial" w:cs="Arial"/>
                <w:sz w:val="24"/>
                <w:szCs w:val="24"/>
              </w:rPr>
            </w:pPr>
          </w:p>
        </w:tc>
      </w:tr>
      <w:tr w:rsidR="00065415" w:rsidRPr="00065415" w:rsidTr="00065415">
        <w:trPr>
          <w:trHeight w:val="275"/>
        </w:trPr>
        <w:tc>
          <w:tcPr>
            <w:tcW w:w="611" w:type="dxa"/>
            <w:tcBorders>
              <w:top w:val="nil"/>
              <w:left w:val="single" w:sz="4" w:space="0" w:color="auto"/>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lang w:val="ro-RO"/>
              </w:rPr>
            </w:pPr>
            <w:r w:rsidRPr="00065415">
              <w:rPr>
                <w:rFonts w:ascii="Arial" w:hAnsi="Arial" w:cs="Arial"/>
                <w:sz w:val="24"/>
                <w:szCs w:val="24"/>
              </w:rPr>
              <w:t>25</w:t>
            </w:r>
          </w:p>
        </w:tc>
        <w:tc>
          <w:tcPr>
            <w:tcW w:w="1276"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proofErr w:type="spellStart"/>
            <w:r w:rsidRPr="00065415">
              <w:rPr>
                <w:rFonts w:ascii="Arial" w:hAnsi="Arial" w:cs="Arial"/>
                <w:sz w:val="24"/>
                <w:szCs w:val="24"/>
              </w:rPr>
              <w:t>Ovese</w:t>
            </w:r>
            <w:proofErr w:type="spellEnd"/>
            <w:r w:rsidRPr="00065415">
              <w:rPr>
                <w:rFonts w:ascii="Arial" w:hAnsi="Arial" w:cs="Arial"/>
                <w:sz w:val="24"/>
                <w:szCs w:val="24"/>
              </w:rPr>
              <w:t xml:space="preserve"> tr1</w:t>
            </w:r>
          </w:p>
        </w:tc>
        <w:tc>
          <w:tcPr>
            <w:tcW w:w="1134"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800</w:t>
            </w:r>
          </w:p>
        </w:tc>
        <w:tc>
          <w:tcPr>
            <w:tcW w:w="917"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6</w:t>
            </w:r>
          </w:p>
        </w:tc>
        <w:tc>
          <w:tcPr>
            <w:tcW w:w="1493"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658483.726</w:t>
            </w:r>
          </w:p>
        </w:tc>
        <w:tc>
          <w:tcPr>
            <w:tcW w:w="1417"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332088.6492</w:t>
            </w:r>
          </w:p>
        </w:tc>
        <w:tc>
          <w:tcPr>
            <w:tcW w:w="992"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2250</w:t>
            </w:r>
          </w:p>
        </w:tc>
        <w:tc>
          <w:tcPr>
            <w:tcW w:w="2052"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proofErr w:type="spellStart"/>
            <w:r w:rsidRPr="00065415">
              <w:rPr>
                <w:rFonts w:ascii="Arial" w:hAnsi="Arial" w:cs="Arial"/>
                <w:sz w:val="24"/>
                <w:szCs w:val="24"/>
              </w:rPr>
              <w:t>podeț</w:t>
            </w:r>
            <w:proofErr w:type="spellEnd"/>
            <w:r w:rsidRPr="00065415">
              <w:rPr>
                <w:rFonts w:ascii="Arial" w:hAnsi="Arial" w:cs="Arial"/>
                <w:sz w:val="24"/>
                <w:szCs w:val="24"/>
              </w:rPr>
              <w:t xml:space="preserve"> </w:t>
            </w:r>
            <w:proofErr w:type="spellStart"/>
            <w:r w:rsidRPr="00065415">
              <w:rPr>
                <w:rFonts w:ascii="Arial" w:hAnsi="Arial" w:cs="Arial"/>
                <w:sz w:val="24"/>
                <w:szCs w:val="24"/>
              </w:rPr>
              <w:t>nou</w:t>
            </w:r>
            <w:proofErr w:type="spellEnd"/>
          </w:p>
        </w:tc>
        <w:tc>
          <w:tcPr>
            <w:tcW w:w="4392" w:type="dxa"/>
            <w:noWrap/>
            <w:vAlign w:val="bottom"/>
            <w:hideMark/>
          </w:tcPr>
          <w:p w:rsidR="00065415" w:rsidRPr="00065415" w:rsidRDefault="00065415">
            <w:pPr>
              <w:rPr>
                <w:rFonts w:ascii="Arial" w:hAnsi="Arial" w:cs="Arial"/>
                <w:sz w:val="24"/>
                <w:szCs w:val="24"/>
              </w:rPr>
            </w:pPr>
          </w:p>
        </w:tc>
      </w:tr>
      <w:tr w:rsidR="00065415" w:rsidRPr="00065415" w:rsidTr="00065415">
        <w:trPr>
          <w:trHeight w:val="275"/>
        </w:trPr>
        <w:tc>
          <w:tcPr>
            <w:tcW w:w="611" w:type="dxa"/>
            <w:tcBorders>
              <w:top w:val="nil"/>
              <w:left w:val="single" w:sz="4" w:space="0" w:color="auto"/>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lang w:val="ro-RO"/>
              </w:rPr>
            </w:pPr>
            <w:r w:rsidRPr="00065415">
              <w:rPr>
                <w:rFonts w:ascii="Arial" w:hAnsi="Arial" w:cs="Arial"/>
                <w:sz w:val="24"/>
                <w:szCs w:val="24"/>
              </w:rPr>
              <w:t>26</w:t>
            </w:r>
          </w:p>
        </w:tc>
        <w:tc>
          <w:tcPr>
            <w:tcW w:w="1276"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proofErr w:type="spellStart"/>
            <w:r w:rsidRPr="00065415">
              <w:rPr>
                <w:rFonts w:ascii="Arial" w:hAnsi="Arial" w:cs="Arial"/>
                <w:sz w:val="24"/>
                <w:szCs w:val="24"/>
              </w:rPr>
              <w:t>Ovese</w:t>
            </w:r>
            <w:proofErr w:type="spellEnd"/>
            <w:r w:rsidRPr="00065415">
              <w:rPr>
                <w:rFonts w:ascii="Arial" w:hAnsi="Arial" w:cs="Arial"/>
                <w:sz w:val="24"/>
                <w:szCs w:val="24"/>
              </w:rPr>
              <w:t xml:space="preserve"> tr1</w:t>
            </w:r>
          </w:p>
        </w:tc>
        <w:tc>
          <w:tcPr>
            <w:tcW w:w="1134"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800</w:t>
            </w:r>
          </w:p>
        </w:tc>
        <w:tc>
          <w:tcPr>
            <w:tcW w:w="917"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6</w:t>
            </w:r>
          </w:p>
        </w:tc>
        <w:tc>
          <w:tcPr>
            <w:tcW w:w="1493"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658809.7676</w:t>
            </w:r>
          </w:p>
        </w:tc>
        <w:tc>
          <w:tcPr>
            <w:tcW w:w="1417"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332101.4618</w:t>
            </w:r>
          </w:p>
        </w:tc>
        <w:tc>
          <w:tcPr>
            <w:tcW w:w="992"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r w:rsidRPr="00065415">
              <w:rPr>
                <w:rFonts w:ascii="Arial" w:hAnsi="Arial" w:cs="Arial"/>
                <w:sz w:val="24"/>
                <w:szCs w:val="24"/>
              </w:rPr>
              <w:t>2575</w:t>
            </w:r>
          </w:p>
        </w:tc>
        <w:tc>
          <w:tcPr>
            <w:tcW w:w="2052" w:type="dxa"/>
            <w:tcBorders>
              <w:top w:val="nil"/>
              <w:left w:val="nil"/>
              <w:bottom w:val="single" w:sz="4" w:space="0" w:color="auto"/>
              <w:right w:val="single" w:sz="4" w:space="0" w:color="auto"/>
            </w:tcBorders>
            <w:noWrap/>
            <w:vAlign w:val="bottom"/>
            <w:hideMark/>
          </w:tcPr>
          <w:p w:rsidR="00065415" w:rsidRPr="00065415" w:rsidRDefault="00065415">
            <w:pPr>
              <w:jc w:val="center"/>
              <w:rPr>
                <w:rFonts w:ascii="Arial" w:hAnsi="Arial" w:cs="Arial"/>
                <w:sz w:val="24"/>
                <w:szCs w:val="24"/>
              </w:rPr>
            </w:pPr>
            <w:proofErr w:type="spellStart"/>
            <w:r w:rsidRPr="00065415">
              <w:rPr>
                <w:rFonts w:ascii="Arial" w:hAnsi="Arial" w:cs="Arial"/>
                <w:sz w:val="24"/>
                <w:szCs w:val="24"/>
              </w:rPr>
              <w:t>podeț</w:t>
            </w:r>
            <w:proofErr w:type="spellEnd"/>
            <w:r w:rsidRPr="00065415">
              <w:rPr>
                <w:rFonts w:ascii="Arial" w:hAnsi="Arial" w:cs="Arial"/>
                <w:sz w:val="24"/>
                <w:szCs w:val="24"/>
              </w:rPr>
              <w:t xml:space="preserve"> </w:t>
            </w:r>
            <w:proofErr w:type="spellStart"/>
            <w:r w:rsidRPr="00065415">
              <w:rPr>
                <w:rFonts w:ascii="Arial" w:hAnsi="Arial" w:cs="Arial"/>
                <w:sz w:val="24"/>
                <w:szCs w:val="24"/>
              </w:rPr>
              <w:t>nou</w:t>
            </w:r>
            <w:proofErr w:type="spellEnd"/>
          </w:p>
        </w:tc>
        <w:tc>
          <w:tcPr>
            <w:tcW w:w="4392" w:type="dxa"/>
            <w:noWrap/>
            <w:vAlign w:val="bottom"/>
            <w:hideMark/>
          </w:tcPr>
          <w:p w:rsidR="00065415" w:rsidRPr="00065415" w:rsidRDefault="00065415">
            <w:pPr>
              <w:rPr>
                <w:rFonts w:ascii="Arial" w:hAnsi="Arial" w:cs="Arial"/>
                <w:sz w:val="24"/>
                <w:szCs w:val="24"/>
              </w:rPr>
            </w:pPr>
          </w:p>
        </w:tc>
      </w:tr>
      <w:tr w:rsidR="00065415" w:rsidRPr="00065415" w:rsidTr="00065415">
        <w:trPr>
          <w:trHeight w:val="275"/>
        </w:trPr>
        <w:tc>
          <w:tcPr>
            <w:tcW w:w="611" w:type="dxa"/>
            <w:tcBorders>
              <w:top w:val="nil"/>
              <w:left w:val="single" w:sz="4" w:space="0" w:color="auto"/>
              <w:bottom w:val="single" w:sz="4" w:space="0" w:color="auto"/>
              <w:right w:val="single" w:sz="4" w:space="0" w:color="auto"/>
            </w:tcBorders>
            <w:noWrap/>
            <w:vAlign w:val="bottom"/>
            <w:hideMark/>
          </w:tcPr>
          <w:p w:rsidR="00065415" w:rsidRPr="00065415" w:rsidRDefault="00065415">
            <w:pPr>
              <w:spacing w:after="0"/>
              <w:jc w:val="center"/>
              <w:rPr>
                <w:rFonts w:ascii="Arial" w:hAnsi="Arial" w:cs="Arial"/>
                <w:sz w:val="24"/>
                <w:szCs w:val="24"/>
                <w:lang w:val="ro-RO"/>
              </w:rPr>
            </w:pPr>
            <w:r w:rsidRPr="00065415">
              <w:rPr>
                <w:rFonts w:ascii="Arial" w:hAnsi="Arial" w:cs="Arial"/>
                <w:sz w:val="24"/>
                <w:szCs w:val="24"/>
              </w:rPr>
              <w:t>27</w:t>
            </w:r>
          </w:p>
        </w:tc>
        <w:tc>
          <w:tcPr>
            <w:tcW w:w="1276" w:type="dxa"/>
            <w:tcBorders>
              <w:top w:val="nil"/>
              <w:left w:val="nil"/>
              <w:bottom w:val="single" w:sz="4" w:space="0" w:color="auto"/>
              <w:right w:val="single" w:sz="4" w:space="0" w:color="auto"/>
            </w:tcBorders>
            <w:noWrap/>
            <w:vAlign w:val="bottom"/>
            <w:hideMark/>
          </w:tcPr>
          <w:p w:rsidR="00065415" w:rsidRPr="00065415" w:rsidRDefault="00065415">
            <w:pPr>
              <w:spacing w:after="0"/>
              <w:jc w:val="center"/>
              <w:rPr>
                <w:rFonts w:ascii="Arial" w:hAnsi="Arial" w:cs="Arial"/>
                <w:sz w:val="24"/>
                <w:szCs w:val="24"/>
              </w:rPr>
            </w:pPr>
            <w:proofErr w:type="spellStart"/>
            <w:r w:rsidRPr="00065415">
              <w:rPr>
                <w:rFonts w:ascii="Arial" w:hAnsi="Arial" w:cs="Arial"/>
                <w:sz w:val="24"/>
                <w:szCs w:val="24"/>
              </w:rPr>
              <w:t>Ovese</w:t>
            </w:r>
            <w:proofErr w:type="spellEnd"/>
            <w:r w:rsidRPr="00065415">
              <w:rPr>
                <w:rFonts w:ascii="Arial" w:hAnsi="Arial" w:cs="Arial"/>
                <w:sz w:val="24"/>
                <w:szCs w:val="24"/>
              </w:rPr>
              <w:t xml:space="preserve"> tr2</w:t>
            </w:r>
          </w:p>
        </w:tc>
        <w:tc>
          <w:tcPr>
            <w:tcW w:w="1134" w:type="dxa"/>
            <w:tcBorders>
              <w:top w:val="nil"/>
              <w:left w:val="nil"/>
              <w:bottom w:val="single" w:sz="4" w:space="0" w:color="auto"/>
              <w:right w:val="single" w:sz="4" w:space="0" w:color="auto"/>
            </w:tcBorders>
            <w:noWrap/>
            <w:vAlign w:val="bottom"/>
            <w:hideMark/>
          </w:tcPr>
          <w:p w:rsidR="00065415" w:rsidRPr="00065415" w:rsidRDefault="00065415">
            <w:pPr>
              <w:spacing w:after="0"/>
              <w:jc w:val="center"/>
              <w:rPr>
                <w:rFonts w:ascii="Arial" w:hAnsi="Arial" w:cs="Arial"/>
                <w:sz w:val="24"/>
                <w:szCs w:val="24"/>
              </w:rPr>
            </w:pPr>
            <w:r w:rsidRPr="00065415">
              <w:rPr>
                <w:rFonts w:ascii="Arial" w:hAnsi="Arial" w:cs="Arial"/>
                <w:sz w:val="24"/>
                <w:szCs w:val="24"/>
              </w:rPr>
              <w:t>800</w:t>
            </w:r>
          </w:p>
        </w:tc>
        <w:tc>
          <w:tcPr>
            <w:tcW w:w="917" w:type="dxa"/>
            <w:tcBorders>
              <w:top w:val="nil"/>
              <w:left w:val="nil"/>
              <w:bottom w:val="single" w:sz="4" w:space="0" w:color="auto"/>
              <w:right w:val="single" w:sz="4" w:space="0" w:color="auto"/>
            </w:tcBorders>
            <w:noWrap/>
            <w:vAlign w:val="bottom"/>
            <w:hideMark/>
          </w:tcPr>
          <w:p w:rsidR="00065415" w:rsidRPr="00065415" w:rsidRDefault="00065415">
            <w:pPr>
              <w:spacing w:after="0"/>
              <w:jc w:val="center"/>
              <w:rPr>
                <w:rFonts w:ascii="Arial" w:hAnsi="Arial" w:cs="Arial"/>
                <w:sz w:val="24"/>
                <w:szCs w:val="24"/>
              </w:rPr>
            </w:pPr>
            <w:r w:rsidRPr="00065415">
              <w:rPr>
                <w:rFonts w:ascii="Arial" w:hAnsi="Arial" w:cs="Arial"/>
                <w:sz w:val="24"/>
                <w:szCs w:val="24"/>
              </w:rPr>
              <w:t>6</w:t>
            </w:r>
          </w:p>
        </w:tc>
        <w:tc>
          <w:tcPr>
            <w:tcW w:w="1493" w:type="dxa"/>
            <w:tcBorders>
              <w:top w:val="nil"/>
              <w:left w:val="nil"/>
              <w:bottom w:val="single" w:sz="4" w:space="0" w:color="auto"/>
              <w:right w:val="single" w:sz="4" w:space="0" w:color="auto"/>
            </w:tcBorders>
            <w:noWrap/>
            <w:vAlign w:val="bottom"/>
            <w:hideMark/>
          </w:tcPr>
          <w:p w:rsidR="00065415" w:rsidRPr="00065415" w:rsidRDefault="00065415">
            <w:pPr>
              <w:spacing w:after="0"/>
              <w:jc w:val="center"/>
              <w:rPr>
                <w:rFonts w:ascii="Arial" w:hAnsi="Arial" w:cs="Arial"/>
                <w:sz w:val="24"/>
                <w:szCs w:val="24"/>
              </w:rPr>
            </w:pPr>
            <w:r w:rsidRPr="00065415">
              <w:rPr>
                <w:rFonts w:ascii="Arial" w:hAnsi="Arial" w:cs="Arial"/>
                <w:sz w:val="24"/>
                <w:szCs w:val="24"/>
              </w:rPr>
              <w:t>656570.9606</w:t>
            </w:r>
          </w:p>
        </w:tc>
        <w:tc>
          <w:tcPr>
            <w:tcW w:w="1417" w:type="dxa"/>
            <w:tcBorders>
              <w:top w:val="nil"/>
              <w:left w:val="nil"/>
              <w:bottom w:val="single" w:sz="4" w:space="0" w:color="auto"/>
              <w:right w:val="single" w:sz="4" w:space="0" w:color="auto"/>
            </w:tcBorders>
            <w:noWrap/>
            <w:vAlign w:val="bottom"/>
            <w:hideMark/>
          </w:tcPr>
          <w:p w:rsidR="00065415" w:rsidRPr="00065415" w:rsidRDefault="00065415">
            <w:pPr>
              <w:spacing w:after="0"/>
              <w:jc w:val="center"/>
              <w:rPr>
                <w:rFonts w:ascii="Arial" w:hAnsi="Arial" w:cs="Arial"/>
                <w:sz w:val="24"/>
                <w:szCs w:val="24"/>
              </w:rPr>
            </w:pPr>
            <w:r w:rsidRPr="00065415">
              <w:rPr>
                <w:rFonts w:ascii="Arial" w:hAnsi="Arial" w:cs="Arial"/>
                <w:sz w:val="24"/>
                <w:szCs w:val="24"/>
              </w:rPr>
              <w:t>332350.0358</w:t>
            </w:r>
          </w:p>
        </w:tc>
        <w:tc>
          <w:tcPr>
            <w:tcW w:w="992" w:type="dxa"/>
            <w:tcBorders>
              <w:top w:val="nil"/>
              <w:left w:val="nil"/>
              <w:bottom w:val="single" w:sz="4" w:space="0" w:color="auto"/>
              <w:right w:val="single" w:sz="4" w:space="0" w:color="auto"/>
            </w:tcBorders>
            <w:noWrap/>
            <w:vAlign w:val="bottom"/>
            <w:hideMark/>
          </w:tcPr>
          <w:p w:rsidR="00065415" w:rsidRPr="00065415" w:rsidRDefault="00065415">
            <w:pPr>
              <w:spacing w:after="0"/>
              <w:jc w:val="center"/>
              <w:rPr>
                <w:rFonts w:ascii="Arial" w:hAnsi="Arial" w:cs="Arial"/>
                <w:sz w:val="24"/>
                <w:szCs w:val="24"/>
              </w:rPr>
            </w:pPr>
            <w:r w:rsidRPr="00065415">
              <w:rPr>
                <w:rFonts w:ascii="Arial" w:hAnsi="Arial" w:cs="Arial"/>
                <w:sz w:val="24"/>
                <w:szCs w:val="24"/>
              </w:rPr>
              <w:t>30</w:t>
            </w:r>
          </w:p>
        </w:tc>
        <w:tc>
          <w:tcPr>
            <w:tcW w:w="2052" w:type="dxa"/>
            <w:tcBorders>
              <w:top w:val="nil"/>
              <w:left w:val="nil"/>
              <w:bottom w:val="single" w:sz="4" w:space="0" w:color="auto"/>
              <w:right w:val="single" w:sz="4" w:space="0" w:color="auto"/>
            </w:tcBorders>
            <w:noWrap/>
            <w:vAlign w:val="bottom"/>
            <w:hideMark/>
          </w:tcPr>
          <w:p w:rsidR="00065415" w:rsidRPr="00065415" w:rsidRDefault="00065415">
            <w:pPr>
              <w:spacing w:after="0"/>
              <w:jc w:val="center"/>
              <w:rPr>
                <w:rFonts w:ascii="Arial" w:hAnsi="Arial" w:cs="Arial"/>
                <w:sz w:val="24"/>
                <w:szCs w:val="24"/>
              </w:rPr>
            </w:pPr>
            <w:proofErr w:type="spellStart"/>
            <w:r w:rsidRPr="00065415">
              <w:rPr>
                <w:rFonts w:ascii="Arial" w:hAnsi="Arial" w:cs="Arial"/>
                <w:sz w:val="24"/>
                <w:szCs w:val="24"/>
              </w:rPr>
              <w:t>podeț</w:t>
            </w:r>
            <w:proofErr w:type="spellEnd"/>
            <w:r w:rsidRPr="00065415">
              <w:rPr>
                <w:rFonts w:ascii="Arial" w:hAnsi="Arial" w:cs="Arial"/>
                <w:sz w:val="24"/>
                <w:szCs w:val="24"/>
              </w:rPr>
              <w:t xml:space="preserve"> </w:t>
            </w:r>
            <w:proofErr w:type="spellStart"/>
            <w:r w:rsidRPr="00065415">
              <w:rPr>
                <w:rFonts w:ascii="Arial" w:hAnsi="Arial" w:cs="Arial"/>
                <w:sz w:val="24"/>
                <w:szCs w:val="24"/>
              </w:rPr>
              <w:t>nou</w:t>
            </w:r>
            <w:proofErr w:type="spellEnd"/>
          </w:p>
        </w:tc>
        <w:tc>
          <w:tcPr>
            <w:tcW w:w="4392" w:type="dxa"/>
            <w:noWrap/>
            <w:vAlign w:val="bottom"/>
            <w:hideMark/>
          </w:tcPr>
          <w:p w:rsidR="00065415" w:rsidRPr="00065415" w:rsidRDefault="00065415">
            <w:pPr>
              <w:rPr>
                <w:rFonts w:ascii="Arial" w:hAnsi="Arial" w:cs="Arial"/>
                <w:sz w:val="24"/>
                <w:szCs w:val="24"/>
              </w:rPr>
            </w:pPr>
          </w:p>
        </w:tc>
      </w:tr>
      <w:bookmarkEnd w:id="2"/>
    </w:tbl>
    <w:p w:rsidR="00065415" w:rsidRPr="00065415" w:rsidRDefault="00065415" w:rsidP="00065415">
      <w:pPr>
        <w:spacing w:after="0" w:line="240" w:lineRule="auto"/>
        <w:ind w:right="-897"/>
        <w:contextualSpacing/>
        <w:jc w:val="both"/>
        <w:rPr>
          <w:rFonts w:ascii="Arial" w:hAnsi="Arial" w:cs="Arial"/>
          <w:sz w:val="24"/>
          <w:szCs w:val="24"/>
          <w:lang w:val="ro-RO" w:eastAsia="ro-RO"/>
        </w:rPr>
      </w:pPr>
    </w:p>
    <w:p w:rsidR="00065415" w:rsidRPr="00065415" w:rsidRDefault="00065415" w:rsidP="00065415">
      <w:pPr>
        <w:spacing w:after="0" w:line="240" w:lineRule="auto"/>
        <w:ind w:right="-897"/>
        <w:contextualSpacing/>
        <w:jc w:val="both"/>
        <w:rPr>
          <w:rFonts w:ascii="Arial" w:hAnsi="Arial" w:cs="Arial"/>
          <w:sz w:val="24"/>
          <w:szCs w:val="24"/>
          <w:lang w:eastAsia="ro-RO"/>
        </w:rPr>
      </w:pPr>
      <w:r w:rsidRPr="00065415">
        <w:rPr>
          <w:rFonts w:ascii="Arial" w:hAnsi="Arial" w:cs="Arial"/>
          <w:sz w:val="24"/>
          <w:szCs w:val="24"/>
          <w:lang w:eastAsia="ro-RO"/>
        </w:rPr>
        <w:t>-</w:t>
      </w:r>
      <w:proofErr w:type="spellStart"/>
      <w:r w:rsidRPr="00065415">
        <w:rPr>
          <w:rFonts w:ascii="Arial" w:hAnsi="Arial" w:cs="Arial"/>
          <w:sz w:val="24"/>
          <w:szCs w:val="24"/>
          <w:lang w:eastAsia="ro-RO"/>
        </w:rPr>
        <w:t>decolmatare</w:t>
      </w:r>
      <w:proofErr w:type="spellEnd"/>
      <w:r w:rsidRPr="00065415">
        <w:rPr>
          <w:rFonts w:ascii="Arial" w:hAnsi="Arial" w:cs="Arial"/>
          <w:sz w:val="24"/>
          <w:szCs w:val="24"/>
          <w:lang w:eastAsia="ro-RO"/>
        </w:rPr>
        <w:t xml:space="preserve"> </w:t>
      </w:r>
      <w:proofErr w:type="spellStart"/>
      <w:r w:rsidRPr="00065415">
        <w:rPr>
          <w:rFonts w:ascii="Arial" w:hAnsi="Arial" w:cs="Arial"/>
          <w:sz w:val="24"/>
          <w:szCs w:val="24"/>
          <w:lang w:eastAsia="ro-RO"/>
        </w:rPr>
        <w:t>și</w:t>
      </w:r>
      <w:proofErr w:type="spellEnd"/>
      <w:r w:rsidRPr="00065415">
        <w:rPr>
          <w:rFonts w:ascii="Arial" w:hAnsi="Arial" w:cs="Arial"/>
          <w:sz w:val="24"/>
          <w:szCs w:val="24"/>
          <w:lang w:eastAsia="ro-RO"/>
        </w:rPr>
        <w:t xml:space="preserve"> </w:t>
      </w:r>
      <w:proofErr w:type="spellStart"/>
      <w:r w:rsidRPr="00065415">
        <w:rPr>
          <w:rFonts w:ascii="Arial" w:hAnsi="Arial" w:cs="Arial"/>
          <w:sz w:val="24"/>
          <w:szCs w:val="24"/>
          <w:lang w:eastAsia="ro-RO"/>
        </w:rPr>
        <w:t>reprofilare</w:t>
      </w:r>
      <w:proofErr w:type="spellEnd"/>
      <w:r w:rsidRPr="00065415">
        <w:rPr>
          <w:rFonts w:ascii="Arial" w:hAnsi="Arial" w:cs="Arial"/>
          <w:sz w:val="24"/>
          <w:szCs w:val="24"/>
          <w:lang w:eastAsia="ro-RO"/>
        </w:rPr>
        <w:t xml:space="preserve"> </w:t>
      </w:r>
      <w:proofErr w:type="spellStart"/>
      <w:r w:rsidRPr="00065415">
        <w:rPr>
          <w:rFonts w:ascii="Arial" w:hAnsi="Arial" w:cs="Arial"/>
          <w:sz w:val="24"/>
          <w:szCs w:val="24"/>
          <w:lang w:eastAsia="ro-RO"/>
        </w:rPr>
        <w:t>dispozitive</w:t>
      </w:r>
      <w:proofErr w:type="spellEnd"/>
      <w:r w:rsidRPr="00065415">
        <w:rPr>
          <w:rFonts w:ascii="Arial" w:hAnsi="Arial" w:cs="Arial"/>
          <w:sz w:val="24"/>
          <w:szCs w:val="24"/>
          <w:lang w:eastAsia="ro-RO"/>
        </w:rPr>
        <w:t xml:space="preserve"> </w:t>
      </w:r>
      <w:proofErr w:type="spellStart"/>
      <w:r w:rsidRPr="00065415">
        <w:rPr>
          <w:rFonts w:ascii="Arial" w:hAnsi="Arial" w:cs="Arial"/>
          <w:sz w:val="24"/>
          <w:szCs w:val="24"/>
          <w:lang w:eastAsia="ro-RO"/>
        </w:rPr>
        <w:t>existente</w:t>
      </w:r>
      <w:proofErr w:type="spellEnd"/>
      <w:r w:rsidRPr="00065415">
        <w:rPr>
          <w:rFonts w:ascii="Arial" w:hAnsi="Arial" w:cs="Arial"/>
          <w:sz w:val="24"/>
          <w:szCs w:val="24"/>
          <w:lang w:eastAsia="ro-RO"/>
        </w:rPr>
        <w:t xml:space="preserve"> (</w:t>
      </w:r>
      <w:proofErr w:type="spellStart"/>
      <w:r w:rsidRPr="00065415">
        <w:rPr>
          <w:rFonts w:ascii="Arial" w:hAnsi="Arial" w:cs="Arial"/>
          <w:sz w:val="24"/>
          <w:szCs w:val="24"/>
          <w:lang w:eastAsia="ro-RO"/>
        </w:rPr>
        <w:t>șanțuri</w:t>
      </w:r>
      <w:proofErr w:type="spellEnd"/>
      <w:r w:rsidRPr="00065415">
        <w:rPr>
          <w:rFonts w:ascii="Arial" w:hAnsi="Arial" w:cs="Arial"/>
          <w:sz w:val="24"/>
          <w:szCs w:val="24"/>
          <w:lang w:eastAsia="ro-RO"/>
        </w:rPr>
        <w:t xml:space="preserve"> </w:t>
      </w:r>
      <w:proofErr w:type="spellStart"/>
      <w:r w:rsidRPr="00065415">
        <w:rPr>
          <w:rFonts w:ascii="Arial" w:hAnsi="Arial" w:cs="Arial"/>
          <w:sz w:val="24"/>
          <w:szCs w:val="24"/>
          <w:lang w:eastAsia="ro-RO"/>
        </w:rPr>
        <w:t>și</w:t>
      </w:r>
      <w:proofErr w:type="spellEnd"/>
      <w:r w:rsidRPr="00065415">
        <w:rPr>
          <w:rFonts w:ascii="Arial" w:hAnsi="Arial" w:cs="Arial"/>
          <w:sz w:val="24"/>
          <w:szCs w:val="24"/>
          <w:lang w:eastAsia="ro-RO"/>
        </w:rPr>
        <w:t xml:space="preserve"> </w:t>
      </w:r>
      <w:proofErr w:type="spellStart"/>
      <w:r w:rsidRPr="00065415">
        <w:rPr>
          <w:rFonts w:ascii="Arial" w:hAnsi="Arial" w:cs="Arial"/>
          <w:sz w:val="24"/>
          <w:szCs w:val="24"/>
          <w:lang w:eastAsia="ro-RO"/>
        </w:rPr>
        <w:t>rigole</w:t>
      </w:r>
      <w:proofErr w:type="spellEnd"/>
      <w:r w:rsidRPr="00065415">
        <w:rPr>
          <w:rFonts w:ascii="Arial" w:hAnsi="Arial" w:cs="Arial"/>
          <w:sz w:val="24"/>
          <w:szCs w:val="24"/>
          <w:lang w:eastAsia="ro-RO"/>
        </w:rPr>
        <w:t xml:space="preserve"> din </w:t>
      </w:r>
      <w:proofErr w:type="spellStart"/>
      <w:r w:rsidRPr="00065415">
        <w:rPr>
          <w:rFonts w:ascii="Arial" w:hAnsi="Arial" w:cs="Arial"/>
          <w:sz w:val="24"/>
          <w:szCs w:val="24"/>
          <w:lang w:eastAsia="ro-RO"/>
        </w:rPr>
        <w:t>pământ</w:t>
      </w:r>
      <w:proofErr w:type="spellEnd"/>
      <w:r w:rsidRPr="00065415">
        <w:rPr>
          <w:rFonts w:ascii="Arial" w:hAnsi="Arial" w:cs="Arial"/>
          <w:sz w:val="24"/>
          <w:szCs w:val="24"/>
          <w:lang w:eastAsia="ro-RO"/>
        </w:rPr>
        <w:t xml:space="preserve">) </w:t>
      </w:r>
      <w:proofErr w:type="spellStart"/>
      <w:r w:rsidRPr="00065415">
        <w:rPr>
          <w:rFonts w:ascii="Arial" w:hAnsi="Arial" w:cs="Arial"/>
          <w:sz w:val="24"/>
          <w:szCs w:val="24"/>
          <w:lang w:eastAsia="ro-RO"/>
        </w:rPr>
        <w:t>pentru</w:t>
      </w:r>
      <w:proofErr w:type="spellEnd"/>
      <w:r w:rsidRPr="00065415">
        <w:rPr>
          <w:rFonts w:ascii="Arial" w:hAnsi="Arial" w:cs="Arial"/>
          <w:sz w:val="24"/>
          <w:szCs w:val="24"/>
          <w:lang w:eastAsia="ro-RO"/>
        </w:rPr>
        <w:t xml:space="preserve"> </w:t>
      </w:r>
      <w:proofErr w:type="spellStart"/>
      <w:r w:rsidRPr="00065415">
        <w:rPr>
          <w:rFonts w:ascii="Arial" w:hAnsi="Arial" w:cs="Arial"/>
          <w:sz w:val="24"/>
          <w:szCs w:val="24"/>
          <w:lang w:eastAsia="ro-RO"/>
        </w:rPr>
        <w:t>scurgerea</w:t>
      </w:r>
      <w:proofErr w:type="spellEnd"/>
      <w:r w:rsidRPr="00065415">
        <w:rPr>
          <w:rFonts w:ascii="Arial" w:hAnsi="Arial" w:cs="Arial"/>
          <w:sz w:val="24"/>
          <w:szCs w:val="24"/>
          <w:lang w:eastAsia="ro-RO"/>
        </w:rPr>
        <w:t xml:space="preserve"> </w:t>
      </w:r>
      <w:proofErr w:type="spellStart"/>
      <w:r w:rsidRPr="00065415">
        <w:rPr>
          <w:rFonts w:ascii="Arial" w:hAnsi="Arial" w:cs="Arial"/>
          <w:sz w:val="24"/>
          <w:szCs w:val="24"/>
          <w:lang w:eastAsia="ro-RO"/>
        </w:rPr>
        <w:t>apelor</w:t>
      </w:r>
      <w:proofErr w:type="spellEnd"/>
      <w:r w:rsidRPr="00065415">
        <w:rPr>
          <w:rFonts w:ascii="Arial" w:hAnsi="Arial" w:cs="Arial"/>
          <w:sz w:val="24"/>
          <w:szCs w:val="24"/>
          <w:lang w:eastAsia="ro-RO"/>
        </w:rPr>
        <w:t xml:space="preserve"> </w:t>
      </w:r>
      <w:proofErr w:type="spellStart"/>
      <w:r w:rsidRPr="00065415">
        <w:rPr>
          <w:rFonts w:ascii="Arial" w:hAnsi="Arial" w:cs="Arial"/>
          <w:sz w:val="24"/>
          <w:szCs w:val="24"/>
          <w:lang w:eastAsia="ro-RO"/>
        </w:rPr>
        <w:t>pluviale</w:t>
      </w:r>
      <w:proofErr w:type="spellEnd"/>
      <w:r w:rsidRPr="00065415">
        <w:rPr>
          <w:rFonts w:ascii="Arial" w:hAnsi="Arial" w:cs="Arial"/>
          <w:sz w:val="24"/>
          <w:szCs w:val="24"/>
          <w:lang w:eastAsia="ro-RO"/>
        </w:rPr>
        <w:t xml:space="preserve">, care se pot </w:t>
      </w:r>
      <w:proofErr w:type="spellStart"/>
      <w:r w:rsidRPr="00065415">
        <w:rPr>
          <w:rFonts w:ascii="Arial" w:hAnsi="Arial" w:cs="Arial"/>
          <w:sz w:val="24"/>
          <w:szCs w:val="24"/>
          <w:lang w:eastAsia="ro-RO"/>
        </w:rPr>
        <w:t>menține</w:t>
      </w:r>
      <w:proofErr w:type="spellEnd"/>
      <w:r w:rsidRPr="00065415">
        <w:rPr>
          <w:rFonts w:ascii="Arial" w:hAnsi="Arial" w:cs="Arial"/>
          <w:sz w:val="24"/>
          <w:szCs w:val="24"/>
          <w:lang w:eastAsia="ro-RO"/>
        </w:rPr>
        <w:t xml:space="preserve"> </w:t>
      </w:r>
      <w:proofErr w:type="spellStart"/>
      <w:r w:rsidRPr="00065415">
        <w:rPr>
          <w:rFonts w:ascii="Arial" w:hAnsi="Arial" w:cs="Arial"/>
          <w:sz w:val="24"/>
          <w:szCs w:val="24"/>
          <w:lang w:eastAsia="ro-RO"/>
        </w:rPr>
        <w:t>pe</w:t>
      </w:r>
      <w:proofErr w:type="spellEnd"/>
      <w:r w:rsidRPr="00065415">
        <w:rPr>
          <w:rFonts w:ascii="Arial" w:hAnsi="Arial" w:cs="Arial"/>
          <w:sz w:val="24"/>
          <w:szCs w:val="24"/>
          <w:lang w:eastAsia="ro-RO"/>
        </w:rPr>
        <w:t xml:space="preserve"> </w:t>
      </w:r>
      <w:proofErr w:type="spellStart"/>
      <w:r w:rsidRPr="00065415">
        <w:rPr>
          <w:rFonts w:ascii="Arial" w:hAnsi="Arial" w:cs="Arial"/>
          <w:sz w:val="24"/>
          <w:szCs w:val="24"/>
          <w:lang w:eastAsia="ro-RO"/>
        </w:rPr>
        <w:t>poziție</w:t>
      </w:r>
      <w:proofErr w:type="spellEnd"/>
      <w:r w:rsidRPr="00065415">
        <w:rPr>
          <w:rFonts w:ascii="Arial" w:hAnsi="Arial" w:cs="Arial"/>
          <w:sz w:val="24"/>
          <w:szCs w:val="24"/>
          <w:lang w:eastAsia="ro-RO"/>
        </w:rPr>
        <w:t>;</w:t>
      </w:r>
    </w:p>
    <w:p w:rsidR="00065415" w:rsidRPr="00065415" w:rsidRDefault="00065415" w:rsidP="00065415">
      <w:pPr>
        <w:spacing w:line="240" w:lineRule="auto"/>
        <w:ind w:right="-897"/>
        <w:contextualSpacing/>
        <w:jc w:val="both"/>
        <w:rPr>
          <w:rFonts w:ascii="Arial" w:hAnsi="Arial" w:cs="Arial"/>
          <w:sz w:val="24"/>
          <w:szCs w:val="24"/>
          <w:lang w:eastAsia="ro-RO"/>
        </w:rPr>
      </w:pPr>
      <w:r w:rsidRPr="00065415">
        <w:rPr>
          <w:rFonts w:ascii="Arial" w:hAnsi="Arial" w:cs="Arial"/>
          <w:sz w:val="24"/>
          <w:szCs w:val="24"/>
          <w:lang w:eastAsia="ro-RO"/>
        </w:rPr>
        <w:t>-</w:t>
      </w:r>
      <w:proofErr w:type="spellStart"/>
      <w:r w:rsidRPr="00065415">
        <w:rPr>
          <w:rFonts w:ascii="Arial" w:hAnsi="Arial" w:cs="Arial"/>
          <w:sz w:val="24"/>
          <w:szCs w:val="24"/>
          <w:lang w:eastAsia="ro-RO"/>
        </w:rPr>
        <w:t>realizare</w:t>
      </w:r>
      <w:proofErr w:type="spellEnd"/>
      <w:r w:rsidRPr="00065415">
        <w:rPr>
          <w:rFonts w:ascii="Arial" w:hAnsi="Arial" w:cs="Arial"/>
          <w:sz w:val="24"/>
          <w:szCs w:val="24"/>
          <w:lang w:eastAsia="ro-RO"/>
        </w:rPr>
        <w:t xml:space="preserve"> </w:t>
      </w:r>
      <w:proofErr w:type="spellStart"/>
      <w:r w:rsidRPr="00065415">
        <w:rPr>
          <w:rFonts w:ascii="Arial" w:hAnsi="Arial" w:cs="Arial"/>
          <w:sz w:val="24"/>
          <w:szCs w:val="24"/>
          <w:lang w:eastAsia="ro-RO"/>
        </w:rPr>
        <w:t>şanțuri</w:t>
      </w:r>
      <w:proofErr w:type="spellEnd"/>
      <w:r w:rsidRPr="00065415">
        <w:rPr>
          <w:rFonts w:ascii="Arial" w:hAnsi="Arial" w:cs="Arial"/>
          <w:sz w:val="24"/>
          <w:szCs w:val="24"/>
          <w:lang w:eastAsia="ro-RO"/>
        </w:rPr>
        <w:t xml:space="preserve"> din </w:t>
      </w:r>
      <w:proofErr w:type="spellStart"/>
      <w:r w:rsidRPr="00065415">
        <w:rPr>
          <w:rFonts w:ascii="Arial" w:hAnsi="Arial" w:cs="Arial"/>
          <w:sz w:val="24"/>
          <w:szCs w:val="24"/>
          <w:lang w:eastAsia="ro-RO"/>
        </w:rPr>
        <w:t>pământ</w:t>
      </w:r>
      <w:proofErr w:type="spellEnd"/>
      <w:r w:rsidRPr="00065415">
        <w:rPr>
          <w:rFonts w:ascii="Arial" w:hAnsi="Arial" w:cs="Arial"/>
          <w:sz w:val="24"/>
          <w:szCs w:val="24"/>
          <w:lang w:eastAsia="ro-RO"/>
        </w:rPr>
        <w:t xml:space="preserve">, </w:t>
      </w:r>
      <w:proofErr w:type="spellStart"/>
      <w:r w:rsidRPr="00065415">
        <w:rPr>
          <w:rFonts w:ascii="Arial" w:hAnsi="Arial" w:cs="Arial"/>
          <w:sz w:val="24"/>
          <w:szCs w:val="24"/>
          <w:lang w:eastAsia="ro-RO"/>
        </w:rPr>
        <w:t>pe</w:t>
      </w:r>
      <w:proofErr w:type="spellEnd"/>
      <w:r w:rsidRPr="00065415">
        <w:rPr>
          <w:rFonts w:ascii="Arial" w:hAnsi="Arial" w:cs="Arial"/>
          <w:sz w:val="24"/>
          <w:szCs w:val="24"/>
          <w:lang w:eastAsia="ro-RO"/>
        </w:rPr>
        <w:t xml:space="preserve"> </w:t>
      </w:r>
      <w:proofErr w:type="spellStart"/>
      <w:r w:rsidRPr="00065415">
        <w:rPr>
          <w:rFonts w:ascii="Arial" w:hAnsi="Arial" w:cs="Arial"/>
          <w:sz w:val="24"/>
          <w:szCs w:val="24"/>
          <w:lang w:eastAsia="ro-RO"/>
        </w:rPr>
        <w:t>ambele</w:t>
      </w:r>
      <w:proofErr w:type="spellEnd"/>
      <w:r w:rsidRPr="00065415">
        <w:rPr>
          <w:rFonts w:ascii="Arial" w:hAnsi="Arial" w:cs="Arial"/>
          <w:sz w:val="24"/>
          <w:szCs w:val="24"/>
          <w:lang w:eastAsia="ro-RO"/>
        </w:rPr>
        <w:t xml:space="preserve"> </w:t>
      </w:r>
      <w:proofErr w:type="spellStart"/>
      <w:r w:rsidRPr="00065415">
        <w:rPr>
          <w:rFonts w:ascii="Arial" w:hAnsi="Arial" w:cs="Arial"/>
          <w:sz w:val="24"/>
          <w:szCs w:val="24"/>
          <w:lang w:eastAsia="ro-RO"/>
        </w:rPr>
        <w:t>părți</w:t>
      </w:r>
      <w:proofErr w:type="spellEnd"/>
      <w:r w:rsidRPr="00065415">
        <w:rPr>
          <w:rFonts w:ascii="Arial" w:hAnsi="Arial" w:cs="Arial"/>
          <w:sz w:val="24"/>
          <w:szCs w:val="24"/>
          <w:lang w:eastAsia="ro-RO"/>
        </w:rPr>
        <w:t xml:space="preserve"> ale </w:t>
      </w:r>
      <w:proofErr w:type="spellStart"/>
      <w:r w:rsidRPr="00065415">
        <w:rPr>
          <w:rFonts w:ascii="Arial" w:hAnsi="Arial" w:cs="Arial"/>
          <w:sz w:val="24"/>
          <w:szCs w:val="24"/>
          <w:lang w:eastAsia="ro-RO"/>
        </w:rPr>
        <w:t>drumurilor</w:t>
      </w:r>
      <w:proofErr w:type="spellEnd"/>
      <w:r w:rsidRPr="00065415">
        <w:rPr>
          <w:rFonts w:ascii="Arial" w:hAnsi="Arial" w:cs="Arial"/>
          <w:sz w:val="24"/>
          <w:szCs w:val="24"/>
          <w:lang w:eastAsia="ro-RO"/>
        </w:rPr>
        <w:t xml:space="preserve">, care </w:t>
      </w:r>
      <w:proofErr w:type="spellStart"/>
      <w:proofErr w:type="gramStart"/>
      <w:r w:rsidRPr="00065415">
        <w:rPr>
          <w:rFonts w:ascii="Arial" w:hAnsi="Arial" w:cs="Arial"/>
          <w:sz w:val="24"/>
          <w:szCs w:val="24"/>
          <w:lang w:eastAsia="ro-RO"/>
        </w:rPr>
        <w:t>să</w:t>
      </w:r>
      <w:proofErr w:type="spellEnd"/>
      <w:proofErr w:type="gramEnd"/>
      <w:r w:rsidRPr="00065415">
        <w:rPr>
          <w:rFonts w:ascii="Arial" w:hAnsi="Arial" w:cs="Arial"/>
          <w:sz w:val="24"/>
          <w:szCs w:val="24"/>
          <w:lang w:eastAsia="ro-RO"/>
        </w:rPr>
        <w:t xml:space="preserve"> </w:t>
      </w:r>
      <w:proofErr w:type="spellStart"/>
      <w:r w:rsidRPr="00065415">
        <w:rPr>
          <w:rFonts w:ascii="Arial" w:hAnsi="Arial" w:cs="Arial"/>
          <w:sz w:val="24"/>
          <w:szCs w:val="24"/>
          <w:lang w:eastAsia="ro-RO"/>
        </w:rPr>
        <w:t>asigure</w:t>
      </w:r>
      <w:proofErr w:type="spellEnd"/>
      <w:r w:rsidRPr="00065415">
        <w:rPr>
          <w:rFonts w:ascii="Arial" w:hAnsi="Arial" w:cs="Arial"/>
          <w:sz w:val="24"/>
          <w:szCs w:val="24"/>
          <w:lang w:eastAsia="ro-RO"/>
        </w:rPr>
        <w:t xml:space="preserve"> </w:t>
      </w:r>
      <w:proofErr w:type="spellStart"/>
      <w:r w:rsidRPr="00065415">
        <w:rPr>
          <w:rFonts w:ascii="Arial" w:hAnsi="Arial" w:cs="Arial"/>
          <w:sz w:val="24"/>
          <w:szCs w:val="24"/>
          <w:lang w:eastAsia="ro-RO"/>
        </w:rPr>
        <w:t>noul</w:t>
      </w:r>
      <w:proofErr w:type="spellEnd"/>
      <w:r w:rsidRPr="00065415">
        <w:rPr>
          <w:rFonts w:ascii="Arial" w:hAnsi="Arial" w:cs="Arial"/>
          <w:sz w:val="24"/>
          <w:szCs w:val="24"/>
          <w:lang w:eastAsia="ro-RO"/>
        </w:rPr>
        <w:t xml:space="preserve"> </w:t>
      </w:r>
      <w:proofErr w:type="spellStart"/>
      <w:r w:rsidRPr="00065415">
        <w:rPr>
          <w:rFonts w:ascii="Arial" w:hAnsi="Arial" w:cs="Arial"/>
          <w:sz w:val="24"/>
          <w:szCs w:val="24"/>
          <w:lang w:eastAsia="ro-RO"/>
        </w:rPr>
        <w:t>gabarit</w:t>
      </w:r>
      <w:proofErr w:type="spellEnd"/>
      <w:r w:rsidRPr="00065415">
        <w:rPr>
          <w:rFonts w:ascii="Arial" w:hAnsi="Arial" w:cs="Arial"/>
          <w:sz w:val="24"/>
          <w:szCs w:val="24"/>
          <w:lang w:eastAsia="ro-RO"/>
        </w:rPr>
        <w:t xml:space="preserve"> </w:t>
      </w:r>
      <w:proofErr w:type="spellStart"/>
      <w:r w:rsidRPr="00065415">
        <w:rPr>
          <w:rFonts w:ascii="Arial" w:hAnsi="Arial" w:cs="Arial"/>
          <w:sz w:val="24"/>
          <w:szCs w:val="24"/>
          <w:lang w:eastAsia="ro-RO"/>
        </w:rPr>
        <w:t>proiectat</w:t>
      </w:r>
      <w:proofErr w:type="spellEnd"/>
      <w:r w:rsidRPr="00065415">
        <w:rPr>
          <w:rFonts w:ascii="Arial" w:hAnsi="Arial" w:cs="Arial"/>
          <w:sz w:val="24"/>
          <w:szCs w:val="24"/>
          <w:lang w:eastAsia="ro-RO"/>
        </w:rPr>
        <w:t>.</w:t>
      </w:r>
    </w:p>
    <w:p w:rsidR="00065415" w:rsidRPr="00065415" w:rsidRDefault="00065415" w:rsidP="00E6095D">
      <w:pPr>
        <w:spacing w:line="240" w:lineRule="auto"/>
        <w:ind w:right="-897"/>
        <w:jc w:val="both"/>
        <w:rPr>
          <w:rFonts w:ascii="Arial" w:hAnsi="Arial" w:cs="Arial"/>
          <w:sz w:val="24"/>
          <w:szCs w:val="24"/>
          <w:u w:val="single"/>
          <w:lang w:val="ro-RO"/>
        </w:rPr>
      </w:pPr>
      <w:proofErr w:type="spellStart"/>
      <w:r w:rsidRPr="00065415">
        <w:rPr>
          <w:rFonts w:ascii="Arial" w:hAnsi="Arial" w:cs="Arial"/>
          <w:sz w:val="24"/>
          <w:szCs w:val="24"/>
          <w:u w:val="single"/>
        </w:rPr>
        <w:t>Scurgerea</w:t>
      </w:r>
      <w:proofErr w:type="spellEnd"/>
      <w:r w:rsidRPr="00065415">
        <w:rPr>
          <w:rFonts w:ascii="Arial" w:hAnsi="Arial" w:cs="Arial"/>
          <w:sz w:val="24"/>
          <w:szCs w:val="24"/>
          <w:u w:val="single"/>
          <w:lang w:val="es-ES"/>
        </w:rPr>
        <w:t xml:space="preserve"> </w:t>
      </w:r>
      <w:proofErr w:type="spellStart"/>
      <w:r w:rsidRPr="00065415">
        <w:rPr>
          <w:rFonts w:ascii="Arial" w:hAnsi="Arial" w:cs="Arial"/>
          <w:sz w:val="24"/>
          <w:szCs w:val="24"/>
          <w:u w:val="single"/>
          <w:lang w:val="es-ES"/>
        </w:rPr>
        <w:t>apelor</w:t>
      </w:r>
      <w:proofErr w:type="spellEnd"/>
      <w:r w:rsidRPr="00065415">
        <w:rPr>
          <w:rFonts w:ascii="Arial" w:hAnsi="Arial" w:cs="Arial"/>
          <w:sz w:val="24"/>
          <w:szCs w:val="24"/>
          <w:u w:val="single"/>
          <w:lang w:val="es-ES"/>
        </w:rPr>
        <w:t xml:space="preserve"> meteorice </w:t>
      </w:r>
      <w:r w:rsidRPr="00065415">
        <w:rPr>
          <w:rFonts w:ascii="Arial" w:hAnsi="Arial" w:cs="Arial"/>
          <w:sz w:val="24"/>
          <w:szCs w:val="24"/>
          <w:u w:val="single"/>
        </w:rPr>
        <w:t xml:space="preserve">din zona </w:t>
      </w:r>
      <w:proofErr w:type="spellStart"/>
      <w:r w:rsidRPr="00065415">
        <w:rPr>
          <w:rFonts w:ascii="Arial" w:hAnsi="Arial" w:cs="Arial"/>
          <w:sz w:val="24"/>
          <w:szCs w:val="24"/>
          <w:u w:val="single"/>
        </w:rPr>
        <w:t>drumurilor</w:t>
      </w:r>
      <w:proofErr w:type="spellEnd"/>
      <w:r w:rsidRPr="00065415">
        <w:rPr>
          <w:rFonts w:ascii="Arial" w:hAnsi="Arial" w:cs="Arial"/>
          <w:sz w:val="24"/>
          <w:szCs w:val="24"/>
          <w:u w:val="single"/>
        </w:rPr>
        <w:t xml:space="preserve">, </w:t>
      </w:r>
      <w:r w:rsidRPr="00065415">
        <w:rPr>
          <w:rFonts w:ascii="Arial" w:hAnsi="Arial" w:cs="Arial"/>
          <w:sz w:val="24"/>
          <w:szCs w:val="24"/>
          <w:u w:val="single"/>
          <w:lang w:val="es-ES"/>
        </w:rPr>
        <w:t xml:space="preserve">de pe </w:t>
      </w:r>
      <w:proofErr w:type="spellStart"/>
      <w:r w:rsidRPr="00065415">
        <w:rPr>
          <w:rFonts w:ascii="Arial" w:hAnsi="Arial" w:cs="Arial"/>
          <w:sz w:val="24"/>
          <w:szCs w:val="24"/>
          <w:u w:val="single"/>
          <w:lang w:val="es-ES"/>
        </w:rPr>
        <w:t>carosabil</w:t>
      </w:r>
      <w:proofErr w:type="spellEnd"/>
      <w:r w:rsidRPr="00065415">
        <w:rPr>
          <w:rFonts w:ascii="Arial" w:hAnsi="Arial" w:cs="Arial"/>
          <w:sz w:val="24"/>
          <w:szCs w:val="24"/>
          <w:u w:val="single"/>
          <w:lang w:val="es-ES"/>
        </w:rPr>
        <w:t xml:space="preserve">, se va </w:t>
      </w:r>
      <w:proofErr w:type="spellStart"/>
      <w:r w:rsidRPr="00065415">
        <w:rPr>
          <w:rFonts w:ascii="Arial" w:hAnsi="Arial" w:cs="Arial"/>
          <w:sz w:val="24"/>
          <w:szCs w:val="24"/>
          <w:u w:val="single"/>
          <w:lang w:val="es-ES"/>
        </w:rPr>
        <w:t>asigura</w:t>
      </w:r>
      <w:proofErr w:type="spellEnd"/>
      <w:r w:rsidRPr="00065415">
        <w:rPr>
          <w:rFonts w:ascii="Arial" w:hAnsi="Arial" w:cs="Arial"/>
          <w:sz w:val="24"/>
          <w:szCs w:val="24"/>
          <w:u w:val="single"/>
          <w:lang w:val="es-ES"/>
        </w:rPr>
        <w:t xml:space="preserve"> </w:t>
      </w:r>
      <w:proofErr w:type="spellStart"/>
      <w:r w:rsidRPr="00065415">
        <w:rPr>
          <w:rFonts w:ascii="Arial" w:hAnsi="Arial" w:cs="Arial"/>
          <w:sz w:val="24"/>
          <w:szCs w:val="24"/>
          <w:u w:val="single"/>
          <w:lang w:val="es-ES"/>
        </w:rPr>
        <w:t>prin</w:t>
      </w:r>
      <w:proofErr w:type="spellEnd"/>
      <w:r w:rsidRPr="00065415">
        <w:rPr>
          <w:rFonts w:ascii="Arial" w:hAnsi="Arial" w:cs="Arial"/>
          <w:sz w:val="24"/>
          <w:szCs w:val="24"/>
          <w:u w:val="single"/>
          <w:lang w:val="es-ES"/>
        </w:rPr>
        <w:t xml:space="preserve"> </w:t>
      </w:r>
      <w:proofErr w:type="spellStart"/>
      <w:r w:rsidRPr="00065415">
        <w:rPr>
          <w:rFonts w:ascii="Arial" w:hAnsi="Arial" w:cs="Arial"/>
          <w:sz w:val="24"/>
          <w:szCs w:val="24"/>
          <w:u w:val="single"/>
          <w:lang w:val="es-ES"/>
        </w:rPr>
        <w:t>intermediul</w:t>
      </w:r>
      <w:proofErr w:type="spellEnd"/>
      <w:r w:rsidRPr="00065415">
        <w:rPr>
          <w:rFonts w:ascii="Arial" w:hAnsi="Arial" w:cs="Arial"/>
          <w:sz w:val="24"/>
          <w:szCs w:val="24"/>
          <w:u w:val="single"/>
          <w:lang w:val="es-ES"/>
        </w:rPr>
        <w:t xml:space="preserve"> </w:t>
      </w:r>
      <w:proofErr w:type="spellStart"/>
      <w:r w:rsidRPr="00065415">
        <w:rPr>
          <w:rFonts w:ascii="Arial" w:hAnsi="Arial" w:cs="Arial"/>
          <w:sz w:val="24"/>
          <w:szCs w:val="24"/>
          <w:u w:val="single"/>
          <w:lang w:val="es-ES"/>
        </w:rPr>
        <w:t>șanțurilor</w:t>
      </w:r>
      <w:proofErr w:type="spellEnd"/>
      <w:r w:rsidRPr="00065415">
        <w:rPr>
          <w:rFonts w:ascii="Arial" w:hAnsi="Arial" w:cs="Arial"/>
          <w:sz w:val="24"/>
          <w:szCs w:val="24"/>
          <w:u w:val="single"/>
          <w:lang w:val="es-ES"/>
        </w:rPr>
        <w:t xml:space="preserve">, </w:t>
      </w:r>
      <w:proofErr w:type="spellStart"/>
      <w:r w:rsidRPr="00065415">
        <w:rPr>
          <w:rFonts w:ascii="Arial" w:hAnsi="Arial" w:cs="Arial"/>
          <w:sz w:val="24"/>
          <w:szCs w:val="24"/>
          <w:u w:val="single"/>
          <w:lang w:val="es-ES"/>
        </w:rPr>
        <w:t>rigolelor</w:t>
      </w:r>
      <w:proofErr w:type="spellEnd"/>
      <w:r w:rsidRPr="00065415">
        <w:rPr>
          <w:rFonts w:ascii="Arial" w:hAnsi="Arial" w:cs="Arial"/>
          <w:sz w:val="24"/>
          <w:szCs w:val="24"/>
          <w:u w:val="single"/>
          <w:lang w:val="es-ES"/>
        </w:rPr>
        <w:t xml:space="preserve"> </w:t>
      </w:r>
      <w:proofErr w:type="spellStart"/>
      <w:r w:rsidRPr="00065415">
        <w:rPr>
          <w:rFonts w:ascii="Arial" w:hAnsi="Arial" w:cs="Arial"/>
          <w:sz w:val="24"/>
          <w:szCs w:val="24"/>
          <w:u w:val="single"/>
          <w:lang w:val="es-ES"/>
        </w:rPr>
        <w:t>și</w:t>
      </w:r>
      <w:proofErr w:type="spellEnd"/>
      <w:r w:rsidRPr="00065415">
        <w:rPr>
          <w:rFonts w:ascii="Arial" w:hAnsi="Arial" w:cs="Arial"/>
          <w:sz w:val="24"/>
          <w:szCs w:val="24"/>
          <w:u w:val="single"/>
          <w:lang w:val="es-ES"/>
        </w:rPr>
        <w:t xml:space="preserve"> </w:t>
      </w:r>
      <w:proofErr w:type="spellStart"/>
      <w:r w:rsidRPr="00065415">
        <w:rPr>
          <w:rFonts w:ascii="Arial" w:hAnsi="Arial" w:cs="Arial"/>
          <w:sz w:val="24"/>
          <w:szCs w:val="24"/>
          <w:u w:val="single"/>
          <w:lang w:val="es-ES"/>
        </w:rPr>
        <w:t>podețelor</w:t>
      </w:r>
      <w:proofErr w:type="spellEnd"/>
      <w:r w:rsidRPr="00065415">
        <w:rPr>
          <w:rFonts w:ascii="Arial" w:hAnsi="Arial" w:cs="Arial"/>
          <w:sz w:val="24"/>
          <w:szCs w:val="24"/>
          <w:u w:val="single"/>
          <w:lang w:val="es-ES"/>
        </w:rPr>
        <w:t xml:space="preserve"> </w:t>
      </w:r>
      <w:proofErr w:type="spellStart"/>
      <w:r w:rsidRPr="00065415">
        <w:rPr>
          <w:rFonts w:ascii="Arial" w:hAnsi="Arial" w:cs="Arial"/>
          <w:sz w:val="24"/>
          <w:szCs w:val="24"/>
          <w:u w:val="single"/>
          <w:lang w:val="es-ES"/>
        </w:rPr>
        <w:t>spre</w:t>
      </w:r>
      <w:proofErr w:type="spellEnd"/>
      <w:r w:rsidRPr="00065415">
        <w:rPr>
          <w:rFonts w:ascii="Arial" w:hAnsi="Arial" w:cs="Arial"/>
          <w:sz w:val="24"/>
          <w:szCs w:val="24"/>
          <w:u w:val="single"/>
          <w:lang w:val="es-ES"/>
        </w:rPr>
        <w:t xml:space="preserve"> </w:t>
      </w:r>
      <w:proofErr w:type="spellStart"/>
      <w:r w:rsidRPr="00065415">
        <w:rPr>
          <w:rFonts w:ascii="Arial" w:hAnsi="Arial" w:cs="Arial"/>
          <w:sz w:val="24"/>
          <w:szCs w:val="24"/>
          <w:u w:val="single"/>
          <w:lang w:val="es-ES"/>
        </w:rPr>
        <w:t>receptorii</w:t>
      </w:r>
      <w:proofErr w:type="spellEnd"/>
      <w:r w:rsidRPr="00065415">
        <w:rPr>
          <w:rFonts w:ascii="Arial" w:hAnsi="Arial" w:cs="Arial"/>
          <w:sz w:val="24"/>
          <w:szCs w:val="24"/>
          <w:u w:val="single"/>
          <w:lang w:val="es-ES"/>
        </w:rPr>
        <w:t xml:space="preserve"> </w:t>
      </w:r>
      <w:proofErr w:type="spellStart"/>
      <w:r w:rsidRPr="00065415">
        <w:rPr>
          <w:rFonts w:ascii="Arial" w:hAnsi="Arial" w:cs="Arial"/>
          <w:sz w:val="24"/>
          <w:szCs w:val="24"/>
          <w:u w:val="single"/>
          <w:lang w:val="es-ES"/>
        </w:rPr>
        <w:t>naturali</w:t>
      </w:r>
      <w:proofErr w:type="spellEnd"/>
      <w:r w:rsidRPr="00065415">
        <w:rPr>
          <w:rFonts w:ascii="Arial" w:hAnsi="Arial" w:cs="Arial"/>
          <w:sz w:val="24"/>
          <w:szCs w:val="24"/>
          <w:u w:val="single"/>
          <w:lang w:val="es-ES"/>
        </w:rPr>
        <w:t>: r</w:t>
      </w:r>
      <w:proofErr w:type="gramStart"/>
      <w:r w:rsidRPr="00065415">
        <w:rPr>
          <w:rFonts w:ascii="Arial" w:hAnsi="Arial" w:cs="Arial"/>
          <w:sz w:val="24"/>
          <w:szCs w:val="24"/>
          <w:u w:val="single"/>
          <w:lang w:val="es-ES"/>
        </w:rPr>
        <w:t xml:space="preserve">.  </w:t>
      </w:r>
      <w:proofErr w:type="spellStart"/>
      <w:r w:rsidRPr="00065415">
        <w:rPr>
          <w:rFonts w:ascii="Arial" w:hAnsi="Arial" w:cs="Arial"/>
          <w:sz w:val="24"/>
          <w:szCs w:val="24"/>
          <w:u w:val="single"/>
          <w:lang w:val="es-ES"/>
        </w:rPr>
        <w:t>Crasna</w:t>
      </w:r>
      <w:proofErr w:type="spellEnd"/>
      <w:proofErr w:type="gramEnd"/>
      <w:r w:rsidRPr="00065415">
        <w:rPr>
          <w:rFonts w:ascii="Arial" w:hAnsi="Arial" w:cs="Arial"/>
          <w:sz w:val="24"/>
          <w:szCs w:val="24"/>
          <w:u w:val="single"/>
          <w:lang w:val="es-ES"/>
        </w:rPr>
        <w:t xml:space="preserve"> </w:t>
      </w:r>
      <w:proofErr w:type="spellStart"/>
      <w:r w:rsidRPr="00065415">
        <w:rPr>
          <w:rFonts w:ascii="Arial" w:hAnsi="Arial" w:cs="Arial"/>
          <w:sz w:val="24"/>
          <w:szCs w:val="24"/>
          <w:u w:val="single"/>
          <w:lang w:val="es-ES"/>
        </w:rPr>
        <w:t>și</w:t>
      </w:r>
      <w:proofErr w:type="spellEnd"/>
      <w:r w:rsidRPr="00065415">
        <w:rPr>
          <w:rFonts w:ascii="Arial" w:hAnsi="Arial" w:cs="Arial"/>
          <w:sz w:val="24"/>
          <w:szCs w:val="24"/>
          <w:u w:val="single"/>
          <w:lang w:val="es-ES"/>
        </w:rPr>
        <w:t xml:space="preserve"> r</w:t>
      </w:r>
      <w:r w:rsidRPr="00065415">
        <w:rPr>
          <w:rFonts w:ascii="Arial" w:hAnsi="Arial" w:cs="Arial"/>
          <w:sz w:val="24"/>
          <w:szCs w:val="24"/>
          <w:u w:val="single"/>
        </w:rPr>
        <w:t xml:space="preserve">. </w:t>
      </w:r>
      <w:proofErr w:type="spellStart"/>
      <w:r w:rsidRPr="00065415">
        <w:rPr>
          <w:rFonts w:ascii="Arial" w:hAnsi="Arial" w:cs="Arial"/>
          <w:sz w:val="24"/>
          <w:szCs w:val="24"/>
          <w:u w:val="single"/>
        </w:rPr>
        <w:t>Zănicel</w:t>
      </w:r>
      <w:proofErr w:type="spellEnd"/>
      <w:r w:rsidRPr="00065415">
        <w:rPr>
          <w:rFonts w:ascii="Arial" w:hAnsi="Arial" w:cs="Arial"/>
          <w:sz w:val="24"/>
          <w:szCs w:val="24"/>
          <w:u w:val="single"/>
        </w:rPr>
        <w:t>.</w:t>
      </w:r>
    </w:p>
    <w:p w:rsidR="005A6C47" w:rsidRPr="00E6095D" w:rsidRDefault="005A6C47" w:rsidP="00A74036">
      <w:pPr>
        <w:spacing w:after="0" w:line="240" w:lineRule="auto"/>
        <w:ind w:firstLine="270"/>
        <w:jc w:val="both"/>
        <w:rPr>
          <w:rFonts w:ascii="Arial" w:hAnsi="Arial" w:cs="Arial"/>
          <w:noProof/>
          <w:color w:val="000000" w:themeColor="text1"/>
          <w:sz w:val="24"/>
          <w:szCs w:val="24"/>
          <w:lang w:val="ro-RO"/>
        </w:rPr>
      </w:pPr>
      <w:r w:rsidRPr="00E6095D">
        <w:rPr>
          <w:rFonts w:ascii="Arial" w:hAnsi="Arial" w:cs="Arial"/>
          <w:bCs/>
          <w:noProof/>
          <w:color w:val="000000" w:themeColor="text1"/>
          <w:sz w:val="24"/>
          <w:szCs w:val="24"/>
          <w:lang w:val="ro-RO"/>
        </w:rPr>
        <w:t>b</w:t>
      </w:r>
      <w:r w:rsidRPr="00E6095D">
        <w:rPr>
          <w:rFonts w:ascii="Arial" w:hAnsi="Arial" w:cs="Arial"/>
          <w:bCs/>
          <w:noProof/>
          <w:color w:val="000000" w:themeColor="text1"/>
          <w:sz w:val="24"/>
          <w:szCs w:val="24"/>
          <w:vertAlign w:val="subscript"/>
          <w:lang w:val="ro-RO"/>
        </w:rPr>
        <w:t>2</w:t>
      </w:r>
      <w:r w:rsidRPr="00E6095D">
        <w:rPr>
          <w:rFonts w:ascii="Arial" w:hAnsi="Arial" w:cs="Arial"/>
          <w:bCs/>
          <w:noProof/>
          <w:color w:val="000000" w:themeColor="text1"/>
          <w:sz w:val="24"/>
          <w:szCs w:val="24"/>
          <w:lang w:val="ro-RO"/>
        </w:rPr>
        <w:t>)</w:t>
      </w:r>
      <w:r w:rsidRPr="00E6095D">
        <w:rPr>
          <w:rFonts w:ascii="Arial" w:hAnsi="Arial" w:cs="Arial"/>
          <w:noProof/>
          <w:color w:val="000000" w:themeColor="text1"/>
          <w:sz w:val="24"/>
          <w:szCs w:val="24"/>
          <w:lang w:val="ro-RO"/>
        </w:rPr>
        <w:t xml:space="preserve"> cumularea cu alte proiecte existente şi/sau aprobate: </w:t>
      </w:r>
      <w:r w:rsidRPr="00E6095D">
        <w:rPr>
          <w:rFonts w:ascii="Arial" w:hAnsi="Arial" w:cs="Arial"/>
          <w:color w:val="000000" w:themeColor="text1"/>
          <w:sz w:val="24"/>
          <w:szCs w:val="24"/>
          <w:lang w:val="ro-RO"/>
        </w:rPr>
        <w:t xml:space="preserve">- </w:t>
      </w:r>
      <w:r w:rsidR="007D5985" w:rsidRPr="00E6095D">
        <w:rPr>
          <w:rFonts w:ascii="Arial" w:hAnsi="Arial" w:cs="Arial"/>
          <w:noProof/>
          <w:color w:val="000000" w:themeColor="text1"/>
          <w:sz w:val="24"/>
          <w:szCs w:val="24"/>
        </w:rPr>
        <w:t>lucrările necesare realizării proiectului nu se suprapun cu alte proiecte existente sau planificate în zonă</w:t>
      </w:r>
      <w:r w:rsidR="007D5985" w:rsidRPr="00E6095D">
        <w:rPr>
          <w:rFonts w:ascii="Arial" w:hAnsi="Arial" w:cs="Arial"/>
          <w:noProof/>
          <w:color w:val="000000" w:themeColor="text1"/>
          <w:sz w:val="24"/>
          <w:szCs w:val="24"/>
          <w:lang w:val="ro-RO"/>
        </w:rPr>
        <w:t>;</w:t>
      </w:r>
    </w:p>
    <w:p w:rsidR="00074DA0" w:rsidRPr="00E6095D" w:rsidRDefault="005A6C47" w:rsidP="00074DA0">
      <w:pPr>
        <w:spacing w:after="0" w:line="240" w:lineRule="auto"/>
        <w:ind w:firstLine="284"/>
        <w:jc w:val="both"/>
        <w:rPr>
          <w:rFonts w:ascii="Arial" w:hAnsi="Arial" w:cs="Arial"/>
          <w:noProof/>
          <w:color w:val="000000" w:themeColor="text1"/>
          <w:sz w:val="24"/>
          <w:szCs w:val="24"/>
          <w:lang w:val="ro-RO"/>
        </w:rPr>
      </w:pPr>
      <w:r w:rsidRPr="00E6095D">
        <w:rPr>
          <w:rFonts w:ascii="Arial" w:hAnsi="Arial" w:cs="Arial"/>
          <w:bCs/>
          <w:noProof/>
          <w:color w:val="000000" w:themeColor="text1"/>
          <w:sz w:val="24"/>
          <w:szCs w:val="24"/>
          <w:lang w:val="ro-RO"/>
        </w:rPr>
        <w:t>b</w:t>
      </w:r>
      <w:r w:rsidRPr="00E6095D">
        <w:rPr>
          <w:rFonts w:ascii="Arial" w:hAnsi="Arial" w:cs="Arial"/>
          <w:bCs/>
          <w:noProof/>
          <w:color w:val="000000" w:themeColor="text1"/>
          <w:sz w:val="24"/>
          <w:szCs w:val="24"/>
          <w:vertAlign w:val="subscript"/>
          <w:lang w:val="ro-RO"/>
        </w:rPr>
        <w:t>3</w:t>
      </w:r>
      <w:r w:rsidRPr="00E6095D">
        <w:rPr>
          <w:rFonts w:ascii="Arial" w:hAnsi="Arial" w:cs="Arial"/>
          <w:bCs/>
          <w:noProof/>
          <w:color w:val="000000" w:themeColor="text1"/>
          <w:sz w:val="24"/>
          <w:szCs w:val="24"/>
          <w:lang w:val="ro-RO"/>
        </w:rPr>
        <w:t>)</w:t>
      </w:r>
      <w:r w:rsidRPr="00E6095D">
        <w:rPr>
          <w:rFonts w:ascii="Arial" w:hAnsi="Arial" w:cs="Arial"/>
          <w:noProof/>
          <w:color w:val="000000" w:themeColor="text1"/>
          <w:sz w:val="24"/>
          <w:szCs w:val="24"/>
          <w:lang w:val="ro-RO"/>
        </w:rPr>
        <w:t> utilizarea resurselor naturale, în special a solului, a terenurilor, a apei şi a biodiversităţii:</w:t>
      </w:r>
      <w:r w:rsidR="00074DA0" w:rsidRPr="00E6095D">
        <w:rPr>
          <w:rFonts w:ascii="Arial" w:hAnsi="Arial" w:cs="Arial"/>
          <w:noProof/>
          <w:color w:val="000000" w:themeColor="text1"/>
          <w:sz w:val="24"/>
          <w:szCs w:val="24"/>
          <w:lang w:val="ro-RO"/>
        </w:rPr>
        <w:t xml:space="preserve"> în perioada de execuţie se vor folosi cantităţi de balast</w:t>
      </w:r>
      <w:r w:rsidR="00D66F6D" w:rsidRPr="00E6095D">
        <w:rPr>
          <w:rFonts w:ascii="Arial" w:hAnsi="Arial" w:cs="Arial"/>
          <w:noProof/>
          <w:color w:val="000000" w:themeColor="text1"/>
          <w:sz w:val="24"/>
          <w:szCs w:val="24"/>
          <w:lang w:val="ro-RO"/>
        </w:rPr>
        <w:t>, piatră spartă, pământ vegetal</w:t>
      </w:r>
      <w:r w:rsidR="00765B15" w:rsidRPr="00E6095D">
        <w:rPr>
          <w:rFonts w:ascii="Arial" w:hAnsi="Arial" w:cs="Arial"/>
          <w:noProof/>
          <w:color w:val="000000" w:themeColor="text1"/>
          <w:sz w:val="24"/>
          <w:szCs w:val="24"/>
        </w:rPr>
        <w:t>.</w:t>
      </w:r>
      <w:r w:rsidR="00B27B77" w:rsidRPr="00E6095D">
        <w:rPr>
          <w:rFonts w:ascii="Arial" w:hAnsi="Arial" w:cs="Arial"/>
          <w:noProof/>
          <w:color w:val="000000" w:themeColor="text1"/>
          <w:sz w:val="24"/>
          <w:szCs w:val="24"/>
          <w:lang w:val="ro-RO"/>
        </w:rPr>
        <w:t xml:space="preserve"> </w:t>
      </w:r>
    </w:p>
    <w:p w:rsidR="002A1944" w:rsidRPr="00E6095D" w:rsidRDefault="00074DA0" w:rsidP="00074DA0">
      <w:pPr>
        <w:spacing w:after="0" w:line="240" w:lineRule="auto"/>
        <w:ind w:firstLine="284"/>
        <w:jc w:val="both"/>
        <w:rPr>
          <w:rFonts w:ascii="Arial" w:hAnsi="Arial" w:cs="Arial"/>
          <w:bCs/>
          <w:noProof/>
          <w:color w:val="000000" w:themeColor="text1"/>
          <w:sz w:val="24"/>
          <w:szCs w:val="24"/>
          <w:lang w:val="ro-RO"/>
        </w:rPr>
      </w:pPr>
      <w:r w:rsidRPr="00E6095D">
        <w:rPr>
          <w:rFonts w:ascii="Arial" w:hAnsi="Arial" w:cs="Arial"/>
          <w:bCs/>
          <w:noProof/>
          <w:color w:val="000000" w:themeColor="text1"/>
          <w:sz w:val="24"/>
          <w:szCs w:val="24"/>
          <w:lang w:val="ro-RO"/>
        </w:rPr>
        <w:t>La terminarea lucrărilor de execuție se vo</w:t>
      </w:r>
      <w:r w:rsidR="00802159" w:rsidRPr="00E6095D">
        <w:rPr>
          <w:rFonts w:ascii="Arial" w:hAnsi="Arial" w:cs="Arial"/>
          <w:bCs/>
          <w:noProof/>
          <w:color w:val="000000" w:themeColor="text1"/>
          <w:sz w:val="24"/>
          <w:szCs w:val="24"/>
          <w:lang w:val="ro-RO"/>
        </w:rPr>
        <w:t>r reface zonele oranizării de șa</w:t>
      </w:r>
      <w:r w:rsidRPr="00E6095D">
        <w:rPr>
          <w:rFonts w:ascii="Arial" w:hAnsi="Arial" w:cs="Arial"/>
          <w:bCs/>
          <w:noProof/>
          <w:color w:val="000000" w:themeColor="text1"/>
          <w:sz w:val="24"/>
          <w:szCs w:val="24"/>
          <w:lang w:val="ro-RO"/>
        </w:rPr>
        <w:t>ntier, eventualele drumuri tehnologice sau orice alte lucrări care ocupă teren în afara zonei de siguranță a drumului.</w:t>
      </w:r>
    </w:p>
    <w:p w:rsidR="005A6C47" w:rsidRPr="00E6095D" w:rsidRDefault="005A6C47" w:rsidP="005A6C47">
      <w:pPr>
        <w:spacing w:after="0" w:line="240" w:lineRule="auto"/>
        <w:ind w:firstLine="284"/>
        <w:jc w:val="both"/>
        <w:rPr>
          <w:rFonts w:ascii="Arial" w:hAnsi="Arial" w:cs="Arial"/>
          <w:color w:val="000000" w:themeColor="text1"/>
          <w:sz w:val="24"/>
          <w:szCs w:val="24"/>
          <w:lang w:val="ro-RO"/>
        </w:rPr>
      </w:pPr>
      <w:r w:rsidRPr="00E6095D">
        <w:rPr>
          <w:rFonts w:ascii="Arial" w:hAnsi="Arial" w:cs="Arial"/>
          <w:bCs/>
          <w:noProof/>
          <w:color w:val="000000" w:themeColor="text1"/>
          <w:sz w:val="24"/>
          <w:szCs w:val="24"/>
          <w:lang w:val="ro-RO"/>
        </w:rPr>
        <w:t>b</w:t>
      </w:r>
      <w:r w:rsidRPr="00E6095D">
        <w:rPr>
          <w:rFonts w:ascii="Arial" w:hAnsi="Arial" w:cs="Arial"/>
          <w:bCs/>
          <w:noProof/>
          <w:color w:val="000000" w:themeColor="text1"/>
          <w:sz w:val="24"/>
          <w:szCs w:val="24"/>
          <w:vertAlign w:val="subscript"/>
          <w:lang w:val="ro-RO"/>
        </w:rPr>
        <w:t>4</w:t>
      </w:r>
      <w:r w:rsidRPr="00E6095D">
        <w:rPr>
          <w:rFonts w:ascii="Arial" w:hAnsi="Arial" w:cs="Arial"/>
          <w:bCs/>
          <w:noProof/>
          <w:color w:val="000000" w:themeColor="text1"/>
          <w:sz w:val="24"/>
          <w:szCs w:val="24"/>
          <w:lang w:val="ro-RO"/>
        </w:rPr>
        <w:t>)</w:t>
      </w:r>
      <w:r w:rsidRPr="00E6095D">
        <w:rPr>
          <w:rFonts w:ascii="Arial" w:hAnsi="Arial" w:cs="Arial"/>
          <w:noProof/>
          <w:color w:val="000000" w:themeColor="text1"/>
          <w:sz w:val="24"/>
          <w:szCs w:val="24"/>
          <w:lang w:val="ro-RO"/>
        </w:rPr>
        <w:t xml:space="preserve"> cantitatea şi tipurile de deşeuri generate/gestionate: </w:t>
      </w:r>
      <w:r w:rsidR="000A3062" w:rsidRPr="00E6095D">
        <w:rPr>
          <w:rFonts w:ascii="Arial" w:hAnsi="Arial" w:cs="Arial"/>
          <w:noProof/>
          <w:color w:val="000000" w:themeColor="text1"/>
          <w:sz w:val="24"/>
          <w:szCs w:val="24"/>
          <w:lang w:val="ro-RO"/>
        </w:rPr>
        <w:t xml:space="preserve">deșeuri specifice lucrărilor de construcții care vor fi gestionate </w:t>
      </w:r>
      <w:r w:rsidRPr="00E6095D">
        <w:rPr>
          <w:rFonts w:ascii="Arial" w:hAnsi="Arial" w:cs="Arial"/>
          <w:color w:val="000000" w:themeColor="text1"/>
          <w:sz w:val="24"/>
          <w:szCs w:val="24"/>
          <w:lang w:val="ro-RO"/>
        </w:rPr>
        <w:t>conform</w:t>
      </w:r>
      <w:r w:rsidR="00BC6F22" w:rsidRPr="00E6095D">
        <w:rPr>
          <w:rFonts w:ascii="Arial" w:hAnsi="Arial" w:cs="Arial"/>
          <w:color w:val="000000" w:themeColor="text1"/>
          <w:sz w:val="24"/>
          <w:szCs w:val="24"/>
          <w:lang w:val="ro-RO"/>
        </w:rPr>
        <w:t xml:space="preserve"> OUG nr. 92/2021 privind regimul deşeurilor</w:t>
      </w:r>
      <w:r w:rsidR="00BB421F" w:rsidRPr="00E6095D">
        <w:rPr>
          <w:rFonts w:ascii="Arial" w:hAnsi="Arial" w:cs="Arial"/>
          <w:color w:val="000000" w:themeColor="text1"/>
          <w:sz w:val="24"/>
          <w:szCs w:val="24"/>
          <w:lang w:val="ro-RO"/>
        </w:rPr>
        <w:t xml:space="preserve">; acestea </w:t>
      </w:r>
      <w:r w:rsidRPr="00E6095D">
        <w:rPr>
          <w:rFonts w:ascii="Arial" w:hAnsi="Arial" w:cs="Arial"/>
          <w:bCs/>
          <w:iCs/>
          <w:color w:val="000000" w:themeColor="text1"/>
          <w:sz w:val="24"/>
          <w:szCs w:val="24"/>
          <w:lang w:val="ro-RO"/>
        </w:rPr>
        <w:t>vor fi colectate selectiv și se vor valorifica/elimina numai prin operatori economici autorizați</w:t>
      </w:r>
      <w:r w:rsidRPr="00E6095D">
        <w:rPr>
          <w:rFonts w:ascii="Arial" w:hAnsi="Arial" w:cs="Arial"/>
          <w:color w:val="000000" w:themeColor="text1"/>
          <w:sz w:val="24"/>
          <w:szCs w:val="24"/>
          <w:lang w:val="ro-RO"/>
        </w:rPr>
        <w:t xml:space="preserve">; </w:t>
      </w:r>
    </w:p>
    <w:p w:rsidR="005A6C47" w:rsidRPr="00E6095D" w:rsidRDefault="005A6C47" w:rsidP="005A6C47">
      <w:pPr>
        <w:spacing w:after="0" w:line="240" w:lineRule="auto"/>
        <w:ind w:firstLine="284"/>
        <w:jc w:val="both"/>
        <w:rPr>
          <w:rFonts w:ascii="Arial" w:hAnsi="Arial" w:cs="Arial"/>
          <w:color w:val="000000" w:themeColor="text1"/>
          <w:sz w:val="24"/>
          <w:szCs w:val="24"/>
          <w:lang w:val="ro-RO"/>
        </w:rPr>
      </w:pPr>
      <w:r w:rsidRPr="00E6095D">
        <w:rPr>
          <w:rFonts w:ascii="Arial" w:hAnsi="Arial" w:cs="Arial"/>
          <w:bCs/>
          <w:noProof/>
          <w:color w:val="000000" w:themeColor="text1"/>
          <w:sz w:val="24"/>
          <w:szCs w:val="24"/>
          <w:lang w:val="ro-RO"/>
        </w:rPr>
        <w:t>b</w:t>
      </w:r>
      <w:r w:rsidRPr="00E6095D">
        <w:rPr>
          <w:rFonts w:ascii="Arial" w:hAnsi="Arial" w:cs="Arial"/>
          <w:bCs/>
          <w:noProof/>
          <w:color w:val="000000" w:themeColor="text1"/>
          <w:sz w:val="24"/>
          <w:szCs w:val="24"/>
          <w:vertAlign w:val="subscript"/>
          <w:lang w:val="ro-RO"/>
        </w:rPr>
        <w:t>5</w:t>
      </w:r>
      <w:r w:rsidRPr="00E6095D">
        <w:rPr>
          <w:rFonts w:ascii="Arial" w:hAnsi="Arial" w:cs="Arial"/>
          <w:bCs/>
          <w:noProof/>
          <w:color w:val="000000" w:themeColor="text1"/>
          <w:sz w:val="24"/>
          <w:szCs w:val="24"/>
          <w:lang w:val="ro-RO"/>
        </w:rPr>
        <w:t>)</w:t>
      </w:r>
      <w:r w:rsidRPr="00E6095D">
        <w:rPr>
          <w:rFonts w:ascii="Arial" w:hAnsi="Arial" w:cs="Arial"/>
          <w:noProof/>
          <w:color w:val="000000" w:themeColor="text1"/>
          <w:sz w:val="24"/>
          <w:szCs w:val="24"/>
          <w:lang w:val="ro-RO"/>
        </w:rPr>
        <w:t xml:space="preserve"> poluarea şi alte efecte negative: </w:t>
      </w:r>
    </w:p>
    <w:p w:rsidR="00A74036" w:rsidRPr="00E6095D" w:rsidRDefault="00A74036" w:rsidP="00A74036">
      <w:pPr>
        <w:spacing w:after="0" w:line="240" w:lineRule="auto"/>
        <w:ind w:firstLine="284"/>
        <w:jc w:val="both"/>
        <w:rPr>
          <w:rFonts w:ascii="Arial" w:hAnsi="Arial" w:cs="Arial"/>
          <w:b/>
          <w:bCs/>
          <w:noProof/>
          <w:color w:val="000000" w:themeColor="text1"/>
          <w:sz w:val="24"/>
          <w:szCs w:val="24"/>
          <w:lang w:val="ro-RO"/>
        </w:rPr>
      </w:pPr>
      <w:r w:rsidRPr="00E6095D">
        <w:rPr>
          <w:rFonts w:ascii="Arial" w:hAnsi="Arial" w:cs="Arial"/>
          <w:bCs/>
          <w:noProof/>
          <w:color w:val="000000" w:themeColor="text1"/>
          <w:sz w:val="24"/>
          <w:szCs w:val="24"/>
          <w:lang w:val="ro-RO"/>
        </w:rPr>
        <w:t>Se vor lua toate măsurile necesare să fie respectate toate prevederile legilor în vigoare, atât pe timpul execuției lucrărilor, cât și pe timpul funcționării construcției.</w:t>
      </w:r>
      <w:r w:rsidRPr="00E6095D">
        <w:rPr>
          <w:rFonts w:ascii="Arial" w:hAnsi="Arial" w:cs="Arial"/>
          <w:b/>
          <w:bCs/>
          <w:noProof/>
          <w:color w:val="000000" w:themeColor="text1"/>
          <w:sz w:val="24"/>
          <w:szCs w:val="24"/>
          <w:lang w:val="ro-RO"/>
        </w:rPr>
        <w:t xml:space="preserve"> </w:t>
      </w:r>
    </w:p>
    <w:p w:rsidR="009E2AC9" w:rsidRPr="00E6095D" w:rsidRDefault="009E2AC9" w:rsidP="00765B15">
      <w:pPr>
        <w:spacing w:after="0" w:line="240" w:lineRule="auto"/>
        <w:jc w:val="both"/>
        <w:rPr>
          <w:rFonts w:ascii="Arial" w:hAnsi="Arial" w:cs="Arial"/>
          <w:bCs/>
          <w:noProof/>
          <w:color w:val="000000" w:themeColor="text1"/>
          <w:sz w:val="24"/>
          <w:szCs w:val="24"/>
          <w:lang w:val="ro-RO"/>
        </w:rPr>
      </w:pPr>
    </w:p>
    <w:p w:rsidR="00A74036" w:rsidRPr="00E6095D" w:rsidRDefault="00A74036" w:rsidP="009E2AC9">
      <w:pPr>
        <w:spacing w:after="0" w:line="240" w:lineRule="auto"/>
        <w:ind w:firstLine="426"/>
        <w:jc w:val="both"/>
        <w:rPr>
          <w:rFonts w:ascii="Arial" w:hAnsi="Arial" w:cs="Arial"/>
          <w:b/>
          <w:bCs/>
          <w:noProof/>
          <w:color w:val="000000" w:themeColor="text1"/>
          <w:sz w:val="24"/>
          <w:szCs w:val="24"/>
          <w:lang w:val="ro-RO"/>
        </w:rPr>
      </w:pPr>
      <w:r w:rsidRPr="00E6095D">
        <w:rPr>
          <w:rFonts w:ascii="Arial" w:hAnsi="Arial" w:cs="Arial"/>
          <w:b/>
          <w:bCs/>
          <w:noProof/>
          <w:color w:val="000000" w:themeColor="text1"/>
          <w:sz w:val="24"/>
          <w:szCs w:val="24"/>
          <w:lang w:val="ro-RO"/>
        </w:rPr>
        <w:t>Măsuri pentru protecția calității apelor:</w:t>
      </w:r>
    </w:p>
    <w:p w:rsidR="008E60F4" w:rsidRPr="00E6095D" w:rsidRDefault="008E60F4" w:rsidP="00B1209D">
      <w:pPr>
        <w:pStyle w:val="ListParagraph"/>
        <w:numPr>
          <w:ilvl w:val="0"/>
          <w:numId w:val="30"/>
        </w:numPr>
        <w:tabs>
          <w:tab w:val="left" w:pos="426"/>
        </w:tabs>
        <w:spacing w:after="0" w:line="240" w:lineRule="auto"/>
        <w:ind w:left="0" w:firstLine="426"/>
        <w:contextualSpacing/>
        <w:jc w:val="both"/>
        <w:rPr>
          <w:rFonts w:ascii="Arial" w:hAnsi="Arial" w:cs="Arial"/>
          <w:color w:val="000000" w:themeColor="text1"/>
          <w:sz w:val="24"/>
          <w:szCs w:val="24"/>
          <w:lang w:val="ro-RO"/>
        </w:rPr>
      </w:pPr>
      <w:r w:rsidRPr="00E6095D">
        <w:rPr>
          <w:rFonts w:ascii="Arial" w:hAnsi="Arial" w:cs="Arial"/>
          <w:color w:val="000000" w:themeColor="text1"/>
          <w:sz w:val="24"/>
          <w:szCs w:val="24"/>
          <w:lang w:val="ro-RO"/>
        </w:rPr>
        <w:t>dotarea cu material absorbant și intervenția imediată în cazul în care se observă scurgeri, menținerea autovehiculelor într-o bună stare tehnică, staționarea</w:t>
      </w:r>
      <w:r w:rsidR="00EC763D" w:rsidRPr="00E6095D">
        <w:rPr>
          <w:rFonts w:ascii="Arial" w:hAnsi="Arial" w:cs="Arial"/>
          <w:color w:val="000000" w:themeColor="text1"/>
          <w:sz w:val="24"/>
          <w:szCs w:val="24"/>
          <w:lang w:val="ro-RO"/>
        </w:rPr>
        <w:t xml:space="preserve"> acestora pe platforme betonate;</w:t>
      </w:r>
    </w:p>
    <w:p w:rsidR="009E2AC9" w:rsidRPr="00E6095D" w:rsidRDefault="00EC763D" w:rsidP="00B1209D">
      <w:pPr>
        <w:pStyle w:val="ListParagraph"/>
        <w:numPr>
          <w:ilvl w:val="0"/>
          <w:numId w:val="30"/>
        </w:numPr>
        <w:tabs>
          <w:tab w:val="left" w:pos="426"/>
        </w:tabs>
        <w:spacing w:after="0" w:line="240" w:lineRule="auto"/>
        <w:ind w:left="0" w:firstLine="426"/>
        <w:contextualSpacing/>
        <w:jc w:val="both"/>
        <w:rPr>
          <w:rFonts w:ascii="Arial" w:hAnsi="Arial" w:cs="Arial"/>
          <w:color w:val="000000" w:themeColor="text1"/>
          <w:sz w:val="24"/>
          <w:szCs w:val="24"/>
          <w:lang w:val="ro-RO"/>
        </w:rPr>
      </w:pPr>
      <w:r w:rsidRPr="00E6095D">
        <w:rPr>
          <w:rFonts w:ascii="Arial" w:hAnsi="Arial" w:cs="Arial"/>
          <w:color w:val="000000" w:themeColor="text1"/>
          <w:sz w:val="24"/>
          <w:szCs w:val="24"/>
          <w:lang w:val="pt-BR"/>
        </w:rPr>
        <w:t>se interzice aruncarea și depozitarea pe maluri sau în albiile râurilor a deșeurilor de orice fel rezultate din lucrări;</w:t>
      </w:r>
    </w:p>
    <w:p w:rsidR="009E2AC9" w:rsidRPr="00E6095D" w:rsidRDefault="009E2AC9" w:rsidP="00B1209D">
      <w:pPr>
        <w:pStyle w:val="ListParagraph"/>
        <w:numPr>
          <w:ilvl w:val="0"/>
          <w:numId w:val="30"/>
        </w:numPr>
        <w:tabs>
          <w:tab w:val="left" w:pos="426"/>
        </w:tabs>
        <w:spacing w:after="0" w:line="240" w:lineRule="auto"/>
        <w:ind w:left="0" w:firstLine="426"/>
        <w:contextualSpacing/>
        <w:jc w:val="both"/>
        <w:rPr>
          <w:rFonts w:ascii="Arial" w:hAnsi="Arial" w:cs="Arial"/>
          <w:color w:val="000000" w:themeColor="text1"/>
          <w:sz w:val="24"/>
          <w:szCs w:val="24"/>
          <w:lang w:val="ro-RO"/>
        </w:rPr>
      </w:pPr>
      <w:r w:rsidRPr="00E6095D">
        <w:rPr>
          <w:rFonts w:ascii="Arial" w:hAnsi="Arial" w:cs="Arial"/>
          <w:bCs/>
          <w:noProof/>
          <w:color w:val="000000" w:themeColor="text1"/>
          <w:sz w:val="24"/>
          <w:szCs w:val="24"/>
          <w:lang w:val="ro-RO"/>
        </w:rPr>
        <w:lastRenderedPageBreak/>
        <w:t>se va respecta strict proiectul de execuție aprobat;</w:t>
      </w:r>
    </w:p>
    <w:p w:rsidR="00FF2852" w:rsidRPr="00E6095D" w:rsidRDefault="009E2AC9" w:rsidP="00FF2852">
      <w:pPr>
        <w:pStyle w:val="ListParagraph"/>
        <w:numPr>
          <w:ilvl w:val="0"/>
          <w:numId w:val="30"/>
        </w:numPr>
        <w:tabs>
          <w:tab w:val="left" w:pos="426"/>
        </w:tabs>
        <w:spacing w:after="0" w:line="240" w:lineRule="auto"/>
        <w:ind w:left="0" w:firstLine="426"/>
        <w:contextualSpacing/>
        <w:jc w:val="both"/>
        <w:rPr>
          <w:rFonts w:ascii="Arial" w:hAnsi="Arial" w:cs="Arial"/>
          <w:color w:val="000000" w:themeColor="text1"/>
          <w:sz w:val="24"/>
          <w:szCs w:val="24"/>
          <w:lang w:val="ro-RO"/>
        </w:rPr>
      </w:pPr>
      <w:r w:rsidRPr="00E6095D">
        <w:rPr>
          <w:rFonts w:ascii="Arial" w:hAnsi="Arial" w:cs="Arial"/>
          <w:bCs/>
          <w:noProof/>
          <w:color w:val="000000" w:themeColor="text1"/>
          <w:sz w:val="24"/>
          <w:szCs w:val="24"/>
          <w:lang w:val="ro-RO"/>
        </w:rPr>
        <w:t>evitarea pierderilor de produse petroliere (motorină, ulei) de la mașini/utilaje, care prin precipitații sau spălări pot să ajungă în pânza de apă freatică</w:t>
      </w:r>
      <w:r w:rsidR="00866505" w:rsidRPr="00E6095D">
        <w:rPr>
          <w:rFonts w:ascii="Arial" w:hAnsi="Arial" w:cs="Arial"/>
          <w:bCs/>
          <w:noProof/>
          <w:color w:val="000000" w:themeColor="text1"/>
          <w:sz w:val="24"/>
          <w:szCs w:val="24"/>
          <w:lang w:val="ro-RO"/>
        </w:rPr>
        <w:t>;</w:t>
      </w:r>
    </w:p>
    <w:p w:rsidR="00866505" w:rsidRPr="00E6095D" w:rsidRDefault="00651338" w:rsidP="00FF2852">
      <w:pPr>
        <w:pStyle w:val="ListParagraph"/>
        <w:numPr>
          <w:ilvl w:val="0"/>
          <w:numId w:val="30"/>
        </w:numPr>
        <w:tabs>
          <w:tab w:val="left" w:pos="426"/>
        </w:tabs>
        <w:spacing w:after="0" w:line="240" w:lineRule="auto"/>
        <w:ind w:left="0" w:firstLine="426"/>
        <w:contextualSpacing/>
        <w:jc w:val="both"/>
        <w:rPr>
          <w:rFonts w:ascii="Arial" w:hAnsi="Arial" w:cs="Arial"/>
          <w:color w:val="000000" w:themeColor="text1"/>
          <w:sz w:val="24"/>
          <w:szCs w:val="24"/>
          <w:lang w:val="ro-RO"/>
        </w:rPr>
      </w:pPr>
      <w:r w:rsidRPr="00E6095D">
        <w:rPr>
          <w:rFonts w:ascii="Arial" w:hAnsi="Arial" w:cs="Arial"/>
          <w:bCs/>
          <w:noProof/>
          <w:color w:val="000000" w:themeColor="text1"/>
          <w:sz w:val="24"/>
          <w:szCs w:val="24"/>
          <w:lang w:val="ro-RO"/>
        </w:rPr>
        <w:t>r</w:t>
      </w:r>
      <w:r w:rsidR="00866505" w:rsidRPr="00E6095D">
        <w:rPr>
          <w:rFonts w:ascii="Arial" w:hAnsi="Arial" w:cs="Arial"/>
          <w:bCs/>
          <w:noProof/>
          <w:color w:val="000000" w:themeColor="text1"/>
          <w:sz w:val="24"/>
          <w:szCs w:val="24"/>
          <w:lang w:val="ro-RO"/>
        </w:rPr>
        <w:t>espectarea măsurilor şi condiţiilor de realizare a proiectului conform avizului de gospodărire a apelor.</w:t>
      </w:r>
    </w:p>
    <w:p w:rsidR="00C02EDB" w:rsidRPr="00E6095D" w:rsidRDefault="00C02EDB" w:rsidP="009E2AC9">
      <w:pPr>
        <w:tabs>
          <w:tab w:val="left" w:pos="426"/>
        </w:tabs>
        <w:spacing w:after="0" w:line="240" w:lineRule="auto"/>
        <w:contextualSpacing/>
        <w:jc w:val="both"/>
        <w:rPr>
          <w:rFonts w:ascii="Arial" w:hAnsi="Arial" w:cs="Arial"/>
          <w:color w:val="000000" w:themeColor="text1"/>
          <w:sz w:val="24"/>
          <w:szCs w:val="24"/>
          <w:lang w:val="ro-RO"/>
        </w:rPr>
      </w:pPr>
    </w:p>
    <w:p w:rsidR="00A74036" w:rsidRPr="00E6095D" w:rsidRDefault="00A74036" w:rsidP="009E2AC9">
      <w:pPr>
        <w:pStyle w:val="ListParagraph"/>
        <w:tabs>
          <w:tab w:val="left" w:pos="1134"/>
        </w:tabs>
        <w:spacing w:after="0" w:line="240" w:lineRule="auto"/>
        <w:ind w:left="0" w:firstLine="426"/>
        <w:jc w:val="both"/>
        <w:rPr>
          <w:rFonts w:ascii="Arial" w:hAnsi="Arial" w:cs="Arial"/>
          <w:b/>
          <w:bCs/>
          <w:noProof/>
          <w:color w:val="000000" w:themeColor="text1"/>
          <w:sz w:val="24"/>
          <w:szCs w:val="24"/>
          <w:lang w:val="ro-RO"/>
        </w:rPr>
      </w:pPr>
      <w:r w:rsidRPr="00E6095D">
        <w:rPr>
          <w:rFonts w:ascii="Arial" w:hAnsi="Arial" w:cs="Arial"/>
          <w:b/>
          <w:bCs/>
          <w:noProof/>
          <w:color w:val="000000" w:themeColor="text1"/>
          <w:sz w:val="24"/>
          <w:szCs w:val="24"/>
          <w:lang w:val="ro-RO"/>
        </w:rPr>
        <w:t>Măsuri pentru protecția aerului:</w:t>
      </w:r>
    </w:p>
    <w:p w:rsidR="00A74036" w:rsidRPr="00E6095D" w:rsidRDefault="00A74036" w:rsidP="00B1209D">
      <w:pPr>
        <w:pStyle w:val="ListParagraph"/>
        <w:numPr>
          <w:ilvl w:val="0"/>
          <w:numId w:val="27"/>
        </w:numPr>
        <w:tabs>
          <w:tab w:val="left" w:pos="426"/>
        </w:tabs>
        <w:spacing w:after="0" w:line="240" w:lineRule="auto"/>
        <w:ind w:left="0" w:firstLine="426"/>
        <w:jc w:val="both"/>
        <w:rPr>
          <w:rFonts w:ascii="Arial" w:hAnsi="Arial" w:cs="Arial"/>
          <w:bCs/>
          <w:noProof/>
          <w:color w:val="000000" w:themeColor="text1"/>
          <w:sz w:val="24"/>
          <w:szCs w:val="24"/>
          <w:lang w:val="ro-RO"/>
        </w:rPr>
      </w:pPr>
      <w:r w:rsidRPr="00E6095D">
        <w:rPr>
          <w:rFonts w:ascii="Arial" w:hAnsi="Arial" w:cs="Arial"/>
          <w:bCs/>
          <w:noProof/>
          <w:color w:val="000000" w:themeColor="text1"/>
          <w:sz w:val="24"/>
          <w:szCs w:val="24"/>
        </w:rPr>
        <w:t xml:space="preserve">întreţinerea din punct </w:t>
      </w:r>
      <w:r w:rsidR="00E62F3E" w:rsidRPr="00E6095D">
        <w:rPr>
          <w:rFonts w:ascii="Arial" w:hAnsi="Arial" w:cs="Arial"/>
          <w:bCs/>
          <w:noProof/>
          <w:color w:val="000000" w:themeColor="text1"/>
          <w:sz w:val="24"/>
          <w:szCs w:val="24"/>
        </w:rPr>
        <w:t>de vedere tehnic a mijloacelor de transport</w:t>
      </w:r>
      <w:r w:rsidRPr="00E6095D">
        <w:rPr>
          <w:rFonts w:ascii="Arial" w:hAnsi="Arial" w:cs="Arial"/>
          <w:bCs/>
          <w:noProof/>
          <w:color w:val="000000" w:themeColor="text1"/>
          <w:sz w:val="24"/>
          <w:szCs w:val="24"/>
        </w:rPr>
        <w:t xml:space="preserve"> şi a utilajelor pentru minimalizarea emisiilor de gaze de eşapament şi repunerea în funcţiune a acestora numai după remedierea eventualelor defecţiuni; </w:t>
      </w:r>
    </w:p>
    <w:p w:rsidR="00A74036" w:rsidRPr="00E6095D" w:rsidRDefault="00A74036" w:rsidP="00B1209D">
      <w:pPr>
        <w:pStyle w:val="ListParagraph"/>
        <w:numPr>
          <w:ilvl w:val="0"/>
          <w:numId w:val="27"/>
        </w:numPr>
        <w:tabs>
          <w:tab w:val="left" w:pos="426"/>
        </w:tabs>
        <w:spacing w:after="0" w:line="240" w:lineRule="auto"/>
        <w:ind w:left="0" w:firstLine="426"/>
        <w:jc w:val="both"/>
        <w:rPr>
          <w:rFonts w:ascii="Arial" w:hAnsi="Arial" w:cs="Arial"/>
          <w:bCs/>
          <w:noProof/>
          <w:color w:val="000000" w:themeColor="text1"/>
          <w:sz w:val="24"/>
          <w:szCs w:val="24"/>
          <w:lang w:val="ro-RO"/>
        </w:rPr>
      </w:pPr>
      <w:r w:rsidRPr="00E6095D">
        <w:rPr>
          <w:rFonts w:ascii="Arial" w:hAnsi="Arial" w:cs="Arial"/>
          <w:bCs/>
          <w:noProof/>
          <w:color w:val="000000" w:themeColor="text1"/>
          <w:sz w:val="24"/>
          <w:szCs w:val="24"/>
        </w:rPr>
        <w:t>transportul materialelor pulverulente la punctele de lucru se va realiza numai în stare umectată sau acoperite, pentru a evita emisiile de pulberi sau pierderile de mate</w:t>
      </w:r>
      <w:r w:rsidR="00E62F3E" w:rsidRPr="00E6095D">
        <w:rPr>
          <w:rFonts w:ascii="Arial" w:hAnsi="Arial" w:cs="Arial"/>
          <w:bCs/>
          <w:noProof/>
          <w:color w:val="000000" w:themeColor="text1"/>
          <w:sz w:val="24"/>
          <w:szCs w:val="24"/>
        </w:rPr>
        <w:t>riale în timpul transportului</w:t>
      </w:r>
      <w:r w:rsidR="00017BDD" w:rsidRPr="00E6095D">
        <w:rPr>
          <w:rFonts w:ascii="Arial" w:hAnsi="Arial" w:cs="Arial"/>
          <w:bCs/>
          <w:noProof/>
          <w:color w:val="000000" w:themeColor="text1"/>
          <w:sz w:val="24"/>
          <w:szCs w:val="24"/>
        </w:rPr>
        <w:t>;</w:t>
      </w:r>
    </w:p>
    <w:p w:rsidR="00017BDD" w:rsidRPr="00E6095D" w:rsidRDefault="00017BDD" w:rsidP="00B1209D">
      <w:pPr>
        <w:pStyle w:val="ListParagraph"/>
        <w:numPr>
          <w:ilvl w:val="0"/>
          <w:numId w:val="27"/>
        </w:numPr>
        <w:tabs>
          <w:tab w:val="left" w:pos="426"/>
        </w:tabs>
        <w:spacing w:after="0" w:line="240" w:lineRule="auto"/>
        <w:ind w:left="0" w:firstLine="426"/>
        <w:jc w:val="both"/>
        <w:rPr>
          <w:rFonts w:ascii="Arial" w:hAnsi="Arial" w:cs="Arial"/>
          <w:bCs/>
          <w:noProof/>
          <w:color w:val="000000" w:themeColor="text1"/>
          <w:sz w:val="24"/>
          <w:szCs w:val="24"/>
          <w:lang w:val="ro-RO"/>
        </w:rPr>
      </w:pPr>
      <w:r w:rsidRPr="00E6095D">
        <w:rPr>
          <w:rFonts w:ascii="Arial" w:hAnsi="Arial" w:cs="Arial"/>
          <w:bCs/>
          <w:noProof/>
          <w:color w:val="000000" w:themeColor="text1"/>
          <w:sz w:val="24"/>
          <w:szCs w:val="24"/>
        </w:rPr>
        <w:t>pentru limitarea emisiilor în atmosferă în perioada de staționare să fie oprită funcționarea motorului și realizarea periodică a reviziilor tehnice ale mașinilor și utilajelor;</w:t>
      </w:r>
    </w:p>
    <w:p w:rsidR="00B1209D" w:rsidRPr="00E6095D" w:rsidRDefault="00B1209D" w:rsidP="00B1209D">
      <w:pPr>
        <w:numPr>
          <w:ilvl w:val="0"/>
          <w:numId w:val="27"/>
        </w:numPr>
        <w:tabs>
          <w:tab w:val="left" w:pos="426"/>
        </w:tabs>
        <w:spacing w:after="0" w:line="240" w:lineRule="auto"/>
        <w:ind w:left="0" w:firstLine="426"/>
        <w:jc w:val="both"/>
        <w:rPr>
          <w:rFonts w:ascii="Arial" w:hAnsi="Arial" w:cs="Arial"/>
          <w:bCs/>
          <w:noProof/>
          <w:color w:val="000000" w:themeColor="text1"/>
          <w:sz w:val="24"/>
          <w:szCs w:val="24"/>
          <w:lang w:val="ro-RO"/>
        </w:rPr>
      </w:pPr>
      <w:r w:rsidRPr="00E6095D">
        <w:rPr>
          <w:rFonts w:ascii="Arial" w:hAnsi="Arial" w:cs="Arial"/>
          <w:bCs/>
          <w:noProof/>
          <w:color w:val="000000" w:themeColor="text1"/>
          <w:sz w:val="24"/>
          <w:szCs w:val="24"/>
          <w:lang w:val="ro-RO"/>
        </w:rPr>
        <w:t>se va respecta prevederile legislației în vigoare</w:t>
      </w:r>
      <w:r w:rsidR="00017BDD" w:rsidRPr="00E6095D">
        <w:rPr>
          <w:rFonts w:ascii="Arial" w:hAnsi="Arial" w:cs="Arial"/>
          <w:bCs/>
          <w:noProof/>
          <w:color w:val="000000" w:themeColor="text1"/>
          <w:sz w:val="24"/>
          <w:szCs w:val="24"/>
          <w:lang w:val="ro-RO"/>
        </w:rPr>
        <w:t>.</w:t>
      </w:r>
    </w:p>
    <w:p w:rsidR="00B1209D" w:rsidRPr="00E6095D" w:rsidRDefault="00B1209D" w:rsidP="00B1209D">
      <w:pPr>
        <w:tabs>
          <w:tab w:val="left" w:pos="1134"/>
        </w:tabs>
        <w:spacing w:after="0" w:line="240" w:lineRule="auto"/>
        <w:jc w:val="both"/>
        <w:rPr>
          <w:rFonts w:ascii="Arial" w:hAnsi="Arial" w:cs="Arial"/>
          <w:bCs/>
          <w:noProof/>
          <w:color w:val="000000" w:themeColor="text1"/>
          <w:sz w:val="24"/>
          <w:szCs w:val="24"/>
          <w:lang w:val="ro-RO"/>
        </w:rPr>
      </w:pPr>
    </w:p>
    <w:p w:rsidR="00A74036" w:rsidRPr="00E6095D" w:rsidRDefault="00A74036" w:rsidP="00AE6357">
      <w:pPr>
        <w:tabs>
          <w:tab w:val="left" w:pos="1134"/>
        </w:tabs>
        <w:spacing w:after="0" w:line="240" w:lineRule="auto"/>
        <w:ind w:firstLine="426"/>
        <w:jc w:val="both"/>
        <w:rPr>
          <w:rFonts w:ascii="Arial" w:hAnsi="Arial" w:cs="Arial"/>
          <w:b/>
          <w:bCs/>
          <w:noProof/>
          <w:color w:val="000000" w:themeColor="text1"/>
          <w:sz w:val="24"/>
          <w:szCs w:val="24"/>
          <w:lang w:val="ro-RO"/>
        </w:rPr>
      </w:pPr>
      <w:r w:rsidRPr="00E6095D">
        <w:rPr>
          <w:rFonts w:ascii="Arial" w:hAnsi="Arial" w:cs="Arial"/>
          <w:b/>
          <w:bCs/>
          <w:noProof/>
          <w:color w:val="000000" w:themeColor="text1"/>
          <w:sz w:val="24"/>
          <w:szCs w:val="24"/>
          <w:lang w:val="ro-RO"/>
        </w:rPr>
        <w:t>Măsuri pentru protecția împotriva zgomotului și vibrațiilor:</w:t>
      </w:r>
    </w:p>
    <w:p w:rsidR="00005A8C" w:rsidRPr="00E6095D" w:rsidRDefault="00EC763D" w:rsidP="00AE6357">
      <w:pPr>
        <w:pStyle w:val="ListParagraph"/>
        <w:numPr>
          <w:ilvl w:val="0"/>
          <w:numId w:val="27"/>
        </w:numPr>
        <w:tabs>
          <w:tab w:val="left" w:pos="709"/>
        </w:tabs>
        <w:spacing w:after="0" w:line="240" w:lineRule="auto"/>
        <w:ind w:left="0" w:firstLine="426"/>
        <w:jc w:val="both"/>
        <w:rPr>
          <w:rFonts w:ascii="Arial" w:hAnsi="Arial" w:cs="Arial"/>
          <w:bCs/>
          <w:noProof/>
          <w:color w:val="000000" w:themeColor="text1"/>
          <w:sz w:val="24"/>
          <w:szCs w:val="24"/>
          <w:lang w:val="ro-RO"/>
        </w:rPr>
      </w:pPr>
      <w:r w:rsidRPr="00E6095D">
        <w:rPr>
          <w:rFonts w:ascii="Arial" w:hAnsi="Arial" w:cs="Arial"/>
          <w:bCs/>
          <w:noProof/>
          <w:color w:val="000000" w:themeColor="text1"/>
          <w:sz w:val="24"/>
          <w:szCs w:val="24"/>
        </w:rPr>
        <w:t>s</w:t>
      </w:r>
      <w:r w:rsidR="00005A8C" w:rsidRPr="00E6095D">
        <w:rPr>
          <w:rFonts w:ascii="Arial" w:hAnsi="Arial" w:cs="Arial"/>
          <w:bCs/>
          <w:noProof/>
          <w:color w:val="000000" w:themeColor="text1"/>
          <w:sz w:val="24"/>
          <w:szCs w:val="24"/>
        </w:rPr>
        <w:t>e va respecta durata de execuţie a proiectului astfel încât disconfortul generat de poluarea fonică să fie cât mai redus ca timp;</w:t>
      </w:r>
    </w:p>
    <w:p w:rsidR="00005A8C" w:rsidRPr="00E6095D" w:rsidRDefault="00EC763D" w:rsidP="00AE6357">
      <w:pPr>
        <w:pStyle w:val="ListParagraph"/>
        <w:numPr>
          <w:ilvl w:val="0"/>
          <w:numId w:val="27"/>
        </w:numPr>
        <w:tabs>
          <w:tab w:val="left" w:pos="709"/>
        </w:tabs>
        <w:spacing w:after="0" w:line="240" w:lineRule="auto"/>
        <w:ind w:left="0" w:firstLine="426"/>
        <w:jc w:val="both"/>
        <w:rPr>
          <w:rFonts w:ascii="Arial" w:hAnsi="Arial" w:cs="Arial"/>
          <w:bCs/>
          <w:noProof/>
          <w:color w:val="000000" w:themeColor="text1"/>
          <w:sz w:val="24"/>
          <w:szCs w:val="24"/>
          <w:lang w:val="ro-RO"/>
        </w:rPr>
      </w:pPr>
      <w:r w:rsidRPr="00E6095D">
        <w:rPr>
          <w:rFonts w:ascii="Arial" w:hAnsi="Arial" w:cs="Arial"/>
          <w:bCs/>
          <w:noProof/>
          <w:color w:val="000000" w:themeColor="text1"/>
          <w:sz w:val="24"/>
          <w:szCs w:val="24"/>
        </w:rPr>
        <w:t>u</w:t>
      </w:r>
      <w:r w:rsidR="00A74036" w:rsidRPr="00E6095D">
        <w:rPr>
          <w:rFonts w:ascii="Arial" w:hAnsi="Arial" w:cs="Arial"/>
          <w:bCs/>
          <w:noProof/>
          <w:color w:val="000000" w:themeColor="text1"/>
          <w:sz w:val="24"/>
          <w:szCs w:val="24"/>
        </w:rPr>
        <w:t xml:space="preserve">tilajele folosite </w:t>
      </w:r>
      <w:r w:rsidR="00005A8C" w:rsidRPr="00E6095D">
        <w:rPr>
          <w:rFonts w:ascii="Arial" w:hAnsi="Arial" w:cs="Arial"/>
          <w:bCs/>
          <w:noProof/>
          <w:color w:val="000000" w:themeColor="text1"/>
          <w:sz w:val="24"/>
          <w:szCs w:val="24"/>
        </w:rPr>
        <w:t>vor respecta</w:t>
      </w:r>
      <w:r w:rsidR="00A74036" w:rsidRPr="00E6095D">
        <w:rPr>
          <w:rFonts w:ascii="Arial" w:hAnsi="Arial" w:cs="Arial"/>
          <w:bCs/>
          <w:noProof/>
          <w:color w:val="000000" w:themeColor="text1"/>
          <w:sz w:val="24"/>
          <w:szCs w:val="24"/>
        </w:rPr>
        <w:t xml:space="preserve"> standardele referitoare la emisiile de zgomot, fiind admisă doar folosirea echipamentelor ce poartă inscriptionat în mod vizibil, lizibil și de neșters marcajul European de conformitate CE, însoțit de indicarea nivelului garantat al put</w:t>
      </w:r>
      <w:r w:rsidR="00005A8C" w:rsidRPr="00E6095D">
        <w:rPr>
          <w:rFonts w:ascii="Arial" w:hAnsi="Arial" w:cs="Arial"/>
          <w:bCs/>
          <w:noProof/>
          <w:color w:val="000000" w:themeColor="text1"/>
          <w:sz w:val="24"/>
          <w:szCs w:val="24"/>
        </w:rPr>
        <w:t>erii sonore;</w:t>
      </w:r>
    </w:p>
    <w:p w:rsidR="00BD73D0" w:rsidRPr="00E6095D" w:rsidRDefault="00EC763D" w:rsidP="00BD73D0">
      <w:pPr>
        <w:pStyle w:val="ListParagraph"/>
        <w:numPr>
          <w:ilvl w:val="0"/>
          <w:numId w:val="27"/>
        </w:numPr>
        <w:tabs>
          <w:tab w:val="left" w:pos="709"/>
        </w:tabs>
        <w:spacing w:after="0" w:line="240" w:lineRule="auto"/>
        <w:ind w:left="0" w:firstLine="426"/>
        <w:jc w:val="both"/>
        <w:rPr>
          <w:rFonts w:ascii="Arial" w:hAnsi="Arial" w:cs="Arial"/>
          <w:bCs/>
          <w:noProof/>
          <w:color w:val="000000" w:themeColor="text1"/>
          <w:sz w:val="24"/>
          <w:szCs w:val="24"/>
          <w:lang w:val="ro-RO"/>
        </w:rPr>
      </w:pPr>
      <w:r w:rsidRPr="00E6095D">
        <w:rPr>
          <w:rFonts w:ascii="Arial" w:hAnsi="Arial" w:cs="Arial"/>
          <w:bCs/>
          <w:noProof/>
          <w:color w:val="000000" w:themeColor="text1"/>
          <w:sz w:val="24"/>
          <w:szCs w:val="24"/>
        </w:rPr>
        <w:t>s</w:t>
      </w:r>
      <w:r w:rsidR="00A74036" w:rsidRPr="00E6095D">
        <w:rPr>
          <w:rFonts w:ascii="Arial" w:hAnsi="Arial" w:cs="Arial"/>
          <w:bCs/>
          <w:noProof/>
          <w:color w:val="000000" w:themeColor="text1"/>
          <w:sz w:val="24"/>
          <w:szCs w:val="24"/>
        </w:rPr>
        <w:t>e va lucra numai î</w:t>
      </w:r>
      <w:r w:rsidR="00005A8C" w:rsidRPr="00E6095D">
        <w:rPr>
          <w:rFonts w:ascii="Arial" w:hAnsi="Arial" w:cs="Arial"/>
          <w:bCs/>
          <w:noProof/>
          <w:color w:val="000000" w:themeColor="text1"/>
          <w:sz w:val="24"/>
          <w:szCs w:val="24"/>
        </w:rPr>
        <w:t>n timpul orelor permise și s</w:t>
      </w:r>
      <w:r w:rsidR="00A74036" w:rsidRPr="00E6095D">
        <w:rPr>
          <w:rFonts w:ascii="Arial" w:hAnsi="Arial" w:cs="Arial"/>
          <w:bCs/>
          <w:noProof/>
          <w:color w:val="000000" w:themeColor="text1"/>
          <w:sz w:val="24"/>
          <w:szCs w:val="24"/>
        </w:rPr>
        <w:t>e va reduce la minim viteza de deplasare a utilajelor în zonă.</w:t>
      </w:r>
    </w:p>
    <w:p w:rsidR="00BD73D0" w:rsidRPr="00E6095D" w:rsidRDefault="00BD73D0" w:rsidP="00BD73D0">
      <w:pPr>
        <w:tabs>
          <w:tab w:val="left" w:pos="709"/>
        </w:tabs>
        <w:spacing w:after="0" w:line="240" w:lineRule="auto"/>
        <w:jc w:val="both"/>
        <w:rPr>
          <w:rFonts w:ascii="Arial" w:hAnsi="Arial" w:cs="Arial"/>
          <w:bCs/>
          <w:noProof/>
          <w:color w:val="000000" w:themeColor="text1"/>
          <w:sz w:val="24"/>
          <w:szCs w:val="24"/>
          <w:lang w:val="ro-RO"/>
        </w:rPr>
      </w:pPr>
    </w:p>
    <w:p w:rsidR="00EC763D" w:rsidRPr="00E6095D" w:rsidRDefault="00A74036" w:rsidP="00AE6357">
      <w:pPr>
        <w:pStyle w:val="ListParagraph"/>
        <w:tabs>
          <w:tab w:val="left" w:pos="1134"/>
        </w:tabs>
        <w:spacing w:after="0" w:line="240" w:lineRule="auto"/>
        <w:ind w:left="851" w:hanging="425"/>
        <w:jc w:val="both"/>
        <w:rPr>
          <w:rFonts w:ascii="Arial" w:hAnsi="Arial" w:cs="Arial"/>
          <w:b/>
          <w:bCs/>
          <w:noProof/>
          <w:color w:val="000000" w:themeColor="text1"/>
          <w:sz w:val="24"/>
          <w:szCs w:val="24"/>
          <w:lang w:val="ro-RO"/>
        </w:rPr>
      </w:pPr>
      <w:r w:rsidRPr="00E6095D">
        <w:rPr>
          <w:rFonts w:ascii="Arial" w:hAnsi="Arial" w:cs="Arial"/>
          <w:b/>
          <w:bCs/>
          <w:noProof/>
          <w:color w:val="000000" w:themeColor="text1"/>
          <w:sz w:val="24"/>
          <w:szCs w:val="24"/>
          <w:lang w:val="ro-RO"/>
        </w:rPr>
        <w:t>Măsuri pentru protecția solului și subsolului:</w:t>
      </w:r>
    </w:p>
    <w:p w:rsidR="00EC763D" w:rsidRPr="00E6095D" w:rsidRDefault="00EC763D" w:rsidP="00444129">
      <w:pPr>
        <w:pStyle w:val="ListParagraph"/>
        <w:numPr>
          <w:ilvl w:val="0"/>
          <w:numId w:val="28"/>
        </w:numPr>
        <w:tabs>
          <w:tab w:val="left" w:pos="709"/>
          <w:tab w:val="left" w:pos="1134"/>
        </w:tabs>
        <w:spacing w:after="0" w:line="240" w:lineRule="auto"/>
        <w:ind w:left="0" w:firstLine="426"/>
        <w:jc w:val="both"/>
        <w:rPr>
          <w:rFonts w:ascii="Arial" w:hAnsi="Arial" w:cs="Arial"/>
          <w:b/>
          <w:bCs/>
          <w:noProof/>
          <w:color w:val="000000" w:themeColor="text1"/>
          <w:sz w:val="24"/>
          <w:szCs w:val="24"/>
          <w:lang w:val="ro-RO"/>
        </w:rPr>
      </w:pPr>
      <w:r w:rsidRPr="00E6095D">
        <w:rPr>
          <w:rFonts w:ascii="Arial" w:hAnsi="Arial" w:cs="Arial"/>
          <w:color w:val="000000" w:themeColor="text1"/>
          <w:sz w:val="24"/>
          <w:szCs w:val="24"/>
          <w:lang w:val="ro-RO"/>
        </w:rPr>
        <w:t>se interzice depozitarea/deversarea pe sol a deșeurilor și substanțelor periculo</w:t>
      </w:r>
      <w:r w:rsidR="00163087" w:rsidRPr="00E6095D">
        <w:rPr>
          <w:rFonts w:ascii="Arial" w:hAnsi="Arial" w:cs="Arial"/>
          <w:color w:val="000000" w:themeColor="text1"/>
          <w:sz w:val="24"/>
          <w:szCs w:val="24"/>
          <w:lang w:val="ro-RO"/>
        </w:rPr>
        <w:t>ase (uleiuri, combustibil, etc.);</w:t>
      </w:r>
    </w:p>
    <w:p w:rsidR="0051580A" w:rsidRPr="00E6095D" w:rsidRDefault="0051580A" w:rsidP="0051580A">
      <w:pPr>
        <w:numPr>
          <w:ilvl w:val="0"/>
          <w:numId w:val="28"/>
        </w:numPr>
        <w:tabs>
          <w:tab w:val="left" w:pos="709"/>
        </w:tabs>
        <w:spacing w:after="0" w:line="240" w:lineRule="auto"/>
        <w:ind w:left="0" w:firstLine="426"/>
        <w:jc w:val="both"/>
        <w:rPr>
          <w:rFonts w:ascii="Arial" w:hAnsi="Arial" w:cs="Arial"/>
          <w:color w:val="000000" w:themeColor="text1"/>
          <w:sz w:val="24"/>
          <w:szCs w:val="24"/>
          <w:lang w:val="ro-RO"/>
        </w:rPr>
      </w:pPr>
      <w:r w:rsidRPr="00E6095D">
        <w:rPr>
          <w:rFonts w:ascii="Arial" w:hAnsi="Arial" w:cs="Arial"/>
          <w:color w:val="000000" w:themeColor="text1"/>
          <w:sz w:val="24"/>
          <w:szCs w:val="24"/>
          <w:lang w:val="ro-RO"/>
        </w:rPr>
        <w:t>în cazul producerii de scurgerile de ulei/combustibil/alte produse chimice se va acționa imediat cu mijloace absorbante. Dacă este cazul se va curața zona afectată iar pământul contaminat va fi excavat și preluat pentru depozitare, tratare sau eliminare de către firme autorizate;</w:t>
      </w:r>
    </w:p>
    <w:p w:rsidR="00EC763D" w:rsidRPr="00E6095D" w:rsidRDefault="00EC763D" w:rsidP="00D7291E">
      <w:pPr>
        <w:pStyle w:val="ListParagraph"/>
        <w:spacing w:after="0" w:line="240" w:lineRule="auto"/>
        <w:ind w:left="0" w:firstLine="426"/>
        <w:jc w:val="both"/>
        <w:rPr>
          <w:rFonts w:ascii="Arial" w:hAnsi="Arial" w:cs="Arial"/>
          <w:color w:val="000000" w:themeColor="text1"/>
          <w:sz w:val="24"/>
          <w:szCs w:val="24"/>
          <w:lang w:val="ro-RO"/>
        </w:rPr>
      </w:pPr>
      <w:r w:rsidRPr="00E6095D">
        <w:rPr>
          <w:rFonts w:ascii="Arial" w:hAnsi="Arial" w:cs="Arial"/>
          <w:color w:val="000000" w:themeColor="text1"/>
          <w:sz w:val="24"/>
          <w:szCs w:val="24"/>
          <w:lang w:val="ro-RO"/>
        </w:rPr>
        <w:t>După terminarea lucrărilor suprafața solului va fi readusă la starea inițială.</w:t>
      </w:r>
    </w:p>
    <w:p w:rsidR="005749C7" w:rsidRPr="00E6095D" w:rsidRDefault="005749C7" w:rsidP="005749C7">
      <w:pPr>
        <w:spacing w:before="120" w:after="0" w:line="240" w:lineRule="auto"/>
        <w:ind w:firstLine="284"/>
        <w:jc w:val="both"/>
        <w:rPr>
          <w:rFonts w:ascii="Arial" w:hAnsi="Arial" w:cs="Arial"/>
          <w:b/>
          <w:bCs/>
          <w:noProof/>
          <w:color w:val="000000" w:themeColor="text1"/>
          <w:sz w:val="24"/>
          <w:szCs w:val="24"/>
          <w:lang w:val="ro-RO"/>
        </w:rPr>
      </w:pPr>
      <w:r w:rsidRPr="00E6095D">
        <w:rPr>
          <w:rFonts w:ascii="Arial" w:hAnsi="Arial" w:cs="Arial"/>
          <w:b/>
          <w:bCs/>
          <w:noProof/>
          <w:color w:val="000000" w:themeColor="text1"/>
          <w:sz w:val="24"/>
          <w:szCs w:val="24"/>
          <w:lang w:val="ro-RO"/>
        </w:rPr>
        <w:t>Lucrări necesare organizării de șantier:</w:t>
      </w:r>
      <w:r w:rsidRPr="00E6095D">
        <w:rPr>
          <w:rFonts w:ascii="Arial" w:hAnsi="Arial" w:cs="Arial"/>
          <w:bCs/>
          <w:noProof/>
          <w:color w:val="000000" w:themeColor="text1"/>
          <w:sz w:val="24"/>
          <w:szCs w:val="24"/>
          <w:lang w:val="ro-RO"/>
        </w:rPr>
        <w:t xml:space="preserve"> </w:t>
      </w:r>
    </w:p>
    <w:p w:rsidR="005749C7" w:rsidRPr="00E6095D" w:rsidRDefault="006725CF" w:rsidP="00065415">
      <w:pPr>
        <w:numPr>
          <w:ilvl w:val="0"/>
          <w:numId w:val="25"/>
        </w:numPr>
        <w:tabs>
          <w:tab w:val="left" w:pos="1134"/>
        </w:tabs>
        <w:suppressAutoHyphens/>
        <w:spacing w:after="0" w:line="240" w:lineRule="auto"/>
        <w:ind w:left="0" w:firstLine="284"/>
        <w:jc w:val="both"/>
        <w:rPr>
          <w:rFonts w:ascii="Arial" w:hAnsi="Arial" w:cs="Arial"/>
          <w:color w:val="000000" w:themeColor="text1"/>
          <w:sz w:val="24"/>
          <w:szCs w:val="24"/>
          <w:lang w:val="ro-RO"/>
        </w:rPr>
      </w:pPr>
      <w:r w:rsidRPr="00E6095D">
        <w:rPr>
          <w:rFonts w:ascii="Arial" w:hAnsi="Arial" w:cs="Arial"/>
          <w:color w:val="000000" w:themeColor="text1"/>
          <w:sz w:val="24"/>
          <w:szCs w:val="24"/>
          <w:lang w:val="ro-RO" w:eastAsia="ar-SA"/>
        </w:rPr>
        <w:t>pentru organizarea de şantier se impune executarea unor lucrări pregătitoare şi asigurarea mijloacelor materiale şi umane.</w:t>
      </w:r>
      <w:r w:rsidRPr="00E6095D">
        <w:rPr>
          <w:rFonts w:ascii="Tahoma" w:eastAsiaTheme="minorHAnsi" w:hAnsi="Tahoma" w:cs="Tahoma"/>
          <w:color w:val="000000" w:themeColor="text1"/>
          <w:sz w:val="23"/>
          <w:szCs w:val="23"/>
        </w:rPr>
        <w:t xml:space="preserve"> </w:t>
      </w:r>
      <w:r w:rsidRPr="00E6095D">
        <w:rPr>
          <w:rFonts w:ascii="Arial" w:hAnsi="Arial" w:cs="Arial"/>
          <w:color w:val="000000" w:themeColor="text1"/>
          <w:sz w:val="24"/>
          <w:szCs w:val="24"/>
          <w:lang w:val="ro-RO" w:eastAsia="ar-SA"/>
        </w:rPr>
        <w:t>Organizarea de santier va fi amplasată în mai multe puncte, unde constructorul va reuși să ajungă la un acord cu beneficiarul și riveranii.</w:t>
      </w:r>
      <w:r w:rsidR="00910902" w:rsidRPr="00E6095D">
        <w:rPr>
          <w:rFonts w:ascii="Tahoma" w:eastAsiaTheme="minorHAnsi" w:hAnsi="Tahoma" w:cs="Tahoma"/>
          <w:color w:val="000000" w:themeColor="text1"/>
          <w:sz w:val="23"/>
          <w:szCs w:val="23"/>
        </w:rPr>
        <w:t xml:space="preserve"> </w:t>
      </w:r>
      <w:r w:rsidR="00910902" w:rsidRPr="00E6095D">
        <w:rPr>
          <w:rFonts w:ascii="Arial" w:hAnsi="Arial" w:cs="Arial"/>
          <w:color w:val="000000" w:themeColor="text1"/>
          <w:sz w:val="24"/>
          <w:szCs w:val="24"/>
          <w:lang w:val="ro-RO" w:eastAsia="ar-SA"/>
        </w:rPr>
        <w:t>Numărul, amplasarea și suprafețele ocupate de acestea vor fi stabilite de antreprenori, funcție de necesitatile ș</w:t>
      </w:r>
      <w:r w:rsidR="00CB2B88" w:rsidRPr="00E6095D">
        <w:rPr>
          <w:rFonts w:ascii="Arial" w:hAnsi="Arial" w:cs="Arial"/>
          <w:color w:val="000000" w:themeColor="text1"/>
          <w:sz w:val="24"/>
          <w:szCs w:val="24"/>
          <w:lang w:val="ro-RO" w:eastAsia="ar-SA"/>
        </w:rPr>
        <w:t>i de tehnologiile adoptate.</w:t>
      </w:r>
    </w:p>
    <w:p w:rsidR="00CB2B88" w:rsidRPr="00E6095D" w:rsidRDefault="00CB2B88" w:rsidP="00027775">
      <w:pPr>
        <w:tabs>
          <w:tab w:val="left" w:pos="1134"/>
        </w:tabs>
        <w:suppressAutoHyphens/>
        <w:spacing w:after="0" w:line="240" w:lineRule="auto"/>
        <w:ind w:firstLine="425"/>
        <w:jc w:val="both"/>
        <w:rPr>
          <w:rFonts w:ascii="Arial" w:hAnsi="Arial" w:cs="Arial"/>
          <w:color w:val="000000" w:themeColor="text1"/>
          <w:sz w:val="24"/>
          <w:szCs w:val="24"/>
          <w:lang w:val="ro-RO"/>
        </w:rPr>
      </w:pPr>
      <w:r w:rsidRPr="00E6095D">
        <w:rPr>
          <w:rFonts w:ascii="Arial" w:hAnsi="Arial" w:cs="Arial"/>
          <w:color w:val="000000" w:themeColor="text1"/>
          <w:sz w:val="24"/>
          <w:szCs w:val="24"/>
          <w:lang w:val="ro-RO"/>
        </w:rPr>
        <w:t>După finalizarea lucrărilor terenul va fi readus la starea inițială, vor fi de asemenea luate toate măsurile, astfel încât teren</w:t>
      </w:r>
      <w:r w:rsidR="00027775" w:rsidRPr="00E6095D">
        <w:rPr>
          <w:rFonts w:ascii="Arial" w:hAnsi="Arial" w:cs="Arial"/>
          <w:color w:val="000000" w:themeColor="text1"/>
          <w:sz w:val="24"/>
          <w:szCs w:val="24"/>
          <w:lang w:val="ro-RO"/>
        </w:rPr>
        <w:t>ul ocupat temporar</w:t>
      </w:r>
      <w:r w:rsidR="00C84320" w:rsidRPr="00E6095D">
        <w:rPr>
          <w:rFonts w:ascii="Arial" w:hAnsi="Arial" w:cs="Arial"/>
          <w:color w:val="000000" w:themeColor="text1"/>
          <w:sz w:val="24"/>
          <w:szCs w:val="24"/>
          <w:lang w:val="ro-RO"/>
        </w:rPr>
        <w:t xml:space="preserve"> sa fie redat în circulația iniț</w:t>
      </w:r>
      <w:r w:rsidR="00027775" w:rsidRPr="00E6095D">
        <w:rPr>
          <w:rFonts w:ascii="Arial" w:hAnsi="Arial" w:cs="Arial"/>
          <w:color w:val="000000" w:themeColor="text1"/>
          <w:sz w:val="24"/>
          <w:szCs w:val="24"/>
          <w:lang w:val="ro-RO"/>
        </w:rPr>
        <w:t>ială. T</w:t>
      </w:r>
      <w:r w:rsidRPr="00E6095D">
        <w:rPr>
          <w:rFonts w:ascii="Arial" w:hAnsi="Arial" w:cs="Arial"/>
          <w:color w:val="000000" w:themeColor="text1"/>
          <w:sz w:val="24"/>
          <w:szCs w:val="24"/>
          <w:lang w:val="ro-RO"/>
        </w:rPr>
        <w:t>erenul ocupat temporar va fi nivelat pent</w:t>
      </w:r>
      <w:r w:rsidR="00027775" w:rsidRPr="00E6095D">
        <w:rPr>
          <w:rFonts w:ascii="Arial" w:hAnsi="Arial" w:cs="Arial"/>
          <w:color w:val="000000" w:themeColor="text1"/>
          <w:sz w:val="24"/>
          <w:szCs w:val="24"/>
          <w:lang w:val="ro-RO"/>
        </w:rPr>
        <w:t>ru aducerea lui la cota inițială</w:t>
      </w:r>
      <w:r w:rsidRPr="00E6095D">
        <w:rPr>
          <w:rFonts w:ascii="Arial" w:hAnsi="Arial" w:cs="Arial"/>
          <w:color w:val="000000" w:themeColor="text1"/>
          <w:sz w:val="24"/>
          <w:szCs w:val="24"/>
          <w:lang w:val="ro-RO"/>
        </w:rPr>
        <w:t>.</w:t>
      </w:r>
    </w:p>
    <w:p w:rsidR="00A74036" w:rsidRPr="00E6095D" w:rsidRDefault="00A74036" w:rsidP="00A74036">
      <w:pPr>
        <w:spacing w:after="0" w:line="240" w:lineRule="auto"/>
        <w:ind w:firstLine="284"/>
        <w:jc w:val="both"/>
        <w:rPr>
          <w:rFonts w:ascii="Arial" w:hAnsi="Arial" w:cs="Arial"/>
          <w:noProof/>
          <w:color w:val="000000" w:themeColor="text1"/>
          <w:sz w:val="24"/>
          <w:szCs w:val="24"/>
          <w:lang w:val="ro-RO"/>
        </w:rPr>
      </w:pPr>
      <w:r w:rsidRPr="00E6095D">
        <w:rPr>
          <w:rFonts w:ascii="Arial" w:hAnsi="Arial" w:cs="Arial"/>
          <w:bCs/>
          <w:noProof/>
          <w:color w:val="000000" w:themeColor="text1"/>
          <w:sz w:val="24"/>
          <w:szCs w:val="24"/>
          <w:lang w:val="ro-RO"/>
        </w:rPr>
        <w:t>b</w:t>
      </w:r>
      <w:r w:rsidRPr="00E6095D">
        <w:rPr>
          <w:rFonts w:ascii="Arial" w:hAnsi="Arial" w:cs="Arial"/>
          <w:bCs/>
          <w:noProof/>
          <w:color w:val="000000" w:themeColor="text1"/>
          <w:sz w:val="24"/>
          <w:szCs w:val="24"/>
          <w:vertAlign w:val="subscript"/>
          <w:lang w:val="ro-RO"/>
        </w:rPr>
        <w:t>6</w:t>
      </w:r>
      <w:r w:rsidRPr="00E6095D">
        <w:rPr>
          <w:rFonts w:ascii="Arial" w:hAnsi="Arial" w:cs="Arial"/>
          <w:bCs/>
          <w:noProof/>
          <w:color w:val="000000" w:themeColor="text1"/>
          <w:sz w:val="24"/>
          <w:szCs w:val="24"/>
          <w:lang w:val="ro-RO"/>
        </w:rPr>
        <w:t>)</w:t>
      </w:r>
      <w:r w:rsidRPr="00E6095D">
        <w:rPr>
          <w:rFonts w:ascii="Arial" w:hAnsi="Arial" w:cs="Arial"/>
          <w:noProof/>
          <w:color w:val="000000" w:themeColor="text1"/>
          <w:sz w:val="24"/>
          <w:szCs w:val="24"/>
          <w:lang w:val="ro-RO"/>
        </w:rPr>
        <w:t> riscurile de accidente majore şi/sau dezastre relevante pentru proiectul în cauză, inclusiv cele cauzate de schimbările climatice, conform informaţiilor ştiinţifice: nu este cazul, proiectul nu</w:t>
      </w:r>
      <w:r w:rsidRPr="00E6095D">
        <w:rPr>
          <w:rFonts w:ascii="Times New Roman" w:eastAsia="Times New Roman" w:hAnsi="Times New Roman"/>
          <w:color w:val="000000" w:themeColor="text1"/>
          <w:sz w:val="24"/>
          <w:szCs w:val="24"/>
          <w:lang w:val="ro-RO" w:eastAsia="en-GB"/>
        </w:rPr>
        <w:t xml:space="preserve"> </w:t>
      </w:r>
      <w:r w:rsidRPr="00E6095D">
        <w:rPr>
          <w:rFonts w:ascii="Arial" w:hAnsi="Arial" w:cs="Arial"/>
          <w:noProof/>
          <w:color w:val="000000" w:themeColor="text1"/>
          <w:sz w:val="24"/>
          <w:szCs w:val="24"/>
          <w:lang w:val="ro-RO"/>
        </w:rPr>
        <w:t>intră sub incidenţa legislaţiei privind controlul activităţilor care prezintă pericole de accidente majore în care sunt implicate substanţe periculoase.</w:t>
      </w:r>
    </w:p>
    <w:p w:rsidR="00C02EDB" w:rsidRPr="00E6095D" w:rsidRDefault="00A74036" w:rsidP="004262C9">
      <w:pPr>
        <w:spacing w:after="0" w:line="240" w:lineRule="auto"/>
        <w:ind w:firstLine="284"/>
        <w:jc w:val="both"/>
        <w:rPr>
          <w:rFonts w:ascii="Arial" w:hAnsi="Arial" w:cs="Arial"/>
          <w:bCs/>
          <w:noProof/>
          <w:color w:val="000000" w:themeColor="text1"/>
          <w:sz w:val="24"/>
          <w:szCs w:val="24"/>
          <w:lang w:val="ro-RO"/>
        </w:rPr>
      </w:pPr>
      <w:r w:rsidRPr="00E6095D">
        <w:rPr>
          <w:rFonts w:ascii="Arial" w:hAnsi="Arial" w:cs="Arial"/>
          <w:bCs/>
          <w:noProof/>
          <w:color w:val="000000" w:themeColor="text1"/>
          <w:sz w:val="24"/>
          <w:szCs w:val="24"/>
          <w:lang w:val="ro-RO"/>
        </w:rPr>
        <w:t>b</w:t>
      </w:r>
      <w:r w:rsidRPr="00E6095D">
        <w:rPr>
          <w:rFonts w:ascii="Arial" w:hAnsi="Arial" w:cs="Arial"/>
          <w:bCs/>
          <w:noProof/>
          <w:color w:val="000000" w:themeColor="text1"/>
          <w:sz w:val="24"/>
          <w:szCs w:val="24"/>
          <w:vertAlign w:val="subscript"/>
          <w:lang w:val="ro-RO"/>
        </w:rPr>
        <w:t>7</w:t>
      </w:r>
      <w:r w:rsidRPr="00E6095D">
        <w:rPr>
          <w:rFonts w:ascii="Arial" w:hAnsi="Arial" w:cs="Arial"/>
          <w:bCs/>
          <w:noProof/>
          <w:color w:val="000000" w:themeColor="text1"/>
          <w:sz w:val="24"/>
          <w:szCs w:val="24"/>
          <w:lang w:val="ro-RO"/>
        </w:rPr>
        <w:t>)</w:t>
      </w:r>
      <w:r w:rsidRPr="00E6095D">
        <w:rPr>
          <w:rFonts w:ascii="Arial" w:hAnsi="Arial" w:cs="Arial"/>
          <w:noProof/>
          <w:color w:val="000000" w:themeColor="text1"/>
          <w:sz w:val="24"/>
          <w:szCs w:val="24"/>
          <w:lang w:val="ro-RO"/>
        </w:rPr>
        <w:t> riscurile pentru sănătatea umană - de exemplu, din cauza contaminării apei sau a poluării atmosferice: - se vor lua toate măsurile necesare să fie respectate toate prevederile legilor în vigoare atât pe timpul execuției lucrărilor cât și pe t</w:t>
      </w:r>
      <w:r w:rsidR="004262C9" w:rsidRPr="00E6095D">
        <w:rPr>
          <w:rFonts w:ascii="Arial" w:hAnsi="Arial" w:cs="Arial"/>
          <w:noProof/>
          <w:color w:val="000000" w:themeColor="text1"/>
          <w:sz w:val="24"/>
          <w:szCs w:val="24"/>
          <w:lang w:val="ro-RO"/>
        </w:rPr>
        <w:t>impul funcționării construcției</w:t>
      </w:r>
      <w:r w:rsidR="007C4CEE" w:rsidRPr="00E6095D">
        <w:rPr>
          <w:rFonts w:ascii="Arial" w:hAnsi="Arial" w:cs="Arial"/>
          <w:bCs/>
          <w:noProof/>
          <w:color w:val="000000" w:themeColor="text1"/>
          <w:sz w:val="24"/>
          <w:szCs w:val="24"/>
          <w:lang w:val="ro-RO"/>
        </w:rPr>
        <w:t>.</w:t>
      </w:r>
      <w:r w:rsidR="005A6C47" w:rsidRPr="00E6095D">
        <w:rPr>
          <w:rFonts w:ascii="Arial" w:hAnsi="Arial" w:cs="Arial"/>
          <w:b/>
          <w:bCs/>
          <w:noProof/>
          <w:color w:val="000000" w:themeColor="text1"/>
          <w:sz w:val="24"/>
          <w:szCs w:val="24"/>
          <w:lang w:val="ro-RO"/>
        </w:rPr>
        <w:t xml:space="preserve"> </w:t>
      </w:r>
    </w:p>
    <w:p w:rsidR="005A6C47" w:rsidRPr="00E6095D" w:rsidRDefault="005A6C47" w:rsidP="005749C7">
      <w:pPr>
        <w:suppressAutoHyphens/>
        <w:spacing w:before="120" w:after="0"/>
        <w:jc w:val="both"/>
        <w:rPr>
          <w:rFonts w:ascii="Arial" w:hAnsi="Arial" w:cs="Arial"/>
          <w:b/>
          <w:noProof/>
          <w:color w:val="000000" w:themeColor="text1"/>
          <w:sz w:val="24"/>
          <w:szCs w:val="24"/>
          <w:lang w:val="ro-RO"/>
        </w:rPr>
      </w:pPr>
      <w:r w:rsidRPr="00E6095D">
        <w:rPr>
          <w:rFonts w:ascii="Arial" w:hAnsi="Arial" w:cs="Arial"/>
          <w:b/>
          <w:bCs/>
          <w:noProof/>
          <w:color w:val="000000" w:themeColor="text1"/>
          <w:sz w:val="24"/>
          <w:szCs w:val="24"/>
          <w:lang w:val="ro-RO"/>
        </w:rPr>
        <w:t xml:space="preserve">c) </w:t>
      </w:r>
      <w:r w:rsidRPr="00E6095D">
        <w:rPr>
          <w:rFonts w:ascii="Arial" w:hAnsi="Arial" w:cs="Arial"/>
          <w:noProof/>
          <w:color w:val="000000" w:themeColor="text1"/>
          <w:sz w:val="24"/>
          <w:szCs w:val="24"/>
          <w:lang w:val="ro-RO"/>
        </w:rPr>
        <w:t>Amplasarea proiectelor:</w:t>
      </w:r>
    </w:p>
    <w:p w:rsidR="00A469C7" w:rsidRPr="005F043C" w:rsidRDefault="005A6C47" w:rsidP="005A6C47">
      <w:pPr>
        <w:spacing w:after="0" w:line="240" w:lineRule="auto"/>
        <w:ind w:firstLine="284"/>
        <w:jc w:val="both"/>
        <w:rPr>
          <w:rFonts w:ascii="Arial" w:hAnsi="Arial" w:cs="Arial"/>
          <w:color w:val="000000" w:themeColor="text1"/>
          <w:sz w:val="24"/>
          <w:szCs w:val="24"/>
          <w:lang w:val="ro-RO"/>
        </w:rPr>
      </w:pPr>
      <w:r w:rsidRPr="00E6095D">
        <w:rPr>
          <w:rFonts w:ascii="Arial" w:hAnsi="Arial" w:cs="Arial"/>
          <w:bCs/>
          <w:noProof/>
          <w:color w:val="000000" w:themeColor="text1"/>
          <w:sz w:val="24"/>
          <w:szCs w:val="24"/>
          <w:lang w:val="ro-RO"/>
        </w:rPr>
        <w:lastRenderedPageBreak/>
        <w:t>c</w:t>
      </w:r>
      <w:r w:rsidRPr="00E6095D">
        <w:rPr>
          <w:rFonts w:ascii="Arial" w:hAnsi="Arial" w:cs="Arial"/>
          <w:bCs/>
          <w:noProof/>
          <w:color w:val="000000" w:themeColor="text1"/>
          <w:sz w:val="24"/>
          <w:szCs w:val="24"/>
          <w:vertAlign w:val="subscript"/>
          <w:lang w:val="ro-RO"/>
        </w:rPr>
        <w:t>1</w:t>
      </w:r>
      <w:r w:rsidRPr="00E6095D">
        <w:rPr>
          <w:rFonts w:ascii="Arial" w:hAnsi="Arial" w:cs="Arial"/>
          <w:bCs/>
          <w:noProof/>
          <w:color w:val="000000" w:themeColor="text1"/>
          <w:sz w:val="24"/>
          <w:szCs w:val="24"/>
          <w:lang w:val="ro-RO"/>
        </w:rPr>
        <w:t>)</w:t>
      </w:r>
      <w:r w:rsidRPr="00E6095D">
        <w:rPr>
          <w:rFonts w:ascii="Arial" w:hAnsi="Arial" w:cs="Arial"/>
          <w:noProof/>
          <w:color w:val="000000" w:themeColor="text1"/>
          <w:sz w:val="24"/>
          <w:szCs w:val="24"/>
          <w:lang w:val="ro-RO"/>
        </w:rPr>
        <w:t> utilizarea actuală şi aprobată a terenurilor:</w:t>
      </w:r>
      <w:r w:rsidRPr="00E6095D">
        <w:rPr>
          <w:rFonts w:ascii="Arial" w:hAnsi="Arial" w:cs="Arial"/>
          <w:color w:val="000000" w:themeColor="text1"/>
          <w:sz w:val="24"/>
          <w:szCs w:val="24"/>
          <w:lang w:val="ro-RO"/>
        </w:rPr>
        <w:t xml:space="preserve"> </w:t>
      </w:r>
      <w:r w:rsidRPr="005F043C">
        <w:rPr>
          <w:rFonts w:ascii="Arial" w:hAnsi="Arial" w:cs="Arial"/>
          <w:color w:val="000000" w:themeColor="text1"/>
          <w:sz w:val="24"/>
          <w:szCs w:val="24"/>
          <w:lang w:val="ro-RO"/>
        </w:rPr>
        <w:t xml:space="preserve">terenul aferent lucrărilor propuse conform certificatului de urbanism nr. </w:t>
      </w:r>
      <w:r w:rsidR="00E6095D" w:rsidRPr="005F043C">
        <w:rPr>
          <w:rFonts w:ascii="Arial" w:hAnsi="Arial" w:cs="Arial"/>
          <w:color w:val="000000" w:themeColor="text1"/>
          <w:sz w:val="24"/>
          <w:szCs w:val="24"/>
          <w:lang w:val="ro-RO"/>
        </w:rPr>
        <w:t xml:space="preserve">7 din 03.03.2022 </w:t>
      </w:r>
      <w:r w:rsidRPr="005F043C">
        <w:rPr>
          <w:rFonts w:ascii="Arial" w:hAnsi="Arial" w:cs="Arial"/>
          <w:color w:val="000000" w:themeColor="text1"/>
          <w:sz w:val="24"/>
          <w:szCs w:val="24"/>
          <w:lang w:val="ro-RO"/>
        </w:rPr>
        <w:t xml:space="preserve">emis de </w:t>
      </w:r>
      <w:r w:rsidR="00E6095D" w:rsidRPr="005F043C">
        <w:rPr>
          <w:rFonts w:ascii="Arial" w:hAnsi="Arial" w:cs="Arial"/>
          <w:color w:val="000000" w:themeColor="text1"/>
          <w:sz w:val="24"/>
          <w:szCs w:val="24"/>
          <w:lang w:val="ro-RO"/>
        </w:rPr>
        <w:t>Comuna Bobota</w:t>
      </w:r>
      <w:r w:rsidRPr="005F043C">
        <w:rPr>
          <w:rFonts w:ascii="Arial" w:hAnsi="Arial" w:cs="Arial"/>
          <w:color w:val="000000" w:themeColor="text1"/>
          <w:sz w:val="24"/>
          <w:szCs w:val="24"/>
          <w:lang w:val="ro-RO"/>
        </w:rPr>
        <w:t xml:space="preserve">, </w:t>
      </w:r>
      <w:r w:rsidR="00E6095D" w:rsidRPr="005F043C">
        <w:rPr>
          <w:rFonts w:ascii="Arial" w:hAnsi="Arial" w:cs="Arial"/>
          <w:color w:val="000000" w:themeColor="text1"/>
          <w:sz w:val="24"/>
          <w:szCs w:val="24"/>
          <w:lang w:val="ro-RO"/>
        </w:rPr>
        <w:t>terenul aferent amplasamentului este situat în extravilanul comunei Bobota și se află în proprietatea comunei Bobota</w:t>
      </w:r>
      <w:r w:rsidR="0058349C" w:rsidRPr="005F043C">
        <w:rPr>
          <w:rFonts w:ascii="Arial" w:hAnsi="Arial" w:cs="Arial"/>
          <w:color w:val="000000" w:themeColor="text1"/>
          <w:sz w:val="24"/>
          <w:szCs w:val="24"/>
          <w:lang w:val="ro-RO"/>
        </w:rPr>
        <w:t xml:space="preserve">. </w:t>
      </w:r>
    </w:p>
    <w:p w:rsidR="005A6C47" w:rsidRPr="005F043C" w:rsidRDefault="005A6C47" w:rsidP="005A6C47">
      <w:pPr>
        <w:spacing w:after="0" w:line="240" w:lineRule="auto"/>
        <w:ind w:firstLine="284"/>
        <w:jc w:val="both"/>
        <w:rPr>
          <w:rFonts w:ascii="Arial" w:hAnsi="Arial" w:cs="Arial"/>
          <w:noProof/>
          <w:color w:val="000000" w:themeColor="text1"/>
          <w:sz w:val="24"/>
          <w:szCs w:val="24"/>
          <w:lang w:val="ro-RO"/>
        </w:rPr>
      </w:pPr>
      <w:r w:rsidRPr="005F043C">
        <w:rPr>
          <w:rFonts w:ascii="Arial" w:hAnsi="Arial" w:cs="Arial"/>
          <w:bCs/>
          <w:noProof/>
          <w:color w:val="000000" w:themeColor="text1"/>
          <w:sz w:val="24"/>
          <w:szCs w:val="24"/>
          <w:lang w:val="ro-RO"/>
        </w:rPr>
        <w:t>c</w:t>
      </w:r>
      <w:r w:rsidRPr="005F043C">
        <w:rPr>
          <w:rFonts w:ascii="Arial" w:hAnsi="Arial" w:cs="Arial"/>
          <w:bCs/>
          <w:noProof/>
          <w:color w:val="000000" w:themeColor="text1"/>
          <w:sz w:val="24"/>
          <w:szCs w:val="24"/>
          <w:vertAlign w:val="subscript"/>
          <w:lang w:val="ro-RO"/>
        </w:rPr>
        <w:t>2</w:t>
      </w:r>
      <w:r w:rsidRPr="005F043C">
        <w:rPr>
          <w:rFonts w:ascii="Arial" w:hAnsi="Arial" w:cs="Arial"/>
          <w:bCs/>
          <w:noProof/>
          <w:color w:val="000000" w:themeColor="text1"/>
          <w:sz w:val="24"/>
          <w:szCs w:val="24"/>
          <w:lang w:val="ro-RO"/>
        </w:rPr>
        <w:t xml:space="preserve">) </w:t>
      </w:r>
      <w:r w:rsidRPr="005F043C">
        <w:rPr>
          <w:rFonts w:ascii="Arial" w:hAnsi="Arial" w:cs="Arial"/>
          <w:noProof/>
          <w:color w:val="000000" w:themeColor="text1"/>
          <w:sz w:val="24"/>
          <w:szCs w:val="24"/>
          <w:lang w:val="ro-RO"/>
        </w:rPr>
        <w:t xml:space="preserve">bogăţia, disponibilitatea, calitatea şi capacitatea de regenerare relative ale resurselor naturale, inclusiv solul, terenurile, apa şi biodiversitatea, din zonă şi din subteranul acesteia: </w:t>
      </w:r>
      <w:r w:rsidR="000B4AFC" w:rsidRPr="005F043C">
        <w:rPr>
          <w:rFonts w:ascii="Arial" w:hAnsi="Arial" w:cs="Arial"/>
          <w:noProof/>
          <w:color w:val="000000" w:themeColor="text1"/>
          <w:sz w:val="24"/>
          <w:szCs w:val="24"/>
          <w:lang w:val="ro-RO"/>
        </w:rPr>
        <w:t>nu este cazul</w:t>
      </w:r>
      <w:r w:rsidRPr="005F043C">
        <w:rPr>
          <w:rFonts w:ascii="Arial" w:hAnsi="Arial" w:cs="Arial"/>
          <w:noProof/>
          <w:color w:val="000000" w:themeColor="text1"/>
          <w:sz w:val="24"/>
          <w:szCs w:val="24"/>
          <w:lang w:val="ro-RO"/>
        </w:rPr>
        <w:t xml:space="preserve">; </w:t>
      </w:r>
    </w:p>
    <w:p w:rsidR="005A6C47" w:rsidRPr="005F043C" w:rsidRDefault="005A6C47" w:rsidP="005A6C47">
      <w:pPr>
        <w:spacing w:after="0" w:line="240" w:lineRule="auto"/>
        <w:ind w:firstLine="284"/>
        <w:jc w:val="both"/>
        <w:rPr>
          <w:rFonts w:ascii="Arial" w:hAnsi="Arial" w:cs="Arial"/>
          <w:noProof/>
          <w:color w:val="000000" w:themeColor="text1"/>
          <w:sz w:val="24"/>
          <w:szCs w:val="24"/>
          <w:lang w:val="ro-RO"/>
        </w:rPr>
      </w:pPr>
      <w:r w:rsidRPr="005F043C">
        <w:rPr>
          <w:rFonts w:ascii="Arial" w:hAnsi="Arial" w:cs="Arial"/>
          <w:bCs/>
          <w:noProof/>
          <w:color w:val="000000" w:themeColor="text1"/>
          <w:sz w:val="24"/>
          <w:szCs w:val="24"/>
          <w:lang w:val="ro-RO"/>
        </w:rPr>
        <w:t>c</w:t>
      </w:r>
      <w:r w:rsidRPr="005F043C">
        <w:rPr>
          <w:rFonts w:ascii="Arial" w:hAnsi="Arial" w:cs="Arial"/>
          <w:bCs/>
          <w:noProof/>
          <w:color w:val="000000" w:themeColor="text1"/>
          <w:sz w:val="24"/>
          <w:szCs w:val="24"/>
          <w:vertAlign w:val="subscript"/>
          <w:lang w:val="ro-RO"/>
        </w:rPr>
        <w:t>3</w:t>
      </w:r>
      <w:r w:rsidRPr="005F043C">
        <w:rPr>
          <w:rFonts w:ascii="Arial" w:hAnsi="Arial" w:cs="Arial"/>
          <w:bCs/>
          <w:noProof/>
          <w:color w:val="000000" w:themeColor="text1"/>
          <w:sz w:val="24"/>
          <w:szCs w:val="24"/>
          <w:lang w:val="ro-RO"/>
        </w:rPr>
        <w:t xml:space="preserve">) </w:t>
      </w:r>
      <w:r w:rsidRPr="005F043C">
        <w:rPr>
          <w:rFonts w:ascii="Arial" w:hAnsi="Arial" w:cs="Arial"/>
          <w:noProof/>
          <w:color w:val="000000" w:themeColor="text1"/>
          <w:sz w:val="24"/>
          <w:szCs w:val="24"/>
          <w:lang w:val="ro-RO"/>
        </w:rPr>
        <w:t>capacitatea de absorbţie a mediului natural, acordându-se o atenţie specială următoarelor zone:</w:t>
      </w:r>
    </w:p>
    <w:p w:rsidR="005A6C47" w:rsidRPr="005F043C" w:rsidRDefault="005A6C47" w:rsidP="005A6C4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5F043C">
        <w:rPr>
          <w:rFonts w:ascii="Arial" w:hAnsi="Arial" w:cs="Arial"/>
          <w:noProof/>
          <w:color w:val="000000" w:themeColor="text1"/>
          <w:sz w:val="24"/>
          <w:szCs w:val="24"/>
          <w:lang w:val="ro-RO"/>
        </w:rPr>
        <w:t>zone umede, zone riverane, guri ale râurilor:</w:t>
      </w:r>
      <w:r w:rsidR="00E6095D" w:rsidRPr="005F043C">
        <w:rPr>
          <w:rFonts w:ascii="Arial" w:hAnsi="Arial" w:cs="Arial"/>
          <w:noProof/>
          <w:color w:val="000000" w:themeColor="text1"/>
          <w:sz w:val="24"/>
          <w:szCs w:val="24"/>
          <w:lang w:val="ro-RO"/>
        </w:rPr>
        <w:t xml:space="preserve"> nu este cazul</w:t>
      </w:r>
      <w:r w:rsidRPr="005F043C">
        <w:rPr>
          <w:rFonts w:ascii="Arial" w:hAnsi="Arial" w:cs="Arial"/>
          <w:noProof/>
          <w:color w:val="000000" w:themeColor="text1"/>
          <w:sz w:val="24"/>
          <w:szCs w:val="24"/>
          <w:lang w:val="ro-RO"/>
        </w:rPr>
        <w:t>;</w:t>
      </w:r>
    </w:p>
    <w:p w:rsidR="005A6C47" w:rsidRPr="005F043C" w:rsidRDefault="005A6C47" w:rsidP="005A6C47">
      <w:pPr>
        <w:pStyle w:val="ListParagraph"/>
        <w:numPr>
          <w:ilvl w:val="0"/>
          <w:numId w:val="13"/>
        </w:numPr>
        <w:spacing w:after="0" w:line="240" w:lineRule="auto"/>
        <w:ind w:left="1134" w:hanging="425"/>
        <w:jc w:val="both"/>
        <w:rPr>
          <w:rFonts w:ascii="Arial" w:hAnsi="Arial" w:cs="Arial"/>
          <w:noProof/>
          <w:color w:val="000000" w:themeColor="text1"/>
          <w:sz w:val="24"/>
          <w:szCs w:val="24"/>
          <w:lang w:val="ro-RO"/>
        </w:rPr>
      </w:pPr>
      <w:r w:rsidRPr="005F043C">
        <w:rPr>
          <w:rFonts w:ascii="Arial" w:hAnsi="Arial" w:cs="Arial"/>
          <w:noProof/>
          <w:color w:val="000000" w:themeColor="text1"/>
          <w:sz w:val="24"/>
          <w:szCs w:val="24"/>
          <w:lang w:val="ro-RO"/>
        </w:rPr>
        <w:t>zone costiere şi mediul marin: nu este cazul;</w:t>
      </w:r>
    </w:p>
    <w:p w:rsidR="005A6C47" w:rsidRPr="005F043C" w:rsidRDefault="005A6C47" w:rsidP="005A6C4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5F043C">
        <w:rPr>
          <w:rFonts w:ascii="Arial" w:hAnsi="Arial" w:cs="Arial"/>
          <w:noProof/>
          <w:color w:val="000000" w:themeColor="text1"/>
          <w:sz w:val="24"/>
          <w:szCs w:val="24"/>
          <w:lang w:val="ro-RO"/>
        </w:rPr>
        <w:t xml:space="preserve">zonele montane şi forestiere: </w:t>
      </w:r>
      <w:r w:rsidR="00E55F0A" w:rsidRPr="005F043C">
        <w:rPr>
          <w:rFonts w:ascii="Arial" w:hAnsi="Arial" w:cs="Arial"/>
          <w:noProof/>
          <w:color w:val="000000" w:themeColor="text1"/>
          <w:sz w:val="24"/>
          <w:szCs w:val="24"/>
          <w:lang w:val="ro-RO"/>
        </w:rPr>
        <w:t>nu este cazul;</w:t>
      </w:r>
    </w:p>
    <w:p w:rsidR="005A6C47" w:rsidRPr="005F043C" w:rsidRDefault="005A6C47" w:rsidP="005A6C47">
      <w:pPr>
        <w:pStyle w:val="ListParagraph"/>
        <w:numPr>
          <w:ilvl w:val="0"/>
          <w:numId w:val="13"/>
        </w:numPr>
        <w:spacing w:after="0" w:line="240" w:lineRule="auto"/>
        <w:ind w:left="1134" w:hanging="425"/>
        <w:jc w:val="both"/>
        <w:rPr>
          <w:rFonts w:ascii="Arial" w:hAnsi="Arial" w:cs="Arial"/>
          <w:noProof/>
          <w:color w:val="000000" w:themeColor="text1"/>
          <w:sz w:val="24"/>
          <w:szCs w:val="24"/>
          <w:lang w:val="ro-RO"/>
        </w:rPr>
      </w:pPr>
      <w:r w:rsidRPr="005F043C">
        <w:rPr>
          <w:rFonts w:ascii="Arial" w:hAnsi="Arial" w:cs="Arial"/>
          <w:noProof/>
          <w:color w:val="000000" w:themeColor="text1"/>
          <w:sz w:val="24"/>
          <w:szCs w:val="24"/>
          <w:lang w:val="ro-RO"/>
        </w:rPr>
        <w:t xml:space="preserve">arii naturale protejate de interes naţional, comunitar, internaţional: </w:t>
      </w:r>
      <w:r w:rsidR="000B4AFC" w:rsidRPr="005F043C">
        <w:rPr>
          <w:rFonts w:ascii="Arial" w:hAnsi="Arial" w:cs="Arial"/>
          <w:noProof/>
          <w:color w:val="000000" w:themeColor="text1"/>
          <w:sz w:val="24"/>
          <w:szCs w:val="24"/>
          <w:lang w:val="ro-RO"/>
        </w:rPr>
        <w:t>nu este cazul</w:t>
      </w:r>
      <w:r w:rsidR="00423F28" w:rsidRPr="005F043C">
        <w:rPr>
          <w:rFonts w:ascii="Arial" w:hAnsi="Arial" w:cs="Arial"/>
          <w:noProof/>
          <w:color w:val="000000" w:themeColor="text1"/>
          <w:sz w:val="24"/>
          <w:szCs w:val="24"/>
          <w:lang w:val="ro-RO"/>
        </w:rPr>
        <w:t>;</w:t>
      </w:r>
    </w:p>
    <w:p w:rsidR="005A6C47" w:rsidRPr="005F043C" w:rsidRDefault="005A6C47" w:rsidP="005A6C4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5F043C">
        <w:rPr>
          <w:rFonts w:ascii="Arial" w:hAnsi="Arial" w:cs="Arial"/>
          <w:noProof/>
          <w:color w:val="000000" w:themeColor="text1"/>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000B4AFC" w:rsidRPr="005F043C">
        <w:rPr>
          <w:rFonts w:ascii="Arial" w:hAnsi="Arial" w:cs="Arial"/>
          <w:noProof/>
          <w:color w:val="000000" w:themeColor="text1"/>
          <w:sz w:val="24"/>
          <w:szCs w:val="24"/>
          <w:lang w:val="ro-RO"/>
        </w:rPr>
        <w:t>nu este cazul</w:t>
      </w:r>
      <w:r w:rsidR="00C14FC7" w:rsidRPr="005F043C">
        <w:rPr>
          <w:rFonts w:ascii="Arial" w:hAnsi="Arial" w:cs="Arial"/>
          <w:noProof/>
          <w:color w:val="000000" w:themeColor="text1"/>
          <w:sz w:val="24"/>
          <w:szCs w:val="24"/>
          <w:lang w:val="ro-RO"/>
        </w:rPr>
        <w:t>;</w:t>
      </w:r>
    </w:p>
    <w:p w:rsidR="005A6C47" w:rsidRPr="005F043C" w:rsidRDefault="005A6C47" w:rsidP="005A6C4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5F043C">
        <w:rPr>
          <w:rFonts w:ascii="Arial" w:hAnsi="Arial" w:cs="Arial"/>
          <w:noProof/>
          <w:color w:val="000000" w:themeColor="text1"/>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5A6C47" w:rsidRPr="005F043C" w:rsidRDefault="005A6C47" w:rsidP="005A6C4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5F043C">
        <w:rPr>
          <w:rFonts w:ascii="Arial" w:hAnsi="Arial" w:cs="Arial"/>
          <w:noProof/>
          <w:color w:val="000000" w:themeColor="text1"/>
          <w:sz w:val="24"/>
          <w:szCs w:val="24"/>
          <w:lang w:val="ro-RO"/>
        </w:rPr>
        <w:t>zonele cu o densitate mare a populaţiei: nu este cazul;</w:t>
      </w:r>
    </w:p>
    <w:p w:rsidR="00D91B61" w:rsidRPr="005F043C" w:rsidRDefault="005A6C47" w:rsidP="007C4CEE">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5F043C">
        <w:rPr>
          <w:rFonts w:ascii="Arial" w:hAnsi="Arial" w:cs="Arial"/>
          <w:noProof/>
          <w:color w:val="000000" w:themeColor="text1"/>
          <w:sz w:val="24"/>
          <w:szCs w:val="24"/>
          <w:lang w:val="ro-RO"/>
        </w:rPr>
        <w:t>peisaje şi situri importante din punct de vedere istoric, cultural sau arheologic: nu este cazul.</w:t>
      </w:r>
      <w:r w:rsidRPr="005F043C">
        <w:rPr>
          <w:rFonts w:ascii="Arial" w:hAnsi="Arial" w:cs="Arial"/>
          <w:b/>
          <w:bCs/>
          <w:noProof/>
          <w:color w:val="000000" w:themeColor="text1"/>
          <w:sz w:val="24"/>
          <w:szCs w:val="24"/>
          <w:lang w:val="ro-RO"/>
        </w:rPr>
        <w:t>   </w:t>
      </w:r>
    </w:p>
    <w:p w:rsidR="005A6C47" w:rsidRPr="005F043C" w:rsidRDefault="005A6C47" w:rsidP="005A6C47">
      <w:pPr>
        <w:spacing w:before="120" w:after="0" w:line="240" w:lineRule="auto"/>
        <w:jc w:val="both"/>
        <w:rPr>
          <w:rFonts w:ascii="Arial" w:hAnsi="Arial" w:cs="Arial"/>
          <w:noProof/>
          <w:color w:val="000000" w:themeColor="text1"/>
          <w:sz w:val="24"/>
          <w:szCs w:val="24"/>
          <w:lang w:val="ro-RO"/>
        </w:rPr>
      </w:pPr>
      <w:r w:rsidRPr="005F043C">
        <w:rPr>
          <w:rFonts w:ascii="Arial" w:hAnsi="Arial" w:cs="Arial"/>
          <w:b/>
          <w:bCs/>
          <w:noProof/>
          <w:color w:val="000000" w:themeColor="text1"/>
          <w:sz w:val="24"/>
          <w:szCs w:val="24"/>
          <w:lang w:val="ro-RO"/>
        </w:rPr>
        <w:t>d)</w:t>
      </w:r>
      <w:r w:rsidRPr="005F043C">
        <w:rPr>
          <w:rFonts w:ascii="Arial" w:hAnsi="Arial" w:cs="Arial"/>
          <w:bCs/>
          <w:noProof/>
          <w:color w:val="000000" w:themeColor="text1"/>
          <w:sz w:val="24"/>
          <w:szCs w:val="24"/>
          <w:lang w:val="ro-RO"/>
        </w:rPr>
        <w:t xml:space="preserve"> </w:t>
      </w:r>
      <w:r w:rsidRPr="005F043C">
        <w:rPr>
          <w:rFonts w:ascii="Arial" w:hAnsi="Arial" w:cs="Arial"/>
          <w:noProof/>
          <w:color w:val="000000" w:themeColor="text1"/>
          <w:sz w:val="24"/>
          <w:szCs w:val="24"/>
          <w:lang w:val="ro-RO"/>
        </w:rPr>
        <w:t>Tipurile şi caracteristicile impactului potenţial:</w:t>
      </w:r>
    </w:p>
    <w:p w:rsidR="005A6C47" w:rsidRPr="005F043C" w:rsidRDefault="005A6C47" w:rsidP="005A6C47">
      <w:pPr>
        <w:spacing w:after="0" w:line="240" w:lineRule="auto"/>
        <w:ind w:firstLine="284"/>
        <w:jc w:val="both"/>
        <w:rPr>
          <w:rFonts w:ascii="Arial" w:hAnsi="Arial" w:cs="Arial"/>
          <w:noProof/>
          <w:color w:val="000000" w:themeColor="text1"/>
          <w:sz w:val="24"/>
          <w:szCs w:val="24"/>
          <w:lang w:val="ro-RO"/>
        </w:rPr>
      </w:pPr>
      <w:r w:rsidRPr="005F043C">
        <w:rPr>
          <w:rFonts w:ascii="Arial" w:hAnsi="Arial" w:cs="Arial"/>
          <w:color w:val="000000" w:themeColor="text1"/>
          <w:sz w:val="24"/>
          <w:szCs w:val="24"/>
          <w:lang w:val="ro-RO"/>
        </w:rPr>
        <w:t>d</w:t>
      </w:r>
      <w:r w:rsidRPr="005F043C">
        <w:rPr>
          <w:rFonts w:ascii="Arial" w:hAnsi="Arial" w:cs="Arial"/>
          <w:color w:val="000000" w:themeColor="text1"/>
          <w:sz w:val="24"/>
          <w:szCs w:val="24"/>
          <w:vertAlign w:val="subscript"/>
          <w:lang w:val="ro-RO"/>
        </w:rPr>
        <w:t>1</w:t>
      </w:r>
      <w:r w:rsidRPr="005F043C">
        <w:rPr>
          <w:rFonts w:ascii="Arial" w:hAnsi="Arial" w:cs="Arial"/>
          <w:color w:val="000000" w:themeColor="text1"/>
          <w:sz w:val="24"/>
          <w:szCs w:val="24"/>
          <w:lang w:val="ro-RO"/>
        </w:rPr>
        <w:t xml:space="preserve">) </w:t>
      </w:r>
      <w:r w:rsidRPr="005F043C">
        <w:rPr>
          <w:rFonts w:ascii="Arial" w:hAnsi="Arial" w:cs="Arial"/>
          <w:noProof/>
          <w:color w:val="000000" w:themeColor="text1"/>
          <w:sz w:val="24"/>
          <w:szCs w:val="24"/>
          <w:lang w:val="ro-RO"/>
        </w:rPr>
        <w:t xml:space="preserve">importanţa şi extinderea spaţială a impactului - de exemplu, zona geografică şi dimensiunea populaţiei care poate fi afectată: </w:t>
      </w:r>
      <w:r w:rsidRPr="005F043C">
        <w:rPr>
          <w:rFonts w:ascii="Arial" w:hAnsi="Arial" w:cs="Arial"/>
          <w:color w:val="000000" w:themeColor="text1"/>
          <w:sz w:val="24"/>
          <w:szCs w:val="24"/>
          <w:lang w:val="ro-RO"/>
        </w:rPr>
        <w:t>- punctual pe perioada de execuţie;</w:t>
      </w:r>
    </w:p>
    <w:p w:rsidR="005A6C47" w:rsidRPr="005F043C" w:rsidRDefault="005A6C47" w:rsidP="005A6C47">
      <w:pPr>
        <w:spacing w:after="0" w:line="240" w:lineRule="auto"/>
        <w:ind w:firstLine="284"/>
        <w:jc w:val="both"/>
        <w:rPr>
          <w:rFonts w:ascii="Arial" w:hAnsi="Arial" w:cs="Arial"/>
          <w:bCs/>
          <w:i/>
          <w:noProof/>
          <w:color w:val="000000" w:themeColor="text1"/>
          <w:sz w:val="24"/>
          <w:szCs w:val="24"/>
          <w:lang w:val="ro-RO"/>
        </w:rPr>
      </w:pPr>
      <w:r w:rsidRPr="005F043C">
        <w:rPr>
          <w:rFonts w:ascii="Arial" w:hAnsi="Arial" w:cs="Arial"/>
          <w:bCs/>
          <w:noProof/>
          <w:color w:val="000000" w:themeColor="text1"/>
          <w:sz w:val="24"/>
          <w:szCs w:val="24"/>
          <w:lang w:val="ro-RO"/>
        </w:rPr>
        <w:t>d</w:t>
      </w:r>
      <w:r w:rsidRPr="005F043C">
        <w:rPr>
          <w:rFonts w:ascii="Arial" w:hAnsi="Arial" w:cs="Arial"/>
          <w:bCs/>
          <w:noProof/>
          <w:color w:val="000000" w:themeColor="text1"/>
          <w:sz w:val="24"/>
          <w:szCs w:val="24"/>
          <w:vertAlign w:val="subscript"/>
          <w:lang w:val="ro-RO"/>
        </w:rPr>
        <w:t>2</w:t>
      </w:r>
      <w:r w:rsidRPr="005F043C">
        <w:rPr>
          <w:rFonts w:ascii="Arial" w:hAnsi="Arial" w:cs="Arial"/>
          <w:bCs/>
          <w:noProof/>
          <w:color w:val="000000" w:themeColor="text1"/>
          <w:sz w:val="24"/>
          <w:szCs w:val="24"/>
          <w:lang w:val="ro-RO"/>
        </w:rPr>
        <w:t xml:space="preserve">) natura impactului: </w:t>
      </w:r>
      <w:r w:rsidR="000B4AFC" w:rsidRPr="005F043C">
        <w:rPr>
          <w:rFonts w:ascii="Arial" w:hAnsi="Arial" w:cs="Arial"/>
          <w:bCs/>
          <w:noProof/>
          <w:color w:val="000000" w:themeColor="text1"/>
          <w:sz w:val="24"/>
          <w:szCs w:val="24"/>
          <w:lang w:val="ro-RO"/>
        </w:rPr>
        <w:t>- impactul asupra zonei este temporar, pe termen scurt, doar pe perioada execuției</w:t>
      </w:r>
      <w:r w:rsidR="007C4CEE" w:rsidRPr="005F043C">
        <w:rPr>
          <w:rFonts w:ascii="Arial" w:hAnsi="Arial" w:cs="Arial"/>
          <w:bCs/>
          <w:noProof/>
          <w:color w:val="000000" w:themeColor="text1"/>
          <w:sz w:val="24"/>
          <w:szCs w:val="24"/>
          <w:lang w:val="ro-RO"/>
        </w:rPr>
        <w:t>;</w:t>
      </w:r>
    </w:p>
    <w:p w:rsidR="005A6C47" w:rsidRPr="005F043C" w:rsidRDefault="005A6C47" w:rsidP="005A6C47">
      <w:pPr>
        <w:spacing w:after="0" w:line="240" w:lineRule="auto"/>
        <w:ind w:firstLine="284"/>
        <w:jc w:val="both"/>
        <w:rPr>
          <w:rFonts w:ascii="Arial" w:hAnsi="Arial" w:cs="Arial"/>
          <w:noProof/>
          <w:color w:val="000000" w:themeColor="text1"/>
          <w:sz w:val="24"/>
          <w:szCs w:val="24"/>
          <w:lang w:val="ro-RO"/>
        </w:rPr>
      </w:pPr>
      <w:r w:rsidRPr="005F043C">
        <w:rPr>
          <w:rFonts w:ascii="Arial" w:hAnsi="Arial" w:cs="Arial"/>
          <w:color w:val="000000" w:themeColor="text1"/>
          <w:sz w:val="24"/>
          <w:szCs w:val="24"/>
          <w:lang w:val="ro-RO"/>
        </w:rPr>
        <w:t>d</w:t>
      </w:r>
      <w:r w:rsidRPr="005F043C">
        <w:rPr>
          <w:rFonts w:ascii="Arial" w:hAnsi="Arial" w:cs="Arial"/>
          <w:color w:val="000000" w:themeColor="text1"/>
          <w:sz w:val="24"/>
          <w:szCs w:val="24"/>
          <w:vertAlign w:val="subscript"/>
          <w:lang w:val="ro-RO"/>
        </w:rPr>
        <w:t>3</w:t>
      </w:r>
      <w:r w:rsidRPr="005F043C">
        <w:rPr>
          <w:rFonts w:ascii="Arial" w:hAnsi="Arial" w:cs="Arial"/>
          <w:color w:val="000000" w:themeColor="text1"/>
          <w:sz w:val="24"/>
          <w:szCs w:val="24"/>
          <w:lang w:val="ro-RO"/>
        </w:rPr>
        <w:t xml:space="preserve">) </w:t>
      </w:r>
      <w:r w:rsidRPr="005F043C">
        <w:rPr>
          <w:rFonts w:ascii="Arial" w:hAnsi="Arial" w:cs="Arial"/>
          <w:noProof/>
          <w:color w:val="000000" w:themeColor="text1"/>
          <w:sz w:val="24"/>
          <w:szCs w:val="24"/>
          <w:lang w:val="ro-RO"/>
        </w:rPr>
        <w:t xml:space="preserve">natura transfrontalieră a impactului: </w:t>
      </w:r>
      <w:r w:rsidRPr="005F043C">
        <w:rPr>
          <w:rFonts w:ascii="Arial" w:hAnsi="Arial" w:cs="Arial"/>
          <w:color w:val="000000" w:themeColor="text1"/>
          <w:sz w:val="24"/>
          <w:szCs w:val="24"/>
          <w:lang w:val="ro-RO"/>
        </w:rPr>
        <w:t>- nu este cazul</w:t>
      </w:r>
      <w:r w:rsidRPr="005F043C">
        <w:rPr>
          <w:rFonts w:ascii="Arial" w:hAnsi="Arial" w:cs="Arial"/>
          <w:noProof/>
          <w:color w:val="000000" w:themeColor="text1"/>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5A6C47" w:rsidRPr="005F043C" w:rsidRDefault="005A6C47" w:rsidP="005A6C47">
      <w:pPr>
        <w:spacing w:after="0" w:line="240" w:lineRule="auto"/>
        <w:ind w:firstLine="284"/>
        <w:jc w:val="both"/>
        <w:rPr>
          <w:rFonts w:ascii="Arial" w:hAnsi="Arial" w:cs="Arial"/>
          <w:noProof/>
          <w:color w:val="000000" w:themeColor="text1"/>
          <w:sz w:val="24"/>
          <w:szCs w:val="24"/>
          <w:lang w:val="ro-RO"/>
        </w:rPr>
      </w:pPr>
      <w:r w:rsidRPr="005F043C">
        <w:rPr>
          <w:rFonts w:ascii="Arial" w:hAnsi="Arial" w:cs="Arial"/>
          <w:color w:val="000000" w:themeColor="text1"/>
          <w:sz w:val="24"/>
          <w:szCs w:val="24"/>
          <w:lang w:val="ro-RO"/>
        </w:rPr>
        <w:t>d</w:t>
      </w:r>
      <w:r w:rsidRPr="005F043C">
        <w:rPr>
          <w:rFonts w:ascii="Arial" w:hAnsi="Arial" w:cs="Arial"/>
          <w:color w:val="000000" w:themeColor="text1"/>
          <w:sz w:val="24"/>
          <w:szCs w:val="24"/>
          <w:vertAlign w:val="subscript"/>
          <w:lang w:val="ro-RO"/>
        </w:rPr>
        <w:t>4</w:t>
      </w:r>
      <w:r w:rsidRPr="005F043C">
        <w:rPr>
          <w:rFonts w:ascii="Arial" w:hAnsi="Arial" w:cs="Arial"/>
          <w:color w:val="000000" w:themeColor="text1"/>
          <w:sz w:val="24"/>
          <w:szCs w:val="24"/>
          <w:lang w:val="ro-RO"/>
        </w:rPr>
        <w:t>)</w:t>
      </w:r>
      <w:r w:rsidRPr="005F043C">
        <w:rPr>
          <w:rFonts w:ascii="Arial" w:hAnsi="Arial" w:cs="Arial"/>
          <w:noProof/>
          <w:color w:val="000000" w:themeColor="text1"/>
          <w:sz w:val="24"/>
          <w:szCs w:val="24"/>
          <w:lang w:val="ro-RO"/>
        </w:rPr>
        <w:t xml:space="preserve"> intensitatea şi complexitatea impactului: </w:t>
      </w:r>
      <w:r w:rsidRPr="005F043C">
        <w:rPr>
          <w:rFonts w:ascii="Arial" w:hAnsi="Arial" w:cs="Arial"/>
          <w:color w:val="000000" w:themeColor="text1"/>
          <w:sz w:val="24"/>
          <w:szCs w:val="24"/>
          <w:lang w:val="ro-RO"/>
        </w:rPr>
        <w:t>- va fi mică pe perioada de execuţie şi funcţionare</w:t>
      </w:r>
      <w:r w:rsidRPr="005F043C">
        <w:rPr>
          <w:rFonts w:ascii="Arial" w:hAnsi="Arial" w:cs="Arial"/>
          <w:noProof/>
          <w:color w:val="000000" w:themeColor="text1"/>
          <w:sz w:val="24"/>
          <w:szCs w:val="24"/>
          <w:lang w:val="ro-RO"/>
        </w:rPr>
        <w:t>;</w:t>
      </w:r>
    </w:p>
    <w:p w:rsidR="005A6C47" w:rsidRPr="005F043C" w:rsidRDefault="005A6C47" w:rsidP="005A6C47">
      <w:pPr>
        <w:spacing w:after="0" w:line="240" w:lineRule="auto"/>
        <w:ind w:firstLine="284"/>
        <w:jc w:val="both"/>
        <w:rPr>
          <w:rFonts w:ascii="Arial" w:hAnsi="Arial" w:cs="Arial"/>
          <w:noProof/>
          <w:color w:val="000000" w:themeColor="text1"/>
          <w:sz w:val="24"/>
          <w:szCs w:val="24"/>
          <w:lang w:val="ro-RO"/>
        </w:rPr>
      </w:pPr>
      <w:r w:rsidRPr="005F043C">
        <w:rPr>
          <w:rFonts w:ascii="Arial" w:hAnsi="Arial" w:cs="Arial"/>
          <w:color w:val="000000" w:themeColor="text1"/>
          <w:sz w:val="24"/>
          <w:szCs w:val="24"/>
          <w:lang w:val="ro-RO"/>
        </w:rPr>
        <w:t>d</w:t>
      </w:r>
      <w:r w:rsidRPr="005F043C">
        <w:rPr>
          <w:rFonts w:ascii="Arial" w:hAnsi="Arial" w:cs="Arial"/>
          <w:color w:val="000000" w:themeColor="text1"/>
          <w:sz w:val="24"/>
          <w:szCs w:val="24"/>
          <w:vertAlign w:val="subscript"/>
          <w:lang w:val="ro-RO"/>
        </w:rPr>
        <w:t>5</w:t>
      </w:r>
      <w:r w:rsidRPr="005F043C">
        <w:rPr>
          <w:rFonts w:ascii="Arial" w:hAnsi="Arial" w:cs="Arial"/>
          <w:color w:val="000000" w:themeColor="text1"/>
          <w:sz w:val="24"/>
          <w:szCs w:val="24"/>
          <w:lang w:val="ro-RO"/>
        </w:rPr>
        <w:t xml:space="preserve">) </w:t>
      </w:r>
      <w:r w:rsidRPr="005F043C">
        <w:rPr>
          <w:rFonts w:ascii="Arial" w:hAnsi="Arial" w:cs="Arial"/>
          <w:noProof/>
          <w:color w:val="000000" w:themeColor="text1"/>
          <w:sz w:val="24"/>
          <w:szCs w:val="24"/>
          <w:lang w:val="ro-RO"/>
        </w:rPr>
        <w:t xml:space="preserve">probabilitatea impactului </w:t>
      </w:r>
      <w:r w:rsidRPr="005F043C">
        <w:rPr>
          <w:rFonts w:ascii="Arial" w:hAnsi="Arial" w:cs="Arial"/>
          <w:color w:val="000000" w:themeColor="text1"/>
          <w:sz w:val="24"/>
          <w:szCs w:val="24"/>
          <w:lang w:val="ro-RO"/>
        </w:rPr>
        <w:t>- redusă, pe perioada de execuţie şi funcţionare</w:t>
      </w:r>
      <w:r w:rsidRPr="005F043C">
        <w:rPr>
          <w:rFonts w:ascii="Arial" w:hAnsi="Arial" w:cs="Arial"/>
          <w:noProof/>
          <w:color w:val="000000" w:themeColor="text1"/>
          <w:sz w:val="24"/>
          <w:szCs w:val="24"/>
          <w:lang w:val="ro-RO"/>
        </w:rPr>
        <w:t xml:space="preserve">; </w:t>
      </w:r>
    </w:p>
    <w:p w:rsidR="005A6C47" w:rsidRPr="005F043C" w:rsidRDefault="005A6C47" w:rsidP="005A6C47">
      <w:pPr>
        <w:spacing w:after="0" w:line="240" w:lineRule="auto"/>
        <w:ind w:firstLine="284"/>
        <w:jc w:val="both"/>
        <w:rPr>
          <w:rFonts w:ascii="Arial" w:hAnsi="Arial" w:cs="Arial"/>
          <w:noProof/>
          <w:color w:val="000000" w:themeColor="text1"/>
          <w:sz w:val="24"/>
          <w:szCs w:val="24"/>
          <w:lang w:val="ro-RO"/>
        </w:rPr>
      </w:pPr>
      <w:r w:rsidRPr="005F043C">
        <w:rPr>
          <w:rFonts w:ascii="Arial" w:hAnsi="Arial" w:cs="Arial"/>
          <w:color w:val="000000" w:themeColor="text1"/>
          <w:sz w:val="24"/>
          <w:szCs w:val="24"/>
          <w:lang w:val="ro-RO"/>
        </w:rPr>
        <w:t>d</w:t>
      </w:r>
      <w:r w:rsidRPr="005F043C">
        <w:rPr>
          <w:rFonts w:ascii="Arial" w:hAnsi="Arial" w:cs="Arial"/>
          <w:color w:val="000000" w:themeColor="text1"/>
          <w:sz w:val="24"/>
          <w:szCs w:val="24"/>
          <w:vertAlign w:val="subscript"/>
          <w:lang w:val="ro-RO"/>
        </w:rPr>
        <w:t>6</w:t>
      </w:r>
      <w:r w:rsidRPr="005F043C">
        <w:rPr>
          <w:rFonts w:ascii="Arial" w:hAnsi="Arial" w:cs="Arial"/>
          <w:color w:val="000000" w:themeColor="text1"/>
          <w:sz w:val="24"/>
          <w:szCs w:val="24"/>
          <w:lang w:val="ro-RO"/>
        </w:rPr>
        <w:t xml:space="preserve">) </w:t>
      </w:r>
      <w:r w:rsidRPr="005F043C">
        <w:rPr>
          <w:rFonts w:ascii="Arial" w:hAnsi="Arial" w:cs="Arial"/>
          <w:noProof/>
          <w:color w:val="000000" w:themeColor="text1"/>
          <w:sz w:val="24"/>
          <w:szCs w:val="24"/>
          <w:lang w:val="ro-RO"/>
        </w:rPr>
        <w:t xml:space="preserve">debutul, durata, frecvenţa şi reversibilitatea preconizate ale impactului: </w:t>
      </w:r>
      <w:r w:rsidRPr="005F043C">
        <w:rPr>
          <w:rFonts w:ascii="Arial" w:hAnsi="Arial" w:cs="Arial"/>
          <w:color w:val="000000" w:themeColor="text1"/>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5F043C">
        <w:rPr>
          <w:rFonts w:ascii="Arial" w:hAnsi="Arial" w:cs="Arial"/>
          <w:noProof/>
          <w:color w:val="000000" w:themeColor="text1"/>
          <w:sz w:val="24"/>
          <w:szCs w:val="24"/>
          <w:lang w:val="ro-RO"/>
        </w:rPr>
        <w:t>;</w:t>
      </w:r>
    </w:p>
    <w:p w:rsidR="005A6C47" w:rsidRPr="005F043C" w:rsidRDefault="005A6C47" w:rsidP="005A6C47">
      <w:pPr>
        <w:spacing w:after="0" w:line="240" w:lineRule="auto"/>
        <w:ind w:firstLine="284"/>
        <w:jc w:val="both"/>
        <w:rPr>
          <w:rFonts w:ascii="Arial" w:hAnsi="Arial" w:cs="Arial"/>
          <w:noProof/>
          <w:color w:val="000000" w:themeColor="text1"/>
          <w:sz w:val="24"/>
          <w:szCs w:val="24"/>
          <w:lang w:val="ro-RO"/>
        </w:rPr>
      </w:pPr>
      <w:r w:rsidRPr="005F043C">
        <w:rPr>
          <w:rFonts w:ascii="Arial" w:hAnsi="Arial" w:cs="Arial"/>
          <w:color w:val="000000" w:themeColor="text1"/>
          <w:sz w:val="24"/>
          <w:szCs w:val="24"/>
          <w:lang w:val="ro-RO"/>
        </w:rPr>
        <w:t>d</w:t>
      </w:r>
      <w:r w:rsidRPr="005F043C">
        <w:rPr>
          <w:rFonts w:ascii="Arial" w:hAnsi="Arial" w:cs="Arial"/>
          <w:color w:val="000000" w:themeColor="text1"/>
          <w:sz w:val="24"/>
          <w:szCs w:val="24"/>
          <w:vertAlign w:val="subscript"/>
          <w:lang w:val="ro-RO"/>
        </w:rPr>
        <w:t>7</w:t>
      </w:r>
      <w:r w:rsidRPr="005F043C">
        <w:rPr>
          <w:rFonts w:ascii="Arial" w:hAnsi="Arial" w:cs="Arial"/>
          <w:color w:val="000000" w:themeColor="text1"/>
          <w:sz w:val="24"/>
          <w:szCs w:val="24"/>
          <w:lang w:val="ro-RO"/>
        </w:rPr>
        <w:t>)</w:t>
      </w:r>
      <w:r w:rsidRPr="005F043C">
        <w:rPr>
          <w:rFonts w:ascii="Arial" w:hAnsi="Arial" w:cs="Arial"/>
          <w:noProof/>
          <w:color w:val="000000" w:themeColor="text1"/>
          <w:sz w:val="24"/>
          <w:szCs w:val="24"/>
          <w:lang w:val="ro-RO"/>
        </w:rPr>
        <w:t> cumularea impactului cu impactul altor proiecte existente şi/sau aprobate:</w:t>
      </w:r>
      <w:r w:rsidR="009F3E58" w:rsidRPr="005F043C">
        <w:rPr>
          <w:rFonts w:ascii="Arial" w:hAnsi="Arial" w:cs="Arial"/>
          <w:noProof/>
          <w:color w:val="000000" w:themeColor="text1"/>
          <w:sz w:val="24"/>
          <w:szCs w:val="24"/>
          <w:lang w:val="ro-RO"/>
        </w:rPr>
        <w:t xml:space="preserve"> nu este cazul</w:t>
      </w:r>
      <w:r w:rsidRPr="005F043C">
        <w:rPr>
          <w:rFonts w:ascii="Arial" w:hAnsi="Arial" w:cs="Arial"/>
          <w:noProof/>
          <w:color w:val="000000" w:themeColor="text1"/>
          <w:sz w:val="24"/>
          <w:szCs w:val="24"/>
          <w:lang w:val="ro-RO"/>
        </w:rPr>
        <w:t>;</w:t>
      </w:r>
    </w:p>
    <w:p w:rsidR="005A6C47" w:rsidRPr="005F043C" w:rsidRDefault="005A6C47" w:rsidP="005A6C47">
      <w:pPr>
        <w:spacing w:after="0" w:line="240" w:lineRule="auto"/>
        <w:ind w:firstLine="284"/>
        <w:jc w:val="both"/>
        <w:rPr>
          <w:rFonts w:ascii="Arial" w:hAnsi="Arial" w:cs="Arial"/>
          <w:noProof/>
          <w:color w:val="000000" w:themeColor="text1"/>
          <w:sz w:val="24"/>
          <w:szCs w:val="24"/>
          <w:lang w:val="ro-RO"/>
        </w:rPr>
      </w:pPr>
      <w:r w:rsidRPr="005F043C">
        <w:rPr>
          <w:rFonts w:ascii="Arial" w:hAnsi="Arial" w:cs="Arial"/>
          <w:color w:val="000000" w:themeColor="text1"/>
          <w:sz w:val="24"/>
          <w:szCs w:val="24"/>
          <w:lang w:val="ro-RO"/>
        </w:rPr>
        <w:t>d</w:t>
      </w:r>
      <w:r w:rsidRPr="005F043C">
        <w:rPr>
          <w:rFonts w:ascii="Arial" w:hAnsi="Arial" w:cs="Arial"/>
          <w:color w:val="000000" w:themeColor="text1"/>
          <w:sz w:val="24"/>
          <w:szCs w:val="24"/>
          <w:vertAlign w:val="subscript"/>
          <w:lang w:val="ro-RO"/>
        </w:rPr>
        <w:t>8</w:t>
      </w:r>
      <w:r w:rsidRPr="005F043C">
        <w:rPr>
          <w:rFonts w:ascii="Arial" w:hAnsi="Arial" w:cs="Arial"/>
          <w:color w:val="000000" w:themeColor="text1"/>
          <w:sz w:val="24"/>
          <w:szCs w:val="24"/>
          <w:lang w:val="ro-RO"/>
        </w:rPr>
        <w:t>)</w:t>
      </w:r>
      <w:r w:rsidRPr="005F043C">
        <w:rPr>
          <w:rFonts w:ascii="Arial" w:hAnsi="Arial" w:cs="Arial"/>
          <w:noProof/>
          <w:color w:val="000000" w:themeColor="text1"/>
          <w:sz w:val="24"/>
          <w:szCs w:val="24"/>
          <w:lang w:val="ro-RO"/>
        </w:rPr>
        <w:t> posibilitatea de reducere efectivă a impactului: respectarea legislației în vigoare și respectarea condițiilor din prezenta decizie etapă de încadrare.</w:t>
      </w:r>
    </w:p>
    <w:p w:rsidR="00C32140" w:rsidRPr="005F043C" w:rsidRDefault="00C14FC7" w:rsidP="00476A4C">
      <w:pPr>
        <w:autoSpaceDE w:val="0"/>
        <w:autoSpaceDN w:val="0"/>
        <w:adjustRightInd w:val="0"/>
        <w:spacing w:before="120" w:after="0" w:line="240" w:lineRule="auto"/>
        <w:ind w:firstLine="284"/>
        <w:jc w:val="both"/>
        <w:rPr>
          <w:rFonts w:ascii="Arial" w:hAnsi="Arial" w:cs="Arial"/>
          <w:color w:val="000000" w:themeColor="text1"/>
          <w:sz w:val="24"/>
          <w:szCs w:val="24"/>
          <w:lang w:val="ro-RO"/>
        </w:rPr>
      </w:pPr>
      <w:r w:rsidRPr="005F043C">
        <w:rPr>
          <w:rFonts w:ascii="Arial" w:hAnsi="Arial" w:cs="Arial"/>
          <w:b/>
          <w:color w:val="000000" w:themeColor="text1"/>
          <w:sz w:val="24"/>
          <w:szCs w:val="24"/>
          <w:lang w:val="ro-RO"/>
        </w:rPr>
        <w:t xml:space="preserve">II. </w:t>
      </w:r>
      <w:r w:rsidRPr="005F043C">
        <w:rPr>
          <w:rFonts w:ascii="Arial" w:hAnsi="Arial" w:cs="Arial"/>
          <w:color w:val="000000" w:themeColor="text1"/>
          <w:sz w:val="24"/>
          <w:szCs w:val="24"/>
          <w:lang w:val="ro-RO"/>
        </w:rPr>
        <w:t>Motivele pe baza cărora s-a stabilit necesitatea neefectuării evaluării adecvate sunt următoarele:</w:t>
      </w:r>
      <w:r w:rsidR="00476A4C" w:rsidRPr="005F043C">
        <w:rPr>
          <w:rFonts w:ascii="Arial" w:hAnsi="Arial" w:cs="Arial"/>
          <w:noProof/>
          <w:color w:val="000000" w:themeColor="text1"/>
          <w:sz w:val="24"/>
          <w:szCs w:val="24"/>
          <w:lang w:val="ro-RO"/>
        </w:rPr>
        <w:t xml:space="preserve"> - nu este cazul; </w:t>
      </w:r>
      <w:r w:rsidR="00C30759" w:rsidRPr="005F043C">
        <w:rPr>
          <w:rFonts w:ascii="Arial" w:hAnsi="Arial" w:cs="Arial"/>
          <w:noProof/>
          <w:color w:val="000000" w:themeColor="text1"/>
          <w:sz w:val="24"/>
          <w:szCs w:val="24"/>
          <w:lang w:val="ro-RO"/>
        </w:rPr>
        <w:t xml:space="preserve">proiectul propus </w:t>
      </w:r>
      <w:r w:rsidR="00C30759" w:rsidRPr="005F043C">
        <w:rPr>
          <w:rFonts w:ascii="Arial" w:hAnsi="Arial" w:cs="Arial"/>
          <w:b/>
          <w:noProof/>
          <w:color w:val="000000" w:themeColor="text1"/>
          <w:sz w:val="24"/>
          <w:szCs w:val="24"/>
          <w:u w:val="single"/>
          <w:lang w:val="ro-RO"/>
        </w:rPr>
        <w:t>nu intră</w:t>
      </w:r>
      <w:r w:rsidR="00C30759" w:rsidRPr="005F043C">
        <w:rPr>
          <w:rFonts w:ascii="Arial" w:hAnsi="Arial" w:cs="Arial"/>
          <w:noProof/>
          <w:color w:val="000000" w:themeColor="text1"/>
          <w:sz w:val="24"/>
          <w:szCs w:val="24"/>
          <w:lang w:val="ro-RO"/>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r w:rsidR="00476A4C" w:rsidRPr="005F043C">
        <w:rPr>
          <w:rFonts w:ascii="Arial" w:hAnsi="Arial" w:cs="Arial"/>
          <w:noProof/>
          <w:color w:val="000000" w:themeColor="text1"/>
          <w:sz w:val="24"/>
          <w:szCs w:val="24"/>
          <w:lang w:val="ro-RO"/>
        </w:rPr>
        <w:t>.</w:t>
      </w:r>
    </w:p>
    <w:p w:rsidR="005A6C47" w:rsidRPr="005F043C" w:rsidRDefault="00C14FC7" w:rsidP="009961C2">
      <w:pPr>
        <w:autoSpaceDE w:val="0"/>
        <w:autoSpaceDN w:val="0"/>
        <w:adjustRightInd w:val="0"/>
        <w:spacing w:before="120" w:after="0" w:line="240" w:lineRule="auto"/>
        <w:ind w:firstLine="284"/>
        <w:jc w:val="both"/>
        <w:rPr>
          <w:rFonts w:ascii="Arial" w:hAnsi="Arial" w:cs="Arial"/>
          <w:color w:val="000000" w:themeColor="text1"/>
          <w:sz w:val="24"/>
          <w:szCs w:val="24"/>
          <w:lang w:val="ro-RO"/>
        </w:rPr>
      </w:pPr>
      <w:r w:rsidRPr="005F043C">
        <w:rPr>
          <w:rFonts w:ascii="Arial" w:hAnsi="Arial" w:cs="Arial"/>
          <w:b/>
          <w:color w:val="000000" w:themeColor="text1"/>
          <w:sz w:val="24"/>
          <w:szCs w:val="24"/>
          <w:lang w:val="ro-RO"/>
        </w:rPr>
        <w:lastRenderedPageBreak/>
        <w:t xml:space="preserve">III. </w:t>
      </w:r>
      <w:r w:rsidRPr="005F043C">
        <w:rPr>
          <w:rFonts w:ascii="Arial" w:hAnsi="Arial" w:cs="Arial"/>
          <w:color w:val="000000" w:themeColor="text1"/>
          <w:sz w:val="24"/>
          <w:szCs w:val="24"/>
          <w:lang w:val="ro-RO"/>
        </w:rPr>
        <w:t>Motivele pe baza cărora s-a stabilit necesitatea neefectuării evaluării impactului asupra corpurilor de apă</w:t>
      </w:r>
      <w:r w:rsidR="009961C2" w:rsidRPr="005F043C">
        <w:rPr>
          <w:rFonts w:ascii="Arial" w:hAnsi="Arial" w:cs="Arial"/>
          <w:color w:val="000000" w:themeColor="text1"/>
          <w:sz w:val="24"/>
          <w:szCs w:val="24"/>
          <w:lang w:val="ro-RO"/>
        </w:rPr>
        <w:t xml:space="preserve">: </w:t>
      </w:r>
    </w:p>
    <w:p w:rsidR="009961C2" w:rsidRPr="005F043C" w:rsidRDefault="009961C2" w:rsidP="009961C2">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5F043C">
        <w:rPr>
          <w:rFonts w:ascii="Arial" w:hAnsi="Arial" w:cs="Arial"/>
          <w:color w:val="000000" w:themeColor="text1"/>
          <w:sz w:val="24"/>
          <w:szCs w:val="24"/>
          <w:lang w:val="ro-RO"/>
        </w:rPr>
        <w:t xml:space="preserve">- proiectul propus </w:t>
      </w:r>
      <w:r w:rsidRPr="005F043C">
        <w:rPr>
          <w:rFonts w:ascii="Arial" w:hAnsi="Arial" w:cs="Arial"/>
          <w:b/>
          <w:color w:val="000000" w:themeColor="text1"/>
          <w:sz w:val="24"/>
          <w:szCs w:val="24"/>
          <w:u w:val="single"/>
          <w:lang w:val="ro-RO"/>
        </w:rPr>
        <w:t>intră</w:t>
      </w:r>
      <w:r w:rsidRPr="005F043C">
        <w:rPr>
          <w:rFonts w:ascii="Arial" w:hAnsi="Arial" w:cs="Arial"/>
          <w:color w:val="000000" w:themeColor="text1"/>
          <w:sz w:val="24"/>
          <w:szCs w:val="24"/>
          <w:lang w:val="ro-RO"/>
        </w:rPr>
        <w:t xml:space="preserve"> sub incidenţa prevederilor art. 48 şi 54 din Legea apelor nr. 107/1996, cu modificările şi completările ulterioare;</w:t>
      </w:r>
    </w:p>
    <w:p w:rsidR="005F043C" w:rsidRDefault="005F043C" w:rsidP="005F043C">
      <w:pPr>
        <w:autoSpaceDE w:val="0"/>
        <w:autoSpaceDN w:val="0"/>
        <w:adjustRightInd w:val="0"/>
        <w:spacing w:after="0" w:line="240" w:lineRule="auto"/>
        <w:jc w:val="both"/>
        <w:rPr>
          <w:rFonts w:ascii="Arial" w:eastAsia="Times New Roman" w:hAnsi="Arial" w:cs="Arial"/>
          <w:b/>
          <w:color w:val="000000" w:themeColor="text1"/>
          <w:sz w:val="24"/>
          <w:szCs w:val="24"/>
          <w:u w:val="single"/>
          <w:lang w:val="ro-RO"/>
        </w:rPr>
      </w:pPr>
      <w:r w:rsidRPr="005F043C">
        <w:rPr>
          <w:rFonts w:ascii="Arial" w:eastAsia="Times New Roman" w:hAnsi="Arial" w:cs="Arial"/>
          <w:b/>
          <w:color w:val="000000" w:themeColor="text1"/>
          <w:sz w:val="24"/>
          <w:szCs w:val="24"/>
          <w:lang w:val="ro-RO"/>
        </w:rPr>
        <w:t xml:space="preserve">           </w:t>
      </w:r>
      <w:r w:rsidRPr="005F043C">
        <w:rPr>
          <w:rFonts w:ascii="Arial" w:eastAsia="Times New Roman" w:hAnsi="Arial" w:cs="Arial"/>
          <w:b/>
          <w:color w:val="000000" w:themeColor="text1"/>
          <w:sz w:val="24"/>
          <w:szCs w:val="24"/>
          <w:u w:val="single"/>
          <w:lang w:val="ro-RO"/>
        </w:rPr>
        <w:t>Localizarea proiectului:</w:t>
      </w:r>
      <w:r>
        <w:rPr>
          <w:rFonts w:ascii="Arial" w:eastAsia="Times New Roman" w:hAnsi="Arial" w:cs="Arial"/>
          <w:b/>
          <w:color w:val="000000" w:themeColor="text1"/>
          <w:sz w:val="24"/>
          <w:szCs w:val="24"/>
          <w:u w:val="single"/>
          <w:lang w:val="ro-RO"/>
        </w:rPr>
        <w:t xml:space="preserve"> </w:t>
      </w:r>
    </w:p>
    <w:p w:rsidR="005F043C" w:rsidRPr="005F043C" w:rsidRDefault="005F043C" w:rsidP="005F043C">
      <w:pPr>
        <w:autoSpaceDE w:val="0"/>
        <w:autoSpaceDN w:val="0"/>
        <w:adjustRightInd w:val="0"/>
        <w:spacing w:after="0" w:line="240" w:lineRule="auto"/>
        <w:jc w:val="both"/>
        <w:rPr>
          <w:rFonts w:ascii="Arial" w:hAnsi="Arial" w:cs="Arial"/>
          <w:sz w:val="24"/>
          <w:szCs w:val="24"/>
        </w:rPr>
      </w:pPr>
      <w:r w:rsidRPr="005F043C">
        <w:rPr>
          <w:rFonts w:ascii="Arial" w:eastAsia="Times New Roman" w:hAnsi="Arial" w:cs="Arial"/>
          <w:color w:val="000000" w:themeColor="text1"/>
          <w:sz w:val="24"/>
          <w:szCs w:val="24"/>
          <w:lang w:val="pt-BR" w:eastAsia="ar-SA"/>
        </w:rPr>
        <w:t>Amplasament:</w:t>
      </w:r>
      <w:r w:rsidRPr="005F043C">
        <w:rPr>
          <w:rFonts w:ascii="Arial" w:hAnsi="Arial" w:cs="Arial"/>
          <w:sz w:val="24"/>
          <w:szCs w:val="24"/>
          <w:lang w:val="pt-BR"/>
        </w:rPr>
        <w:t xml:space="preserve"> </w:t>
      </w:r>
      <w:r w:rsidRPr="005F043C">
        <w:rPr>
          <w:rFonts w:ascii="Arial" w:hAnsi="Arial" w:cs="Arial"/>
          <w:sz w:val="24"/>
          <w:szCs w:val="24"/>
          <w:lang w:val="pt-BR"/>
        </w:rPr>
        <w:t xml:space="preserve">extrav. </w:t>
      </w:r>
      <w:proofErr w:type="gramStart"/>
      <w:r w:rsidRPr="005F043C">
        <w:rPr>
          <w:rFonts w:ascii="Arial" w:hAnsi="Arial" w:cs="Arial"/>
          <w:sz w:val="24"/>
          <w:szCs w:val="24"/>
        </w:rPr>
        <w:t>com</w:t>
      </w:r>
      <w:proofErr w:type="gramEnd"/>
      <w:r w:rsidRPr="005F043C">
        <w:rPr>
          <w:rFonts w:ascii="Arial" w:hAnsi="Arial" w:cs="Arial"/>
          <w:sz w:val="24"/>
          <w:szCs w:val="24"/>
        </w:rPr>
        <w:t xml:space="preserve">. </w:t>
      </w:r>
      <w:proofErr w:type="spellStart"/>
      <w:r w:rsidRPr="005F043C">
        <w:rPr>
          <w:rFonts w:ascii="Arial" w:hAnsi="Arial" w:cs="Arial"/>
          <w:sz w:val="24"/>
          <w:szCs w:val="24"/>
        </w:rPr>
        <w:t>Bobota</w:t>
      </w:r>
      <w:proofErr w:type="spellEnd"/>
      <w:r w:rsidRPr="005F043C">
        <w:rPr>
          <w:rFonts w:ascii="Arial" w:hAnsi="Arial" w:cs="Arial"/>
          <w:sz w:val="24"/>
          <w:szCs w:val="24"/>
        </w:rPr>
        <w:t xml:space="preserve">, </w:t>
      </w:r>
      <w:proofErr w:type="spellStart"/>
      <w:r w:rsidRPr="005F043C">
        <w:rPr>
          <w:rFonts w:ascii="Arial" w:hAnsi="Arial" w:cs="Arial"/>
          <w:sz w:val="24"/>
          <w:szCs w:val="24"/>
        </w:rPr>
        <w:t>localităţile</w:t>
      </w:r>
      <w:proofErr w:type="spellEnd"/>
      <w:r w:rsidRPr="005F043C">
        <w:rPr>
          <w:rFonts w:ascii="Arial" w:hAnsi="Arial" w:cs="Arial"/>
          <w:sz w:val="24"/>
          <w:szCs w:val="24"/>
        </w:rPr>
        <w:t xml:space="preserve">: </w:t>
      </w:r>
      <w:proofErr w:type="spellStart"/>
      <w:r w:rsidRPr="005F043C">
        <w:rPr>
          <w:rFonts w:ascii="Arial" w:hAnsi="Arial" w:cs="Arial"/>
          <w:sz w:val="24"/>
          <w:szCs w:val="24"/>
        </w:rPr>
        <w:t>Bobota</w:t>
      </w:r>
      <w:proofErr w:type="spellEnd"/>
      <w:r w:rsidRPr="005F043C">
        <w:rPr>
          <w:rFonts w:ascii="Arial" w:hAnsi="Arial" w:cs="Arial"/>
          <w:sz w:val="24"/>
          <w:szCs w:val="24"/>
        </w:rPr>
        <w:t xml:space="preserve">, </w:t>
      </w:r>
      <w:proofErr w:type="spellStart"/>
      <w:r w:rsidRPr="005F043C">
        <w:rPr>
          <w:rFonts w:ascii="Arial" w:hAnsi="Arial" w:cs="Arial"/>
          <w:sz w:val="24"/>
          <w:szCs w:val="24"/>
        </w:rPr>
        <w:t>Derșida</w:t>
      </w:r>
      <w:proofErr w:type="spellEnd"/>
      <w:r w:rsidRPr="005F043C">
        <w:rPr>
          <w:rFonts w:ascii="Arial" w:hAnsi="Arial" w:cs="Arial"/>
          <w:sz w:val="24"/>
          <w:szCs w:val="24"/>
        </w:rPr>
        <w:t xml:space="preserve"> </w:t>
      </w:r>
      <w:proofErr w:type="spellStart"/>
      <w:r w:rsidRPr="005F043C">
        <w:rPr>
          <w:rFonts w:ascii="Arial" w:hAnsi="Arial" w:cs="Arial"/>
          <w:sz w:val="24"/>
          <w:szCs w:val="24"/>
        </w:rPr>
        <w:t>și</w:t>
      </w:r>
      <w:proofErr w:type="spellEnd"/>
      <w:r w:rsidRPr="005F043C">
        <w:rPr>
          <w:rFonts w:ascii="Arial" w:hAnsi="Arial" w:cs="Arial"/>
          <w:sz w:val="24"/>
          <w:szCs w:val="24"/>
        </w:rPr>
        <w:t xml:space="preserve"> </w:t>
      </w:r>
      <w:proofErr w:type="spellStart"/>
      <w:r w:rsidRPr="005F043C">
        <w:rPr>
          <w:rFonts w:ascii="Arial" w:hAnsi="Arial" w:cs="Arial"/>
          <w:sz w:val="24"/>
          <w:szCs w:val="24"/>
        </w:rPr>
        <w:t>Zalnoc</w:t>
      </w:r>
      <w:proofErr w:type="spellEnd"/>
      <w:r w:rsidRPr="005F043C">
        <w:rPr>
          <w:rFonts w:ascii="Arial" w:hAnsi="Arial" w:cs="Arial"/>
          <w:sz w:val="24"/>
          <w:szCs w:val="24"/>
        </w:rPr>
        <w:t xml:space="preserve">, </w:t>
      </w:r>
      <w:proofErr w:type="spellStart"/>
      <w:r w:rsidRPr="005F043C">
        <w:rPr>
          <w:rFonts w:ascii="Arial" w:hAnsi="Arial" w:cs="Arial"/>
          <w:sz w:val="24"/>
          <w:szCs w:val="24"/>
        </w:rPr>
        <w:t>jud</w:t>
      </w:r>
      <w:proofErr w:type="spellEnd"/>
      <w:r w:rsidRPr="005F043C">
        <w:rPr>
          <w:rFonts w:ascii="Arial" w:hAnsi="Arial" w:cs="Arial"/>
          <w:sz w:val="24"/>
          <w:szCs w:val="24"/>
        </w:rPr>
        <w:t xml:space="preserve">. </w:t>
      </w:r>
      <w:proofErr w:type="spellStart"/>
      <w:r w:rsidRPr="005F043C">
        <w:rPr>
          <w:rFonts w:ascii="Arial" w:hAnsi="Arial" w:cs="Arial"/>
          <w:sz w:val="24"/>
          <w:szCs w:val="24"/>
        </w:rPr>
        <w:t>Sălaj</w:t>
      </w:r>
      <w:proofErr w:type="spellEnd"/>
      <w:r w:rsidRPr="005F043C">
        <w:rPr>
          <w:rFonts w:ascii="Arial" w:hAnsi="Arial" w:cs="Arial"/>
          <w:sz w:val="24"/>
          <w:szCs w:val="24"/>
          <w:lang w:val="pt-BR"/>
        </w:rPr>
        <w:t xml:space="preserve">, cursuri de </w:t>
      </w:r>
      <w:proofErr w:type="gramStart"/>
      <w:r w:rsidRPr="005F043C">
        <w:rPr>
          <w:rFonts w:ascii="Arial" w:hAnsi="Arial" w:cs="Arial"/>
          <w:sz w:val="24"/>
          <w:szCs w:val="24"/>
          <w:lang w:val="pt-BR"/>
        </w:rPr>
        <w:t>apă</w:t>
      </w:r>
      <w:proofErr w:type="gramEnd"/>
      <w:r w:rsidRPr="005F043C">
        <w:rPr>
          <w:rFonts w:ascii="Arial" w:hAnsi="Arial" w:cs="Arial"/>
          <w:sz w:val="24"/>
          <w:szCs w:val="24"/>
        </w:rPr>
        <w:t xml:space="preserve">: </w:t>
      </w:r>
      <w:r w:rsidRPr="005F043C">
        <w:rPr>
          <w:rFonts w:ascii="Arial" w:hAnsi="Arial" w:cs="Arial"/>
          <w:sz w:val="24"/>
          <w:szCs w:val="24"/>
          <w:lang w:val="pt-BR"/>
        </w:rPr>
        <w:t>r. Crasna şi r. Zănicel</w:t>
      </w:r>
      <w:r w:rsidRPr="005F043C">
        <w:rPr>
          <w:rFonts w:ascii="Arial" w:hAnsi="Arial" w:cs="Arial"/>
          <w:sz w:val="24"/>
          <w:szCs w:val="24"/>
        </w:rPr>
        <w:t>;</w:t>
      </w:r>
    </w:p>
    <w:p w:rsidR="005F043C" w:rsidRPr="005F043C" w:rsidRDefault="005F043C" w:rsidP="005F043C">
      <w:pPr>
        <w:spacing w:after="0" w:line="240" w:lineRule="auto"/>
        <w:jc w:val="both"/>
        <w:rPr>
          <w:rFonts w:ascii="Arial" w:eastAsiaTheme="minorHAnsi" w:hAnsi="Arial" w:cs="Arial"/>
          <w:b/>
          <w:sz w:val="24"/>
          <w:szCs w:val="24"/>
          <w:lang w:val="it-IT"/>
        </w:rPr>
      </w:pPr>
      <w:r w:rsidRPr="005F043C">
        <w:rPr>
          <w:rFonts w:ascii="Arial" w:hAnsi="Arial" w:cs="Arial"/>
          <w:b/>
          <w:sz w:val="24"/>
          <w:szCs w:val="24"/>
        </w:rPr>
        <w:t>C</w:t>
      </w:r>
      <w:r w:rsidRPr="005F043C">
        <w:rPr>
          <w:rFonts w:ascii="Arial" w:hAnsi="Arial" w:cs="Arial"/>
          <w:b/>
          <w:sz w:val="24"/>
          <w:szCs w:val="24"/>
          <w:lang w:val="it-IT"/>
        </w:rPr>
        <w:t xml:space="preserve">orp de </w:t>
      </w:r>
      <w:proofErr w:type="gramStart"/>
      <w:r w:rsidRPr="005F043C">
        <w:rPr>
          <w:rFonts w:ascii="Arial" w:hAnsi="Arial" w:cs="Arial"/>
          <w:b/>
          <w:sz w:val="24"/>
          <w:szCs w:val="24"/>
          <w:lang w:val="it-IT"/>
        </w:rPr>
        <w:t>apă</w:t>
      </w:r>
      <w:proofErr w:type="gramEnd"/>
      <w:r w:rsidRPr="005F043C">
        <w:rPr>
          <w:rFonts w:ascii="Arial" w:hAnsi="Arial" w:cs="Arial"/>
          <w:b/>
          <w:sz w:val="24"/>
          <w:szCs w:val="24"/>
          <w:lang w:val="it-IT"/>
        </w:rPr>
        <w:t>:</w:t>
      </w:r>
    </w:p>
    <w:p w:rsidR="005F043C" w:rsidRPr="005F043C" w:rsidRDefault="005F043C" w:rsidP="005F043C">
      <w:pPr>
        <w:spacing w:after="0" w:line="240" w:lineRule="auto"/>
        <w:jc w:val="both"/>
        <w:rPr>
          <w:rFonts w:ascii="Arial" w:hAnsi="Arial" w:cs="Arial"/>
          <w:sz w:val="24"/>
          <w:szCs w:val="24"/>
          <w:lang w:val="ro-RO"/>
        </w:rPr>
      </w:pPr>
      <w:r w:rsidRPr="005F043C">
        <w:rPr>
          <w:rFonts w:ascii="Arial" w:hAnsi="Arial" w:cs="Arial"/>
          <w:sz w:val="24"/>
          <w:szCs w:val="24"/>
          <w:lang w:val="it-IT"/>
        </w:rPr>
        <w:t xml:space="preserve">-de suprafață:RORW2.2_B2, Crasna-av.ac.Vârșolț-polder Moftin; </w:t>
      </w:r>
      <w:r w:rsidRPr="005F043C">
        <w:rPr>
          <w:rFonts w:ascii="Arial" w:hAnsi="Arial" w:cs="Arial"/>
          <w:sz w:val="24"/>
          <w:szCs w:val="24"/>
        </w:rPr>
        <w:t xml:space="preserve">RORW2.2.18_B1,  </w:t>
      </w:r>
      <w:proofErr w:type="spellStart"/>
      <w:r w:rsidRPr="005F043C">
        <w:rPr>
          <w:rFonts w:ascii="Arial" w:hAnsi="Arial" w:cs="Arial"/>
          <w:sz w:val="24"/>
          <w:szCs w:val="24"/>
        </w:rPr>
        <w:t>Zănicel</w:t>
      </w:r>
      <w:proofErr w:type="spellEnd"/>
      <w:r w:rsidRPr="005F043C">
        <w:rPr>
          <w:rFonts w:ascii="Arial" w:hAnsi="Arial" w:cs="Arial"/>
          <w:sz w:val="24"/>
          <w:szCs w:val="24"/>
        </w:rPr>
        <w:t>;</w:t>
      </w:r>
    </w:p>
    <w:p w:rsidR="005F043C" w:rsidRPr="005F043C" w:rsidRDefault="005F043C" w:rsidP="005F043C">
      <w:pPr>
        <w:autoSpaceDE w:val="0"/>
        <w:autoSpaceDN w:val="0"/>
        <w:adjustRightInd w:val="0"/>
        <w:spacing w:after="0" w:line="240" w:lineRule="auto"/>
        <w:jc w:val="both"/>
        <w:rPr>
          <w:rFonts w:ascii="Arial" w:eastAsia="Times New Roman" w:hAnsi="Arial" w:cs="Arial"/>
          <w:b/>
          <w:color w:val="000000" w:themeColor="text1"/>
          <w:sz w:val="24"/>
          <w:szCs w:val="24"/>
          <w:u w:val="single"/>
          <w:lang w:val="ro-RO"/>
        </w:rPr>
      </w:pPr>
      <w:r w:rsidRPr="005F043C">
        <w:rPr>
          <w:rFonts w:ascii="Arial" w:hAnsi="Arial" w:cs="Arial"/>
          <w:sz w:val="24"/>
          <w:szCs w:val="24"/>
          <w:lang w:val="it-IT"/>
        </w:rPr>
        <w:t>-subteran: ROSO07, r. Crasna, lunca și terasele; ROCR08, Arad-Oradea-Satu Mare</w:t>
      </w:r>
    </w:p>
    <w:p w:rsidR="009961C2" w:rsidRPr="005F043C" w:rsidRDefault="005F043C" w:rsidP="005F043C">
      <w:pPr>
        <w:autoSpaceDE w:val="0"/>
        <w:autoSpaceDN w:val="0"/>
        <w:adjustRightInd w:val="0"/>
        <w:spacing w:after="0" w:line="240" w:lineRule="auto"/>
        <w:jc w:val="both"/>
        <w:rPr>
          <w:rFonts w:ascii="Arial" w:hAnsi="Arial" w:cs="Arial"/>
          <w:color w:val="000000" w:themeColor="text1"/>
          <w:sz w:val="24"/>
          <w:szCs w:val="24"/>
          <w:lang w:val="ro-RO"/>
        </w:rPr>
      </w:pPr>
      <w:r w:rsidRPr="005F043C">
        <w:rPr>
          <w:rFonts w:ascii="Arial" w:hAnsi="Arial" w:cs="Arial"/>
          <w:color w:val="000000" w:themeColor="text1"/>
          <w:sz w:val="24"/>
          <w:szCs w:val="24"/>
          <w:lang w:val="ro-RO"/>
        </w:rPr>
        <w:t xml:space="preserve">      </w:t>
      </w:r>
      <w:r w:rsidR="0031466E" w:rsidRPr="005F043C">
        <w:rPr>
          <w:rFonts w:ascii="Arial" w:hAnsi="Arial" w:cs="Arial"/>
          <w:color w:val="000000" w:themeColor="text1"/>
          <w:sz w:val="24"/>
          <w:szCs w:val="24"/>
          <w:lang w:val="ro-RO"/>
        </w:rPr>
        <w:t xml:space="preserve">- </w:t>
      </w:r>
      <w:r w:rsidRPr="005F043C">
        <w:rPr>
          <w:rFonts w:ascii="Arial" w:hAnsi="Arial" w:cs="Arial"/>
          <w:color w:val="000000" w:themeColor="text1"/>
          <w:sz w:val="24"/>
          <w:szCs w:val="24"/>
          <w:lang w:val="ro-RO"/>
        </w:rPr>
        <w:t xml:space="preserve"> </w:t>
      </w:r>
      <w:r w:rsidR="0031466E" w:rsidRPr="005F043C">
        <w:rPr>
          <w:rFonts w:ascii="Arial" w:hAnsi="Arial" w:cs="Arial"/>
          <w:color w:val="000000" w:themeColor="text1"/>
          <w:sz w:val="24"/>
          <w:szCs w:val="24"/>
          <w:lang w:val="ro-RO"/>
        </w:rPr>
        <w:t xml:space="preserve">în conformitate cu decizia: </w:t>
      </w:r>
      <w:r w:rsidR="0031466E" w:rsidRPr="005F043C">
        <w:rPr>
          <w:rFonts w:ascii="Arial" w:hAnsi="Arial" w:cs="Arial"/>
          <w:i/>
          <w:color w:val="000000" w:themeColor="text1"/>
          <w:sz w:val="24"/>
          <w:szCs w:val="24"/>
          <w:lang w:val="ro-RO"/>
        </w:rPr>
        <w:t xml:space="preserve">pentru proiectul propus </w:t>
      </w:r>
      <w:r w:rsidR="0031466E" w:rsidRPr="005F043C">
        <w:rPr>
          <w:rFonts w:ascii="Arial" w:hAnsi="Arial" w:cs="Arial"/>
          <w:i/>
          <w:color w:val="000000" w:themeColor="text1"/>
          <w:sz w:val="24"/>
          <w:szCs w:val="24"/>
          <w:u w:val="single"/>
          <w:lang w:val="ro-RO"/>
        </w:rPr>
        <w:t>nu este necesară elaborarea SEICA</w:t>
      </w:r>
      <w:r w:rsidR="0031466E" w:rsidRPr="005F043C">
        <w:rPr>
          <w:rFonts w:ascii="Arial" w:hAnsi="Arial" w:cs="Arial"/>
          <w:color w:val="000000" w:themeColor="text1"/>
          <w:sz w:val="24"/>
          <w:szCs w:val="24"/>
          <w:lang w:val="ro-RO"/>
        </w:rPr>
        <w:t>, decizie eliberată de către</w:t>
      </w:r>
      <w:r w:rsidRPr="005F043C">
        <w:rPr>
          <w:rFonts w:ascii="Arial" w:hAnsi="Arial" w:cs="Arial"/>
          <w:color w:val="000000" w:themeColor="text1"/>
          <w:sz w:val="24"/>
          <w:szCs w:val="24"/>
          <w:lang w:val="ro-RO"/>
        </w:rPr>
        <w:t xml:space="preserve"> </w:t>
      </w:r>
      <w:r w:rsidRPr="005F043C">
        <w:rPr>
          <w:rFonts w:ascii="Arial" w:hAnsi="Arial" w:cs="Arial"/>
          <w:color w:val="000000" w:themeColor="text1"/>
          <w:sz w:val="24"/>
          <w:szCs w:val="24"/>
          <w:lang w:val="ro-RO"/>
        </w:rPr>
        <w:t>Administrația Bazinală de Apă Someș Tisa Sistemul de Gospodărire a Apelor Sălaj</w:t>
      </w:r>
      <w:r w:rsidR="004F782E" w:rsidRPr="005F043C">
        <w:rPr>
          <w:rFonts w:ascii="Arial" w:hAnsi="Arial" w:cs="Arial"/>
          <w:color w:val="000000" w:themeColor="text1"/>
          <w:sz w:val="24"/>
          <w:szCs w:val="24"/>
          <w:lang w:val="ro-RO"/>
        </w:rPr>
        <w:t>,</w:t>
      </w:r>
      <w:r w:rsidR="00303FDE" w:rsidRPr="005F043C">
        <w:rPr>
          <w:rFonts w:ascii="Arial" w:hAnsi="Arial" w:cs="Arial"/>
          <w:color w:val="000000" w:themeColor="text1"/>
          <w:sz w:val="24"/>
          <w:szCs w:val="24"/>
          <w:lang w:val="ro-RO"/>
        </w:rPr>
        <w:t xml:space="preserve"> </w:t>
      </w:r>
      <w:r w:rsidR="0031466E" w:rsidRPr="005F043C">
        <w:rPr>
          <w:rFonts w:ascii="Arial" w:hAnsi="Arial" w:cs="Arial"/>
          <w:color w:val="000000" w:themeColor="text1"/>
          <w:sz w:val="24"/>
          <w:szCs w:val="24"/>
          <w:lang w:val="ro-RO"/>
        </w:rPr>
        <w:t xml:space="preserve">nr. </w:t>
      </w:r>
      <w:r w:rsidRPr="005F043C">
        <w:rPr>
          <w:rFonts w:ascii="Arial" w:hAnsi="Arial" w:cs="Arial"/>
          <w:color w:val="000000" w:themeColor="text1"/>
          <w:sz w:val="24"/>
          <w:szCs w:val="24"/>
          <w:lang w:val="ro-RO"/>
        </w:rPr>
        <w:t xml:space="preserve">50/03.10.2022, </w:t>
      </w:r>
      <w:r w:rsidR="0031466E" w:rsidRPr="005F043C">
        <w:rPr>
          <w:rFonts w:ascii="Arial" w:hAnsi="Arial" w:cs="Arial"/>
          <w:color w:val="000000" w:themeColor="text1"/>
          <w:sz w:val="24"/>
          <w:szCs w:val="24"/>
          <w:lang w:val="ro-RO"/>
        </w:rPr>
        <w:t>înregistrată la APM Sălaj cu nr.</w:t>
      </w:r>
      <w:r w:rsidRPr="005F043C">
        <w:rPr>
          <w:rFonts w:ascii="Arial" w:hAnsi="Arial" w:cs="Arial"/>
          <w:color w:val="000000" w:themeColor="text1"/>
          <w:sz w:val="24"/>
          <w:szCs w:val="24"/>
          <w:lang w:val="ro-RO"/>
        </w:rPr>
        <w:t xml:space="preserve"> 7302/03.10.2022</w:t>
      </w:r>
      <w:r w:rsidR="0031466E" w:rsidRPr="005F043C">
        <w:rPr>
          <w:rFonts w:ascii="Arial" w:hAnsi="Arial" w:cs="Arial"/>
          <w:color w:val="000000" w:themeColor="text1"/>
          <w:sz w:val="24"/>
          <w:szCs w:val="24"/>
          <w:lang w:val="ro-RO"/>
        </w:rPr>
        <w:t xml:space="preserve">, decizie justificată prin următoarele: lucrările </w:t>
      </w:r>
      <w:r w:rsidR="00303FDE" w:rsidRPr="005F043C">
        <w:rPr>
          <w:rFonts w:ascii="Arial" w:hAnsi="Arial" w:cs="Arial"/>
          <w:color w:val="000000" w:themeColor="text1"/>
          <w:sz w:val="24"/>
          <w:szCs w:val="24"/>
          <w:lang w:val="ro-RO"/>
        </w:rPr>
        <w:t>prezentate</w:t>
      </w:r>
      <w:r w:rsidR="0031466E" w:rsidRPr="005F043C">
        <w:rPr>
          <w:rFonts w:ascii="Arial" w:hAnsi="Arial" w:cs="Arial"/>
          <w:color w:val="000000" w:themeColor="text1"/>
          <w:sz w:val="24"/>
          <w:szCs w:val="24"/>
          <w:lang w:val="ro-RO"/>
        </w:rPr>
        <w:t xml:space="preserve"> în proiect nu </w:t>
      </w:r>
      <w:r w:rsidRPr="005F043C">
        <w:rPr>
          <w:rFonts w:ascii="Arial" w:hAnsi="Arial" w:cs="Arial"/>
          <w:color w:val="000000" w:themeColor="text1"/>
          <w:sz w:val="24"/>
          <w:szCs w:val="24"/>
          <w:lang w:val="ro-RO"/>
        </w:rPr>
        <w:t xml:space="preserve">vor avea impact </w:t>
      </w:r>
      <w:r w:rsidR="00303FDE" w:rsidRPr="005F043C">
        <w:rPr>
          <w:rFonts w:ascii="Arial" w:hAnsi="Arial" w:cs="Arial"/>
          <w:color w:val="000000" w:themeColor="text1"/>
          <w:sz w:val="24"/>
          <w:szCs w:val="24"/>
          <w:lang w:val="ro-RO"/>
        </w:rPr>
        <w:t>asupra corpu</w:t>
      </w:r>
      <w:r w:rsidRPr="005F043C">
        <w:rPr>
          <w:rFonts w:ascii="Arial" w:hAnsi="Arial" w:cs="Arial"/>
          <w:color w:val="000000" w:themeColor="text1"/>
          <w:sz w:val="24"/>
          <w:szCs w:val="24"/>
          <w:lang w:val="ro-RO"/>
        </w:rPr>
        <w:t>rilor</w:t>
      </w:r>
      <w:r w:rsidR="0031466E" w:rsidRPr="005F043C">
        <w:rPr>
          <w:rFonts w:ascii="Arial" w:hAnsi="Arial" w:cs="Arial"/>
          <w:color w:val="000000" w:themeColor="text1"/>
          <w:sz w:val="24"/>
          <w:szCs w:val="24"/>
          <w:lang w:val="ro-RO"/>
        </w:rPr>
        <w:t xml:space="preserve"> de apă;</w:t>
      </w:r>
    </w:p>
    <w:p w:rsidR="009961C2" w:rsidRPr="005F043C" w:rsidRDefault="009961C2" w:rsidP="009C6B0B">
      <w:pPr>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5F043C">
        <w:rPr>
          <w:rFonts w:ascii="Arial" w:hAnsi="Arial" w:cs="Arial"/>
          <w:color w:val="000000" w:themeColor="text1"/>
          <w:sz w:val="24"/>
          <w:szCs w:val="24"/>
          <w:lang w:val="ro-RO"/>
        </w:rPr>
        <w:t xml:space="preserve">Respectarea </w:t>
      </w:r>
      <w:r w:rsidRPr="005F043C">
        <w:rPr>
          <w:rFonts w:ascii="Arial" w:eastAsia="Times New Roman" w:hAnsi="Arial" w:cs="Arial"/>
          <w:noProof/>
          <w:color w:val="000000" w:themeColor="text1"/>
          <w:sz w:val="24"/>
          <w:szCs w:val="24"/>
          <w:lang w:val="ro-RO" w:eastAsia="en-GB"/>
        </w:rPr>
        <w:t>măsurilor şi condiţiilor de realizare a proiectului în conformitate cu</w:t>
      </w:r>
      <w:r w:rsidRPr="005F043C">
        <w:rPr>
          <w:rFonts w:ascii="Arial" w:hAnsi="Arial" w:cs="Arial"/>
          <w:color w:val="000000" w:themeColor="text1"/>
          <w:sz w:val="24"/>
          <w:szCs w:val="24"/>
          <w:lang w:val="ro-RO"/>
        </w:rPr>
        <w:t xml:space="preserve"> </w:t>
      </w:r>
      <w:r w:rsidR="00E6095D" w:rsidRPr="005F043C">
        <w:rPr>
          <w:rFonts w:ascii="Arial" w:hAnsi="Arial" w:cs="Arial"/>
          <w:i/>
          <w:color w:val="000000" w:themeColor="text1"/>
          <w:sz w:val="24"/>
          <w:szCs w:val="24"/>
          <w:lang w:val="ro-RO"/>
        </w:rPr>
        <w:t>a</w:t>
      </w:r>
      <w:r w:rsidRPr="005F043C">
        <w:rPr>
          <w:rFonts w:ascii="Arial" w:hAnsi="Arial" w:cs="Arial"/>
          <w:i/>
          <w:color w:val="000000" w:themeColor="text1"/>
          <w:sz w:val="24"/>
          <w:szCs w:val="24"/>
          <w:u w:val="single"/>
          <w:lang w:val="ro-RO"/>
        </w:rPr>
        <w:t>vizul d</w:t>
      </w:r>
      <w:r w:rsidR="00A85571" w:rsidRPr="005F043C">
        <w:rPr>
          <w:rFonts w:ascii="Arial" w:hAnsi="Arial" w:cs="Arial"/>
          <w:i/>
          <w:color w:val="000000" w:themeColor="text1"/>
          <w:sz w:val="24"/>
          <w:szCs w:val="24"/>
          <w:u w:val="single"/>
          <w:lang w:val="ro-RO"/>
        </w:rPr>
        <w:t>e gospodărire a apelor</w:t>
      </w:r>
      <w:r w:rsidR="005F043C" w:rsidRPr="005F043C">
        <w:rPr>
          <w:rFonts w:ascii="Arial" w:hAnsi="Arial" w:cs="Arial"/>
          <w:i/>
          <w:color w:val="000000" w:themeColor="text1"/>
          <w:sz w:val="24"/>
          <w:szCs w:val="24"/>
          <w:u w:val="single"/>
          <w:lang w:val="ro-RO"/>
        </w:rPr>
        <w:t>- proiect</w:t>
      </w:r>
      <w:r w:rsidR="00E6095D" w:rsidRPr="005F043C">
        <w:rPr>
          <w:rFonts w:ascii="Arial" w:hAnsi="Arial" w:cs="Arial"/>
          <w:i/>
          <w:color w:val="000000" w:themeColor="text1"/>
          <w:sz w:val="24"/>
          <w:szCs w:val="24"/>
          <w:u w:val="single"/>
          <w:lang w:val="ro-RO"/>
        </w:rPr>
        <w:t>...........</w:t>
      </w:r>
      <w:r w:rsidRPr="005F043C">
        <w:rPr>
          <w:rFonts w:ascii="Arial" w:hAnsi="Arial" w:cs="Arial"/>
          <w:b/>
          <w:i/>
          <w:color w:val="000000" w:themeColor="text1"/>
          <w:sz w:val="24"/>
          <w:szCs w:val="24"/>
          <w:lang w:val="ro-RO"/>
        </w:rPr>
        <w:t xml:space="preserve">, </w:t>
      </w:r>
      <w:r w:rsidRPr="005F043C">
        <w:rPr>
          <w:rFonts w:ascii="Arial" w:hAnsi="Arial" w:cs="Arial"/>
          <w:color w:val="000000" w:themeColor="text1"/>
          <w:sz w:val="24"/>
          <w:szCs w:val="24"/>
          <w:lang w:val="ro-RO"/>
        </w:rPr>
        <w:t>eliberat de Administrația Bazinală de Apă</w:t>
      </w:r>
      <w:r w:rsidR="005F043C" w:rsidRPr="005F043C">
        <w:rPr>
          <w:rFonts w:ascii="Arial" w:hAnsi="Arial" w:cs="Arial"/>
          <w:color w:val="000000" w:themeColor="text1"/>
          <w:sz w:val="24"/>
          <w:szCs w:val="24"/>
          <w:lang w:val="ro-RO"/>
        </w:rPr>
        <w:t xml:space="preserve"> </w:t>
      </w:r>
      <w:r w:rsidR="00E6095D" w:rsidRPr="005F043C">
        <w:rPr>
          <w:rFonts w:ascii="Arial" w:hAnsi="Arial" w:cs="Arial"/>
          <w:color w:val="000000" w:themeColor="text1"/>
          <w:sz w:val="24"/>
          <w:szCs w:val="24"/>
          <w:lang w:val="ro-RO"/>
        </w:rPr>
        <w:t>Someș Tisa Sistemul de Gospodărire a Apelor Sălaj</w:t>
      </w:r>
      <w:r w:rsidR="009C6B0B" w:rsidRPr="005F043C">
        <w:rPr>
          <w:rFonts w:ascii="Arial" w:hAnsi="Arial" w:cs="Arial"/>
          <w:color w:val="000000" w:themeColor="text1"/>
          <w:sz w:val="24"/>
          <w:szCs w:val="24"/>
          <w:lang w:val="ro-RO"/>
        </w:rPr>
        <w:t>:</w:t>
      </w:r>
    </w:p>
    <w:p w:rsidR="005F043C" w:rsidRPr="005F043C" w:rsidRDefault="005F043C" w:rsidP="005F043C">
      <w:pPr>
        <w:spacing w:after="0" w:line="240" w:lineRule="auto"/>
        <w:jc w:val="both"/>
        <w:rPr>
          <w:rFonts w:ascii="Arial" w:eastAsiaTheme="minorHAnsi" w:hAnsi="Arial" w:cs="Arial"/>
          <w:sz w:val="24"/>
          <w:szCs w:val="24"/>
          <w:lang w:val="it-IT"/>
        </w:rPr>
      </w:pPr>
      <w:r w:rsidRPr="005F043C">
        <w:rPr>
          <w:rFonts w:ascii="Arial" w:hAnsi="Arial" w:cs="Arial"/>
          <w:sz w:val="24"/>
          <w:szCs w:val="24"/>
          <w:lang w:val="it-IT"/>
        </w:rPr>
        <w:t>1.Începerea execuției se va anunța cu 10 zile înainte la SGA Sălaj.</w:t>
      </w:r>
    </w:p>
    <w:p w:rsidR="005F043C" w:rsidRPr="005F043C" w:rsidRDefault="005F043C" w:rsidP="005F043C">
      <w:pPr>
        <w:spacing w:after="0" w:line="240" w:lineRule="auto"/>
        <w:jc w:val="both"/>
        <w:rPr>
          <w:rFonts w:ascii="Arial" w:hAnsi="Arial" w:cs="Arial"/>
          <w:sz w:val="24"/>
          <w:szCs w:val="24"/>
          <w:lang w:val="it-IT"/>
        </w:rPr>
      </w:pPr>
      <w:r w:rsidRPr="005F043C">
        <w:rPr>
          <w:rFonts w:ascii="Arial" w:hAnsi="Arial" w:cs="Arial"/>
          <w:sz w:val="24"/>
          <w:szCs w:val="24"/>
          <w:lang w:val="it-IT"/>
        </w:rPr>
        <w:t xml:space="preserve">2.Dacă </w:t>
      </w:r>
      <w:proofErr w:type="spellStart"/>
      <w:r w:rsidRPr="005F043C">
        <w:rPr>
          <w:rFonts w:ascii="Arial" w:hAnsi="Arial" w:cs="Arial"/>
          <w:sz w:val="24"/>
          <w:szCs w:val="24"/>
        </w:rPr>
        <w:t>înainte</w:t>
      </w:r>
      <w:proofErr w:type="spellEnd"/>
      <w:r w:rsidRPr="005F043C">
        <w:rPr>
          <w:rFonts w:ascii="Arial" w:hAnsi="Arial" w:cs="Arial"/>
          <w:sz w:val="24"/>
          <w:szCs w:val="24"/>
        </w:rPr>
        <w:t xml:space="preserve"> de data </w:t>
      </w:r>
      <w:proofErr w:type="spellStart"/>
      <w:r w:rsidRPr="005F043C">
        <w:rPr>
          <w:rFonts w:ascii="Arial" w:hAnsi="Arial" w:cs="Arial"/>
          <w:sz w:val="24"/>
          <w:szCs w:val="24"/>
        </w:rPr>
        <w:t>începerii</w:t>
      </w:r>
      <w:proofErr w:type="spellEnd"/>
      <w:r w:rsidRPr="005F043C">
        <w:rPr>
          <w:rFonts w:ascii="Arial" w:hAnsi="Arial" w:cs="Arial"/>
          <w:sz w:val="24"/>
          <w:szCs w:val="24"/>
        </w:rPr>
        <w:t xml:space="preserve"> </w:t>
      </w:r>
      <w:proofErr w:type="spellStart"/>
      <w:r w:rsidRPr="005F043C">
        <w:rPr>
          <w:rFonts w:ascii="Arial" w:hAnsi="Arial" w:cs="Arial"/>
          <w:sz w:val="24"/>
          <w:szCs w:val="24"/>
        </w:rPr>
        <w:t>execuției</w:t>
      </w:r>
      <w:proofErr w:type="spellEnd"/>
      <w:r w:rsidRPr="005F043C">
        <w:rPr>
          <w:rFonts w:ascii="Arial" w:hAnsi="Arial" w:cs="Arial"/>
          <w:sz w:val="24"/>
          <w:szCs w:val="24"/>
        </w:rPr>
        <w:t xml:space="preserve"> </w:t>
      </w:r>
      <w:proofErr w:type="spellStart"/>
      <w:r w:rsidRPr="005F043C">
        <w:rPr>
          <w:rFonts w:ascii="Arial" w:hAnsi="Arial" w:cs="Arial"/>
          <w:sz w:val="24"/>
          <w:szCs w:val="24"/>
        </w:rPr>
        <w:t>lucrărilor</w:t>
      </w:r>
      <w:proofErr w:type="spellEnd"/>
      <w:r w:rsidRPr="005F043C">
        <w:rPr>
          <w:rFonts w:ascii="Arial" w:hAnsi="Arial" w:cs="Arial"/>
          <w:sz w:val="24"/>
          <w:szCs w:val="24"/>
        </w:rPr>
        <w:t xml:space="preserve"> </w:t>
      </w:r>
      <w:proofErr w:type="spellStart"/>
      <w:r w:rsidRPr="005F043C">
        <w:rPr>
          <w:rFonts w:ascii="Arial" w:hAnsi="Arial" w:cs="Arial"/>
          <w:sz w:val="24"/>
          <w:szCs w:val="24"/>
        </w:rPr>
        <w:t>sau</w:t>
      </w:r>
      <w:proofErr w:type="spellEnd"/>
      <w:r w:rsidRPr="005F043C">
        <w:rPr>
          <w:rFonts w:ascii="Arial" w:hAnsi="Arial" w:cs="Arial"/>
          <w:sz w:val="24"/>
          <w:szCs w:val="24"/>
        </w:rPr>
        <w:t xml:space="preserve"> </w:t>
      </w:r>
      <w:proofErr w:type="spellStart"/>
      <w:r w:rsidRPr="005F043C">
        <w:rPr>
          <w:rFonts w:ascii="Arial" w:hAnsi="Arial" w:cs="Arial"/>
          <w:sz w:val="24"/>
          <w:szCs w:val="24"/>
        </w:rPr>
        <w:t>pe</w:t>
      </w:r>
      <w:proofErr w:type="spellEnd"/>
      <w:r w:rsidRPr="005F043C">
        <w:rPr>
          <w:rFonts w:ascii="Arial" w:hAnsi="Arial" w:cs="Arial"/>
          <w:sz w:val="24"/>
          <w:szCs w:val="24"/>
        </w:rPr>
        <w:t xml:space="preserve"> </w:t>
      </w:r>
      <w:proofErr w:type="spellStart"/>
      <w:r w:rsidRPr="005F043C">
        <w:rPr>
          <w:rFonts w:ascii="Arial" w:hAnsi="Arial" w:cs="Arial"/>
          <w:sz w:val="24"/>
          <w:szCs w:val="24"/>
        </w:rPr>
        <w:t>parcursul</w:t>
      </w:r>
      <w:proofErr w:type="spellEnd"/>
      <w:r w:rsidRPr="005F043C">
        <w:rPr>
          <w:rFonts w:ascii="Arial" w:hAnsi="Arial" w:cs="Arial"/>
          <w:sz w:val="24"/>
          <w:szCs w:val="24"/>
        </w:rPr>
        <w:t xml:space="preserve"> </w:t>
      </w:r>
      <w:proofErr w:type="spellStart"/>
      <w:r w:rsidRPr="005F043C">
        <w:rPr>
          <w:rFonts w:ascii="Arial" w:hAnsi="Arial" w:cs="Arial"/>
          <w:sz w:val="24"/>
          <w:szCs w:val="24"/>
        </w:rPr>
        <w:t>execuției</w:t>
      </w:r>
      <w:proofErr w:type="spellEnd"/>
      <w:r w:rsidRPr="005F043C">
        <w:rPr>
          <w:rFonts w:ascii="Arial" w:hAnsi="Arial" w:cs="Arial"/>
          <w:sz w:val="24"/>
          <w:szCs w:val="24"/>
        </w:rPr>
        <w:t xml:space="preserve"> </w:t>
      </w:r>
      <w:proofErr w:type="spellStart"/>
      <w:r w:rsidRPr="005F043C">
        <w:rPr>
          <w:rFonts w:ascii="Arial" w:hAnsi="Arial" w:cs="Arial"/>
          <w:sz w:val="24"/>
          <w:szCs w:val="24"/>
        </w:rPr>
        <w:t>acestora</w:t>
      </w:r>
      <w:proofErr w:type="spellEnd"/>
      <w:r w:rsidRPr="005F043C">
        <w:rPr>
          <w:rFonts w:ascii="Arial" w:hAnsi="Arial" w:cs="Arial"/>
          <w:sz w:val="24"/>
          <w:szCs w:val="24"/>
        </w:rPr>
        <w:t xml:space="preserve"> </w:t>
      </w:r>
      <w:proofErr w:type="spellStart"/>
      <w:r w:rsidRPr="005F043C">
        <w:rPr>
          <w:rFonts w:ascii="Arial" w:hAnsi="Arial" w:cs="Arial"/>
          <w:sz w:val="24"/>
          <w:szCs w:val="24"/>
        </w:rPr>
        <w:t>apare</w:t>
      </w:r>
      <w:proofErr w:type="spellEnd"/>
      <w:r w:rsidRPr="005F043C">
        <w:rPr>
          <w:rFonts w:ascii="Arial" w:hAnsi="Arial" w:cs="Arial"/>
          <w:bCs/>
          <w:sz w:val="24"/>
          <w:szCs w:val="24"/>
        </w:rPr>
        <w:t xml:space="preserve"> </w:t>
      </w:r>
      <w:proofErr w:type="spellStart"/>
      <w:r w:rsidRPr="005F043C">
        <w:rPr>
          <w:rFonts w:ascii="Arial" w:hAnsi="Arial" w:cs="Arial"/>
          <w:bCs/>
          <w:sz w:val="24"/>
          <w:szCs w:val="24"/>
        </w:rPr>
        <w:t>orice</w:t>
      </w:r>
      <w:proofErr w:type="spellEnd"/>
      <w:r w:rsidRPr="005F043C">
        <w:rPr>
          <w:rFonts w:ascii="Arial" w:hAnsi="Arial" w:cs="Arial"/>
          <w:bCs/>
          <w:sz w:val="24"/>
          <w:szCs w:val="24"/>
        </w:rPr>
        <w:t xml:space="preserve"> </w:t>
      </w:r>
      <w:proofErr w:type="spellStart"/>
      <w:r w:rsidRPr="005F043C">
        <w:rPr>
          <w:rFonts w:ascii="Arial" w:hAnsi="Arial" w:cs="Arial"/>
          <w:bCs/>
          <w:sz w:val="24"/>
          <w:szCs w:val="24"/>
        </w:rPr>
        <w:t>situație</w:t>
      </w:r>
      <w:proofErr w:type="spellEnd"/>
      <w:r w:rsidRPr="005F043C">
        <w:rPr>
          <w:rFonts w:ascii="Arial" w:hAnsi="Arial" w:cs="Arial"/>
          <w:bCs/>
          <w:sz w:val="24"/>
          <w:szCs w:val="24"/>
        </w:rPr>
        <w:t xml:space="preserve"> </w:t>
      </w:r>
      <w:proofErr w:type="spellStart"/>
      <w:r w:rsidRPr="005F043C">
        <w:rPr>
          <w:rFonts w:ascii="Arial" w:hAnsi="Arial" w:cs="Arial"/>
          <w:bCs/>
          <w:sz w:val="24"/>
          <w:szCs w:val="24"/>
        </w:rPr>
        <w:t>în</w:t>
      </w:r>
      <w:proofErr w:type="spellEnd"/>
      <w:r w:rsidRPr="005F043C">
        <w:rPr>
          <w:rFonts w:ascii="Arial" w:hAnsi="Arial" w:cs="Arial"/>
          <w:bCs/>
          <w:sz w:val="24"/>
          <w:szCs w:val="24"/>
        </w:rPr>
        <w:t xml:space="preserve"> care </w:t>
      </w:r>
      <w:proofErr w:type="spellStart"/>
      <w:r w:rsidRPr="005F043C">
        <w:rPr>
          <w:rFonts w:ascii="Arial" w:hAnsi="Arial" w:cs="Arial"/>
          <w:bCs/>
          <w:sz w:val="24"/>
          <w:szCs w:val="24"/>
        </w:rPr>
        <w:t>este</w:t>
      </w:r>
      <w:proofErr w:type="spellEnd"/>
      <w:r w:rsidRPr="005F043C">
        <w:rPr>
          <w:rFonts w:ascii="Arial" w:hAnsi="Arial" w:cs="Arial"/>
          <w:bCs/>
          <w:sz w:val="24"/>
          <w:szCs w:val="24"/>
        </w:rPr>
        <w:t xml:space="preserve"> </w:t>
      </w:r>
      <w:proofErr w:type="spellStart"/>
      <w:r w:rsidRPr="005F043C">
        <w:rPr>
          <w:rFonts w:ascii="Arial" w:hAnsi="Arial" w:cs="Arial"/>
          <w:bCs/>
          <w:sz w:val="24"/>
          <w:szCs w:val="24"/>
        </w:rPr>
        <w:t>necesară</w:t>
      </w:r>
      <w:proofErr w:type="spellEnd"/>
      <w:r w:rsidRPr="005F043C">
        <w:rPr>
          <w:rFonts w:ascii="Arial" w:hAnsi="Arial" w:cs="Arial"/>
          <w:bCs/>
          <w:sz w:val="24"/>
          <w:szCs w:val="24"/>
        </w:rPr>
        <w:t xml:space="preserve"> </w:t>
      </w:r>
      <w:proofErr w:type="spellStart"/>
      <w:r w:rsidRPr="005F043C">
        <w:rPr>
          <w:rFonts w:ascii="Arial" w:hAnsi="Arial" w:cs="Arial"/>
          <w:bCs/>
          <w:sz w:val="24"/>
          <w:szCs w:val="24"/>
        </w:rPr>
        <w:t>modificarea</w:t>
      </w:r>
      <w:proofErr w:type="spellEnd"/>
      <w:r w:rsidRPr="005F043C">
        <w:rPr>
          <w:rFonts w:ascii="Arial" w:hAnsi="Arial" w:cs="Arial"/>
          <w:bCs/>
          <w:sz w:val="24"/>
          <w:szCs w:val="24"/>
        </w:rPr>
        <w:t xml:space="preserve"> </w:t>
      </w:r>
      <w:proofErr w:type="spellStart"/>
      <w:r w:rsidRPr="005F043C">
        <w:rPr>
          <w:rFonts w:ascii="Arial" w:hAnsi="Arial" w:cs="Arial"/>
          <w:bCs/>
          <w:sz w:val="24"/>
          <w:szCs w:val="24"/>
        </w:rPr>
        <w:t>avizului</w:t>
      </w:r>
      <w:proofErr w:type="spellEnd"/>
      <w:r w:rsidRPr="005F043C">
        <w:rPr>
          <w:rFonts w:ascii="Arial" w:hAnsi="Arial" w:cs="Arial"/>
          <w:bCs/>
          <w:sz w:val="24"/>
          <w:szCs w:val="24"/>
        </w:rPr>
        <w:t xml:space="preserve"> de </w:t>
      </w:r>
      <w:proofErr w:type="spellStart"/>
      <w:r w:rsidRPr="005F043C">
        <w:rPr>
          <w:rFonts w:ascii="Arial" w:hAnsi="Arial" w:cs="Arial"/>
          <w:bCs/>
          <w:sz w:val="24"/>
          <w:szCs w:val="24"/>
        </w:rPr>
        <w:t>gospodărire</w:t>
      </w:r>
      <w:proofErr w:type="spellEnd"/>
      <w:r w:rsidRPr="005F043C">
        <w:rPr>
          <w:rFonts w:ascii="Arial" w:hAnsi="Arial" w:cs="Arial"/>
          <w:bCs/>
          <w:sz w:val="24"/>
          <w:szCs w:val="24"/>
        </w:rPr>
        <w:t xml:space="preserve"> a </w:t>
      </w:r>
      <w:proofErr w:type="spellStart"/>
      <w:r w:rsidRPr="005F043C">
        <w:rPr>
          <w:rFonts w:ascii="Arial" w:hAnsi="Arial" w:cs="Arial"/>
          <w:bCs/>
          <w:sz w:val="24"/>
          <w:szCs w:val="24"/>
        </w:rPr>
        <w:t>apelor</w:t>
      </w:r>
      <w:proofErr w:type="spellEnd"/>
      <w:r w:rsidRPr="005F043C">
        <w:rPr>
          <w:rFonts w:ascii="Arial" w:hAnsi="Arial" w:cs="Arial"/>
          <w:bCs/>
          <w:sz w:val="24"/>
          <w:szCs w:val="24"/>
        </w:rPr>
        <w:t xml:space="preserve">, </w:t>
      </w:r>
      <w:proofErr w:type="spellStart"/>
      <w:r w:rsidRPr="005F043C">
        <w:rPr>
          <w:rFonts w:ascii="Arial" w:hAnsi="Arial" w:cs="Arial"/>
          <w:bCs/>
          <w:sz w:val="24"/>
          <w:szCs w:val="24"/>
        </w:rPr>
        <w:t>titularul</w:t>
      </w:r>
      <w:proofErr w:type="spellEnd"/>
      <w:r w:rsidRPr="005F043C">
        <w:rPr>
          <w:rFonts w:ascii="Arial" w:hAnsi="Arial" w:cs="Arial"/>
          <w:bCs/>
          <w:sz w:val="24"/>
          <w:szCs w:val="24"/>
        </w:rPr>
        <w:t xml:space="preserve"> </w:t>
      </w:r>
      <w:proofErr w:type="spellStart"/>
      <w:r w:rsidRPr="005F043C">
        <w:rPr>
          <w:rFonts w:ascii="Arial" w:hAnsi="Arial" w:cs="Arial"/>
          <w:bCs/>
          <w:sz w:val="24"/>
          <w:szCs w:val="24"/>
        </w:rPr>
        <w:t>investiției</w:t>
      </w:r>
      <w:proofErr w:type="spellEnd"/>
      <w:r w:rsidRPr="005F043C">
        <w:rPr>
          <w:rFonts w:ascii="Arial" w:hAnsi="Arial" w:cs="Arial"/>
          <w:bCs/>
          <w:sz w:val="24"/>
          <w:szCs w:val="24"/>
        </w:rPr>
        <w:t xml:space="preserve"> </w:t>
      </w:r>
      <w:proofErr w:type="spellStart"/>
      <w:r w:rsidRPr="005F043C">
        <w:rPr>
          <w:rFonts w:ascii="Arial" w:hAnsi="Arial" w:cs="Arial"/>
          <w:bCs/>
          <w:sz w:val="24"/>
          <w:szCs w:val="24"/>
        </w:rPr>
        <w:t>va</w:t>
      </w:r>
      <w:proofErr w:type="spellEnd"/>
      <w:r w:rsidRPr="005F043C">
        <w:rPr>
          <w:rFonts w:ascii="Arial" w:hAnsi="Arial" w:cs="Arial"/>
          <w:bCs/>
          <w:sz w:val="24"/>
          <w:szCs w:val="24"/>
        </w:rPr>
        <w:t xml:space="preserve"> </w:t>
      </w:r>
      <w:proofErr w:type="spellStart"/>
      <w:r w:rsidRPr="005F043C">
        <w:rPr>
          <w:rFonts w:ascii="Arial" w:hAnsi="Arial" w:cs="Arial"/>
          <w:bCs/>
          <w:sz w:val="24"/>
          <w:szCs w:val="24"/>
        </w:rPr>
        <w:t>solicita</w:t>
      </w:r>
      <w:proofErr w:type="spellEnd"/>
      <w:r w:rsidRPr="005F043C">
        <w:rPr>
          <w:rFonts w:ascii="Arial" w:hAnsi="Arial" w:cs="Arial"/>
          <w:bCs/>
          <w:sz w:val="24"/>
          <w:szCs w:val="24"/>
        </w:rPr>
        <w:t xml:space="preserve"> </w:t>
      </w:r>
      <w:proofErr w:type="spellStart"/>
      <w:r w:rsidRPr="005F043C">
        <w:rPr>
          <w:rFonts w:ascii="Arial" w:hAnsi="Arial" w:cs="Arial"/>
          <w:i/>
          <w:sz w:val="24"/>
          <w:szCs w:val="24"/>
        </w:rPr>
        <w:t>Aviz</w:t>
      </w:r>
      <w:proofErr w:type="spellEnd"/>
      <w:r w:rsidRPr="005F043C">
        <w:rPr>
          <w:rFonts w:ascii="Arial" w:hAnsi="Arial" w:cs="Arial"/>
          <w:i/>
          <w:sz w:val="24"/>
          <w:szCs w:val="24"/>
        </w:rPr>
        <w:t xml:space="preserve"> de </w:t>
      </w:r>
      <w:proofErr w:type="spellStart"/>
      <w:r w:rsidRPr="005F043C">
        <w:rPr>
          <w:rFonts w:ascii="Arial" w:hAnsi="Arial" w:cs="Arial"/>
          <w:i/>
          <w:sz w:val="24"/>
          <w:szCs w:val="24"/>
        </w:rPr>
        <w:t>gospodărire</w:t>
      </w:r>
      <w:proofErr w:type="spellEnd"/>
      <w:r w:rsidRPr="005F043C">
        <w:rPr>
          <w:rFonts w:ascii="Arial" w:hAnsi="Arial" w:cs="Arial"/>
          <w:i/>
          <w:sz w:val="24"/>
          <w:szCs w:val="24"/>
        </w:rPr>
        <w:t xml:space="preserve"> a </w:t>
      </w:r>
      <w:proofErr w:type="spellStart"/>
      <w:r w:rsidRPr="005F043C">
        <w:rPr>
          <w:rFonts w:ascii="Arial" w:hAnsi="Arial" w:cs="Arial"/>
          <w:i/>
          <w:sz w:val="24"/>
          <w:szCs w:val="24"/>
        </w:rPr>
        <w:t>apelor</w:t>
      </w:r>
      <w:proofErr w:type="spellEnd"/>
      <w:r w:rsidRPr="005F043C">
        <w:rPr>
          <w:rFonts w:ascii="Arial" w:hAnsi="Arial" w:cs="Arial"/>
          <w:i/>
          <w:sz w:val="24"/>
          <w:szCs w:val="24"/>
        </w:rPr>
        <w:t xml:space="preserve"> </w:t>
      </w:r>
      <w:proofErr w:type="spellStart"/>
      <w:r w:rsidRPr="005F043C">
        <w:rPr>
          <w:rFonts w:ascii="Arial" w:hAnsi="Arial" w:cs="Arial"/>
          <w:i/>
          <w:sz w:val="24"/>
          <w:szCs w:val="24"/>
        </w:rPr>
        <w:t>modificator</w:t>
      </w:r>
      <w:proofErr w:type="spellEnd"/>
      <w:r w:rsidRPr="005F043C">
        <w:rPr>
          <w:rFonts w:ascii="Arial" w:hAnsi="Arial" w:cs="Arial"/>
          <w:sz w:val="24"/>
          <w:szCs w:val="24"/>
        </w:rPr>
        <w:t xml:space="preserve">, conform </w:t>
      </w:r>
      <w:proofErr w:type="spellStart"/>
      <w:r w:rsidRPr="005F043C">
        <w:rPr>
          <w:rFonts w:ascii="Arial" w:hAnsi="Arial" w:cs="Arial"/>
          <w:sz w:val="24"/>
          <w:szCs w:val="24"/>
        </w:rPr>
        <w:t>Ordinului</w:t>
      </w:r>
      <w:proofErr w:type="spellEnd"/>
      <w:r w:rsidRPr="005F043C">
        <w:rPr>
          <w:rFonts w:ascii="Arial" w:hAnsi="Arial" w:cs="Arial"/>
          <w:sz w:val="24"/>
          <w:szCs w:val="24"/>
        </w:rPr>
        <w:t xml:space="preserve"> </w:t>
      </w:r>
      <w:r w:rsidRPr="005F043C">
        <w:rPr>
          <w:rFonts w:ascii="Arial" w:hAnsi="Arial" w:cs="Arial"/>
          <w:sz w:val="24"/>
          <w:szCs w:val="24"/>
          <w:lang w:val="it-IT"/>
        </w:rPr>
        <w:t xml:space="preserve">ministrului apelor şi pădurilor nr. 828/04.07.2019. </w:t>
      </w:r>
    </w:p>
    <w:p w:rsidR="005F043C" w:rsidRPr="005F043C" w:rsidRDefault="005F043C" w:rsidP="005F043C">
      <w:pPr>
        <w:spacing w:after="0" w:line="240" w:lineRule="auto"/>
        <w:jc w:val="both"/>
        <w:rPr>
          <w:rFonts w:ascii="Arial" w:hAnsi="Arial" w:cs="Arial"/>
          <w:sz w:val="24"/>
          <w:szCs w:val="24"/>
          <w:lang w:val="it-IT"/>
        </w:rPr>
      </w:pPr>
      <w:proofErr w:type="gramStart"/>
      <w:r w:rsidRPr="005F043C">
        <w:rPr>
          <w:rFonts w:ascii="Arial" w:hAnsi="Arial" w:cs="Arial"/>
          <w:bCs/>
          <w:sz w:val="24"/>
          <w:szCs w:val="24"/>
          <w:lang w:eastAsia="ar-SA"/>
        </w:rPr>
        <w:t>3.Pe</w:t>
      </w:r>
      <w:proofErr w:type="gramEnd"/>
      <w:r w:rsidRPr="005F043C">
        <w:rPr>
          <w:rFonts w:ascii="Arial" w:hAnsi="Arial" w:cs="Arial"/>
          <w:bCs/>
          <w:sz w:val="24"/>
          <w:szCs w:val="24"/>
          <w:lang w:eastAsia="ar-SA"/>
        </w:rPr>
        <w:t xml:space="preserve"> </w:t>
      </w:r>
      <w:proofErr w:type="spellStart"/>
      <w:r w:rsidRPr="005F043C">
        <w:rPr>
          <w:rFonts w:ascii="Arial" w:hAnsi="Arial" w:cs="Arial"/>
          <w:bCs/>
          <w:sz w:val="24"/>
          <w:szCs w:val="24"/>
          <w:lang w:eastAsia="ar-SA"/>
        </w:rPr>
        <w:t>parcursul</w:t>
      </w:r>
      <w:proofErr w:type="spellEnd"/>
      <w:r w:rsidRPr="005F043C">
        <w:rPr>
          <w:rFonts w:ascii="Arial" w:hAnsi="Arial" w:cs="Arial"/>
          <w:bCs/>
          <w:sz w:val="24"/>
          <w:szCs w:val="24"/>
          <w:lang w:eastAsia="ar-SA"/>
        </w:rPr>
        <w:t xml:space="preserve"> </w:t>
      </w:r>
      <w:proofErr w:type="spellStart"/>
      <w:r w:rsidRPr="005F043C">
        <w:rPr>
          <w:rFonts w:ascii="Arial" w:hAnsi="Arial" w:cs="Arial"/>
          <w:bCs/>
          <w:sz w:val="24"/>
          <w:szCs w:val="24"/>
          <w:lang w:eastAsia="ar-SA"/>
        </w:rPr>
        <w:t>execuţiei</w:t>
      </w:r>
      <w:proofErr w:type="spellEnd"/>
      <w:r w:rsidRPr="005F043C">
        <w:rPr>
          <w:rFonts w:ascii="Arial" w:hAnsi="Arial" w:cs="Arial"/>
          <w:bCs/>
          <w:sz w:val="24"/>
          <w:szCs w:val="24"/>
          <w:lang w:eastAsia="ar-SA"/>
        </w:rPr>
        <w:t xml:space="preserve"> </w:t>
      </w:r>
      <w:proofErr w:type="spellStart"/>
      <w:r w:rsidRPr="005F043C">
        <w:rPr>
          <w:rFonts w:ascii="Arial" w:hAnsi="Arial" w:cs="Arial"/>
          <w:bCs/>
          <w:sz w:val="24"/>
          <w:szCs w:val="24"/>
          <w:lang w:eastAsia="ar-SA"/>
        </w:rPr>
        <w:t>lucrărilor</w:t>
      </w:r>
      <w:proofErr w:type="spellEnd"/>
      <w:r w:rsidRPr="005F043C">
        <w:rPr>
          <w:rFonts w:ascii="Arial" w:hAnsi="Arial" w:cs="Arial"/>
          <w:bCs/>
          <w:sz w:val="24"/>
          <w:szCs w:val="24"/>
          <w:lang w:eastAsia="ar-SA"/>
        </w:rPr>
        <w:t xml:space="preserve"> se </w:t>
      </w:r>
      <w:proofErr w:type="spellStart"/>
      <w:r w:rsidRPr="005F043C">
        <w:rPr>
          <w:rFonts w:ascii="Arial" w:hAnsi="Arial" w:cs="Arial"/>
          <w:bCs/>
          <w:sz w:val="24"/>
          <w:szCs w:val="24"/>
          <w:lang w:eastAsia="ar-SA"/>
        </w:rPr>
        <w:t>vor</w:t>
      </w:r>
      <w:proofErr w:type="spellEnd"/>
      <w:r w:rsidRPr="005F043C">
        <w:rPr>
          <w:rFonts w:ascii="Arial" w:hAnsi="Arial" w:cs="Arial"/>
          <w:bCs/>
          <w:sz w:val="24"/>
          <w:szCs w:val="24"/>
          <w:lang w:eastAsia="ar-SA"/>
        </w:rPr>
        <w:t xml:space="preserve"> </w:t>
      </w:r>
      <w:proofErr w:type="spellStart"/>
      <w:r w:rsidRPr="005F043C">
        <w:rPr>
          <w:rFonts w:ascii="Arial" w:hAnsi="Arial" w:cs="Arial"/>
          <w:bCs/>
          <w:sz w:val="24"/>
          <w:szCs w:val="24"/>
          <w:lang w:eastAsia="ar-SA"/>
        </w:rPr>
        <w:t>lua</w:t>
      </w:r>
      <w:proofErr w:type="spellEnd"/>
      <w:r w:rsidRPr="005F043C">
        <w:rPr>
          <w:rFonts w:ascii="Arial" w:hAnsi="Arial" w:cs="Arial"/>
          <w:bCs/>
          <w:sz w:val="24"/>
          <w:szCs w:val="24"/>
          <w:lang w:eastAsia="ar-SA"/>
        </w:rPr>
        <w:t xml:space="preserve"> </w:t>
      </w:r>
      <w:proofErr w:type="spellStart"/>
      <w:r w:rsidRPr="005F043C">
        <w:rPr>
          <w:rFonts w:ascii="Arial" w:hAnsi="Arial" w:cs="Arial"/>
          <w:bCs/>
          <w:sz w:val="24"/>
          <w:szCs w:val="24"/>
          <w:lang w:eastAsia="ar-SA"/>
        </w:rPr>
        <w:t>toate</w:t>
      </w:r>
      <w:proofErr w:type="spellEnd"/>
      <w:r w:rsidRPr="005F043C">
        <w:rPr>
          <w:rFonts w:ascii="Arial" w:hAnsi="Arial" w:cs="Arial"/>
          <w:bCs/>
          <w:sz w:val="24"/>
          <w:szCs w:val="24"/>
          <w:lang w:eastAsia="ar-SA"/>
        </w:rPr>
        <w:t xml:space="preserve"> </w:t>
      </w:r>
      <w:proofErr w:type="spellStart"/>
      <w:r w:rsidRPr="005F043C">
        <w:rPr>
          <w:rFonts w:ascii="Arial" w:hAnsi="Arial" w:cs="Arial"/>
          <w:bCs/>
          <w:sz w:val="24"/>
          <w:szCs w:val="24"/>
          <w:lang w:eastAsia="ar-SA"/>
        </w:rPr>
        <w:t>măsurile</w:t>
      </w:r>
      <w:proofErr w:type="spellEnd"/>
      <w:r w:rsidRPr="005F043C">
        <w:rPr>
          <w:rFonts w:ascii="Arial" w:hAnsi="Arial" w:cs="Arial"/>
          <w:bCs/>
          <w:sz w:val="24"/>
          <w:szCs w:val="24"/>
          <w:lang w:eastAsia="ar-SA"/>
        </w:rPr>
        <w:t xml:space="preserve"> care se </w:t>
      </w:r>
      <w:proofErr w:type="spellStart"/>
      <w:r w:rsidRPr="005F043C">
        <w:rPr>
          <w:rFonts w:ascii="Arial" w:hAnsi="Arial" w:cs="Arial"/>
          <w:bCs/>
          <w:sz w:val="24"/>
          <w:szCs w:val="24"/>
          <w:lang w:eastAsia="ar-SA"/>
        </w:rPr>
        <w:t>impun</w:t>
      </w:r>
      <w:proofErr w:type="spellEnd"/>
      <w:r w:rsidRPr="005F043C">
        <w:rPr>
          <w:rFonts w:ascii="Arial" w:hAnsi="Arial" w:cs="Arial"/>
          <w:bCs/>
          <w:sz w:val="24"/>
          <w:szCs w:val="24"/>
          <w:lang w:eastAsia="ar-SA"/>
        </w:rPr>
        <w:t xml:space="preserve"> </w:t>
      </w:r>
      <w:proofErr w:type="spellStart"/>
      <w:r w:rsidRPr="005F043C">
        <w:rPr>
          <w:rFonts w:ascii="Arial" w:hAnsi="Arial" w:cs="Arial"/>
          <w:bCs/>
          <w:sz w:val="24"/>
          <w:szCs w:val="24"/>
          <w:lang w:eastAsia="ar-SA"/>
        </w:rPr>
        <w:t>pentru</w:t>
      </w:r>
      <w:proofErr w:type="spellEnd"/>
      <w:r w:rsidRPr="005F043C">
        <w:rPr>
          <w:rFonts w:ascii="Arial" w:hAnsi="Arial" w:cs="Arial"/>
          <w:bCs/>
          <w:sz w:val="24"/>
          <w:szCs w:val="24"/>
          <w:lang w:eastAsia="ar-SA"/>
        </w:rPr>
        <w:t xml:space="preserve"> </w:t>
      </w:r>
      <w:proofErr w:type="spellStart"/>
      <w:r w:rsidRPr="005F043C">
        <w:rPr>
          <w:rFonts w:ascii="Arial" w:hAnsi="Arial" w:cs="Arial"/>
          <w:bCs/>
          <w:sz w:val="24"/>
          <w:szCs w:val="24"/>
          <w:lang w:eastAsia="ar-SA"/>
        </w:rPr>
        <w:t>evitarea</w:t>
      </w:r>
      <w:proofErr w:type="spellEnd"/>
      <w:r w:rsidRPr="005F043C">
        <w:rPr>
          <w:rFonts w:ascii="Arial" w:hAnsi="Arial" w:cs="Arial"/>
          <w:bCs/>
          <w:sz w:val="24"/>
          <w:szCs w:val="24"/>
          <w:lang w:eastAsia="ar-SA"/>
        </w:rPr>
        <w:t xml:space="preserve"> </w:t>
      </w:r>
      <w:proofErr w:type="spellStart"/>
      <w:r w:rsidRPr="005F043C">
        <w:rPr>
          <w:rFonts w:ascii="Arial" w:hAnsi="Arial" w:cs="Arial"/>
          <w:bCs/>
          <w:sz w:val="24"/>
          <w:szCs w:val="24"/>
          <w:lang w:eastAsia="ar-SA"/>
        </w:rPr>
        <w:t>poluării</w:t>
      </w:r>
      <w:proofErr w:type="spellEnd"/>
      <w:r w:rsidRPr="005F043C">
        <w:rPr>
          <w:rFonts w:ascii="Arial" w:hAnsi="Arial" w:cs="Arial"/>
          <w:bCs/>
          <w:sz w:val="24"/>
          <w:szCs w:val="24"/>
          <w:lang w:eastAsia="ar-SA"/>
        </w:rPr>
        <w:t xml:space="preserve"> </w:t>
      </w:r>
      <w:proofErr w:type="spellStart"/>
      <w:r w:rsidRPr="005F043C">
        <w:rPr>
          <w:rFonts w:ascii="Arial" w:hAnsi="Arial" w:cs="Arial"/>
          <w:bCs/>
          <w:sz w:val="24"/>
          <w:szCs w:val="24"/>
          <w:lang w:eastAsia="ar-SA"/>
        </w:rPr>
        <w:t>apelor</w:t>
      </w:r>
      <w:proofErr w:type="spellEnd"/>
      <w:r w:rsidRPr="005F043C">
        <w:rPr>
          <w:rFonts w:ascii="Arial" w:hAnsi="Arial" w:cs="Arial"/>
          <w:bCs/>
          <w:sz w:val="24"/>
          <w:szCs w:val="24"/>
          <w:lang w:eastAsia="ar-SA"/>
        </w:rPr>
        <w:t xml:space="preserve">, </w:t>
      </w:r>
      <w:proofErr w:type="spellStart"/>
      <w:r w:rsidRPr="005F043C">
        <w:rPr>
          <w:rFonts w:ascii="Arial" w:hAnsi="Arial" w:cs="Arial"/>
          <w:bCs/>
          <w:sz w:val="24"/>
          <w:szCs w:val="24"/>
          <w:lang w:eastAsia="ar-SA"/>
        </w:rPr>
        <w:t>pentru</w:t>
      </w:r>
      <w:proofErr w:type="spellEnd"/>
      <w:r w:rsidRPr="005F043C">
        <w:rPr>
          <w:rFonts w:ascii="Arial" w:hAnsi="Arial" w:cs="Arial"/>
          <w:bCs/>
          <w:sz w:val="24"/>
          <w:szCs w:val="24"/>
          <w:lang w:eastAsia="ar-SA"/>
        </w:rPr>
        <w:t xml:space="preserve"> </w:t>
      </w:r>
      <w:proofErr w:type="spellStart"/>
      <w:r w:rsidRPr="005F043C">
        <w:rPr>
          <w:rFonts w:ascii="Arial" w:hAnsi="Arial" w:cs="Arial"/>
          <w:bCs/>
          <w:sz w:val="24"/>
          <w:szCs w:val="24"/>
          <w:lang w:eastAsia="ar-SA"/>
        </w:rPr>
        <w:t>protecţia</w:t>
      </w:r>
      <w:proofErr w:type="spellEnd"/>
      <w:r w:rsidRPr="005F043C">
        <w:rPr>
          <w:rFonts w:ascii="Arial" w:hAnsi="Arial" w:cs="Arial"/>
          <w:bCs/>
          <w:sz w:val="24"/>
          <w:szCs w:val="24"/>
          <w:lang w:eastAsia="ar-SA"/>
        </w:rPr>
        <w:t xml:space="preserve"> </w:t>
      </w:r>
      <w:proofErr w:type="spellStart"/>
      <w:r w:rsidRPr="005F043C">
        <w:rPr>
          <w:rFonts w:ascii="Arial" w:hAnsi="Arial" w:cs="Arial"/>
          <w:bCs/>
          <w:sz w:val="24"/>
          <w:szCs w:val="24"/>
          <w:lang w:eastAsia="ar-SA"/>
        </w:rPr>
        <w:t>factorilor</w:t>
      </w:r>
      <w:proofErr w:type="spellEnd"/>
      <w:r w:rsidRPr="005F043C">
        <w:rPr>
          <w:rFonts w:ascii="Arial" w:hAnsi="Arial" w:cs="Arial"/>
          <w:bCs/>
          <w:sz w:val="24"/>
          <w:szCs w:val="24"/>
          <w:lang w:eastAsia="ar-SA"/>
        </w:rPr>
        <w:t xml:space="preserve"> de </w:t>
      </w:r>
      <w:proofErr w:type="spellStart"/>
      <w:r w:rsidRPr="005F043C">
        <w:rPr>
          <w:rFonts w:ascii="Arial" w:hAnsi="Arial" w:cs="Arial"/>
          <w:bCs/>
          <w:sz w:val="24"/>
          <w:szCs w:val="24"/>
          <w:lang w:eastAsia="ar-SA"/>
        </w:rPr>
        <w:t>mediu</w:t>
      </w:r>
      <w:proofErr w:type="spellEnd"/>
      <w:r w:rsidRPr="005F043C">
        <w:rPr>
          <w:rFonts w:ascii="Arial" w:hAnsi="Arial" w:cs="Arial"/>
          <w:bCs/>
          <w:sz w:val="24"/>
          <w:szCs w:val="24"/>
          <w:lang w:eastAsia="ar-SA"/>
        </w:rPr>
        <w:t xml:space="preserve">, a </w:t>
      </w:r>
      <w:proofErr w:type="spellStart"/>
      <w:r w:rsidRPr="005F043C">
        <w:rPr>
          <w:rFonts w:ascii="Arial" w:hAnsi="Arial" w:cs="Arial"/>
          <w:bCs/>
          <w:sz w:val="24"/>
          <w:szCs w:val="24"/>
          <w:lang w:eastAsia="ar-SA"/>
        </w:rPr>
        <w:t>zonelor</w:t>
      </w:r>
      <w:proofErr w:type="spellEnd"/>
      <w:r w:rsidRPr="005F043C">
        <w:rPr>
          <w:rFonts w:ascii="Arial" w:hAnsi="Arial" w:cs="Arial"/>
          <w:bCs/>
          <w:sz w:val="24"/>
          <w:szCs w:val="24"/>
          <w:lang w:eastAsia="ar-SA"/>
        </w:rPr>
        <w:t xml:space="preserve"> </w:t>
      </w:r>
      <w:proofErr w:type="spellStart"/>
      <w:r w:rsidRPr="005F043C">
        <w:rPr>
          <w:rFonts w:ascii="Arial" w:hAnsi="Arial" w:cs="Arial"/>
          <w:bCs/>
          <w:sz w:val="24"/>
          <w:szCs w:val="24"/>
          <w:lang w:eastAsia="ar-SA"/>
        </w:rPr>
        <w:t>apropiate</w:t>
      </w:r>
      <w:proofErr w:type="spellEnd"/>
      <w:r w:rsidRPr="005F043C">
        <w:rPr>
          <w:rFonts w:ascii="Arial" w:hAnsi="Arial" w:cs="Arial"/>
          <w:bCs/>
          <w:sz w:val="24"/>
          <w:szCs w:val="24"/>
          <w:lang w:eastAsia="ar-SA"/>
        </w:rPr>
        <w:t xml:space="preserve">, </w:t>
      </w:r>
      <w:proofErr w:type="spellStart"/>
      <w:r w:rsidRPr="005F043C">
        <w:rPr>
          <w:rFonts w:ascii="Arial" w:hAnsi="Arial" w:cs="Arial"/>
          <w:bCs/>
          <w:sz w:val="24"/>
          <w:szCs w:val="24"/>
          <w:lang w:eastAsia="ar-SA"/>
        </w:rPr>
        <w:t>luându</w:t>
      </w:r>
      <w:proofErr w:type="spellEnd"/>
      <w:r w:rsidRPr="005F043C">
        <w:rPr>
          <w:rFonts w:ascii="Arial" w:hAnsi="Arial" w:cs="Arial"/>
          <w:bCs/>
          <w:sz w:val="24"/>
          <w:szCs w:val="24"/>
          <w:lang w:eastAsia="ar-SA"/>
        </w:rPr>
        <w:t xml:space="preserve">-se </w:t>
      </w:r>
      <w:proofErr w:type="spellStart"/>
      <w:r w:rsidRPr="005F043C">
        <w:rPr>
          <w:rFonts w:ascii="Arial" w:hAnsi="Arial" w:cs="Arial"/>
          <w:bCs/>
          <w:sz w:val="24"/>
          <w:szCs w:val="24"/>
          <w:lang w:eastAsia="ar-SA"/>
        </w:rPr>
        <w:t>după</w:t>
      </w:r>
      <w:proofErr w:type="spellEnd"/>
      <w:r w:rsidRPr="005F043C">
        <w:rPr>
          <w:rFonts w:ascii="Arial" w:hAnsi="Arial" w:cs="Arial"/>
          <w:bCs/>
          <w:sz w:val="24"/>
          <w:szCs w:val="24"/>
          <w:lang w:eastAsia="ar-SA"/>
        </w:rPr>
        <w:t xml:space="preserve"> </w:t>
      </w:r>
      <w:proofErr w:type="spellStart"/>
      <w:r w:rsidRPr="005F043C">
        <w:rPr>
          <w:rFonts w:ascii="Arial" w:hAnsi="Arial" w:cs="Arial"/>
          <w:bCs/>
          <w:sz w:val="24"/>
          <w:szCs w:val="24"/>
          <w:lang w:eastAsia="ar-SA"/>
        </w:rPr>
        <w:t>caz</w:t>
      </w:r>
      <w:proofErr w:type="spellEnd"/>
      <w:r w:rsidRPr="005F043C">
        <w:rPr>
          <w:rFonts w:ascii="Arial" w:hAnsi="Arial" w:cs="Arial"/>
          <w:bCs/>
          <w:sz w:val="24"/>
          <w:szCs w:val="24"/>
          <w:lang w:eastAsia="ar-SA"/>
        </w:rPr>
        <w:t xml:space="preserve"> </w:t>
      </w:r>
      <w:proofErr w:type="spellStart"/>
      <w:r w:rsidRPr="005F043C">
        <w:rPr>
          <w:rFonts w:ascii="Arial" w:hAnsi="Arial" w:cs="Arial"/>
          <w:bCs/>
          <w:sz w:val="24"/>
          <w:szCs w:val="24"/>
          <w:lang w:eastAsia="ar-SA"/>
        </w:rPr>
        <w:t>măsuri</w:t>
      </w:r>
      <w:proofErr w:type="spellEnd"/>
      <w:r w:rsidRPr="005F043C">
        <w:rPr>
          <w:rFonts w:ascii="Arial" w:hAnsi="Arial" w:cs="Arial"/>
          <w:bCs/>
          <w:sz w:val="24"/>
          <w:szCs w:val="24"/>
          <w:lang w:eastAsia="ar-SA"/>
        </w:rPr>
        <w:t xml:space="preserve"> de </w:t>
      </w:r>
      <w:proofErr w:type="spellStart"/>
      <w:r w:rsidRPr="005F043C">
        <w:rPr>
          <w:rFonts w:ascii="Arial" w:hAnsi="Arial" w:cs="Arial"/>
          <w:bCs/>
          <w:sz w:val="24"/>
          <w:szCs w:val="24"/>
          <w:lang w:eastAsia="ar-SA"/>
        </w:rPr>
        <w:t>prevenire</w:t>
      </w:r>
      <w:proofErr w:type="spellEnd"/>
      <w:r w:rsidRPr="005F043C">
        <w:rPr>
          <w:rFonts w:ascii="Arial" w:hAnsi="Arial" w:cs="Arial"/>
          <w:bCs/>
          <w:sz w:val="24"/>
          <w:szCs w:val="24"/>
          <w:lang w:eastAsia="ar-SA"/>
        </w:rPr>
        <w:t xml:space="preserve"> </w:t>
      </w:r>
      <w:proofErr w:type="spellStart"/>
      <w:r w:rsidRPr="005F043C">
        <w:rPr>
          <w:rFonts w:ascii="Arial" w:hAnsi="Arial" w:cs="Arial"/>
          <w:bCs/>
          <w:sz w:val="24"/>
          <w:szCs w:val="24"/>
          <w:lang w:eastAsia="ar-SA"/>
        </w:rPr>
        <w:t>şi</w:t>
      </w:r>
      <w:proofErr w:type="spellEnd"/>
      <w:r w:rsidRPr="005F043C">
        <w:rPr>
          <w:rFonts w:ascii="Arial" w:hAnsi="Arial" w:cs="Arial"/>
          <w:bCs/>
          <w:sz w:val="24"/>
          <w:szCs w:val="24"/>
          <w:lang w:eastAsia="ar-SA"/>
        </w:rPr>
        <w:t xml:space="preserve"> </w:t>
      </w:r>
      <w:proofErr w:type="spellStart"/>
      <w:r w:rsidRPr="005F043C">
        <w:rPr>
          <w:rFonts w:ascii="Arial" w:hAnsi="Arial" w:cs="Arial"/>
          <w:bCs/>
          <w:sz w:val="24"/>
          <w:szCs w:val="24"/>
          <w:lang w:eastAsia="ar-SA"/>
        </w:rPr>
        <w:t>combatere</w:t>
      </w:r>
      <w:proofErr w:type="spellEnd"/>
      <w:r w:rsidRPr="005F043C">
        <w:rPr>
          <w:rFonts w:ascii="Arial" w:hAnsi="Arial" w:cs="Arial"/>
          <w:bCs/>
          <w:sz w:val="24"/>
          <w:szCs w:val="24"/>
          <w:lang w:eastAsia="ar-SA"/>
        </w:rPr>
        <w:t xml:space="preserve"> a </w:t>
      </w:r>
      <w:proofErr w:type="spellStart"/>
      <w:r w:rsidRPr="005F043C">
        <w:rPr>
          <w:rFonts w:ascii="Arial" w:hAnsi="Arial" w:cs="Arial"/>
          <w:bCs/>
          <w:sz w:val="24"/>
          <w:szCs w:val="24"/>
          <w:lang w:eastAsia="ar-SA"/>
        </w:rPr>
        <w:t>poluărilor</w:t>
      </w:r>
      <w:proofErr w:type="spellEnd"/>
      <w:r w:rsidRPr="005F043C">
        <w:rPr>
          <w:rFonts w:ascii="Arial" w:hAnsi="Arial" w:cs="Arial"/>
          <w:bCs/>
          <w:sz w:val="24"/>
          <w:szCs w:val="24"/>
          <w:lang w:eastAsia="ar-SA"/>
        </w:rPr>
        <w:t xml:space="preserve"> </w:t>
      </w:r>
      <w:proofErr w:type="spellStart"/>
      <w:r w:rsidRPr="005F043C">
        <w:rPr>
          <w:rFonts w:ascii="Arial" w:hAnsi="Arial" w:cs="Arial"/>
          <w:bCs/>
          <w:sz w:val="24"/>
          <w:szCs w:val="24"/>
          <w:lang w:eastAsia="ar-SA"/>
        </w:rPr>
        <w:t>accidentale</w:t>
      </w:r>
      <w:proofErr w:type="spellEnd"/>
      <w:r w:rsidRPr="005F043C">
        <w:rPr>
          <w:rFonts w:ascii="Arial" w:hAnsi="Arial" w:cs="Arial"/>
          <w:bCs/>
          <w:sz w:val="24"/>
          <w:szCs w:val="24"/>
          <w:lang w:eastAsia="ar-SA"/>
        </w:rPr>
        <w:t>.</w:t>
      </w:r>
    </w:p>
    <w:p w:rsidR="005F043C" w:rsidRPr="005F043C" w:rsidRDefault="005F043C" w:rsidP="005F043C">
      <w:pPr>
        <w:spacing w:after="0" w:line="240" w:lineRule="auto"/>
        <w:jc w:val="both"/>
        <w:rPr>
          <w:rFonts w:ascii="Arial" w:hAnsi="Arial" w:cs="Arial"/>
          <w:color w:val="FF0000"/>
          <w:sz w:val="24"/>
          <w:szCs w:val="24"/>
          <w:lang w:val="it-IT"/>
        </w:rPr>
      </w:pPr>
      <w:r w:rsidRPr="005F043C">
        <w:rPr>
          <w:rFonts w:ascii="Arial" w:hAnsi="Arial" w:cs="Arial"/>
          <w:sz w:val="24"/>
          <w:szCs w:val="24"/>
          <w:lang w:val="it-IT"/>
        </w:rPr>
        <w:t>4.</w:t>
      </w:r>
      <w:r w:rsidRPr="005F043C">
        <w:rPr>
          <w:rFonts w:ascii="Arial" w:hAnsi="Arial" w:cs="Arial"/>
          <w:sz w:val="24"/>
          <w:szCs w:val="24"/>
          <w:lang w:val="es-ES"/>
        </w:rPr>
        <w:t xml:space="preserve">Este </w:t>
      </w:r>
      <w:proofErr w:type="spellStart"/>
      <w:r w:rsidRPr="005F043C">
        <w:rPr>
          <w:rFonts w:ascii="Arial" w:hAnsi="Arial" w:cs="Arial"/>
          <w:sz w:val="24"/>
          <w:szCs w:val="24"/>
          <w:lang w:val="es-ES"/>
        </w:rPr>
        <w:t>interzisă</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degradarea</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albiei</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și</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malurilor</w:t>
      </w:r>
      <w:proofErr w:type="spellEnd"/>
      <w:r w:rsidRPr="005F043C">
        <w:rPr>
          <w:rFonts w:ascii="Arial" w:hAnsi="Arial" w:cs="Arial"/>
          <w:sz w:val="24"/>
          <w:szCs w:val="24"/>
          <w:lang w:val="es-ES"/>
        </w:rPr>
        <w:t xml:space="preserve"> pe </w:t>
      </w:r>
      <w:proofErr w:type="spellStart"/>
      <w:r w:rsidRPr="005F043C">
        <w:rPr>
          <w:rFonts w:ascii="Arial" w:hAnsi="Arial" w:cs="Arial"/>
          <w:sz w:val="24"/>
          <w:szCs w:val="24"/>
          <w:lang w:val="es-ES"/>
        </w:rPr>
        <w:t>parcursul</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execuției</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lucrărilor</w:t>
      </w:r>
      <w:proofErr w:type="spellEnd"/>
      <w:r w:rsidRPr="005F043C">
        <w:rPr>
          <w:rFonts w:ascii="Arial" w:hAnsi="Arial" w:cs="Arial"/>
          <w:sz w:val="24"/>
          <w:szCs w:val="24"/>
          <w:lang w:val="es-ES"/>
        </w:rPr>
        <w:t xml:space="preserve">. Se </w:t>
      </w:r>
      <w:proofErr w:type="spellStart"/>
      <w:r w:rsidRPr="005F043C">
        <w:rPr>
          <w:rFonts w:ascii="Arial" w:hAnsi="Arial" w:cs="Arial"/>
          <w:sz w:val="24"/>
          <w:szCs w:val="24"/>
          <w:lang w:val="es-ES"/>
        </w:rPr>
        <w:t>vor</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lua</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toate</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măsurile</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necesare</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pentru</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apărarea</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obiectivelor</w:t>
      </w:r>
      <w:proofErr w:type="spellEnd"/>
      <w:r w:rsidRPr="005F043C">
        <w:rPr>
          <w:rFonts w:ascii="Arial" w:hAnsi="Arial" w:cs="Arial"/>
          <w:sz w:val="24"/>
          <w:szCs w:val="24"/>
          <w:lang w:val="es-ES"/>
        </w:rPr>
        <w:t xml:space="preserve"> socio-economice </w:t>
      </w:r>
      <w:proofErr w:type="spellStart"/>
      <w:r w:rsidRPr="005F043C">
        <w:rPr>
          <w:rFonts w:ascii="Arial" w:hAnsi="Arial" w:cs="Arial"/>
          <w:sz w:val="24"/>
          <w:szCs w:val="24"/>
          <w:lang w:val="es-ES"/>
        </w:rPr>
        <w:t>și</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terenurilor</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riverane</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împotriva</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inundațiilor</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atât</w:t>
      </w:r>
      <w:proofErr w:type="spellEnd"/>
      <w:r w:rsidRPr="005F043C">
        <w:rPr>
          <w:rFonts w:ascii="Arial" w:hAnsi="Arial" w:cs="Arial"/>
          <w:sz w:val="24"/>
          <w:szCs w:val="24"/>
          <w:lang w:val="es-ES"/>
        </w:rPr>
        <w:t xml:space="preserve"> pe </w:t>
      </w:r>
      <w:proofErr w:type="spellStart"/>
      <w:r w:rsidRPr="005F043C">
        <w:rPr>
          <w:rFonts w:ascii="Arial" w:hAnsi="Arial" w:cs="Arial"/>
          <w:sz w:val="24"/>
          <w:szCs w:val="24"/>
          <w:lang w:val="es-ES"/>
        </w:rPr>
        <w:t>parcursul</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execuției</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cât</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și</w:t>
      </w:r>
      <w:proofErr w:type="spellEnd"/>
      <w:r w:rsidRPr="005F043C">
        <w:rPr>
          <w:rFonts w:ascii="Arial" w:hAnsi="Arial" w:cs="Arial"/>
          <w:sz w:val="24"/>
          <w:szCs w:val="24"/>
          <w:lang w:val="es-ES"/>
        </w:rPr>
        <w:t xml:space="preserve"> pe </w:t>
      </w:r>
      <w:proofErr w:type="spellStart"/>
      <w:r w:rsidRPr="005F043C">
        <w:rPr>
          <w:rFonts w:ascii="Arial" w:hAnsi="Arial" w:cs="Arial"/>
          <w:sz w:val="24"/>
          <w:szCs w:val="24"/>
          <w:lang w:val="es-ES"/>
        </w:rPr>
        <w:t>parcursul</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exploatării</w:t>
      </w:r>
      <w:proofErr w:type="spellEnd"/>
      <w:r w:rsidRPr="005F043C">
        <w:rPr>
          <w:rFonts w:ascii="Arial" w:hAnsi="Arial" w:cs="Arial"/>
          <w:sz w:val="24"/>
          <w:szCs w:val="24"/>
          <w:lang w:val="es-ES"/>
        </w:rPr>
        <w:t>.</w:t>
      </w:r>
    </w:p>
    <w:p w:rsidR="005F043C" w:rsidRPr="005F043C" w:rsidRDefault="005F043C" w:rsidP="005F043C">
      <w:pPr>
        <w:tabs>
          <w:tab w:val="left" w:pos="851"/>
        </w:tabs>
        <w:spacing w:after="0" w:line="240" w:lineRule="auto"/>
        <w:jc w:val="both"/>
        <w:rPr>
          <w:rFonts w:ascii="Arial" w:hAnsi="Arial" w:cs="Arial"/>
          <w:sz w:val="24"/>
          <w:szCs w:val="24"/>
          <w:lang w:val="es-ES"/>
        </w:rPr>
      </w:pPr>
      <w:r w:rsidRPr="005F043C">
        <w:rPr>
          <w:rFonts w:ascii="Arial" w:hAnsi="Arial" w:cs="Arial"/>
          <w:sz w:val="24"/>
          <w:szCs w:val="24"/>
          <w:lang w:val="it-IT"/>
        </w:rPr>
        <w:t>5.Beneficiarul va fi pregătit permanent pentru a lua măsuri și a face lucrări de apărare la viituri a obiectivului</w:t>
      </w:r>
      <w:r w:rsidRPr="005F043C">
        <w:rPr>
          <w:rFonts w:ascii="Arial" w:hAnsi="Arial" w:cs="Arial"/>
          <w:sz w:val="24"/>
          <w:szCs w:val="24"/>
          <w:lang w:val="es-ES"/>
        </w:rPr>
        <w:t xml:space="preserve"> </w:t>
      </w:r>
      <w:proofErr w:type="spellStart"/>
      <w:r w:rsidRPr="005F043C">
        <w:rPr>
          <w:rFonts w:ascii="Arial" w:hAnsi="Arial" w:cs="Arial"/>
          <w:sz w:val="24"/>
          <w:szCs w:val="24"/>
          <w:lang w:val="es-ES"/>
        </w:rPr>
        <w:t>aflat</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în</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execuție</w:t>
      </w:r>
      <w:proofErr w:type="spellEnd"/>
      <w:r w:rsidRPr="005F043C">
        <w:rPr>
          <w:rFonts w:ascii="Arial" w:hAnsi="Arial" w:cs="Arial"/>
          <w:sz w:val="24"/>
          <w:szCs w:val="24"/>
          <w:lang w:val="es-ES"/>
        </w:rPr>
        <w:t>.</w:t>
      </w:r>
    </w:p>
    <w:p w:rsidR="005F043C" w:rsidRPr="005F043C" w:rsidRDefault="005F043C" w:rsidP="005F043C">
      <w:pPr>
        <w:tabs>
          <w:tab w:val="left" w:pos="851"/>
        </w:tabs>
        <w:spacing w:after="0" w:line="240" w:lineRule="auto"/>
        <w:jc w:val="both"/>
        <w:rPr>
          <w:rFonts w:ascii="Arial" w:hAnsi="Arial" w:cs="Arial"/>
          <w:sz w:val="24"/>
          <w:szCs w:val="24"/>
          <w:lang w:val="es-ES"/>
        </w:rPr>
      </w:pPr>
      <w:r w:rsidRPr="005F043C">
        <w:rPr>
          <w:rFonts w:ascii="Arial" w:hAnsi="Arial" w:cs="Arial"/>
          <w:sz w:val="24"/>
          <w:szCs w:val="24"/>
          <w:lang w:val="es-ES"/>
        </w:rPr>
        <w:t xml:space="preserve">6.Pe </w:t>
      </w:r>
      <w:proofErr w:type="spellStart"/>
      <w:r w:rsidRPr="005F043C">
        <w:rPr>
          <w:rFonts w:ascii="Arial" w:hAnsi="Arial" w:cs="Arial"/>
          <w:sz w:val="24"/>
          <w:szCs w:val="24"/>
          <w:lang w:val="es-ES"/>
        </w:rPr>
        <w:t>perioada</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execuției</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lucrărilor</w:t>
      </w:r>
      <w:proofErr w:type="spellEnd"/>
      <w:r w:rsidRPr="005F043C">
        <w:rPr>
          <w:rFonts w:ascii="Arial" w:hAnsi="Arial" w:cs="Arial"/>
          <w:sz w:val="24"/>
          <w:szCs w:val="24"/>
          <w:lang w:val="es-ES"/>
        </w:rPr>
        <w:t xml:space="preserve"> de </w:t>
      </w:r>
      <w:proofErr w:type="spellStart"/>
      <w:r w:rsidRPr="005F043C">
        <w:rPr>
          <w:rFonts w:ascii="Arial" w:hAnsi="Arial" w:cs="Arial"/>
          <w:sz w:val="24"/>
          <w:szCs w:val="24"/>
          <w:lang w:val="es-ES"/>
        </w:rPr>
        <w:t>investiții</w:t>
      </w:r>
      <w:proofErr w:type="spellEnd"/>
      <w:r w:rsidRPr="005F043C">
        <w:rPr>
          <w:rFonts w:ascii="Arial" w:hAnsi="Arial" w:cs="Arial"/>
          <w:sz w:val="24"/>
          <w:szCs w:val="24"/>
          <w:lang w:val="es-ES"/>
        </w:rPr>
        <w:t xml:space="preserve"> se </w:t>
      </w:r>
      <w:proofErr w:type="spellStart"/>
      <w:r w:rsidRPr="005F043C">
        <w:rPr>
          <w:rFonts w:ascii="Arial" w:hAnsi="Arial" w:cs="Arial"/>
          <w:sz w:val="24"/>
          <w:szCs w:val="24"/>
          <w:lang w:val="es-ES"/>
        </w:rPr>
        <w:t>interzice</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extracția</w:t>
      </w:r>
      <w:proofErr w:type="spellEnd"/>
      <w:r w:rsidRPr="005F043C">
        <w:rPr>
          <w:rFonts w:ascii="Arial" w:hAnsi="Arial" w:cs="Arial"/>
          <w:sz w:val="24"/>
          <w:szCs w:val="24"/>
          <w:lang w:val="es-ES"/>
        </w:rPr>
        <w:t xml:space="preserve"> de </w:t>
      </w:r>
      <w:proofErr w:type="spellStart"/>
      <w:r w:rsidRPr="005F043C">
        <w:rPr>
          <w:rFonts w:ascii="Arial" w:hAnsi="Arial" w:cs="Arial"/>
          <w:sz w:val="24"/>
          <w:szCs w:val="24"/>
          <w:lang w:val="es-ES"/>
        </w:rPr>
        <w:t>nisipuri</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și</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pietrișuri</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din</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albiile</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cursurilor</w:t>
      </w:r>
      <w:proofErr w:type="spellEnd"/>
      <w:r w:rsidRPr="005F043C">
        <w:rPr>
          <w:rFonts w:ascii="Arial" w:hAnsi="Arial" w:cs="Arial"/>
          <w:sz w:val="24"/>
          <w:szCs w:val="24"/>
          <w:lang w:val="es-ES"/>
        </w:rPr>
        <w:t xml:space="preserve"> de </w:t>
      </w:r>
      <w:proofErr w:type="spellStart"/>
      <w:r w:rsidRPr="005F043C">
        <w:rPr>
          <w:rFonts w:ascii="Arial" w:hAnsi="Arial" w:cs="Arial"/>
          <w:sz w:val="24"/>
          <w:szCs w:val="24"/>
          <w:lang w:val="es-ES"/>
        </w:rPr>
        <w:t>apă</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fără</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aviz</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și</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autorizație</w:t>
      </w:r>
      <w:proofErr w:type="spellEnd"/>
      <w:r w:rsidRPr="005F043C">
        <w:rPr>
          <w:rFonts w:ascii="Arial" w:hAnsi="Arial" w:cs="Arial"/>
          <w:sz w:val="24"/>
          <w:szCs w:val="24"/>
          <w:lang w:val="es-ES"/>
        </w:rPr>
        <w:t xml:space="preserve"> de </w:t>
      </w:r>
      <w:proofErr w:type="spellStart"/>
      <w:r w:rsidRPr="005F043C">
        <w:rPr>
          <w:rFonts w:ascii="Arial" w:hAnsi="Arial" w:cs="Arial"/>
          <w:sz w:val="24"/>
          <w:szCs w:val="24"/>
          <w:lang w:val="es-ES"/>
        </w:rPr>
        <w:t>gospodărire</w:t>
      </w:r>
      <w:proofErr w:type="spellEnd"/>
      <w:r w:rsidRPr="005F043C">
        <w:rPr>
          <w:rFonts w:ascii="Arial" w:hAnsi="Arial" w:cs="Arial"/>
          <w:sz w:val="24"/>
          <w:szCs w:val="24"/>
          <w:lang w:val="es-ES"/>
        </w:rPr>
        <w:t xml:space="preserve"> a </w:t>
      </w:r>
      <w:proofErr w:type="spellStart"/>
      <w:r w:rsidRPr="005F043C">
        <w:rPr>
          <w:rFonts w:ascii="Arial" w:hAnsi="Arial" w:cs="Arial"/>
          <w:sz w:val="24"/>
          <w:szCs w:val="24"/>
          <w:lang w:val="es-ES"/>
        </w:rPr>
        <w:t>apelor</w:t>
      </w:r>
      <w:proofErr w:type="spellEnd"/>
      <w:r w:rsidRPr="005F043C">
        <w:rPr>
          <w:rFonts w:ascii="Arial" w:hAnsi="Arial" w:cs="Arial"/>
          <w:sz w:val="24"/>
          <w:szCs w:val="24"/>
          <w:lang w:val="es-ES"/>
        </w:rPr>
        <w:t>.</w:t>
      </w:r>
    </w:p>
    <w:p w:rsidR="005F043C" w:rsidRPr="005F043C" w:rsidRDefault="005F043C" w:rsidP="005F043C">
      <w:pPr>
        <w:tabs>
          <w:tab w:val="left" w:pos="851"/>
          <w:tab w:val="left" w:pos="993"/>
        </w:tabs>
        <w:spacing w:after="0" w:line="240" w:lineRule="auto"/>
        <w:jc w:val="both"/>
        <w:rPr>
          <w:rFonts w:ascii="Arial" w:hAnsi="Arial" w:cs="Arial"/>
          <w:sz w:val="24"/>
          <w:szCs w:val="24"/>
          <w:lang w:val="es-ES"/>
        </w:rPr>
      </w:pPr>
      <w:r w:rsidRPr="005F043C">
        <w:rPr>
          <w:rFonts w:ascii="Arial" w:hAnsi="Arial" w:cs="Arial"/>
          <w:sz w:val="24"/>
          <w:szCs w:val="24"/>
          <w:lang w:val="es-ES"/>
        </w:rPr>
        <w:t xml:space="preserve">7.Orice </w:t>
      </w:r>
      <w:proofErr w:type="spellStart"/>
      <w:r w:rsidRPr="005F043C">
        <w:rPr>
          <w:rFonts w:ascii="Arial" w:hAnsi="Arial" w:cs="Arial"/>
          <w:sz w:val="24"/>
          <w:szCs w:val="24"/>
          <w:lang w:val="es-ES"/>
        </w:rPr>
        <w:t>avarie</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survenită</w:t>
      </w:r>
      <w:proofErr w:type="spellEnd"/>
      <w:r w:rsidRPr="005F043C">
        <w:rPr>
          <w:rFonts w:ascii="Arial" w:hAnsi="Arial" w:cs="Arial"/>
          <w:sz w:val="24"/>
          <w:szCs w:val="24"/>
          <w:lang w:val="es-ES"/>
        </w:rPr>
        <w:t xml:space="preserve"> la </w:t>
      </w:r>
      <w:proofErr w:type="spellStart"/>
      <w:r w:rsidRPr="005F043C">
        <w:rPr>
          <w:rFonts w:ascii="Arial" w:hAnsi="Arial" w:cs="Arial"/>
          <w:sz w:val="24"/>
          <w:szCs w:val="24"/>
          <w:lang w:val="es-ES"/>
        </w:rPr>
        <w:t>lucrări</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în</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timpul</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execuției</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sau</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exploatării</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acestora</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datorită</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fenomenelor</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hidro-meteorologice</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periculoase</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independente</w:t>
      </w:r>
      <w:proofErr w:type="spellEnd"/>
      <w:r w:rsidRPr="005F043C">
        <w:rPr>
          <w:rFonts w:ascii="Arial" w:hAnsi="Arial" w:cs="Arial"/>
          <w:sz w:val="24"/>
          <w:szCs w:val="24"/>
          <w:lang w:val="es-ES"/>
        </w:rPr>
        <w:t xml:space="preserve"> de </w:t>
      </w:r>
      <w:proofErr w:type="spellStart"/>
      <w:r w:rsidRPr="005F043C">
        <w:rPr>
          <w:rFonts w:ascii="Arial" w:hAnsi="Arial" w:cs="Arial"/>
          <w:sz w:val="24"/>
          <w:szCs w:val="24"/>
          <w:lang w:val="es-ES"/>
        </w:rPr>
        <w:t>activitatea</w:t>
      </w:r>
      <w:proofErr w:type="spellEnd"/>
      <w:r w:rsidRPr="005F043C">
        <w:rPr>
          <w:rFonts w:ascii="Arial" w:hAnsi="Arial" w:cs="Arial"/>
          <w:sz w:val="24"/>
          <w:szCs w:val="24"/>
          <w:lang w:val="es-ES"/>
        </w:rPr>
        <w:t xml:space="preserve"> de </w:t>
      </w:r>
      <w:proofErr w:type="spellStart"/>
      <w:r w:rsidRPr="005F043C">
        <w:rPr>
          <w:rFonts w:ascii="Arial" w:hAnsi="Arial" w:cs="Arial"/>
          <w:sz w:val="24"/>
          <w:szCs w:val="24"/>
          <w:lang w:val="es-ES"/>
        </w:rPr>
        <w:t>întreținere</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și</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exploatare</w:t>
      </w:r>
      <w:proofErr w:type="spellEnd"/>
      <w:r w:rsidRPr="005F043C">
        <w:rPr>
          <w:rFonts w:ascii="Arial" w:hAnsi="Arial" w:cs="Arial"/>
          <w:sz w:val="24"/>
          <w:szCs w:val="24"/>
          <w:lang w:val="es-ES"/>
        </w:rPr>
        <w:t xml:space="preserve"> a </w:t>
      </w:r>
      <w:proofErr w:type="spellStart"/>
      <w:r w:rsidRPr="005F043C">
        <w:rPr>
          <w:rFonts w:ascii="Arial" w:hAnsi="Arial" w:cs="Arial"/>
          <w:sz w:val="24"/>
          <w:szCs w:val="24"/>
          <w:lang w:val="es-ES"/>
        </w:rPr>
        <w:t>lucrărilor</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hidrotehnice</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intră</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în</w:t>
      </w:r>
      <w:proofErr w:type="spellEnd"/>
      <w:r w:rsidRPr="005F043C">
        <w:rPr>
          <w:rFonts w:ascii="Arial" w:hAnsi="Arial" w:cs="Arial"/>
          <w:sz w:val="24"/>
          <w:szCs w:val="24"/>
          <w:lang w:val="es-ES"/>
        </w:rPr>
        <w:t xml:space="preserve"> sarcina </w:t>
      </w:r>
      <w:proofErr w:type="spellStart"/>
      <w:r w:rsidRPr="005F043C">
        <w:rPr>
          <w:rFonts w:ascii="Arial" w:hAnsi="Arial" w:cs="Arial"/>
          <w:sz w:val="24"/>
          <w:szCs w:val="24"/>
          <w:lang w:val="es-ES"/>
        </w:rPr>
        <w:t>beneficiarului</w:t>
      </w:r>
      <w:proofErr w:type="spellEnd"/>
      <w:r w:rsidRPr="005F043C">
        <w:rPr>
          <w:rFonts w:ascii="Arial" w:hAnsi="Arial" w:cs="Arial"/>
          <w:sz w:val="24"/>
          <w:szCs w:val="24"/>
          <w:lang w:val="es-ES"/>
        </w:rPr>
        <w:t>.</w:t>
      </w:r>
    </w:p>
    <w:p w:rsidR="005F043C" w:rsidRPr="005F043C" w:rsidRDefault="005F043C" w:rsidP="005F043C">
      <w:pPr>
        <w:tabs>
          <w:tab w:val="left" w:pos="851"/>
        </w:tabs>
        <w:spacing w:after="0" w:line="240" w:lineRule="auto"/>
        <w:jc w:val="both"/>
        <w:rPr>
          <w:rFonts w:ascii="Arial" w:hAnsi="Arial" w:cs="Arial"/>
          <w:sz w:val="24"/>
          <w:szCs w:val="24"/>
          <w:lang w:val="es-ES"/>
        </w:rPr>
      </w:pPr>
      <w:r w:rsidRPr="005F043C">
        <w:rPr>
          <w:rFonts w:ascii="Arial" w:hAnsi="Arial" w:cs="Arial"/>
          <w:sz w:val="24"/>
          <w:szCs w:val="24"/>
          <w:lang w:val="es-ES"/>
        </w:rPr>
        <w:t xml:space="preserve">8.La </w:t>
      </w:r>
      <w:proofErr w:type="spellStart"/>
      <w:r w:rsidRPr="005F043C">
        <w:rPr>
          <w:rFonts w:ascii="Arial" w:hAnsi="Arial" w:cs="Arial"/>
          <w:sz w:val="24"/>
          <w:szCs w:val="24"/>
          <w:lang w:val="es-ES"/>
        </w:rPr>
        <w:t>terminarea</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lucrărilor</w:t>
      </w:r>
      <w:proofErr w:type="spellEnd"/>
      <w:r w:rsidRPr="005F043C">
        <w:rPr>
          <w:rFonts w:ascii="Arial" w:hAnsi="Arial" w:cs="Arial"/>
          <w:sz w:val="24"/>
          <w:szCs w:val="24"/>
          <w:lang w:val="es-ES"/>
        </w:rPr>
        <w:t xml:space="preserve"> se </w:t>
      </w:r>
      <w:proofErr w:type="spellStart"/>
      <w:r w:rsidRPr="005F043C">
        <w:rPr>
          <w:rFonts w:ascii="Arial" w:hAnsi="Arial" w:cs="Arial"/>
          <w:sz w:val="24"/>
          <w:szCs w:val="24"/>
          <w:lang w:val="es-ES"/>
        </w:rPr>
        <w:t>vor</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dezafecta</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și</w:t>
      </w:r>
      <w:proofErr w:type="spellEnd"/>
      <w:r w:rsidRPr="005F043C">
        <w:rPr>
          <w:rFonts w:ascii="Arial" w:hAnsi="Arial" w:cs="Arial"/>
          <w:sz w:val="24"/>
          <w:szCs w:val="24"/>
          <w:lang w:val="es-ES"/>
        </w:rPr>
        <w:t xml:space="preserve"> reda </w:t>
      </w:r>
      <w:proofErr w:type="spellStart"/>
      <w:r w:rsidRPr="005F043C">
        <w:rPr>
          <w:rFonts w:ascii="Arial" w:hAnsi="Arial" w:cs="Arial"/>
          <w:sz w:val="24"/>
          <w:szCs w:val="24"/>
          <w:lang w:val="es-ES"/>
        </w:rPr>
        <w:t>folosinței</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inițiale</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terenurile</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ocupate</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provizoriu</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cu</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drumuri</w:t>
      </w:r>
      <w:proofErr w:type="spellEnd"/>
      <w:r w:rsidRPr="005F043C">
        <w:rPr>
          <w:rFonts w:ascii="Arial" w:hAnsi="Arial" w:cs="Arial"/>
          <w:sz w:val="24"/>
          <w:szCs w:val="24"/>
          <w:lang w:val="es-ES"/>
        </w:rPr>
        <w:t xml:space="preserve"> de </w:t>
      </w:r>
      <w:proofErr w:type="spellStart"/>
      <w:r w:rsidRPr="005F043C">
        <w:rPr>
          <w:rFonts w:ascii="Arial" w:hAnsi="Arial" w:cs="Arial"/>
          <w:sz w:val="24"/>
          <w:szCs w:val="24"/>
          <w:lang w:val="es-ES"/>
        </w:rPr>
        <w:t>acces</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și</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platforme</w:t>
      </w:r>
      <w:proofErr w:type="spellEnd"/>
      <w:r w:rsidRPr="005F043C">
        <w:rPr>
          <w:rFonts w:ascii="Arial" w:hAnsi="Arial" w:cs="Arial"/>
          <w:sz w:val="24"/>
          <w:szCs w:val="24"/>
          <w:lang w:val="es-ES"/>
        </w:rPr>
        <w:t xml:space="preserve"> de </w:t>
      </w:r>
      <w:proofErr w:type="spellStart"/>
      <w:r w:rsidRPr="005F043C">
        <w:rPr>
          <w:rFonts w:ascii="Arial" w:hAnsi="Arial" w:cs="Arial"/>
          <w:sz w:val="24"/>
          <w:szCs w:val="24"/>
          <w:lang w:val="es-ES"/>
        </w:rPr>
        <w:t>lucru</w:t>
      </w:r>
      <w:proofErr w:type="spellEnd"/>
      <w:r w:rsidRPr="005F043C">
        <w:rPr>
          <w:rFonts w:ascii="Arial" w:hAnsi="Arial" w:cs="Arial"/>
          <w:sz w:val="24"/>
          <w:szCs w:val="24"/>
          <w:lang w:val="es-ES"/>
        </w:rPr>
        <w:t>.</w:t>
      </w:r>
    </w:p>
    <w:p w:rsidR="005F043C" w:rsidRPr="005F043C" w:rsidRDefault="005F043C" w:rsidP="005F043C">
      <w:pPr>
        <w:tabs>
          <w:tab w:val="left" w:pos="851"/>
        </w:tabs>
        <w:spacing w:after="0" w:line="240" w:lineRule="auto"/>
        <w:jc w:val="both"/>
        <w:rPr>
          <w:rFonts w:ascii="Arial" w:hAnsi="Arial" w:cs="Arial"/>
          <w:sz w:val="24"/>
          <w:szCs w:val="24"/>
          <w:lang w:val="es-ES"/>
        </w:rPr>
      </w:pPr>
      <w:r w:rsidRPr="005F043C">
        <w:rPr>
          <w:rFonts w:ascii="Arial" w:hAnsi="Arial" w:cs="Arial"/>
          <w:sz w:val="24"/>
          <w:szCs w:val="24"/>
          <w:lang w:val="es-ES"/>
        </w:rPr>
        <w:t xml:space="preserve">9.În </w:t>
      </w:r>
      <w:proofErr w:type="spellStart"/>
      <w:r w:rsidRPr="005F043C">
        <w:rPr>
          <w:rFonts w:ascii="Arial" w:hAnsi="Arial" w:cs="Arial"/>
          <w:sz w:val="24"/>
          <w:szCs w:val="24"/>
          <w:lang w:val="es-ES"/>
        </w:rPr>
        <w:t>cazul</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producerii</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unor</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daune</w:t>
      </w:r>
      <w:proofErr w:type="spellEnd"/>
      <w:r w:rsidRPr="005F043C">
        <w:rPr>
          <w:rFonts w:ascii="Arial" w:hAnsi="Arial" w:cs="Arial"/>
          <w:sz w:val="24"/>
          <w:szCs w:val="24"/>
          <w:lang w:val="es-ES"/>
        </w:rPr>
        <w:t xml:space="preserve"> de </w:t>
      </w:r>
      <w:proofErr w:type="spellStart"/>
      <w:r w:rsidRPr="005F043C">
        <w:rPr>
          <w:rFonts w:ascii="Arial" w:hAnsi="Arial" w:cs="Arial"/>
          <w:sz w:val="24"/>
          <w:szCs w:val="24"/>
          <w:lang w:val="es-ES"/>
        </w:rPr>
        <w:t>orice</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fel</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riveranilor</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beneficiarul</w:t>
      </w:r>
      <w:proofErr w:type="spellEnd"/>
      <w:r w:rsidRPr="005F043C">
        <w:rPr>
          <w:rFonts w:ascii="Arial" w:hAnsi="Arial" w:cs="Arial"/>
          <w:sz w:val="24"/>
          <w:szCs w:val="24"/>
          <w:lang w:val="es-ES"/>
        </w:rPr>
        <w:t xml:space="preserve"> va suporta integral </w:t>
      </w:r>
      <w:proofErr w:type="spellStart"/>
      <w:r w:rsidRPr="005F043C">
        <w:rPr>
          <w:rFonts w:ascii="Arial" w:hAnsi="Arial" w:cs="Arial"/>
          <w:sz w:val="24"/>
          <w:szCs w:val="24"/>
          <w:lang w:val="es-ES"/>
        </w:rPr>
        <w:t>cheltuielile</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generate</w:t>
      </w:r>
      <w:proofErr w:type="spellEnd"/>
      <w:r w:rsidRPr="005F043C">
        <w:rPr>
          <w:rFonts w:ascii="Arial" w:hAnsi="Arial" w:cs="Arial"/>
          <w:sz w:val="24"/>
          <w:szCs w:val="24"/>
          <w:lang w:val="es-ES"/>
        </w:rPr>
        <w:t xml:space="preserve"> de </w:t>
      </w:r>
      <w:proofErr w:type="spellStart"/>
      <w:r w:rsidRPr="005F043C">
        <w:rPr>
          <w:rFonts w:ascii="Arial" w:hAnsi="Arial" w:cs="Arial"/>
          <w:sz w:val="24"/>
          <w:szCs w:val="24"/>
          <w:lang w:val="es-ES"/>
        </w:rPr>
        <w:t>remedierea</w:t>
      </w:r>
      <w:proofErr w:type="spellEnd"/>
      <w:r w:rsidRPr="005F043C">
        <w:rPr>
          <w:rFonts w:ascii="Arial" w:hAnsi="Arial" w:cs="Arial"/>
          <w:sz w:val="24"/>
          <w:szCs w:val="24"/>
          <w:lang w:val="es-ES"/>
        </w:rPr>
        <w:t xml:space="preserve"> </w:t>
      </w:r>
      <w:proofErr w:type="spellStart"/>
      <w:r w:rsidRPr="005F043C">
        <w:rPr>
          <w:rFonts w:ascii="Arial" w:hAnsi="Arial" w:cs="Arial"/>
          <w:sz w:val="24"/>
          <w:szCs w:val="24"/>
          <w:lang w:val="es-ES"/>
        </w:rPr>
        <w:t>acestora</w:t>
      </w:r>
      <w:proofErr w:type="spellEnd"/>
      <w:r w:rsidRPr="005F043C">
        <w:rPr>
          <w:rFonts w:ascii="Arial" w:hAnsi="Arial" w:cs="Arial"/>
          <w:sz w:val="24"/>
          <w:szCs w:val="24"/>
          <w:lang w:val="es-ES"/>
        </w:rPr>
        <w:t>.</w:t>
      </w:r>
    </w:p>
    <w:p w:rsidR="005F043C" w:rsidRPr="005F043C" w:rsidRDefault="005F043C" w:rsidP="005F043C">
      <w:pPr>
        <w:spacing w:after="0" w:line="240" w:lineRule="auto"/>
        <w:jc w:val="both"/>
        <w:rPr>
          <w:rFonts w:ascii="Arial" w:hAnsi="Arial" w:cs="Arial"/>
          <w:sz w:val="24"/>
          <w:szCs w:val="24"/>
          <w:lang w:val="it-IT"/>
        </w:rPr>
      </w:pPr>
      <w:r w:rsidRPr="005F043C">
        <w:rPr>
          <w:rFonts w:ascii="Arial" w:hAnsi="Arial" w:cs="Arial"/>
          <w:sz w:val="24"/>
          <w:szCs w:val="24"/>
          <w:lang w:val="it-IT"/>
        </w:rPr>
        <w:t>10. Recepția lucrărilor se va face în prezența delegatului SGA Sălaj.</w:t>
      </w:r>
    </w:p>
    <w:p w:rsidR="0025035D" w:rsidRPr="00963C4B" w:rsidRDefault="0025035D" w:rsidP="00C84320">
      <w:pPr>
        <w:spacing w:after="0"/>
        <w:jc w:val="both"/>
        <w:rPr>
          <w:rFonts w:ascii="Arial" w:hAnsi="Arial" w:cs="Arial"/>
          <w:color w:val="FF0000"/>
          <w:sz w:val="24"/>
          <w:szCs w:val="24"/>
          <w:lang w:val="ro-RO"/>
        </w:rPr>
      </w:pPr>
    </w:p>
    <w:p w:rsidR="005A6C47" w:rsidRPr="00963C4B" w:rsidRDefault="005A6C47" w:rsidP="005A6C47">
      <w:pPr>
        <w:autoSpaceDE w:val="0"/>
        <w:autoSpaceDN w:val="0"/>
        <w:adjustRightInd w:val="0"/>
        <w:spacing w:after="0" w:line="240" w:lineRule="auto"/>
        <w:jc w:val="both"/>
        <w:rPr>
          <w:rFonts w:ascii="Arial" w:hAnsi="Arial" w:cs="Arial"/>
          <w:noProof/>
          <w:color w:val="000000" w:themeColor="text1"/>
          <w:sz w:val="24"/>
          <w:szCs w:val="24"/>
          <w:lang w:val="ro-RO"/>
        </w:rPr>
      </w:pPr>
      <w:r w:rsidRPr="00963C4B">
        <w:rPr>
          <w:rFonts w:ascii="Arial" w:eastAsia="Times New Roman" w:hAnsi="Arial" w:cs="Arial"/>
          <w:b/>
          <w:noProof/>
          <w:color w:val="000000" w:themeColor="text1"/>
          <w:sz w:val="24"/>
          <w:szCs w:val="24"/>
          <w:lang w:val="ro-RO" w:eastAsia="en-GB"/>
        </w:rPr>
        <w:t>Caracteristicile proiectului şi/sau condiţiile de realizare a proiectului</w:t>
      </w:r>
      <w:r w:rsidRPr="00963C4B">
        <w:rPr>
          <w:rFonts w:ascii="Arial" w:hAnsi="Arial" w:cs="Arial"/>
          <w:noProof/>
          <w:color w:val="000000" w:themeColor="text1"/>
          <w:sz w:val="24"/>
          <w:szCs w:val="24"/>
          <w:lang w:val="ro-RO"/>
        </w:rPr>
        <w:t>:</w:t>
      </w:r>
    </w:p>
    <w:p w:rsidR="005A6C47" w:rsidRPr="00963C4B"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63C4B">
        <w:rPr>
          <w:rFonts w:ascii="Arial" w:hAnsi="Arial" w:cs="Arial"/>
          <w:noProof/>
          <w:color w:val="000000" w:themeColor="text1"/>
          <w:sz w:val="24"/>
          <w:szCs w:val="24"/>
          <w:lang w:val="ro-RO"/>
        </w:rPr>
        <w:t>Respectarea prevederilor art. 20 alin</w:t>
      </w:r>
      <w:r w:rsidRPr="00963C4B">
        <w:rPr>
          <w:rFonts w:ascii="Arial" w:hAnsi="Arial" w:cs="Arial"/>
          <w:color w:val="000000" w:themeColor="text1"/>
          <w:sz w:val="24"/>
          <w:szCs w:val="24"/>
          <w:lang w:val="ro-RO"/>
        </w:rPr>
        <w:t xml:space="preserve">. (1) din </w:t>
      </w:r>
      <w:r w:rsidRPr="00963C4B">
        <w:rPr>
          <w:rFonts w:ascii="Arial" w:hAnsi="Arial" w:cs="Arial"/>
          <w:color w:val="000000" w:themeColor="text1"/>
          <w:sz w:val="24"/>
          <w:szCs w:val="24"/>
          <w:lang w:val="ro-RO" w:eastAsia="ro-RO"/>
        </w:rPr>
        <w:t xml:space="preserve">Legea nr. 292/2018, </w:t>
      </w:r>
      <w:r w:rsidRPr="00963C4B">
        <w:rPr>
          <w:rFonts w:ascii="Arial" w:hAnsi="Arial" w:cs="Arial"/>
          <w:color w:val="000000" w:themeColor="text1"/>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9F3E58" w:rsidRPr="00963C4B" w:rsidRDefault="009F3E58" w:rsidP="009F3E58">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63C4B">
        <w:rPr>
          <w:rFonts w:ascii="Arial" w:hAnsi="Arial" w:cs="Arial"/>
          <w:color w:val="000000" w:themeColor="text1"/>
          <w:sz w:val="24"/>
          <w:szCs w:val="24"/>
          <w:lang w:val="ro-RO"/>
        </w:rPr>
        <w:t xml:space="preserve">Conform art. 43, alin. 3-4 din anexa. nr. 5 la procedură, din </w:t>
      </w:r>
      <w:r w:rsidRPr="00963C4B">
        <w:rPr>
          <w:rFonts w:ascii="Arial" w:hAnsi="Arial" w:cs="Arial"/>
          <w:color w:val="000000" w:themeColor="text1"/>
          <w:sz w:val="24"/>
          <w:szCs w:val="24"/>
          <w:lang w:val="ro-RO" w:eastAsia="ro-RO"/>
        </w:rPr>
        <w:t xml:space="preserve">Legea nr. 292/2018 </w:t>
      </w:r>
      <w:r w:rsidRPr="00963C4B">
        <w:rPr>
          <w:rFonts w:ascii="Arial" w:hAnsi="Arial" w:cs="Arial"/>
          <w:color w:val="000000" w:themeColor="text1"/>
          <w:sz w:val="24"/>
          <w:szCs w:val="24"/>
          <w:lang w:val="ro-RO"/>
        </w:rPr>
        <w:t>privind evaluarea impactului anumitor proiecte publice şi private asupra mediului: ”</w:t>
      </w:r>
      <w:r w:rsidRPr="00963C4B">
        <w:rPr>
          <w:rFonts w:ascii="Arial" w:hAnsi="Arial" w:cs="Arial"/>
          <w:bCs/>
          <w:color w:val="000000" w:themeColor="text1"/>
          <w:sz w:val="24"/>
          <w:szCs w:val="24"/>
          <w:lang w:val="ro-RO"/>
        </w:rPr>
        <w:t>(3)</w:t>
      </w:r>
      <w:r w:rsidRPr="00963C4B">
        <w:rPr>
          <w:rFonts w:ascii="Arial" w:hAnsi="Arial" w:cs="Arial"/>
          <w:color w:val="000000" w:themeColor="text1"/>
          <w:sz w:val="24"/>
          <w:szCs w:val="24"/>
          <w:lang w:val="ro-RO"/>
        </w:rPr>
        <w:t xml:space="preserve"> La finalizarea proiectelor publice şi private care au făcut obiectul procedurii de evaluare a impactului asupra mediului, autoritatea competentă pentru protecţia mediului care a parcurs procedura verifică </w:t>
      </w:r>
      <w:r w:rsidRPr="00963C4B">
        <w:rPr>
          <w:rFonts w:ascii="Arial" w:hAnsi="Arial" w:cs="Arial"/>
          <w:color w:val="000000" w:themeColor="text1"/>
          <w:sz w:val="24"/>
          <w:szCs w:val="24"/>
          <w:lang w:val="ro-RO"/>
        </w:rPr>
        <w:lastRenderedPageBreak/>
        <w:t xml:space="preserve">respectarea prevederilor deciziei etapei de încadrare sau a acordului de mediu, după caz; </w:t>
      </w:r>
      <w:r w:rsidRPr="00963C4B">
        <w:rPr>
          <w:rFonts w:ascii="Arial" w:hAnsi="Arial" w:cs="Arial"/>
          <w:bCs/>
          <w:color w:val="000000" w:themeColor="text1"/>
          <w:sz w:val="24"/>
          <w:szCs w:val="24"/>
          <w:lang w:val="ro-RO"/>
        </w:rPr>
        <w:t>(4)</w:t>
      </w:r>
      <w:r w:rsidRPr="00963C4B">
        <w:rPr>
          <w:rFonts w:ascii="Arial" w:hAnsi="Arial" w:cs="Arial"/>
          <w:color w:val="000000" w:themeColor="text1"/>
          <w:sz w:val="24"/>
          <w:szCs w:val="24"/>
          <w:lang w:val="ro-RO"/>
        </w:rPr>
        <w:t xml:space="preserve"> Procesul-verbal întocmit în situaţia prevăzută la alin. (3) se </w:t>
      </w:r>
      <w:r w:rsidRPr="00963C4B">
        <w:rPr>
          <w:rFonts w:ascii="Arial" w:hAnsi="Arial" w:cs="Arial"/>
          <w:noProof/>
          <w:color w:val="000000" w:themeColor="text1"/>
          <w:sz w:val="24"/>
          <w:szCs w:val="24"/>
          <w:lang w:val="ro-RO"/>
        </w:rPr>
        <w:t>anexează şi face parte integrantă din procesul-verbal de recepţie la terminarea lucrărilor.”</w:t>
      </w:r>
    </w:p>
    <w:p w:rsidR="005A6C47" w:rsidRPr="00963C4B"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63C4B">
        <w:rPr>
          <w:rFonts w:ascii="Arial" w:hAnsi="Arial" w:cs="Arial"/>
          <w:color w:val="000000" w:themeColor="text1"/>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A6C47" w:rsidRPr="00963C4B"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63C4B">
        <w:rPr>
          <w:rFonts w:ascii="Arial" w:hAnsi="Arial" w:cs="Arial"/>
          <w:color w:val="000000" w:themeColor="text1"/>
          <w:sz w:val="24"/>
          <w:szCs w:val="24"/>
          <w:lang w:val="ro-RO"/>
        </w:rPr>
        <w:t>Colectarea deşeurilor rezultate pe durata execuţiei lucrărilor şi depozitarea/ valorificarea acestora cu respectarea prevederilor legislaţiei privind regimul deşeurilor.</w:t>
      </w:r>
    </w:p>
    <w:p w:rsidR="005A6C47" w:rsidRPr="00963C4B"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63C4B">
        <w:rPr>
          <w:rFonts w:ascii="Arial" w:hAnsi="Arial" w:cs="Arial"/>
          <w:color w:val="000000" w:themeColor="text1"/>
          <w:sz w:val="24"/>
          <w:szCs w:val="24"/>
          <w:lang w:val="ro-RO"/>
        </w:rPr>
        <w:t>Respectarea prevederilor actelor/avizelor emise de alte autorităţi pentru prezentul proiect.</w:t>
      </w:r>
    </w:p>
    <w:p w:rsidR="005A6C47" w:rsidRPr="00963C4B"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63C4B">
        <w:rPr>
          <w:rFonts w:ascii="Arial" w:hAnsi="Arial" w:cs="Arial"/>
          <w:color w:val="000000" w:themeColor="text1"/>
          <w:sz w:val="24"/>
          <w:szCs w:val="24"/>
          <w:lang w:val="ro-RO"/>
        </w:rPr>
        <w:t>Respectarea prevederilor Ord. nr. 119/2014, cu modificările ulterioare, privind nivelul de zgomot.</w:t>
      </w:r>
    </w:p>
    <w:p w:rsidR="005A6C47" w:rsidRPr="00963C4B"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63C4B">
        <w:rPr>
          <w:rFonts w:ascii="Arial" w:hAnsi="Arial" w:cs="Arial"/>
          <w:color w:val="000000" w:themeColor="text1"/>
          <w:sz w:val="24"/>
          <w:szCs w:val="24"/>
          <w:lang w:val="ro-RO"/>
        </w:rPr>
        <w:t>Interzicerea depozitării direct pe sol a deşeurilor sau a materialelor cu pericol de poluare.</w:t>
      </w:r>
    </w:p>
    <w:p w:rsidR="005A6C47" w:rsidRPr="00963C4B"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63C4B">
        <w:rPr>
          <w:rFonts w:ascii="Arial" w:hAnsi="Arial" w:cs="Arial"/>
          <w:noProof/>
          <w:color w:val="000000" w:themeColor="text1"/>
          <w:sz w:val="24"/>
          <w:szCs w:val="24"/>
          <w:lang w:val="ro-RO"/>
        </w:rPr>
        <w:t>Luarea tuturor măsurilor de prevenire eficientă a poluării, care să asigure că nicio poluare importantă nu va fi cauzată.</w:t>
      </w:r>
    </w:p>
    <w:p w:rsidR="005A6C47" w:rsidRPr="00963C4B"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63C4B">
        <w:rPr>
          <w:rFonts w:ascii="Arial" w:hAnsi="Arial" w:cs="Arial"/>
          <w:noProof/>
          <w:color w:val="000000" w:themeColor="text1"/>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5A6C47" w:rsidRPr="00963C4B"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63C4B">
        <w:rPr>
          <w:rFonts w:ascii="Arial" w:hAnsi="Arial" w:cs="Arial"/>
          <w:noProof/>
          <w:color w:val="000000" w:themeColor="text1"/>
          <w:sz w:val="24"/>
          <w:szCs w:val="24"/>
          <w:lang w:val="ro-RO"/>
        </w:rPr>
        <w:t>Prevenirea accidentelor și limitarea consecințelor acesora.</w:t>
      </w:r>
    </w:p>
    <w:p w:rsidR="005A6C47" w:rsidRPr="00963C4B"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63C4B">
        <w:rPr>
          <w:rFonts w:ascii="Arial" w:hAnsi="Arial" w:cs="Arial"/>
          <w:noProof/>
          <w:color w:val="000000" w:themeColor="text1"/>
          <w:sz w:val="24"/>
          <w:szCs w:val="24"/>
          <w:lang w:val="ro-RO"/>
        </w:rPr>
        <w:t>Să supravegheze desfășurarea activității, astfel încât să nu se producă fenomene de poluare.</w:t>
      </w:r>
    </w:p>
    <w:p w:rsidR="005A6C47" w:rsidRPr="00963C4B"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63C4B">
        <w:rPr>
          <w:rFonts w:ascii="Arial" w:hAnsi="Arial" w:cs="Arial"/>
          <w:noProof/>
          <w:color w:val="000000" w:themeColor="text1"/>
          <w:sz w:val="24"/>
          <w:szCs w:val="24"/>
          <w:lang w:val="ro-RO"/>
        </w:rPr>
        <w:t>Se interzice depozitarea pe amplasament de substanțe și preparate periculoase.</w:t>
      </w:r>
    </w:p>
    <w:p w:rsidR="005A6C47" w:rsidRPr="00963C4B"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63C4B">
        <w:rPr>
          <w:rFonts w:ascii="Arial" w:hAnsi="Arial" w:cs="Arial"/>
          <w:noProof/>
          <w:color w:val="000000" w:themeColor="text1"/>
          <w:sz w:val="24"/>
          <w:szCs w:val="24"/>
          <w:lang w:val="ro-RO"/>
        </w:rPr>
        <w:t>Menținerea în stare de curățenie a spațiului destinat implementării proiectului, fără depozitări necontrolate de deșeuri.</w:t>
      </w:r>
    </w:p>
    <w:p w:rsidR="005A6C47" w:rsidRPr="00963C4B"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63C4B">
        <w:rPr>
          <w:rFonts w:ascii="Arial" w:hAnsi="Arial" w:cs="Arial"/>
          <w:noProof/>
          <w:color w:val="000000" w:themeColor="text1"/>
          <w:sz w:val="24"/>
          <w:szCs w:val="24"/>
          <w:lang w:val="ro-RO"/>
        </w:rPr>
        <w:t>Asigurarea refacerii mediului în toată zona de implementare a proiectului.</w:t>
      </w:r>
    </w:p>
    <w:p w:rsidR="005A6C47" w:rsidRPr="00963C4B"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63C4B">
        <w:rPr>
          <w:rFonts w:ascii="Arial" w:hAnsi="Arial" w:cs="Arial"/>
          <w:noProof/>
          <w:color w:val="000000" w:themeColor="text1"/>
          <w:sz w:val="24"/>
          <w:szCs w:val="24"/>
          <w:lang w:val="ro-RO"/>
        </w:rPr>
        <w:t>Se impune respectarea cu strictețe a amplasamentului, fără extinderi sau modificări ulterioare.</w:t>
      </w:r>
    </w:p>
    <w:p w:rsidR="005A6C47" w:rsidRPr="00963C4B"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63C4B">
        <w:rPr>
          <w:rFonts w:ascii="Arial" w:hAnsi="Arial" w:cs="Arial"/>
          <w:noProof/>
          <w:color w:val="000000" w:themeColor="text1"/>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5A6C47" w:rsidRPr="00963C4B" w:rsidRDefault="005A6C47" w:rsidP="005A6C47">
      <w:pPr>
        <w:spacing w:before="120" w:after="0" w:line="240" w:lineRule="auto"/>
        <w:jc w:val="both"/>
        <w:rPr>
          <w:rFonts w:ascii="Arial" w:eastAsia="Times New Roman" w:hAnsi="Arial" w:cs="Arial"/>
          <w:noProof/>
          <w:color w:val="000000" w:themeColor="text1"/>
          <w:sz w:val="24"/>
          <w:szCs w:val="24"/>
          <w:lang w:val="ro-RO" w:eastAsia="en-GB"/>
        </w:rPr>
      </w:pPr>
      <w:r w:rsidRPr="00963C4B">
        <w:rPr>
          <w:rFonts w:ascii="Arial" w:eastAsia="Times New Roman" w:hAnsi="Arial" w:cs="Arial"/>
          <w:noProof/>
          <w:color w:val="000000" w:themeColor="text1"/>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A6C47" w:rsidRPr="00963C4B" w:rsidRDefault="005A6C47" w:rsidP="005A6C47">
      <w:pPr>
        <w:spacing w:before="120" w:after="0" w:line="240" w:lineRule="auto"/>
        <w:jc w:val="both"/>
        <w:rPr>
          <w:rFonts w:ascii="Arial" w:eastAsia="Times New Roman" w:hAnsi="Arial" w:cs="Arial"/>
          <w:noProof/>
          <w:color w:val="000000" w:themeColor="text1"/>
          <w:sz w:val="24"/>
          <w:szCs w:val="24"/>
          <w:lang w:val="ro-RO" w:eastAsia="en-GB"/>
        </w:rPr>
      </w:pPr>
      <w:r w:rsidRPr="00963C4B">
        <w:rPr>
          <w:rFonts w:ascii="Arial" w:eastAsia="Times New Roman" w:hAnsi="Arial" w:cs="Arial"/>
          <w:noProof/>
          <w:color w:val="000000" w:themeColor="text1"/>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5A6C47" w:rsidRPr="00963C4B" w:rsidRDefault="005A6C47" w:rsidP="005A6C47">
      <w:pPr>
        <w:spacing w:before="120" w:after="0" w:line="240" w:lineRule="auto"/>
        <w:jc w:val="both"/>
        <w:rPr>
          <w:rFonts w:ascii="Arial" w:eastAsia="Times New Roman" w:hAnsi="Arial" w:cs="Arial"/>
          <w:noProof/>
          <w:color w:val="000000" w:themeColor="text1"/>
          <w:sz w:val="24"/>
          <w:szCs w:val="24"/>
          <w:lang w:val="ro-RO" w:eastAsia="en-GB"/>
        </w:rPr>
      </w:pPr>
      <w:r w:rsidRPr="00963C4B">
        <w:rPr>
          <w:rFonts w:ascii="Arial" w:eastAsia="Times New Roman" w:hAnsi="Arial" w:cs="Arial"/>
          <w:noProof/>
          <w:color w:val="000000" w:themeColor="text1"/>
          <w:sz w:val="24"/>
          <w:szCs w:val="24"/>
          <w:lang w:val="ro-RO" w:eastAsia="en-GB"/>
        </w:rPr>
        <w:t xml:space="preserve">    Se poate adresa instanţei de contencios administrativ competente şi orice organizaţie neguvernamentală care îndeplineşte condiţiile prevăzute la art. 2 din </w:t>
      </w:r>
      <w:r w:rsidRPr="00963C4B">
        <w:rPr>
          <w:rFonts w:ascii="Arial" w:hAnsi="Arial" w:cs="Arial"/>
          <w:color w:val="000000" w:themeColor="text1"/>
          <w:sz w:val="24"/>
          <w:szCs w:val="24"/>
          <w:lang w:val="ro-RO" w:eastAsia="ro-RO"/>
        </w:rPr>
        <w:t>Legea nr. 292/2018</w:t>
      </w:r>
      <w:r w:rsidRPr="00963C4B">
        <w:rPr>
          <w:rFonts w:ascii="Arial" w:eastAsia="Times New Roman" w:hAnsi="Arial" w:cs="Arial"/>
          <w:noProof/>
          <w:color w:val="000000" w:themeColor="text1"/>
          <w:sz w:val="24"/>
          <w:szCs w:val="24"/>
          <w:lang w:val="ro-RO" w:eastAsia="en-GB"/>
        </w:rPr>
        <w:t xml:space="preserve"> privind evaluarea impactului anumitor proiecte publice şi private asupra mediului, considerându-se că acestea sunt vătămate într-un drept al lor sau într-un interes legitim.</w:t>
      </w:r>
    </w:p>
    <w:p w:rsidR="005A6C47" w:rsidRPr="00963C4B" w:rsidRDefault="005A6C47" w:rsidP="005A6C47">
      <w:pPr>
        <w:spacing w:before="120" w:after="0" w:line="240" w:lineRule="auto"/>
        <w:jc w:val="both"/>
        <w:rPr>
          <w:rFonts w:ascii="Arial" w:eastAsia="Times New Roman" w:hAnsi="Arial" w:cs="Arial"/>
          <w:noProof/>
          <w:color w:val="000000" w:themeColor="text1"/>
          <w:sz w:val="24"/>
          <w:szCs w:val="24"/>
          <w:lang w:val="ro-RO" w:eastAsia="en-GB"/>
        </w:rPr>
      </w:pPr>
      <w:r w:rsidRPr="00963C4B">
        <w:rPr>
          <w:rFonts w:ascii="Arial" w:eastAsia="Times New Roman" w:hAnsi="Arial" w:cs="Arial"/>
          <w:noProof/>
          <w:color w:val="000000" w:themeColor="text1"/>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E3663" w:rsidRPr="00963C4B" w:rsidRDefault="005A6C47" w:rsidP="005A6C47">
      <w:pPr>
        <w:spacing w:before="120" w:after="0" w:line="240" w:lineRule="auto"/>
        <w:jc w:val="both"/>
        <w:rPr>
          <w:rFonts w:ascii="Arial" w:eastAsia="Times New Roman" w:hAnsi="Arial" w:cs="Arial"/>
          <w:noProof/>
          <w:color w:val="000000" w:themeColor="text1"/>
          <w:sz w:val="24"/>
          <w:szCs w:val="24"/>
          <w:lang w:val="ro-RO" w:eastAsia="en-GB"/>
        </w:rPr>
      </w:pPr>
      <w:r w:rsidRPr="00963C4B">
        <w:rPr>
          <w:rFonts w:ascii="Arial" w:eastAsia="Times New Roman" w:hAnsi="Arial" w:cs="Arial"/>
          <w:noProof/>
          <w:color w:val="000000" w:themeColor="text1"/>
          <w:sz w:val="24"/>
          <w:szCs w:val="24"/>
          <w:lang w:val="ro-RO" w:eastAsia="en-GB"/>
        </w:rPr>
        <w:lastRenderedPageBreak/>
        <w:t xml:space="preserve">    Înainte de a se adresa instanţei de contencios administrativ competente, persoanele prevăzute la art. 21 din </w:t>
      </w:r>
      <w:r w:rsidRPr="00963C4B">
        <w:rPr>
          <w:rFonts w:ascii="Arial" w:hAnsi="Arial" w:cs="Arial"/>
          <w:color w:val="000000" w:themeColor="text1"/>
          <w:sz w:val="24"/>
          <w:szCs w:val="24"/>
          <w:lang w:val="ro-RO" w:eastAsia="ro-RO"/>
        </w:rPr>
        <w:t>Legea nr. 292/2018</w:t>
      </w:r>
      <w:r w:rsidRPr="00963C4B">
        <w:rPr>
          <w:rFonts w:ascii="Arial" w:eastAsia="Times New Roman" w:hAnsi="Arial" w:cs="Arial"/>
          <w:noProof/>
          <w:color w:val="000000" w:themeColor="text1"/>
          <w:sz w:val="24"/>
          <w:szCs w:val="24"/>
          <w:lang w:val="ro-RO" w:eastAsia="en-GB"/>
        </w:rPr>
        <w:t xml:space="preserve"> privind evaluarea impactului anumitor proiecte publice şi private asupra mediului au obligaţia să solicite autorităţii publice emitente a deciziei </w:t>
      </w:r>
    </w:p>
    <w:p w:rsidR="005A6C47" w:rsidRPr="00963C4B" w:rsidRDefault="005A6C47" w:rsidP="005A6C47">
      <w:pPr>
        <w:spacing w:before="120" w:after="0" w:line="240" w:lineRule="auto"/>
        <w:jc w:val="both"/>
        <w:rPr>
          <w:rFonts w:ascii="Arial" w:eastAsia="Times New Roman" w:hAnsi="Arial" w:cs="Arial"/>
          <w:noProof/>
          <w:color w:val="000000" w:themeColor="text1"/>
          <w:sz w:val="24"/>
          <w:szCs w:val="24"/>
          <w:lang w:val="ro-RO" w:eastAsia="en-GB"/>
        </w:rPr>
      </w:pPr>
      <w:r w:rsidRPr="00963C4B">
        <w:rPr>
          <w:rFonts w:ascii="Arial" w:eastAsia="Times New Roman" w:hAnsi="Arial" w:cs="Arial"/>
          <w:noProof/>
          <w:color w:val="000000" w:themeColor="text1"/>
          <w:sz w:val="24"/>
          <w:szCs w:val="24"/>
          <w:lang w:val="ro-RO" w:eastAsia="en-GB"/>
        </w:rPr>
        <w:t>prevăzute la art. 21 alin. (3) sau autorităţii ierarhic superioare revocarea, în tot sau în parte, a respectivei decizii. Solicitarea trebuie înregistrată în termen de 30 de zile de la data aducerii la cunoştinţa publicului a deciziei.</w:t>
      </w:r>
    </w:p>
    <w:p w:rsidR="005A6C47" w:rsidRPr="00963C4B" w:rsidRDefault="005A6C47" w:rsidP="005A6C47">
      <w:pPr>
        <w:spacing w:before="120" w:after="0" w:line="240" w:lineRule="auto"/>
        <w:jc w:val="both"/>
        <w:rPr>
          <w:rFonts w:ascii="Arial" w:eastAsia="Times New Roman" w:hAnsi="Arial" w:cs="Arial"/>
          <w:noProof/>
          <w:color w:val="000000" w:themeColor="text1"/>
          <w:sz w:val="24"/>
          <w:szCs w:val="24"/>
          <w:lang w:val="ro-RO" w:eastAsia="en-GB"/>
        </w:rPr>
      </w:pPr>
      <w:r w:rsidRPr="00963C4B">
        <w:rPr>
          <w:rFonts w:ascii="Arial" w:eastAsia="Times New Roman" w:hAnsi="Arial" w:cs="Arial"/>
          <w:noProof/>
          <w:color w:val="000000" w:themeColor="text1"/>
          <w:sz w:val="24"/>
          <w:szCs w:val="24"/>
          <w:lang w:val="ro-RO" w:eastAsia="en-GB"/>
        </w:rPr>
        <w:t>    Autoritatea publică emitentă are obligaţia de a răspunde la plângerea prealabilă prevăzută la art. 22 alin. (1) în termen de 30 de zile de la data înregistrării acesteia la acea autoritate.</w:t>
      </w:r>
    </w:p>
    <w:p w:rsidR="005A6C47" w:rsidRPr="00963C4B" w:rsidRDefault="005A6C47" w:rsidP="005A6C47">
      <w:pPr>
        <w:spacing w:before="120" w:after="0" w:line="240" w:lineRule="auto"/>
        <w:jc w:val="both"/>
        <w:rPr>
          <w:rFonts w:ascii="Arial" w:eastAsia="Times New Roman" w:hAnsi="Arial" w:cs="Arial"/>
          <w:noProof/>
          <w:color w:val="000000" w:themeColor="text1"/>
          <w:sz w:val="24"/>
          <w:szCs w:val="24"/>
          <w:lang w:val="ro-RO" w:eastAsia="en-GB"/>
        </w:rPr>
      </w:pPr>
      <w:r w:rsidRPr="00963C4B">
        <w:rPr>
          <w:rFonts w:ascii="Arial" w:eastAsia="Times New Roman" w:hAnsi="Arial" w:cs="Arial"/>
          <w:noProof/>
          <w:color w:val="000000" w:themeColor="text1"/>
          <w:sz w:val="24"/>
          <w:szCs w:val="24"/>
          <w:lang w:val="ro-RO" w:eastAsia="en-GB"/>
        </w:rPr>
        <w:t>    Procedura de soluţionare a plângerii prealabile prevăzută la art. 22 alin. (1) este gratuită şi trebuie să fie echitabilă, rapidă şi corectă.</w:t>
      </w:r>
    </w:p>
    <w:p w:rsidR="005A6C47" w:rsidRPr="00963C4B" w:rsidRDefault="005A6C47" w:rsidP="005A6C47">
      <w:pPr>
        <w:autoSpaceDE w:val="0"/>
        <w:autoSpaceDN w:val="0"/>
        <w:adjustRightInd w:val="0"/>
        <w:spacing w:before="120" w:after="0" w:line="240" w:lineRule="auto"/>
        <w:jc w:val="both"/>
        <w:rPr>
          <w:rFonts w:ascii="Arial" w:hAnsi="Arial" w:cs="Arial"/>
          <w:noProof/>
          <w:color w:val="000000" w:themeColor="text1"/>
          <w:sz w:val="24"/>
          <w:szCs w:val="24"/>
          <w:lang w:val="ro-RO"/>
        </w:rPr>
      </w:pPr>
      <w:r w:rsidRPr="00963C4B">
        <w:rPr>
          <w:rFonts w:ascii="Arial" w:hAnsi="Arial" w:cs="Arial"/>
          <w:noProof/>
          <w:color w:val="000000" w:themeColor="text1"/>
          <w:sz w:val="24"/>
          <w:szCs w:val="24"/>
          <w:lang w:val="ro-RO"/>
        </w:rPr>
        <w:t xml:space="preserve">    Prezenta decizie poate fi contestată în conformitate cu prevederile </w:t>
      </w:r>
      <w:r w:rsidRPr="00963C4B">
        <w:rPr>
          <w:rFonts w:ascii="Arial" w:hAnsi="Arial" w:cs="Arial"/>
          <w:color w:val="000000" w:themeColor="text1"/>
          <w:sz w:val="24"/>
          <w:szCs w:val="24"/>
          <w:lang w:val="ro-RO" w:eastAsia="ro-RO"/>
        </w:rPr>
        <w:t>Legii nr. 292/2018</w:t>
      </w:r>
      <w:r w:rsidRPr="00963C4B">
        <w:rPr>
          <w:rFonts w:ascii="Arial" w:eastAsia="Times New Roman" w:hAnsi="Arial" w:cs="Arial"/>
          <w:noProof/>
          <w:color w:val="000000" w:themeColor="text1"/>
          <w:sz w:val="24"/>
          <w:szCs w:val="24"/>
          <w:lang w:val="ro-RO" w:eastAsia="en-GB"/>
        </w:rPr>
        <w:t xml:space="preserve"> privind evaluarea impactului anumitor proiecte publice şi private asupra mediului</w:t>
      </w:r>
      <w:r w:rsidRPr="00963C4B">
        <w:rPr>
          <w:rFonts w:ascii="Arial" w:hAnsi="Arial" w:cs="Arial"/>
          <w:b/>
          <w:color w:val="000000" w:themeColor="text1"/>
          <w:sz w:val="24"/>
          <w:szCs w:val="24"/>
          <w:lang w:val="ro-RO" w:eastAsia="ro-RO"/>
        </w:rPr>
        <w:t xml:space="preserve"> </w:t>
      </w:r>
      <w:r w:rsidRPr="00963C4B">
        <w:rPr>
          <w:rFonts w:ascii="Arial" w:hAnsi="Arial" w:cs="Arial"/>
          <w:noProof/>
          <w:color w:val="000000" w:themeColor="text1"/>
          <w:sz w:val="24"/>
          <w:szCs w:val="24"/>
          <w:lang w:val="ro-RO"/>
        </w:rPr>
        <w:t>şi ale Legii contenciosului administrativ nr. 554/2004, cu modificările şi completările ulterioare.</w:t>
      </w:r>
    </w:p>
    <w:p w:rsidR="005A6C47" w:rsidRPr="00963C4B" w:rsidRDefault="005A6C47" w:rsidP="005A6C47">
      <w:pPr>
        <w:autoSpaceDE w:val="0"/>
        <w:autoSpaceDN w:val="0"/>
        <w:adjustRightInd w:val="0"/>
        <w:spacing w:before="120" w:after="0" w:line="240" w:lineRule="auto"/>
        <w:jc w:val="both"/>
        <w:rPr>
          <w:rFonts w:ascii="Arial" w:hAnsi="Arial" w:cs="Arial"/>
          <w:noProof/>
          <w:color w:val="000000" w:themeColor="text1"/>
          <w:sz w:val="24"/>
          <w:szCs w:val="24"/>
          <w:lang w:val="ro-RO"/>
        </w:rPr>
      </w:pPr>
      <w:r w:rsidRPr="00963C4B">
        <w:rPr>
          <w:rFonts w:ascii="Arial" w:hAnsi="Arial" w:cs="Arial"/>
          <w:color w:val="000000" w:themeColor="text1"/>
          <w:sz w:val="24"/>
          <w:szCs w:val="24"/>
          <w:lang w:val="ro-RO"/>
        </w:rPr>
        <w:t xml:space="preserve">    Prezentul act nu exonerează de răspundere titularul, proiectantul si/sau constructorul în cazul producerii unor accidente în timpul execuţiei lucrărilor sau exploatării acestora.</w:t>
      </w:r>
    </w:p>
    <w:p w:rsidR="005A6C47" w:rsidRPr="00963C4B" w:rsidRDefault="005A6C47" w:rsidP="005A6C47">
      <w:pPr>
        <w:spacing w:after="0" w:line="360" w:lineRule="auto"/>
        <w:rPr>
          <w:rFonts w:ascii="Arial" w:hAnsi="Arial" w:cs="Arial"/>
          <w:b/>
          <w:bCs/>
          <w:color w:val="000000" w:themeColor="text1"/>
          <w:sz w:val="24"/>
          <w:szCs w:val="24"/>
          <w:lang w:val="ro-RO"/>
        </w:rPr>
      </w:pPr>
    </w:p>
    <w:p w:rsidR="005A6C47" w:rsidRPr="00963C4B" w:rsidRDefault="005A6C47" w:rsidP="005A6C47">
      <w:pPr>
        <w:spacing w:after="0" w:line="240" w:lineRule="auto"/>
        <w:jc w:val="center"/>
        <w:rPr>
          <w:rFonts w:ascii="Arial" w:hAnsi="Arial" w:cs="Arial"/>
          <w:b/>
          <w:bCs/>
          <w:color w:val="000000" w:themeColor="text1"/>
          <w:sz w:val="24"/>
          <w:szCs w:val="24"/>
          <w:lang w:val="ro-RO"/>
        </w:rPr>
      </w:pPr>
    </w:p>
    <w:p w:rsidR="005A6C47" w:rsidRPr="00963C4B" w:rsidRDefault="005A6C47" w:rsidP="005A6C47">
      <w:pPr>
        <w:spacing w:after="0" w:line="240" w:lineRule="auto"/>
        <w:jc w:val="center"/>
        <w:rPr>
          <w:rFonts w:ascii="Arial" w:hAnsi="Arial" w:cs="Arial"/>
          <w:b/>
          <w:bCs/>
          <w:color w:val="000000" w:themeColor="text1"/>
          <w:sz w:val="24"/>
          <w:szCs w:val="24"/>
          <w:lang w:val="ro-RO"/>
        </w:rPr>
      </w:pPr>
      <w:r w:rsidRPr="00963C4B">
        <w:rPr>
          <w:rFonts w:ascii="Arial" w:hAnsi="Arial" w:cs="Arial"/>
          <w:b/>
          <w:bCs/>
          <w:color w:val="000000" w:themeColor="text1"/>
          <w:sz w:val="24"/>
          <w:szCs w:val="24"/>
          <w:lang w:val="ro-RO"/>
        </w:rPr>
        <w:t>DIRECTOR EXECUTIV</w:t>
      </w:r>
    </w:p>
    <w:p w:rsidR="005A6C47" w:rsidRPr="00963C4B" w:rsidRDefault="005A6C47" w:rsidP="005A6C47">
      <w:pPr>
        <w:spacing w:after="0" w:line="240" w:lineRule="auto"/>
        <w:jc w:val="center"/>
        <w:rPr>
          <w:rFonts w:ascii="Arial" w:hAnsi="Arial" w:cs="Arial"/>
          <w:b/>
          <w:bCs/>
          <w:color w:val="000000" w:themeColor="text1"/>
          <w:sz w:val="24"/>
          <w:szCs w:val="24"/>
          <w:lang w:val="ro-RO"/>
        </w:rPr>
      </w:pPr>
      <w:r w:rsidRPr="00963C4B">
        <w:rPr>
          <w:rFonts w:ascii="Arial" w:hAnsi="Arial" w:cs="Arial"/>
          <w:b/>
          <w:bCs/>
          <w:color w:val="000000" w:themeColor="text1"/>
          <w:sz w:val="24"/>
          <w:szCs w:val="24"/>
          <w:lang w:val="ro-RO"/>
        </w:rPr>
        <w:t>dr. ing. Aurica GREC</w:t>
      </w:r>
    </w:p>
    <w:p w:rsidR="005A6C47" w:rsidRPr="00963C4B" w:rsidRDefault="005A6C47" w:rsidP="005A6C47">
      <w:pPr>
        <w:spacing w:after="0" w:line="360" w:lineRule="auto"/>
        <w:jc w:val="both"/>
        <w:rPr>
          <w:rFonts w:ascii="Arial" w:hAnsi="Arial" w:cs="Arial"/>
          <w:b/>
          <w:bCs/>
          <w:color w:val="000000" w:themeColor="text1"/>
          <w:sz w:val="24"/>
          <w:szCs w:val="24"/>
          <w:lang w:val="ro-RO"/>
        </w:rPr>
      </w:pPr>
      <w:r w:rsidRPr="00963C4B">
        <w:rPr>
          <w:rFonts w:ascii="Arial" w:hAnsi="Arial" w:cs="Arial"/>
          <w:b/>
          <w:bCs/>
          <w:color w:val="000000" w:themeColor="text1"/>
          <w:sz w:val="24"/>
          <w:szCs w:val="24"/>
          <w:lang w:val="ro-RO"/>
        </w:rPr>
        <w:t xml:space="preserve">         </w:t>
      </w:r>
    </w:p>
    <w:p w:rsidR="004512E2" w:rsidRPr="00963C4B" w:rsidRDefault="004512E2" w:rsidP="004512E2">
      <w:pPr>
        <w:spacing w:after="0" w:line="360" w:lineRule="auto"/>
        <w:jc w:val="both"/>
        <w:rPr>
          <w:rFonts w:ascii="Arial" w:hAnsi="Arial" w:cs="Arial"/>
          <w:b/>
          <w:bCs/>
          <w:color w:val="000000" w:themeColor="text1"/>
          <w:sz w:val="24"/>
          <w:szCs w:val="24"/>
          <w:lang w:val="ro-RO"/>
        </w:rPr>
      </w:pPr>
      <w:r w:rsidRPr="00963C4B">
        <w:rPr>
          <w:rFonts w:ascii="Arial" w:hAnsi="Arial" w:cs="Arial"/>
          <w:b/>
          <w:bCs/>
          <w:color w:val="000000" w:themeColor="text1"/>
          <w:sz w:val="24"/>
          <w:szCs w:val="24"/>
          <w:lang w:val="ro-RO"/>
        </w:rPr>
        <w:t xml:space="preserve">      </w:t>
      </w:r>
    </w:p>
    <w:p w:rsidR="00994B53" w:rsidRPr="00963C4B" w:rsidRDefault="00994B53" w:rsidP="004512E2">
      <w:pPr>
        <w:spacing w:after="0" w:line="360" w:lineRule="auto"/>
        <w:jc w:val="both"/>
        <w:rPr>
          <w:rFonts w:ascii="Arial" w:hAnsi="Arial" w:cs="Arial"/>
          <w:b/>
          <w:bCs/>
          <w:color w:val="000000" w:themeColor="text1"/>
          <w:sz w:val="24"/>
          <w:szCs w:val="24"/>
          <w:lang w:val="ro-RO"/>
        </w:rPr>
      </w:pPr>
    </w:p>
    <w:p w:rsidR="005A6C47" w:rsidRPr="00963C4B" w:rsidRDefault="005A6C47" w:rsidP="005A6C47">
      <w:pPr>
        <w:spacing w:after="0" w:line="240" w:lineRule="auto"/>
        <w:jc w:val="both"/>
        <w:outlineLvl w:val="0"/>
        <w:rPr>
          <w:rFonts w:ascii="Arial" w:hAnsi="Arial" w:cs="Arial"/>
          <w:b/>
          <w:bCs/>
          <w:color w:val="000000" w:themeColor="text1"/>
          <w:sz w:val="24"/>
          <w:szCs w:val="24"/>
          <w:lang w:val="ro-RO"/>
        </w:rPr>
      </w:pPr>
    </w:p>
    <w:p w:rsidR="00CE3663" w:rsidRPr="00963C4B" w:rsidRDefault="00CE3663" w:rsidP="005A6C47">
      <w:pPr>
        <w:spacing w:after="0" w:line="240" w:lineRule="auto"/>
        <w:jc w:val="both"/>
        <w:outlineLvl w:val="0"/>
        <w:rPr>
          <w:rFonts w:ascii="Arial" w:hAnsi="Arial" w:cs="Arial"/>
          <w:b/>
          <w:bCs/>
          <w:color w:val="000000" w:themeColor="text1"/>
          <w:sz w:val="24"/>
          <w:szCs w:val="24"/>
          <w:lang w:val="ro-RO"/>
        </w:rPr>
      </w:pPr>
    </w:p>
    <w:p w:rsidR="00CE3663" w:rsidRPr="00963C4B" w:rsidRDefault="00CE3663" w:rsidP="005A6C47">
      <w:pPr>
        <w:spacing w:after="0" w:line="240" w:lineRule="auto"/>
        <w:jc w:val="both"/>
        <w:outlineLvl w:val="0"/>
        <w:rPr>
          <w:rFonts w:ascii="Arial" w:hAnsi="Arial" w:cs="Arial"/>
          <w:b/>
          <w:bCs/>
          <w:color w:val="000000" w:themeColor="text1"/>
          <w:sz w:val="24"/>
          <w:szCs w:val="24"/>
          <w:lang w:val="ro-RO"/>
        </w:rPr>
      </w:pPr>
    </w:p>
    <w:p w:rsidR="00AF3FAC" w:rsidRPr="00963C4B" w:rsidRDefault="00AF3FAC" w:rsidP="005A6C47">
      <w:pPr>
        <w:spacing w:after="0" w:line="240" w:lineRule="auto"/>
        <w:jc w:val="both"/>
        <w:outlineLvl w:val="0"/>
        <w:rPr>
          <w:rFonts w:ascii="Arial" w:hAnsi="Arial" w:cs="Arial"/>
          <w:b/>
          <w:bCs/>
          <w:color w:val="000000" w:themeColor="text1"/>
          <w:sz w:val="24"/>
          <w:szCs w:val="24"/>
          <w:lang w:val="ro-RO"/>
        </w:rPr>
      </w:pPr>
    </w:p>
    <w:p w:rsidR="00AF3FAC" w:rsidRPr="00963C4B" w:rsidRDefault="00AF3FAC" w:rsidP="005A6C47">
      <w:pPr>
        <w:spacing w:after="0" w:line="240" w:lineRule="auto"/>
        <w:jc w:val="both"/>
        <w:outlineLvl w:val="0"/>
        <w:rPr>
          <w:rFonts w:ascii="Arial" w:hAnsi="Arial" w:cs="Arial"/>
          <w:bCs/>
          <w:color w:val="000000" w:themeColor="text1"/>
          <w:sz w:val="24"/>
          <w:szCs w:val="24"/>
          <w:lang w:val="ro-RO"/>
        </w:rPr>
      </w:pPr>
    </w:p>
    <w:p w:rsidR="005A6C47" w:rsidRPr="00963C4B" w:rsidRDefault="005A6C47" w:rsidP="005A6C47">
      <w:pPr>
        <w:spacing w:after="0" w:line="240" w:lineRule="auto"/>
        <w:jc w:val="both"/>
        <w:outlineLvl w:val="0"/>
        <w:rPr>
          <w:rFonts w:ascii="Arial" w:hAnsi="Arial" w:cs="Arial"/>
          <w:bCs/>
          <w:color w:val="000000" w:themeColor="text1"/>
          <w:sz w:val="24"/>
          <w:szCs w:val="24"/>
          <w:lang w:val="ro-RO"/>
        </w:rPr>
      </w:pPr>
      <w:r w:rsidRPr="00963C4B">
        <w:rPr>
          <w:rFonts w:ascii="Arial" w:hAnsi="Arial" w:cs="Arial"/>
          <w:bCs/>
          <w:color w:val="000000" w:themeColor="text1"/>
          <w:sz w:val="24"/>
          <w:szCs w:val="24"/>
          <w:lang w:val="ro-RO"/>
        </w:rPr>
        <w:t xml:space="preserve">Şef Serviciu Avize, Acorduri, Autorizații, </w:t>
      </w:r>
      <w:r w:rsidRPr="00963C4B">
        <w:rPr>
          <w:rFonts w:ascii="Arial" w:hAnsi="Arial" w:cs="Arial"/>
          <w:bCs/>
          <w:color w:val="000000" w:themeColor="text1"/>
          <w:sz w:val="24"/>
          <w:szCs w:val="24"/>
          <w:lang w:val="ro-RO"/>
        </w:rPr>
        <w:tab/>
      </w:r>
      <w:r w:rsidRPr="00963C4B">
        <w:rPr>
          <w:rFonts w:ascii="Arial" w:hAnsi="Arial" w:cs="Arial"/>
          <w:bCs/>
          <w:color w:val="000000" w:themeColor="text1"/>
          <w:sz w:val="24"/>
          <w:szCs w:val="24"/>
          <w:lang w:val="ro-RO"/>
        </w:rPr>
        <w:tab/>
      </w:r>
      <w:r w:rsidRPr="00963C4B">
        <w:rPr>
          <w:rFonts w:ascii="Arial" w:hAnsi="Arial" w:cs="Arial"/>
          <w:bCs/>
          <w:color w:val="000000" w:themeColor="text1"/>
          <w:sz w:val="24"/>
          <w:szCs w:val="24"/>
          <w:lang w:val="ro-RO"/>
        </w:rPr>
        <w:tab/>
      </w:r>
      <w:r w:rsidRPr="00963C4B">
        <w:rPr>
          <w:rFonts w:ascii="Arial" w:hAnsi="Arial" w:cs="Arial"/>
          <w:bCs/>
          <w:color w:val="000000" w:themeColor="text1"/>
          <w:sz w:val="24"/>
          <w:szCs w:val="24"/>
          <w:lang w:val="ro-RO"/>
        </w:rPr>
        <w:tab/>
        <w:t xml:space="preserve">                       </w:t>
      </w:r>
    </w:p>
    <w:p w:rsidR="005A6C47" w:rsidRPr="00963C4B" w:rsidRDefault="00282EA6" w:rsidP="005A6C47">
      <w:pPr>
        <w:tabs>
          <w:tab w:val="left" w:pos="6979"/>
          <w:tab w:val="left" w:pos="7434"/>
        </w:tabs>
        <w:spacing w:after="0" w:line="240" w:lineRule="auto"/>
        <w:jc w:val="both"/>
        <w:outlineLvl w:val="0"/>
        <w:rPr>
          <w:rFonts w:ascii="Arial" w:hAnsi="Arial" w:cs="Arial"/>
          <w:b/>
          <w:bCs/>
          <w:color w:val="000000" w:themeColor="text1"/>
          <w:sz w:val="24"/>
          <w:szCs w:val="24"/>
          <w:lang w:val="ro-RO"/>
        </w:rPr>
      </w:pPr>
      <w:r w:rsidRPr="00963C4B">
        <w:rPr>
          <w:rFonts w:ascii="Arial" w:hAnsi="Arial" w:cs="Arial"/>
          <w:bCs/>
          <w:color w:val="000000" w:themeColor="text1"/>
          <w:sz w:val="24"/>
          <w:szCs w:val="24"/>
          <w:lang w:val="ro-RO"/>
        </w:rPr>
        <w:t xml:space="preserve">ing. Gizella Balint                                                                      </w:t>
      </w:r>
      <w:r w:rsidR="005A6C47" w:rsidRPr="00963C4B">
        <w:rPr>
          <w:rFonts w:ascii="Arial" w:hAnsi="Arial" w:cs="Arial"/>
          <w:bCs/>
          <w:color w:val="000000" w:themeColor="text1"/>
          <w:sz w:val="24"/>
          <w:szCs w:val="24"/>
          <w:lang w:val="ro-RO"/>
        </w:rPr>
        <w:tab/>
      </w:r>
    </w:p>
    <w:p w:rsidR="005A6C47" w:rsidRPr="00963C4B" w:rsidRDefault="005A6C47" w:rsidP="005A6C47">
      <w:pPr>
        <w:spacing w:after="0" w:line="240" w:lineRule="auto"/>
        <w:jc w:val="both"/>
        <w:rPr>
          <w:rFonts w:ascii="Arial" w:hAnsi="Arial" w:cs="Arial"/>
          <w:bCs/>
          <w:color w:val="000000" w:themeColor="text1"/>
          <w:sz w:val="24"/>
          <w:szCs w:val="24"/>
          <w:lang w:val="ro-RO"/>
        </w:rPr>
      </w:pPr>
    </w:p>
    <w:p w:rsidR="005A6C47" w:rsidRPr="00963C4B" w:rsidRDefault="005A6C47" w:rsidP="005A6C47">
      <w:pPr>
        <w:spacing w:after="0" w:line="240" w:lineRule="auto"/>
        <w:jc w:val="both"/>
        <w:rPr>
          <w:rFonts w:ascii="Arial" w:hAnsi="Arial" w:cs="Arial"/>
          <w:bCs/>
          <w:color w:val="000000" w:themeColor="text1"/>
          <w:sz w:val="24"/>
          <w:szCs w:val="24"/>
          <w:lang w:val="ro-RO"/>
        </w:rPr>
      </w:pPr>
    </w:p>
    <w:p w:rsidR="005A6C47" w:rsidRPr="00963C4B" w:rsidRDefault="005A6C47" w:rsidP="005A6C47">
      <w:pPr>
        <w:spacing w:after="0" w:line="240" w:lineRule="auto"/>
        <w:jc w:val="both"/>
        <w:rPr>
          <w:rFonts w:ascii="Arial" w:hAnsi="Arial" w:cs="Arial"/>
          <w:bCs/>
          <w:color w:val="000000" w:themeColor="text1"/>
          <w:sz w:val="24"/>
          <w:szCs w:val="24"/>
          <w:lang w:val="ro-RO"/>
        </w:rPr>
      </w:pPr>
    </w:p>
    <w:p w:rsidR="00994B53" w:rsidRPr="00963C4B" w:rsidRDefault="00994B53" w:rsidP="005A6C47">
      <w:pPr>
        <w:spacing w:after="0" w:line="240" w:lineRule="auto"/>
        <w:jc w:val="both"/>
        <w:rPr>
          <w:rFonts w:ascii="Arial" w:hAnsi="Arial" w:cs="Arial"/>
          <w:bCs/>
          <w:color w:val="000000" w:themeColor="text1"/>
          <w:sz w:val="24"/>
          <w:szCs w:val="24"/>
          <w:lang w:val="ro-RO"/>
        </w:rPr>
      </w:pPr>
    </w:p>
    <w:p w:rsidR="00CE3663" w:rsidRPr="00963C4B" w:rsidRDefault="00CE3663" w:rsidP="005A6C47">
      <w:pPr>
        <w:spacing w:after="0" w:line="240" w:lineRule="auto"/>
        <w:jc w:val="both"/>
        <w:rPr>
          <w:rFonts w:ascii="Arial" w:hAnsi="Arial" w:cs="Arial"/>
          <w:bCs/>
          <w:color w:val="000000" w:themeColor="text1"/>
          <w:sz w:val="24"/>
          <w:szCs w:val="24"/>
          <w:lang w:val="ro-RO"/>
        </w:rPr>
      </w:pPr>
    </w:p>
    <w:p w:rsidR="00CE3663" w:rsidRPr="00963C4B" w:rsidRDefault="00CE3663" w:rsidP="005A6C47">
      <w:pPr>
        <w:spacing w:after="0" w:line="240" w:lineRule="auto"/>
        <w:jc w:val="both"/>
        <w:rPr>
          <w:rFonts w:ascii="Arial" w:hAnsi="Arial" w:cs="Arial"/>
          <w:bCs/>
          <w:color w:val="000000" w:themeColor="text1"/>
          <w:sz w:val="24"/>
          <w:szCs w:val="24"/>
          <w:lang w:val="ro-RO"/>
        </w:rPr>
      </w:pPr>
    </w:p>
    <w:p w:rsidR="00994B53" w:rsidRPr="00963C4B" w:rsidRDefault="00994B53" w:rsidP="005A6C47">
      <w:pPr>
        <w:spacing w:after="0" w:line="240" w:lineRule="auto"/>
        <w:jc w:val="both"/>
        <w:rPr>
          <w:rFonts w:ascii="Arial" w:hAnsi="Arial" w:cs="Arial"/>
          <w:bCs/>
          <w:color w:val="000000" w:themeColor="text1"/>
          <w:sz w:val="24"/>
          <w:szCs w:val="24"/>
          <w:lang w:val="ro-RO"/>
        </w:rPr>
      </w:pPr>
    </w:p>
    <w:p w:rsidR="005A6C47" w:rsidRPr="00963C4B" w:rsidRDefault="005A6C47" w:rsidP="005A6C47">
      <w:pPr>
        <w:spacing w:after="0" w:line="240" w:lineRule="auto"/>
        <w:jc w:val="both"/>
        <w:rPr>
          <w:rFonts w:ascii="Arial" w:hAnsi="Arial" w:cs="Arial"/>
          <w:bCs/>
          <w:color w:val="000000" w:themeColor="text1"/>
          <w:sz w:val="24"/>
          <w:szCs w:val="24"/>
          <w:lang w:val="ro-RO"/>
        </w:rPr>
      </w:pPr>
      <w:r w:rsidRPr="00963C4B">
        <w:rPr>
          <w:rFonts w:ascii="Arial" w:hAnsi="Arial" w:cs="Arial"/>
          <w:bCs/>
          <w:color w:val="000000" w:themeColor="text1"/>
          <w:sz w:val="24"/>
          <w:szCs w:val="24"/>
          <w:lang w:val="ro-RO"/>
        </w:rPr>
        <w:t xml:space="preserve">Întocmit, </w:t>
      </w:r>
    </w:p>
    <w:p w:rsidR="00DC68E1" w:rsidRPr="00963C4B" w:rsidRDefault="005A6C47" w:rsidP="004C20AF">
      <w:pPr>
        <w:spacing w:after="0" w:line="360" w:lineRule="auto"/>
        <w:jc w:val="both"/>
        <w:rPr>
          <w:rFonts w:ascii="Arial" w:hAnsi="Arial" w:cs="Arial"/>
          <w:b/>
          <w:bCs/>
          <w:color w:val="000000" w:themeColor="text1"/>
          <w:sz w:val="24"/>
          <w:szCs w:val="24"/>
          <w:lang w:val="ro-RO"/>
        </w:rPr>
      </w:pPr>
      <w:r w:rsidRPr="00963C4B">
        <w:rPr>
          <w:rFonts w:ascii="Arial" w:hAnsi="Arial" w:cs="Arial"/>
          <w:bCs/>
          <w:color w:val="000000" w:themeColor="text1"/>
          <w:sz w:val="24"/>
          <w:szCs w:val="24"/>
          <w:lang w:val="ro-RO"/>
        </w:rPr>
        <w:t xml:space="preserve">ing. </w:t>
      </w:r>
      <w:r w:rsidR="00963C4B" w:rsidRPr="00963C4B">
        <w:rPr>
          <w:rFonts w:ascii="Arial" w:hAnsi="Arial" w:cs="Arial"/>
          <w:bCs/>
          <w:color w:val="000000" w:themeColor="text1"/>
          <w:sz w:val="24"/>
          <w:szCs w:val="24"/>
          <w:lang w:val="ro-RO"/>
        </w:rPr>
        <w:t>Claudia SANDOR</w:t>
      </w:r>
    </w:p>
    <w:sectPr w:rsidR="00DC68E1" w:rsidRPr="00963C4B" w:rsidSect="00A469C7">
      <w:footerReference w:type="even" r:id="rId8"/>
      <w:footerReference w:type="default" r:id="rId9"/>
      <w:headerReference w:type="first" r:id="rId10"/>
      <w:footerReference w:type="first" r:id="rId11"/>
      <w:pgSz w:w="11907" w:h="16840" w:code="9"/>
      <w:pgMar w:top="907" w:right="799" w:bottom="907" w:left="1134" w:header="403" w:footer="1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5DD" w:rsidRDefault="00E655DD" w:rsidP="000B208E">
      <w:pPr>
        <w:spacing w:after="0" w:line="240" w:lineRule="auto"/>
      </w:pPr>
      <w:r>
        <w:separator/>
      </w:r>
    </w:p>
  </w:endnote>
  <w:endnote w:type="continuationSeparator" w:id="0">
    <w:p w:rsidR="00E655DD" w:rsidRDefault="00E655DD"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415" w:rsidRDefault="00065415" w:rsidP="000654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65415" w:rsidRDefault="00065415" w:rsidP="000654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809785349"/>
      <w:docPartObj>
        <w:docPartGallery w:val="Page Numbers (Bottom of Page)"/>
        <w:docPartUnique/>
      </w:docPartObj>
    </w:sdtPr>
    <w:sdtEndPr>
      <w:rPr>
        <w:noProof/>
        <w:sz w:val="24"/>
        <w:szCs w:val="24"/>
      </w:rPr>
    </w:sdtEndPr>
    <w:sdtContent>
      <w:p w:rsidR="00065415" w:rsidRPr="00792944" w:rsidRDefault="00065415" w:rsidP="00CC0DC8">
        <w:pPr>
          <w:pStyle w:val="Header"/>
          <w:tabs>
            <w:tab w:val="clear" w:pos="4680"/>
          </w:tabs>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4.75pt;margin-top:.85pt;width:41.9pt;height:34.45pt;z-index:-251629568;mso-position-horizontal-relative:text;mso-position-vertical-relative:text">
              <v:imagedata r:id="rId1" o:title=""/>
            </v:shape>
            <o:OLEObject Type="Embed" ProgID="CorelDRAW.Graphic.13" ShapeID="_x0000_s2079" DrawAspect="Content" ObjectID="_1727768933" r:id="rId2"/>
          </w:object>
        </w:r>
        <w:r w:rsidRPr="00792944">
          <w:rPr>
            <w:rFonts w:ascii="Times New Roman" w:hAnsi="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244C74" id="_x0000_t32" coordsize="21600,21600" o:spt="32" o:oned="t" path="m,l21600,21600e" filled="f">
                  <v:path arrowok="t" fillok="f" o:connecttype="none"/>
                  <o:lock v:ext="edit" shapetype="t"/>
                </v:shapetype>
                <v:shape id="Straight Arrow Connector 8" o:spid="_x0000_s1026" type="#_x0000_t32" style="position:absolute;margin-left:-11.25pt;margin-top:-2.75pt;width:492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zq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6NQc6igCAABNBAAADgAAAAAAAAAAAAAAAAAuAgAAZHJzL2Uy&#10;b0RvYy54bWxQSwECLQAUAAYACAAAACEADzE+nN8AAAAJAQAADwAAAAAAAAAAAAAAAACCBAAAZHJz&#10;L2Rvd25yZXYueG1sUEsFBgAAAAAEAAQA8wAAAI4FAAAAAA==&#10;" strokecolor="#00214e" strokeweight="1.5pt"/>
              </w:pict>
            </mc:Fallback>
          </mc:AlternateContent>
        </w:r>
        <w:r w:rsidRPr="00792944">
          <w:rPr>
            <w:rFonts w:ascii="Times New Roman" w:hAnsi="Times New Roman"/>
            <w:b/>
            <w:sz w:val="24"/>
            <w:szCs w:val="24"/>
          </w:rPr>
          <w:t>AGEN</w:t>
        </w:r>
        <w:r w:rsidRPr="00792944">
          <w:rPr>
            <w:rFonts w:ascii="Times New Roman" w:hAnsi="Times New Roman"/>
            <w:b/>
            <w:sz w:val="24"/>
            <w:szCs w:val="24"/>
            <w:lang w:val="ro-RO"/>
          </w:rPr>
          <w:t>ŢIA PENTRU PROTECŢIA MEDIULUI SĂLAJ</w:t>
        </w:r>
        <w:r w:rsidRPr="00792944">
          <w:rPr>
            <w:rFonts w:ascii="Times New Roman" w:hAnsi="Times New Roman"/>
            <w:sz w:val="24"/>
            <w:szCs w:val="24"/>
            <w:lang w:val="ro-RO"/>
          </w:rPr>
          <w:t xml:space="preserve"> </w:t>
        </w:r>
      </w:p>
      <w:p w:rsidR="00065415" w:rsidRPr="00792944" w:rsidRDefault="00065415" w:rsidP="00CC0DC8">
        <w:pPr>
          <w:pStyle w:val="Header"/>
          <w:tabs>
            <w:tab w:val="clear" w:pos="4680"/>
          </w:tabs>
          <w:jc w:val="center"/>
          <w:rPr>
            <w:rFonts w:ascii="Times New Roman" w:hAnsi="Times New Roman"/>
            <w:sz w:val="24"/>
            <w:szCs w:val="24"/>
            <w:lang w:val="ro-RO"/>
          </w:rPr>
        </w:pPr>
        <w:r w:rsidRPr="00792944">
          <w:rPr>
            <w:rFonts w:ascii="Times New Roman" w:hAnsi="Times New Roman"/>
            <w:sz w:val="24"/>
            <w:szCs w:val="24"/>
            <w:lang w:val="ro-RO"/>
          </w:rPr>
          <w:t>Adresa: Str. Parcului nr.2, loc. Zalău,  jud. Sălaj, Cod 450045</w:t>
        </w:r>
      </w:p>
      <w:p w:rsidR="00065415" w:rsidRPr="00792944" w:rsidRDefault="00065415" w:rsidP="009545E0">
        <w:pPr>
          <w:pStyle w:val="Header"/>
          <w:tabs>
            <w:tab w:val="clear" w:pos="4680"/>
          </w:tabs>
          <w:jc w:val="center"/>
          <w:rPr>
            <w:rFonts w:ascii="Times New Roman" w:hAnsi="Times New Roman"/>
            <w:sz w:val="20"/>
            <w:szCs w:val="20"/>
            <w:lang w:val="ro-RO"/>
          </w:rPr>
        </w:pPr>
        <w:r w:rsidRPr="00792944">
          <w:rPr>
            <w:rFonts w:ascii="Times New Roman" w:hAnsi="Times New Roman"/>
            <w:sz w:val="24"/>
            <w:szCs w:val="24"/>
            <w:lang w:val="ro-RO"/>
          </w:rPr>
          <w:t xml:space="preserve">E-mail: </w:t>
        </w:r>
        <w:hyperlink r:id="rId3" w:history="1">
          <w:r w:rsidRPr="00792944">
            <w:rPr>
              <w:rStyle w:val="Hyperlink"/>
              <w:rFonts w:ascii="Times New Roman" w:hAnsi="Times New Roman"/>
              <w:sz w:val="24"/>
              <w:szCs w:val="24"/>
              <w:lang w:val="ro-RO"/>
            </w:rPr>
            <w:t>office@apmsj.anpm.ro</w:t>
          </w:r>
        </w:hyperlink>
        <w:r w:rsidRPr="00792944">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65415" w:rsidRPr="00792944" w:rsidTr="00065415">
          <w:tc>
            <w:tcPr>
              <w:tcW w:w="8370" w:type="dxa"/>
              <w:shd w:val="clear" w:color="auto" w:fill="auto"/>
            </w:tcPr>
            <w:p w:rsidR="00065415" w:rsidRPr="00792944" w:rsidRDefault="00065415" w:rsidP="00CC0DC8">
              <w:pPr>
                <w:pStyle w:val="Header"/>
                <w:tabs>
                  <w:tab w:val="clear" w:pos="4680"/>
                </w:tabs>
                <w:jc w:val="center"/>
                <w:rPr>
                  <w:rFonts w:ascii="Times New Roman" w:hAnsi="Times New Roman"/>
                  <w:sz w:val="24"/>
                  <w:szCs w:val="24"/>
                  <w:lang w:val="ro-RO"/>
                </w:rPr>
              </w:pPr>
              <w:r w:rsidRPr="00792944">
                <w:rPr>
                  <w:rFonts w:ascii="Times New Roman" w:hAnsi="Times New Roman"/>
                  <w:i/>
                  <w:iCs/>
                  <w:color w:val="000000"/>
                  <w:sz w:val="24"/>
                  <w:szCs w:val="24"/>
                  <w:lang w:val="ro-RO"/>
                </w:rPr>
                <w:t>Operator de date cu caracter personal, conform Regulamentului (UE) 2016/679</w:t>
              </w:r>
            </w:p>
          </w:tc>
        </w:tr>
      </w:tbl>
      <w:p w:rsidR="00065415" w:rsidRPr="00792944" w:rsidRDefault="00065415">
        <w:pPr>
          <w:pStyle w:val="Footer"/>
          <w:jc w:val="center"/>
          <w:rPr>
            <w:rFonts w:ascii="Times New Roman" w:hAnsi="Times New Roman"/>
            <w:sz w:val="24"/>
            <w:szCs w:val="24"/>
          </w:rPr>
        </w:pPr>
        <w:r w:rsidRPr="00792944">
          <w:rPr>
            <w:rFonts w:ascii="Times New Roman" w:hAnsi="Times New Roman"/>
            <w:sz w:val="24"/>
            <w:szCs w:val="24"/>
          </w:rPr>
          <w:fldChar w:fldCharType="begin"/>
        </w:r>
        <w:r w:rsidRPr="00792944">
          <w:rPr>
            <w:rFonts w:ascii="Times New Roman" w:hAnsi="Times New Roman"/>
            <w:sz w:val="24"/>
            <w:szCs w:val="24"/>
          </w:rPr>
          <w:instrText xml:space="preserve"> PAGE   \* MERGEFORMAT </w:instrText>
        </w:r>
        <w:r w:rsidRPr="00792944">
          <w:rPr>
            <w:rFonts w:ascii="Times New Roman" w:hAnsi="Times New Roman"/>
            <w:sz w:val="24"/>
            <w:szCs w:val="24"/>
          </w:rPr>
          <w:fldChar w:fldCharType="separate"/>
        </w:r>
        <w:r w:rsidR="00D47396">
          <w:rPr>
            <w:rFonts w:ascii="Times New Roman" w:hAnsi="Times New Roman"/>
            <w:noProof/>
            <w:sz w:val="24"/>
            <w:szCs w:val="24"/>
          </w:rPr>
          <w:t>8</w:t>
        </w:r>
        <w:r w:rsidRPr="00792944">
          <w:rPr>
            <w:rFonts w:ascii="Times New Roman" w:hAnsi="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415" w:rsidRPr="00171B9D" w:rsidRDefault="00065415" w:rsidP="00171B9D">
    <w:pPr>
      <w:tabs>
        <w:tab w:val="right" w:pos="9360"/>
      </w:tabs>
      <w:spacing w:after="0" w:line="240" w:lineRule="auto"/>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75pt;margin-top:.85pt;width:41.9pt;height:34.45pt;z-index:-251632640">
          <v:imagedata r:id="rId1" o:title=""/>
        </v:shape>
        <o:OLEObject Type="Embed" ProgID="CorelDRAW.Graphic.13" ShapeID="_x0000_s2075" DrawAspect="Content" ObjectID="_1727768935" r:id="rId2"/>
      </w:object>
    </w:r>
    <w:r w:rsidRPr="00171B9D">
      <w:rPr>
        <w:rFonts w:ascii="Times New Roman" w:hAnsi="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2B005"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Pr="00171B9D">
      <w:rPr>
        <w:rFonts w:ascii="Times New Roman" w:hAnsi="Times New Roman"/>
        <w:b/>
        <w:sz w:val="24"/>
        <w:szCs w:val="24"/>
      </w:rPr>
      <w:t>AGEN</w:t>
    </w:r>
    <w:r w:rsidRPr="00171B9D">
      <w:rPr>
        <w:rFonts w:ascii="Times New Roman" w:hAnsi="Times New Roman"/>
        <w:b/>
        <w:sz w:val="24"/>
        <w:szCs w:val="24"/>
        <w:lang w:val="ro-RO"/>
      </w:rPr>
      <w:t>ŢIA PENTRU PROTECŢIA MEDIULUI SĂLAJ</w:t>
    </w:r>
    <w:r w:rsidRPr="00171B9D">
      <w:rPr>
        <w:rFonts w:ascii="Times New Roman" w:hAnsi="Times New Roman"/>
        <w:sz w:val="24"/>
        <w:szCs w:val="24"/>
        <w:lang w:val="ro-RO"/>
      </w:rPr>
      <w:t xml:space="preserve"> </w:t>
    </w:r>
  </w:p>
  <w:p w:rsidR="00065415" w:rsidRPr="00171B9D" w:rsidRDefault="00065415"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sz w:val="24"/>
        <w:szCs w:val="24"/>
        <w:lang w:val="ro-RO"/>
      </w:rPr>
      <w:t>Adresa: Str. Parcului nr.2, loc. Zalău,  jud. Sălaj, Cod 450045</w:t>
    </w:r>
  </w:p>
  <w:p w:rsidR="00065415" w:rsidRPr="00171B9D" w:rsidRDefault="00065415" w:rsidP="00171B9D">
    <w:pPr>
      <w:tabs>
        <w:tab w:val="right" w:pos="9360"/>
      </w:tabs>
      <w:spacing w:after="0" w:line="240" w:lineRule="auto"/>
      <w:jc w:val="center"/>
      <w:rPr>
        <w:rFonts w:ascii="Times New Roman" w:hAnsi="Times New Roman"/>
        <w:sz w:val="20"/>
        <w:szCs w:val="20"/>
        <w:lang w:val="ro-RO"/>
      </w:rPr>
    </w:pPr>
    <w:r w:rsidRPr="00171B9D">
      <w:rPr>
        <w:rFonts w:ascii="Times New Roman" w:hAnsi="Times New Roman"/>
        <w:sz w:val="24"/>
        <w:szCs w:val="24"/>
        <w:lang w:val="ro-RO"/>
      </w:rPr>
      <w:t xml:space="preserve">E-mail: </w:t>
    </w:r>
    <w:hyperlink r:id="rId3" w:history="1">
      <w:r w:rsidRPr="00171B9D">
        <w:rPr>
          <w:rFonts w:ascii="Times New Roman" w:hAnsi="Times New Roman"/>
          <w:color w:val="0000FF"/>
          <w:sz w:val="24"/>
          <w:szCs w:val="24"/>
          <w:u w:val="single"/>
          <w:lang w:val="ro-RO"/>
        </w:rPr>
        <w:t>office@apmsj.anpm.ro</w:t>
      </w:r>
    </w:hyperlink>
    <w:r w:rsidRPr="00171B9D">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65415" w:rsidRPr="00171B9D" w:rsidTr="00065415">
      <w:tc>
        <w:tcPr>
          <w:tcW w:w="8370" w:type="dxa"/>
          <w:shd w:val="clear" w:color="auto" w:fill="auto"/>
        </w:tcPr>
        <w:p w:rsidR="00065415" w:rsidRPr="00171B9D" w:rsidRDefault="00065415"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i/>
              <w:iCs/>
              <w:color w:val="000000"/>
              <w:sz w:val="24"/>
              <w:szCs w:val="24"/>
              <w:lang w:val="ro-RO"/>
            </w:rPr>
            <w:t>Operator de date cu caracter personal, conform Regulamentului (UE) 2016/679</w:t>
          </w:r>
        </w:p>
      </w:tc>
    </w:tr>
  </w:tbl>
  <w:p w:rsidR="00065415" w:rsidRPr="00781993" w:rsidRDefault="00065415"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5F043C">
      <w:rPr>
        <w:rFonts w:ascii="Times New Roman" w:hAnsi="Times New Roman"/>
        <w:noProof/>
        <w:sz w:val="20"/>
        <w:szCs w:val="20"/>
      </w:rPr>
      <w:t>1</w:t>
    </w:r>
    <w:r w:rsidRPr="00781993">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5DD" w:rsidRDefault="00E655DD" w:rsidP="000B208E">
      <w:pPr>
        <w:spacing w:after="0" w:line="240" w:lineRule="auto"/>
      </w:pPr>
      <w:r>
        <w:separator/>
      </w:r>
    </w:p>
  </w:footnote>
  <w:footnote w:type="continuationSeparator" w:id="0">
    <w:p w:rsidR="00E655DD" w:rsidRDefault="00E655DD"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415" w:rsidRPr="00D97B4B" w:rsidRDefault="00065415" w:rsidP="00D97B4B">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405.45pt;margin-top:-12.3pt;width:81.4pt;height:65.45pt;z-index:-251634688">
          <v:imagedata r:id="rId1" o:title=""/>
        </v:shape>
        <o:OLEObject Type="Embed" ProgID="CorelDRAW.Graphic.13" ShapeID="_x0000_s2072" DrawAspect="Content" ObjectID="_1727768934" r:id="rId2"/>
      </w:object>
    </w:r>
    <w:r w:rsidRPr="00CE12D3">
      <w:rPr>
        <w:lang w:val="ro-RO"/>
      </w:rPr>
      <w:t xml:space="preserve">      </w:t>
    </w:r>
    <w:r w:rsidRPr="00D97B4B">
      <w:rPr>
        <w:noProof/>
      </w:rPr>
      <w:drawing>
        <wp:anchor distT="0" distB="0" distL="114300" distR="114300" simplePos="0" relativeHeight="251680768"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7B4B">
      <w:rPr>
        <w:lang w:val="it-IT"/>
      </w:rPr>
      <w:t xml:space="preserve">                     </w:t>
    </w:r>
  </w:p>
  <w:p w:rsidR="00065415" w:rsidRPr="00D811BD" w:rsidRDefault="00065415" w:rsidP="00D811BD">
    <w:pPr>
      <w:pStyle w:val="Header"/>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Pr="00D811BD">
      <w:rPr>
        <w:rFonts w:ascii="Times New Roman" w:hAnsi="Times New Roman"/>
        <w:b/>
        <w:sz w:val="28"/>
        <w:szCs w:val="28"/>
        <w:lang w:val="ro-RO"/>
      </w:rPr>
      <w:t>Ministerul Mediului, Apelor și Pădurilor</w:t>
    </w:r>
  </w:p>
  <w:p w:rsidR="00065415" w:rsidRPr="00D97B4B" w:rsidRDefault="00065415" w:rsidP="00D97B4B">
    <w:pPr>
      <w:tabs>
        <w:tab w:val="left" w:pos="9000"/>
      </w:tabs>
      <w:spacing w:after="0" w:line="240" w:lineRule="auto"/>
      <w:rPr>
        <w:rFonts w:ascii="Times New Roman" w:hAnsi="Times New Roman"/>
        <w:b/>
        <w:sz w:val="32"/>
        <w:szCs w:val="32"/>
        <w:lang w:val="it-IT"/>
      </w:rPr>
    </w:pPr>
    <w:r w:rsidRPr="00D97B4B">
      <w:rPr>
        <w:rFonts w:ascii="Times New Roman" w:hAnsi="Times New Roman"/>
        <w:b/>
        <w:sz w:val="32"/>
        <w:szCs w:val="32"/>
        <w:lang w:val="it-IT"/>
      </w:rPr>
      <w:t xml:space="preserve">   Agen</w:t>
    </w:r>
    <w:r w:rsidRPr="00D97B4B">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065415" w:rsidRPr="00D97B4B" w:rsidTr="00065415">
      <w:trPr>
        <w:trHeight w:val="692"/>
      </w:trPr>
      <w:tc>
        <w:tcPr>
          <w:tcW w:w="10031" w:type="dxa"/>
          <w:tcBorders>
            <w:top w:val="single" w:sz="8" w:space="0" w:color="000000"/>
            <w:bottom w:val="single" w:sz="8" w:space="0" w:color="000000"/>
          </w:tcBorders>
          <w:shd w:val="clear" w:color="auto" w:fill="auto"/>
          <w:vAlign w:val="center"/>
        </w:tcPr>
        <w:p w:rsidR="00065415" w:rsidRPr="00D97B4B" w:rsidRDefault="00065415" w:rsidP="00D97B4B">
          <w:pPr>
            <w:spacing w:after="0"/>
            <w:jc w:val="center"/>
            <w:rPr>
              <w:rFonts w:ascii="Times New Roman" w:hAnsi="Times New Roman"/>
              <w:b/>
              <w:bCs/>
              <w:color w:val="FFFFFF"/>
              <w:sz w:val="24"/>
              <w:szCs w:val="24"/>
              <w:lang w:val="ro-RO"/>
            </w:rPr>
          </w:pPr>
          <w:r w:rsidRPr="00D97B4B">
            <w:rPr>
              <w:rFonts w:ascii="Times New Roman" w:hAnsi="Times New Roman"/>
              <w:b/>
              <w:bCs/>
              <w:sz w:val="28"/>
              <w:szCs w:val="28"/>
              <w:lang w:val="fr-FR"/>
            </w:rPr>
            <w:t>AGENŢIA PENTRU PROTECŢIA MEDIULUI S</w:t>
          </w:r>
          <w:r w:rsidRPr="00D97B4B">
            <w:rPr>
              <w:rFonts w:ascii="Times New Roman" w:hAnsi="Times New Roman"/>
              <w:b/>
              <w:bCs/>
              <w:sz w:val="28"/>
              <w:szCs w:val="28"/>
              <w:lang w:val="ro-RO"/>
            </w:rPr>
            <w:t>ĂLAJ</w:t>
          </w:r>
        </w:p>
      </w:tc>
    </w:tr>
  </w:tbl>
  <w:p w:rsidR="00065415" w:rsidRPr="0090788F" w:rsidRDefault="00065415" w:rsidP="00D97B4B">
    <w:pPr>
      <w:tabs>
        <w:tab w:val="left" w:pos="9000"/>
      </w:tabs>
      <w:spacing w:after="0" w:line="240" w:lineRule="auto"/>
      <w:rPr>
        <w:rFonts w:ascii="Verdana" w:hAnsi="Verdana"/>
        <w:b/>
        <w:color w:val="0000FF"/>
        <w:sz w:val="18"/>
        <w:szCs w:val="18"/>
        <w:lang w:val="ro-RO"/>
      </w:rPr>
    </w:pPr>
    <w:r w:rsidRPr="00CE12D3">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A370DB"/>
    <w:multiLevelType w:val="hybridMultilevel"/>
    <w:tmpl w:val="20EEBD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9F2FC1"/>
    <w:multiLevelType w:val="hybridMultilevel"/>
    <w:tmpl w:val="557A9000"/>
    <w:lvl w:ilvl="0" w:tplc="F474AF72">
      <w:numFmt w:val="bullet"/>
      <w:lvlText w:val="-"/>
      <w:lvlJc w:val="left"/>
      <w:pPr>
        <w:ind w:left="1080" w:hanging="360"/>
      </w:pPr>
      <w:rPr>
        <w:rFonts w:hint="default"/>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2D4AD1"/>
    <w:multiLevelType w:val="hybridMultilevel"/>
    <w:tmpl w:val="D540B390"/>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3BDC28DA"/>
    <w:multiLevelType w:val="hybridMultilevel"/>
    <w:tmpl w:val="04047F34"/>
    <w:lvl w:ilvl="0" w:tplc="3468CD1C">
      <w:start w:val="3"/>
      <w:numFmt w:val="bullet"/>
      <w:lvlText w:val="-"/>
      <w:lvlJc w:val="left"/>
      <w:pPr>
        <w:ind w:left="1800" w:hanging="360"/>
      </w:pPr>
      <w:rPr>
        <w:rFonts w:ascii="Arial" w:eastAsia="Calibri"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2" w15:restartNumberingAfterBreak="0">
    <w:nsid w:val="48411E7A"/>
    <w:multiLevelType w:val="hybridMultilevel"/>
    <w:tmpl w:val="CBAE615A"/>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3" w15:restartNumberingAfterBreak="0">
    <w:nsid w:val="49BB61DE"/>
    <w:multiLevelType w:val="hybridMultilevel"/>
    <w:tmpl w:val="8006FD62"/>
    <w:lvl w:ilvl="0" w:tplc="47C603F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0702F9"/>
    <w:multiLevelType w:val="hybridMultilevel"/>
    <w:tmpl w:val="56765248"/>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5" w15:restartNumberingAfterBreak="0">
    <w:nsid w:val="55806586"/>
    <w:multiLevelType w:val="hybridMultilevel"/>
    <w:tmpl w:val="1BEA6AA0"/>
    <w:lvl w:ilvl="0" w:tplc="3A425F9C">
      <w:start w:val="1"/>
      <w:numFmt w:val="bullet"/>
      <w:lvlText w:val="•"/>
      <w:lvlJc w:val="left"/>
      <w:pPr>
        <w:ind w:left="99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5EE30267"/>
    <w:multiLevelType w:val="hybridMultilevel"/>
    <w:tmpl w:val="B49C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44454C"/>
    <w:multiLevelType w:val="hybridMultilevel"/>
    <w:tmpl w:val="1374B59C"/>
    <w:lvl w:ilvl="0" w:tplc="3468CD1C">
      <w:start w:val="3"/>
      <w:numFmt w:val="bullet"/>
      <w:lvlText w:val="-"/>
      <w:lvlJc w:val="left"/>
      <w:pPr>
        <w:tabs>
          <w:tab w:val="num" w:pos="720"/>
        </w:tabs>
        <w:ind w:left="720" w:hanging="360"/>
      </w:pPr>
      <w:rPr>
        <w:rFonts w:ascii="Arial" w:eastAsia="Calibri" w:hAnsi="Arial" w:cs="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5D73C4"/>
    <w:multiLevelType w:val="hybridMultilevel"/>
    <w:tmpl w:val="108AF6BA"/>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5F82745"/>
    <w:multiLevelType w:val="hybridMultilevel"/>
    <w:tmpl w:val="B5C4BA2A"/>
    <w:lvl w:ilvl="0" w:tplc="6DD02364">
      <w:start w:val="1"/>
      <w:numFmt w:val="decimal"/>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7880DF7"/>
    <w:multiLevelType w:val="hybridMultilevel"/>
    <w:tmpl w:val="483A2B46"/>
    <w:lvl w:ilvl="0" w:tplc="3468CD1C">
      <w:start w:val="3"/>
      <w:numFmt w:val="bullet"/>
      <w:lvlText w:val="-"/>
      <w:lvlJc w:val="left"/>
      <w:pPr>
        <w:ind w:left="1434" w:hanging="360"/>
      </w:pPr>
      <w:rPr>
        <w:rFonts w:ascii="Arial" w:eastAsia="Calibri" w:hAnsi="Arial" w:cs="Arial" w:hint="default"/>
        <w:color w:val="auto"/>
        <w:sz w:val="24"/>
        <w:szCs w:val="24"/>
      </w:rPr>
    </w:lvl>
    <w:lvl w:ilvl="1" w:tplc="04180019">
      <w:start w:val="1"/>
      <w:numFmt w:val="lowerLetter"/>
      <w:lvlText w:val="%2."/>
      <w:lvlJc w:val="left"/>
      <w:pPr>
        <w:ind w:left="2154" w:hanging="360"/>
      </w:pPr>
    </w:lvl>
    <w:lvl w:ilvl="2" w:tplc="0418001B">
      <w:start w:val="1"/>
      <w:numFmt w:val="lowerRoman"/>
      <w:lvlText w:val="%3."/>
      <w:lvlJc w:val="right"/>
      <w:pPr>
        <w:ind w:left="2874" w:hanging="180"/>
      </w:pPr>
    </w:lvl>
    <w:lvl w:ilvl="3" w:tplc="0418000F">
      <w:start w:val="1"/>
      <w:numFmt w:val="decimal"/>
      <w:lvlText w:val="%4."/>
      <w:lvlJc w:val="left"/>
      <w:pPr>
        <w:ind w:left="3594" w:hanging="360"/>
      </w:pPr>
    </w:lvl>
    <w:lvl w:ilvl="4" w:tplc="04180019">
      <w:start w:val="1"/>
      <w:numFmt w:val="lowerLetter"/>
      <w:lvlText w:val="%5."/>
      <w:lvlJc w:val="left"/>
      <w:pPr>
        <w:ind w:left="4314" w:hanging="360"/>
      </w:pPr>
    </w:lvl>
    <w:lvl w:ilvl="5" w:tplc="0418001B">
      <w:start w:val="1"/>
      <w:numFmt w:val="lowerRoman"/>
      <w:lvlText w:val="%6."/>
      <w:lvlJc w:val="right"/>
      <w:pPr>
        <w:ind w:left="5034" w:hanging="180"/>
      </w:pPr>
    </w:lvl>
    <w:lvl w:ilvl="6" w:tplc="0418000F">
      <w:start w:val="1"/>
      <w:numFmt w:val="decimal"/>
      <w:lvlText w:val="%7."/>
      <w:lvlJc w:val="left"/>
      <w:pPr>
        <w:ind w:left="5754" w:hanging="360"/>
      </w:pPr>
    </w:lvl>
    <w:lvl w:ilvl="7" w:tplc="04180019">
      <w:start w:val="1"/>
      <w:numFmt w:val="lowerLetter"/>
      <w:lvlText w:val="%8."/>
      <w:lvlJc w:val="left"/>
      <w:pPr>
        <w:ind w:left="6474" w:hanging="360"/>
      </w:pPr>
    </w:lvl>
    <w:lvl w:ilvl="8" w:tplc="0418001B">
      <w:start w:val="1"/>
      <w:numFmt w:val="lowerRoman"/>
      <w:lvlText w:val="%9."/>
      <w:lvlJc w:val="right"/>
      <w:pPr>
        <w:ind w:left="7194" w:hanging="180"/>
      </w:pPr>
    </w:lvl>
  </w:abstractNum>
  <w:abstractNum w:abstractNumId="32" w15:restartNumberingAfterBreak="0">
    <w:nsid w:val="71BA3FFD"/>
    <w:multiLevelType w:val="hybridMultilevel"/>
    <w:tmpl w:val="BF78E58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7E2853"/>
    <w:multiLevelType w:val="hybridMultilevel"/>
    <w:tmpl w:val="540264A8"/>
    <w:lvl w:ilvl="0" w:tplc="3A425F9C">
      <w:start w:val="1"/>
      <w:numFmt w:val="bullet"/>
      <w:lvlText w:val="•"/>
      <w:lvlJc w:val="left"/>
      <w:pPr>
        <w:ind w:left="108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2DC3420"/>
    <w:multiLevelType w:val="hybridMultilevel"/>
    <w:tmpl w:val="C632F3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3CB7317"/>
    <w:multiLevelType w:val="hybridMultilevel"/>
    <w:tmpl w:val="F85EEA3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41A6C1B"/>
    <w:multiLevelType w:val="hybridMultilevel"/>
    <w:tmpl w:val="8F04F0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0A3046"/>
    <w:multiLevelType w:val="hybridMultilevel"/>
    <w:tmpl w:val="555E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4D145C"/>
    <w:multiLevelType w:val="hybridMultilevel"/>
    <w:tmpl w:val="79844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6203F5"/>
    <w:multiLevelType w:val="hybridMultilevel"/>
    <w:tmpl w:val="0AA00202"/>
    <w:lvl w:ilvl="0" w:tplc="9C68C342">
      <w:start w:val="1"/>
      <w:numFmt w:val="bullet"/>
      <w:lvlText w:val="-"/>
      <w:lvlJc w:val="left"/>
      <w:pPr>
        <w:ind w:left="99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4"/>
  </w:num>
  <w:num w:numId="2">
    <w:abstractNumId w:val="15"/>
  </w:num>
  <w:num w:numId="3">
    <w:abstractNumId w:val="21"/>
  </w:num>
  <w:num w:numId="4">
    <w:abstractNumId w:val="9"/>
  </w:num>
  <w:num w:numId="5">
    <w:abstractNumId w:val="5"/>
  </w:num>
  <w:num w:numId="6">
    <w:abstractNumId w:val="16"/>
  </w:num>
  <w:num w:numId="7">
    <w:abstractNumId w:val="11"/>
  </w:num>
  <w:num w:numId="8">
    <w:abstractNumId w:val="28"/>
  </w:num>
  <w:num w:numId="9">
    <w:abstractNumId w:val="12"/>
  </w:num>
  <w:num w:numId="10">
    <w:abstractNumId w:val="6"/>
  </w:num>
  <w:num w:numId="11">
    <w:abstractNumId w:val="3"/>
  </w:num>
  <w:num w:numId="12">
    <w:abstractNumId w:val="4"/>
  </w:num>
  <w:num w:numId="13">
    <w:abstractNumId w:val="20"/>
  </w:num>
  <w:num w:numId="14">
    <w:abstractNumId w:val="1"/>
  </w:num>
  <w:num w:numId="15">
    <w:abstractNumId w:val="2"/>
  </w:num>
  <w:num w:numId="16">
    <w:abstractNumId w:val="17"/>
  </w:num>
  <w:num w:numId="17">
    <w:abstractNumId w:val="18"/>
  </w:num>
  <w:num w:numId="18">
    <w:abstractNumId w:val="13"/>
  </w:num>
  <w:num w:numId="19">
    <w:abstractNumId w:val="36"/>
  </w:num>
  <w:num w:numId="20">
    <w:abstractNumId w:val="2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8"/>
  </w:num>
  <w:num w:numId="24">
    <w:abstractNumId w:val="10"/>
  </w:num>
  <w:num w:numId="25">
    <w:abstractNumId w:val="27"/>
  </w:num>
  <w:num w:numId="26">
    <w:abstractNumId w:val="26"/>
  </w:num>
  <w:num w:numId="27">
    <w:abstractNumId w:val="19"/>
  </w:num>
  <w:num w:numId="28">
    <w:abstractNumId w:val="22"/>
  </w:num>
  <w:num w:numId="29">
    <w:abstractNumId w:val="32"/>
  </w:num>
  <w:num w:numId="30">
    <w:abstractNumId w:val="29"/>
  </w:num>
  <w:num w:numId="31">
    <w:abstractNumId w:val="24"/>
  </w:num>
  <w:num w:numId="32">
    <w:abstractNumId w:val="30"/>
  </w:num>
  <w:num w:numId="33">
    <w:abstractNumId w:val="39"/>
  </w:num>
  <w:num w:numId="34">
    <w:abstractNumId w:val="25"/>
  </w:num>
  <w:num w:numId="35">
    <w:abstractNumId w:val="35"/>
  </w:num>
  <w:num w:numId="36">
    <w:abstractNumId w:val="33"/>
  </w:num>
  <w:num w:numId="37">
    <w:abstractNumId w:val="8"/>
  </w:num>
  <w:num w:numId="38">
    <w:abstractNumId w:val="31"/>
  </w:num>
  <w:num w:numId="39">
    <w:abstractNumId w:val="37"/>
  </w:num>
  <w:num w:numId="40">
    <w:abstractNumId w:val="31"/>
  </w:num>
  <w:num w:numId="41">
    <w:abstractNumId w:val="3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291B"/>
    <w:rsid w:val="00002B27"/>
    <w:rsid w:val="0000315E"/>
    <w:rsid w:val="00003DE0"/>
    <w:rsid w:val="00004A9A"/>
    <w:rsid w:val="0000501B"/>
    <w:rsid w:val="00005A8C"/>
    <w:rsid w:val="00005FE7"/>
    <w:rsid w:val="000068FA"/>
    <w:rsid w:val="00007157"/>
    <w:rsid w:val="000072AE"/>
    <w:rsid w:val="00007593"/>
    <w:rsid w:val="00007633"/>
    <w:rsid w:val="000108C5"/>
    <w:rsid w:val="00010C13"/>
    <w:rsid w:val="000135A9"/>
    <w:rsid w:val="00013A9C"/>
    <w:rsid w:val="000145A6"/>
    <w:rsid w:val="00015B3B"/>
    <w:rsid w:val="00016C02"/>
    <w:rsid w:val="00016FFF"/>
    <w:rsid w:val="00017BDD"/>
    <w:rsid w:val="00020594"/>
    <w:rsid w:val="00020E2D"/>
    <w:rsid w:val="000272B3"/>
    <w:rsid w:val="00027775"/>
    <w:rsid w:val="00032FEE"/>
    <w:rsid w:val="00035A29"/>
    <w:rsid w:val="000409BE"/>
    <w:rsid w:val="000413F1"/>
    <w:rsid w:val="00043BD4"/>
    <w:rsid w:val="000442F2"/>
    <w:rsid w:val="0004471D"/>
    <w:rsid w:val="000463A9"/>
    <w:rsid w:val="00047405"/>
    <w:rsid w:val="0004786E"/>
    <w:rsid w:val="0005072B"/>
    <w:rsid w:val="00051BD5"/>
    <w:rsid w:val="00052C23"/>
    <w:rsid w:val="00053681"/>
    <w:rsid w:val="000539D5"/>
    <w:rsid w:val="00054335"/>
    <w:rsid w:val="00054C9D"/>
    <w:rsid w:val="00054EE3"/>
    <w:rsid w:val="00055967"/>
    <w:rsid w:val="00055F07"/>
    <w:rsid w:val="00056BF8"/>
    <w:rsid w:val="000572B0"/>
    <w:rsid w:val="000627B8"/>
    <w:rsid w:val="000628E4"/>
    <w:rsid w:val="00062B0C"/>
    <w:rsid w:val="00064EEA"/>
    <w:rsid w:val="000652EA"/>
    <w:rsid w:val="00065415"/>
    <w:rsid w:val="000659E7"/>
    <w:rsid w:val="00066DB1"/>
    <w:rsid w:val="000676DE"/>
    <w:rsid w:val="00067B8D"/>
    <w:rsid w:val="0007158E"/>
    <w:rsid w:val="00072D59"/>
    <w:rsid w:val="0007343A"/>
    <w:rsid w:val="00073513"/>
    <w:rsid w:val="0007394C"/>
    <w:rsid w:val="000739D3"/>
    <w:rsid w:val="00073BB4"/>
    <w:rsid w:val="00073D0B"/>
    <w:rsid w:val="00074A63"/>
    <w:rsid w:val="00074B54"/>
    <w:rsid w:val="00074DA0"/>
    <w:rsid w:val="00075ABF"/>
    <w:rsid w:val="00076A55"/>
    <w:rsid w:val="0007795D"/>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5C72"/>
    <w:rsid w:val="00096D6E"/>
    <w:rsid w:val="00096D90"/>
    <w:rsid w:val="000A3062"/>
    <w:rsid w:val="000A4484"/>
    <w:rsid w:val="000A455E"/>
    <w:rsid w:val="000A4FFA"/>
    <w:rsid w:val="000A650C"/>
    <w:rsid w:val="000A7B05"/>
    <w:rsid w:val="000A7D38"/>
    <w:rsid w:val="000A7D4B"/>
    <w:rsid w:val="000B0AA3"/>
    <w:rsid w:val="000B208E"/>
    <w:rsid w:val="000B210A"/>
    <w:rsid w:val="000B2C6C"/>
    <w:rsid w:val="000B2E2E"/>
    <w:rsid w:val="000B3DE5"/>
    <w:rsid w:val="000B46FB"/>
    <w:rsid w:val="000B4AFC"/>
    <w:rsid w:val="000B6749"/>
    <w:rsid w:val="000B761C"/>
    <w:rsid w:val="000C0E13"/>
    <w:rsid w:val="000C2035"/>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75B"/>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25AD"/>
    <w:rsid w:val="00102B1B"/>
    <w:rsid w:val="00103BFE"/>
    <w:rsid w:val="00105801"/>
    <w:rsid w:val="00105D6F"/>
    <w:rsid w:val="00106F3A"/>
    <w:rsid w:val="00107E63"/>
    <w:rsid w:val="00107F09"/>
    <w:rsid w:val="00110260"/>
    <w:rsid w:val="001113CC"/>
    <w:rsid w:val="001116F7"/>
    <w:rsid w:val="00111EE0"/>
    <w:rsid w:val="0011398C"/>
    <w:rsid w:val="00113C3D"/>
    <w:rsid w:val="00114271"/>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2AD"/>
    <w:rsid w:val="001376B3"/>
    <w:rsid w:val="00137FC4"/>
    <w:rsid w:val="00140571"/>
    <w:rsid w:val="00140C57"/>
    <w:rsid w:val="00140D73"/>
    <w:rsid w:val="00141486"/>
    <w:rsid w:val="001415C4"/>
    <w:rsid w:val="00142AC4"/>
    <w:rsid w:val="00143D27"/>
    <w:rsid w:val="001454BD"/>
    <w:rsid w:val="00145EFA"/>
    <w:rsid w:val="00146552"/>
    <w:rsid w:val="00146E3B"/>
    <w:rsid w:val="00146FB1"/>
    <w:rsid w:val="00150956"/>
    <w:rsid w:val="00153925"/>
    <w:rsid w:val="00155B3F"/>
    <w:rsid w:val="00155F31"/>
    <w:rsid w:val="0015656C"/>
    <w:rsid w:val="001569AE"/>
    <w:rsid w:val="00156F90"/>
    <w:rsid w:val="001576DC"/>
    <w:rsid w:val="001578AD"/>
    <w:rsid w:val="00160BE9"/>
    <w:rsid w:val="00161DA7"/>
    <w:rsid w:val="0016256B"/>
    <w:rsid w:val="00163087"/>
    <w:rsid w:val="001662F5"/>
    <w:rsid w:val="00166DC5"/>
    <w:rsid w:val="00166E50"/>
    <w:rsid w:val="00166EC1"/>
    <w:rsid w:val="00167111"/>
    <w:rsid w:val="00170F1F"/>
    <w:rsid w:val="00171B9D"/>
    <w:rsid w:val="00176276"/>
    <w:rsid w:val="00177396"/>
    <w:rsid w:val="00180B2A"/>
    <w:rsid w:val="00180C5C"/>
    <w:rsid w:val="001812E9"/>
    <w:rsid w:val="00181F95"/>
    <w:rsid w:val="00182039"/>
    <w:rsid w:val="001832D7"/>
    <w:rsid w:val="00183AFE"/>
    <w:rsid w:val="001842CB"/>
    <w:rsid w:val="001859FB"/>
    <w:rsid w:val="00185F1E"/>
    <w:rsid w:val="00185F6C"/>
    <w:rsid w:val="001869AB"/>
    <w:rsid w:val="00187418"/>
    <w:rsid w:val="001907C1"/>
    <w:rsid w:val="00192B00"/>
    <w:rsid w:val="00193E01"/>
    <w:rsid w:val="0019418E"/>
    <w:rsid w:val="0019553D"/>
    <w:rsid w:val="001A0854"/>
    <w:rsid w:val="001A0959"/>
    <w:rsid w:val="001A0F63"/>
    <w:rsid w:val="001A17C2"/>
    <w:rsid w:val="001A2AAA"/>
    <w:rsid w:val="001A2E39"/>
    <w:rsid w:val="001A459D"/>
    <w:rsid w:val="001A5059"/>
    <w:rsid w:val="001A5254"/>
    <w:rsid w:val="001A5B32"/>
    <w:rsid w:val="001A5F6F"/>
    <w:rsid w:val="001A62B0"/>
    <w:rsid w:val="001A6EA1"/>
    <w:rsid w:val="001A72FA"/>
    <w:rsid w:val="001B1A04"/>
    <w:rsid w:val="001B255D"/>
    <w:rsid w:val="001B399C"/>
    <w:rsid w:val="001B5948"/>
    <w:rsid w:val="001B7066"/>
    <w:rsid w:val="001B7068"/>
    <w:rsid w:val="001B762F"/>
    <w:rsid w:val="001C148E"/>
    <w:rsid w:val="001C1EC7"/>
    <w:rsid w:val="001C37CD"/>
    <w:rsid w:val="001C4C39"/>
    <w:rsid w:val="001C558F"/>
    <w:rsid w:val="001C6440"/>
    <w:rsid w:val="001C77E7"/>
    <w:rsid w:val="001D063B"/>
    <w:rsid w:val="001D19A0"/>
    <w:rsid w:val="001D1F05"/>
    <w:rsid w:val="001D2EF7"/>
    <w:rsid w:val="001D4890"/>
    <w:rsid w:val="001D5534"/>
    <w:rsid w:val="001D561D"/>
    <w:rsid w:val="001D5C3F"/>
    <w:rsid w:val="001D67DF"/>
    <w:rsid w:val="001D72B9"/>
    <w:rsid w:val="001E2C49"/>
    <w:rsid w:val="001E3368"/>
    <w:rsid w:val="001E5397"/>
    <w:rsid w:val="001E6082"/>
    <w:rsid w:val="001F0061"/>
    <w:rsid w:val="001F273B"/>
    <w:rsid w:val="001F27FF"/>
    <w:rsid w:val="001F463C"/>
    <w:rsid w:val="001F7EE2"/>
    <w:rsid w:val="00201405"/>
    <w:rsid w:val="00201B3E"/>
    <w:rsid w:val="0020298B"/>
    <w:rsid w:val="00202E3C"/>
    <w:rsid w:val="002033FC"/>
    <w:rsid w:val="00203C9F"/>
    <w:rsid w:val="00203EF3"/>
    <w:rsid w:val="002041CC"/>
    <w:rsid w:val="00204903"/>
    <w:rsid w:val="002057B0"/>
    <w:rsid w:val="002070E7"/>
    <w:rsid w:val="00207D7D"/>
    <w:rsid w:val="002108DD"/>
    <w:rsid w:val="00212D1D"/>
    <w:rsid w:val="00214068"/>
    <w:rsid w:val="002160B4"/>
    <w:rsid w:val="0021757F"/>
    <w:rsid w:val="00217A53"/>
    <w:rsid w:val="00217A5A"/>
    <w:rsid w:val="00217C91"/>
    <w:rsid w:val="00222266"/>
    <w:rsid w:val="00223C77"/>
    <w:rsid w:val="0022623F"/>
    <w:rsid w:val="002265D5"/>
    <w:rsid w:val="00226E28"/>
    <w:rsid w:val="00227C35"/>
    <w:rsid w:val="002312EB"/>
    <w:rsid w:val="00231F64"/>
    <w:rsid w:val="002335FA"/>
    <w:rsid w:val="0023383B"/>
    <w:rsid w:val="00234DFD"/>
    <w:rsid w:val="00236AD0"/>
    <w:rsid w:val="00237AED"/>
    <w:rsid w:val="002400A9"/>
    <w:rsid w:val="00243494"/>
    <w:rsid w:val="002449F1"/>
    <w:rsid w:val="00244AA4"/>
    <w:rsid w:val="0024511E"/>
    <w:rsid w:val="00245CEC"/>
    <w:rsid w:val="00246CDB"/>
    <w:rsid w:val="00247422"/>
    <w:rsid w:val="00247D84"/>
    <w:rsid w:val="0025035D"/>
    <w:rsid w:val="002531D3"/>
    <w:rsid w:val="0025506F"/>
    <w:rsid w:val="00257FEB"/>
    <w:rsid w:val="00260A63"/>
    <w:rsid w:val="002612FF"/>
    <w:rsid w:val="00261588"/>
    <w:rsid w:val="002616D4"/>
    <w:rsid w:val="00261EE2"/>
    <w:rsid w:val="002620D0"/>
    <w:rsid w:val="002621BA"/>
    <w:rsid w:val="00262699"/>
    <w:rsid w:val="00262B61"/>
    <w:rsid w:val="0026418D"/>
    <w:rsid w:val="00264BE2"/>
    <w:rsid w:val="00266C21"/>
    <w:rsid w:val="00267409"/>
    <w:rsid w:val="002700D6"/>
    <w:rsid w:val="00271767"/>
    <w:rsid w:val="00273020"/>
    <w:rsid w:val="0027564A"/>
    <w:rsid w:val="00275873"/>
    <w:rsid w:val="00277864"/>
    <w:rsid w:val="002818C5"/>
    <w:rsid w:val="00282EA6"/>
    <w:rsid w:val="0028452F"/>
    <w:rsid w:val="00287C76"/>
    <w:rsid w:val="00287CDE"/>
    <w:rsid w:val="0029148F"/>
    <w:rsid w:val="002917DA"/>
    <w:rsid w:val="00291E60"/>
    <w:rsid w:val="00292F82"/>
    <w:rsid w:val="002931D7"/>
    <w:rsid w:val="0029378D"/>
    <w:rsid w:val="002937D5"/>
    <w:rsid w:val="002938EF"/>
    <w:rsid w:val="00297211"/>
    <w:rsid w:val="00297443"/>
    <w:rsid w:val="002A191C"/>
    <w:rsid w:val="002A1944"/>
    <w:rsid w:val="002A1C68"/>
    <w:rsid w:val="002A20C1"/>
    <w:rsid w:val="002A36DC"/>
    <w:rsid w:val="002A497B"/>
    <w:rsid w:val="002A5371"/>
    <w:rsid w:val="002A7363"/>
    <w:rsid w:val="002B00B4"/>
    <w:rsid w:val="002B1BA3"/>
    <w:rsid w:val="002B2662"/>
    <w:rsid w:val="002B4E8F"/>
    <w:rsid w:val="002B4EFD"/>
    <w:rsid w:val="002B5B42"/>
    <w:rsid w:val="002B60AB"/>
    <w:rsid w:val="002B6381"/>
    <w:rsid w:val="002B77A7"/>
    <w:rsid w:val="002B7B04"/>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57D"/>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136A"/>
    <w:rsid w:val="002F1B98"/>
    <w:rsid w:val="002F35BE"/>
    <w:rsid w:val="002F44D1"/>
    <w:rsid w:val="002F4680"/>
    <w:rsid w:val="002F52D0"/>
    <w:rsid w:val="002F68D8"/>
    <w:rsid w:val="002F6DE0"/>
    <w:rsid w:val="002F7FF9"/>
    <w:rsid w:val="00300603"/>
    <w:rsid w:val="003009F0"/>
    <w:rsid w:val="00300E4F"/>
    <w:rsid w:val="00300EC1"/>
    <w:rsid w:val="00302577"/>
    <w:rsid w:val="0030328A"/>
    <w:rsid w:val="00303BEB"/>
    <w:rsid w:val="00303FDE"/>
    <w:rsid w:val="003040E7"/>
    <w:rsid w:val="00304110"/>
    <w:rsid w:val="0030428A"/>
    <w:rsid w:val="0030431B"/>
    <w:rsid w:val="00304F79"/>
    <w:rsid w:val="00305CF9"/>
    <w:rsid w:val="0030618B"/>
    <w:rsid w:val="003062B2"/>
    <w:rsid w:val="003070B3"/>
    <w:rsid w:val="0030735F"/>
    <w:rsid w:val="00307532"/>
    <w:rsid w:val="003125D9"/>
    <w:rsid w:val="0031466E"/>
    <w:rsid w:val="003214A4"/>
    <w:rsid w:val="00322F08"/>
    <w:rsid w:val="003230BA"/>
    <w:rsid w:val="003237E1"/>
    <w:rsid w:val="00324DEE"/>
    <w:rsid w:val="00324FD2"/>
    <w:rsid w:val="00325329"/>
    <w:rsid w:val="003259C6"/>
    <w:rsid w:val="00330DF2"/>
    <w:rsid w:val="003325A5"/>
    <w:rsid w:val="00332D60"/>
    <w:rsid w:val="00332E1D"/>
    <w:rsid w:val="00333DDA"/>
    <w:rsid w:val="00333ED0"/>
    <w:rsid w:val="00335A6B"/>
    <w:rsid w:val="00337F40"/>
    <w:rsid w:val="00340EFE"/>
    <w:rsid w:val="003413EE"/>
    <w:rsid w:val="00345401"/>
    <w:rsid w:val="00346A6D"/>
    <w:rsid w:val="003472B1"/>
    <w:rsid w:val="0034739E"/>
    <w:rsid w:val="00351254"/>
    <w:rsid w:val="0035148C"/>
    <w:rsid w:val="003519DE"/>
    <w:rsid w:val="00351F55"/>
    <w:rsid w:val="00352E2D"/>
    <w:rsid w:val="00353C4B"/>
    <w:rsid w:val="003542DC"/>
    <w:rsid w:val="00354B1E"/>
    <w:rsid w:val="0035550D"/>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1EA"/>
    <w:rsid w:val="00376CCF"/>
    <w:rsid w:val="00384BC7"/>
    <w:rsid w:val="00384D2A"/>
    <w:rsid w:val="00385587"/>
    <w:rsid w:val="003855D9"/>
    <w:rsid w:val="00386268"/>
    <w:rsid w:val="0038727B"/>
    <w:rsid w:val="003875A7"/>
    <w:rsid w:val="00387639"/>
    <w:rsid w:val="0039163F"/>
    <w:rsid w:val="00392583"/>
    <w:rsid w:val="003926FE"/>
    <w:rsid w:val="00395666"/>
    <w:rsid w:val="00395780"/>
    <w:rsid w:val="003A3A2D"/>
    <w:rsid w:val="003A3E02"/>
    <w:rsid w:val="003A4325"/>
    <w:rsid w:val="003A7808"/>
    <w:rsid w:val="003A7B98"/>
    <w:rsid w:val="003A7CA1"/>
    <w:rsid w:val="003B18B4"/>
    <w:rsid w:val="003B275F"/>
    <w:rsid w:val="003B2DC1"/>
    <w:rsid w:val="003B3C11"/>
    <w:rsid w:val="003B667C"/>
    <w:rsid w:val="003B740D"/>
    <w:rsid w:val="003C011F"/>
    <w:rsid w:val="003C1184"/>
    <w:rsid w:val="003C1A3E"/>
    <w:rsid w:val="003C3C83"/>
    <w:rsid w:val="003C46B3"/>
    <w:rsid w:val="003C4C35"/>
    <w:rsid w:val="003C59E1"/>
    <w:rsid w:val="003C6CEB"/>
    <w:rsid w:val="003C6EC5"/>
    <w:rsid w:val="003D0423"/>
    <w:rsid w:val="003D10BE"/>
    <w:rsid w:val="003D2273"/>
    <w:rsid w:val="003D2D80"/>
    <w:rsid w:val="003D4029"/>
    <w:rsid w:val="003D5607"/>
    <w:rsid w:val="003D688F"/>
    <w:rsid w:val="003E06D3"/>
    <w:rsid w:val="003E21E7"/>
    <w:rsid w:val="003E462F"/>
    <w:rsid w:val="003E4740"/>
    <w:rsid w:val="003E7F47"/>
    <w:rsid w:val="003F0596"/>
    <w:rsid w:val="003F0BBD"/>
    <w:rsid w:val="003F226E"/>
    <w:rsid w:val="003F2D80"/>
    <w:rsid w:val="003F32F9"/>
    <w:rsid w:val="003F3D6B"/>
    <w:rsid w:val="003F404A"/>
    <w:rsid w:val="003F5C1D"/>
    <w:rsid w:val="004011B3"/>
    <w:rsid w:val="004012D9"/>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5A86"/>
    <w:rsid w:val="00423DC3"/>
    <w:rsid w:val="00423F28"/>
    <w:rsid w:val="004242C5"/>
    <w:rsid w:val="004259BE"/>
    <w:rsid w:val="004262C9"/>
    <w:rsid w:val="00426406"/>
    <w:rsid w:val="004265B0"/>
    <w:rsid w:val="00426B25"/>
    <w:rsid w:val="0042740B"/>
    <w:rsid w:val="004326DD"/>
    <w:rsid w:val="004329F3"/>
    <w:rsid w:val="00432F26"/>
    <w:rsid w:val="0043315D"/>
    <w:rsid w:val="004331D5"/>
    <w:rsid w:val="00434D11"/>
    <w:rsid w:val="00435E66"/>
    <w:rsid w:val="00436067"/>
    <w:rsid w:val="00437841"/>
    <w:rsid w:val="00437C0B"/>
    <w:rsid w:val="00440118"/>
    <w:rsid w:val="004402CF"/>
    <w:rsid w:val="00440554"/>
    <w:rsid w:val="00440962"/>
    <w:rsid w:val="00441920"/>
    <w:rsid w:val="00441B09"/>
    <w:rsid w:val="00442D50"/>
    <w:rsid w:val="00444129"/>
    <w:rsid w:val="00450EFE"/>
    <w:rsid w:val="004512E2"/>
    <w:rsid w:val="004522C9"/>
    <w:rsid w:val="00452815"/>
    <w:rsid w:val="0045389B"/>
    <w:rsid w:val="00453F14"/>
    <w:rsid w:val="00454750"/>
    <w:rsid w:val="004562A8"/>
    <w:rsid w:val="00456978"/>
    <w:rsid w:val="00460783"/>
    <w:rsid w:val="00460A78"/>
    <w:rsid w:val="004618BD"/>
    <w:rsid w:val="00461FD2"/>
    <w:rsid w:val="004634C3"/>
    <w:rsid w:val="00463830"/>
    <w:rsid w:val="0046463F"/>
    <w:rsid w:val="0046583B"/>
    <w:rsid w:val="00465910"/>
    <w:rsid w:val="00466300"/>
    <w:rsid w:val="00470433"/>
    <w:rsid w:val="0047051A"/>
    <w:rsid w:val="00471386"/>
    <w:rsid w:val="00473E3B"/>
    <w:rsid w:val="00473E88"/>
    <w:rsid w:val="00474BE9"/>
    <w:rsid w:val="004767AC"/>
    <w:rsid w:val="00476A4C"/>
    <w:rsid w:val="00477EAB"/>
    <w:rsid w:val="00480808"/>
    <w:rsid w:val="0048342B"/>
    <w:rsid w:val="00485400"/>
    <w:rsid w:val="0048688D"/>
    <w:rsid w:val="004871D5"/>
    <w:rsid w:val="004908EF"/>
    <w:rsid w:val="00490EF4"/>
    <w:rsid w:val="0049142B"/>
    <w:rsid w:val="00491501"/>
    <w:rsid w:val="00493656"/>
    <w:rsid w:val="00493C8D"/>
    <w:rsid w:val="00493E5A"/>
    <w:rsid w:val="0049502B"/>
    <w:rsid w:val="00495160"/>
    <w:rsid w:val="00496953"/>
    <w:rsid w:val="00497517"/>
    <w:rsid w:val="004A157D"/>
    <w:rsid w:val="004A21F8"/>
    <w:rsid w:val="004A2E43"/>
    <w:rsid w:val="004A35E1"/>
    <w:rsid w:val="004A369C"/>
    <w:rsid w:val="004A621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1F15"/>
    <w:rsid w:val="004C20AF"/>
    <w:rsid w:val="004C4842"/>
    <w:rsid w:val="004C4DF5"/>
    <w:rsid w:val="004C5249"/>
    <w:rsid w:val="004C61A8"/>
    <w:rsid w:val="004C674C"/>
    <w:rsid w:val="004D0291"/>
    <w:rsid w:val="004D2203"/>
    <w:rsid w:val="004D2252"/>
    <w:rsid w:val="004D2392"/>
    <w:rsid w:val="004D2E4A"/>
    <w:rsid w:val="004D3761"/>
    <w:rsid w:val="004D4DD7"/>
    <w:rsid w:val="004D5E64"/>
    <w:rsid w:val="004D75D1"/>
    <w:rsid w:val="004E12D5"/>
    <w:rsid w:val="004E1AF6"/>
    <w:rsid w:val="004E226F"/>
    <w:rsid w:val="004E267B"/>
    <w:rsid w:val="004E2B85"/>
    <w:rsid w:val="004E2BEF"/>
    <w:rsid w:val="004E37BD"/>
    <w:rsid w:val="004E3E1A"/>
    <w:rsid w:val="004E6183"/>
    <w:rsid w:val="004F0325"/>
    <w:rsid w:val="004F0759"/>
    <w:rsid w:val="004F41D6"/>
    <w:rsid w:val="004F4D25"/>
    <w:rsid w:val="004F4DA7"/>
    <w:rsid w:val="004F4EBD"/>
    <w:rsid w:val="004F553C"/>
    <w:rsid w:val="004F6DB5"/>
    <w:rsid w:val="004F73A7"/>
    <w:rsid w:val="004F75CF"/>
    <w:rsid w:val="004F782E"/>
    <w:rsid w:val="00500114"/>
    <w:rsid w:val="00500889"/>
    <w:rsid w:val="00501D6D"/>
    <w:rsid w:val="00501E60"/>
    <w:rsid w:val="0050770D"/>
    <w:rsid w:val="00507D73"/>
    <w:rsid w:val="005103B0"/>
    <w:rsid w:val="00510644"/>
    <w:rsid w:val="005109D0"/>
    <w:rsid w:val="005111AE"/>
    <w:rsid w:val="00511896"/>
    <w:rsid w:val="00512A58"/>
    <w:rsid w:val="0051580A"/>
    <w:rsid w:val="0051652F"/>
    <w:rsid w:val="005167E4"/>
    <w:rsid w:val="0052015B"/>
    <w:rsid w:val="00521562"/>
    <w:rsid w:val="005228E1"/>
    <w:rsid w:val="00522AB1"/>
    <w:rsid w:val="00523227"/>
    <w:rsid w:val="005237C6"/>
    <w:rsid w:val="005261B3"/>
    <w:rsid w:val="00526D9B"/>
    <w:rsid w:val="005306A8"/>
    <w:rsid w:val="00531007"/>
    <w:rsid w:val="00532667"/>
    <w:rsid w:val="00532A1D"/>
    <w:rsid w:val="0053429B"/>
    <w:rsid w:val="00534353"/>
    <w:rsid w:val="00534A00"/>
    <w:rsid w:val="005428ED"/>
    <w:rsid w:val="00544555"/>
    <w:rsid w:val="005448D5"/>
    <w:rsid w:val="00546C33"/>
    <w:rsid w:val="00546D1E"/>
    <w:rsid w:val="00547EAB"/>
    <w:rsid w:val="0055122E"/>
    <w:rsid w:val="005524E1"/>
    <w:rsid w:val="005527B7"/>
    <w:rsid w:val="00552C10"/>
    <w:rsid w:val="00555C0F"/>
    <w:rsid w:val="00557F86"/>
    <w:rsid w:val="00562E8D"/>
    <w:rsid w:val="0056445B"/>
    <w:rsid w:val="00565ABE"/>
    <w:rsid w:val="00567107"/>
    <w:rsid w:val="0056781A"/>
    <w:rsid w:val="00570082"/>
    <w:rsid w:val="005703CB"/>
    <w:rsid w:val="00571500"/>
    <w:rsid w:val="00571A2F"/>
    <w:rsid w:val="005723BA"/>
    <w:rsid w:val="0057387A"/>
    <w:rsid w:val="005741D4"/>
    <w:rsid w:val="005749C7"/>
    <w:rsid w:val="005750F9"/>
    <w:rsid w:val="005755C2"/>
    <w:rsid w:val="00575718"/>
    <w:rsid w:val="0057714A"/>
    <w:rsid w:val="00577873"/>
    <w:rsid w:val="00577A9A"/>
    <w:rsid w:val="00581260"/>
    <w:rsid w:val="00582E39"/>
    <w:rsid w:val="005831A3"/>
    <w:rsid w:val="0058349C"/>
    <w:rsid w:val="005843FB"/>
    <w:rsid w:val="00586EFE"/>
    <w:rsid w:val="00587938"/>
    <w:rsid w:val="00591089"/>
    <w:rsid w:val="0059130A"/>
    <w:rsid w:val="00593794"/>
    <w:rsid w:val="005939BA"/>
    <w:rsid w:val="00595930"/>
    <w:rsid w:val="00596432"/>
    <w:rsid w:val="00596E73"/>
    <w:rsid w:val="005973F2"/>
    <w:rsid w:val="00597646"/>
    <w:rsid w:val="005976AA"/>
    <w:rsid w:val="005979E3"/>
    <w:rsid w:val="005A01B9"/>
    <w:rsid w:val="005A2527"/>
    <w:rsid w:val="005A26D8"/>
    <w:rsid w:val="005A28DB"/>
    <w:rsid w:val="005A3100"/>
    <w:rsid w:val="005A45A6"/>
    <w:rsid w:val="005A5C9B"/>
    <w:rsid w:val="005A6C47"/>
    <w:rsid w:val="005B017F"/>
    <w:rsid w:val="005B0BD7"/>
    <w:rsid w:val="005B12F7"/>
    <w:rsid w:val="005B2E5B"/>
    <w:rsid w:val="005B3071"/>
    <w:rsid w:val="005B30B0"/>
    <w:rsid w:val="005B3164"/>
    <w:rsid w:val="005B31BC"/>
    <w:rsid w:val="005B3588"/>
    <w:rsid w:val="005B372E"/>
    <w:rsid w:val="005B37EF"/>
    <w:rsid w:val="005B601F"/>
    <w:rsid w:val="005C0138"/>
    <w:rsid w:val="005C1352"/>
    <w:rsid w:val="005C15CE"/>
    <w:rsid w:val="005C33DF"/>
    <w:rsid w:val="005C5459"/>
    <w:rsid w:val="005C6043"/>
    <w:rsid w:val="005C6575"/>
    <w:rsid w:val="005D0237"/>
    <w:rsid w:val="005D12DA"/>
    <w:rsid w:val="005D3D1C"/>
    <w:rsid w:val="005D45A8"/>
    <w:rsid w:val="005D5201"/>
    <w:rsid w:val="005D52CA"/>
    <w:rsid w:val="005D57CC"/>
    <w:rsid w:val="005D5FEC"/>
    <w:rsid w:val="005D7569"/>
    <w:rsid w:val="005E0EB4"/>
    <w:rsid w:val="005E1DC4"/>
    <w:rsid w:val="005E1FA4"/>
    <w:rsid w:val="005E35E4"/>
    <w:rsid w:val="005E4215"/>
    <w:rsid w:val="005E4CE3"/>
    <w:rsid w:val="005E507B"/>
    <w:rsid w:val="005E54EC"/>
    <w:rsid w:val="005E7BD9"/>
    <w:rsid w:val="005E7D46"/>
    <w:rsid w:val="005E7EAC"/>
    <w:rsid w:val="005E7F09"/>
    <w:rsid w:val="005E7F3B"/>
    <w:rsid w:val="005F043C"/>
    <w:rsid w:val="005F1303"/>
    <w:rsid w:val="005F2384"/>
    <w:rsid w:val="005F303F"/>
    <w:rsid w:val="005F4368"/>
    <w:rsid w:val="005F5A91"/>
    <w:rsid w:val="005F5C58"/>
    <w:rsid w:val="005F5FEB"/>
    <w:rsid w:val="005F6029"/>
    <w:rsid w:val="005F67F2"/>
    <w:rsid w:val="005F6852"/>
    <w:rsid w:val="005F7970"/>
    <w:rsid w:val="00601D4E"/>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D61"/>
    <w:rsid w:val="00626F97"/>
    <w:rsid w:val="00626FFC"/>
    <w:rsid w:val="00627278"/>
    <w:rsid w:val="0062749D"/>
    <w:rsid w:val="00627D8E"/>
    <w:rsid w:val="00630610"/>
    <w:rsid w:val="00631395"/>
    <w:rsid w:val="0063153E"/>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50760"/>
    <w:rsid w:val="00650C91"/>
    <w:rsid w:val="00650F78"/>
    <w:rsid w:val="0065133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25CF"/>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2B86"/>
    <w:rsid w:val="006A33F1"/>
    <w:rsid w:val="006A4314"/>
    <w:rsid w:val="006A571D"/>
    <w:rsid w:val="006A625E"/>
    <w:rsid w:val="006B0B33"/>
    <w:rsid w:val="006B0E6C"/>
    <w:rsid w:val="006B11F2"/>
    <w:rsid w:val="006B1C24"/>
    <w:rsid w:val="006B1D46"/>
    <w:rsid w:val="006B2549"/>
    <w:rsid w:val="006B4867"/>
    <w:rsid w:val="006B49FE"/>
    <w:rsid w:val="006B4D45"/>
    <w:rsid w:val="006B7540"/>
    <w:rsid w:val="006B7B9E"/>
    <w:rsid w:val="006C1CF9"/>
    <w:rsid w:val="006C383C"/>
    <w:rsid w:val="006C3BE9"/>
    <w:rsid w:val="006C4188"/>
    <w:rsid w:val="006C4C39"/>
    <w:rsid w:val="006C56E0"/>
    <w:rsid w:val="006C6E19"/>
    <w:rsid w:val="006D00AA"/>
    <w:rsid w:val="006D07C9"/>
    <w:rsid w:val="006D09B1"/>
    <w:rsid w:val="006D174D"/>
    <w:rsid w:val="006D188D"/>
    <w:rsid w:val="006D1A2C"/>
    <w:rsid w:val="006D22ED"/>
    <w:rsid w:val="006D3854"/>
    <w:rsid w:val="006D5319"/>
    <w:rsid w:val="006D7060"/>
    <w:rsid w:val="006D733F"/>
    <w:rsid w:val="006D73D8"/>
    <w:rsid w:val="006D7AEB"/>
    <w:rsid w:val="006E00B0"/>
    <w:rsid w:val="006E0AEB"/>
    <w:rsid w:val="006E0DC6"/>
    <w:rsid w:val="006E17A5"/>
    <w:rsid w:val="006E6025"/>
    <w:rsid w:val="006E6EA4"/>
    <w:rsid w:val="006F02C0"/>
    <w:rsid w:val="006F0BBD"/>
    <w:rsid w:val="006F1696"/>
    <w:rsid w:val="006F1765"/>
    <w:rsid w:val="006F1BCE"/>
    <w:rsid w:val="006F2E87"/>
    <w:rsid w:val="006F35CE"/>
    <w:rsid w:val="006F4036"/>
    <w:rsid w:val="006F4F6C"/>
    <w:rsid w:val="006F731C"/>
    <w:rsid w:val="006F78ED"/>
    <w:rsid w:val="00700721"/>
    <w:rsid w:val="00700869"/>
    <w:rsid w:val="00700F6C"/>
    <w:rsid w:val="0070258E"/>
    <w:rsid w:val="007047F7"/>
    <w:rsid w:val="00704D18"/>
    <w:rsid w:val="00704D59"/>
    <w:rsid w:val="007071B2"/>
    <w:rsid w:val="00707CB2"/>
    <w:rsid w:val="007111C9"/>
    <w:rsid w:val="0071439A"/>
    <w:rsid w:val="00714CD9"/>
    <w:rsid w:val="00720E06"/>
    <w:rsid w:val="007215EF"/>
    <w:rsid w:val="0072192A"/>
    <w:rsid w:val="00722D90"/>
    <w:rsid w:val="0072493C"/>
    <w:rsid w:val="00724A36"/>
    <w:rsid w:val="00726032"/>
    <w:rsid w:val="00726107"/>
    <w:rsid w:val="00726B8F"/>
    <w:rsid w:val="007301EA"/>
    <w:rsid w:val="00730923"/>
    <w:rsid w:val="007316F2"/>
    <w:rsid w:val="0073338A"/>
    <w:rsid w:val="00733A8F"/>
    <w:rsid w:val="00733AB8"/>
    <w:rsid w:val="0073421F"/>
    <w:rsid w:val="00734EB1"/>
    <w:rsid w:val="007354DE"/>
    <w:rsid w:val="00735804"/>
    <w:rsid w:val="00735A78"/>
    <w:rsid w:val="00735EF8"/>
    <w:rsid w:val="00736A3C"/>
    <w:rsid w:val="0074012E"/>
    <w:rsid w:val="00740520"/>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2D4F"/>
    <w:rsid w:val="00763389"/>
    <w:rsid w:val="00765491"/>
    <w:rsid w:val="00765B15"/>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E2B"/>
    <w:rsid w:val="00782FD0"/>
    <w:rsid w:val="00784054"/>
    <w:rsid w:val="0078620D"/>
    <w:rsid w:val="007864DC"/>
    <w:rsid w:val="00790F69"/>
    <w:rsid w:val="0079206F"/>
    <w:rsid w:val="00792944"/>
    <w:rsid w:val="007946F5"/>
    <w:rsid w:val="00797D3D"/>
    <w:rsid w:val="00797E92"/>
    <w:rsid w:val="007A00F4"/>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C4CEE"/>
    <w:rsid w:val="007C7693"/>
    <w:rsid w:val="007C7EBB"/>
    <w:rsid w:val="007D1795"/>
    <w:rsid w:val="007D21DD"/>
    <w:rsid w:val="007D2900"/>
    <w:rsid w:val="007D3ACC"/>
    <w:rsid w:val="007D4349"/>
    <w:rsid w:val="007D52A7"/>
    <w:rsid w:val="007D571C"/>
    <w:rsid w:val="007D5985"/>
    <w:rsid w:val="007D5E4B"/>
    <w:rsid w:val="007D6479"/>
    <w:rsid w:val="007D7E9E"/>
    <w:rsid w:val="007E06BB"/>
    <w:rsid w:val="007E105A"/>
    <w:rsid w:val="007E1735"/>
    <w:rsid w:val="007E1C8F"/>
    <w:rsid w:val="007E540D"/>
    <w:rsid w:val="007E54F3"/>
    <w:rsid w:val="007E5BCD"/>
    <w:rsid w:val="007F0639"/>
    <w:rsid w:val="007F0BF1"/>
    <w:rsid w:val="007F1F32"/>
    <w:rsid w:val="007F536A"/>
    <w:rsid w:val="007F5EDD"/>
    <w:rsid w:val="007F77C4"/>
    <w:rsid w:val="00801746"/>
    <w:rsid w:val="00802159"/>
    <w:rsid w:val="00802822"/>
    <w:rsid w:val="00802DF5"/>
    <w:rsid w:val="008036B2"/>
    <w:rsid w:val="00804057"/>
    <w:rsid w:val="00804444"/>
    <w:rsid w:val="00806486"/>
    <w:rsid w:val="00810953"/>
    <w:rsid w:val="00810B35"/>
    <w:rsid w:val="0081211D"/>
    <w:rsid w:val="0081366A"/>
    <w:rsid w:val="0081370A"/>
    <w:rsid w:val="008145BA"/>
    <w:rsid w:val="00815BA2"/>
    <w:rsid w:val="008162DF"/>
    <w:rsid w:val="00816838"/>
    <w:rsid w:val="008168F9"/>
    <w:rsid w:val="00820A81"/>
    <w:rsid w:val="008216F8"/>
    <w:rsid w:val="00821741"/>
    <w:rsid w:val="00821B7D"/>
    <w:rsid w:val="00822F4B"/>
    <w:rsid w:val="00823CA5"/>
    <w:rsid w:val="00823DB6"/>
    <w:rsid w:val="008267E3"/>
    <w:rsid w:val="00827C01"/>
    <w:rsid w:val="00830C61"/>
    <w:rsid w:val="00831294"/>
    <w:rsid w:val="00831ED5"/>
    <w:rsid w:val="00831F93"/>
    <w:rsid w:val="0083291B"/>
    <w:rsid w:val="00832F56"/>
    <w:rsid w:val="008349F7"/>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83B"/>
    <w:rsid w:val="00854DEC"/>
    <w:rsid w:val="0085567E"/>
    <w:rsid w:val="00855992"/>
    <w:rsid w:val="008606D8"/>
    <w:rsid w:val="008628C2"/>
    <w:rsid w:val="00862A2F"/>
    <w:rsid w:val="00864544"/>
    <w:rsid w:val="00866505"/>
    <w:rsid w:val="0087014E"/>
    <w:rsid w:val="008725DA"/>
    <w:rsid w:val="00873D01"/>
    <w:rsid w:val="0087551C"/>
    <w:rsid w:val="008774D3"/>
    <w:rsid w:val="00880B5E"/>
    <w:rsid w:val="008823F4"/>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5425"/>
    <w:rsid w:val="008A5B17"/>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1BB4"/>
    <w:rsid w:val="008D247C"/>
    <w:rsid w:val="008D3427"/>
    <w:rsid w:val="008D5166"/>
    <w:rsid w:val="008D604D"/>
    <w:rsid w:val="008E0877"/>
    <w:rsid w:val="008E2508"/>
    <w:rsid w:val="008E367E"/>
    <w:rsid w:val="008E3F77"/>
    <w:rsid w:val="008E60F4"/>
    <w:rsid w:val="008E7605"/>
    <w:rsid w:val="008E7717"/>
    <w:rsid w:val="008E78BB"/>
    <w:rsid w:val="008F1BDD"/>
    <w:rsid w:val="008F1EA0"/>
    <w:rsid w:val="008F2343"/>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02"/>
    <w:rsid w:val="0091095A"/>
    <w:rsid w:val="00910B3E"/>
    <w:rsid w:val="00910C46"/>
    <w:rsid w:val="00911510"/>
    <w:rsid w:val="00911FC3"/>
    <w:rsid w:val="009120F3"/>
    <w:rsid w:val="009138C4"/>
    <w:rsid w:val="00914803"/>
    <w:rsid w:val="00914A04"/>
    <w:rsid w:val="00914A6F"/>
    <w:rsid w:val="00914EED"/>
    <w:rsid w:val="00914F12"/>
    <w:rsid w:val="009166E8"/>
    <w:rsid w:val="00916969"/>
    <w:rsid w:val="00916B40"/>
    <w:rsid w:val="00916CFD"/>
    <w:rsid w:val="00916D51"/>
    <w:rsid w:val="00917532"/>
    <w:rsid w:val="00920CD9"/>
    <w:rsid w:val="00922976"/>
    <w:rsid w:val="0092378B"/>
    <w:rsid w:val="00924FAC"/>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6CFE"/>
    <w:rsid w:val="00947D27"/>
    <w:rsid w:val="00947FAB"/>
    <w:rsid w:val="009521CA"/>
    <w:rsid w:val="0095260A"/>
    <w:rsid w:val="00953953"/>
    <w:rsid w:val="009545E0"/>
    <w:rsid w:val="009577B2"/>
    <w:rsid w:val="00960323"/>
    <w:rsid w:val="009625D3"/>
    <w:rsid w:val="009626A2"/>
    <w:rsid w:val="00963325"/>
    <w:rsid w:val="0096361D"/>
    <w:rsid w:val="0096363F"/>
    <w:rsid w:val="00963AD0"/>
    <w:rsid w:val="00963C4B"/>
    <w:rsid w:val="0096439B"/>
    <w:rsid w:val="00964899"/>
    <w:rsid w:val="00965A65"/>
    <w:rsid w:val="00966044"/>
    <w:rsid w:val="0096609C"/>
    <w:rsid w:val="00966AC5"/>
    <w:rsid w:val="0097298F"/>
    <w:rsid w:val="00972ACE"/>
    <w:rsid w:val="00974093"/>
    <w:rsid w:val="00974100"/>
    <w:rsid w:val="00974AEC"/>
    <w:rsid w:val="00974B4A"/>
    <w:rsid w:val="00975C06"/>
    <w:rsid w:val="00975C71"/>
    <w:rsid w:val="0097640C"/>
    <w:rsid w:val="009764E0"/>
    <w:rsid w:val="00977A1B"/>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B53"/>
    <w:rsid w:val="00994FF1"/>
    <w:rsid w:val="009952C6"/>
    <w:rsid w:val="00995F0A"/>
    <w:rsid w:val="009961C2"/>
    <w:rsid w:val="00996C80"/>
    <w:rsid w:val="00996FA0"/>
    <w:rsid w:val="009A0F35"/>
    <w:rsid w:val="009A19D3"/>
    <w:rsid w:val="009A26FD"/>
    <w:rsid w:val="009A2A7B"/>
    <w:rsid w:val="009A2D99"/>
    <w:rsid w:val="009A301D"/>
    <w:rsid w:val="009A4A9F"/>
    <w:rsid w:val="009A4B19"/>
    <w:rsid w:val="009A4DF9"/>
    <w:rsid w:val="009A5ADA"/>
    <w:rsid w:val="009A78EA"/>
    <w:rsid w:val="009A7DC2"/>
    <w:rsid w:val="009A7DC6"/>
    <w:rsid w:val="009B1658"/>
    <w:rsid w:val="009B2FE2"/>
    <w:rsid w:val="009B4365"/>
    <w:rsid w:val="009B550A"/>
    <w:rsid w:val="009B5FCC"/>
    <w:rsid w:val="009B617F"/>
    <w:rsid w:val="009C1E91"/>
    <w:rsid w:val="009C1F89"/>
    <w:rsid w:val="009C23F1"/>
    <w:rsid w:val="009C27D0"/>
    <w:rsid w:val="009C36BD"/>
    <w:rsid w:val="009C55F9"/>
    <w:rsid w:val="009C69B5"/>
    <w:rsid w:val="009C6B0B"/>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2AC9"/>
    <w:rsid w:val="009E4CA9"/>
    <w:rsid w:val="009E52A1"/>
    <w:rsid w:val="009E5326"/>
    <w:rsid w:val="009E543D"/>
    <w:rsid w:val="009E652D"/>
    <w:rsid w:val="009E66C2"/>
    <w:rsid w:val="009F1550"/>
    <w:rsid w:val="009F158D"/>
    <w:rsid w:val="009F17EC"/>
    <w:rsid w:val="009F3B7D"/>
    <w:rsid w:val="009F3E58"/>
    <w:rsid w:val="009F43A2"/>
    <w:rsid w:val="009F6D49"/>
    <w:rsid w:val="009F7EC1"/>
    <w:rsid w:val="00A02D2A"/>
    <w:rsid w:val="00A04633"/>
    <w:rsid w:val="00A04A29"/>
    <w:rsid w:val="00A05081"/>
    <w:rsid w:val="00A06065"/>
    <w:rsid w:val="00A06CD1"/>
    <w:rsid w:val="00A074AE"/>
    <w:rsid w:val="00A07A8C"/>
    <w:rsid w:val="00A106FE"/>
    <w:rsid w:val="00A118B4"/>
    <w:rsid w:val="00A120A4"/>
    <w:rsid w:val="00A159AF"/>
    <w:rsid w:val="00A1723E"/>
    <w:rsid w:val="00A17737"/>
    <w:rsid w:val="00A17E7F"/>
    <w:rsid w:val="00A205A7"/>
    <w:rsid w:val="00A22AAD"/>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69C7"/>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08CA"/>
    <w:rsid w:val="00A739F5"/>
    <w:rsid w:val="00A74018"/>
    <w:rsid w:val="00A74036"/>
    <w:rsid w:val="00A742E1"/>
    <w:rsid w:val="00A74A81"/>
    <w:rsid w:val="00A74C5F"/>
    <w:rsid w:val="00A75951"/>
    <w:rsid w:val="00A766A0"/>
    <w:rsid w:val="00A77DFD"/>
    <w:rsid w:val="00A80556"/>
    <w:rsid w:val="00A807A8"/>
    <w:rsid w:val="00A81521"/>
    <w:rsid w:val="00A818A9"/>
    <w:rsid w:val="00A82716"/>
    <w:rsid w:val="00A83B63"/>
    <w:rsid w:val="00A84BCF"/>
    <w:rsid w:val="00A85571"/>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18D9"/>
    <w:rsid w:val="00AA22C4"/>
    <w:rsid w:val="00AA3641"/>
    <w:rsid w:val="00AA6B16"/>
    <w:rsid w:val="00AA7BD8"/>
    <w:rsid w:val="00AB083F"/>
    <w:rsid w:val="00AB0A12"/>
    <w:rsid w:val="00AB2125"/>
    <w:rsid w:val="00AB297B"/>
    <w:rsid w:val="00AB29D1"/>
    <w:rsid w:val="00AB3C89"/>
    <w:rsid w:val="00AB40BE"/>
    <w:rsid w:val="00AB4C27"/>
    <w:rsid w:val="00AB4FEB"/>
    <w:rsid w:val="00AB5E9F"/>
    <w:rsid w:val="00AB6AC4"/>
    <w:rsid w:val="00AB6D70"/>
    <w:rsid w:val="00AC1556"/>
    <w:rsid w:val="00AC1EC8"/>
    <w:rsid w:val="00AC23F0"/>
    <w:rsid w:val="00AC2B54"/>
    <w:rsid w:val="00AC380E"/>
    <w:rsid w:val="00AC58C1"/>
    <w:rsid w:val="00AC6653"/>
    <w:rsid w:val="00AC7F1D"/>
    <w:rsid w:val="00AD0061"/>
    <w:rsid w:val="00AD043B"/>
    <w:rsid w:val="00AD31FB"/>
    <w:rsid w:val="00AD71E8"/>
    <w:rsid w:val="00AE0EF9"/>
    <w:rsid w:val="00AE1690"/>
    <w:rsid w:val="00AE1856"/>
    <w:rsid w:val="00AE26EC"/>
    <w:rsid w:val="00AE3738"/>
    <w:rsid w:val="00AE50B1"/>
    <w:rsid w:val="00AE524C"/>
    <w:rsid w:val="00AE604F"/>
    <w:rsid w:val="00AE6281"/>
    <w:rsid w:val="00AE6357"/>
    <w:rsid w:val="00AE6DBB"/>
    <w:rsid w:val="00AE6E81"/>
    <w:rsid w:val="00AF145D"/>
    <w:rsid w:val="00AF1FB9"/>
    <w:rsid w:val="00AF3FAC"/>
    <w:rsid w:val="00AF46B7"/>
    <w:rsid w:val="00B06016"/>
    <w:rsid w:val="00B07EC2"/>
    <w:rsid w:val="00B100F0"/>
    <w:rsid w:val="00B115E4"/>
    <w:rsid w:val="00B11AB0"/>
    <w:rsid w:val="00B1209D"/>
    <w:rsid w:val="00B1282C"/>
    <w:rsid w:val="00B13184"/>
    <w:rsid w:val="00B15369"/>
    <w:rsid w:val="00B157FE"/>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27B77"/>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CB8"/>
    <w:rsid w:val="00B540D6"/>
    <w:rsid w:val="00B54429"/>
    <w:rsid w:val="00B54566"/>
    <w:rsid w:val="00B561F5"/>
    <w:rsid w:val="00B57151"/>
    <w:rsid w:val="00B57E6D"/>
    <w:rsid w:val="00B6141F"/>
    <w:rsid w:val="00B6339D"/>
    <w:rsid w:val="00B65B38"/>
    <w:rsid w:val="00B66014"/>
    <w:rsid w:val="00B67741"/>
    <w:rsid w:val="00B67A37"/>
    <w:rsid w:val="00B703B8"/>
    <w:rsid w:val="00B73185"/>
    <w:rsid w:val="00B737ED"/>
    <w:rsid w:val="00B75D4A"/>
    <w:rsid w:val="00B773BA"/>
    <w:rsid w:val="00B81BCD"/>
    <w:rsid w:val="00B8431B"/>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29A3"/>
    <w:rsid w:val="00BA3E79"/>
    <w:rsid w:val="00BA446A"/>
    <w:rsid w:val="00BA54A5"/>
    <w:rsid w:val="00BA5F95"/>
    <w:rsid w:val="00BA6FEF"/>
    <w:rsid w:val="00BB02B9"/>
    <w:rsid w:val="00BB0D05"/>
    <w:rsid w:val="00BB1D92"/>
    <w:rsid w:val="00BB1E59"/>
    <w:rsid w:val="00BB3DF8"/>
    <w:rsid w:val="00BB412E"/>
    <w:rsid w:val="00BB421F"/>
    <w:rsid w:val="00BB4974"/>
    <w:rsid w:val="00BB4A40"/>
    <w:rsid w:val="00BB5D06"/>
    <w:rsid w:val="00BB7CA6"/>
    <w:rsid w:val="00BC18C0"/>
    <w:rsid w:val="00BC2B44"/>
    <w:rsid w:val="00BC2DF4"/>
    <w:rsid w:val="00BC423C"/>
    <w:rsid w:val="00BC529C"/>
    <w:rsid w:val="00BC57AE"/>
    <w:rsid w:val="00BC671F"/>
    <w:rsid w:val="00BC676C"/>
    <w:rsid w:val="00BC6F22"/>
    <w:rsid w:val="00BC76D1"/>
    <w:rsid w:val="00BD04D7"/>
    <w:rsid w:val="00BD084C"/>
    <w:rsid w:val="00BD205B"/>
    <w:rsid w:val="00BD23B9"/>
    <w:rsid w:val="00BD3604"/>
    <w:rsid w:val="00BD46ED"/>
    <w:rsid w:val="00BD4889"/>
    <w:rsid w:val="00BD4ACB"/>
    <w:rsid w:val="00BD57BC"/>
    <w:rsid w:val="00BD73D0"/>
    <w:rsid w:val="00BD7E1A"/>
    <w:rsid w:val="00BD7F21"/>
    <w:rsid w:val="00BE019B"/>
    <w:rsid w:val="00BE1F01"/>
    <w:rsid w:val="00BE23C1"/>
    <w:rsid w:val="00BE293B"/>
    <w:rsid w:val="00BE2B29"/>
    <w:rsid w:val="00BE54BA"/>
    <w:rsid w:val="00BE5AA3"/>
    <w:rsid w:val="00BE694B"/>
    <w:rsid w:val="00BE7635"/>
    <w:rsid w:val="00BE765E"/>
    <w:rsid w:val="00BF1F99"/>
    <w:rsid w:val="00BF319F"/>
    <w:rsid w:val="00BF3DB8"/>
    <w:rsid w:val="00BF45A4"/>
    <w:rsid w:val="00BF6105"/>
    <w:rsid w:val="00BF728D"/>
    <w:rsid w:val="00C02212"/>
    <w:rsid w:val="00C02CB0"/>
    <w:rsid w:val="00C02EDB"/>
    <w:rsid w:val="00C032A3"/>
    <w:rsid w:val="00C050EE"/>
    <w:rsid w:val="00C063E9"/>
    <w:rsid w:val="00C064DB"/>
    <w:rsid w:val="00C116FF"/>
    <w:rsid w:val="00C12698"/>
    <w:rsid w:val="00C12839"/>
    <w:rsid w:val="00C13E87"/>
    <w:rsid w:val="00C14FC7"/>
    <w:rsid w:val="00C14FF2"/>
    <w:rsid w:val="00C16080"/>
    <w:rsid w:val="00C17917"/>
    <w:rsid w:val="00C21B6F"/>
    <w:rsid w:val="00C221F0"/>
    <w:rsid w:val="00C2443F"/>
    <w:rsid w:val="00C24483"/>
    <w:rsid w:val="00C24BD6"/>
    <w:rsid w:val="00C26E02"/>
    <w:rsid w:val="00C30759"/>
    <w:rsid w:val="00C30AB5"/>
    <w:rsid w:val="00C31139"/>
    <w:rsid w:val="00C32140"/>
    <w:rsid w:val="00C32390"/>
    <w:rsid w:val="00C32B6F"/>
    <w:rsid w:val="00C32C6F"/>
    <w:rsid w:val="00C349B2"/>
    <w:rsid w:val="00C3532C"/>
    <w:rsid w:val="00C353A7"/>
    <w:rsid w:val="00C35EB0"/>
    <w:rsid w:val="00C37EBB"/>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803"/>
    <w:rsid w:val="00C65C8A"/>
    <w:rsid w:val="00C6633C"/>
    <w:rsid w:val="00C666F5"/>
    <w:rsid w:val="00C66CB8"/>
    <w:rsid w:val="00C70369"/>
    <w:rsid w:val="00C71A90"/>
    <w:rsid w:val="00C71DA2"/>
    <w:rsid w:val="00C73967"/>
    <w:rsid w:val="00C77C6E"/>
    <w:rsid w:val="00C80356"/>
    <w:rsid w:val="00C8069C"/>
    <w:rsid w:val="00C80E09"/>
    <w:rsid w:val="00C82450"/>
    <w:rsid w:val="00C82C02"/>
    <w:rsid w:val="00C833F9"/>
    <w:rsid w:val="00C83A49"/>
    <w:rsid w:val="00C84320"/>
    <w:rsid w:val="00C84A0F"/>
    <w:rsid w:val="00C87B06"/>
    <w:rsid w:val="00C9055F"/>
    <w:rsid w:val="00C91A62"/>
    <w:rsid w:val="00C92455"/>
    <w:rsid w:val="00C924A3"/>
    <w:rsid w:val="00C92A5C"/>
    <w:rsid w:val="00C93736"/>
    <w:rsid w:val="00C938C4"/>
    <w:rsid w:val="00C93D5D"/>
    <w:rsid w:val="00C93F0E"/>
    <w:rsid w:val="00C94121"/>
    <w:rsid w:val="00C94C7C"/>
    <w:rsid w:val="00C96DD9"/>
    <w:rsid w:val="00CA04B3"/>
    <w:rsid w:val="00CA0A3A"/>
    <w:rsid w:val="00CA0D5C"/>
    <w:rsid w:val="00CA4A84"/>
    <w:rsid w:val="00CA55A4"/>
    <w:rsid w:val="00CA5FEB"/>
    <w:rsid w:val="00CA6D81"/>
    <w:rsid w:val="00CA707B"/>
    <w:rsid w:val="00CB02F9"/>
    <w:rsid w:val="00CB0553"/>
    <w:rsid w:val="00CB1492"/>
    <w:rsid w:val="00CB2A75"/>
    <w:rsid w:val="00CB2B88"/>
    <w:rsid w:val="00CB483D"/>
    <w:rsid w:val="00CB5B66"/>
    <w:rsid w:val="00CB6D1C"/>
    <w:rsid w:val="00CB6F91"/>
    <w:rsid w:val="00CB7472"/>
    <w:rsid w:val="00CB78B8"/>
    <w:rsid w:val="00CC0059"/>
    <w:rsid w:val="00CC08A1"/>
    <w:rsid w:val="00CC0DC8"/>
    <w:rsid w:val="00CC12AB"/>
    <w:rsid w:val="00CC288B"/>
    <w:rsid w:val="00CC2BD6"/>
    <w:rsid w:val="00CC3817"/>
    <w:rsid w:val="00CC409F"/>
    <w:rsid w:val="00CC5DEC"/>
    <w:rsid w:val="00CD01CD"/>
    <w:rsid w:val="00CD0746"/>
    <w:rsid w:val="00CD10AF"/>
    <w:rsid w:val="00CD14CD"/>
    <w:rsid w:val="00CD183C"/>
    <w:rsid w:val="00CD2BF1"/>
    <w:rsid w:val="00CD3472"/>
    <w:rsid w:val="00CD3BC4"/>
    <w:rsid w:val="00CD3E82"/>
    <w:rsid w:val="00CD5201"/>
    <w:rsid w:val="00CD533A"/>
    <w:rsid w:val="00CD5A10"/>
    <w:rsid w:val="00CD61EB"/>
    <w:rsid w:val="00CD6B40"/>
    <w:rsid w:val="00CE12D3"/>
    <w:rsid w:val="00CE3663"/>
    <w:rsid w:val="00CE3F1E"/>
    <w:rsid w:val="00CE3F33"/>
    <w:rsid w:val="00CE4015"/>
    <w:rsid w:val="00CE47CF"/>
    <w:rsid w:val="00CE4A28"/>
    <w:rsid w:val="00CE6ABE"/>
    <w:rsid w:val="00CE792E"/>
    <w:rsid w:val="00CF087F"/>
    <w:rsid w:val="00CF22DF"/>
    <w:rsid w:val="00CF264C"/>
    <w:rsid w:val="00CF29EA"/>
    <w:rsid w:val="00CF2F65"/>
    <w:rsid w:val="00CF321D"/>
    <w:rsid w:val="00CF43BA"/>
    <w:rsid w:val="00CF5D2C"/>
    <w:rsid w:val="00CF721E"/>
    <w:rsid w:val="00CF7F16"/>
    <w:rsid w:val="00CF7FBD"/>
    <w:rsid w:val="00D02B3A"/>
    <w:rsid w:val="00D03A48"/>
    <w:rsid w:val="00D03CD9"/>
    <w:rsid w:val="00D056D7"/>
    <w:rsid w:val="00D0679D"/>
    <w:rsid w:val="00D06833"/>
    <w:rsid w:val="00D07793"/>
    <w:rsid w:val="00D07FDC"/>
    <w:rsid w:val="00D105A1"/>
    <w:rsid w:val="00D13388"/>
    <w:rsid w:val="00D137AE"/>
    <w:rsid w:val="00D14DBC"/>
    <w:rsid w:val="00D167E5"/>
    <w:rsid w:val="00D171F4"/>
    <w:rsid w:val="00D17730"/>
    <w:rsid w:val="00D21C6E"/>
    <w:rsid w:val="00D21ECA"/>
    <w:rsid w:val="00D2262A"/>
    <w:rsid w:val="00D2339E"/>
    <w:rsid w:val="00D25055"/>
    <w:rsid w:val="00D2738E"/>
    <w:rsid w:val="00D308B5"/>
    <w:rsid w:val="00D31BF7"/>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47396"/>
    <w:rsid w:val="00D51BE2"/>
    <w:rsid w:val="00D546D0"/>
    <w:rsid w:val="00D5547E"/>
    <w:rsid w:val="00D601B3"/>
    <w:rsid w:val="00D60CE1"/>
    <w:rsid w:val="00D6308A"/>
    <w:rsid w:val="00D6367B"/>
    <w:rsid w:val="00D66B2D"/>
    <w:rsid w:val="00D66F6D"/>
    <w:rsid w:val="00D70273"/>
    <w:rsid w:val="00D70B65"/>
    <w:rsid w:val="00D7273A"/>
    <w:rsid w:val="00D7291E"/>
    <w:rsid w:val="00D73031"/>
    <w:rsid w:val="00D74DAB"/>
    <w:rsid w:val="00D7524F"/>
    <w:rsid w:val="00D75B25"/>
    <w:rsid w:val="00D80932"/>
    <w:rsid w:val="00D811BD"/>
    <w:rsid w:val="00D8149E"/>
    <w:rsid w:val="00D82A9B"/>
    <w:rsid w:val="00D85A52"/>
    <w:rsid w:val="00D86B2A"/>
    <w:rsid w:val="00D873F6"/>
    <w:rsid w:val="00D879B1"/>
    <w:rsid w:val="00D902C2"/>
    <w:rsid w:val="00D90A3C"/>
    <w:rsid w:val="00D90C21"/>
    <w:rsid w:val="00D91529"/>
    <w:rsid w:val="00D91B61"/>
    <w:rsid w:val="00D94241"/>
    <w:rsid w:val="00D94465"/>
    <w:rsid w:val="00D945DB"/>
    <w:rsid w:val="00D947CD"/>
    <w:rsid w:val="00D952B0"/>
    <w:rsid w:val="00D954B1"/>
    <w:rsid w:val="00D955C1"/>
    <w:rsid w:val="00D972EB"/>
    <w:rsid w:val="00D97B4B"/>
    <w:rsid w:val="00DA1F34"/>
    <w:rsid w:val="00DA25A2"/>
    <w:rsid w:val="00DA2C70"/>
    <w:rsid w:val="00DA2CB1"/>
    <w:rsid w:val="00DA39AD"/>
    <w:rsid w:val="00DA3EDE"/>
    <w:rsid w:val="00DA52C6"/>
    <w:rsid w:val="00DA5A61"/>
    <w:rsid w:val="00DA651C"/>
    <w:rsid w:val="00DA6E3D"/>
    <w:rsid w:val="00DA7DE6"/>
    <w:rsid w:val="00DB01A3"/>
    <w:rsid w:val="00DB1629"/>
    <w:rsid w:val="00DB378A"/>
    <w:rsid w:val="00DB5A5B"/>
    <w:rsid w:val="00DB666B"/>
    <w:rsid w:val="00DB787C"/>
    <w:rsid w:val="00DC1A06"/>
    <w:rsid w:val="00DC214B"/>
    <w:rsid w:val="00DC65B9"/>
    <w:rsid w:val="00DC68E1"/>
    <w:rsid w:val="00DC7A92"/>
    <w:rsid w:val="00DC7CC4"/>
    <w:rsid w:val="00DD3A2B"/>
    <w:rsid w:val="00DD6345"/>
    <w:rsid w:val="00DD7189"/>
    <w:rsid w:val="00DD7C95"/>
    <w:rsid w:val="00DE13CB"/>
    <w:rsid w:val="00DE48CE"/>
    <w:rsid w:val="00DE4B36"/>
    <w:rsid w:val="00DE7F3F"/>
    <w:rsid w:val="00DF0657"/>
    <w:rsid w:val="00DF06B9"/>
    <w:rsid w:val="00DF0B22"/>
    <w:rsid w:val="00DF1776"/>
    <w:rsid w:val="00DF2855"/>
    <w:rsid w:val="00DF2AD4"/>
    <w:rsid w:val="00DF3C4C"/>
    <w:rsid w:val="00DF4310"/>
    <w:rsid w:val="00DF51EE"/>
    <w:rsid w:val="00DF53BA"/>
    <w:rsid w:val="00DF5E85"/>
    <w:rsid w:val="00DF6C9B"/>
    <w:rsid w:val="00DF6FE1"/>
    <w:rsid w:val="00DF74C3"/>
    <w:rsid w:val="00DF751C"/>
    <w:rsid w:val="00E00A1B"/>
    <w:rsid w:val="00E01625"/>
    <w:rsid w:val="00E0163E"/>
    <w:rsid w:val="00E03CAC"/>
    <w:rsid w:val="00E04392"/>
    <w:rsid w:val="00E06B14"/>
    <w:rsid w:val="00E073A1"/>
    <w:rsid w:val="00E07CD8"/>
    <w:rsid w:val="00E10488"/>
    <w:rsid w:val="00E1233E"/>
    <w:rsid w:val="00E12A6D"/>
    <w:rsid w:val="00E12B1F"/>
    <w:rsid w:val="00E168AE"/>
    <w:rsid w:val="00E176DD"/>
    <w:rsid w:val="00E17DAD"/>
    <w:rsid w:val="00E20053"/>
    <w:rsid w:val="00E20849"/>
    <w:rsid w:val="00E20F1F"/>
    <w:rsid w:val="00E210C0"/>
    <w:rsid w:val="00E21227"/>
    <w:rsid w:val="00E22936"/>
    <w:rsid w:val="00E22B58"/>
    <w:rsid w:val="00E26F93"/>
    <w:rsid w:val="00E275D5"/>
    <w:rsid w:val="00E31703"/>
    <w:rsid w:val="00E31EA5"/>
    <w:rsid w:val="00E33CC8"/>
    <w:rsid w:val="00E36219"/>
    <w:rsid w:val="00E36A5F"/>
    <w:rsid w:val="00E36B68"/>
    <w:rsid w:val="00E3729E"/>
    <w:rsid w:val="00E40818"/>
    <w:rsid w:val="00E424F1"/>
    <w:rsid w:val="00E42C12"/>
    <w:rsid w:val="00E43303"/>
    <w:rsid w:val="00E44E6F"/>
    <w:rsid w:val="00E455EF"/>
    <w:rsid w:val="00E466DC"/>
    <w:rsid w:val="00E46BDE"/>
    <w:rsid w:val="00E46D41"/>
    <w:rsid w:val="00E46DC1"/>
    <w:rsid w:val="00E50549"/>
    <w:rsid w:val="00E531D9"/>
    <w:rsid w:val="00E53E7A"/>
    <w:rsid w:val="00E55873"/>
    <w:rsid w:val="00E55A74"/>
    <w:rsid w:val="00E55DDF"/>
    <w:rsid w:val="00E55EE0"/>
    <w:rsid w:val="00E55F0A"/>
    <w:rsid w:val="00E56A23"/>
    <w:rsid w:val="00E57058"/>
    <w:rsid w:val="00E6022B"/>
    <w:rsid w:val="00E60916"/>
    <w:rsid w:val="00E6095D"/>
    <w:rsid w:val="00E610A2"/>
    <w:rsid w:val="00E62F3E"/>
    <w:rsid w:val="00E639AE"/>
    <w:rsid w:val="00E6435E"/>
    <w:rsid w:val="00E65113"/>
    <w:rsid w:val="00E655DD"/>
    <w:rsid w:val="00E656FF"/>
    <w:rsid w:val="00E67726"/>
    <w:rsid w:val="00E70219"/>
    <w:rsid w:val="00E70DA1"/>
    <w:rsid w:val="00E726CA"/>
    <w:rsid w:val="00E72CE6"/>
    <w:rsid w:val="00E72FEA"/>
    <w:rsid w:val="00E73F9E"/>
    <w:rsid w:val="00E75329"/>
    <w:rsid w:val="00E762BE"/>
    <w:rsid w:val="00E7724C"/>
    <w:rsid w:val="00E774CB"/>
    <w:rsid w:val="00E81234"/>
    <w:rsid w:val="00E81CA7"/>
    <w:rsid w:val="00E83E42"/>
    <w:rsid w:val="00E844C5"/>
    <w:rsid w:val="00E85310"/>
    <w:rsid w:val="00E85F88"/>
    <w:rsid w:val="00E91477"/>
    <w:rsid w:val="00E91BCB"/>
    <w:rsid w:val="00E925E4"/>
    <w:rsid w:val="00E951A8"/>
    <w:rsid w:val="00E96069"/>
    <w:rsid w:val="00E9743E"/>
    <w:rsid w:val="00E974E5"/>
    <w:rsid w:val="00E97777"/>
    <w:rsid w:val="00EA1FC5"/>
    <w:rsid w:val="00EA20DF"/>
    <w:rsid w:val="00EA3865"/>
    <w:rsid w:val="00EA4E97"/>
    <w:rsid w:val="00EA77D7"/>
    <w:rsid w:val="00EA793D"/>
    <w:rsid w:val="00EA7CB7"/>
    <w:rsid w:val="00EB066C"/>
    <w:rsid w:val="00EB0B8A"/>
    <w:rsid w:val="00EB30F9"/>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63D"/>
    <w:rsid w:val="00EC7963"/>
    <w:rsid w:val="00ED4CE0"/>
    <w:rsid w:val="00ED62A7"/>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5D57"/>
    <w:rsid w:val="00EE7984"/>
    <w:rsid w:val="00EE7A10"/>
    <w:rsid w:val="00EF145A"/>
    <w:rsid w:val="00EF3055"/>
    <w:rsid w:val="00EF3789"/>
    <w:rsid w:val="00EF7CCA"/>
    <w:rsid w:val="00EF7CFD"/>
    <w:rsid w:val="00F0082B"/>
    <w:rsid w:val="00F0191A"/>
    <w:rsid w:val="00F027DB"/>
    <w:rsid w:val="00F031C5"/>
    <w:rsid w:val="00F03BC8"/>
    <w:rsid w:val="00F071F9"/>
    <w:rsid w:val="00F129DE"/>
    <w:rsid w:val="00F15033"/>
    <w:rsid w:val="00F15779"/>
    <w:rsid w:val="00F15BB6"/>
    <w:rsid w:val="00F15F32"/>
    <w:rsid w:val="00F16093"/>
    <w:rsid w:val="00F16945"/>
    <w:rsid w:val="00F20007"/>
    <w:rsid w:val="00F233F5"/>
    <w:rsid w:val="00F23749"/>
    <w:rsid w:val="00F23F67"/>
    <w:rsid w:val="00F2416F"/>
    <w:rsid w:val="00F24DAC"/>
    <w:rsid w:val="00F25FE6"/>
    <w:rsid w:val="00F2620F"/>
    <w:rsid w:val="00F271AD"/>
    <w:rsid w:val="00F310B3"/>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19FF"/>
    <w:rsid w:val="00F42E7B"/>
    <w:rsid w:val="00F44EEB"/>
    <w:rsid w:val="00F475D1"/>
    <w:rsid w:val="00F477DC"/>
    <w:rsid w:val="00F47B2F"/>
    <w:rsid w:val="00F50313"/>
    <w:rsid w:val="00F5046F"/>
    <w:rsid w:val="00F50498"/>
    <w:rsid w:val="00F52683"/>
    <w:rsid w:val="00F553D4"/>
    <w:rsid w:val="00F61026"/>
    <w:rsid w:val="00F61193"/>
    <w:rsid w:val="00F614DB"/>
    <w:rsid w:val="00F64D9D"/>
    <w:rsid w:val="00F67EF4"/>
    <w:rsid w:val="00F67FE8"/>
    <w:rsid w:val="00F70F10"/>
    <w:rsid w:val="00F72B6E"/>
    <w:rsid w:val="00F733E7"/>
    <w:rsid w:val="00F734BB"/>
    <w:rsid w:val="00F749E0"/>
    <w:rsid w:val="00F7618A"/>
    <w:rsid w:val="00F76797"/>
    <w:rsid w:val="00F77966"/>
    <w:rsid w:val="00F81E15"/>
    <w:rsid w:val="00F83A26"/>
    <w:rsid w:val="00F83C8E"/>
    <w:rsid w:val="00F84556"/>
    <w:rsid w:val="00F8476E"/>
    <w:rsid w:val="00F84A50"/>
    <w:rsid w:val="00F84AB0"/>
    <w:rsid w:val="00F84BC9"/>
    <w:rsid w:val="00F851E0"/>
    <w:rsid w:val="00F858F7"/>
    <w:rsid w:val="00F87429"/>
    <w:rsid w:val="00F9014F"/>
    <w:rsid w:val="00F901A0"/>
    <w:rsid w:val="00F90639"/>
    <w:rsid w:val="00F91498"/>
    <w:rsid w:val="00F91FFB"/>
    <w:rsid w:val="00F921D6"/>
    <w:rsid w:val="00F928EA"/>
    <w:rsid w:val="00F930BB"/>
    <w:rsid w:val="00F9366A"/>
    <w:rsid w:val="00F9486F"/>
    <w:rsid w:val="00F94913"/>
    <w:rsid w:val="00F94BF6"/>
    <w:rsid w:val="00F961A2"/>
    <w:rsid w:val="00F97511"/>
    <w:rsid w:val="00FA057C"/>
    <w:rsid w:val="00FA13D5"/>
    <w:rsid w:val="00FA3BF8"/>
    <w:rsid w:val="00FA4448"/>
    <w:rsid w:val="00FA72C7"/>
    <w:rsid w:val="00FA78D0"/>
    <w:rsid w:val="00FB033D"/>
    <w:rsid w:val="00FB145B"/>
    <w:rsid w:val="00FB184A"/>
    <w:rsid w:val="00FB43CC"/>
    <w:rsid w:val="00FB61C6"/>
    <w:rsid w:val="00FB6F5B"/>
    <w:rsid w:val="00FB7B75"/>
    <w:rsid w:val="00FC0878"/>
    <w:rsid w:val="00FC0F04"/>
    <w:rsid w:val="00FC1C48"/>
    <w:rsid w:val="00FC2B61"/>
    <w:rsid w:val="00FC2C23"/>
    <w:rsid w:val="00FC409E"/>
    <w:rsid w:val="00FC437C"/>
    <w:rsid w:val="00FC52A3"/>
    <w:rsid w:val="00FC59FD"/>
    <w:rsid w:val="00FC66A1"/>
    <w:rsid w:val="00FC67F7"/>
    <w:rsid w:val="00FC6B24"/>
    <w:rsid w:val="00FC6C0F"/>
    <w:rsid w:val="00FC6F2C"/>
    <w:rsid w:val="00FC7390"/>
    <w:rsid w:val="00FC7583"/>
    <w:rsid w:val="00FC7E69"/>
    <w:rsid w:val="00FD0021"/>
    <w:rsid w:val="00FD35A9"/>
    <w:rsid w:val="00FD4AE0"/>
    <w:rsid w:val="00FD71A5"/>
    <w:rsid w:val="00FE1942"/>
    <w:rsid w:val="00FE2170"/>
    <w:rsid w:val="00FE2D00"/>
    <w:rsid w:val="00FE39FB"/>
    <w:rsid w:val="00FE4A9B"/>
    <w:rsid w:val="00FE54F7"/>
    <w:rsid w:val="00FE5E44"/>
    <w:rsid w:val="00FE6376"/>
    <w:rsid w:val="00FE73CC"/>
    <w:rsid w:val="00FE798D"/>
    <w:rsid w:val="00FE7A41"/>
    <w:rsid w:val="00FF1D16"/>
    <w:rsid w:val="00FF1D77"/>
    <w:rsid w:val="00FF2323"/>
    <w:rsid w:val="00FF2852"/>
    <w:rsid w:val="00FF4488"/>
    <w:rsid w:val="00FF44C9"/>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47FCD7DD"/>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6D07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Normal bullet 2,lp1,Heading x1"/>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unhideWhenUsed/>
    <w:rsid w:val="00291E60"/>
    <w:pPr>
      <w:suppressAutoHyphens/>
      <w:spacing w:after="0" w:line="360" w:lineRule="auto"/>
      <w:jc w:val="both"/>
    </w:pPr>
    <w:rPr>
      <w:rFonts w:ascii="Arial" w:eastAsia="Times New Roman" w:hAnsi="Arial"/>
      <w:sz w:val="28"/>
      <w:szCs w:val="20"/>
      <w:lang w:val="ro-RO" w:eastAsia="ar-SA"/>
    </w:rPr>
  </w:style>
  <w:style w:type="character" w:customStyle="1" w:styleId="BodyTextChar">
    <w:name w:val="Body Text Char"/>
    <w:basedOn w:val="DefaultParagraphFont"/>
    <w:link w:val="BodyText"/>
    <w:rsid w:val="00291E60"/>
    <w:rPr>
      <w:rFonts w:ascii="Arial" w:eastAsia="Times New Roman" w:hAnsi="Arial" w:cs="Times New Roman"/>
      <w:sz w:val="28"/>
      <w:szCs w:val="20"/>
      <w:lang w:val="ro-RO" w:eastAsia="ar-SA"/>
    </w:rPr>
  </w:style>
  <w:style w:type="character" w:customStyle="1" w:styleId="Corptext21Char">
    <w:name w:val="Corp text 21 Char"/>
    <w:link w:val="Corptext21"/>
    <w:locked/>
    <w:rsid w:val="00291E60"/>
    <w:rPr>
      <w:i/>
      <w:sz w:val="28"/>
      <w:lang w:val="ro-RO" w:eastAsia="ar-SA"/>
    </w:rPr>
  </w:style>
  <w:style w:type="paragraph" w:customStyle="1" w:styleId="Corptext21">
    <w:name w:val="Corp text 21"/>
    <w:basedOn w:val="Normal"/>
    <w:link w:val="Corptext21Char"/>
    <w:rsid w:val="00291E60"/>
    <w:pPr>
      <w:suppressAutoHyphens/>
      <w:spacing w:after="0" w:line="360" w:lineRule="auto"/>
      <w:ind w:firstLine="562"/>
    </w:pPr>
    <w:rPr>
      <w:rFonts w:asciiTheme="minorHAnsi" w:eastAsiaTheme="minorHAnsi" w:hAnsiTheme="minorHAnsi" w:cstheme="minorBidi"/>
      <w:i/>
      <w:sz w:val="28"/>
      <w:lang w:val="ro-RO" w:eastAsia="ar-SA"/>
    </w:rPr>
  </w:style>
  <w:style w:type="character" w:customStyle="1" w:styleId="Heading3Char">
    <w:name w:val="Heading 3 Char"/>
    <w:basedOn w:val="DefaultParagraphFont"/>
    <w:link w:val="Heading3"/>
    <w:uiPriority w:val="9"/>
    <w:semiHidden/>
    <w:rsid w:val="006D07C9"/>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aliases w:val="Normal bullet 2 Char,lp1 Char,Heading x1 Char"/>
    <w:link w:val="ListParagraph"/>
    <w:uiPriority w:val="34"/>
    <w:locked/>
    <w:rsid w:val="008E60F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780">
      <w:bodyDiv w:val="1"/>
      <w:marLeft w:val="0"/>
      <w:marRight w:val="0"/>
      <w:marTop w:val="0"/>
      <w:marBottom w:val="0"/>
      <w:divBdr>
        <w:top w:val="none" w:sz="0" w:space="0" w:color="auto"/>
        <w:left w:val="none" w:sz="0" w:space="0" w:color="auto"/>
        <w:bottom w:val="none" w:sz="0" w:space="0" w:color="auto"/>
        <w:right w:val="none" w:sz="0" w:space="0" w:color="auto"/>
      </w:divBdr>
    </w:div>
    <w:div w:id="158352478">
      <w:bodyDiv w:val="1"/>
      <w:marLeft w:val="0"/>
      <w:marRight w:val="0"/>
      <w:marTop w:val="0"/>
      <w:marBottom w:val="0"/>
      <w:divBdr>
        <w:top w:val="none" w:sz="0" w:space="0" w:color="auto"/>
        <w:left w:val="none" w:sz="0" w:space="0" w:color="auto"/>
        <w:bottom w:val="none" w:sz="0" w:space="0" w:color="auto"/>
        <w:right w:val="none" w:sz="0" w:space="0" w:color="auto"/>
      </w:divBdr>
    </w:div>
    <w:div w:id="362634507">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665061036">
      <w:bodyDiv w:val="1"/>
      <w:marLeft w:val="0"/>
      <w:marRight w:val="0"/>
      <w:marTop w:val="0"/>
      <w:marBottom w:val="0"/>
      <w:divBdr>
        <w:top w:val="none" w:sz="0" w:space="0" w:color="auto"/>
        <w:left w:val="none" w:sz="0" w:space="0" w:color="auto"/>
        <w:bottom w:val="none" w:sz="0" w:space="0" w:color="auto"/>
        <w:right w:val="none" w:sz="0" w:space="0" w:color="auto"/>
      </w:divBdr>
    </w:div>
    <w:div w:id="684944368">
      <w:bodyDiv w:val="1"/>
      <w:marLeft w:val="0"/>
      <w:marRight w:val="0"/>
      <w:marTop w:val="0"/>
      <w:marBottom w:val="0"/>
      <w:divBdr>
        <w:top w:val="none" w:sz="0" w:space="0" w:color="auto"/>
        <w:left w:val="none" w:sz="0" w:space="0" w:color="auto"/>
        <w:bottom w:val="none" w:sz="0" w:space="0" w:color="auto"/>
        <w:right w:val="none" w:sz="0" w:space="0" w:color="auto"/>
      </w:divBdr>
    </w:div>
    <w:div w:id="729111472">
      <w:bodyDiv w:val="1"/>
      <w:marLeft w:val="0"/>
      <w:marRight w:val="0"/>
      <w:marTop w:val="0"/>
      <w:marBottom w:val="0"/>
      <w:divBdr>
        <w:top w:val="none" w:sz="0" w:space="0" w:color="auto"/>
        <w:left w:val="none" w:sz="0" w:space="0" w:color="auto"/>
        <w:bottom w:val="none" w:sz="0" w:space="0" w:color="auto"/>
        <w:right w:val="none" w:sz="0" w:space="0" w:color="auto"/>
      </w:divBdr>
    </w:div>
    <w:div w:id="912353063">
      <w:bodyDiv w:val="1"/>
      <w:marLeft w:val="0"/>
      <w:marRight w:val="0"/>
      <w:marTop w:val="0"/>
      <w:marBottom w:val="0"/>
      <w:divBdr>
        <w:top w:val="none" w:sz="0" w:space="0" w:color="auto"/>
        <w:left w:val="none" w:sz="0" w:space="0" w:color="auto"/>
        <w:bottom w:val="none" w:sz="0" w:space="0" w:color="auto"/>
        <w:right w:val="none" w:sz="0" w:space="0" w:color="auto"/>
      </w:divBdr>
    </w:div>
    <w:div w:id="963854531">
      <w:bodyDiv w:val="1"/>
      <w:marLeft w:val="0"/>
      <w:marRight w:val="0"/>
      <w:marTop w:val="0"/>
      <w:marBottom w:val="0"/>
      <w:divBdr>
        <w:top w:val="none" w:sz="0" w:space="0" w:color="auto"/>
        <w:left w:val="none" w:sz="0" w:space="0" w:color="auto"/>
        <w:bottom w:val="none" w:sz="0" w:space="0" w:color="auto"/>
        <w:right w:val="none" w:sz="0" w:space="0" w:color="auto"/>
      </w:divBdr>
    </w:div>
    <w:div w:id="1024089730">
      <w:bodyDiv w:val="1"/>
      <w:marLeft w:val="0"/>
      <w:marRight w:val="0"/>
      <w:marTop w:val="0"/>
      <w:marBottom w:val="0"/>
      <w:divBdr>
        <w:top w:val="none" w:sz="0" w:space="0" w:color="auto"/>
        <w:left w:val="none" w:sz="0" w:space="0" w:color="auto"/>
        <w:bottom w:val="none" w:sz="0" w:space="0" w:color="auto"/>
        <w:right w:val="none" w:sz="0" w:space="0" w:color="auto"/>
      </w:divBdr>
    </w:div>
    <w:div w:id="1130055024">
      <w:bodyDiv w:val="1"/>
      <w:marLeft w:val="0"/>
      <w:marRight w:val="0"/>
      <w:marTop w:val="0"/>
      <w:marBottom w:val="0"/>
      <w:divBdr>
        <w:top w:val="none" w:sz="0" w:space="0" w:color="auto"/>
        <w:left w:val="none" w:sz="0" w:space="0" w:color="auto"/>
        <w:bottom w:val="none" w:sz="0" w:space="0" w:color="auto"/>
        <w:right w:val="none" w:sz="0" w:space="0" w:color="auto"/>
      </w:divBdr>
    </w:div>
    <w:div w:id="1393773142">
      <w:bodyDiv w:val="1"/>
      <w:marLeft w:val="0"/>
      <w:marRight w:val="0"/>
      <w:marTop w:val="0"/>
      <w:marBottom w:val="0"/>
      <w:divBdr>
        <w:top w:val="none" w:sz="0" w:space="0" w:color="auto"/>
        <w:left w:val="none" w:sz="0" w:space="0" w:color="auto"/>
        <w:bottom w:val="none" w:sz="0" w:space="0" w:color="auto"/>
        <w:right w:val="none" w:sz="0" w:space="0" w:color="auto"/>
      </w:divBdr>
    </w:div>
    <w:div w:id="1679042018">
      <w:bodyDiv w:val="1"/>
      <w:marLeft w:val="0"/>
      <w:marRight w:val="0"/>
      <w:marTop w:val="0"/>
      <w:marBottom w:val="0"/>
      <w:divBdr>
        <w:top w:val="none" w:sz="0" w:space="0" w:color="auto"/>
        <w:left w:val="none" w:sz="0" w:space="0" w:color="auto"/>
        <w:bottom w:val="none" w:sz="0" w:space="0" w:color="auto"/>
        <w:right w:val="none" w:sz="0" w:space="0" w:color="auto"/>
      </w:divBdr>
    </w:div>
    <w:div w:id="1834950403">
      <w:bodyDiv w:val="1"/>
      <w:marLeft w:val="0"/>
      <w:marRight w:val="0"/>
      <w:marTop w:val="0"/>
      <w:marBottom w:val="0"/>
      <w:divBdr>
        <w:top w:val="none" w:sz="0" w:space="0" w:color="auto"/>
        <w:left w:val="none" w:sz="0" w:space="0" w:color="auto"/>
        <w:bottom w:val="none" w:sz="0" w:space="0" w:color="auto"/>
        <w:right w:val="none" w:sz="0" w:space="0" w:color="auto"/>
      </w:divBdr>
    </w:div>
    <w:div w:id="200674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DFE46-C4F6-433D-90D1-9775576B6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8</Pages>
  <Words>3562</Words>
  <Characters>20309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SANDOR CLAUDIA</cp:lastModifiedBy>
  <cp:revision>34</cp:revision>
  <cp:lastPrinted>2022-02-28T08:00:00Z</cp:lastPrinted>
  <dcterms:created xsi:type="dcterms:W3CDTF">2022-09-27T06:45:00Z</dcterms:created>
  <dcterms:modified xsi:type="dcterms:W3CDTF">2022-10-20T08:02:00Z</dcterms:modified>
</cp:coreProperties>
</file>